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FD37"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4FFC114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430AD8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A7D3BB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1683C5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6DE8D53"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摩根全景优势股票型证券投资基金</w:t>
      </w:r>
    </w:p>
    <w:p w14:paraId="12E06ED7"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4708DEBC"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3A55A7B7" w14:textId="77777777" w:rsidR="005E6DF3" w:rsidRPr="00B27A29" w:rsidRDefault="005E6DF3">
      <w:pPr>
        <w:spacing w:line="360" w:lineRule="auto"/>
        <w:jc w:val="center"/>
        <w:rPr>
          <w:rFonts w:eastAsiaTheme="minorEastAsia"/>
          <w:b/>
          <w:color w:val="000000" w:themeColor="text1"/>
          <w:szCs w:val="21"/>
        </w:rPr>
      </w:pPr>
    </w:p>
    <w:p w14:paraId="030FF405" w14:textId="77777777" w:rsidR="005E6DF3" w:rsidRPr="00B27A29" w:rsidRDefault="005E6DF3">
      <w:pPr>
        <w:spacing w:line="360" w:lineRule="auto"/>
        <w:jc w:val="center"/>
        <w:rPr>
          <w:rFonts w:eastAsiaTheme="minorEastAsia"/>
          <w:b/>
          <w:color w:val="000000" w:themeColor="text1"/>
          <w:szCs w:val="21"/>
        </w:rPr>
      </w:pPr>
    </w:p>
    <w:p w14:paraId="161123CF" w14:textId="77777777" w:rsidR="005E6DF3" w:rsidRPr="00B27A29" w:rsidRDefault="005E6DF3">
      <w:pPr>
        <w:spacing w:line="360" w:lineRule="auto"/>
        <w:jc w:val="center"/>
        <w:rPr>
          <w:rFonts w:eastAsiaTheme="minorEastAsia"/>
          <w:b/>
          <w:color w:val="000000" w:themeColor="text1"/>
          <w:szCs w:val="21"/>
        </w:rPr>
      </w:pPr>
    </w:p>
    <w:p w14:paraId="2A977453" w14:textId="77777777" w:rsidR="005E6DF3" w:rsidRPr="00B27A29" w:rsidRDefault="005E6DF3">
      <w:pPr>
        <w:spacing w:line="360" w:lineRule="auto"/>
        <w:jc w:val="center"/>
        <w:rPr>
          <w:rFonts w:eastAsiaTheme="minorEastAsia"/>
          <w:b/>
          <w:color w:val="000000" w:themeColor="text1"/>
          <w:szCs w:val="21"/>
        </w:rPr>
      </w:pPr>
    </w:p>
    <w:p w14:paraId="0F566082" w14:textId="77777777" w:rsidR="005E6DF3" w:rsidRPr="00B27A29" w:rsidRDefault="005E6DF3">
      <w:pPr>
        <w:spacing w:line="360" w:lineRule="auto"/>
        <w:jc w:val="center"/>
        <w:rPr>
          <w:rFonts w:eastAsiaTheme="minorEastAsia"/>
          <w:b/>
          <w:color w:val="000000" w:themeColor="text1"/>
          <w:szCs w:val="21"/>
        </w:rPr>
      </w:pPr>
    </w:p>
    <w:p w14:paraId="7FC11238" w14:textId="77777777" w:rsidR="005E6DF3" w:rsidRPr="00B27A29" w:rsidRDefault="005E6DF3">
      <w:pPr>
        <w:spacing w:line="360" w:lineRule="auto"/>
        <w:jc w:val="center"/>
        <w:rPr>
          <w:rFonts w:eastAsiaTheme="minorEastAsia"/>
          <w:b/>
          <w:color w:val="000000" w:themeColor="text1"/>
          <w:szCs w:val="21"/>
        </w:rPr>
      </w:pPr>
    </w:p>
    <w:p w14:paraId="2CE4FAFC" w14:textId="77777777" w:rsidR="005E6DF3" w:rsidRPr="00B27A29" w:rsidRDefault="005E6DF3">
      <w:pPr>
        <w:spacing w:line="360" w:lineRule="auto"/>
        <w:jc w:val="center"/>
        <w:rPr>
          <w:rFonts w:eastAsiaTheme="minorEastAsia"/>
          <w:b/>
          <w:color w:val="000000" w:themeColor="text1"/>
          <w:szCs w:val="21"/>
        </w:rPr>
      </w:pPr>
    </w:p>
    <w:p w14:paraId="677D6D23" w14:textId="77777777" w:rsidR="005E6DF3" w:rsidRPr="00B27A29" w:rsidRDefault="005E6DF3">
      <w:pPr>
        <w:spacing w:line="360" w:lineRule="auto"/>
        <w:jc w:val="center"/>
        <w:rPr>
          <w:rFonts w:eastAsiaTheme="minorEastAsia"/>
          <w:b/>
          <w:color w:val="000000" w:themeColor="text1"/>
          <w:szCs w:val="21"/>
        </w:rPr>
      </w:pPr>
    </w:p>
    <w:p w14:paraId="51D0BE84" w14:textId="77777777" w:rsidR="005E6DF3" w:rsidRPr="00B27A29" w:rsidRDefault="005E6DF3">
      <w:pPr>
        <w:spacing w:line="360" w:lineRule="auto"/>
        <w:jc w:val="center"/>
        <w:rPr>
          <w:rFonts w:eastAsiaTheme="minorEastAsia"/>
          <w:b/>
          <w:color w:val="000000" w:themeColor="text1"/>
          <w:szCs w:val="21"/>
        </w:rPr>
      </w:pPr>
    </w:p>
    <w:p w14:paraId="5029AFE2" w14:textId="77777777" w:rsidR="005E6DF3" w:rsidRPr="00B27A29" w:rsidRDefault="005E6DF3">
      <w:pPr>
        <w:spacing w:line="360" w:lineRule="auto"/>
        <w:jc w:val="center"/>
        <w:rPr>
          <w:rFonts w:eastAsiaTheme="minorEastAsia"/>
          <w:b/>
          <w:color w:val="000000" w:themeColor="text1"/>
          <w:szCs w:val="21"/>
        </w:rPr>
      </w:pPr>
    </w:p>
    <w:p w14:paraId="6A4D5A73" w14:textId="77777777" w:rsidR="005E6DF3" w:rsidRPr="00B27A29" w:rsidRDefault="005E6DF3">
      <w:pPr>
        <w:spacing w:line="360" w:lineRule="auto"/>
        <w:jc w:val="center"/>
        <w:rPr>
          <w:rFonts w:eastAsiaTheme="minorEastAsia"/>
          <w:b/>
          <w:color w:val="000000" w:themeColor="text1"/>
          <w:szCs w:val="21"/>
        </w:rPr>
      </w:pPr>
    </w:p>
    <w:p w14:paraId="3493D674" w14:textId="77777777" w:rsidR="005E6DF3" w:rsidRPr="00B27A29" w:rsidRDefault="005E6DF3">
      <w:pPr>
        <w:spacing w:line="360" w:lineRule="auto"/>
        <w:jc w:val="center"/>
        <w:rPr>
          <w:rFonts w:eastAsiaTheme="minorEastAsia"/>
          <w:b/>
          <w:color w:val="000000" w:themeColor="text1"/>
          <w:szCs w:val="21"/>
        </w:rPr>
      </w:pPr>
    </w:p>
    <w:p w14:paraId="2696F077" w14:textId="77777777" w:rsidR="005E6DF3" w:rsidRPr="00B27A29" w:rsidRDefault="005E6DF3">
      <w:pPr>
        <w:spacing w:line="360" w:lineRule="auto"/>
        <w:jc w:val="center"/>
        <w:rPr>
          <w:rFonts w:eastAsiaTheme="minorEastAsia"/>
          <w:b/>
          <w:color w:val="000000" w:themeColor="text1"/>
          <w:szCs w:val="21"/>
        </w:rPr>
      </w:pPr>
    </w:p>
    <w:p w14:paraId="0793D449" w14:textId="77777777" w:rsidR="005E6DF3" w:rsidRPr="00B27A29" w:rsidRDefault="005E6DF3">
      <w:pPr>
        <w:spacing w:line="360" w:lineRule="auto"/>
        <w:rPr>
          <w:rFonts w:eastAsiaTheme="minorEastAsia"/>
          <w:b/>
          <w:color w:val="000000" w:themeColor="text1"/>
          <w:szCs w:val="21"/>
        </w:rPr>
      </w:pPr>
    </w:p>
    <w:p w14:paraId="4D4399D5"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35716BC1"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14:paraId="5B3F89C1"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2F948542"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6FC90E23"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0F305AC4"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D16C308"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D44DBB9"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55AE55E5"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1C221E9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63FD408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7BC7FCBD" w14:textId="77777777">
        <w:tc>
          <w:tcPr>
            <w:tcW w:w="2835" w:type="dxa"/>
            <w:vAlign w:val="center"/>
          </w:tcPr>
          <w:p w14:paraId="05A07C0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78C36A0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摩根全景优势股票</w:t>
            </w:r>
          </w:p>
        </w:tc>
      </w:tr>
      <w:tr w:rsidR="005E6DF3" w:rsidRPr="00B27A29" w14:paraId="1BEA70C1" w14:textId="77777777">
        <w:tc>
          <w:tcPr>
            <w:tcW w:w="2835" w:type="dxa"/>
            <w:vAlign w:val="center"/>
          </w:tcPr>
          <w:p w14:paraId="4237C94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131BB4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013899</w:t>
            </w:r>
          </w:p>
        </w:tc>
      </w:tr>
      <w:tr w:rsidR="005E6DF3" w:rsidRPr="00B27A29" w14:paraId="3A17F9B3" w14:textId="77777777">
        <w:tc>
          <w:tcPr>
            <w:tcW w:w="2835" w:type="dxa"/>
            <w:vAlign w:val="center"/>
          </w:tcPr>
          <w:p w14:paraId="0BF46D9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3B1BF1C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6867125F" w14:textId="77777777">
        <w:tc>
          <w:tcPr>
            <w:tcW w:w="2835" w:type="dxa"/>
            <w:vAlign w:val="center"/>
          </w:tcPr>
          <w:p w14:paraId="44D312A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707F8D9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11</w:t>
            </w:r>
            <w:r w:rsidRPr="00B27A29">
              <w:rPr>
                <w:rFonts w:eastAsiaTheme="minorEastAsia"/>
                <w:color w:val="000000" w:themeColor="text1"/>
                <w:kern w:val="0"/>
                <w:szCs w:val="21"/>
              </w:rPr>
              <w:t>日</w:t>
            </w:r>
          </w:p>
        </w:tc>
      </w:tr>
      <w:tr w:rsidR="005E6DF3" w:rsidRPr="00B27A29" w14:paraId="780B1D4D" w14:textId="77777777">
        <w:tc>
          <w:tcPr>
            <w:tcW w:w="2835" w:type="dxa"/>
            <w:vAlign w:val="center"/>
          </w:tcPr>
          <w:p w14:paraId="5538BBE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7C8E3EC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195,298,891.08</w:t>
            </w:r>
            <w:r w:rsidRPr="00B27A29">
              <w:rPr>
                <w:rFonts w:eastAsiaTheme="minorEastAsia"/>
                <w:color w:val="000000" w:themeColor="text1"/>
                <w:kern w:val="0"/>
                <w:szCs w:val="21"/>
              </w:rPr>
              <w:t>份</w:t>
            </w:r>
          </w:p>
        </w:tc>
      </w:tr>
      <w:tr w:rsidR="005E6DF3" w:rsidRPr="00B27A29" w14:paraId="30FFF7A8" w14:textId="77777777">
        <w:tc>
          <w:tcPr>
            <w:tcW w:w="2835" w:type="dxa"/>
            <w:vAlign w:val="center"/>
          </w:tcPr>
          <w:p w14:paraId="5D6FF80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2B8BE5E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在严格的风险控制的前提下，采用定性与定量的分析，自上而下进行宏观分析和行业配置，自下而上精选个股，力争实现基金资产的长期增值。</w:t>
            </w:r>
          </w:p>
        </w:tc>
      </w:tr>
      <w:tr w:rsidR="005E6DF3" w:rsidRPr="00B27A29" w14:paraId="1125E391" w14:textId="77777777">
        <w:tc>
          <w:tcPr>
            <w:tcW w:w="2835" w:type="dxa"/>
            <w:vAlign w:val="center"/>
          </w:tcPr>
          <w:p w14:paraId="66CCC3F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5886D610" w14:textId="77777777" w:rsidR="007E3123" w:rsidRDefault="00F053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本基金将采用自上而下与自下而上相结合的投资策略，全景布局</w:t>
            </w:r>
            <w:r>
              <w:rPr>
                <w:rFonts w:eastAsiaTheme="minorEastAsia"/>
                <w:color w:val="000000" w:themeColor="text1"/>
                <w:kern w:val="0"/>
                <w:szCs w:val="21"/>
              </w:rPr>
              <w:t>A</w:t>
            </w:r>
            <w:r>
              <w:rPr>
                <w:rFonts w:eastAsiaTheme="minorEastAsia"/>
                <w:color w:val="000000" w:themeColor="text1"/>
                <w:kern w:val="0"/>
                <w:szCs w:val="21"/>
              </w:rPr>
              <w:t>股及港股两地市场，挖掘并灵活投资于最具有投资价值的上市公司，通过行业配置与个股选择，获取超越业绩比较基准的超额收益。</w:t>
            </w:r>
          </w:p>
          <w:p w14:paraId="47CEFCE7" w14:textId="77777777" w:rsidR="007E3123" w:rsidRDefault="00F053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14:paraId="6AC902A1" w14:textId="77777777" w:rsidR="007E3123" w:rsidRDefault="00F053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w:t>
            </w:r>
            <w:r>
              <w:rPr>
                <w:rFonts w:eastAsiaTheme="minorEastAsia"/>
                <w:color w:val="000000" w:themeColor="text1"/>
                <w:kern w:val="0"/>
                <w:szCs w:val="21"/>
              </w:rPr>
              <w:lastRenderedPageBreak/>
              <w:t>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kern w:val="0"/>
                <w:szCs w:val="21"/>
              </w:rPr>
              <w:t>80</w:t>
            </w:r>
            <w:r>
              <w:rPr>
                <w:rFonts w:eastAsiaTheme="minorEastAsia"/>
                <w:color w:val="000000" w:themeColor="text1"/>
                <w:kern w:val="0"/>
                <w:szCs w:val="21"/>
              </w:rPr>
              <w:t>%-95%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14:paraId="3C76DD17" w14:textId="77777777" w:rsidR="007E3123" w:rsidRDefault="00F053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14:paraId="370C85E9" w14:textId="77777777" w:rsidR="007E3123" w:rsidRDefault="00F053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w:t>
            </w:r>
            <w:r>
              <w:rPr>
                <w:rFonts w:eastAsiaTheme="minorEastAsia"/>
                <w:color w:val="000000" w:themeColor="text1"/>
                <w:kern w:val="0"/>
                <w:szCs w:val="21"/>
              </w:rPr>
              <w:t xml:space="preserve"> </w:t>
            </w:r>
            <w:r>
              <w:rPr>
                <w:rFonts w:eastAsiaTheme="minorEastAsia"/>
                <w:color w:val="000000" w:themeColor="text1"/>
                <w:kern w:val="0"/>
                <w:szCs w:val="21"/>
              </w:rPr>
              <w:t>深度研究和跟踪；通过行业配置与个股选择，获取超越业绩比较基准的超额收益。</w:t>
            </w:r>
          </w:p>
          <w:p w14:paraId="767A0B37" w14:textId="77777777" w:rsidR="007E3123" w:rsidRDefault="00F053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行业配置上，基金管理人自上而下通过把握不同行业周期的演变路径，在行业间同时进行横向和纵向的比较，并从行业景气度、估值等多角度，综合评估各个行业的投资</w:t>
            </w:r>
            <w:r>
              <w:rPr>
                <w:rFonts w:eastAsiaTheme="minorEastAsia"/>
                <w:color w:val="000000" w:themeColor="text1"/>
                <w:kern w:val="0"/>
                <w:szCs w:val="21"/>
              </w:rPr>
              <w:t>价值，并相应确定不同行业的配置权重。</w:t>
            </w:r>
          </w:p>
          <w:p w14:paraId="430D3970" w14:textId="77777777" w:rsidR="007E3123" w:rsidRDefault="00F053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上，基金管理人自下而上基于对上市公司质地、经营周期、估值驱动力等维度的深入研究和跟踪，综合运用定量和定性分析的手段，精选个股买入并长期持有。于此同时，紧跟持仓个股盈利变化等核心因素，及时评估和控制个股回撤风险。</w:t>
            </w:r>
          </w:p>
          <w:p w14:paraId="6D614C49" w14:textId="77777777" w:rsidR="007E3123" w:rsidRDefault="00F053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14:paraId="48B87B1D" w14:textId="77777777" w:rsidR="007E3123" w:rsidRDefault="00F053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w:t>
            </w:r>
            <w:r>
              <w:rPr>
                <w:rFonts w:eastAsiaTheme="minorEastAsia"/>
                <w:color w:val="000000" w:themeColor="text1"/>
                <w:kern w:val="0"/>
                <w:szCs w:val="21"/>
              </w:rPr>
              <w:lastRenderedPageBreak/>
              <w:t>投资，本基金将结合宏观基本面，包含资金流向等对香港上市公司进行初步判断，并结合产业趋势以及公司发展前景自下而上进行布局，从公司商业模式、产品创新及竞争力、主营业务收入来源和区域分布等</w:t>
            </w:r>
            <w:r>
              <w:rPr>
                <w:rFonts w:eastAsiaTheme="minorEastAsia"/>
                <w:color w:val="000000" w:themeColor="text1"/>
                <w:kern w:val="0"/>
                <w:szCs w:val="21"/>
              </w:rPr>
              <w:t>多维度进行考量，挖掘优质企业。同时，关注港股中的稀缺行业和标的，与</w:t>
            </w:r>
            <w:r>
              <w:rPr>
                <w:rFonts w:eastAsiaTheme="minorEastAsia"/>
                <w:color w:val="000000" w:themeColor="text1"/>
                <w:kern w:val="0"/>
                <w:szCs w:val="21"/>
              </w:rPr>
              <w:t xml:space="preserve"> A </w:t>
            </w:r>
            <w:r>
              <w:rPr>
                <w:rFonts w:eastAsiaTheme="minorEastAsia"/>
                <w:color w:val="000000" w:themeColor="text1"/>
                <w:kern w:val="0"/>
                <w:szCs w:val="21"/>
              </w:rPr>
              <w:t>股形成互补。</w:t>
            </w:r>
          </w:p>
          <w:p w14:paraId="6857E545" w14:textId="77777777" w:rsidR="007E3123" w:rsidRDefault="00F053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14:paraId="0F036AD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包括债券投资策略、股指期货投资策略、资产支持证券投资策略、股票期权投资策略、证券公司短期公司债券投资策略、存托凭证投资策略。</w:t>
            </w:r>
          </w:p>
        </w:tc>
      </w:tr>
      <w:tr w:rsidR="005E6DF3" w:rsidRPr="00B27A29" w14:paraId="443FB217" w14:textId="77777777">
        <w:tc>
          <w:tcPr>
            <w:tcW w:w="2835" w:type="dxa"/>
            <w:vAlign w:val="center"/>
          </w:tcPr>
          <w:p w14:paraId="7597ED0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606CAD4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14:paraId="24037F7E" w14:textId="77777777">
        <w:tc>
          <w:tcPr>
            <w:tcW w:w="2835" w:type="dxa"/>
            <w:vAlign w:val="center"/>
          </w:tcPr>
          <w:p w14:paraId="5A9FF28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4527D42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r w:rsidR="005E6DF3" w:rsidRPr="00B27A29" w14:paraId="68A8CAE0" w14:textId="77777777">
        <w:tc>
          <w:tcPr>
            <w:tcW w:w="2835" w:type="dxa"/>
            <w:vAlign w:val="center"/>
          </w:tcPr>
          <w:p w14:paraId="353EC0A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371327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5FF8CDC6" w14:textId="77777777">
        <w:tc>
          <w:tcPr>
            <w:tcW w:w="2835" w:type="dxa"/>
            <w:vAlign w:val="center"/>
          </w:tcPr>
          <w:p w14:paraId="2E7BEB9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6308B44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14:paraId="760DC12B" w14:textId="77777777">
        <w:tc>
          <w:tcPr>
            <w:tcW w:w="2835" w:type="dxa"/>
            <w:vAlign w:val="center"/>
          </w:tcPr>
          <w:p w14:paraId="66FB17C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49CCB20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740" w:type="dxa"/>
            <w:vAlign w:val="center"/>
          </w:tcPr>
          <w:p w14:paraId="4CD72E0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14:paraId="0D5FE4C7" w14:textId="77777777">
        <w:tc>
          <w:tcPr>
            <w:tcW w:w="2835" w:type="dxa"/>
            <w:vAlign w:val="center"/>
          </w:tcPr>
          <w:p w14:paraId="08B88DC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2B23C83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013899</w:t>
            </w:r>
          </w:p>
        </w:tc>
        <w:tc>
          <w:tcPr>
            <w:tcW w:w="2740" w:type="dxa"/>
            <w:vAlign w:val="center"/>
          </w:tcPr>
          <w:p w14:paraId="16C48CF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013900</w:t>
            </w:r>
          </w:p>
        </w:tc>
      </w:tr>
      <w:tr w:rsidR="005E6DF3" w:rsidRPr="00B27A29" w14:paraId="19E04CF3" w14:textId="77777777">
        <w:tc>
          <w:tcPr>
            <w:tcW w:w="2835" w:type="dxa"/>
            <w:vAlign w:val="center"/>
          </w:tcPr>
          <w:p w14:paraId="32D856F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308E510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184,535,394.77</w:t>
            </w:r>
            <w:r w:rsidRPr="00B27A29">
              <w:rPr>
                <w:rFonts w:eastAsiaTheme="minorEastAsia"/>
                <w:color w:val="000000" w:themeColor="text1"/>
                <w:kern w:val="0"/>
                <w:szCs w:val="21"/>
              </w:rPr>
              <w:t>份</w:t>
            </w:r>
          </w:p>
        </w:tc>
        <w:tc>
          <w:tcPr>
            <w:tcW w:w="2740" w:type="dxa"/>
            <w:vAlign w:val="center"/>
          </w:tcPr>
          <w:p w14:paraId="5EC72B9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10,763,496.31</w:t>
            </w:r>
            <w:r w:rsidRPr="00B27A29">
              <w:rPr>
                <w:rFonts w:eastAsiaTheme="minorEastAsia"/>
                <w:color w:val="000000" w:themeColor="text1"/>
                <w:kern w:val="0"/>
                <w:szCs w:val="21"/>
              </w:rPr>
              <w:t>份</w:t>
            </w:r>
          </w:p>
        </w:tc>
      </w:tr>
    </w:tbl>
    <w:p w14:paraId="4CF4BAE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3B210D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413D16C5"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0A223E7D" w14:textId="77777777">
        <w:tc>
          <w:tcPr>
            <w:tcW w:w="3402" w:type="dxa"/>
            <w:vMerge w:val="restart"/>
            <w:vAlign w:val="center"/>
          </w:tcPr>
          <w:p w14:paraId="5F9F576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7EE93AC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5481944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4D90BC75" w14:textId="77777777">
        <w:tc>
          <w:tcPr>
            <w:tcW w:w="3402" w:type="dxa"/>
            <w:vMerge/>
            <w:vAlign w:val="center"/>
          </w:tcPr>
          <w:p w14:paraId="5EC3FAF4"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1F7F4FA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481" w:type="dxa"/>
            <w:vAlign w:val="center"/>
          </w:tcPr>
          <w:p w14:paraId="721FEB3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14:paraId="28575814" w14:textId="77777777">
        <w:tc>
          <w:tcPr>
            <w:tcW w:w="3402" w:type="dxa"/>
            <w:vAlign w:val="center"/>
          </w:tcPr>
          <w:p w14:paraId="449AB5F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7E446A7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9,087,348.02</w:t>
            </w:r>
          </w:p>
        </w:tc>
        <w:tc>
          <w:tcPr>
            <w:tcW w:w="2481" w:type="dxa"/>
            <w:vAlign w:val="center"/>
          </w:tcPr>
          <w:p w14:paraId="21B498D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492,458.59</w:t>
            </w:r>
          </w:p>
        </w:tc>
      </w:tr>
      <w:tr w:rsidR="005E6DF3" w:rsidRPr="00B27A29" w14:paraId="694D6026" w14:textId="77777777">
        <w:tc>
          <w:tcPr>
            <w:tcW w:w="3402" w:type="dxa"/>
            <w:vAlign w:val="center"/>
          </w:tcPr>
          <w:p w14:paraId="39DABC0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176D0ED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-3,993,792.27</w:t>
            </w:r>
          </w:p>
        </w:tc>
        <w:tc>
          <w:tcPr>
            <w:tcW w:w="2481" w:type="dxa"/>
            <w:vAlign w:val="center"/>
          </w:tcPr>
          <w:p w14:paraId="4DDE6EC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-240,467.77</w:t>
            </w:r>
          </w:p>
        </w:tc>
      </w:tr>
      <w:tr w:rsidR="005E6DF3" w:rsidRPr="00B27A29" w14:paraId="1BB5DA3B" w14:textId="77777777">
        <w:tc>
          <w:tcPr>
            <w:tcW w:w="3402" w:type="dxa"/>
            <w:vAlign w:val="center"/>
          </w:tcPr>
          <w:p w14:paraId="586E7C0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2199EE4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-0.0208</w:t>
            </w:r>
          </w:p>
        </w:tc>
        <w:tc>
          <w:tcPr>
            <w:tcW w:w="2481" w:type="dxa"/>
            <w:vAlign w:val="center"/>
          </w:tcPr>
          <w:p w14:paraId="2957787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-0.0220</w:t>
            </w:r>
          </w:p>
        </w:tc>
      </w:tr>
      <w:tr w:rsidR="005E6DF3" w:rsidRPr="00B27A29" w14:paraId="241FDB1A" w14:textId="77777777">
        <w:tc>
          <w:tcPr>
            <w:tcW w:w="3402" w:type="dxa"/>
            <w:vAlign w:val="center"/>
          </w:tcPr>
          <w:p w14:paraId="2A81D13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5144054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130,550,413.96</w:t>
            </w:r>
          </w:p>
        </w:tc>
        <w:tc>
          <w:tcPr>
            <w:tcW w:w="2481" w:type="dxa"/>
            <w:vAlign w:val="center"/>
          </w:tcPr>
          <w:p w14:paraId="398AFD3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7,502,312.93</w:t>
            </w:r>
          </w:p>
        </w:tc>
      </w:tr>
      <w:tr w:rsidR="005E6DF3" w:rsidRPr="00B27A29" w14:paraId="1AFB818E" w14:textId="77777777">
        <w:trPr>
          <w:trHeight w:val="158"/>
        </w:trPr>
        <w:tc>
          <w:tcPr>
            <w:tcW w:w="3402" w:type="dxa"/>
            <w:vAlign w:val="center"/>
          </w:tcPr>
          <w:p w14:paraId="752544E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31D1C85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0.7075</w:t>
            </w:r>
          </w:p>
        </w:tc>
        <w:tc>
          <w:tcPr>
            <w:tcW w:w="2481" w:type="dxa"/>
            <w:vAlign w:val="center"/>
          </w:tcPr>
          <w:p w14:paraId="580034E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0.6970</w:t>
            </w:r>
          </w:p>
        </w:tc>
      </w:tr>
    </w:tbl>
    <w:p w14:paraId="3DA5D810" w14:textId="77777777" w:rsidR="007E3123" w:rsidRDefault="00F0537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1E5EAF7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17F017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7066F3E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38A823C3"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摩根全景优势股票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2C9F834" w14:textId="77777777">
        <w:tc>
          <w:tcPr>
            <w:tcW w:w="1290" w:type="dxa"/>
            <w:vAlign w:val="center"/>
          </w:tcPr>
          <w:p w14:paraId="2570BBE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0E501A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C7E409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28176C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BB60BB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01ECC63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37C4E0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E3123" w14:paraId="6A752DB3" w14:textId="77777777">
        <w:tc>
          <w:tcPr>
            <w:tcW w:w="1290" w:type="dxa"/>
            <w:vAlign w:val="center"/>
          </w:tcPr>
          <w:p w14:paraId="194399F7" w14:textId="77777777" w:rsidR="007E3123" w:rsidRDefault="00F05379">
            <w:pPr>
              <w:jc w:val="left"/>
            </w:pPr>
            <w:r>
              <w:rPr>
                <w:rFonts w:eastAsiaTheme="minorEastAsia"/>
                <w:color w:val="000000" w:themeColor="text1"/>
                <w:szCs w:val="21"/>
              </w:rPr>
              <w:t>过去三个月</w:t>
            </w:r>
          </w:p>
        </w:tc>
        <w:tc>
          <w:tcPr>
            <w:tcW w:w="1291" w:type="dxa"/>
            <w:vAlign w:val="center"/>
          </w:tcPr>
          <w:p w14:paraId="51765F9D" w14:textId="77777777" w:rsidR="007E3123" w:rsidRDefault="00F05379">
            <w:pPr>
              <w:jc w:val="right"/>
            </w:pPr>
            <w:r>
              <w:rPr>
                <w:rFonts w:eastAsiaTheme="minorEastAsia"/>
                <w:color w:val="000000" w:themeColor="text1"/>
                <w:szCs w:val="21"/>
              </w:rPr>
              <w:t>-2.88%</w:t>
            </w:r>
          </w:p>
        </w:tc>
        <w:tc>
          <w:tcPr>
            <w:tcW w:w="1291" w:type="dxa"/>
            <w:vAlign w:val="center"/>
          </w:tcPr>
          <w:p w14:paraId="453EF46F" w14:textId="77777777" w:rsidR="007E3123" w:rsidRDefault="00F05379">
            <w:pPr>
              <w:jc w:val="right"/>
            </w:pPr>
            <w:r>
              <w:rPr>
                <w:rFonts w:eastAsiaTheme="minorEastAsia"/>
                <w:color w:val="000000" w:themeColor="text1"/>
                <w:szCs w:val="21"/>
              </w:rPr>
              <w:t>1.61%</w:t>
            </w:r>
          </w:p>
        </w:tc>
        <w:tc>
          <w:tcPr>
            <w:tcW w:w="1291" w:type="dxa"/>
            <w:vAlign w:val="center"/>
          </w:tcPr>
          <w:p w14:paraId="1B341D78" w14:textId="77777777" w:rsidR="007E3123" w:rsidRDefault="00F05379">
            <w:pPr>
              <w:jc w:val="right"/>
            </w:pPr>
            <w:r>
              <w:rPr>
                <w:rFonts w:eastAsiaTheme="minorEastAsia"/>
                <w:color w:val="000000" w:themeColor="text1"/>
                <w:szCs w:val="21"/>
              </w:rPr>
              <w:t>-0.92%</w:t>
            </w:r>
          </w:p>
        </w:tc>
        <w:tc>
          <w:tcPr>
            <w:tcW w:w="1291" w:type="dxa"/>
            <w:vAlign w:val="center"/>
          </w:tcPr>
          <w:p w14:paraId="395B4196" w14:textId="77777777" w:rsidR="007E3123" w:rsidRDefault="00F05379">
            <w:pPr>
              <w:jc w:val="right"/>
            </w:pPr>
            <w:r>
              <w:rPr>
                <w:rFonts w:eastAsiaTheme="minorEastAsia"/>
                <w:color w:val="000000" w:themeColor="text1"/>
                <w:szCs w:val="21"/>
              </w:rPr>
              <w:t>1.31%</w:t>
            </w:r>
          </w:p>
        </w:tc>
        <w:tc>
          <w:tcPr>
            <w:tcW w:w="1291" w:type="dxa"/>
            <w:vAlign w:val="center"/>
          </w:tcPr>
          <w:p w14:paraId="7CEFEBC8" w14:textId="77777777" w:rsidR="007E3123" w:rsidRDefault="00F05379">
            <w:pPr>
              <w:jc w:val="right"/>
            </w:pPr>
            <w:r>
              <w:rPr>
                <w:rFonts w:eastAsiaTheme="minorEastAsia"/>
                <w:color w:val="000000" w:themeColor="text1"/>
                <w:szCs w:val="21"/>
              </w:rPr>
              <w:t>-1.96%</w:t>
            </w:r>
          </w:p>
        </w:tc>
        <w:tc>
          <w:tcPr>
            <w:tcW w:w="1291" w:type="dxa"/>
            <w:vAlign w:val="center"/>
          </w:tcPr>
          <w:p w14:paraId="1B356520" w14:textId="77777777" w:rsidR="007E3123" w:rsidRDefault="00F05379">
            <w:pPr>
              <w:jc w:val="right"/>
            </w:pPr>
            <w:r>
              <w:rPr>
                <w:rFonts w:eastAsiaTheme="minorEastAsia"/>
                <w:color w:val="000000" w:themeColor="text1"/>
                <w:szCs w:val="21"/>
              </w:rPr>
              <w:t>0.30%</w:t>
            </w:r>
          </w:p>
        </w:tc>
      </w:tr>
      <w:tr w:rsidR="007E3123" w14:paraId="190D8B73" w14:textId="77777777">
        <w:tc>
          <w:tcPr>
            <w:tcW w:w="1290" w:type="dxa"/>
            <w:vAlign w:val="center"/>
          </w:tcPr>
          <w:p w14:paraId="2C672B42" w14:textId="77777777" w:rsidR="007E3123" w:rsidRDefault="00F05379">
            <w:pPr>
              <w:jc w:val="left"/>
            </w:pPr>
            <w:r>
              <w:rPr>
                <w:rFonts w:eastAsiaTheme="minorEastAsia"/>
                <w:color w:val="000000" w:themeColor="text1"/>
                <w:szCs w:val="21"/>
              </w:rPr>
              <w:t>过去六个月</w:t>
            </w:r>
          </w:p>
        </w:tc>
        <w:tc>
          <w:tcPr>
            <w:tcW w:w="1291" w:type="dxa"/>
            <w:vAlign w:val="center"/>
          </w:tcPr>
          <w:p w14:paraId="0CF346CA" w14:textId="77777777" w:rsidR="007E3123" w:rsidRDefault="00F05379">
            <w:pPr>
              <w:jc w:val="right"/>
            </w:pPr>
            <w:r>
              <w:rPr>
                <w:rFonts w:eastAsiaTheme="minorEastAsia"/>
                <w:color w:val="000000" w:themeColor="text1"/>
                <w:szCs w:val="21"/>
              </w:rPr>
              <w:t>0.93%</w:t>
            </w:r>
          </w:p>
        </w:tc>
        <w:tc>
          <w:tcPr>
            <w:tcW w:w="1291" w:type="dxa"/>
            <w:vAlign w:val="center"/>
          </w:tcPr>
          <w:p w14:paraId="6BEF759E" w14:textId="77777777" w:rsidR="007E3123" w:rsidRDefault="00F05379">
            <w:pPr>
              <w:jc w:val="right"/>
            </w:pPr>
            <w:r>
              <w:rPr>
                <w:rFonts w:eastAsiaTheme="minorEastAsia"/>
                <w:color w:val="000000" w:themeColor="text1"/>
                <w:szCs w:val="21"/>
              </w:rPr>
              <w:t>1.46%</w:t>
            </w:r>
          </w:p>
        </w:tc>
        <w:tc>
          <w:tcPr>
            <w:tcW w:w="1291" w:type="dxa"/>
            <w:vAlign w:val="center"/>
          </w:tcPr>
          <w:p w14:paraId="5C801E1D" w14:textId="77777777" w:rsidR="007E3123" w:rsidRDefault="00F05379">
            <w:pPr>
              <w:jc w:val="right"/>
            </w:pPr>
            <w:r>
              <w:rPr>
                <w:rFonts w:eastAsiaTheme="minorEastAsia"/>
                <w:color w:val="000000" w:themeColor="text1"/>
                <w:szCs w:val="21"/>
              </w:rPr>
              <w:t>12.18%</w:t>
            </w:r>
          </w:p>
        </w:tc>
        <w:tc>
          <w:tcPr>
            <w:tcW w:w="1291" w:type="dxa"/>
            <w:vAlign w:val="center"/>
          </w:tcPr>
          <w:p w14:paraId="3A103825" w14:textId="77777777" w:rsidR="007E3123" w:rsidRDefault="00F05379">
            <w:pPr>
              <w:jc w:val="right"/>
            </w:pPr>
            <w:r>
              <w:rPr>
                <w:rFonts w:eastAsiaTheme="minorEastAsia"/>
                <w:color w:val="000000" w:themeColor="text1"/>
                <w:szCs w:val="21"/>
              </w:rPr>
              <w:t>1.30%</w:t>
            </w:r>
          </w:p>
        </w:tc>
        <w:tc>
          <w:tcPr>
            <w:tcW w:w="1291" w:type="dxa"/>
            <w:vAlign w:val="center"/>
          </w:tcPr>
          <w:p w14:paraId="1B46B5B7" w14:textId="77777777" w:rsidR="007E3123" w:rsidRDefault="00F05379">
            <w:pPr>
              <w:jc w:val="right"/>
            </w:pPr>
            <w:r>
              <w:rPr>
                <w:rFonts w:eastAsiaTheme="minorEastAsia"/>
                <w:color w:val="000000" w:themeColor="text1"/>
                <w:szCs w:val="21"/>
              </w:rPr>
              <w:t>-11.25%</w:t>
            </w:r>
          </w:p>
        </w:tc>
        <w:tc>
          <w:tcPr>
            <w:tcW w:w="1291" w:type="dxa"/>
            <w:vAlign w:val="center"/>
          </w:tcPr>
          <w:p w14:paraId="02B5F1E5" w14:textId="77777777" w:rsidR="007E3123" w:rsidRDefault="00F05379">
            <w:pPr>
              <w:jc w:val="right"/>
            </w:pPr>
            <w:r>
              <w:rPr>
                <w:rFonts w:eastAsiaTheme="minorEastAsia"/>
                <w:color w:val="000000" w:themeColor="text1"/>
                <w:szCs w:val="21"/>
              </w:rPr>
              <w:t>0.16%</w:t>
            </w:r>
          </w:p>
        </w:tc>
      </w:tr>
      <w:tr w:rsidR="007E3123" w14:paraId="3304A71C" w14:textId="77777777">
        <w:tc>
          <w:tcPr>
            <w:tcW w:w="1290" w:type="dxa"/>
            <w:vAlign w:val="center"/>
          </w:tcPr>
          <w:p w14:paraId="37AB8988" w14:textId="77777777" w:rsidR="007E3123" w:rsidRDefault="00F05379">
            <w:pPr>
              <w:jc w:val="left"/>
            </w:pPr>
            <w:r>
              <w:rPr>
                <w:rFonts w:eastAsiaTheme="minorEastAsia"/>
                <w:color w:val="000000" w:themeColor="text1"/>
                <w:szCs w:val="21"/>
              </w:rPr>
              <w:t>过去一年</w:t>
            </w:r>
          </w:p>
        </w:tc>
        <w:tc>
          <w:tcPr>
            <w:tcW w:w="1291" w:type="dxa"/>
            <w:vAlign w:val="center"/>
          </w:tcPr>
          <w:p w14:paraId="4AC7ED37" w14:textId="77777777" w:rsidR="007E3123" w:rsidRDefault="00F05379">
            <w:pPr>
              <w:jc w:val="right"/>
            </w:pPr>
            <w:r>
              <w:rPr>
                <w:rFonts w:eastAsiaTheme="minorEastAsia"/>
                <w:color w:val="000000" w:themeColor="text1"/>
                <w:szCs w:val="21"/>
              </w:rPr>
              <w:t>6.36%</w:t>
            </w:r>
          </w:p>
        </w:tc>
        <w:tc>
          <w:tcPr>
            <w:tcW w:w="1291" w:type="dxa"/>
            <w:vAlign w:val="center"/>
          </w:tcPr>
          <w:p w14:paraId="72E42368" w14:textId="77777777" w:rsidR="007E3123" w:rsidRDefault="00F05379">
            <w:pPr>
              <w:jc w:val="right"/>
            </w:pPr>
            <w:r>
              <w:rPr>
                <w:rFonts w:eastAsiaTheme="minorEastAsia"/>
                <w:color w:val="000000" w:themeColor="text1"/>
                <w:szCs w:val="21"/>
              </w:rPr>
              <w:t>1.30%</w:t>
            </w:r>
          </w:p>
        </w:tc>
        <w:tc>
          <w:tcPr>
            <w:tcW w:w="1291" w:type="dxa"/>
            <w:vAlign w:val="center"/>
          </w:tcPr>
          <w:p w14:paraId="352F311C" w14:textId="77777777" w:rsidR="007E3123" w:rsidRDefault="00F05379">
            <w:pPr>
              <w:jc w:val="right"/>
            </w:pPr>
            <w:r>
              <w:rPr>
                <w:rFonts w:eastAsiaTheme="minorEastAsia"/>
                <w:color w:val="000000" w:themeColor="text1"/>
                <w:szCs w:val="21"/>
              </w:rPr>
              <w:t>12.89%</w:t>
            </w:r>
          </w:p>
        </w:tc>
        <w:tc>
          <w:tcPr>
            <w:tcW w:w="1291" w:type="dxa"/>
            <w:vAlign w:val="center"/>
          </w:tcPr>
          <w:p w14:paraId="6E7BE166" w14:textId="77777777" w:rsidR="007E3123" w:rsidRDefault="00F05379">
            <w:pPr>
              <w:jc w:val="right"/>
            </w:pPr>
            <w:r>
              <w:rPr>
                <w:rFonts w:eastAsiaTheme="minorEastAsia"/>
                <w:color w:val="000000" w:themeColor="text1"/>
                <w:szCs w:val="21"/>
              </w:rPr>
              <w:t>1.10%</w:t>
            </w:r>
          </w:p>
        </w:tc>
        <w:tc>
          <w:tcPr>
            <w:tcW w:w="1291" w:type="dxa"/>
            <w:vAlign w:val="center"/>
          </w:tcPr>
          <w:p w14:paraId="21830B48" w14:textId="77777777" w:rsidR="007E3123" w:rsidRDefault="00F05379">
            <w:pPr>
              <w:jc w:val="right"/>
            </w:pPr>
            <w:r>
              <w:rPr>
                <w:rFonts w:eastAsiaTheme="minorEastAsia"/>
                <w:color w:val="000000" w:themeColor="text1"/>
                <w:szCs w:val="21"/>
              </w:rPr>
              <w:t>-6.53%</w:t>
            </w:r>
          </w:p>
        </w:tc>
        <w:tc>
          <w:tcPr>
            <w:tcW w:w="1291" w:type="dxa"/>
            <w:vAlign w:val="center"/>
          </w:tcPr>
          <w:p w14:paraId="3B547B22" w14:textId="77777777" w:rsidR="007E3123" w:rsidRDefault="00F05379">
            <w:pPr>
              <w:jc w:val="right"/>
            </w:pPr>
            <w:r>
              <w:rPr>
                <w:rFonts w:eastAsiaTheme="minorEastAsia"/>
                <w:color w:val="000000" w:themeColor="text1"/>
                <w:szCs w:val="21"/>
              </w:rPr>
              <w:t>0.20%</w:t>
            </w:r>
          </w:p>
        </w:tc>
      </w:tr>
      <w:tr w:rsidR="007E3123" w14:paraId="69A96644" w14:textId="77777777">
        <w:tc>
          <w:tcPr>
            <w:tcW w:w="1290" w:type="dxa"/>
            <w:vAlign w:val="center"/>
          </w:tcPr>
          <w:p w14:paraId="548BBC41" w14:textId="77777777" w:rsidR="007E3123" w:rsidRDefault="00F05379">
            <w:pPr>
              <w:jc w:val="left"/>
            </w:pPr>
            <w:r>
              <w:rPr>
                <w:rFonts w:eastAsiaTheme="minorEastAsia"/>
                <w:color w:val="000000" w:themeColor="text1"/>
                <w:szCs w:val="21"/>
              </w:rPr>
              <w:t>过去三年</w:t>
            </w:r>
          </w:p>
        </w:tc>
        <w:tc>
          <w:tcPr>
            <w:tcW w:w="1291" w:type="dxa"/>
            <w:vAlign w:val="center"/>
          </w:tcPr>
          <w:p w14:paraId="0FC1F6B6" w14:textId="77777777" w:rsidR="007E3123" w:rsidRDefault="00F05379">
            <w:pPr>
              <w:jc w:val="right"/>
            </w:pPr>
            <w:r>
              <w:rPr>
                <w:rFonts w:eastAsiaTheme="minorEastAsia"/>
                <w:color w:val="000000" w:themeColor="text1"/>
                <w:szCs w:val="21"/>
              </w:rPr>
              <w:t>-</w:t>
            </w:r>
          </w:p>
        </w:tc>
        <w:tc>
          <w:tcPr>
            <w:tcW w:w="1291" w:type="dxa"/>
            <w:vAlign w:val="center"/>
          </w:tcPr>
          <w:p w14:paraId="1F226994" w14:textId="77777777" w:rsidR="007E3123" w:rsidRDefault="00F05379">
            <w:pPr>
              <w:jc w:val="right"/>
            </w:pPr>
            <w:r>
              <w:rPr>
                <w:rFonts w:eastAsiaTheme="minorEastAsia"/>
                <w:color w:val="000000" w:themeColor="text1"/>
                <w:szCs w:val="21"/>
              </w:rPr>
              <w:t>-</w:t>
            </w:r>
          </w:p>
        </w:tc>
        <w:tc>
          <w:tcPr>
            <w:tcW w:w="1291" w:type="dxa"/>
            <w:vAlign w:val="center"/>
          </w:tcPr>
          <w:p w14:paraId="063914DB" w14:textId="77777777" w:rsidR="007E3123" w:rsidRDefault="00F05379">
            <w:pPr>
              <w:jc w:val="right"/>
            </w:pPr>
            <w:r>
              <w:rPr>
                <w:rFonts w:eastAsiaTheme="minorEastAsia"/>
                <w:color w:val="000000" w:themeColor="text1"/>
                <w:szCs w:val="21"/>
              </w:rPr>
              <w:t>-</w:t>
            </w:r>
          </w:p>
        </w:tc>
        <w:tc>
          <w:tcPr>
            <w:tcW w:w="1291" w:type="dxa"/>
            <w:vAlign w:val="center"/>
          </w:tcPr>
          <w:p w14:paraId="56E1D0FA" w14:textId="77777777" w:rsidR="007E3123" w:rsidRDefault="00F05379">
            <w:pPr>
              <w:jc w:val="right"/>
            </w:pPr>
            <w:r>
              <w:rPr>
                <w:rFonts w:eastAsiaTheme="minorEastAsia"/>
                <w:color w:val="000000" w:themeColor="text1"/>
                <w:szCs w:val="21"/>
              </w:rPr>
              <w:t>-</w:t>
            </w:r>
          </w:p>
        </w:tc>
        <w:tc>
          <w:tcPr>
            <w:tcW w:w="1291" w:type="dxa"/>
            <w:vAlign w:val="center"/>
          </w:tcPr>
          <w:p w14:paraId="301AE23C" w14:textId="77777777" w:rsidR="007E3123" w:rsidRDefault="00F05379">
            <w:pPr>
              <w:jc w:val="right"/>
            </w:pPr>
            <w:r>
              <w:rPr>
                <w:rFonts w:eastAsiaTheme="minorEastAsia"/>
                <w:color w:val="000000" w:themeColor="text1"/>
                <w:szCs w:val="21"/>
              </w:rPr>
              <w:t>-</w:t>
            </w:r>
          </w:p>
        </w:tc>
        <w:tc>
          <w:tcPr>
            <w:tcW w:w="1291" w:type="dxa"/>
            <w:vAlign w:val="center"/>
          </w:tcPr>
          <w:p w14:paraId="1265E25B" w14:textId="77777777" w:rsidR="007E3123" w:rsidRDefault="00F05379">
            <w:pPr>
              <w:jc w:val="right"/>
            </w:pPr>
            <w:r>
              <w:rPr>
                <w:rFonts w:eastAsiaTheme="minorEastAsia"/>
                <w:color w:val="000000" w:themeColor="text1"/>
                <w:szCs w:val="21"/>
              </w:rPr>
              <w:t>-</w:t>
            </w:r>
          </w:p>
        </w:tc>
      </w:tr>
      <w:tr w:rsidR="007E3123" w14:paraId="0578285C" w14:textId="77777777">
        <w:tc>
          <w:tcPr>
            <w:tcW w:w="1290" w:type="dxa"/>
            <w:vAlign w:val="center"/>
          </w:tcPr>
          <w:p w14:paraId="22C53B29" w14:textId="77777777" w:rsidR="007E3123" w:rsidRDefault="00F05379">
            <w:pPr>
              <w:jc w:val="left"/>
            </w:pPr>
            <w:r>
              <w:rPr>
                <w:rFonts w:eastAsiaTheme="minorEastAsia"/>
                <w:color w:val="000000" w:themeColor="text1"/>
                <w:szCs w:val="21"/>
              </w:rPr>
              <w:t>过去五年</w:t>
            </w:r>
          </w:p>
        </w:tc>
        <w:tc>
          <w:tcPr>
            <w:tcW w:w="1291" w:type="dxa"/>
            <w:vAlign w:val="center"/>
          </w:tcPr>
          <w:p w14:paraId="037B626C" w14:textId="77777777" w:rsidR="007E3123" w:rsidRDefault="00F05379">
            <w:pPr>
              <w:jc w:val="right"/>
            </w:pPr>
            <w:r>
              <w:rPr>
                <w:rFonts w:eastAsiaTheme="minorEastAsia"/>
                <w:color w:val="000000" w:themeColor="text1"/>
                <w:szCs w:val="21"/>
              </w:rPr>
              <w:t>-</w:t>
            </w:r>
          </w:p>
        </w:tc>
        <w:tc>
          <w:tcPr>
            <w:tcW w:w="1291" w:type="dxa"/>
            <w:vAlign w:val="center"/>
          </w:tcPr>
          <w:p w14:paraId="2F7B8A80" w14:textId="77777777" w:rsidR="007E3123" w:rsidRDefault="00F05379">
            <w:pPr>
              <w:jc w:val="right"/>
            </w:pPr>
            <w:r>
              <w:rPr>
                <w:rFonts w:eastAsiaTheme="minorEastAsia"/>
                <w:color w:val="000000" w:themeColor="text1"/>
                <w:szCs w:val="21"/>
              </w:rPr>
              <w:t>-</w:t>
            </w:r>
          </w:p>
        </w:tc>
        <w:tc>
          <w:tcPr>
            <w:tcW w:w="1291" w:type="dxa"/>
            <w:vAlign w:val="center"/>
          </w:tcPr>
          <w:p w14:paraId="317D0BFF" w14:textId="77777777" w:rsidR="007E3123" w:rsidRDefault="00F05379">
            <w:pPr>
              <w:jc w:val="right"/>
            </w:pPr>
            <w:r>
              <w:rPr>
                <w:rFonts w:eastAsiaTheme="minorEastAsia"/>
                <w:color w:val="000000" w:themeColor="text1"/>
                <w:szCs w:val="21"/>
              </w:rPr>
              <w:t>-</w:t>
            </w:r>
          </w:p>
        </w:tc>
        <w:tc>
          <w:tcPr>
            <w:tcW w:w="1291" w:type="dxa"/>
            <w:vAlign w:val="center"/>
          </w:tcPr>
          <w:p w14:paraId="2541F1A8" w14:textId="77777777" w:rsidR="007E3123" w:rsidRDefault="00F05379">
            <w:pPr>
              <w:jc w:val="right"/>
            </w:pPr>
            <w:r>
              <w:rPr>
                <w:rFonts w:eastAsiaTheme="minorEastAsia"/>
                <w:color w:val="000000" w:themeColor="text1"/>
                <w:szCs w:val="21"/>
              </w:rPr>
              <w:t>-</w:t>
            </w:r>
          </w:p>
        </w:tc>
        <w:tc>
          <w:tcPr>
            <w:tcW w:w="1291" w:type="dxa"/>
            <w:vAlign w:val="center"/>
          </w:tcPr>
          <w:p w14:paraId="6DE08076" w14:textId="77777777" w:rsidR="007E3123" w:rsidRDefault="00F05379">
            <w:pPr>
              <w:jc w:val="right"/>
            </w:pPr>
            <w:r>
              <w:rPr>
                <w:rFonts w:eastAsiaTheme="minorEastAsia"/>
                <w:color w:val="000000" w:themeColor="text1"/>
                <w:szCs w:val="21"/>
              </w:rPr>
              <w:t>-</w:t>
            </w:r>
          </w:p>
        </w:tc>
        <w:tc>
          <w:tcPr>
            <w:tcW w:w="1291" w:type="dxa"/>
            <w:vAlign w:val="center"/>
          </w:tcPr>
          <w:p w14:paraId="58AD252E" w14:textId="77777777" w:rsidR="007E3123" w:rsidRDefault="00F05379">
            <w:pPr>
              <w:jc w:val="right"/>
            </w:pPr>
            <w:r>
              <w:rPr>
                <w:rFonts w:eastAsiaTheme="minorEastAsia"/>
                <w:color w:val="000000" w:themeColor="text1"/>
                <w:szCs w:val="21"/>
              </w:rPr>
              <w:t>-</w:t>
            </w:r>
          </w:p>
        </w:tc>
      </w:tr>
      <w:tr w:rsidR="007E3123" w14:paraId="0754BA6B" w14:textId="77777777">
        <w:tc>
          <w:tcPr>
            <w:tcW w:w="1290" w:type="dxa"/>
            <w:vAlign w:val="center"/>
          </w:tcPr>
          <w:p w14:paraId="6DB1124F" w14:textId="77777777" w:rsidR="007E3123" w:rsidRDefault="00F05379">
            <w:pPr>
              <w:jc w:val="left"/>
            </w:pPr>
            <w:r>
              <w:rPr>
                <w:rFonts w:eastAsiaTheme="minorEastAsia"/>
                <w:color w:val="000000" w:themeColor="text1"/>
                <w:szCs w:val="21"/>
              </w:rPr>
              <w:t>自基金合同生效起至今</w:t>
            </w:r>
          </w:p>
        </w:tc>
        <w:tc>
          <w:tcPr>
            <w:tcW w:w="1291" w:type="dxa"/>
            <w:vAlign w:val="center"/>
          </w:tcPr>
          <w:p w14:paraId="3D184614" w14:textId="77777777" w:rsidR="007E3123" w:rsidRDefault="00F05379">
            <w:pPr>
              <w:jc w:val="right"/>
            </w:pPr>
            <w:r>
              <w:rPr>
                <w:rFonts w:eastAsiaTheme="minorEastAsia"/>
                <w:color w:val="000000" w:themeColor="text1"/>
                <w:szCs w:val="21"/>
              </w:rPr>
              <w:t>-29.25%</w:t>
            </w:r>
          </w:p>
        </w:tc>
        <w:tc>
          <w:tcPr>
            <w:tcW w:w="1291" w:type="dxa"/>
            <w:vAlign w:val="center"/>
          </w:tcPr>
          <w:p w14:paraId="67453DF6" w14:textId="77777777" w:rsidR="007E3123" w:rsidRDefault="00F05379">
            <w:pPr>
              <w:jc w:val="right"/>
            </w:pPr>
            <w:r>
              <w:rPr>
                <w:rFonts w:eastAsiaTheme="minorEastAsia"/>
                <w:color w:val="000000" w:themeColor="text1"/>
                <w:szCs w:val="21"/>
              </w:rPr>
              <w:t>1.13%</w:t>
            </w:r>
          </w:p>
        </w:tc>
        <w:tc>
          <w:tcPr>
            <w:tcW w:w="1291" w:type="dxa"/>
            <w:vAlign w:val="center"/>
          </w:tcPr>
          <w:p w14:paraId="6666F842" w14:textId="77777777" w:rsidR="007E3123" w:rsidRDefault="00F05379">
            <w:pPr>
              <w:jc w:val="right"/>
            </w:pPr>
            <w:r>
              <w:rPr>
                <w:rFonts w:eastAsiaTheme="minorEastAsia"/>
                <w:color w:val="000000" w:themeColor="text1"/>
                <w:szCs w:val="21"/>
              </w:rPr>
              <w:t>-11.59%</w:t>
            </w:r>
          </w:p>
        </w:tc>
        <w:tc>
          <w:tcPr>
            <w:tcW w:w="1291" w:type="dxa"/>
            <w:vAlign w:val="center"/>
          </w:tcPr>
          <w:p w14:paraId="174ED96A" w14:textId="77777777" w:rsidR="007E3123" w:rsidRDefault="00F05379">
            <w:pPr>
              <w:jc w:val="right"/>
            </w:pPr>
            <w:r>
              <w:rPr>
                <w:rFonts w:eastAsiaTheme="minorEastAsia"/>
                <w:color w:val="000000" w:themeColor="text1"/>
                <w:szCs w:val="21"/>
              </w:rPr>
              <w:t>0.99%</w:t>
            </w:r>
          </w:p>
        </w:tc>
        <w:tc>
          <w:tcPr>
            <w:tcW w:w="1291" w:type="dxa"/>
            <w:vAlign w:val="center"/>
          </w:tcPr>
          <w:p w14:paraId="46F77E64" w14:textId="77777777" w:rsidR="007E3123" w:rsidRDefault="00F05379">
            <w:pPr>
              <w:jc w:val="right"/>
            </w:pPr>
            <w:r>
              <w:rPr>
                <w:rFonts w:eastAsiaTheme="minorEastAsia"/>
                <w:color w:val="000000" w:themeColor="text1"/>
                <w:szCs w:val="21"/>
              </w:rPr>
              <w:t>-17.66%</w:t>
            </w:r>
          </w:p>
        </w:tc>
        <w:tc>
          <w:tcPr>
            <w:tcW w:w="1291" w:type="dxa"/>
            <w:vAlign w:val="center"/>
          </w:tcPr>
          <w:p w14:paraId="1FB895BA" w14:textId="77777777" w:rsidR="007E3123" w:rsidRDefault="00F05379">
            <w:pPr>
              <w:jc w:val="right"/>
            </w:pPr>
            <w:r>
              <w:rPr>
                <w:rFonts w:eastAsiaTheme="minorEastAsia"/>
                <w:color w:val="000000" w:themeColor="text1"/>
                <w:szCs w:val="21"/>
              </w:rPr>
              <w:t>0.14%</w:t>
            </w:r>
          </w:p>
        </w:tc>
      </w:tr>
    </w:tbl>
    <w:p w14:paraId="5880570A"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摩根全景优势股票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6E042F1" w14:textId="77777777">
        <w:tc>
          <w:tcPr>
            <w:tcW w:w="1290" w:type="dxa"/>
            <w:vAlign w:val="center"/>
          </w:tcPr>
          <w:p w14:paraId="4E97EF0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5B8C112"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BD3A2DD"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11BAB2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D822A8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5A710D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53E6CC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E3123" w14:paraId="365A64C7" w14:textId="77777777">
        <w:tc>
          <w:tcPr>
            <w:tcW w:w="1290" w:type="dxa"/>
            <w:vAlign w:val="center"/>
          </w:tcPr>
          <w:p w14:paraId="44751548" w14:textId="77777777" w:rsidR="007E3123" w:rsidRDefault="00F05379">
            <w:pPr>
              <w:jc w:val="left"/>
            </w:pPr>
            <w:r>
              <w:rPr>
                <w:rFonts w:eastAsiaTheme="minorEastAsia"/>
                <w:color w:val="000000" w:themeColor="text1"/>
                <w:szCs w:val="21"/>
              </w:rPr>
              <w:t>过去三个月</w:t>
            </w:r>
          </w:p>
        </w:tc>
        <w:tc>
          <w:tcPr>
            <w:tcW w:w="1291" w:type="dxa"/>
            <w:vAlign w:val="center"/>
          </w:tcPr>
          <w:p w14:paraId="5ABE3D0D" w14:textId="77777777" w:rsidR="007E3123" w:rsidRDefault="00F05379">
            <w:pPr>
              <w:jc w:val="right"/>
            </w:pPr>
            <w:r>
              <w:rPr>
                <w:rFonts w:eastAsiaTheme="minorEastAsia"/>
                <w:color w:val="000000" w:themeColor="text1"/>
                <w:szCs w:val="21"/>
              </w:rPr>
              <w:t>-3.02%</w:t>
            </w:r>
          </w:p>
        </w:tc>
        <w:tc>
          <w:tcPr>
            <w:tcW w:w="1291" w:type="dxa"/>
            <w:vAlign w:val="center"/>
          </w:tcPr>
          <w:p w14:paraId="4F390A04" w14:textId="77777777" w:rsidR="007E3123" w:rsidRDefault="00F05379">
            <w:pPr>
              <w:jc w:val="right"/>
            </w:pPr>
            <w:r>
              <w:rPr>
                <w:rFonts w:eastAsiaTheme="minorEastAsia"/>
                <w:color w:val="000000" w:themeColor="text1"/>
                <w:szCs w:val="21"/>
              </w:rPr>
              <w:t>1.61%</w:t>
            </w:r>
          </w:p>
        </w:tc>
        <w:tc>
          <w:tcPr>
            <w:tcW w:w="1291" w:type="dxa"/>
            <w:vAlign w:val="center"/>
          </w:tcPr>
          <w:p w14:paraId="5A4223AD" w14:textId="77777777" w:rsidR="007E3123" w:rsidRDefault="00F05379">
            <w:pPr>
              <w:jc w:val="right"/>
            </w:pPr>
            <w:r>
              <w:rPr>
                <w:rFonts w:eastAsiaTheme="minorEastAsia"/>
                <w:color w:val="000000" w:themeColor="text1"/>
                <w:szCs w:val="21"/>
              </w:rPr>
              <w:t>-0.92%</w:t>
            </w:r>
          </w:p>
        </w:tc>
        <w:tc>
          <w:tcPr>
            <w:tcW w:w="1291" w:type="dxa"/>
            <w:vAlign w:val="center"/>
          </w:tcPr>
          <w:p w14:paraId="365F9717" w14:textId="77777777" w:rsidR="007E3123" w:rsidRDefault="00F05379">
            <w:pPr>
              <w:jc w:val="right"/>
            </w:pPr>
            <w:r>
              <w:rPr>
                <w:rFonts w:eastAsiaTheme="minorEastAsia"/>
                <w:color w:val="000000" w:themeColor="text1"/>
                <w:szCs w:val="21"/>
              </w:rPr>
              <w:t>1.31%</w:t>
            </w:r>
          </w:p>
        </w:tc>
        <w:tc>
          <w:tcPr>
            <w:tcW w:w="1291" w:type="dxa"/>
            <w:vAlign w:val="center"/>
          </w:tcPr>
          <w:p w14:paraId="0C340EC5" w14:textId="77777777" w:rsidR="007E3123" w:rsidRDefault="00F05379">
            <w:pPr>
              <w:jc w:val="right"/>
            </w:pPr>
            <w:r>
              <w:rPr>
                <w:rFonts w:eastAsiaTheme="minorEastAsia"/>
                <w:color w:val="000000" w:themeColor="text1"/>
                <w:szCs w:val="21"/>
              </w:rPr>
              <w:t>-2.10%</w:t>
            </w:r>
          </w:p>
        </w:tc>
        <w:tc>
          <w:tcPr>
            <w:tcW w:w="1291" w:type="dxa"/>
            <w:vAlign w:val="center"/>
          </w:tcPr>
          <w:p w14:paraId="442764FF" w14:textId="77777777" w:rsidR="007E3123" w:rsidRDefault="00F05379">
            <w:pPr>
              <w:jc w:val="right"/>
            </w:pPr>
            <w:r>
              <w:rPr>
                <w:rFonts w:eastAsiaTheme="minorEastAsia"/>
                <w:color w:val="000000" w:themeColor="text1"/>
                <w:szCs w:val="21"/>
              </w:rPr>
              <w:t>0.30%</w:t>
            </w:r>
          </w:p>
        </w:tc>
      </w:tr>
      <w:tr w:rsidR="007E3123" w14:paraId="778B5C36" w14:textId="77777777">
        <w:tc>
          <w:tcPr>
            <w:tcW w:w="1290" w:type="dxa"/>
            <w:vAlign w:val="center"/>
          </w:tcPr>
          <w:p w14:paraId="44D8ED7A" w14:textId="77777777" w:rsidR="007E3123" w:rsidRDefault="00F05379">
            <w:pPr>
              <w:jc w:val="left"/>
            </w:pPr>
            <w:r>
              <w:rPr>
                <w:rFonts w:eastAsiaTheme="minorEastAsia"/>
                <w:color w:val="000000" w:themeColor="text1"/>
                <w:szCs w:val="21"/>
              </w:rPr>
              <w:t>过去六个月</w:t>
            </w:r>
          </w:p>
        </w:tc>
        <w:tc>
          <w:tcPr>
            <w:tcW w:w="1291" w:type="dxa"/>
            <w:vAlign w:val="center"/>
          </w:tcPr>
          <w:p w14:paraId="511B2A3A" w14:textId="77777777" w:rsidR="007E3123" w:rsidRDefault="00F05379">
            <w:pPr>
              <w:jc w:val="right"/>
            </w:pPr>
            <w:r>
              <w:rPr>
                <w:rFonts w:eastAsiaTheme="minorEastAsia"/>
                <w:color w:val="000000" w:themeColor="text1"/>
                <w:szCs w:val="21"/>
              </w:rPr>
              <w:t>0.66%</w:t>
            </w:r>
          </w:p>
        </w:tc>
        <w:tc>
          <w:tcPr>
            <w:tcW w:w="1291" w:type="dxa"/>
            <w:vAlign w:val="center"/>
          </w:tcPr>
          <w:p w14:paraId="1A2FC2CC" w14:textId="77777777" w:rsidR="007E3123" w:rsidRDefault="00F05379">
            <w:pPr>
              <w:jc w:val="right"/>
            </w:pPr>
            <w:r>
              <w:rPr>
                <w:rFonts w:eastAsiaTheme="minorEastAsia"/>
                <w:color w:val="000000" w:themeColor="text1"/>
                <w:szCs w:val="21"/>
              </w:rPr>
              <w:t>1.46%</w:t>
            </w:r>
          </w:p>
        </w:tc>
        <w:tc>
          <w:tcPr>
            <w:tcW w:w="1291" w:type="dxa"/>
            <w:vAlign w:val="center"/>
          </w:tcPr>
          <w:p w14:paraId="3550C9C7" w14:textId="77777777" w:rsidR="007E3123" w:rsidRDefault="00F05379">
            <w:pPr>
              <w:jc w:val="right"/>
            </w:pPr>
            <w:r>
              <w:rPr>
                <w:rFonts w:eastAsiaTheme="minorEastAsia"/>
                <w:color w:val="000000" w:themeColor="text1"/>
                <w:szCs w:val="21"/>
              </w:rPr>
              <w:t>12.18%</w:t>
            </w:r>
          </w:p>
        </w:tc>
        <w:tc>
          <w:tcPr>
            <w:tcW w:w="1291" w:type="dxa"/>
            <w:vAlign w:val="center"/>
          </w:tcPr>
          <w:p w14:paraId="77599D93" w14:textId="77777777" w:rsidR="007E3123" w:rsidRDefault="00F05379">
            <w:pPr>
              <w:jc w:val="right"/>
            </w:pPr>
            <w:r>
              <w:rPr>
                <w:rFonts w:eastAsiaTheme="minorEastAsia"/>
                <w:color w:val="000000" w:themeColor="text1"/>
                <w:szCs w:val="21"/>
              </w:rPr>
              <w:t>1.30%</w:t>
            </w:r>
          </w:p>
        </w:tc>
        <w:tc>
          <w:tcPr>
            <w:tcW w:w="1291" w:type="dxa"/>
            <w:vAlign w:val="center"/>
          </w:tcPr>
          <w:p w14:paraId="43FEF8C7" w14:textId="77777777" w:rsidR="007E3123" w:rsidRDefault="00F05379">
            <w:pPr>
              <w:jc w:val="right"/>
            </w:pPr>
            <w:r>
              <w:rPr>
                <w:rFonts w:eastAsiaTheme="minorEastAsia"/>
                <w:color w:val="000000" w:themeColor="text1"/>
                <w:szCs w:val="21"/>
              </w:rPr>
              <w:t>-11.52%</w:t>
            </w:r>
          </w:p>
        </w:tc>
        <w:tc>
          <w:tcPr>
            <w:tcW w:w="1291" w:type="dxa"/>
            <w:vAlign w:val="center"/>
          </w:tcPr>
          <w:p w14:paraId="279AC52F" w14:textId="77777777" w:rsidR="007E3123" w:rsidRDefault="00F05379">
            <w:pPr>
              <w:jc w:val="right"/>
            </w:pPr>
            <w:r>
              <w:rPr>
                <w:rFonts w:eastAsiaTheme="minorEastAsia"/>
                <w:color w:val="000000" w:themeColor="text1"/>
                <w:szCs w:val="21"/>
              </w:rPr>
              <w:t>0.16%</w:t>
            </w:r>
          </w:p>
        </w:tc>
      </w:tr>
      <w:tr w:rsidR="007E3123" w14:paraId="0075E6D4" w14:textId="77777777">
        <w:tc>
          <w:tcPr>
            <w:tcW w:w="1290" w:type="dxa"/>
            <w:vAlign w:val="center"/>
          </w:tcPr>
          <w:p w14:paraId="385D700A" w14:textId="77777777" w:rsidR="007E3123" w:rsidRDefault="00F05379">
            <w:pPr>
              <w:jc w:val="left"/>
            </w:pPr>
            <w:r>
              <w:rPr>
                <w:rFonts w:eastAsiaTheme="minorEastAsia"/>
                <w:color w:val="000000" w:themeColor="text1"/>
                <w:szCs w:val="21"/>
              </w:rPr>
              <w:t>过去一年</w:t>
            </w:r>
          </w:p>
        </w:tc>
        <w:tc>
          <w:tcPr>
            <w:tcW w:w="1291" w:type="dxa"/>
            <w:vAlign w:val="center"/>
          </w:tcPr>
          <w:p w14:paraId="73A0032D" w14:textId="77777777" w:rsidR="007E3123" w:rsidRDefault="00F05379">
            <w:pPr>
              <w:jc w:val="right"/>
            </w:pPr>
            <w:r>
              <w:rPr>
                <w:rFonts w:eastAsiaTheme="minorEastAsia"/>
                <w:color w:val="000000" w:themeColor="text1"/>
                <w:szCs w:val="21"/>
              </w:rPr>
              <w:t>5.81%</w:t>
            </w:r>
          </w:p>
        </w:tc>
        <w:tc>
          <w:tcPr>
            <w:tcW w:w="1291" w:type="dxa"/>
            <w:vAlign w:val="center"/>
          </w:tcPr>
          <w:p w14:paraId="5CA6C37E" w14:textId="77777777" w:rsidR="007E3123" w:rsidRDefault="00F05379">
            <w:pPr>
              <w:jc w:val="right"/>
            </w:pPr>
            <w:r>
              <w:rPr>
                <w:rFonts w:eastAsiaTheme="minorEastAsia"/>
                <w:color w:val="000000" w:themeColor="text1"/>
                <w:szCs w:val="21"/>
              </w:rPr>
              <w:t>1.30%</w:t>
            </w:r>
          </w:p>
        </w:tc>
        <w:tc>
          <w:tcPr>
            <w:tcW w:w="1291" w:type="dxa"/>
            <w:vAlign w:val="center"/>
          </w:tcPr>
          <w:p w14:paraId="04A69337" w14:textId="77777777" w:rsidR="007E3123" w:rsidRDefault="00F05379">
            <w:pPr>
              <w:jc w:val="right"/>
            </w:pPr>
            <w:r>
              <w:rPr>
                <w:rFonts w:eastAsiaTheme="minorEastAsia"/>
                <w:color w:val="000000" w:themeColor="text1"/>
                <w:szCs w:val="21"/>
              </w:rPr>
              <w:t>12.89%</w:t>
            </w:r>
          </w:p>
        </w:tc>
        <w:tc>
          <w:tcPr>
            <w:tcW w:w="1291" w:type="dxa"/>
            <w:vAlign w:val="center"/>
          </w:tcPr>
          <w:p w14:paraId="056A61AD" w14:textId="77777777" w:rsidR="007E3123" w:rsidRDefault="00F05379">
            <w:pPr>
              <w:jc w:val="right"/>
            </w:pPr>
            <w:r>
              <w:rPr>
                <w:rFonts w:eastAsiaTheme="minorEastAsia"/>
                <w:color w:val="000000" w:themeColor="text1"/>
                <w:szCs w:val="21"/>
              </w:rPr>
              <w:t>1.10%</w:t>
            </w:r>
          </w:p>
        </w:tc>
        <w:tc>
          <w:tcPr>
            <w:tcW w:w="1291" w:type="dxa"/>
            <w:vAlign w:val="center"/>
          </w:tcPr>
          <w:p w14:paraId="5D31E244" w14:textId="77777777" w:rsidR="007E3123" w:rsidRDefault="00F05379">
            <w:pPr>
              <w:jc w:val="right"/>
            </w:pPr>
            <w:r>
              <w:rPr>
                <w:rFonts w:eastAsiaTheme="minorEastAsia"/>
                <w:color w:val="000000" w:themeColor="text1"/>
                <w:szCs w:val="21"/>
              </w:rPr>
              <w:t>-7.08%</w:t>
            </w:r>
          </w:p>
        </w:tc>
        <w:tc>
          <w:tcPr>
            <w:tcW w:w="1291" w:type="dxa"/>
            <w:vAlign w:val="center"/>
          </w:tcPr>
          <w:p w14:paraId="5DC2424A" w14:textId="77777777" w:rsidR="007E3123" w:rsidRDefault="00F05379">
            <w:pPr>
              <w:jc w:val="right"/>
            </w:pPr>
            <w:r>
              <w:rPr>
                <w:rFonts w:eastAsiaTheme="minorEastAsia"/>
                <w:color w:val="000000" w:themeColor="text1"/>
                <w:szCs w:val="21"/>
              </w:rPr>
              <w:t>0.20%</w:t>
            </w:r>
          </w:p>
        </w:tc>
      </w:tr>
      <w:tr w:rsidR="007E3123" w14:paraId="09CFC9F9" w14:textId="77777777">
        <w:tc>
          <w:tcPr>
            <w:tcW w:w="1290" w:type="dxa"/>
            <w:vAlign w:val="center"/>
          </w:tcPr>
          <w:p w14:paraId="4625139B" w14:textId="77777777" w:rsidR="007E3123" w:rsidRDefault="00F05379">
            <w:pPr>
              <w:jc w:val="left"/>
            </w:pPr>
            <w:r>
              <w:rPr>
                <w:rFonts w:eastAsiaTheme="minorEastAsia"/>
                <w:color w:val="000000" w:themeColor="text1"/>
                <w:szCs w:val="21"/>
              </w:rPr>
              <w:t>过去三年</w:t>
            </w:r>
          </w:p>
        </w:tc>
        <w:tc>
          <w:tcPr>
            <w:tcW w:w="1291" w:type="dxa"/>
            <w:vAlign w:val="center"/>
          </w:tcPr>
          <w:p w14:paraId="176DEAD1" w14:textId="77777777" w:rsidR="007E3123" w:rsidRDefault="00F05379">
            <w:pPr>
              <w:jc w:val="right"/>
            </w:pPr>
            <w:r>
              <w:rPr>
                <w:rFonts w:eastAsiaTheme="minorEastAsia"/>
                <w:color w:val="000000" w:themeColor="text1"/>
                <w:szCs w:val="21"/>
              </w:rPr>
              <w:t>-</w:t>
            </w:r>
          </w:p>
        </w:tc>
        <w:tc>
          <w:tcPr>
            <w:tcW w:w="1291" w:type="dxa"/>
            <w:vAlign w:val="center"/>
          </w:tcPr>
          <w:p w14:paraId="6ED61A22" w14:textId="77777777" w:rsidR="007E3123" w:rsidRDefault="00F05379">
            <w:pPr>
              <w:jc w:val="right"/>
            </w:pPr>
            <w:r>
              <w:rPr>
                <w:rFonts w:eastAsiaTheme="minorEastAsia"/>
                <w:color w:val="000000" w:themeColor="text1"/>
                <w:szCs w:val="21"/>
              </w:rPr>
              <w:t>-</w:t>
            </w:r>
          </w:p>
        </w:tc>
        <w:tc>
          <w:tcPr>
            <w:tcW w:w="1291" w:type="dxa"/>
            <w:vAlign w:val="center"/>
          </w:tcPr>
          <w:p w14:paraId="26B56BC3" w14:textId="77777777" w:rsidR="007E3123" w:rsidRDefault="00F05379">
            <w:pPr>
              <w:jc w:val="right"/>
            </w:pPr>
            <w:r>
              <w:rPr>
                <w:rFonts w:eastAsiaTheme="minorEastAsia"/>
                <w:color w:val="000000" w:themeColor="text1"/>
                <w:szCs w:val="21"/>
              </w:rPr>
              <w:t>-</w:t>
            </w:r>
          </w:p>
        </w:tc>
        <w:tc>
          <w:tcPr>
            <w:tcW w:w="1291" w:type="dxa"/>
            <w:vAlign w:val="center"/>
          </w:tcPr>
          <w:p w14:paraId="18F3D06A" w14:textId="77777777" w:rsidR="007E3123" w:rsidRDefault="00F05379">
            <w:pPr>
              <w:jc w:val="right"/>
            </w:pPr>
            <w:r>
              <w:rPr>
                <w:rFonts w:eastAsiaTheme="minorEastAsia"/>
                <w:color w:val="000000" w:themeColor="text1"/>
                <w:szCs w:val="21"/>
              </w:rPr>
              <w:t>-</w:t>
            </w:r>
          </w:p>
        </w:tc>
        <w:tc>
          <w:tcPr>
            <w:tcW w:w="1291" w:type="dxa"/>
            <w:vAlign w:val="center"/>
          </w:tcPr>
          <w:p w14:paraId="5C8F2B4D" w14:textId="77777777" w:rsidR="007E3123" w:rsidRDefault="00F05379">
            <w:pPr>
              <w:jc w:val="right"/>
            </w:pPr>
            <w:r>
              <w:rPr>
                <w:rFonts w:eastAsiaTheme="minorEastAsia"/>
                <w:color w:val="000000" w:themeColor="text1"/>
                <w:szCs w:val="21"/>
              </w:rPr>
              <w:t>-</w:t>
            </w:r>
          </w:p>
        </w:tc>
        <w:tc>
          <w:tcPr>
            <w:tcW w:w="1291" w:type="dxa"/>
            <w:vAlign w:val="center"/>
          </w:tcPr>
          <w:p w14:paraId="7B7D1D09" w14:textId="77777777" w:rsidR="007E3123" w:rsidRDefault="00F05379">
            <w:pPr>
              <w:jc w:val="right"/>
            </w:pPr>
            <w:r>
              <w:rPr>
                <w:rFonts w:eastAsiaTheme="minorEastAsia"/>
                <w:color w:val="000000" w:themeColor="text1"/>
                <w:szCs w:val="21"/>
              </w:rPr>
              <w:t>-</w:t>
            </w:r>
          </w:p>
        </w:tc>
      </w:tr>
      <w:tr w:rsidR="007E3123" w14:paraId="4BE69A00" w14:textId="77777777">
        <w:tc>
          <w:tcPr>
            <w:tcW w:w="1290" w:type="dxa"/>
            <w:vAlign w:val="center"/>
          </w:tcPr>
          <w:p w14:paraId="038417EC" w14:textId="77777777" w:rsidR="007E3123" w:rsidRDefault="00F05379">
            <w:pPr>
              <w:jc w:val="left"/>
            </w:pPr>
            <w:r>
              <w:rPr>
                <w:rFonts w:eastAsiaTheme="minorEastAsia"/>
                <w:color w:val="000000" w:themeColor="text1"/>
                <w:szCs w:val="21"/>
              </w:rPr>
              <w:t>过去五年</w:t>
            </w:r>
          </w:p>
        </w:tc>
        <w:tc>
          <w:tcPr>
            <w:tcW w:w="1291" w:type="dxa"/>
            <w:vAlign w:val="center"/>
          </w:tcPr>
          <w:p w14:paraId="7D9670A1" w14:textId="77777777" w:rsidR="007E3123" w:rsidRDefault="00F05379">
            <w:pPr>
              <w:jc w:val="right"/>
            </w:pPr>
            <w:r>
              <w:rPr>
                <w:rFonts w:eastAsiaTheme="minorEastAsia"/>
                <w:color w:val="000000" w:themeColor="text1"/>
                <w:szCs w:val="21"/>
              </w:rPr>
              <w:t>-</w:t>
            </w:r>
          </w:p>
        </w:tc>
        <w:tc>
          <w:tcPr>
            <w:tcW w:w="1291" w:type="dxa"/>
            <w:vAlign w:val="center"/>
          </w:tcPr>
          <w:p w14:paraId="0F6BBDA9" w14:textId="77777777" w:rsidR="007E3123" w:rsidRDefault="00F05379">
            <w:pPr>
              <w:jc w:val="right"/>
            </w:pPr>
            <w:r>
              <w:rPr>
                <w:rFonts w:eastAsiaTheme="minorEastAsia"/>
                <w:color w:val="000000" w:themeColor="text1"/>
                <w:szCs w:val="21"/>
              </w:rPr>
              <w:t>-</w:t>
            </w:r>
          </w:p>
        </w:tc>
        <w:tc>
          <w:tcPr>
            <w:tcW w:w="1291" w:type="dxa"/>
            <w:vAlign w:val="center"/>
          </w:tcPr>
          <w:p w14:paraId="3357C8E6" w14:textId="77777777" w:rsidR="007E3123" w:rsidRDefault="00F05379">
            <w:pPr>
              <w:jc w:val="right"/>
            </w:pPr>
            <w:r>
              <w:rPr>
                <w:rFonts w:eastAsiaTheme="minorEastAsia"/>
                <w:color w:val="000000" w:themeColor="text1"/>
                <w:szCs w:val="21"/>
              </w:rPr>
              <w:t>-</w:t>
            </w:r>
          </w:p>
        </w:tc>
        <w:tc>
          <w:tcPr>
            <w:tcW w:w="1291" w:type="dxa"/>
            <w:vAlign w:val="center"/>
          </w:tcPr>
          <w:p w14:paraId="49C2E47D" w14:textId="77777777" w:rsidR="007E3123" w:rsidRDefault="00F05379">
            <w:pPr>
              <w:jc w:val="right"/>
            </w:pPr>
            <w:r>
              <w:rPr>
                <w:rFonts w:eastAsiaTheme="minorEastAsia"/>
                <w:color w:val="000000" w:themeColor="text1"/>
                <w:szCs w:val="21"/>
              </w:rPr>
              <w:t>-</w:t>
            </w:r>
          </w:p>
        </w:tc>
        <w:tc>
          <w:tcPr>
            <w:tcW w:w="1291" w:type="dxa"/>
            <w:vAlign w:val="center"/>
          </w:tcPr>
          <w:p w14:paraId="54C46D72" w14:textId="77777777" w:rsidR="007E3123" w:rsidRDefault="00F05379">
            <w:pPr>
              <w:jc w:val="right"/>
            </w:pPr>
            <w:r>
              <w:rPr>
                <w:rFonts w:eastAsiaTheme="minorEastAsia"/>
                <w:color w:val="000000" w:themeColor="text1"/>
                <w:szCs w:val="21"/>
              </w:rPr>
              <w:t>-</w:t>
            </w:r>
          </w:p>
        </w:tc>
        <w:tc>
          <w:tcPr>
            <w:tcW w:w="1291" w:type="dxa"/>
            <w:vAlign w:val="center"/>
          </w:tcPr>
          <w:p w14:paraId="0EA786AF" w14:textId="77777777" w:rsidR="007E3123" w:rsidRDefault="00F05379">
            <w:pPr>
              <w:jc w:val="right"/>
            </w:pPr>
            <w:r>
              <w:rPr>
                <w:rFonts w:eastAsiaTheme="minorEastAsia"/>
                <w:color w:val="000000" w:themeColor="text1"/>
                <w:szCs w:val="21"/>
              </w:rPr>
              <w:t>-</w:t>
            </w:r>
          </w:p>
        </w:tc>
      </w:tr>
      <w:tr w:rsidR="007E3123" w14:paraId="6255AE6E" w14:textId="77777777">
        <w:tc>
          <w:tcPr>
            <w:tcW w:w="1290" w:type="dxa"/>
            <w:vAlign w:val="center"/>
          </w:tcPr>
          <w:p w14:paraId="68AED534" w14:textId="77777777" w:rsidR="007E3123" w:rsidRDefault="00F05379">
            <w:pPr>
              <w:jc w:val="left"/>
            </w:pPr>
            <w:r>
              <w:rPr>
                <w:rFonts w:eastAsiaTheme="minorEastAsia"/>
                <w:color w:val="000000" w:themeColor="text1"/>
                <w:szCs w:val="21"/>
              </w:rPr>
              <w:lastRenderedPageBreak/>
              <w:t>自基金合同生效起至今</w:t>
            </w:r>
          </w:p>
        </w:tc>
        <w:tc>
          <w:tcPr>
            <w:tcW w:w="1291" w:type="dxa"/>
            <w:vAlign w:val="center"/>
          </w:tcPr>
          <w:p w14:paraId="1636189D" w14:textId="77777777" w:rsidR="007E3123" w:rsidRDefault="00F05379">
            <w:pPr>
              <w:jc w:val="right"/>
            </w:pPr>
            <w:r>
              <w:rPr>
                <w:rFonts w:eastAsiaTheme="minorEastAsia"/>
                <w:color w:val="000000" w:themeColor="text1"/>
                <w:szCs w:val="21"/>
              </w:rPr>
              <w:t>-30.30%</w:t>
            </w:r>
          </w:p>
        </w:tc>
        <w:tc>
          <w:tcPr>
            <w:tcW w:w="1291" w:type="dxa"/>
            <w:vAlign w:val="center"/>
          </w:tcPr>
          <w:p w14:paraId="345B0804" w14:textId="77777777" w:rsidR="007E3123" w:rsidRDefault="00F05379">
            <w:pPr>
              <w:jc w:val="right"/>
            </w:pPr>
            <w:r>
              <w:rPr>
                <w:rFonts w:eastAsiaTheme="minorEastAsia"/>
                <w:color w:val="000000" w:themeColor="text1"/>
                <w:szCs w:val="21"/>
              </w:rPr>
              <w:t>1.13%</w:t>
            </w:r>
          </w:p>
        </w:tc>
        <w:tc>
          <w:tcPr>
            <w:tcW w:w="1291" w:type="dxa"/>
            <w:vAlign w:val="center"/>
          </w:tcPr>
          <w:p w14:paraId="234F5826" w14:textId="77777777" w:rsidR="007E3123" w:rsidRDefault="00F05379">
            <w:pPr>
              <w:jc w:val="right"/>
            </w:pPr>
            <w:r>
              <w:rPr>
                <w:rFonts w:eastAsiaTheme="minorEastAsia"/>
                <w:color w:val="000000" w:themeColor="text1"/>
                <w:szCs w:val="21"/>
              </w:rPr>
              <w:t>-11.59%</w:t>
            </w:r>
          </w:p>
        </w:tc>
        <w:tc>
          <w:tcPr>
            <w:tcW w:w="1291" w:type="dxa"/>
            <w:vAlign w:val="center"/>
          </w:tcPr>
          <w:p w14:paraId="35F5635A" w14:textId="77777777" w:rsidR="007E3123" w:rsidRDefault="00F05379">
            <w:pPr>
              <w:jc w:val="right"/>
            </w:pPr>
            <w:r>
              <w:rPr>
                <w:rFonts w:eastAsiaTheme="minorEastAsia"/>
                <w:color w:val="000000" w:themeColor="text1"/>
                <w:szCs w:val="21"/>
              </w:rPr>
              <w:t>0.99%</w:t>
            </w:r>
          </w:p>
        </w:tc>
        <w:tc>
          <w:tcPr>
            <w:tcW w:w="1291" w:type="dxa"/>
            <w:vAlign w:val="center"/>
          </w:tcPr>
          <w:p w14:paraId="21F13A5B" w14:textId="77777777" w:rsidR="007E3123" w:rsidRDefault="00F05379">
            <w:pPr>
              <w:jc w:val="right"/>
            </w:pPr>
            <w:r>
              <w:rPr>
                <w:rFonts w:eastAsiaTheme="minorEastAsia"/>
                <w:color w:val="000000" w:themeColor="text1"/>
                <w:szCs w:val="21"/>
              </w:rPr>
              <w:t>-18.71%</w:t>
            </w:r>
          </w:p>
        </w:tc>
        <w:tc>
          <w:tcPr>
            <w:tcW w:w="1291" w:type="dxa"/>
            <w:vAlign w:val="center"/>
          </w:tcPr>
          <w:p w14:paraId="3E58738D" w14:textId="77777777" w:rsidR="007E3123" w:rsidRDefault="00F05379">
            <w:pPr>
              <w:jc w:val="right"/>
            </w:pPr>
            <w:r>
              <w:rPr>
                <w:rFonts w:eastAsiaTheme="minorEastAsia"/>
                <w:color w:val="000000" w:themeColor="text1"/>
                <w:szCs w:val="21"/>
              </w:rPr>
              <w:t>0.14%</w:t>
            </w:r>
          </w:p>
        </w:tc>
      </w:tr>
    </w:tbl>
    <w:p w14:paraId="0C11935F"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194F5C16"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摩根全景优势股票型证券投资基金</w:t>
      </w:r>
    </w:p>
    <w:p w14:paraId="148C70CA"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6ACFC315"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3F7BE454"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．摩根全景优势股票</w:t>
      </w:r>
      <w:r w:rsidRPr="00B27A29">
        <w:rPr>
          <w:rFonts w:eastAsiaTheme="minorEastAsia"/>
          <w:color w:val="000000" w:themeColor="text1"/>
          <w:szCs w:val="21"/>
        </w:rPr>
        <w:t>A</w:t>
      </w:r>
      <w:r w:rsidRPr="00B27A29">
        <w:rPr>
          <w:rFonts w:eastAsiaTheme="minorEastAsia"/>
          <w:color w:val="000000" w:themeColor="text1"/>
          <w:szCs w:val="21"/>
        </w:rPr>
        <w:t>：</w:t>
      </w:r>
    </w:p>
    <w:p w14:paraId="0EF35358"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33450441" wp14:editId="79C0FA8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7D10EDE"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．摩根全景优势股票</w:t>
      </w:r>
      <w:r w:rsidRPr="00B27A29">
        <w:rPr>
          <w:rFonts w:eastAsiaTheme="minorEastAsia"/>
          <w:color w:val="000000" w:themeColor="text1"/>
          <w:szCs w:val="21"/>
        </w:rPr>
        <w:t>C</w:t>
      </w:r>
      <w:r w:rsidRPr="00B27A29">
        <w:rPr>
          <w:rFonts w:eastAsiaTheme="minorEastAsia"/>
          <w:color w:val="000000" w:themeColor="text1"/>
          <w:szCs w:val="21"/>
        </w:rPr>
        <w:t>：</w:t>
      </w:r>
    </w:p>
    <w:p w14:paraId="1A342175"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7B579009" wp14:editId="693DB3A9">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CF451EE"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14:paraId="23F7FBC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7B835689" w14:textId="77777777" w:rsidR="005E6DF3" w:rsidRPr="00B27A29" w:rsidRDefault="005E6DF3">
      <w:pPr>
        <w:tabs>
          <w:tab w:val="left" w:pos="1800"/>
        </w:tabs>
        <w:spacing w:line="288" w:lineRule="auto"/>
        <w:rPr>
          <w:rFonts w:eastAsiaTheme="minorEastAsia"/>
          <w:color w:val="000000" w:themeColor="text1"/>
          <w:szCs w:val="21"/>
        </w:rPr>
      </w:pPr>
    </w:p>
    <w:p w14:paraId="789BC40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0ABBF69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5232B4E4" w14:textId="77777777">
        <w:tc>
          <w:tcPr>
            <w:tcW w:w="952" w:type="dxa"/>
            <w:vMerge w:val="restart"/>
            <w:vAlign w:val="center"/>
          </w:tcPr>
          <w:p w14:paraId="67EEF12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54A6C5F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D04F87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62BD748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192C43D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637AB6F" w14:textId="77777777">
        <w:tc>
          <w:tcPr>
            <w:tcW w:w="952" w:type="dxa"/>
            <w:vMerge/>
            <w:vAlign w:val="center"/>
          </w:tcPr>
          <w:p w14:paraId="7E52745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3C46A59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7D4C813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7B067E4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4328A0C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08AD94F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E3123" w14:paraId="514B87FD" w14:textId="77777777">
        <w:tc>
          <w:tcPr>
            <w:tcW w:w="952" w:type="dxa"/>
            <w:vAlign w:val="center"/>
          </w:tcPr>
          <w:p w14:paraId="20B8788C" w14:textId="77777777" w:rsidR="007E3123" w:rsidRDefault="00F05379">
            <w:pPr>
              <w:jc w:val="center"/>
            </w:pPr>
            <w:r>
              <w:rPr>
                <w:rFonts w:eastAsiaTheme="minorEastAsia"/>
                <w:color w:val="000000" w:themeColor="text1"/>
                <w:szCs w:val="21"/>
              </w:rPr>
              <w:t>倪权生</w:t>
            </w:r>
          </w:p>
        </w:tc>
        <w:tc>
          <w:tcPr>
            <w:tcW w:w="930" w:type="dxa"/>
            <w:vAlign w:val="center"/>
          </w:tcPr>
          <w:p w14:paraId="5FF567AD" w14:textId="77777777" w:rsidR="007E3123" w:rsidRDefault="00F05379">
            <w:pPr>
              <w:jc w:val="center"/>
            </w:pPr>
            <w:r>
              <w:rPr>
                <w:rFonts w:eastAsiaTheme="minorEastAsia"/>
                <w:color w:val="000000" w:themeColor="text1"/>
                <w:szCs w:val="21"/>
              </w:rPr>
              <w:t>本基金基金经理</w:t>
            </w:r>
          </w:p>
        </w:tc>
        <w:tc>
          <w:tcPr>
            <w:tcW w:w="1210" w:type="dxa"/>
            <w:vAlign w:val="center"/>
          </w:tcPr>
          <w:p w14:paraId="6497495D" w14:textId="77777777" w:rsidR="007E3123" w:rsidRDefault="00F05379">
            <w:pPr>
              <w:jc w:val="center"/>
            </w:pPr>
            <w:r>
              <w:rPr>
                <w:rFonts w:eastAsiaTheme="minorEastAsia"/>
                <w:color w:val="000000" w:themeColor="text1"/>
                <w:szCs w:val="21"/>
              </w:rPr>
              <w:t>2022-01-11</w:t>
            </w:r>
          </w:p>
        </w:tc>
        <w:tc>
          <w:tcPr>
            <w:tcW w:w="1309" w:type="dxa"/>
            <w:vAlign w:val="center"/>
          </w:tcPr>
          <w:p w14:paraId="1AE655BF" w14:textId="77777777" w:rsidR="007E3123" w:rsidRDefault="00F05379">
            <w:pPr>
              <w:jc w:val="center"/>
            </w:pPr>
            <w:r>
              <w:rPr>
                <w:rFonts w:eastAsiaTheme="minorEastAsia"/>
                <w:color w:val="000000" w:themeColor="text1"/>
                <w:szCs w:val="21"/>
              </w:rPr>
              <w:t>-</w:t>
            </w:r>
          </w:p>
        </w:tc>
        <w:tc>
          <w:tcPr>
            <w:tcW w:w="1254" w:type="dxa"/>
            <w:vAlign w:val="center"/>
          </w:tcPr>
          <w:p w14:paraId="11743584" w14:textId="77777777" w:rsidR="007E3123" w:rsidRDefault="00F05379">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14:paraId="3235B41D" w14:textId="77777777" w:rsidR="007E3123" w:rsidRDefault="00F05379">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14:paraId="59ACCB60" w14:textId="77777777" w:rsidR="007E3123" w:rsidRDefault="00F0537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5503133E" w14:textId="77777777" w:rsidR="007E3123" w:rsidRDefault="00F0537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倪权生先生为本基金首任基金经理，其任职日期指本基金基金合同生效之日。</w:t>
      </w:r>
      <w:r>
        <w:rPr>
          <w:rFonts w:eastAsiaTheme="minorEastAsia"/>
          <w:color w:val="000000" w:themeColor="text1"/>
          <w:szCs w:val="21"/>
        </w:rPr>
        <w:t xml:space="preserve"> </w:t>
      </w:r>
    </w:p>
    <w:p w14:paraId="7206048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3.</w:t>
      </w:r>
      <w:r w:rsidRPr="00B27A29">
        <w:rPr>
          <w:rFonts w:eastAsiaTheme="minorEastAsia"/>
          <w:color w:val="000000" w:themeColor="text1"/>
          <w:szCs w:val="21"/>
        </w:rPr>
        <w:t>证券从业的含义遵从行业协会《证券业从业人员资格管理办法》的相关规定。</w:t>
      </w:r>
    </w:p>
    <w:p w14:paraId="6BE92C3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6B527DE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6B579E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0B12BBE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68BE9794"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w:t>
      </w:r>
      <w:r>
        <w:rPr>
          <w:rFonts w:eastAsiaTheme="minorEastAsia"/>
          <w:color w:val="000000" w:themeColor="text1"/>
          <w:szCs w:val="21"/>
        </w:rPr>
        <w:t>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2C9F7BB"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w:t>
      </w:r>
      <w:r>
        <w:rPr>
          <w:rFonts w:eastAsiaTheme="minorEastAsia"/>
          <w:color w:val="000000" w:themeColor="text1"/>
          <w:szCs w:val="21"/>
        </w:rPr>
        <w:t>据事前独立申报的价格和数量对交易结果进行公平分配。</w:t>
      </w:r>
    </w:p>
    <w:p w14:paraId="4931C18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4D98CB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78F919CE"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075FEA4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5AC463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3D0DA4C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4F787F53"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四季度市场情绪延续</w:t>
      </w:r>
      <w:r>
        <w:rPr>
          <w:rFonts w:eastAsiaTheme="minorEastAsia"/>
          <w:color w:val="000000" w:themeColor="text1"/>
          <w:szCs w:val="21"/>
        </w:rPr>
        <w:t>9</w:t>
      </w:r>
      <w:r>
        <w:rPr>
          <w:rFonts w:eastAsiaTheme="minorEastAsia"/>
          <w:color w:val="000000" w:themeColor="text1"/>
          <w:szCs w:val="21"/>
        </w:rPr>
        <w:t>月以来的改善，整体交易更为活跃。由于对宏观经济的展望仍处于观察期，市场交易热点更多集中在具有长期增长前景的主题板块或者交易困境反转的相关资产，顺</w:t>
      </w:r>
      <w:r>
        <w:rPr>
          <w:rFonts w:eastAsiaTheme="minorEastAsia"/>
          <w:color w:val="000000" w:themeColor="text1"/>
          <w:szCs w:val="21"/>
        </w:rPr>
        <w:lastRenderedPageBreak/>
        <w:t>周期板块以及红利资产表现相对平淡。当前市场具备底部时期的交易特征，对于经济、行业的基本面存有一定分歧，但是部分主题资产交易活跃，投资者的乐观情绪好于此前。</w:t>
      </w:r>
    </w:p>
    <w:p w14:paraId="5CB98318"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我们仍然基于寻找优质且估值下行风险小的高胜率资产，作为组合的主要仓位配置。而对于部分长期存在成长空间，短期还处于落地初期的新兴产业，较前期也适度增配。另外，对于宏观顺周期领域，我</w:t>
      </w:r>
      <w:r>
        <w:rPr>
          <w:rFonts w:eastAsiaTheme="minorEastAsia"/>
          <w:color w:val="000000" w:themeColor="text1"/>
          <w:szCs w:val="21"/>
        </w:rPr>
        <w:t>们认为当前需求底部已经逐步显现，部分存在供给端优势的公司也值得关注其经营的反转。稳定类资产我们关注兼具高质量现金流同时仍有一定增长的公司，这类公司多属于行业供给格局已然稳固、需求稳定，龙头公司具有显著竞争优势的特征。如锂电、客车、化工上游、白电等行业龙头，其中部分公司已经具有较好股息率。对于新兴类资产，组合适度增加了通信、电子方面的配置。对于具有反转潜力的顺周期品种，组合增加了航空、传媒等领域的配置。港股资产方面，组合增加了港股红利资产和半导体产业链资产的配置。</w:t>
      </w:r>
    </w:p>
    <w:p w14:paraId="53E717C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展望后市，我们认为当前权益市场环境较</w:t>
      </w:r>
      <w:r w:rsidRPr="00B27A29">
        <w:rPr>
          <w:rFonts w:eastAsiaTheme="minorEastAsia"/>
          <w:color w:val="000000" w:themeColor="text1"/>
          <w:szCs w:val="21"/>
        </w:rPr>
        <w:t>2024</w:t>
      </w:r>
      <w:r w:rsidRPr="00B27A29">
        <w:rPr>
          <w:rFonts w:eastAsiaTheme="minorEastAsia"/>
          <w:color w:val="000000" w:themeColor="text1"/>
          <w:szCs w:val="21"/>
        </w:rPr>
        <w:t>年较大的且确定性较高的一个变化是利率的下行，这对于市场流动性以及风险偏好形成利好，以及从股债收益的比较优势来说，也更有利于股票资产。因此，后市股票市场投资机会也较</w:t>
      </w:r>
      <w:r w:rsidRPr="00B27A29">
        <w:rPr>
          <w:rFonts w:eastAsiaTheme="minorEastAsia"/>
          <w:color w:val="000000" w:themeColor="text1"/>
          <w:szCs w:val="21"/>
        </w:rPr>
        <w:t>2024</w:t>
      </w:r>
      <w:r w:rsidRPr="00B27A29">
        <w:rPr>
          <w:rFonts w:eastAsiaTheme="minorEastAsia"/>
          <w:color w:val="000000" w:themeColor="text1"/>
          <w:szCs w:val="21"/>
        </w:rPr>
        <w:t>年可能更好。考虑到未来潜在的稳定经济政策、各类产业支持政策，相关资产有望获得更好投资机会。</w:t>
      </w:r>
    </w:p>
    <w:p w14:paraId="6388AC0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0D3D3861"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本报告期摩根全景优势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:-2.88%</w:t>
      </w:r>
      <w:r>
        <w:rPr>
          <w:rFonts w:eastAsiaTheme="minorEastAsia"/>
          <w:color w:val="000000" w:themeColor="text1"/>
          <w:szCs w:val="21"/>
        </w:rPr>
        <w:t>，同期业绩比较基准收益率为</w:t>
      </w:r>
      <w:r>
        <w:rPr>
          <w:rFonts w:eastAsiaTheme="minorEastAsia"/>
          <w:color w:val="000000" w:themeColor="text1"/>
          <w:szCs w:val="21"/>
        </w:rPr>
        <w:t>:-0.92%</w:t>
      </w:r>
    </w:p>
    <w:p w14:paraId="00A8A9E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摩根全景优势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:-3.02%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:-0.92%</w:t>
      </w:r>
      <w:r w:rsidRPr="00B27A29">
        <w:rPr>
          <w:rFonts w:eastAsiaTheme="minorEastAsia"/>
          <w:color w:val="000000" w:themeColor="text1"/>
          <w:szCs w:val="21"/>
        </w:rPr>
        <w:t>。</w:t>
      </w:r>
    </w:p>
    <w:p w14:paraId="618B7D8D" w14:textId="77777777" w:rsidR="005E6DF3" w:rsidRPr="00B27A29" w:rsidRDefault="005E6DF3">
      <w:pPr>
        <w:spacing w:line="360" w:lineRule="auto"/>
        <w:ind w:firstLineChars="200" w:firstLine="420"/>
        <w:rPr>
          <w:rFonts w:eastAsiaTheme="minorEastAsia"/>
          <w:color w:val="000000" w:themeColor="text1"/>
          <w:szCs w:val="21"/>
        </w:rPr>
      </w:pPr>
    </w:p>
    <w:p w14:paraId="3F5C7A9E"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59D8D005"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6DB13ABD" w14:textId="77777777" w:rsidR="005E6DF3" w:rsidRPr="00B27A29" w:rsidRDefault="005E6DF3">
      <w:pPr>
        <w:spacing w:line="360" w:lineRule="auto"/>
        <w:ind w:firstLineChars="200" w:firstLine="420"/>
        <w:rPr>
          <w:rFonts w:eastAsiaTheme="minorEastAsia"/>
          <w:color w:val="000000" w:themeColor="text1"/>
          <w:szCs w:val="21"/>
        </w:rPr>
      </w:pPr>
    </w:p>
    <w:p w14:paraId="4327463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54BD990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2C160F79" w14:textId="77777777">
        <w:tc>
          <w:tcPr>
            <w:tcW w:w="720" w:type="dxa"/>
            <w:vAlign w:val="center"/>
          </w:tcPr>
          <w:p w14:paraId="08A379D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02868CC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7ED31C9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03FD6B9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1D10C1D2" w14:textId="77777777">
        <w:tc>
          <w:tcPr>
            <w:tcW w:w="720" w:type="dxa"/>
            <w:vAlign w:val="center"/>
          </w:tcPr>
          <w:p w14:paraId="655C599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22E5DE6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679117F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116,525,494.55</w:t>
            </w:r>
          </w:p>
        </w:tc>
        <w:tc>
          <w:tcPr>
            <w:tcW w:w="1843" w:type="dxa"/>
            <w:vAlign w:val="center"/>
          </w:tcPr>
          <w:p w14:paraId="44521C3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83.92</w:t>
            </w:r>
          </w:p>
        </w:tc>
      </w:tr>
      <w:tr w:rsidR="005E6DF3" w:rsidRPr="00B27A29" w14:paraId="31D283BF" w14:textId="77777777">
        <w:tc>
          <w:tcPr>
            <w:tcW w:w="720" w:type="dxa"/>
            <w:vAlign w:val="center"/>
          </w:tcPr>
          <w:p w14:paraId="26E8615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BEB2E7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48620EE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116,525,494.55</w:t>
            </w:r>
          </w:p>
        </w:tc>
        <w:tc>
          <w:tcPr>
            <w:tcW w:w="1843" w:type="dxa"/>
            <w:vAlign w:val="center"/>
          </w:tcPr>
          <w:p w14:paraId="74E289E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83.92</w:t>
            </w:r>
          </w:p>
        </w:tc>
      </w:tr>
      <w:tr w:rsidR="005E6DF3" w:rsidRPr="00B27A29" w14:paraId="44F5E377" w14:textId="77777777">
        <w:tc>
          <w:tcPr>
            <w:tcW w:w="720" w:type="dxa"/>
            <w:vAlign w:val="center"/>
          </w:tcPr>
          <w:p w14:paraId="7414FBD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640E75E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19CE9A4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602655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29DC988" w14:textId="77777777">
        <w:tc>
          <w:tcPr>
            <w:tcW w:w="720" w:type="dxa"/>
            <w:vAlign w:val="center"/>
          </w:tcPr>
          <w:p w14:paraId="28241C8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C6842A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16D132E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29A403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9B2B17" w14:textId="77777777">
        <w:tc>
          <w:tcPr>
            <w:tcW w:w="720" w:type="dxa"/>
            <w:vAlign w:val="center"/>
          </w:tcPr>
          <w:p w14:paraId="1A493A8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6580C64"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7AE011A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111E56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FFD0E80" w14:textId="77777777">
        <w:tc>
          <w:tcPr>
            <w:tcW w:w="720" w:type="dxa"/>
          </w:tcPr>
          <w:p w14:paraId="29D0D67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4BBF7E29"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0C57C99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EDC999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08702E" w14:textId="77777777">
        <w:tc>
          <w:tcPr>
            <w:tcW w:w="720" w:type="dxa"/>
            <w:vAlign w:val="center"/>
          </w:tcPr>
          <w:p w14:paraId="7A21F36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0383AB6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6D5296E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47426F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DECDAC" w14:textId="77777777">
        <w:tc>
          <w:tcPr>
            <w:tcW w:w="720" w:type="dxa"/>
            <w:vAlign w:val="center"/>
          </w:tcPr>
          <w:p w14:paraId="29C47E5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72306D9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46E9B98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F7EA72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A48FD6" w14:textId="77777777">
        <w:tc>
          <w:tcPr>
            <w:tcW w:w="720" w:type="dxa"/>
            <w:vAlign w:val="center"/>
          </w:tcPr>
          <w:p w14:paraId="6684FEC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72FC49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1E9648C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671AA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E0AF9B9" w14:textId="77777777">
        <w:tc>
          <w:tcPr>
            <w:tcW w:w="720" w:type="dxa"/>
            <w:vAlign w:val="center"/>
          </w:tcPr>
          <w:p w14:paraId="312ED5F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6CD33AA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7E7EBF6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17,767,946.05</w:t>
            </w:r>
          </w:p>
        </w:tc>
        <w:tc>
          <w:tcPr>
            <w:tcW w:w="1843" w:type="dxa"/>
            <w:vAlign w:val="center"/>
          </w:tcPr>
          <w:p w14:paraId="5F82F55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12.80</w:t>
            </w:r>
          </w:p>
        </w:tc>
      </w:tr>
      <w:tr w:rsidR="005E6DF3" w:rsidRPr="00B27A29" w14:paraId="562363F9" w14:textId="77777777">
        <w:tc>
          <w:tcPr>
            <w:tcW w:w="720" w:type="dxa"/>
            <w:vAlign w:val="center"/>
          </w:tcPr>
          <w:p w14:paraId="461B165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18358D5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597BBB6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4,566,684.68</w:t>
            </w:r>
          </w:p>
        </w:tc>
        <w:tc>
          <w:tcPr>
            <w:tcW w:w="1843" w:type="dxa"/>
            <w:vAlign w:val="center"/>
          </w:tcPr>
          <w:p w14:paraId="7AD19A8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3.29</w:t>
            </w:r>
          </w:p>
        </w:tc>
      </w:tr>
      <w:tr w:rsidR="005E6DF3" w:rsidRPr="00B27A29" w14:paraId="51DBA013" w14:textId="77777777">
        <w:tc>
          <w:tcPr>
            <w:tcW w:w="720" w:type="dxa"/>
            <w:vAlign w:val="center"/>
          </w:tcPr>
          <w:p w14:paraId="26BF236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0DBDAEA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40E2627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138,860,125.28</w:t>
            </w:r>
          </w:p>
        </w:tc>
        <w:tc>
          <w:tcPr>
            <w:tcW w:w="1843" w:type="dxa"/>
            <w:vAlign w:val="center"/>
          </w:tcPr>
          <w:p w14:paraId="47E907C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7198E9B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16,755,628.84</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12.14%</w:t>
      </w:r>
      <w:r w:rsidRPr="00B27A29">
        <w:rPr>
          <w:rFonts w:eastAsiaTheme="minorEastAsia"/>
          <w:color w:val="000000" w:themeColor="text1"/>
          <w:szCs w:val="21"/>
        </w:rPr>
        <w:t>。</w:t>
      </w:r>
    </w:p>
    <w:p w14:paraId="124C0CF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0A9B4691"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71273396"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1EED76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CB7DF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13AD236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335A9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051C40D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F2EE8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B4FC8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348477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EB8A0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D14DCC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F00DF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5557E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81963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10F9BD6C"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E4879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75327DE6" w14:textId="77777777" w:rsidR="005E6DF3" w:rsidRPr="00B27A29" w:rsidRDefault="005E6DF3">
            <w:pPr>
              <w:jc w:val="right"/>
              <w:rPr>
                <w:rFonts w:eastAsiaTheme="minorEastAsia"/>
                <w:color w:val="000000" w:themeColor="text1"/>
                <w:szCs w:val="21"/>
              </w:rPr>
            </w:pPr>
          </w:p>
        </w:tc>
      </w:tr>
      <w:tr w:rsidR="005E6DF3" w:rsidRPr="00B27A29" w14:paraId="04B0554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66EB2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5812B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0CD3686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71,910,615.86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59E4E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52.09</w:t>
            </w:r>
          </w:p>
        </w:tc>
      </w:tr>
      <w:tr w:rsidR="005E6DF3" w:rsidRPr="00B27A29" w14:paraId="651835E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C558D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ED2EB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225951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3,002,493.65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D499A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2.17</w:t>
            </w:r>
          </w:p>
        </w:tc>
      </w:tr>
      <w:tr w:rsidR="005E6DF3" w:rsidRPr="00B27A29" w14:paraId="3ED3A7D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D981C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55012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2B1A9FE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1,495,516.00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75D75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w:t>
            </w:r>
          </w:p>
        </w:tc>
      </w:tr>
      <w:tr w:rsidR="005E6DF3" w:rsidRPr="00B27A29" w14:paraId="4C3907E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DB68A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4BB92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80B9E4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882,570.00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C40D2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0.64</w:t>
            </w:r>
          </w:p>
        </w:tc>
      </w:tr>
      <w:tr w:rsidR="005E6DF3" w:rsidRPr="00B27A29" w14:paraId="2DF9B8A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F0087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82CE1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E29666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5,635,505.00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49742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4.08</w:t>
            </w:r>
          </w:p>
        </w:tc>
      </w:tr>
      <w:tr w:rsidR="005E6DF3" w:rsidRPr="00B27A29" w14:paraId="0196198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2D0F1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BA8E94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A0B2A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5D0B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6D0F2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5E520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B7E4F7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BB0A4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6,425,754.98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8535C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4.65</w:t>
            </w:r>
          </w:p>
        </w:tc>
      </w:tr>
      <w:tr w:rsidR="005E6DF3" w:rsidRPr="00B27A29" w14:paraId="26CF1D1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EB085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AAA0E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77ECA95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10,417,410.22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2886F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7.55</w:t>
            </w:r>
          </w:p>
        </w:tc>
      </w:tr>
      <w:tr w:rsidR="005E6DF3" w:rsidRPr="00B27A29" w14:paraId="0E54595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9B768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120342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5B7E6F4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80A55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1AFE9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F545A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07E4E6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893398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130E5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7306C7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A4F96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00165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965FD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B9B3B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3C47B1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BEDEA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70DEC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751F22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7D662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B5EBCE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B2556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823D0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E6C511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6FE2D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9402B0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82DA5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FF1A5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0FA15FA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E070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F6DA0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BED60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2680E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692BB8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5E0BC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96B6A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17781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65F41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5342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1F589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529E81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EA130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E92F7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71CEB0F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689BB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E6941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B96776"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C3010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60BE17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99,769,865.71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D6076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72.27</w:t>
            </w:r>
          </w:p>
        </w:tc>
      </w:tr>
    </w:tbl>
    <w:p w14:paraId="61CD2859"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30DB3645" w14:textId="77777777">
        <w:trPr>
          <w:jc w:val="center"/>
        </w:trPr>
        <w:tc>
          <w:tcPr>
            <w:tcW w:w="2397" w:type="dxa"/>
            <w:vAlign w:val="center"/>
          </w:tcPr>
          <w:p w14:paraId="1691DC4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74BCC35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089E02B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7E3123" w14:paraId="27DE4952" w14:textId="77777777">
        <w:trPr>
          <w:jc w:val="center"/>
        </w:trPr>
        <w:tc>
          <w:tcPr>
            <w:tcW w:w="2397" w:type="dxa"/>
            <w:vAlign w:val="center"/>
          </w:tcPr>
          <w:p w14:paraId="64BDBE58" w14:textId="77777777" w:rsidR="007E3123" w:rsidRDefault="00F05379">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5E3C2888" w14:textId="77777777" w:rsidR="007E3123" w:rsidRDefault="00F05379">
            <w:pPr>
              <w:jc w:val="center"/>
            </w:pPr>
            <w:r>
              <w:rPr>
                <w:rFonts w:eastAsiaTheme="minorEastAsia"/>
                <w:color w:val="000000" w:themeColor="text1"/>
                <w:szCs w:val="21"/>
              </w:rPr>
              <w:t>-</w:t>
            </w:r>
          </w:p>
        </w:tc>
        <w:tc>
          <w:tcPr>
            <w:tcW w:w="3118" w:type="dxa"/>
            <w:vAlign w:val="center"/>
          </w:tcPr>
          <w:p w14:paraId="44EBDF32" w14:textId="77777777" w:rsidR="007E3123" w:rsidRDefault="00F05379">
            <w:pPr>
              <w:jc w:val="center"/>
            </w:pPr>
            <w:r>
              <w:rPr>
                <w:rFonts w:eastAsiaTheme="minorEastAsia"/>
                <w:color w:val="000000" w:themeColor="text1"/>
                <w:szCs w:val="21"/>
              </w:rPr>
              <w:t>-</w:t>
            </w:r>
          </w:p>
        </w:tc>
      </w:tr>
      <w:tr w:rsidR="007E3123" w14:paraId="7FD3766D" w14:textId="77777777">
        <w:trPr>
          <w:jc w:val="center"/>
        </w:trPr>
        <w:tc>
          <w:tcPr>
            <w:tcW w:w="2397" w:type="dxa"/>
            <w:vAlign w:val="center"/>
          </w:tcPr>
          <w:p w14:paraId="15AFA58F" w14:textId="77777777" w:rsidR="007E3123" w:rsidRDefault="00F05379">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0E6F1F77" w14:textId="77777777" w:rsidR="007E3123" w:rsidRDefault="00F05379">
            <w:pPr>
              <w:jc w:val="center"/>
            </w:pPr>
            <w:r>
              <w:rPr>
                <w:rFonts w:eastAsiaTheme="minorEastAsia"/>
                <w:color w:val="000000" w:themeColor="text1"/>
                <w:szCs w:val="21"/>
              </w:rPr>
              <w:t>-</w:t>
            </w:r>
          </w:p>
        </w:tc>
        <w:tc>
          <w:tcPr>
            <w:tcW w:w="3118" w:type="dxa"/>
            <w:vAlign w:val="center"/>
          </w:tcPr>
          <w:p w14:paraId="5816DAC4" w14:textId="77777777" w:rsidR="007E3123" w:rsidRDefault="00F05379">
            <w:pPr>
              <w:jc w:val="center"/>
            </w:pPr>
            <w:r>
              <w:rPr>
                <w:rFonts w:eastAsiaTheme="minorEastAsia"/>
                <w:color w:val="000000" w:themeColor="text1"/>
                <w:szCs w:val="21"/>
              </w:rPr>
              <w:t>-</w:t>
            </w:r>
          </w:p>
        </w:tc>
      </w:tr>
      <w:tr w:rsidR="007E3123" w14:paraId="46EFB36B" w14:textId="77777777">
        <w:trPr>
          <w:jc w:val="center"/>
        </w:trPr>
        <w:tc>
          <w:tcPr>
            <w:tcW w:w="2397" w:type="dxa"/>
            <w:vAlign w:val="center"/>
          </w:tcPr>
          <w:p w14:paraId="6E734302" w14:textId="77777777" w:rsidR="007E3123" w:rsidRDefault="00F05379">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56DE970A" w14:textId="77777777" w:rsidR="007E3123" w:rsidRDefault="00F05379">
            <w:pPr>
              <w:jc w:val="center"/>
            </w:pPr>
            <w:r>
              <w:rPr>
                <w:rFonts w:eastAsiaTheme="minorEastAsia"/>
                <w:color w:val="000000" w:themeColor="text1"/>
                <w:szCs w:val="21"/>
              </w:rPr>
              <w:t>1,683,170.30</w:t>
            </w:r>
          </w:p>
        </w:tc>
        <w:tc>
          <w:tcPr>
            <w:tcW w:w="3118" w:type="dxa"/>
            <w:vAlign w:val="center"/>
          </w:tcPr>
          <w:p w14:paraId="34554974" w14:textId="77777777" w:rsidR="007E3123" w:rsidRDefault="00F05379">
            <w:pPr>
              <w:jc w:val="center"/>
            </w:pPr>
            <w:r>
              <w:rPr>
                <w:rFonts w:eastAsiaTheme="minorEastAsia"/>
                <w:color w:val="000000" w:themeColor="text1"/>
                <w:szCs w:val="21"/>
              </w:rPr>
              <w:t>1.22</w:t>
            </w:r>
          </w:p>
        </w:tc>
      </w:tr>
      <w:tr w:rsidR="007E3123" w14:paraId="75DD92E6" w14:textId="77777777">
        <w:trPr>
          <w:jc w:val="center"/>
        </w:trPr>
        <w:tc>
          <w:tcPr>
            <w:tcW w:w="2397" w:type="dxa"/>
            <w:vAlign w:val="center"/>
          </w:tcPr>
          <w:p w14:paraId="74C2E643" w14:textId="77777777" w:rsidR="007E3123" w:rsidRDefault="00F05379">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740882BC" w14:textId="77777777" w:rsidR="007E3123" w:rsidRDefault="00F05379">
            <w:pPr>
              <w:jc w:val="center"/>
            </w:pPr>
            <w:r>
              <w:rPr>
                <w:rFonts w:eastAsiaTheme="minorEastAsia"/>
                <w:color w:val="000000" w:themeColor="text1"/>
                <w:szCs w:val="21"/>
              </w:rPr>
              <w:t>1,381,059.01</w:t>
            </w:r>
          </w:p>
        </w:tc>
        <w:tc>
          <w:tcPr>
            <w:tcW w:w="3118" w:type="dxa"/>
            <w:vAlign w:val="center"/>
          </w:tcPr>
          <w:p w14:paraId="058C63CE" w14:textId="77777777" w:rsidR="007E3123" w:rsidRDefault="00F05379">
            <w:pPr>
              <w:jc w:val="center"/>
            </w:pPr>
            <w:r>
              <w:rPr>
                <w:rFonts w:eastAsiaTheme="minorEastAsia"/>
                <w:color w:val="000000" w:themeColor="text1"/>
                <w:szCs w:val="21"/>
              </w:rPr>
              <w:t>1.00</w:t>
            </w:r>
          </w:p>
        </w:tc>
      </w:tr>
      <w:tr w:rsidR="007E3123" w14:paraId="7B691C05" w14:textId="77777777">
        <w:trPr>
          <w:jc w:val="center"/>
        </w:trPr>
        <w:tc>
          <w:tcPr>
            <w:tcW w:w="2397" w:type="dxa"/>
            <w:vAlign w:val="center"/>
          </w:tcPr>
          <w:p w14:paraId="5059832E" w14:textId="77777777" w:rsidR="007E3123" w:rsidRDefault="00F05379">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150A5ED8" w14:textId="77777777" w:rsidR="007E3123" w:rsidRDefault="00F05379">
            <w:pPr>
              <w:jc w:val="center"/>
            </w:pPr>
            <w:r>
              <w:rPr>
                <w:rFonts w:eastAsiaTheme="minorEastAsia"/>
                <w:color w:val="000000" w:themeColor="text1"/>
                <w:szCs w:val="21"/>
              </w:rPr>
              <w:t>1,391,588.09</w:t>
            </w:r>
          </w:p>
        </w:tc>
        <w:tc>
          <w:tcPr>
            <w:tcW w:w="3118" w:type="dxa"/>
            <w:vAlign w:val="center"/>
          </w:tcPr>
          <w:p w14:paraId="49E543DC" w14:textId="77777777" w:rsidR="007E3123" w:rsidRDefault="00F05379">
            <w:pPr>
              <w:jc w:val="center"/>
            </w:pPr>
            <w:r>
              <w:rPr>
                <w:rFonts w:eastAsiaTheme="minorEastAsia"/>
                <w:color w:val="000000" w:themeColor="text1"/>
                <w:szCs w:val="21"/>
              </w:rPr>
              <w:t>1.01</w:t>
            </w:r>
          </w:p>
        </w:tc>
      </w:tr>
      <w:tr w:rsidR="007E3123" w14:paraId="0BA6062C" w14:textId="77777777">
        <w:trPr>
          <w:jc w:val="center"/>
        </w:trPr>
        <w:tc>
          <w:tcPr>
            <w:tcW w:w="2397" w:type="dxa"/>
            <w:vAlign w:val="center"/>
          </w:tcPr>
          <w:p w14:paraId="0A64E880" w14:textId="77777777" w:rsidR="007E3123" w:rsidRDefault="00F05379">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5C383391" w14:textId="77777777" w:rsidR="007E3123" w:rsidRDefault="00F05379">
            <w:pPr>
              <w:jc w:val="center"/>
            </w:pPr>
            <w:r>
              <w:rPr>
                <w:rFonts w:eastAsiaTheme="minorEastAsia"/>
                <w:color w:val="000000" w:themeColor="text1"/>
                <w:szCs w:val="21"/>
              </w:rPr>
              <w:t>970,304.71</w:t>
            </w:r>
          </w:p>
        </w:tc>
        <w:tc>
          <w:tcPr>
            <w:tcW w:w="3118" w:type="dxa"/>
            <w:vAlign w:val="center"/>
          </w:tcPr>
          <w:p w14:paraId="731F1CF0" w14:textId="77777777" w:rsidR="007E3123" w:rsidRDefault="00F05379">
            <w:pPr>
              <w:jc w:val="center"/>
            </w:pPr>
            <w:r>
              <w:rPr>
                <w:rFonts w:eastAsiaTheme="minorEastAsia"/>
                <w:color w:val="000000" w:themeColor="text1"/>
                <w:szCs w:val="21"/>
              </w:rPr>
              <w:t>0.70</w:t>
            </w:r>
          </w:p>
        </w:tc>
      </w:tr>
      <w:tr w:rsidR="007E3123" w14:paraId="63F8A5B5" w14:textId="77777777">
        <w:trPr>
          <w:jc w:val="center"/>
        </w:trPr>
        <w:tc>
          <w:tcPr>
            <w:tcW w:w="2397" w:type="dxa"/>
            <w:vAlign w:val="center"/>
          </w:tcPr>
          <w:p w14:paraId="7B477782" w14:textId="77777777" w:rsidR="007E3123" w:rsidRDefault="00F05379">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7FC0B8E6" w14:textId="77777777" w:rsidR="007E3123" w:rsidRDefault="00F05379">
            <w:pPr>
              <w:jc w:val="center"/>
            </w:pPr>
            <w:r>
              <w:rPr>
                <w:rFonts w:eastAsiaTheme="minorEastAsia"/>
                <w:color w:val="000000" w:themeColor="text1"/>
                <w:szCs w:val="21"/>
              </w:rPr>
              <w:t>2,470,396.91</w:t>
            </w:r>
          </w:p>
        </w:tc>
        <w:tc>
          <w:tcPr>
            <w:tcW w:w="3118" w:type="dxa"/>
            <w:vAlign w:val="center"/>
          </w:tcPr>
          <w:p w14:paraId="1F82475E" w14:textId="77777777" w:rsidR="007E3123" w:rsidRDefault="00F05379">
            <w:pPr>
              <w:jc w:val="center"/>
            </w:pPr>
            <w:r>
              <w:rPr>
                <w:rFonts w:eastAsiaTheme="minorEastAsia"/>
                <w:color w:val="000000" w:themeColor="text1"/>
                <w:szCs w:val="21"/>
              </w:rPr>
              <w:t>1.79</w:t>
            </w:r>
          </w:p>
        </w:tc>
      </w:tr>
      <w:tr w:rsidR="007E3123" w14:paraId="0D51D575" w14:textId="77777777">
        <w:trPr>
          <w:jc w:val="center"/>
        </w:trPr>
        <w:tc>
          <w:tcPr>
            <w:tcW w:w="2397" w:type="dxa"/>
            <w:vAlign w:val="center"/>
          </w:tcPr>
          <w:p w14:paraId="54F9F24F" w14:textId="77777777" w:rsidR="007E3123" w:rsidRDefault="00F05379">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13D1AD93" w14:textId="77777777" w:rsidR="007E3123" w:rsidRDefault="00F05379">
            <w:pPr>
              <w:jc w:val="center"/>
            </w:pPr>
            <w:r>
              <w:rPr>
                <w:rFonts w:eastAsiaTheme="minorEastAsia"/>
                <w:color w:val="000000" w:themeColor="text1"/>
                <w:szCs w:val="21"/>
              </w:rPr>
              <w:t>4,476,106.94</w:t>
            </w:r>
          </w:p>
        </w:tc>
        <w:tc>
          <w:tcPr>
            <w:tcW w:w="3118" w:type="dxa"/>
            <w:vAlign w:val="center"/>
          </w:tcPr>
          <w:p w14:paraId="6DFC90F4" w14:textId="77777777" w:rsidR="007E3123" w:rsidRDefault="00F05379">
            <w:pPr>
              <w:jc w:val="center"/>
            </w:pPr>
            <w:r>
              <w:rPr>
                <w:rFonts w:eastAsiaTheme="minorEastAsia"/>
                <w:color w:val="000000" w:themeColor="text1"/>
                <w:szCs w:val="21"/>
              </w:rPr>
              <w:t>3.24</w:t>
            </w:r>
          </w:p>
        </w:tc>
      </w:tr>
      <w:tr w:rsidR="007E3123" w14:paraId="4C703728" w14:textId="77777777">
        <w:trPr>
          <w:jc w:val="center"/>
        </w:trPr>
        <w:tc>
          <w:tcPr>
            <w:tcW w:w="2397" w:type="dxa"/>
            <w:vAlign w:val="center"/>
          </w:tcPr>
          <w:p w14:paraId="1776A3E0" w14:textId="77777777" w:rsidR="007E3123" w:rsidRDefault="00F05379">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3D798EF5" w14:textId="77777777" w:rsidR="007E3123" w:rsidRDefault="00F05379">
            <w:pPr>
              <w:jc w:val="center"/>
            </w:pPr>
            <w:r>
              <w:rPr>
                <w:rFonts w:eastAsiaTheme="minorEastAsia"/>
                <w:color w:val="000000" w:themeColor="text1"/>
                <w:szCs w:val="21"/>
              </w:rPr>
              <w:t>4,383,002.88</w:t>
            </w:r>
          </w:p>
        </w:tc>
        <w:tc>
          <w:tcPr>
            <w:tcW w:w="3118" w:type="dxa"/>
            <w:vAlign w:val="center"/>
          </w:tcPr>
          <w:p w14:paraId="7B6E2AE3" w14:textId="77777777" w:rsidR="007E3123" w:rsidRDefault="00F05379">
            <w:pPr>
              <w:jc w:val="center"/>
            </w:pPr>
            <w:r>
              <w:rPr>
                <w:rFonts w:eastAsiaTheme="minorEastAsia"/>
                <w:color w:val="000000" w:themeColor="text1"/>
                <w:szCs w:val="21"/>
              </w:rPr>
              <w:t>3.17</w:t>
            </w:r>
          </w:p>
        </w:tc>
      </w:tr>
      <w:tr w:rsidR="007E3123" w14:paraId="0B3EA7ED" w14:textId="77777777">
        <w:trPr>
          <w:jc w:val="center"/>
        </w:trPr>
        <w:tc>
          <w:tcPr>
            <w:tcW w:w="2397" w:type="dxa"/>
            <w:vAlign w:val="center"/>
          </w:tcPr>
          <w:p w14:paraId="0800DA91" w14:textId="77777777" w:rsidR="007E3123" w:rsidRDefault="00F05379">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23CDA8C5" w14:textId="77777777" w:rsidR="007E3123" w:rsidRDefault="00F05379">
            <w:pPr>
              <w:jc w:val="center"/>
            </w:pPr>
            <w:r>
              <w:rPr>
                <w:rFonts w:eastAsiaTheme="minorEastAsia"/>
                <w:color w:val="000000" w:themeColor="text1"/>
                <w:szCs w:val="21"/>
              </w:rPr>
              <w:t>-</w:t>
            </w:r>
          </w:p>
        </w:tc>
        <w:tc>
          <w:tcPr>
            <w:tcW w:w="3118" w:type="dxa"/>
            <w:vAlign w:val="center"/>
          </w:tcPr>
          <w:p w14:paraId="23D05AF8" w14:textId="77777777" w:rsidR="007E3123" w:rsidRDefault="00F05379">
            <w:pPr>
              <w:jc w:val="center"/>
            </w:pPr>
            <w:r>
              <w:rPr>
                <w:rFonts w:eastAsiaTheme="minorEastAsia"/>
                <w:color w:val="000000" w:themeColor="text1"/>
                <w:szCs w:val="21"/>
              </w:rPr>
              <w:t>-</w:t>
            </w:r>
          </w:p>
        </w:tc>
      </w:tr>
      <w:tr w:rsidR="007E3123" w14:paraId="4FA26D8F" w14:textId="77777777">
        <w:trPr>
          <w:jc w:val="center"/>
        </w:trPr>
        <w:tc>
          <w:tcPr>
            <w:tcW w:w="2397" w:type="dxa"/>
            <w:vAlign w:val="center"/>
          </w:tcPr>
          <w:p w14:paraId="7DBCDBAD" w14:textId="77777777" w:rsidR="007E3123" w:rsidRDefault="00F05379">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51447EF9" w14:textId="77777777" w:rsidR="007E3123" w:rsidRDefault="00F05379">
            <w:pPr>
              <w:jc w:val="center"/>
            </w:pPr>
            <w:r>
              <w:rPr>
                <w:rFonts w:eastAsiaTheme="minorEastAsia"/>
                <w:color w:val="000000" w:themeColor="text1"/>
                <w:szCs w:val="21"/>
              </w:rPr>
              <w:t>-</w:t>
            </w:r>
          </w:p>
        </w:tc>
        <w:tc>
          <w:tcPr>
            <w:tcW w:w="3118" w:type="dxa"/>
            <w:vAlign w:val="center"/>
          </w:tcPr>
          <w:p w14:paraId="4BC7EB80" w14:textId="77777777" w:rsidR="007E3123" w:rsidRDefault="00F05379">
            <w:pPr>
              <w:jc w:val="center"/>
            </w:pPr>
            <w:r>
              <w:rPr>
                <w:rFonts w:eastAsiaTheme="minorEastAsia"/>
                <w:color w:val="000000" w:themeColor="text1"/>
                <w:szCs w:val="21"/>
              </w:rPr>
              <w:t>-</w:t>
            </w:r>
          </w:p>
        </w:tc>
      </w:tr>
      <w:tr w:rsidR="005E6DF3" w:rsidRPr="00B27A29" w14:paraId="6004815A" w14:textId="77777777">
        <w:trPr>
          <w:jc w:val="center"/>
        </w:trPr>
        <w:tc>
          <w:tcPr>
            <w:tcW w:w="2397" w:type="dxa"/>
            <w:vAlign w:val="center"/>
          </w:tcPr>
          <w:p w14:paraId="2551DB8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5060401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16,755,628.84</w:t>
            </w:r>
          </w:p>
        </w:tc>
        <w:tc>
          <w:tcPr>
            <w:tcW w:w="3118" w:type="dxa"/>
            <w:vAlign w:val="center"/>
          </w:tcPr>
          <w:p w14:paraId="1788392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12.14</w:t>
            </w:r>
          </w:p>
        </w:tc>
      </w:tr>
    </w:tbl>
    <w:p w14:paraId="27E335C9"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446F528F" w14:textId="77777777" w:rsidTr="00D913A1">
        <w:tc>
          <w:tcPr>
            <w:tcW w:w="817" w:type="dxa"/>
            <w:vAlign w:val="center"/>
          </w:tcPr>
          <w:p w14:paraId="52931C9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70BB912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66BCAB5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6F06BDC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70AADDC5"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660AB93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7E3123" w14:paraId="5FF804D6" w14:textId="77777777">
        <w:tc>
          <w:tcPr>
            <w:tcW w:w="817" w:type="dxa"/>
            <w:vAlign w:val="center"/>
          </w:tcPr>
          <w:p w14:paraId="7DBF15E8" w14:textId="77777777" w:rsidR="007E3123" w:rsidRDefault="00F05379">
            <w:pPr>
              <w:jc w:val="center"/>
            </w:pPr>
            <w:r>
              <w:rPr>
                <w:rFonts w:eastAsiaTheme="minorEastAsia"/>
                <w:kern w:val="0"/>
                <w:szCs w:val="21"/>
              </w:rPr>
              <w:t>1</w:t>
            </w:r>
          </w:p>
        </w:tc>
        <w:tc>
          <w:tcPr>
            <w:tcW w:w="1276" w:type="dxa"/>
            <w:vAlign w:val="center"/>
          </w:tcPr>
          <w:p w14:paraId="26B85CF2" w14:textId="77777777" w:rsidR="007E3123" w:rsidRDefault="00F05379">
            <w:pPr>
              <w:jc w:val="center"/>
            </w:pPr>
            <w:r>
              <w:rPr>
                <w:rFonts w:eastAsiaTheme="minorEastAsia"/>
                <w:kern w:val="0"/>
                <w:szCs w:val="21"/>
              </w:rPr>
              <w:t>300750</w:t>
            </w:r>
          </w:p>
        </w:tc>
        <w:tc>
          <w:tcPr>
            <w:tcW w:w="1701" w:type="dxa"/>
            <w:vAlign w:val="center"/>
          </w:tcPr>
          <w:p w14:paraId="09D2668A" w14:textId="77777777" w:rsidR="007E3123" w:rsidRDefault="00F05379">
            <w:pPr>
              <w:jc w:val="center"/>
            </w:pPr>
            <w:r>
              <w:rPr>
                <w:rFonts w:eastAsiaTheme="minorEastAsia"/>
                <w:kern w:val="0"/>
                <w:szCs w:val="21"/>
              </w:rPr>
              <w:t>宁德时代</w:t>
            </w:r>
          </w:p>
        </w:tc>
        <w:tc>
          <w:tcPr>
            <w:tcW w:w="1276" w:type="dxa"/>
            <w:vAlign w:val="center"/>
          </w:tcPr>
          <w:p w14:paraId="67B47F91" w14:textId="77777777" w:rsidR="007E3123" w:rsidRDefault="00F05379">
            <w:pPr>
              <w:jc w:val="right"/>
            </w:pPr>
            <w:r>
              <w:rPr>
                <w:rFonts w:eastAsiaTheme="minorEastAsia"/>
                <w:kern w:val="0"/>
                <w:szCs w:val="21"/>
              </w:rPr>
              <w:t>26,990.00</w:t>
            </w:r>
          </w:p>
        </w:tc>
        <w:tc>
          <w:tcPr>
            <w:tcW w:w="1842" w:type="dxa"/>
            <w:vAlign w:val="center"/>
          </w:tcPr>
          <w:p w14:paraId="128EC9CD" w14:textId="77777777" w:rsidR="007E3123" w:rsidRDefault="00F05379">
            <w:pPr>
              <w:jc w:val="right"/>
            </w:pPr>
            <w:r>
              <w:rPr>
                <w:rFonts w:eastAsiaTheme="minorEastAsia"/>
                <w:kern w:val="0"/>
                <w:szCs w:val="21"/>
              </w:rPr>
              <w:t>7,179,340.00</w:t>
            </w:r>
          </w:p>
        </w:tc>
        <w:tc>
          <w:tcPr>
            <w:tcW w:w="1616" w:type="dxa"/>
            <w:vAlign w:val="center"/>
          </w:tcPr>
          <w:p w14:paraId="0AE07513" w14:textId="77777777" w:rsidR="007E3123" w:rsidRDefault="00F05379">
            <w:pPr>
              <w:jc w:val="right"/>
            </w:pPr>
            <w:r>
              <w:rPr>
                <w:rFonts w:eastAsiaTheme="minorEastAsia"/>
                <w:kern w:val="0"/>
                <w:szCs w:val="21"/>
              </w:rPr>
              <w:t>5.20</w:t>
            </w:r>
          </w:p>
        </w:tc>
      </w:tr>
      <w:tr w:rsidR="007E3123" w14:paraId="11EF3422" w14:textId="77777777">
        <w:tc>
          <w:tcPr>
            <w:tcW w:w="817" w:type="dxa"/>
            <w:vAlign w:val="center"/>
          </w:tcPr>
          <w:p w14:paraId="48DE62A7" w14:textId="77777777" w:rsidR="007E3123" w:rsidRDefault="00F05379">
            <w:pPr>
              <w:jc w:val="center"/>
            </w:pPr>
            <w:r>
              <w:rPr>
                <w:rFonts w:eastAsiaTheme="minorEastAsia"/>
                <w:kern w:val="0"/>
                <w:szCs w:val="21"/>
              </w:rPr>
              <w:t>2</w:t>
            </w:r>
          </w:p>
        </w:tc>
        <w:tc>
          <w:tcPr>
            <w:tcW w:w="1276" w:type="dxa"/>
            <w:vAlign w:val="center"/>
          </w:tcPr>
          <w:p w14:paraId="167B8380" w14:textId="77777777" w:rsidR="007E3123" w:rsidRDefault="00F05379">
            <w:pPr>
              <w:jc w:val="center"/>
            </w:pPr>
            <w:r>
              <w:rPr>
                <w:rFonts w:eastAsiaTheme="minorEastAsia"/>
                <w:kern w:val="0"/>
                <w:szCs w:val="21"/>
              </w:rPr>
              <w:t>600066</w:t>
            </w:r>
          </w:p>
        </w:tc>
        <w:tc>
          <w:tcPr>
            <w:tcW w:w="1701" w:type="dxa"/>
            <w:vAlign w:val="center"/>
          </w:tcPr>
          <w:p w14:paraId="1B708F62" w14:textId="77777777" w:rsidR="007E3123" w:rsidRDefault="00F05379">
            <w:pPr>
              <w:jc w:val="center"/>
            </w:pPr>
            <w:r>
              <w:rPr>
                <w:rFonts w:eastAsiaTheme="minorEastAsia"/>
                <w:kern w:val="0"/>
                <w:szCs w:val="21"/>
              </w:rPr>
              <w:t>宇通客车</w:t>
            </w:r>
          </w:p>
        </w:tc>
        <w:tc>
          <w:tcPr>
            <w:tcW w:w="1276" w:type="dxa"/>
            <w:vAlign w:val="center"/>
          </w:tcPr>
          <w:p w14:paraId="483959D3" w14:textId="77777777" w:rsidR="007E3123" w:rsidRDefault="00F05379">
            <w:pPr>
              <w:jc w:val="right"/>
            </w:pPr>
            <w:r>
              <w:rPr>
                <w:rFonts w:eastAsiaTheme="minorEastAsia"/>
                <w:kern w:val="0"/>
                <w:szCs w:val="21"/>
              </w:rPr>
              <w:t>175,682.00</w:t>
            </w:r>
          </w:p>
        </w:tc>
        <w:tc>
          <w:tcPr>
            <w:tcW w:w="1842" w:type="dxa"/>
            <w:vAlign w:val="center"/>
          </w:tcPr>
          <w:p w14:paraId="5B37C878" w14:textId="77777777" w:rsidR="007E3123" w:rsidRDefault="00F05379">
            <w:pPr>
              <w:jc w:val="right"/>
            </w:pPr>
            <w:r>
              <w:rPr>
                <w:rFonts w:eastAsiaTheme="minorEastAsia"/>
                <w:kern w:val="0"/>
                <w:szCs w:val="21"/>
              </w:rPr>
              <w:t>4,634,491.16</w:t>
            </w:r>
          </w:p>
        </w:tc>
        <w:tc>
          <w:tcPr>
            <w:tcW w:w="1616" w:type="dxa"/>
            <w:vAlign w:val="center"/>
          </w:tcPr>
          <w:p w14:paraId="0612951D" w14:textId="77777777" w:rsidR="007E3123" w:rsidRDefault="00F05379">
            <w:pPr>
              <w:jc w:val="right"/>
            </w:pPr>
            <w:r>
              <w:rPr>
                <w:rFonts w:eastAsiaTheme="minorEastAsia"/>
                <w:kern w:val="0"/>
                <w:szCs w:val="21"/>
              </w:rPr>
              <w:t>3.36</w:t>
            </w:r>
          </w:p>
        </w:tc>
      </w:tr>
      <w:tr w:rsidR="007E3123" w14:paraId="7C366FA4" w14:textId="77777777">
        <w:tc>
          <w:tcPr>
            <w:tcW w:w="817" w:type="dxa"/>
            <w:vAlign w:val="center"/>
          </w:tcPr>
          <w:p w14:paraId="20AFB17A" w14:textId="77777777" w:rsidR="007E3123" w:rsidRDefault="00F05379">
            <w:pPr>
              <w:jc w:val="center"/>
            </w:pPr>
            <w:r>
              <w:rPr>
                <w:rFonts w:eastAsiaTheme="minorEastAsia"/>
                <w:kern w:val="0"/>
                <w:szCs w:val="21"/>
              </w:rPr>
              <w:t>3</w:t>
            </w:r>
          </w:p>
        </w:tc>
        <w:tc>
          <w:tcPr>
            <w:tcW w:w="1276" w:type="dxa"/>
            <w:vAlign w:val="center"/>
          </w:tcPr>
          <w:p w14:paraId="0F3866D8" w14:textId="77777777" w:rsidR="007E3123" w:rsidRDefault="00F05379">
            <w:pPr>
              <w:jc w:val="center"/>
            </w:pPr>
            <w:r>
              <w:rPr>
                <w:rFonts w:eastAsiaTheme="minorEastAsia"/>
                <w:kern w:val="0"/>
                <w:szCs w:val="21"/>
              </w:rPr>
              <w:t>00981</w:t>
            </w:r>
          </w:p>
        </w:tc>
        <w:tc>
          <w:tcPr>
            <w:tcW w:w="1701" w:type="dxa"/>
            <w:vAlign w:val="center"/>
          </w:tcPr>
          <w:p w14:paraId="01CE37ED" w14:textId="77777777" w:rsidR="007E3123" w:rsidRDefault="00F05379">
            <w:pPr>
              <w:jc w:val="center"/>
            </w:pPr>
            <w:r>
              <w:rPr>
                <w:rFonts w:eastAsiaTheme="minorEastAsia"/>
                <w:kern w:val="0"/>
                <w:szCs w:val="21"/>
              </w:rPr>
              <w:t>中芯国际</w:t>
            </w:r>
          </w:p>
        </w:tc>
        <w:tc>
          <w:tcPr>
            <w:tcW w:w="1276" w:type="dxa"/>
            <w:vAlign w:val="center"/>
          </w:tcPr>
          <w:p w14:paraId="5F442F33" w14:textId="77777777" w:rsidR="007E3123" w:rsidRDefault="00F05379">
            <w:pPr>
              <w:jc w:val="right"/>
            </w:pPr>
            <w:r>
              <w:rPr>
                <w:rFonts w:eastAsiaTheme="minorEastAsia"/>
                <w:kern w:val="0"/>
                <w:szCs w:val="21"/>
              </w:rPr>
              <w:t>152,000.00</w:t>
            </w:r>
          </w:p>
        </w:tc>
        <w:tc>
          <w:tcPr>
            <w:tcW w:w="1842" w:type="dxa"/>
            <w:vAlign w:val="center"/>
          </w:tcPr>
          <w:p w14:paraId="55D3A8E5" w14:textId="77777777" w:rsidR="007E3123" w:rsidRDefault="00F05379">
            <w:pPr>
              <w:jc w:val="right"/>
            </w:pPr>
            <w:r>
              <w:rPr>
                <w:rFonts w:eastAsiaTheme="minorEastAsia"/>
                <w:kern w:val="0"/>
                <w:szCs w:val="21"/>
              </w:rPr>
              <w:t>4,476,106.94</w:t>
            </w:r>
          </w:p>
        </w:tc>
        <w:tc>
          <w:tcPr>
            <w:tcW w:w="1616" w:type="dxa"/>
            <w:vAlign w:val="center"/>
          </w:tcPr>
          <w:p w14:paraId="34034337" w14:textId="77777777" w:rsidR="007E3123" w:rsidRDefault="00F05379">
            <w:pPr>
              <w:jc w:val="right"/>
            </w:pPr>
            <w:r>
              <w:rPr>
                <w:rFonts w:eastAsiaTheme="minorEastAsia"/>
                <w:kern w:val="0"/>
                <w:szCs w:val="21"/>
              </w:rPr>
              <w:t>3.24</w:t>
            </w:r>
          </w:p>
        </w:tc>
      </w:tr>
      <w:tr w:rsidR="007E3123" w14:paraId="63ACC3B1" w14:textId="77777777">
        <w:tc>
          <w:tcPr>
            <w:tcW w:w="817" w:type="dxa"/>
            <w:vAlign w:val="center"/>
          </w:tcPr>
          <w:p w14:paraId="4F65DE8A" w14:textId="77777777" w:rsidR="007E3123" w:rsidRDefault="00F05379">
            <w:pPr>
              <w:jc w:val="center"/>
            </w:pPr>
            <w:r>
              <w:rPr>
                <w:rFonts w:eastAsiaTheme="minorEastAsia"/>
                <w:kern w:val="0"/>
                <w:szCs w:val="21"/>
              </w:rPr>
              <w:t>4</w:t>
            </w:r>
          </w:p>
        </w:tc>
        <w:tc>
          <w:tcPr>
            <w:tcW w:w="1276" w:type="dxa"/>
            <w:vAlign w:val="center"/>
          </w:tcPr>
          <w:p w14:paraId="121726A2" w14:textId="77777777" w:rsidR="007E3123" w:rsidRDefault="00F05379">
            <w:pPr>
              <w:jc w:val="center"/>
            </w:pPr>
            <w:r>
              <w:rPr>
                <w:rFonts w:eastAsiaTheme="minorEastAsia"/>
                <w:kern w:val="0"/>
                <w:szCs w:val="21"/>
              </w:rPr>
              <w:t>000651</w:t>
            </w:r>
          </w:p>
        </w:tc>
        <w:tc>
          <w:tcPr>
            <w:tcW w:w="1701" w:type="dxa"/>
            <w:vAlign w:val="center"/>
          </w:tcPr>
          <w:p w14:paraId="1D31C7CE" w14:textId="77777777" w:rsidR="007E3123" w:rsidRDefault="00F05379">
            <w:pPr>
              <w:jc w:val="center"/>
            </w:pPr>
            <w:r>
              <w:rPr>
                <w:rFonts w:eastAsiaTheme="minorEastAsia"/>
                <w:kern w:val="0"/>
                <w:szCs w:val="21"/>
              </w:rPr>
              <w:t>格力电器</w:t>
            </w:r>
          </w:p>
        </w:tc>
        <w:tc>
          <w:tcPr>
            <w:tcW w:w="1276" w:type="dxa"/>
            <w:vAlign w:val="center"/>
          </w:tcPr>
          <w:p w14:paraId="19CAF118" w14:textId="77777777" w:rsidR="007E3123" w:rsidRDefault="00F05379">
            <w:pPr>
              <w:jc w:val="right"/>
            </w:pPr>
            <w:r>
              <w:rPr>
                <w:rFonts w:eastAsiaTheme="minorEastAsia"/>
                <w:kern w:val="0"/>
                <w:szCs w:val="21"/>
              </w:rPr>
              <w:t>94,648.00</w:t>
            </w:r>
          </w:p>
        </w:tc>
        <w:tc>
          <w:tcPr>
            <w:tcW w:w="1842" w:type="dxa"/>
            <w:vAlign w:val="center"/>
          </w:tcPr>
          <w:p w14:paraId="198FF598" w14:textId="77777777" w:rsidR="007E3123" w:rsidRDefault="00F05379">
            <w:pPr>
              <w:jc w:val="right"/>
            </w:pPr>
            <w:r>
              <w:rPr>
                <w:rFonts w:eastAsiaTheme="minorEastAsia"/>
                <w:kern w:val="0"/>
                <w:szCs w:val="21"/>
              </w:rPr>
              <w:t>4,301,751.60</w:t>
            </w:r>
          </w:p>
        </w:tc>
        <w:tc>
          <w:tcPr>
            <w:tcW w:w="1616" w:type="dxa"/>
            <w:vAlign w:val="center"/>
          </w:tcPr>
          <w:p w14:paraId="42CD93D2" w14:textId="77777777" w:rsidR="007E3123" w:rsidRDefault="00F05379">
            <w:pPr>
              <w:jc w:val="right"/>
            </w:pPr>
            <w:r>
              <w:rPr>
                <w:rFonts w:eastAsiaTheme="minorEastAsia"/>
                <w:kern w:val="0"/>
                <w:szCs w:val="21"/>
              </w:rPr>
              <w:t>3.12</w:t>
            </w:r>
          </w:p>
        </w:tc>
      </w:tr>
      <w:tr w:rsidR="007E3123" w14:paraId="12A358F5" w14:textId="77777777">
        <w:tc>
          <w:tcPr>
            <w:tcW w:w="817" w:type="dxa"/>
            <w:vAlign w:val="center"/>
          </w:tcPr>
          <w:p w14:paraId="75DC466C" w14:textId="77777777" w:rsidR="007E3123" w:rsidRDefault="00F05379">
            <w:pPr>
              <w:jc w:val="center"/>
            </w:pPr>
            <w:r>
              <w:rPr>
                <w:rFonts w:eastAsiaTheme="minorEastAsia"/>
                <w:kern w:val="0"/>
                <w:szCs w:val="21"/>
              </w:rPr>
              <w:t>5</w:t>
            </w:r>
          </w:p>
        </w:tc>
        <w:tc>
          <w:tcPr>
            <w:tcW w:w="1276" w:type="dxa"/>
            <w:vAlign w:val="center"/>
          </w:tcPr>
          <w:p w14:paraId="1E86975F" w14:textId="77777777" w:rsidR="007E3123" w:rsidRDefault="00F05379">
            <w:pPr>
              <w:jc w:val="center"/>
            </w:pPr>
            <w:r>
              <w:rPr>
                <w:rFonts w:eastAsiaTheme="minorEastAsia"/>
                <w:kern w:val="0"/>
                <w:szCs w:val="21"/>
              </w:rPr>
              <w:t>000425</w:t>
            </w:r>
          </w:p>
        </w:tc>
        <w:tc>
          <w:tcPr>
            <w:tcW w:w="1701" w:type="dxa"/>
            <w:vAlign w:val="center"/>
          </w:tcPr>
          <w:p w14:paraId="2C69CDFC" w14:textId="77777777" w:rsidR="007E3123" w:rsidRDefault="00F05379">
            <w:pPr>
              <w:jc w:val="center"/>
            </w:pPr>
            <w:r>
              <w:rPr>
                <w:rFonts w:eastAsiaTheme="minorEastAsia"/>
                <w:kern w:val="0"/>
                <w:szCs w:val="21"/>
              </w:rPr>
              <w:t>徐工机械</w:t>
            </w:r>
          </w:p>
        </w:tc>
        <w:tc>
          <w:tcPr>
            <w:tcW w:w="1276" w:type="dxa"/>
            <w:vAlign w:val="center"/>
          </w:tcPr>
          <w:p w14:paraId="72101868" w14:textId="77777777" w:rsidR="007E3123" w:rsidRDefault="00F05379">
            <w:pPr>
              <w:jc w:val="right"/>
            </w:pPr>
            <w:r>
              <w:rPr>
                <w:rFonts w:eastAsiaTheme="minorEastAsia"/>
                <w:kern w:val="0"/>
                <w:szCs w:val="21"/>
              </w:rPr>
              <w:t>507,700.00</w:t>
            </w:r>
          </w:p>
        </w:tc>
        <w:tc>
          <w:tcPr>
            <w:tcW w:w="1842" w:type="dxa"/>
            <w:vAlign w:val="center"/>
          </w:tcPr>
          <w:p w14:paraId="6E854224" w14:textId="77777777" w:rsidR="007E3123" w:rsidRDefault="00F05379">
            <w:pPr>
              <w:jc w:val="right"/>
            </w:pPr>
            <w:r>
              <w:rPr>
                <w:rFonts w:eastAsiaTheme="minorEastAsia"/>
                <w:kern w:val="0"/>
                <w:szCs w:val="21"/>
              </w:rPr>
              <w:t>4,026,061.00</w:t>
            </w:r>
          </w:p>
        </w:tc>
        <w:tc>
          <w:tcPr>
            <w:tcW w:w="1616" w:type="dxa"/>
            <w:vAlign w:val="center"/>
          </w:tcPr>
          <w:p w14:paraId="094762BB" w14:textId="77777777" w:rsidR="007E3123" w:rsidRDefault="00F05379">
            <w:pPr>
              <w:jc w:val="right"/>
            </w:pPr>
            <w:r>
              <w:rPr>
                <w:rFonts w:eastAsiaTheme="minorEastAsia"/>
                <w:kern w:val="0"/>
                <w:szCs w:val="21"/>
              </w:rPr>
              <w:t>2.92</w:t>
            </w:r>
          </w:p>
        </w:tc>
      </w:tr>
      <w:tr w:rsidR="007E3123" w14:paraId="6E64B216" w14:textId="77777777">
        <w:tc>
          <w:tcPr>
            <w:tcW w:w="817" w:type="dxa"/>
            <w:vAlign w:val="center"/>
          </w:tcPr>
          <w:p w14:paraId="1F986B40" w14:textId="77777777" w:rsidR="007E3123" w:rsidRDefault="00F05379">
            <w:pPr>
              <w:jc w:val="center"/>
            </w:pPr>
            <w:r>
              <w:rPr>
                <w:rFonts w:eastAsiaTheme="minorEastAsia"/>
                <w:kern w:val="0"/>
                <w:szCs w:val="21"/>
              </w:rPr>
              <w:t>6</w:t>
            </w:r>
          </w:p>
        </w:tc>
        <w:tc>
          <w:tcPr>
            <w:tcW w:w="1276" w:type="dxa"/>
            <w:vAlign w:val="center"/>
          </w:tcPr>
          <w:p w14:paraId="35572B3A" w14:textId="77777777" w:rsidR="007E3123" w:rsidRDefault="00F05379">
            <w:pPr>
              <w:jc w:val="center"/>
            </w:pPr>
            <w:r>
              <w:rPr>
                <w:rFonts w:eastAsiaTheme="minorEastAsia"/>
                <w:kern w:val="0"/>
                <w:szCs w:val="21"/>
              </w:rPr>
              <w:t>00753</w:t>
            </w:r>
          </w:p>
        </w:tc>
        <w:tc>
          <w:tcPr>
            <w:tcW w:w="1701" w:type="dxa"/>
            <w:vAlign w:val="center"/>
          </w:tcPr>
          <w:p w14:paraId="6C2213A7" w14:textId="77777777" w:rsidR="007E3123" w:rsidRDefault="00F05379">
            <w:pPr>
              <w:jc w:val="center"/>
            </w:pPr>
            <w:r>
              <w:rPr>
                <w:rFonts w:eastAsiaTheme="minorEastAsia"/>
                <w:kern w:val="0"/>
                <w:szCs w:val="21"/>
              </w:rPr>
              <w:t>中国国航</w:t>
            </w:r>
          </w:p>
        </w:tc>
        <w:tc>
          <w:tcPr>
            <w:tcW w:w="1276" w:type="dxa"/>
            <w:vAlign w:val="center"/>
          </w:tcPr>
          <w:p w14:paraId="7258E7B9" w14:textId="77777777" w:rsidR="007E3123" w:rsidRDefault="00F05379">
            <w:pPr>
              <w:jc w:val="right"/>
            </w:pPr>
            <w:r>
              <w:rPr>
                <w:rFonts w:eastAsiaTheme="minorEastAsia"/>
                <w:kern w:val="0"/>
                <w:szCs w:val="21"/>
              </w:rPr>
              <w:t>518,000.00</w:t>
            </w:r>
          </w:p>
        </w:tc>
        <w:tc>
          <w:tcPr>
            <w:tcW w:w="1842" w:type="dxa"/>
            <w:vAlign w:val="center"/>
          </w:tcPr>
          <w:p w14:paraId="57BEA05D" w14:textId="77777777" w:rsidR="007E3123" w:rsidRDefault="00F05379">
            <w:pPr>
              <w:jc w:val="right"/>
            </w:pPr>
            <w:r>
              <w:rPr>
                <w:rFonts w:eastAsiaTheme="minorEastAsia"/>
                <w:kern w:val="0"/>
                <w:szCs w:val="21"/>
              </w:rPr>
              <w:t>2,470,396.91</w:t>
            </w:r>
          </w:p>
        </w:tc>
        <w:tc>
          <w:tcPr>
            <w:tcW w:w="1616" w:type="dxa"/>
            <w:vAlign w:val="center"/>
          </w:tcPr>
          <w:p w14:paraId="471AE8E0" w14:textId="77777777" w:rsidR="007E3123" w:rsidRDefault="00F05379">
            <w:pPr>
              <w:jc w:val="right"/>
            </w:pPr>
            <w:r>
              <w:rPr>
                <w:rFonts w:eastAsiaTheme="minorEastAsia"/>
                <w:kern w:val="0"/>
                <w:szCs w:val="21"/>
              </w:rPr>
              <w:t>1.79</w:t>
            </w:r>
          </w:p>
        </w:tc>
      </w:tr>
      <w:tr w:rsidR="007E3123" w14:paraId="487BFAFA" w14:textId="77777777">
        <w:tc>
          <w:tcPr>
            <w:tcW w:w="817" w:type="dxa"/>
            <w:vAlign w:val="center"/>
          </w:tcPr>
          <w:p w14:paraId="2810F898" w14:textId="77777777" w:rsidR="007E3123" w:rsidRDefault="00F05379">
            <w:pPr>
              <w:jc w:val="center"/>
            </w:pPr>
            <w:r>
              <w:rPr>
                <w:rFonts w:eastAsiaTheme="minorEastAsia"/>
                <w:kern w:val="0"/>
                <w:szCs w:val="21"/>
              </w:rPr>
              <w:t>6</w:t>
            </w:r>
          </w:p>
        </w:tc>
        <w:tc>
          <w:tcPr>
            <w:tcW w:w="1276" w:type="dxa"/>
            <w:vAlign w:val="center"/>
          </w:tcPr>
          <w:p w14:paraId="2E1DA9C6" w14:textId="77777777" w:rsidR="007E3123" w:rsidRDefault="00F05379">
            <w:pPr>
              <w:jc w:val="center"/>
            </w:pPr>
            <w:r>
              <w:rPr>
                <w:rFonts w:eastAsiaTheme="minorEastAsia"/>
                <w:kern w:val="0"/>
                <w:szCs w:val="21"/>
              </w:rPr>
              <w:t>601111</w:t>
            </w:r>
          </w:p>
        </w:tc>
        <w:tc>
          <w:tcPr>
            <w:tcW w:w="1701" w:type="dxa"/>
            <w:vAlign w:val="center"/>
          </w:tcPr>
          <w:p w14:paraId="4306E081" w14:textId="77777777" w:rsidR="007E3123" w:rsidRDefault="00F05379">
            <w:pPr>
              <w:jc w:val="center"/>
            </w:pPr>
            <w:r>
              <w:rPr>
                <w:rFonts w:eastAsiaTheme="minorEastAsia"/>
                <w:kern w:val="0"/>
                <w:szCs w:val="21"/>
              </w:rPr>
              <w:t>中国国航</w:t>
            </w:r>
          </w:p>
        </w:tc>
        <w:tc>
          <w:tcPr>
            <w:tcW w:w="1276" w:type="dxa"/>
            <w:vAlign w:val="center"/>
          </w:tcPr>
          <w:p w14:paraId="79DF8AF4" w14:textId="77777777" w:rsidR="007E3123" w:rsidRDefault="00F05379">
            <w:pPr>
              <w:jc w:val="right"/>
            </w:pPr>
            <w:r>
              <w:rPr>
                <w:rFonts w:eastAsiaTheme="minorEastAsia"/>
                <w:kern w:val="0"/>
                <w:szCs w:val="21"/>
              </w:rPr>
              <w:t>193,500.00</w:t>
            </w:r>
          </w:p>
        </w:tc>
        <w:tc>
          <w:tcPr>
            <w:tcW w:w="1842" w:type="dxa"/>
            <w:vAlign w:val="center"/>
          </w:tcPr>
          <w:p w14:paraId="0FE2A788" w14:textId="77777777" w:rsidR="007E3123" w:rsidRDefault="00F05379">
            <w:pPr>
              <w:jc w:val="right"/>
            </w:pPr>
            <w:r>
              <w:rPr>
                <w:rFonts w:eastAsiaTheme="minorEastAsia"/>
                <w:kern w:val="0"/>
                <w:szCs w:val="21"/>
              </w:rPr>
              <w:t>1,530,585.00</w:t>
            </w:r>
          </w:p>
        </w:tc>
        <w:tc>
          <w:tcPr>
            <w:tcW w:w="1616" w:type="dxa"/>
            <w:vAlign w:val="center"/>
          </w:tcPr>
          <w:p w14:paraId="0541CDAC" w14:textId="77777777" w:rsidR="007E3123" w:rsidRDefault="00F05379">
            <w:pPr>
              <w:jc w:val="right"/>
            </w:pPr>
            <w:r>
              <w:rPr>
                <w:rFonts w:eastAsiaTheme="minorEastAsia"/>
                <w:kern w:val="0"/>
                <w:szCs w:val="21"/>
              </w:rPr>
              <w:t>1.11</w:t>
            </w:r>
          </w:p>
        </w:tc>
      </w:tr>
      <w:tr w:rsidR="007E3123" w14:paraId="4FEE9C8F" w14:textId="77777777">
        <w:tc>
          <w:tcPr>
            <w:tcW w:w="817" w:type="dxa"/>
            <w:vAlign w:val="center"/>
          </w:tcPr>
          <w:p w14:paraId="57582B33" w14:textId="77777777" w:rsidR="007E3123" w:rsidRDefault="00F05379">
            <w:pPr>
              <w:jc w:val="center"/>
            </w:pPr>
            <w:r>
              <w:rPr>
                <w:rFonts w:eastAsiaTheme="minorEastAsia"/>
                <w:kern w:val="0"/>
                <w:szCs w:val="21"/>
              </w:rPr>
              <w:t>7</w:t>
            </w:r>
          </w:p>
        </w:tc>
        <w:tc>
          <w:tcPr>
            <w:tcW w:w="1276" w:type="dxa"/>
            <w:vAlign w:val="center"/>
          </w:tcPr>
          <w:p w14:paraId="6C7E3052" w14:textId="77777777" w:rsidR="007E3123" w:rsidRDefault="00F05379">
            <w:pPr>
              <w:jc w:val="center"/>
            </w:pPr>
            <w:r>
              <w:rPr>
                <w:rFonts w:eastAsiaTheme="minorEastAsia"/>
                <w:kern w:val="0"/>
                <w:szCs w:val="21"/>
              </w:rPr>
              <w:t>600096</w:t>
            </w:r>
          </w:p>
        </w:tc>
        <w:tc>
          <w:tcPr>
            <w:tcW w:w="1701" w:type="dxa"/>
            <w:vAlign w:val="center"/>
          </w:tcPr>
          <w:p w14:paraId="4010B01A" w14:textId="77777777" w:rsidR="007E3123" w:rsidRDefault="00F05379">
            <w:pPr>
              <w:jc w:val="center"/>
            </w:pPr>
            <w:r>
              <w:rPr>
                <w:rFonts w:eastAsiaTheme="minorEastAsia"/>
                <w:kern w:val="0"/>
                <w:szCs w:val="21"/>
              </w:rPr>
              <w:t>云天化</w:t>
            </w:r>
          </w:p>
        </w:tc>
        <w:tc>
          <w:tcPr>
            <w:tcW w:w="1276" w:type="dxa"/>
            <w:vAlign w:val="center"/>
          </w:tcPr>
          <w:p w14:paraId="5B40A817" w14:textId="77777777" w:rsidR="007E3123" w:rsidRDefault="00F05379">
            <w:pPr>
              <w:jc w:val="right"/>
            </w:pPr>
            <w:r>
              <w:rPr>
                <w:rFonts w:eastAsiaTheme="minorEastAsia"/>
                <w:kern w:val="0"/>
                <w:szCs w:val="21"/>
              </w:rPr>
              <w:t>157,040.00</w:t>
            </w:r>
          </w:p>
        </w:tc>
        <w:tc>
          <w:tcPr>
            <w:tcW w:w="1842" w:type="dxa"/>
            <w:vAlign w:val="center"/>
          </w:tcPr>
          <w:p w14:paraId="5A7D619B" w14:textId="77777777" w:rsidR="007E3123" w:rsidRDefault="00F05379">
            <w:pPr>
              <w:jc w:val="right"/>
            </w:pPr>
            <w:r>
              <w:rPr>
                <w:rFonts w:eastAsiaTheme="minorEastAsia"/>
                <w:kern w:val="0"/>
                <w:szCs w:val="21"/>
              </w:rPr>
              <w:t>3,501,992.00</w:t>
            </w:r>
          </w:p>
        </w:tc>
        <w:tc>
          <w:tcPr>
            <w:tcW w:w="1616" w:type="dxa"/>
            <w:vAlign w:val="center"/>
          </w:tcPr>
          <w:p w14:paraId="17165CB0" w14:textId="77777777" w:rsidR="007E3123" w:rsidRDefault="00F05379">
            <w:pPr>
              <w:jc w:val="right"/>
            </w:pPr>
            <w:r>
              <w:rPr>
                <w:rFonts w:eastAsiaTheme="minorEastAsia"/>
                <w:kern w:val="0"/>
                <w:szCs w:val="21"/>
              </w:rPr>
              <w:t>2.54</w:t>
            </w:r>
          </w:p>
        </w:tc>
      </w:tr>
      <w:tr w:rsidR="007E3123" w14:paraId="3FA6FA0F" w14:textId="77777777">
        <w:tc>
          <w:tcPr>
            <w:tcW w:w="817" w:type="dxa"/>
            <w:vAlign w:val="center"/>
          </w:tcPr>
          <w:p w14:paraId="0FF904E0" w14:textId="77777777" w:rsidR="007E3123" w:rsidRDefault="00F05379">
            <w:pPr>
              <w:jc w:val="center"/>
            </w:pPr>
            <w:r>
              <w:rPr>
                <w:rFonts w:eastAsiaTheme="minorEastAsia"/>
                <w:kern w:val="0"/>
                <w:szCs w:val="21"/>
              </w:rPr>
              <w:t>8</w:t>
            </w:r>
          </w:p>
        </w:tc>
        <w:tc>
          <w:tcPr>
            <w:tcW w:w="1276" w:type="dxa"/>
            <w:vAlign w:val="center"/>
          </w:tcPr>
          <w:p w14:paraId="5F3CC091" w14:textId="77777777" w:rsidR="007E3123" w:rsidRDefault="00F05379">
            <w:pPr>
              <w:jc w:val="center"/>
            </w:pPr>
            <w:r>
              <w:rPr>
                <w:rFonts w:eastAsiaTheme="minorEastAsia"/>
                <w:kern w:val="0"/>
                <w:szCs w:val="21"/>
              </w:rPr>
              <w:t>688100</w:t>
            </w:r>
          </w:p>
        </w:tc>
        <w:tc>
          <w:tcPr>
            <w:tcW w:w="1701" w:type="dxa"/>
            <w:vAlign w:val="center"/>
          </w:tcPr>
          <w:p w14:paraId="38B4678C" w14:textId="77777777" w:rsidR="007E3123" w:rsidRDefault="00F05379">
            <w:pPr>
              <w:jc w:val="center"/>
            </w:pPr>
            <w:r>
              <w:rPr>
                <w:rFonts w:eastAsiaTheme="minorEastAsia"/>
                <w:kern w:val="0"/>
                <w:szCs w:val="21"/>
              </w:rPr>
              <w:t>威胜信息</w:t>
            </w:r>
          </w:p>
        </w:tc>
        <w:tc>
          <w:tcPr>
            <w:tcW w:w="1276" w:type="dxa"/>
            <w:vAlign w:val="center"/>
          </w:tcPr>
          <w:p w14:paraId="7BF53CC6" w14:textId="77777777" w:rsidR="007E3123" w:rsidRDefault="00F05379">
            <w:pPr>
              <w:jc w:val="right"/>
            </w:pPr>
            <w:r>
              <w:rPr>
                <w:rFonts w:eastAsiaTheme="minorEastAsia"/>
                <w:kern w:val="0"/>
                <w:szCs w:val="21"/>
              </w:rPr>
              <w:t>92,561.00</w:t>
            </w:r>
          </w:p>
        </w:tc>
        <w:tc>
          <w:tcPr>
            <w:tcW w:w="1842" w:type="dxa"/>
            <w:vAlign w:val="center"/>
          </w:tcPr>
          <w:p w14:paraId="0A296CBF" w14:textId="77777777" w:rsidR="007E3123" w:rsidRDefault="00F05379">
            <w:pPr>
              <w:jc w:val="right"/>
            </w:pPr>
            <w:r>
              <w:rPr>
                <w:rFonts w:eastAsiaTheme="minorEastAsia"/>
                <w:kern w:val="0"/>
                <w:szCs w:val="21"/>
              </w:rPr>
              <w:t>3,350,708.20</w:t>
            </w:r>
          </w:p>
        </w:tc>
        <w:tc>
          <w:tcPr>
            <w:tcW w:w="1616" w:type="dxa"/>
            <w:vAlign w:val="center"/>
          </w:tcPr>
          <w:p w14:paraId="723D95C1" w14:textId="77777777" w:rsidR="007E3123" w:rsidRDefault="00F05379">
            <w:pPr>
              <w:jc w:val="right"/>
            </w:pPr>
            <w:r>
              <w:rPr>
                <w:rFonts w:eastAsiaTheme="minorEastAsia"/>
                <w:kern w:val="0"/>
                <w:szCs w:val="21"/>
              </w:rPr>
              <w:t>2.43</w:t>
            </w:r>
          </w:p>
        </w:tc>
      </w:tr>
      <w:tr w:rsidR="007E3123" w14:paraId="5FF97B66" w14:textId="77777777">
        <w:tc>
          <w:tcPr>
            <w:tcW w:w="817" w:type="dxa"/>
            <w:vAlign w:val="center"/>
          </w:tcPr>
          <w:p w14:paraId="03D3EF7D" w14:textId="77777777" w:rsidR="007E3123" w:rsidRDefault="00F05379">
            <w:pPr>
              <w:jc w:val="center"/>
            </w:pPr>
            <w:r>
              <w:rPr>
                <w:rFonts w:eastAsiaTheme="minorEastAsia"/>
                <w:kern w:val="0"/>
                <w:szCs w:val="21"/>
              </w:rPr>
              <w:t>9</w:t>
            </w:r>
          </w:p>
        </w:tc>
        <w:tc>
          <w:tcPr>
            <w:tcW w:w="1276" w:type="dxa"/>
            <w:vAlign w:val="center"/>
          </w:tcPr>
          <w:p w14:paraId="7497404F" w14:textId="77777777" w:rsidR="007E3123" w:rsidRDefault="00F05379">
            <w:pPr>
              <w:jc w:val="center"/>
            </w:pPr>
            <w:r>
              <w:rPr>
                <w:rFonts w:eastAsiaTheme="minorEastAsia"/>
                <w:kern w:val="0"/>
                <w:szCs w:val="21"/>
              </w:rPr>
              <w:t>300413</w:t>
            </w:r>
          </w:p>
        </w:tc>
        <w:tc>
          <w:tcPr>
            <w:tcW w:w="1701" w:type="dxa"/>
            <w:vAlign w:val="center"/>
          </w:tcPr>
          <w:p w14:paraId="698B15DA" w14:textId="77777777" w:rsidR="007E3123" w:rsidRDefault="00F05379">
            <w:pPr>
              <w:jc w:val="center"/>
            </w:pPr>
            <w:r>
              <w:rPr>
                <w:rFonts w:eastAsiaTheme="minorEastAsia"/>
                <w:kern w:val="0"/>
                <w:szCs w:val="21"/>
              </w:rPr>
              <w:t>芒果超媒</w:t>
            </w:r>
          </w:p>
        </w:tc>
        <w:tc>
          <w:tcPr>
            <w:tcW w:w="1276" w:type="dxa"/>
            <w:vAlign w:val="center"/>
          </w:tcPr>
          <w:p w14:paraId="17D22F7A" w14:textId="77777777" w:rsidR="007E3123" w:rsidRDefault="00F05379">
            <w:pPr>
              <w:jc w:val="right"/>
            </w:pPr>
            <w:r>
              <w:rPr>
                <w:rFonts w:eastAsiaTheme="minorEastAsia"/>
                <w:kern w:val="0"/>
                <w:szCs w:val="21"/>
              </w:rPr>
              <w:t>124,424.00</w:t>
            </w:r>
          </w:p>
        </w:tc>
        <w:tc>
          <w:tcPr>
            <w:tcW w:w="1842" w:type="dxa"/>
            <w:vAlign w:val="center"/>
          </w:tcPr>
          <w:p w14:paraId="757428A5" w14:textId="77777777" w:rsidR="007E3123" w:rsidRDefault="00F05379">
            <w:pPr>
              <w:jc w:val="right"/>
            </w:pPr>
            <w:r>
              <w:rPr>
                <w:rFonts w:eastAsiaTheme="minorEastAsia"/>
                <w:kern w:val="0"/>
                <w:szCs w:val="21"/>
              </w:rPr>
              <w:t>3,345,761.36</w:t>
            </w:r>
          </w:p>
        </w:tc>
        <w:tc>
          <w:tcPr>
            <w:tcW w:w="1616" w:type="dxa"/>
            <w:vAlign w:val="center"/>
          </w:tcPr>
          <w:p w14:paraId="04482D2B" w14:textId="77777777" w:rsidR="007E3123" w:rsidRDefault="00F05379">
            <w:pPr>
              <w:jc w:val="right"/>
            </w:pPr>
            <w:r>
              <w:rPr>
                <w:rFonts w:eastAsiaTheme="minorEastAsia"/>
                <w:kern w:val="0"/>
                <w:szCs w:val="21"/>
              </w:rPr>
              <w:t>2.42</w:t>
            </w:r>
          </w:p>
        </w:tc>
      </w:tr>
      <w:tr w:rsidR="007E3123" w14:paraId="32852A74" w14:textId="77777777">
        <w:tc>
          <w:tcPr>
            <w:tcW w:w="817" w:type="dxa"/>
            <w:vAlign w:val="center"/>
          </w:tcPr>
          <w:p w14:paraId="00FFDB6A" w14:textId="77777777" w:rsidR="007E3123" w:rsidRDefault="00F05379">
            <w:pPr>
              <w:jc w:val="center"/>
            </w:pPr>
            <w:r>
              <w:rPr>
                <w:rFonts w:eastAsiaTheme="minorEastAsia"/>
                <w:kern w:val="0"/>
                <w:szCs w:val="21"/>
              </w:rPr>
              <w:t>10</w:t>
            </w:r>
          </w:p>
        </w:tc>
        <w:tc>
          <w:tcPr>
            <w:tcW w:w="1276" w:type="dxa"/>
            <w:vAlign w:val="center"/>
          </w:tcPr>
          <w:p w14:paraId="72911F70" w14:textId="77777777" w:rsidR="007E3123" w:rsidRDefault="00F05379">
            <w:pPr>
              <w:jc w:val="center"/>
            </w:pPr>
            <w:r>
              <w:rPr>
                <w:rFonts w:eastAsiaTheme="minorEastAsia"/>
                <w:kern w:val="0"/>
                <w:szCs w:val="21"/>
              </w:rPr>
              <w:t>603283</w:t>
            </w:r>
          </w:p>
        </w:tc>
        <w:tc>
          <w:tcPr>
            <w:tcW w:w="1701" w:type="dxa"/>
            <w:vAlign w:val="center"/>
          </w:tcPr>
          <w:p w14:paraId="446FF2CA" w14:textId="77777777" w:rsidR="007E3123" w:rsidRDefault="00F05379">
            <w:pPr>
              <w:jc w:val="center"/>
            </w:pPr>
            <w:r>
              <w:rPr>
                <w:rFonts w:eastAsiaTheme="minorEastAsia"/>
                <w:kern w:val="0"/>
                <w:szCs w:val="21"/>
              </w:rPr>
              <w:t>赛腾股份</w:t>
            </w:r>
          </w:p>
        </w:tc>
        <w:tc>
          <w:tcPr>
            <w:tcW w:w="1276" w:type="dxa"/>
            <w:vAlign w:val="center"/>
          </w:tcPr>
          <w:p w14:paraId="15C2125E" w14:textId="77777777" w:rsidR="007E3123" w:rsidRDefault="00F05379">
            <w:pPr>
              <w:jc w:val="right"/>
            </w:pPr>
            <w:r>
              <w:rPr>
                <w:rFonts w:eastAsiaTheme="minorEastAsia"/>
                <w:kern w:val="0"/>
                <w:szCs w:val="21"/>
              </w:rPr>
              <w:t>47,622.00</w:t>
            </w:r>
          </w:p>
        </w:tc>
        <w:tc>
          <w:tcPr>
            <w:tcW w:w="1842" w:type="dxa"/>
            <w:vAlign w:val="center"/>
          </w:tcPr>
          <w:p w14:paraId="5147519A" w14:textId="77777777" w:rsidR="007E3123" w:rsidRDefault="00F05379">
            <w:pPr>
              <w:jc w:val="right"/>
            </w:pPr>
            <w:r>
              <w:rPr>
                <w:rFonts w:eastAsiaTheme="minorEastAsia"/>
                <w:kern w:val="0"/>
                <w:szCs w:val="21"/>
              </w:rPr>
              <w:t>3,293,537.52</w:t>
            </w:r>
          </w:p>
        </w:tc>
        <w:tc>
          <w:tcPr>
            <w:tcW w:w="1616" w:type="dxa"/>
            <w:vAlign w:val="center"/>
          </w:tcPr>
          <w:p w14:paraId="3812564A" w14:textId="77777777" w:rsidR="007E3123" w:rsidRDefault="00F05379">
            <w:pPr>
              <w:jc w:val="right"/>
            </w:pPr>
            <w:r>
              <w:rPr>
                <w:rFonts w:eastAsiaTheme="minorEastAsia"/>
                <w:kern w:val="0"/>
                <w:szCs w:val="21"/>
              </w:rPr>
              <w:t>2.39</w:t>
            </w:r>
          </w:p>
        </w:tc>
      </w:tr>
    </w:tbl>
    <w:bookmarkEnd w:id="0"/>
    <w:p w14:paraId="39BA684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3F3E3D5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14:paraId="51C4D1A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06ABEEB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0CF12C9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1B491F8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5F4A98F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4BDB144C"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2EA675E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43063E5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6193640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6E705B9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777B3C2"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763800F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5D89648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7AE3AC92"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0B604917"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07E0A823"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41FD304F" w14:textId="77777777">
        <w:tc>
          <w:tcPr>
            <w:tcW w:w="1110" w:type="dxa"/>
            <w:vAlign w:val="center"/>
          </w:tcPr>
          <w:p w14:paraId="509F03B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7F5E0B0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55DAB27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34769BA9" w14:textId="77777777">
        <w:tc>
          <w:tcPr>
            <w:tcW w:w="1110" w:type="dxa"/>
            <w:vAlign w:val="center"/>
          </w:tcPr>
          <w:p w14:paraId="29331F9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294EC17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4D619AA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41,027.96</w:t>
            </w:r>
          </w:p>
        </w:tc>
      </w:tr>
      <w:tr w:rsidR="005E6DF3" w:rsidRPr="00B27A29" w14:paraId="1160A6BB" w14:textId="77777777">
        <w:tc>
          <w:tcPr>
            <w:tcW w:w="1110" w:type="dxa"/>
            <w:vAlign w:val="center"/>
          </w:tcPr>
          <w:p w14:paraId="453E759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83106F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5BE593B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4,525,289.39</w:t>
            </w:r>
          </w:p>
        </w:tc>
      </w:tr>
      <w:tr w:rsidR="005E6DF3" w:rsidRPr="00B27A29" w14:paraId="71F3C42B" w14:textId="77777777">
        <w:tc>
          <w:tcPr>
            <w:tcW w:w="1110" w:type="dxa"/>
            <w:vAlign w:val="center"/>
          </w:tcPr>
          <w:p w14:paraId="43E8FFD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CABC5E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44D31C5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A34CAB8" w14:textId="77777777">
        <w:tc>
          <w:tcPr>
            <w:tcW w:w="1110" w:type="dxa"/>
            <w:vAlign w:val="center"/>
          </w:tcPr>
          <w:p w14:paraId="2FB9A22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7F8E87C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19FD01A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844DA66" w14:textId="77777777">
        <w:tc>
          <w:tcPr>
            <w:tcW w:w="1110" w:type="dxa"/>
            <w:vAlign w:val="center"/>
          </w:tcPr>
          <w:p w14:paraId="7651BC0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2761" w:type="dxa"/>
            <w:vAlign w:val="center"/>
          </w:tcPr>
          <w:p w14:paraId="38A7217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7EBB089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367.33</w:t>
            </w:r>
          </w:p>
        </w:tc>
      </w:tr>
      <w:tr w:rsidR="005E6DF3" w:rsidRPr="00B27A29" w14:paraId="721533E3" w14:textId="77777777">
        <w:tc>
          <w:tcPr>
            <w:tcW w:w="1110" w:type="dxa"/>
            <w:vAlign w:val="center"/>
          </w:tcPr>
          <w:p w14:paraId="347B639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CA80D8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561B583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5620B7D" w14:textId="77777777">
        <w:tc>
          <w:tcPr>
            <w:tcW w:w="1110" w:type="dxa"/>
            <w:vAlign w:val="center"/>
          </w:tcPr>
          <w:p w14:paraId="327484D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3B195C9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5700D11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86EF6D" w14:textId="77777777">
        <w:tc>
          <w:tcPr>
            <w:tcW w:w="1110" w:type="dxa"/>
            <w:vAlign w:val="center"/>
          </w:tcPr>
          <w:p w14:paraId="2D5F93B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46B30DD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E264DE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4195C31" w14:textId="77777777">
        <w:tc>
          <w:tcPr>
            <w:tcW w:w="1110" w:type="dxa"/>
            <w:vAlign w:val="center"/>
          </w:tcPr>
          <w:p w14:paraId="199C335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186B5FE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6A4B416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4,566,684.68</w:t>
            </w:r>
          </w:p>
        </w:tc>
      </w:tr>
    </w:tbl>
    <w:p w14:paraId="3BF2B81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698D209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66286A0B"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3779076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391CF6D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73697C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746AA3C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3A1A29B7"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063E395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8BF274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852817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103CC42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14:paraId="5C4F66A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C2A1C9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69794D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199,953,793.21</w:t>
            </w:r>
          </w:p>
        </w:tc>
        <w:tc>
          <w:tcPr>
            <w:tcW w:w="2367" w:type="dxa"/>
            <w:tcBorders>
              <w:top w:val="single" w:sz="8" w:space="0" w:color="000000"/>
              <w:left w:val="single" w:sz="8" w:space="0" w:color="000000"/>
              <w:bottom w:val="single" w:sz="8" w:space="0" w:color="000000"/>
              <w:right w:val="single" w:sz="8" w:space="0" w:color="000000"/>
            </w:tcBorders>
            <w:vAlign w:val="center"/>
          </w:tcPr>
          <w:p w14:paraId="5036AB1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11,009,595.83</w:t>
            </w:r>
          </w:p>
        </w:tc>
      </w:tr>
      <w:tr w:rsidR="005E6DF3" w:rsidRPr="00B27A29" w14:paraId="1D452AB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D21FCD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BECCA3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641,291.89</w:t>
            </w:r>
          </w:p>
        </w:tc>
        <w:tc>
          <w:tcPr>
            <w:tcW w:w="2367" w:type="dxa"/>
            <w:tcBorders>
              <w:top w:val="single" w:sz="8" w:space="0" w:color="000000"/>
              <w:left w:val="single" w:sz="8" w:space="0" w:color="000000"/>
              <w:bottom w:val="single" w:sz="8" w:space="0" w:color="000000"/>
              <w:right w:val="single" w:sz="8" w:space="0" w:color="000000"/>
            </w:tcBorders>
            <w:vAlign w:val="center"/>
          </w:tcPr>
          <w:p w14:paraId="5615CC2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225,764.08</w:t>
            </w:r>
          </w:p>
        </w:tc>
      </w:tr>
      <w:tr w:rsidR="005E6DF3" w:rsidRPr="00B27A29" w14:paraId="226B2EE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1856E3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6E176B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16,059,690.33</w:t>
            </w:r>
          </w:p>
        </w:tc>
        <w:tc>
          <w:tcPr>
            <w:tcW w:w="2367" w:type="dxa"/>
            <w:tcBorders>
              <w:top w:val="single" w:sz="8" w:space="0" w:color="000000"/>
              <w:left w:val="single" w:sz="8" w:space="0" w:color="000000"/>
              <w:bottom w:val="single" w:sz="8" w:space="0" w:color="000000"/>
              <w:right w:val="single" w:sz="8" w:space="0" w:color="000000"/>
            </w:tcBorders>
            <w:vAlign w:val="center"/>
          </w:tcPr>
          <w:p w14:paraId="429327D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471,863.60</w:t>
            </w:r>
          </w:p>
        </w:tc>
      </w:tr>
      <w:tr w:rsidR="005E6DF3" w:rsidRPr="00B27A29" w14:paraId="3E1F706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4F333A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11252F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704618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274184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72839B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D3A3B6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184,535,394.77</w:t>
            </w:r>
          </w:p>
        </w:tc>
        <w:tc>
          <w:tcPr>
            <w:tcW w:w="2367" w:type="dxa"/>
            <w:tcBorders>
              <w:top w:val="single" w:sz="8" w:space="0" w:color="000000"/>
              <w:left w:val="single" w:sz="8" w:space="0" w:color="000000"/>
              <w:bottom w:val="single" w:sz="8" w:space="0" w:color="000000"/>
              <w:right w:val="single" w:sz="8" w:space="0" w:color="000000"/>
            </w:tcBorders>
            <w:vAlign w:val="center"/>
          </w:tcPr>
          <w:p w14:paraId="7E06B5A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10,763,496.31</w:t>
            </w:r>
          </w:p>
        </w:tc>
      </w:tr>
    </w:tbl>
    <w:p w14:paraId="1AD3DCEB"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4CCEF2A5"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3A3F848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31CBE7B1"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7684311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无。</w:t>
      </w:r>
    </w:p>
    <w:p w14:paraId="485B22C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6B512E56"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246B8C7C"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4CF9329C"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摩根全景优势股票型证券投资基金基金合同</w:t>
      </w:r>
    </w:p>
    <w:p w14:paraId="0F17620B"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摩根全景优势股票型证券投资基金托管协议</w:t>
      </w:r>
    </w:p>
    <w:p w14:paraId="0F18EB88"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4A108856"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774B3377"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1B024F79" w14:textId="77777777" w:rsidR="007E3123" w:rsidRDefault="00F0537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42AF968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652E43A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3AE7627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59B983E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3D0583B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1799EA2E" w14:textId="77777777" w:rsidR="005E6DF3" w:rsidRPr="00B27A29" w:rsidRDefault="005E6DF3">
      <w:pPr>
        <w:spacing w:line="360" w:lineRule="auto"/>
        <w:ind w:left="840"/>
        <w:jc w:val="right"/>
        <w:rPr>
          <w:rFonts w:eastAsiaTheme="minorEastAsia"/>
          <w:color w:val="000000" w:themeColor="text1"/>
          <w:szCs w:val="21"/>
        </w:rPr>
      </w:pPr>
    </w:p>
    <w:p w14:paraId="06B9A821" w14:textId="77777777" w:rsidR="005E6DF3" w:rsidRPr="00B27A29" w:rsidRDefault="005E6DF3">
      <w:pPr>
        <w:spacing w:line="360" w:lineRule="auto"/>
        <w:ind w:left="840"/>
        <w:jc w:val="center"/>
        <w:rPr>
          <w:rFonts w:eastAsiaTheme="minorEastAsia"/>
          <w:b/>
          <w:color w:val="000000" w:themeColor="text1"/>
          <w:szCs w:val="21"/>
        </w:rPr>
      </w:pPr>
    </w:p>
    <w:p w14:paraId="1B739D0F"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D5CFC3A"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EC73" w14:textId="77777777" w:rsidR="005B0387" w:rsidRDefault="005B0387">
      <w:r>
        <w:separator/>
      </w:r>
    </w:p>
  </w:endnote>
  <w:endnote w:type="continuationSeparator" w:id="0">
    <w:p w14:paraId="0975B7C5"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1497"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2E4C"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6C3ED70C"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D4AE"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4B6AF7DE"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471D" w14:textId="77777777" w:rsidR="005B0387" w:rsidRDefault="005B0387">
      <w:r>
        <w:separator/>
      </w:r>
    </w:p>
  </w:footnote>
  <w:footnote w:type="continuationSeparator" w:id="0">
    <w:p w14:paraId="1A541895"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F386" w14:textId="77777777" w:rsidR="005C671B" w:rsidRDefault="005C671B">
    <w:pPr>
      <w:pStyle w:val="af"/>
      <w:pBdr>
        <w:bottom w:val="single" w:sz="6" w:space="0" w:color="auto"/>
      </w:pBdr>
      <w:jc w:val="right"/>
    </w:pPr>
    <w:r>
      <w:t>摩根全景优势股票型证券投资基金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3123"/>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379"/>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84844B"/>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1212</Words>
  <Characters>6915</Characters>
  <Application>Microsoft Office Word</Application>
  <DocSecurity>0</DocSecurity>
  <Lines>57</Lines>
  <Paragraphs>16</Paragraphs>
  <ScaleCrop>false</ScaleCrop>
  <Company>TRT. Ltd. Co.</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2025-01-21T06:39:00Z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