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摩根沃享远见一年持有期混合型证券投资基金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摩根沃享远见一年持有期混合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1,472,024,272.36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w:t>
            </w:r>
            <w:r>
              <w:rPr>
                <w:rFonts w:eastAsiaTheme="minorEastAsia"/>
                <w:color w:val="000000" w:themeColor="text1"/>
                <w:kern w:val="0"/>
                <w:szCs w:val="21"/>
              </w:rPr>
              <w:lastRenderedPageBreak/>
              <w:t>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r>
              <w:rPr>
                <w:rFonts w:eastAsiaTheme="minorEastAsia"/>
                <w:color w:val="000000" w:themeColor="text1"/>
                <w:kern w:val="0"/>
                <w:szCs w:val="21"/>
              </w:rPr>
              <w:t xml:space="preserve"> </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对于港股投资，本基金将结合宏观基本面，包含资金流向等对香港上市公司进行初步判断，并结合产业趋势以及公司发展前景自下而上进行布局，从</w:t>
            </w:r>
            <w:r>
              <w:rPr>
                <w:rFonts w:eastAsiaTheme="minorEastAsia"/>
                <w:color w:val="000000" w:themeColor="text1"/>
                <w:kern w:val="0"/>
                <w:szCs w:val="21"/>
              </w:rPr>
              <w:lastRenderedPageBreak/>
              <w:t>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C54A2F" w:rsidRDefault="005900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1,391,990,069.06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80,034,203.30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-148,775,544.19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-8,448,574.88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16,380,612.70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779,230.76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1,083,380,611.07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61,705,486.02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0.7783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0.7710</w:t>
            </w:r>
          </w:p>
        </w:tc>
      </w:tr>
    </w:tbl>
    <w:p w:rsidR="00C54A2F" w:rsidRDefault="0059008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54A2F">
        <w:tc>
          <w:tcPr>
            <w:tcW w:w="1290" w:type="dxa"/>
            <w:vAlign w:val="center"/>
          </w:tcPr>
          <w:p w:rsidR="00C54A2F" w:rsidRDefault="00590088">
            <w:pPr>
              <w:jc w:val="left"/>
            </w:pPr>
            <w:r>
              <w:rPr>
                <w:rFonts w:eastAsiaTheme="minorEastAsia"/>
                <w:color w:val="000000" w:themeColor="text1"/>
                <w:szCs w:val="21"/>
              </w:rPr>
              <w:t>过去三个月</w:t>
            </w:r>
          </w:p>
        </w:tc>
        <w:tc>
          <w:tcPr>
            <w:tcW w:w="1291" w:type="dxa"/>
            <w:vAlign w:val="center"/>
          </w:tcPr>
          <w:p w:rsidR="00C54A2F" w:rsidRDefault="00590088">
            <w:pPr>
              <w:jc w:val="right"/>
            </w:pPr>
            <w:r>
              <w:rPr>
                <w:rFonts w:eastAsiaTheme="minorEastAsia"/>
                <w:color w:val="000000" w:themeColor="text1"/>
                <w:szCs w:val="21"/>
              </w:rPr>
              <w:t>1.16%</w:t>
            </w:r>
          </w:p>
        </w:tc>
        <w:tc>
          <w:tcPr>
            <w:tcW w:w="1291" w:type="dxa"/>
            <w:vAlign w:val="center"/>
          </w:tcPr>
          <w:p w:rsidR="00C54A2F" w:rsidRDefault="00590088">
            <w:pPr>
              <w:jc w:val="right"/>
            </w:pPr>
            <w:r>
              <w:rPr>
                <w:rFonts w:eastAsiaTheme="minorEastAsia"/>
                <w:color w:val="000000" w:themeColor="text1"/>
                <w:szCs w:val="21"/>
              </w:rPr>
              <w:t>0.99%</w:t>
            </w:r>
          </w:p>
        </w:tc>
        <w:tc>
          <w:tcPr>
            <w:tcW w:w="1291" w:type="dxa"/>
            <w:vAlign w:val="center"/>
          </w:tcPr>
          <w:p w:rsidR="00C54A2F" w:rsidRDefault="00590088">
            <w:pPr>
              <w:jc w:val="right"/>
            </w:pPr>
            <w:r>
              <w:rPr>
                <w:rFonts w:eastAsiaTheme="minorEastAsia"/>
                <w:color w:val="000000" w:themeColor="text1"/>
                <w:szCs w:val="21"/>
              </w:rPr>
              <w:t>3.67%</w:t>
            </w:r>
          </w:p>
        </w:tc>
        <w:tc>
          <w:tcPr>
            <w:tcW w:w="1291" w:type="dxa"/>
            <w:vAlign w:val="center"/>
          </w:tcPr>
          <w:p w:rsidR="00C54A2F" w:rsidRDefault="00590088">
            <w:pPr>
              <w:jc w:val="right"/>
            </w:pPr>
            <w:r>
              <w:rPr>
                <w:rFonts w:eastAsiaTheme="minorEastAsia"/>
                <w:color w:val="000000" w:themeColor="text1"/>
                <w:szCs w:val="21"/>
              </w:rPr>
              <w:t>0.70%</w:t>
            </w:r>
          </w:p>
        </w:tc>
        <w:tc>
          <w:tcPr>
            <w:tcW w:w="1291" w:type="dxa"/>
            <w:vAlign w:val="center"/>
          </w:tcPr>
          <w:p w:rsidR="00C54A2F" w:rsidRDefault="00590088">
            <w:pPr>
              <w:jc w:val="right"/>
            </w:pPr>
            <w:r>
              <w:rPr>
                <w:rFonts w:eastAsiaTheme="minorEastAsia"/>
                <w:color w:val="000000" w:themeColor="text1"/>
                <w:szCs w:val="21"/>
              </w:rPr>
              <w:t>-2.51%</w:t>
            </w:r>
          </w:p>
        </w:tc>
        <w:tc>
          <w:tcPr>
            <w:tcW w:w="1291" w:type="dxa"/>
            <w:vAlign w:val="center"/>
          </w:tcPr>
          <w:p w:rsidR="00C54A2F" w:rsidRDefault="00590088">
            <w:pPr>
              <w:jc w:val="right"/>
            </w:pPr>
            <w:r>
              <w:rPr>
                <w:rFonts w:eastAsiaTheme="minorEastAsia"/>
                <w:color w:val="000000" w:themeColor="text1"/>
                <w:szCs w:val="21"/>
              </w:rPr>
              <w:t>0.29%</w:t>
            </w:r>
          </w:p>
        </w:tc>
      </w:tr>
      <w:tr w:rsidR="00C54A2F">
        <w:tc>
          <w:tcPr>
            <w:tcW w:w="1290" w:type="dxa"/>
            <w:vAlign w:val="center"/>
          </w:tcPr>
          <w:p w:rsidR="00C54A2F" w:rsidRDefault="00590088">
            <w:pPr>
              <w:jc w:val="left"/>
            </w:pPr>
            <w:r>
              <w:rPr>
                <w:rFonts w:eastAsiaTheme="minorEastAsia"/>
                <w:color w:val="000000" w:themeColor="text1"/>
                <w:szCs w:val="21"/>
              </w:rPr>
              <w:t>过去六个月</w:t>
            </w:r>
          </w:p>
        </w:tc>
        <w:tc>
          <w:tcPr>
            <w:tcW w:w="1291" w:type="dxa"/>
            <w:vAlign w:val="center"/>
          </w:tcPr>
          <w:p w:rsidR="00C54A2F" w:rsidRDefault="00590088">
            <w:pPr>
              <w:jc w:val="right"/>
            </w:pPr>
            <w:r>
              <w:rPr>
                <w:rFonts w:eastAsiaTheme="minorEastAsia"/>
                <w:color w:val="000000" w:themeColor="text1"/>
                <w:szCs w:val="21"/>
              </w:rPr>
              <w:t>-6.60%</w:t>
            </w:r>
          </w:p>
        </w:tc>
        <w:tc>
          <w:tcPr>
            <w:tcW w:w="1291" w:type="dxa"/>
            <w:vAlign w:val="center"/>
          </w:tcPr>
          <w:p w:rsidR="00C54A2F" w:rsidRDefault="00590088">
            <w:pPr>
              <w:jc w:val="right"/>
            </w:pPr>
            <w:r>
              <w:rPr>
                <w:rFonts w:eastAsiaTheme="minorEastAsia"/>
                <w:color w:val="000000" w:themeColor="text1"/>
                <w:szCs w:val="21"/>
              </w:rPr>
              <w:t>1.21%</w:t>
            </w:r>
          </w:p>
        </w:tc>
        <w:tc>
          <w:tcPr>
            <w:tcW w:w="1291" w:type="dxa"/>
            <w:vAlign w:val="center"/>
          </w:tcPr>
          <w:p w:rsidR="00C54A2F" w:rsidRDefault="00590088">
            <w:pPr>
              <w:jc w:val="right"/>
            </w:pPr>
            <w:r>
              <w:rPr>
                <w:rFonts w:eastAsiaTheme="minorEastAsia"/>
                <w:color w:val="000000" w:themeColor="text1"/>
                <w:szCs w:val="21"/>
              </w:rPr>
              <w:t>8.14%</w:t>
            </w:r>
          </w:p>
        </w:tc>
        <w:tc>
          <w:tcPr>
            <w:tcW w:w="1291" w:type="dxa"/>
            <w:vAlign w:val="center"/>
          </w:tcPr>
          <w:p w:rsidR="00C54A2F" w:rsidRDefault="00590088">
            <w:pPr>
              <w:jc w:val="right"/>
            </w:pPr>
            <w:r>
              <w:rPr>
                <w:rFonts w:eastAsiaTheme="minorEastAsia"/>
                <w:color w:val="000000" w:themeColor="text1"/>
                <w:szCs w:val="21"/>
              </w:rPr>
              <w:t>0.92%</w:t>
            </w:r>
          </w:p>
        </w:tc>
        <w:tc>
          <w:tcPr>
            <w:tcW w:w="1291" w:type="dxa"/>
            <w:vAlign w:val="center"/>
          </w:tcPr>
          <w:p w:rsidR="00C54A2F" w:rsidRDefault="00590088">
            <w:pPr>
              <w:jc w:val="right"/>
            </w:pPr>
            <w:r>
              <w:rPr>
                <w:rFonts w:eastAsiaTheme="minorEastAsia"/>
                <w:color w:val="000000" w:themeColor="text1"/>
                <w:szCs w:val="21"/>
              </w:rPr>
              <w:t>-14.74%</w:t>
            </w:r>
          </w:p>
        </w:tc>
        <w:tc>
          <w:tcPr>
            <w:tcW w:w="1291" w:type="dxa"/>
            <w:vAlign w:val="center"/>
          </w:tcPr>
          <w:p w:rsidR="00C54A2F" w:rsidRDefault="00590088">
            <w:pPr>
              <w:jc w:val="right"/>
            </w:pPr>
            <w:r>
              <w:rPr>
                <w:rFonts w:eastAsiaTheme="minorEastAsia"/>
                <w:color w:val="000000" w:themeColor="text1"/>
                <w:szCs w:val="21"/>
              </w:rPr>
              <w:t>0.29%</w:t>
            </w:r>
          </w:p>
        </w:tc>
      </w:tr>
      <w:tr w:rsidR="00C54A2F">
        <w:tc>
          <w:tcPr>
            <w:tcW w:w="1290" w:type="dxa"/>
            <w:vAlign w:val="center"/>
          </w:tcPr>
          <w:p w:rsidR="00C54A2F" w:rsidRDefault="00590088">
            <w:pPr>
              <w:jc w:val="left"/>
            </w:pPr>
            <w:r>
              <w:rPr>
                <w:rFonts w:eastAsiaTheme="minorEastAsia"/>
                <w:color w:val="000000" w:themeColor="text1"/>
                <w:szCs w:val="21"/>
              </w:rPr>
              <w:t>过去一年</w:t>
            </w:r>
          </w:p>
        </w:tc>
        <w:tc>
          <w:tcPr>
            <w:tcW w:w="1291" w:type="dxa"/>
            <w:vAlign w:val="center"/>
          </w:tcPr>
          <w:p w:rsidR="00C54A2F" w:rsidRDefault="00590088">
            <w:pPr>
              <w:jc w:val="right"/>
            </w:pPr>
            <w:r>
              <w:rPr>
                <w:rFonts w:eastAsiaTheme="minorEastAsia"/>
                <w:color w:val="000000" w:themeColor="text1"/>
                <w:szCs w:val="21"/>
              </w:rPr>
              <w:t>-19.45%</w:t>
            </w:r>
          </w:p>
        </w:tc>
        <w:tc>
          <w:tcPr>
            <w:tcW w:w="1291" w:type="dxa"/>
            <w:vAlign w:val="center"/>
          </w:tcPr>
          <w:p w:rsidR="00C54A2F" w:rsidRDefault="00590088">
            <w:pPr>
              <w:jc w:val="right"/>
            </w:pPr>
            <w:r>
              <w:rPr>
                <w:rFonts w:eastAsiaTheme="minorEastAsia"/>
                <w:color w:val="000000" w:themeColor="text1"/>
                <w:szCs w:val="21"/>
              </w:rPr>
              <w:t>1.29%</w:t>
            </w:r>
          </w:p>
        </w:tc>
        <w:tc>
          <w:tcPr>
            <w:tcW w:w="1291" w:type="dxa"/>
            <w:vAlign w:val="center"/>
          </w:tcPr>
          <w:p w:rsidR="00C54A2F" w:rsidRDefault="00590088">
            <w:pPr>
              <w:jc w:val="right"/>
            </w:pPr>
            <w:r>
              <w:rPr>
                <w:rFonts w:eastAsiaTheme="minorEastAsia"/>
                <w:color w:val="000000" w:themeColor="text1"/>
                <w:szCs w:val="21"/>
              </w:rPr>
              <w:t>-1.46%</w:t>
            </w:r>
          </w:p>
        </w:tc>
        <w:tc>
          <w:tcPr>
            <w:tcW w:w="1291" w:type="dxa"/>
            <w:vAlign w:val="center"/>
          </w:tcPr>
          <w:p w:rsidR="00C54A2F" w:rsidRDefault="00590088">
            <w:pPr>
              <w:jc w:val="right"/>
            </w:pPr>
            <w:r>
              <w:rPr>
                <w:rFonts w:eastAsiaTheme="minorEastAsia"/>
                <w:color w:val="000000" w:themeColor="text1"/>
                <w:szCs w:val="21"/>
              </w:rPr>
              <w:t>0.96%</w:t>
            </w:r>
          </w:p>
        </w:tc>
        <w:tc>
          <w:tcPr>
            <w:tcW w:w="1291" w:type="dxa"/>
            <w:vAlign w:val="center"/>
          </w:tcPr>
          <w:p w:rsidR="00C54A2F" w:rsidRDefault="00590088">
            <w:pPr>
              <w:jc w:val="right"/>
            </w:pPr>
            <w:r>
              <w:rPr>
                <w:rFonts w:eastAsiaTheme="minorEastAsia"/>
                <w:color w:val="000000" w:themeColor="text1"/>
                <w:szCs w:val="21"/>
              </w:rPr>
              <w:t>-17.99%</w:t>
            </w:r>
          </w:p>
        </w:tc>
        <w:tc>
          <w:tcPr>
            <w:tcW w:w="1291" w:type="dxa"/>
            <w:vAlign w:val="center"/>
          </w:tcPr>
          <w:p w:rsidR="00C54A2F" w:rsidRDefault="00590088">
            <w:pPr>
              <w:jc w:val="right"/>
            </w:pPr>
            <w:r>
              <w:rPr>
                <w:rFonts w:eastAsiaTheme="minorEastAsia"/>
                <w:color w:val="000000" w:themeColor="text1"/>
                <w:szCs w:val="21"/>
              </w:rPr>
              <w:t>0.33%</w:t>
            </w:r>
          </w:p>
        </w:tc>
      </w:tr>
      <w:tr w:rsidR="00C54A2F">
        <w:tc>
          <w:tcPr>
            <w:tcW w:w="1290" w:type="dxa"/>
            <w:vAlign w:val="center"/>
          </w:tcPr>
          <w:p w:rsidR="00C54A2F" w:rsidRDefault="00590088">
            <w:pPr>
              <w:jc w:val="left"/>
            </w:pPr>
            <w:r>
              <w:rPr>
                <w:rFonts w:eastAsiaTheme="minorEastAsia"/>
                <w:color w:val="000000" w:themeColor="text1"/>
                <w:szCs w:val="21"/>
              </w:rPr>
              <w:t>过去三年</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r>
      <w:tr w:rsidR="00C54A2F">
        <w:tc>
          <w:tcPr>
            <w:tcW w:w="1290" w:type="dxa"/>
            <w:vAlign w:val="center"/>
          </w:tcPr>
          <w:p w:rsidR="00C54A2F" w:rsidRDefault="00590088">
            <w:pPr>
              <w:jc w:val="left"/>
            </w:pPr>
            <w:r>
              <w:rPr>
                <w:rFonts w:eastAsiaTheme="minorEastAsia"/>
                <w:color w:val="000000" w:themeColor="text1"/>
                <w:szCs w:val="21"/>
              </w:rPr>
              <w:lastRenderedPageBreak/>
              <w:t>过去五年</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r>
      <w:tr w:rsidR="00C54A2F">
        <w:tc>
          <w:tcPr>
            <w:tcW w:w="1290" w:type="dxa"/>
            <w:vAlign w:val="center"/>
          </w:tcPr>
          <w:p w:rsidR="00C54A2F" w:rsidRDefault="00590088">
            <w:pPr>
              <w:jc w:val="left"/>
            </w:pPr>
            <w:r>
              <w:rPr>
                <w:rFonts w:eastAsiaTheme="minorEastAsia"/>
                <w:color w:val="000000" w:themeColor="text1"/>
                <w:szCs w:val="21"/>
              </w:rPr>
              <w:t>自基金合同生效起至今</w:t>
            </w:r>
          </w:p>
        </w:tc>
        <w:tc>
          <w:tcPr>
            <w:tcW w:w="1291" w:type="dxa"/>
            <w:vAlign w:val="center"/>
          </w:tcPr>
          <w:p w:rsidR="00C54A2F" w:rsidRDefault="00590088">
            <w:pPr>
              <w:jc w:val="right"/>
            </w:pPr>
            <w:r>
              <w:rPr>
                <w:rFonts w:eastAsiaTheme="minorEastAsia"/>
                <w:color w:val="000000" w:themeColor="text1"/>
                <w:szCs w:val="21"/>
              </w:rPr>
              <w:t>-22.17%</w:t>
            </w:r>
          </w:p>
        </w:tc>
        <w:tc>
          <w:tcPr>
            <w:tcW w:w="1291" w:type="dxa"/>
            <w:vAlign w:val="center"/>
          </w:tcPr>
          <w:p w:rsidR="00C54A2F" w:rsidRDefault="00590088">
            <w:pPr>
              <w:jc w:val="right"/>
            </w:pPr>
            <w:r>
              <w:rPr>
                <w:rFonts w:eastAsiaTheme="minorEastAsia"/>
                <w:color w:val="000000" w:themeColor="text1"/>
                <w:szCs w:val="21"/>
              </w:rPr>
              <w:t>1.24%</w:t>
            </w:r>
          </w:p>
        </w:tc>
        <w:tc>
          <w:tcPr>
            <w:tcW w:w="1291" w:type="dxa"/>
            <w:vAlign w:val="center"/>
          </w:tcPr>
          <w:p w:rsidR="00C54A2F" w:rsidRDefault="00590088">
            <w:pPr>
              <w:jc w:val="right"/>
            </w:pPr>
            <w:r>
              <w:rPr>
                <w:rFonts w:eastAsiaTheme="minorEastAsia"/>
                <w:color w:val="000000" w:themeColor="text1"/>
                <w:szCs w:val="21"/>
              </w:rPr>
              <w:t>-11.12%</w:t>
            </w:r>
          </w:p>
        </w:tc>
        <w:tc>
          <w:tcPr>
            <w:tcW w:w="1291" w:type="dxa"/>
            <w:vAlign w:val="center"/>
          </w:tcPr>
          <w:p w:rsidR="00C54A2F" w:rsidRDefault="00590088">
            <w:pPr>
              <w:jc w:val="right"/>
            </w:pPr>
            <w:r>
              <w:rPr>
                <w:rFonts w:eastAsiaTheme="minorEastAsia"/>
                <w:color w:val="000000" w:themeColor="text1"/>
                <w:szCs w:val="21"/>
              </w:rPr>
              <w:t>1.06%</w:t>
            </w:r>
          </w:p>
        </w:tc>
        <w:tc>
          <w:tcPr>
            <w:tcW w:w="1291" w:type="dxa"/>
            <w:vAlign w:val="center"/>
          </w:tcPr>
          <w:p w:rsidR="00C54A2F" w:rsidRDefault="00590088">
            <w:pPr>
              <w:jc w:val="right"/>
            </w:pPr>
            <w:r>
              <w:rPr>
                <w:rFonts w:eastAsiaTheme="minorEastAsia"/>
                <w:color w:val="000000" w:themeColor="text1"/>
                <w:szCs w:val="21"/>
              </w:rPr>
              <w:t>-11.05%</w:t>
            </w:r>
          </w:p>
        </w:tc>
        <w:tc>
          <w:tcPr>
            <w:tcW w:w="1291" w:type="dxa"/>
            <w:vAlign w:val="center"/>
          </w:tcPr>
          <w:p w:rsidR="00C54A2F" w:rsidRDefault="00590088">
            <w:pPr>
              <w:jc w:val="right"/>
            </w:pPr>
            <w:r>
              <w:rPr>
                <w:rFonts w:eastAsiaTheme="minorEastAsia"/>
                <w:color w:val="000000" w:themeColor="text1"/>
                <w:szCs w:val="21"/>
              </w:rPr>
              <w:t>0.18%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54A2F">
        <w:tc>
          <w:tcPr>
            <w:tcW w:w="1290" w:type="dxa"/>
            <w:vAlign w:val="center"/>
          </w:tcPr>
          <w:p w:rsidR="00C54A2F" w:rsidRDefault="00590088">
            <w:pPr>
              <w:jc w:val="left"/>
            </w:pPr>
            <w:r>
              <w:rPr>
                <w:rFonts w:eastAsiaTheme="minorEastAsia"/>
                <w:color w:val="000000" w:themeColor="text1"/>
                <w:szCs w:val="21"/>
              </w:rPr>
              <w:t>过去三个月</w:t>
            </w:r>
          </w:p>
        </w:tc>
        <w:tc>
          <w:tcPr>
            <w:tcW w:w="1291" w:type="dxa"/>
            <w:vAlign w:val="center"/>
          </w:tcPr>
          <w:p w:rsidR="00C54A2F" w:rsidRDefault="00590088">
            <w:pPr>
              <w:jc w:val="right"/>
            </w:pPr>
            <w:r>
              <w:rPr>
                <w:rFonts w:eastAsiaTheme="minorEastAsia"/>
                <w:color w:val="000000" w:themeColor="text1"/>
                <w:szCs w:val="21"/>
              </w:rPr>
              <w:t>0.96%</w:t>
            </w:r>
          </w:p>
        </w:tc>
        <w:tc>
          <w:tcPr>
            <w:tcW w:w="1291" w:type="dxa"/>
            <w:vAlign w:val="center"/>
          </w:tcPr>
          <w:p w:rsidR="00C54A2F" w:rsidRDefault="00590088">
            <w:pPr>
              <w:jc w:val="right"/>
            </w:pPr>
            <w:r>
              <w:rPr>
                <w:rFonts w:eastAsiaTheme="minorEastAsia"/>
                <w:color w:val="000000" w:themeColor="text1"/>
                <w:szCs w:val="21"/>
              </w:rPr>
              <w:t>0.99%</w:t>
            </w:r>
          </w:p>
        </w:tc>
        <w:tc>
          <w:tcPr>
            <w:tcW w:w="1291" w:type="dxa"/>
            <w:vAlign w:val="center"/>
          </w:tcPr>
          <w:p w:rsidR="00C54A2F" w:rsidRDefault="00590088">
            <w:pPr>
              <w:jc w:val="right"/>
            </w:pPr>
            <w:r>
              <w:rPr>
                <w:rFonts w:eastAsiaTheme="minorEastAsia"/>
                <w:color w:val="000000" w:themeColor="text1"/>
                <w:szCs w:val="21"/>
              </w:rPr>
              <w:t>3.67%</w:t>
            </w:r>
          </w:p>
        </w:tc>
        <w:tc>
          <w:tcPr>
            <w:tcW w:w="1291" w:type="dxa"/>
            <w:vAlign w:val="center"/>
          </w:tcPr>
          <w:p w:rsidR="00C54A2F" w:rsidRDefault="00590088">
            <w:pPr>
              <w:jc w:val="right"/>
            </w:pPr>
            <w:r>
              <w:rPr>
                <w:rFonts w:eastAsiaTheme="minorEastAsia"/>
                <w:color w:val="000000" w:themeColor="text1"/>
                <w:szCs w:val="21"/>
              </w:rPr>
              <w:t>0.70%</w:t>
            </w:r>
          </w:p>
        </w:tc>
        <w:tc>
          <w:tcPr>
            <w:tcW w:w="1291" w:type="dxa"/>
            <w:vAlign w:val="center"/>
          </w:tcPr>
          <w:p w:rsidR="00C54A2F" w:rsidRDefault="00590088">
            <w:pPr>
              <w:jc w:val="right"/>
            </w:pPr>
            <w:r>
              <w:rPr>
                <w:rFonts w:eastAsiaTheme="minorEastAsia"/>
                <w:color w:val="000000" w:themeColor="text1"/>
                <w:szCs w:val="21"/>
              </w:rPr>
              <w:t>-2.71%</w:t>
            </w:r>
          </w:p>
        </w:tc>
        <w:tc>
          <w:tcPr>
            <w:tcW w:w="1291" w:type="dxa"/>
            <w:vAlign w:val="center"/>
          </w:tcPr>
          <w:p w:rsidR="00C54A2F" w:rsidRDefault="00590088">
            <w:pPr>
              <w:jc w:val="right"/>
            </w:pPr>
            <w:r>
              <w:rPr>
                <w:rFonts w:eastAsiaTheme="minorEastAsia"/>
                <w:color w:val="000000" w:themeColor="text1"/>
                <w:szCs w:val="21"/>
              </w:rPr>
              <w:t>0.29%</w:t>
            </w:r>
          </w:p>
        </w:tc>
      </w:tr>
      <w:tr w:rsidR="00C54A2F">
        <w:tc>
          <w:tcPr>
            <w:tcW w:w="1290" w:type="dxa"/>
            <w:vAlign w:val="center"/>
          </w:tcPr>
          <w:p w:rsidR="00C54A2F" w:rsidRDefault="00590088">
            <w:pPr>
              <w:jc w:val="left"/>
            </w:pPr>
            <w:r>
              <w:rPr>
                <w:rFonts w:eastAsiaTheme="minorEastAsia"/>
                <w:color w:val="000000" w:themeColor="text1"/>
                <w:szCs w:val="21"/>
              </w:rPr>
              <w:t>过去六个月</w:t>
            </w:r>
          </w:p>
        </w:tc>
        <w:tc>
          <w:tcPr>
            <w:tcW w:w="1291" w:type="dxa"/>
            <w:vAlign w:val="center"/>
          </w:tcPr>
          <w:p w:rsidR="00C54A2F" w:rsidRDefault="00590088">
            <w:pPr>
              <w:jc w:val="right"/>
            </w:pPr>
            <w:r>
              <w:rPr>
                <w:rFonts w:eastAsiaTheme="minorEastAsia"/>
                <w:color w:val="000000" w:themeColor="text1"/>
                <w:szCs w:val="21"/>
              </w:rPr>
              <w:t>-6.97%</w:t>
            </w:r>
          </w:p>
        </w:tc>
        <w:tc>
          <w:tcPr>
            <w:tcW w:w="1291" w:type="dxa"/>
            <w:vAlign w:val="center"/>
          </w:tcPr>
          <w:p w:rsidR="00C54A2F" w:rsidRDefault="00590088">
            <w:pPr>
              <w:jc w:val="right"/>
            </w:pPr>
            <w:r>
              <w:rPr>
                <w:rFonts w:eastAsiaTheme="minorEastAsia"/>
                <w:color w:val="000000" w:themeColor="text1"/>
                <w:szCs w:val="21"/>
              </w:rPr>
              <w:t>1.21%</w:t>
            </w:r>
          </w:p>
        </w:tc>
        <w:tc>
          <w:tcPr>
            <w:tcW w:w="1291" w:type="dxa"/>
            <w:vAlign w:val="center"/>
          </w:tcPr>
          <w:p w:rsidR="00C54A2F" w:rsidRDefault="00590088">
            <w:pPr>
              <w:jc w:val="right"/>
            </w:pPr>
            <w:r>
              <w:rPr>
                <w:rFonts w:eastAsiaTheme="minorEastAsia"/>
                <w:color w:val="000000" w:themeColor="text1"/>
                <w:szCs w:val="21"/>
              </w:rPr>
              <w:t>8.14%</w:t>
            </w:r>
          </w:p>
        </w:tc>
        <w:tc>
          <w:tcPr>
            <w:tcW w:w="1291" w:type="dxa"/>
            <w:vAlign w:val="center"/>
          </w:tcPr>
          <w:p w:rsidR="00C54A2F" w:rsidRDefault="00590088">
            <w:pPr>
              <w:jc w:val="right"/>
            </w:pPr>
            <w:r>
              <w:rPr>
                <w:rFonts w:eastAsiaTheme="minorEastAsia"/>
                <w:color w:val="000000" w:themeColor="text1"/>
                <w:szCs w:val="21"/>
              </w:rPr>
              <w:t>0.92%</w:t>
            </w:r>
          </w:p>
        </w:tc>
        <w:tc>
          <w:tcPr>
            <w:tcW w:w="1291" w:type="dxa"/>
            <w:vAlign w:val="center"/>
          </w:tcPr>
          <w:p w:rsidR="00C54A2F" w:rsidRDefault="00590088">
            <w:pPr>
              <w:jc w:val="right"/>
            </w:pPr>
            <w:r>
              <w:rPr>
                <w:rFonts w:eastAsiaTheme="minorEastAsia"/>
                <w:color w:val="000000" w:themeColor="text1"/>
                <w:szCs w:val="21"/>
              </w:rPr>
              <w:t>-15.11%</w:t>
            </w:r>
          </w:p>
        </w:tc>
        <w:tc>
          <w:tcPr>
            <w:tcW w:w="1291" w:type="dxa"/>
            <w:vAlign w:val="center"/>
          </w:tcPr>
          <w:p w:rsidR="00C54A2F" w:rsidRDefault="00590088">
            <w:pPr>
              <w:jc w:val="right"/>
            </w:pPr>
            <w:r>
              <w:rPr>
                <w:rFonts w:eastAsiaTheme="minorEastAsia"/>
                <w:color w:val="000000" w:themeColor="text1"/>
                <w:szCs w:val="21"/>
              </w:rPr>
              <w:t>0.29%</w:t>
            </w:r>
          </w:p>
        </w:tc>
      </w:tr>
      <w:tr w:rsidR="00C54A2F">
        <w:tc>
          <w:tcPr>
            <w:tcW w:w="1290" w:type="dxa"/>
            <w:vAlign w:val="center"/>
          </w:tcPr>
          <w:p w:rsidR="00C54A2F" w:rsidRDefault="00590088">
            <w:pPr>
              <w:jc w:val="left"/>
            </w:pPr>
            <w:r>
              <w:rPr>
                <w:rFonts w:eastAsiaTheme="minorEastAsia"/>
                <w:color w:val="000000" w:themeColor="text1"/>
                <w:szCs w:val="21"/>
              </w:rPr>
              <w:t>过去一年</w:t>
            </w:r>
          </w:p>
        </w:tc>
        <w:tc>
          <w:tcPr>
            <w:tcW w:w="1291" w:type="dxa"/>
            <w:vAlign w:val="center"/>
          </w:tcPr>
          <w:p w:rsidR="00C54A2F" w:rsidRDefault="00590088">
            <w:pPr>
              <w:jc w:val="right"/>
            </w:pPr>
            <w:r>
              <w:rPr>
                <w:rFonts w:eastAsiaTheme="minorEastAsia"/>
                <w:color w:val="000000" w:themeColor="text1"/>
                <w:szCs w:val="21"/>
              </w:rPr>
              <w:t>-20.09%</w:t>
            </w:r>
          </w:p>
        </w:tc>
        <w:tc>
          <w:tcPr>
            <w:tcW w:w="1291" w:type="dxa"/>
            <w:vAlign w:val="center"/>
          </w:tcPr>
          <w:p w:rsidR="00C54A2F" w:rsidRDefault="00590088">
            <w:pPr>
              <w:jc w:val="right"/>
            </w:pPr>
            <w:r>
              <w:rPr>
                <w:rFonts w:eastAsiaTheme="minorEastAsia"/>
                <w:color w:val="000000" w:themeColor="text1"/>
                <w:szCs w:val="21"/>
              </w:rPr>
              <w:t>1.29%</w:t>
            </w:r>
          </w:p>
        </w:tc>
        <w:tc>
          <w:tcPr>
            <w:tcW w:w="1291" w:type="dxa"/>
            <w:vAlign w:val="center"/>
          </w:tcPr>
          <w:p w:rsidR="00C54A2F" w:rsidRDefault="00590088">
            <w:pPr>
              <w:jc w:val="right"/>
            </w:pPr>
            <w:r>
              <w:rPr>
                <w:rFonts w:eastAsiaTheme="minorEastAsia"/>
                <w:color w:val="000000" w:themeColor="text1"/>
                <w:szCs w:val="21"/>
              </w:rPr>
              <w:t>-1.46%</w:t>
            </w:r>
          </w:p>
        </w:tc>
        <w:tc>
          <w:tcPr>
            <w:tcW w:w="1291" w:type="dxa"/>
            <w:vAlign w:val="center"/>
          </w:tcPr>
          <w:p w:rsidR="00C54A2F" w:rsidRDefault="00590088">
            <w:pPr>
              <w:jc w:val="right"/>
            </w:pPr>
            <w:r>
              <w:rPr>
                <w:rFonts w:eastAsiaTheme="minorEastAsia"/>
                <w:color w:val="000000" w:themeColor="text1"/>
                <w:szCs w:val="21"/>
              </w:rPr>
              <w:t>0.96%</w:t>
            </w:r>
          </w:p>
        </w:tc>
        <w:tc>
          <w:tcPr>
            <w:tcW w:w="1291" w:type="dxa"/>
            <w:vAlign w:val="center"/>
          </w:tcPr>
          <w:p w:rsidR="00C54A2F" w:rsidRDefault="00590088">
            <w:pPr>
              <w:jc w:val="right"/>
            </w:pPr>
            <w:r>
              <w:rPr>
                <w:rFonts w:eastAsiaTheme="minorEastAsia"/>
                <w:color w:val="000000" w:themeColor="text1"/>
                <w:szCs w:val="21"/>
              </w:rPr>
              <w:t>-18.63%</w:t>
            </w:r>
          </w:p>
        </w:tc>
        <w:tc>
          <w:tcPr>
            <w:tcW w:w="1291" w:type="dxa"/>
            <w:vAlign w:val="center"/>
          </w:tcPr>
          <w:p w:rsidR="00C54A2F" w:rsidRDefault="00590088">
            <w:pPr>
              <w:jc w:val="right"/>
            </w:pPr>
            <w:r>
              <w:rPr>
                <w:rFonts w:eastAsiaTheme="minorEastAsia"/>
                <w:color w:val="000000" w:themeColor="text1"/>
                <w:szCs w:val="21"/>
              </w:rPr>
              <w:t>0.33%</w:t>
            </w:r>
          </w:p>
        </w:tc>
      </w:tr>
      <w:tr w:rsidR="00C54A2F">
        <w:tc>
          <w:tcPr>
            <w:tcW w:w="1290" w:type="dxa"/>
            <w:vAlign w:val="center"/>
          </w:tcPr>
          <w:p w:rsidR="00C54A2F" w:rsidRDefault="00590088">
            <w:pPr>
              <w:jc w:val="left"/>
            </w:pPr>
            <w:r>
              <w:rPr>
                <w:rFonts w:eastAsiaTheme="minorEastAsia"/>
                <w:color w:val="000000" w:themeColor="text1"/>
                <w:szCs w:val="21"/>
              </w:rPr>
              <w:t>过去三年</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r>
      <w:tr w:rsidR="00C54A2F">
        <w:tc>
          <w:tcPr>
            <w:tcW w:w="1290" w:type="dxa"/>
            <w:vAlign w:val="center"/>
          </w:tcPr>
          <w:p w:rsidR="00C54A2F" w:rsidRDefault="00590088">
            <w:pPr>
              <w:jc w:val="left"/>
            </w:pPr>
            <w:r>
              <w:rPr>
                <w:rFonts w:eastAsiaTheme="minorEastAsia"/>
                <w:color w:val="000000" w:themeColor="text1"/>
                <w:szCs w:val="21"/>
              </w:rPr>
              <w:t>过去五年</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c>
          <w:tcPr>
            <w:tcW w:w="1291" w:type="dxa"/>
            <w:vAlign w:val="center"/>
          </w:tcPr>
          <w:p w:rsidR="00C54A2F" w:rsidRDefault="00590088">
            <w:pPr>
              <w:jc w:val="right"/>
            </w:pPr>
            <w:r>
              <w:rPr>
                <w:rFonts w:eastAsiaTheme="minorEastAsia"/>
                <w:color w:val="000000" w:themeColor="text1"/>
                <w:szCs w:val="21"/>
              </w:rPr>
              <w:t>-</w:t>
            </w:r>
          </w:p>
        </w:tc>
      </w:tr>
      <w:tr w:rsidR="00C54A2F">
        <w:tc>
          <w:tcPr>
            <w:tcW w:w="1290" w:type="dxa"/>
            <w:vAlign w:val="center"/>
          </w:tcPr>
          <w:p w:rsidR="00C54A2F" w:rsidRDefault="00590088">
            <w:pPr>
              <w:jc w:val="left"/>
            </w:pPr>
            <w:r>
              <w:rPr>
                <w:rFonts w:eastAsiaTheme="minorEastAsia"/>
                <w:color w:val="000000" w:themeColor="text1"/>
                <w:szCs w:val="21"/>
              </w:rPr>
              <w:t>自基金合同生效起至今</w:t>
            </w:r>
          </w:p>
        </w:tc>
        <w:tc>
          <w:tcPr>
            <w:tcW w:w="1291" w:type="dxa"/>
            <w:vAlign w:val="center"/>
          </w:tcPr>
          <w:p w:rsidR="00C54A2F" w:rsidRDefault="00590088">
            <w:pPr>
              <w:jc w:val="right"/>
            </w:pPr>
            <w:r>
              <w:rPr>
                <w:rFonts w:eastAsiaTheme="minorEastAsia"/>
                <w:color w:val="000000" w:themeColor="text1"/>
                <w:szCs w:val="21"/>
              </w:rPr>
              <w:t>-22.90%</w:t>
            </w:r>
          </w:p>
        </w:tc>
        <w:tc>
          <w:tcPr>
            <w:tcW w:w="1291" w:type="dxa"/>
            <w:vAlign w:val="center"/>
          </w:tcPr>
          <w:p w:rsidR="00C54A2F" w:rsidRDefault="00590088">
            <w:pPr>
              <w:jc w:val="right"/>
            </w:pPr>
            <w:r>
              <w:rPr>
                <w:rFonts w:eastAsiaTheme="minorEastAsia"/>
                <w:color w:val="000000" w:themeColor="text1"/>
                <w:szCs w:val="21"/>
              </w:rPr>
              <w:t>1.24%</w:t>
            </w:r>
          </w:p>
        </w:tc>
        <w:tc>
          <w:tcPr>
            <w:tcW w:w="1291" w:type="dxa"/>
            <w:vAlign w:val="center"/>
          </w:tcPr>
          <w:p w:rsidR="00C54A2F" w:rsidRDefault="00590088">
            <w:pPr>
              <w:jc w:val="right"/>
            </w:pPr>
            <w:r>
              <w:rPr>
                <w:rFonts w:eastAsiaTheme="minorEastAsia"/>
                <w:color w:val="000000" w:themeColor="text1"/>
                <w:szCs w:val="21"/>
              </w:rPr>
              <w:t>-11.12%</w:t>
            </w:r>
          </w:p>
        </w:tc>
        <w:tc>
          <w:tcPr>
            <w:tcW w:w="1291" w:type="dxa"/>
            <w:vAlign w:val="center"/>
          </w:tcPr>
          <w:p w:rsidR="00C54A2F" w:rsidRDefault="00590088">
            <w:pPr>
              <w:jc w:val="right"/>
            </w:pPr>
            <w:r>
              <w:rPr>
                <w:rFonts w:eastAsiaTheme="minorEastAsia"/>
                <w:color w:val="000000" w:themeColor="text1"/>
                <w:szCs w:val="21"/>
              </w:rPr>
              <w:t>1.06%</w:t>
            </w:r>
          </w:p>
        </w:tc>
        <w:tc>
          <w:tcPr>
            <w:tcW w:w="1291" w:type="dxa"/>
            <w:vAlign w:val="center"/>
          </w:tcPr>
          <w:p w:rsidR="00C54A2F" w:rsidRDefault="00590088">
            <w:pPr>
              <w:jc w:val="right"/>
            </w:pPr>
            <w:r>
              <w:rPr>
                <w:rFonts w:eastAsiaTheme="minorEastAsia"/>
                <w:color w:val="000000" w:themeColor="text1"/>
                <w:szCs w:val="21"/>
              </w:rPr>
              <w:t>-11.78%</w:t>
            </w:r>
          </w:p>
        </w:tc>
        <w:tc>
          <w:tcPr>
            <w:tcW w:w="1291" w:type="dxa"/>
            <w:vAlign w:val="center"/>
          </w:tcPr>
          <w:p w:rsidR="00C54A2F" w:rsidRDefault="00590088">
            <w:pPr>
              <w:jc w:val="right"/>
            </w:pPr>
            <w:r>
              <w:rPr>
                <w:rFonts w:eastAsiaTheme="minorEastAsia"/>
                <w:color w:val="000000" w:themeColor="text1"/>
                <w:szCs w:val="21"/>
              </w:rPr>
              <w:t>0.18%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摩根沃享远见一年持有期混合型证券投资基金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sidRPr="00590088">
        <w:rPr>
          <w:rFonts w:eastAsiaTheme="minorEastAsia" w:hint="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sidRPr="00590088">
        <w:rPr>
          <w:rFonts w:eastAsiaTheme="minorEastAsia" w:hint="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54A2F">
        <w:tc>
          <w:tcPr>
            <w:tcW w:w="952" w:type="dxa"/>
            <w:vAlign w:val="center"/>
          </w:tcPr>
          <w:p w:rsidR="00C54A2F" w:rsidRDefault="00590088">
            <w:pPr>
              <w:jc w:val="center"/>
            </w:pPr>
            <w:r>
              <w:rPr>
                <w:rFonts w:eastAsiaTheme="minorEastAsia"/>
                <w:color w:val="000000" w:themeColor="text1"/>
                <w:szCs w:val="21"/>
              </w:rPr>
              <w:t>杜猛</w:t>
            </w:r>
          </w:p>
        </w:tc>
        <w:tc>
          <w:tcPr>
            <w:tcW w:w="930" w:type="dxa"/>
            <w:vAlign w:val="center"/>
          </w:tcPr>
          <w:p w:rsidR="00C54A2F" w:rsidRDefault="00590088">
            <w:pPr>
              <w:jc w:val="center"/>
            </w:pPr>
            <w:r>
              <w:rPr>
                <w:rFonts w:eastAsiaTheme="minorEastAsia"/>
                <w:color w:val="000000" w:themeColor="text1"/>
                <w:szCs w:val="21"/>
              </w:rPr>
              <w:t>本基金基金经理、副总经理兼投资总监</w:t>
            </w:r>
          </w:p>
        </w:tc>
        <w:tc>
          <w:tcPr>
            <w:tcW w:w="1210" w:type="dxa"/>
            <w:vAlign w:val="center"/>
          </w:tcPr>
          <w:p w:rsidR="00C54A2F" w:rsidRDefault="00590088">
            <w:pPr>
              <w:jc w:val="center"/>
            </w:pPr>
            <w:r>
              <w:rPr>
                <w:rFonts w:eastAsiaTheme="minorEastAsia"/>
                <w:color w:val="000000" w:themeColor="text1"/>
                <w:szCs w:val="21"/>
              </w:rPr>
              <w:t>2022-01-25</w:t>
            </w:r>
          </w:p>
        </w:tc>
        <w:tc>
          <w:tcPr>
            <w:tcW w:w="1309" w:type="dxa"/>
            <w:vAlign w:val="center"/>
          </w:tcPr>
          <w:p w:rsidR="00C54A2F" w:rsidRDefault="00590088">
            <w:pPr>
              <w:jc w:val="center"/>
            </w:pPr>
            <w:r>
              <w:rPr>
                <w:rFonts w:eastAsiaTheme="minorEastAsia"/>
                <w:color w:val="000000" w:themeColor="text1"/>
                <w:szCs w:val="21"/>
              </w:rPr>
              <w:t>-</w:t>
            </w:r>
          </w:p>
        </w:tc>
        <w:tc>
          <w:tcPr>
            <w:tcW w:w="1254" w:type="dxa"/>
            <w:vAlign w:val="center"/>
          </w:tcPr>
          <w:p w:rsidR="00C54A2F" w:rsidRDefault="00590088">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C54A2F" w:rsidRDefault="00590088">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w:t>
            </w:r>
            <w:r>
              <w:rPr>
                <w:rFonts w:eastAsiaTheme="minorEastAsia"/>
                <w:color w:val="000000" w:themeColor="text1"/>
                <w:szCs w:val="21"/>
              </w:rPr>
              <w:lastRenderedPageBreak/>
              <w:t>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C54A2F" w:rsidRDefault="0059008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54A2F" w:rsidRDefault="0059008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一季度经济缓慢复苏，出行与商业活动开始恢复正常，消费也开始回升，但在这一过程中可能会有反复，仍需继续观察。受此提振，市场信心逐步恢复，在春节前有一波较好的上涨，但并非一蹴而就，在进一步的宏观数据和经济政策出台前，市场仍然处于震荡过程中。市场的活跃程度明显提升，成交量也有一定程度的放大，但是市场结构化差异也较大。本基金基于长期成长的选股逻辑，重点投资了优势产业中的优质公司。</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年会是经济和社会复苏的一年，虽然还存在着不确定性和波折性，但是毕竟方向已经明确。对于</w:t>
      </w:r>
      <w:r>
        <w:rPr>
          <w:rFonts w:eastAsiaTheme="minorEastAsia"/>
          <w:color w:val="000000" w:themeColor="text1"/>
          <w:szCs w:val="21"/>
        </w:rPr>
        <w:t>2023</w:t>
      </w:r>
      <w:r>
        <w:rPr>
          <w:rFonts w:eastAsiaTheme="minorEastAsia"/>
          <w:color w:val="000000" w:themeColor="text1"/>
          <w:szCs w:val="21"/>
        </w:rPr>
        <w:t>年我们抱有相对乐观的预期，全力拼经济应该是全社会的主要目标。对于权益市场，经过两年的回调股票估值已经到了相当有吸引力的位置，当下是非常好的长期布局时点，信心在目前的情况下是非常重要的。</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不仅关注经济的复苏，也关注到了全球科技的突破性进展，人工智能的发展可能到了大规模应用的临界点，在未来会深刻改变人类社会和经济运行，在这当中会诞生大量的投资机会，我们会持续的保持跟踪和研究。</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我们会努力在市场中挑选估值和成长性匹配的优质品种，寻找产业发展中长期成长的公司，力争为基金持有人创造持续稳定收益。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:1.16%</w:t>
      </w:r>
      <w:r>
        <w:rPr>
          <w:rFonts w:eastAsiaTheme="minorEastAsia"/>
          <w:color w:val="000000" w:themeColor="text1"/>
          <w:szCs w:val="21"/>
        </w:rPr>
        <w:t>，同期业绩比较基准收益率为</w:t>
      </w:r>
      <w:r>
        <w:rPr>
          <w:rFonts w:eastAsiaTheme="minorEastAsia"/>
          <w:color w:val="000000" w:themeColor="text1"/>
          <w:szCs w:val="21"/>
        </w:rPr>
        <w:t>:3.67%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:3.67%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1,069,477,873.01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1,069,477,873.01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6,691,870.04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6,691,870.04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88,998,344.18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21,416.07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1,165,189,503.30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72704336.84</w:t>
      </w:r>
      <w:r w:rsidRPr="00B27A29">
        <w:rPr>
          <w:rFonts w:eastAsiaTheme="minorEastAsia"/>
          <w:color w:val="000000" w:themeColor="text1"/>
          <w:szCs w:val="21"/>
        </w:rPr>
        <w:t>元，占期末净值比例为</w:t>
      </w:r>
      <w:r w:rsidRPr="00B27A29">
        <w:rPr>
          <w:rFonts w:eastAsiaTheme="minorEastAsia"/>
          <w:color w:val="000000" w:themeColor="text1"/>
          <w:szCs w:val="21"/>
        </w:rPr>
        <w:t>6.35%</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17,860,151.18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2,044,885.20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860,233,223.74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29,231,652.00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84,691,624.05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1,905,696.00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806,304.00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996,773,536.17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87.05</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54A2F" w:rsidRDefault="00590088">
            <w:pPr>
              <w:jc w:val="center"/>
            </w:pPr>
            <w:r>
              <w:rPr>
                <w:rFonts w:eastAsiaTheme="minorEastAsia"/>
                <w:color w:val="000000" w:themeColor="text1"/>
                <w:szCs w:val="21"/>
              </w:rPr>
              <w:t>91,703.57</w:t>
            </w:r>
          </w:p>
        </w:tc>
        <w:tc>
          <w:tcPr>
            <w:tcW w:w="3118" w:type="dxa"/>
            <w:vAlign w:val="center"/>
          </w:tcPr>
          <w:p w:rsidR="00C54A2F" w:rsidRDefault="00590088">
            <w:pPr>
              <w:jc w:val="center"/>
            </w:pPr>
            <w:r>
              <w:rPr>
                <w:rFonts w:eastAsiaTheme="minorEastAsia"/>
                <w:color w:val="000000" w:themeColor="text1"/>
                <w:szCs w:val="21"/>
              </w:rPr>
              <w:t>0.01</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54A2F" w:rsidRDefault="00590088">
            <w:pPr>
              <w:jc w:val="center"/>
            </w:pPr>
            <w:r>
              <w:rPr>
                <w:rFonts w:eastAsiaTheme="minorEastAsia"/>
                <w:color w:val="000000" w:themeColor="text1"/>
                <w:szCs w:val="21"/>
              </w:rPr>
              <w:t>72,612,633.27</w:t>
            </w:r>
          </w:p>
        </w:tc>
        <w:tc>
          <w:tcPr>
            <w:tcW w:w="3118" w:type="dxa"/>
            <w:vAlign w:val="center"/>
          </w:tcPr>
          <w:p w:rsidR="00C54A2F" w:rsidRDefault="00590088">
            <w:pPr>
              <w:jc w:val="center"/>
            </w:pPr>
            <w:r>
              <w:rPr>
                <w:rFonts w:eastAsiaTheme="minorEastAsia"/>
                <w:color w:val="000000" w:themeColor="text1"/>
                <w:szCs w:val="21"/>
              </w:rPr>
              <w:t>6.34</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C54A2F">
        <w:trPr>
          <w:jc w:val="center"/>
        </w:trPr>
        <w:tc>
          <w:tcPr>
            <w:tcW w:w="2397" w:type="dxa"/>
            <w:vAlign w:val="center"/>
          </w:tcPr>
          <w:p w:rsidR="00C54A2F" w:rsidRDefault="00590088">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54A2F" w:rsidRDefault="00590088">
            <w:pPr>
              <w:jc w:val="center"/>
            </w:pPr>
            <w:r>
              <w:rPr>
                <w:rFonts w:eastAsiaTheme="minorEastAsia"/>
                <w:color w:val="000000" w:themeColor="text1"/>
                <w:szCs w:val="21"/>
              </w:rPr>
              <w:t>-</w:t>
            </w:r>
          </w:p>
        </w:tc>
        <w:tc>
          <w:tcPr>
            <w:tcW w:w="3118" w:type="dxa"/>
            <w:vAlign w:val="center"/>
          </w:tcPr>
          <w:p w:rsidR="00C54A2F" w:rsidRDefault="00590088">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72,704,336.84</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6.35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54A2F">
        <w:tc>
          <w:tcPr>
            <w:tcW w:w="817" w:type="dxa"/>
            <w:vAlign w:val="center"/>
          </w:tcPr>
          <w:p w:rsidR="00C54A2F" w:rsidRDefault="00590088">
            <w:pPr>
              <w:jc w:val="center"/>
            </w:pPr>
            <w:r>
              <w:rPr>
                <w:rFonts w:eastAsiaTheme="minorEastAsia"/>
                <w:kern w:val="0"/>
                <w:szCs w:val="21"/>
              </w:rPr>
              <w:t>1</w:t>
            </w:r>
          </w:p>
        </w:tc>
        <w:tc>
          <w:tcPr>
            <w:tcW w:w="1276" w:type="dxa"/>
            <w:vAlign w:val="center"/>
          </w:tcPr>
          <w:p w:rsidR="00C54A2F" w:rsidRDefault="00590088">
            <w:pPr>
              <w:jc w:val="center"/>
            </w:pPr>
            <w:r>
              <w:rPr>
                <w:rFonts w:eastAsiaTheme="minorEastAsia"/>
                <w:kern w:val="0"/>
                <w:szCs w:val="21"/>
              </w:rPr>
              <w:t>00700</w:t>
            </w:r>
          </w:p>
        </w:tc>
        <w:tc>
          <w:tcPr>
            <w:tcW w:w="1701" w:type="dxa"/>
            <w:vAlign w:val="center"/>
          </w:tcPr>
          <w:p w:rsidR="00C54A2F" w:rsidRDefault="00590088">
            <w:pPr>
              <w:jc w:val="center"/>
            </w:pPr>
            <w:r>
              <w:rPr>
                <w:rFonts w:eastAsiaTheme="minorEastAsia"/>
                <w:kern w:val="0"/>
                <w:szCs w:val="21"/>
              </w:rPr>
              <w:t>腾讯控股</w:t>
            </w:r>
          </w:p>
        </w:tc>
        <w:tc>
          <w:tcPr>
            <w:tcW w:w="1276" w:type="dxa"/>
            <w:vAlign w:val="center"/>
          </w:tcPr>
          <w:p w:rsidR="00C54A2F" w:rsidRDefault="00590088">
            <w:pPr>
              <w:jc w:val="right"/>
            </w:pPr>
            <w:r>
              <w:rPr>
                <w:rFonts w:eastAsiaTheme="minorEastAsia"/>
                <w:kern w:val="0"/>
                <w:szCs w:val="21"/>
              </w:rPr>
              <w:t>215,000.00</w:t>
            </w:r>
          </w:p>
        </w:tc>
        <w:tc>
          <w:tcPr>
            <w:tcW w:w="1842" w:type="dxa"/>
            <w:vAlign w:val="center"/>
          </w:tcPr>
          <w:p w:rsidR="00C54A2F" w:rsidRDefault="00590088">
            <w:pPr>
              <w:jc w:val="right"/>
            </w:pPr>
            <w:r>
              <w:rPr>
                <w:rFonts w:eastAsiaTheme="minorEastAsia"/>
                <w:kern w:val="0"/>
                <w:szCs w:val="21"/>
              </w:rPr>
              <w:t>72,612,633.27</w:t>
            </w:r>
          </w:p>
        </w:tc>
        <w:tc>
          <w:tcPr>
            <w:tcW w:w="1616" w:type="dxa"/>
            <w:vAlign w:val="center"/>
          </w:tcPr>
          <w:p w:rsidR="00C54A2F" w:rsidRDefault="00590088">
            <w:pPr>
              <w:jc w:val="right"/>
            </w:pPr>
            <w:r>
              <w:rPr>
                <w:rFonts w:eastAsiaTheme="minorEastAsia"/>
                <w:kern w:val="0"/>
                <w:szCs w:val="21"/>
              </w:rPr>
              <w:t>6.34</w:t>
            </w:r>
          </w:p>
        </w:tc>
      </w:tr>
      <w:tr w:rsidR="00C54A2F">
        <w:tc>
          <w:tcPr>
            <w:tcW w:w="817" w:type="dxa"/>
            <w:vAlign w:val="center"/>
          </w:tcPr>
          <w:p w:rsidR="00C54A2F" w:rsidRDefault="00590088">
            <w:pPr>
              <w:jc w:val="center"/>
            </w:pPr>
            <w:r>
              <w:rPr>
                <w:rFonts w:eastAsiaTheme="minorEastAsia"/>
                <w:kern w:val="0"/>
                <w:szCs w:val="21"/>
              </w:rPr>
              <w:t>2</w:t>
            </w:r>
          </w:p>
        </w:tc>
        <w:tc>
          <w:tcPr>
            <w:tcW w:w="1276" w:type="dxa"/>
            <w:vAlign w:val="center"/>
          </w:tcPr>
          <w:p w:rsidR="00C54A2F" w:rsidRDefault="00590088">
            <w:pPr>
              <w:jc w:val="center"/>
            </w:pPr>
            <w:r>
              <w:rPr>
                <w:rFonts w:eastAsiaTheme="minorEastAsia"/>
                <w:kern w:val="0"/>
                <w:szCs w:val="21"/>
              </w:rPr>
              <w:t>002236</w:t>
            </w:r>
          </w:p>
        </w:tc>
        <w:tc>
          <w:tcPr>
            <w:tcW w:w="1701" w:type="dxa"/>
            <w:vAlign w:val="center"/>
          </w:tcPr>
          <w:p w:rsidR="00C54A2F" w:rsidRDefault="00590088">
            <w:pPr>
              <w:jc w:val="center"/>
            </w:pPr>
            <w:r>
              <w:rPr>
                <w:rFonts w:eastAsiaTheme="minorEastAsia"/>
                <w:kern w:val="0"/>
                <w:szCs w:val="21"/>
              </w:rPr>
              <w:t>大华股份</w:t>
            </w:r>
          </w:p>
        </w:tc>
        <w:tc>
          <w:tcPr>
            <w:tcW w:w="1276" w:type="dxa"/>
            <w:vAlign w:val="center"/>
          </w:tcPr>
          <w:p w:rsidR="00C54A2F" w:rsidRDefault="00590088">
            <w:pPr>
              <w:jc w:val="right"/>
            </w:pPr>
            <w:r>
              <w:rPr>
                <w:rFonts w:eastAsiaTheme="minorEastAsia"/>
                <w:kern w:val="0"/>
                <w:szCs w:val="21"/>
              </w:rPr>
              <w:t>3,091,690.00</w:t>
            </w:r>
          </w:p>
        </w:tc>
        <w:tc>
          <w:tcPr>
            <w:tcW w:w="1842" w:type="dxa"/>
            <w:vAlign w:val="center"/>
          </w:tcPr>
          <w:p w:rsidR="00C54A2F" w:rsidRDefault="00590088">
            <w:pPr>
              <w:jc w:val="right"/>
            </w:pPr>
            <w:r>
              <w:rPr>
                <w:rFonts w:eastAsiaTheme="minorEastAsia"/>
                <w:kern w:val="0"/>
                <w:szCs w:val="21"/>
              </w:rPr>
              <w:t>69,903,110.90</w:t>
            </w:r>
          </w:p>
        </w:tc>
        <w:tc>
          <w:tcPr>
            <w:tcW w:w="1616" w:type="dxa"/>
            <w:vAlign w:val="center"/>
          </w:tcPr>
          <w:p w:rsidR="00C54A2F" w:rsidRDefault="00590088">
            <w:pPr>
              <w:jc w:val="right"/>
            </w:pPr>
            <w:r>
              <w:rPr>
                <w:rFonts w:eastAsiaTheme="minorEastAsia"/>
                <w:kern w:val="0"/>
                <w:szCs w:val="21"/>
              </w:rPr>
              <w:t>6.10</w:t>
            </w:r>
          </w:p>
        </w:tc>
      </w:tr>
      <w:tr w:rsidR="00C54A2F">
        <w:tc>
          <w:tcPr>
            <w:tcW w:w="817" w:type="dxa"/>
            <w:vAlign w:val="center"/>
          </w:tcPr>
          <w:p w:rsidR="00C54A2F" w:rsidRDefault="00590088">
            <w:pPr>
              <w:jc w:val="center"/>
            </w:pPr>
            <w:r>
              <w:rPr>
                <w:rFonts w:eastAsiaTheme="minorEastAsia"/>
                <w:kern w:val="0"/>
                <w:szCs w:val="21"/>
              </w:rPr>
              <w:t>3</w:t>
            </w:r>
          </w:p>
        </w:tc>
        <w:tc>
          <w:tcPr>
            <w:tcW w:w="1276" w:type="dxa"/>
            <w:vAlign w:val="center"/>
          </w:tcPr>
          <w:p w:rsidR="00C54A2F" w:rsidRDefault="00590088">
            <w:pPr>
              <w:jc w:val="center"/>
            </w:pPr>
            <w:r>
              <w:rPr>
                <w:rFonts w:eastAsiaTheme="minorEastAsia"/>
                <w:kern w:val="0"/>
                <w:szCs w:val="21"/>
              </w:rPr>
              <w:t>300750</w:t>
            </w:r>
          </w:p>
        </w:tc>
        <w:tc>
          <w:tcPr>
            <w:tcW w:w="1701" w:type="dxa"/>
            <w:vAlign w:val="center"/>
          </w:tcPr>
          <w:p w:rsidR="00C54A2F" w:rsidRDefault="00590088">
            <w:pPr>
              <w:jc w:val="center"/>
            </w:pPr>
            <w:r>
              <w:rPr>
                <w:rFonts w:eastAsiaTheme="minorEastAsia"/>
                <w:kern w:val="0"/>
                <w:szCs w:val="21"/>
              </w:rPr>
              <w:t>宁德时代</w:t>
            </w:r>
          </w:p>
        </w:tc>
        <w:tc>
          <w:tcPr>
            <w:tcW w:w="1276" w:type="dxa"/>
            <w:vAlign w:val="center"/>
          </w:tcPr>
          <w:p w:rsidR="00C54A2F" w:rsidRDefault="00590088">
            <w:pPr>
              <w:jc w:val="right"/>
            </w:pPr>
            <w:r>
              <w:rPr>
                <w:rFonts w:eastAsiaTheme="minorEastAsia"/>
                <w:kern w:val="0"/>
                <w:szCs w:val="21"/>
              </w:rPr>
              <w:t>150,100.00</w:t>
            </w:r>
          </w:p>
        </w:tc>
        <w:tc>
          <w:tcPr>
            <w:tcW w:w="1842" w:type="dxa"/>
            <w:vAlign w:val="center"/>
          </w:tcPr>
          <w:p w:rsidR="00C54A2F" w:rsidRDefault="00590088">
            <w:pPr>
              <w:jc w:val="right"/>
            </w:pPr>
            <w:r>
              <w:rPr>
                <w:rFonts w:eastAsiaTheme="minorEastAsia"/>
                <w:kern w:val="0"/>
                <w:szCs w:val="21"/>
              </w:rPr>
              <w:t>60,948,105.00</w:t>
            </w:r>
          </w:p>
        </w:tc>
        <w:tc>
          <w:tcPr>
            <w:tcW w:w="1616" w:type="dxa"/>
            <w:vAlign w:val="center"/>
          </w:tcPr>
          <w:p w:rsidR="00C54A2F" w:rsidRDefault="00590088">
            <w:pPr>
              <w:jc w:val="right"/>
            </w:pPr>
            <w:r>
              <w:rPr>
                <w:rFonts w:eastAsiaTheme="minorEastAsia"/>
                <w:kern w:val="0"/>
                <w:szCs w:val="21"/>
              </w:rPr>
              <w:t>5.32</w:t>
            </w:r>
          </w:p>
        </w:tc>
      </w:tr>
      <w:tr w:rsidR="00C54A2F">
        <w:tc>
          <w:tcPr>
            <w:tcW w:w="817" w:type="dxa"/>
            <w:vAlign w:val="center"/>
          </w:tcPr>
          <w:p w:rsidR="00C54A2F" w:rsidRDefault="00590088">
            <w:pPr>
              <w:jc w:val="center"/>
            </w:pPr>
            <w:r>
              <w:rPr>
                <w:rFonts w:eastAsiaTheme="minorEastAsia"/>
                <w:kern w:val="0"/>
                <w:szCs w:val="21"/>
              </w:rPr>
              <w:t>4</w:t>
            </w:r>
          </w:p>
        </w:tc>
        <w:tc>
          <w:tcPr>
            <w:tcW w:w="1276" w:type="dxa"/>
            <w:vAlign w:val="center"/>
          </w:tcPr>
          <w:p w:rsidR="00C54A2F" w:rsidRDefault="00590088">
            <w:pPr>
              <w:jc w:val="center"/>
            </w:pPr>
            <w:r>
              <w:rPr>
                <w:rFonts w:eastAsiaTheme="minorEastAsia"/>
                <w:kern w:val="0"/>
                <w:szCs w:val="21"/>
              </w:rPr>
              <w:t>300014</w:t>
            </w:r>
          </w:p>
        </w:tc>
        <w:tc>
          <w:tcPr>
            <w:tcW w:w="1701" w:type="dxa"/>
            <w:vAlign w:val="center"/>
          </w:tcPr>
          <w:p w:rsidR="00C54A2F" w:rsidRDefault="00590088">
            <w:pPr>
              <w:jc w:val="center"/>
            </w:pPr>
            <w:r>
              <w:rPr>
                <w:rFonts w:eastAsiaTheme="minorEastAsia"/>
                <w:kern w:val="0"/>
                <w:szCs w:val="21"/>
              </w:rPr>
              <w:t>亿纬锂能</w:t>
            </w:r>
          </w:p>
        </w:tc>
        <w:tc>
          <w:tcPr>
            <w:tcW w:w="1276" w:type="dxa"/>
            <w:vAlign w:val="center"/>
          </w:tcPr>
          <w:p w:rsidR="00C54A2F" w:rsidRDefault="00590088">
            <w:pPr>
              <w:jc w:val="right"/>
            </w:pPr>
            <w:r>
              <w:rPr>
                <w:rFonts w:eastAsiaTheme="minorEastAsia"/>
                <w:kern w:val="0"/>
                <w:szCs w:val="21"/>
              </w:rPr>
              <w:t>762,200.00</w:t>
            </w:r>
          </w:p>
        </w:tc>
        <w:tc>
          <w:tcPr>
            <w:tcW w:w="1842" w:type="dxa"/>
            <w:vAlign w:val="center"/>
          </w:tcPr>
          <w:p w:rsidR="00C54A2F" w:rsidRDefault="00590088">
            <w:pPr>
              <w:jc w:val="right"/>
            </w:pPr>
            <w:r>
              <w:rPr>
                <w:rFonts w:eastAsiaTheme="minorEastAsia"/>
                <w:kern w:val="0"/>
                <w:szCs w:val="21"/>
              </w:rPr>
              <w:t>53,125,340.00</w:t>
            </w:r>
          </w:p>
        </w:tc>
        <w:tc>
          <w:tcPr>
            <w:tcW w:w="1616" w:type="dxa"/>
            <w:vAlign w:val="center"/>
          </w:tcPr>
          <w:p w:rsidR="00C54A2F" w:rsidRDefault="00590088">
            <w:pPr>
              <w:jc w:val="right"/>
            </w:pPr>
            <w:r>
              <w:rPr>
                <w:rFonts w:eastAsiaTheme="minorEastAsia"/>
                <w:kern w:val="0"/>
                <w:szCs w:val="21"/>
              </w:rPr>
              <w:t>4.64</w:t>
            </w:r>
          </w:p>
        </w:tc>
      </w:tr>
      <w:tr w:rsidR="00C54A2F">
        <w:tc>
          <w:tcPr>
            <w:tcW w:w="817" w:type="dxa"/>
            <w:vAlign w:val="center"/>
          </w:tcPr>
          <w:p w:rsidR="00C54A2F" w:rsidRDefault="00590088">
            <w:pPr>
              <w:jc w:val="center"/>
            </w:pPr>
            <w:r>
              <w:rPr>
                <w:rFonts w:eastAsiaTheme="minorEastAsia"/>
                <w:kern w:val="0"/>
                <w:szCs w:val="21"/>
              </w:rPr>
              <w:lastRenderedPageBreak/>
              <w:t>5</w:t>
            </w:r>
          </w:p>
        </w:tc>
        <w:tc>
          <w:tcPr>
            <w:tcW w:w="1276" w:type="dxa"/>
            <w:vAlign w:val="center"/>
          </w:tcPr>
          <w:p w:rsidR="00C54A2F" w:rsidRDefault="00590088">
            <w:pPr>
              <w:jc w:val="center"/>
            </w:pPr>
            <w:r>
              <w:rPr>
                <w:rFonts w:eastAsiaTheme="minorEastAsia"/>
                <w:kern w:val="0"/>
                <w:szCs w:val="21"/>
              </w:rPr>
              <w:t>002384</w:t>
            </w:r>
          </w:p>
        </w:tc>
        <w:tc>
          <w:tcPr>
            <w:tcW w:w="1701" w:type="dxa"/>
            <w:vAlign w:val="center"/>
          </w:tcPr>
          <w:p w:rsidR="00C54A2F" w:rsidRDefault="00590088">
            <w:pPr>
              <w:jc w:val="center"/>
            </w:pPr>
            <w:r>
              <w:rPr>
                <w:rFonts w:eastAsiaTheme="minorEastAsia"/>
                <w:kern w:val="0"/>
                <w:szCs w:val="21"/>
              </w:rPr>
              <w:t>东山精密</w:t>
            </w:r>
          </w:p>
        </w:tc>
        <w:tc>
          <w:tcPr>
            <w:tcW w:w="1276" w:type="dxa"/>
            <w:vAlign w:val="center"/>
          </w:tcPr>
          <w:p w:rsidR="00C54A2F" w:rsidRDefault="00590088">
            <w:pPr>
              <w:jc w:val="right"/>
            </w:pPr>
            <w:r>
              <w:rPr>
                <w:rFonts w:eastAsiaTheme="minorEastAsia"/>
                <w:kern w:val="0"/>
                <w:szCs w:val="21"/>
              </w:rPr>
              <w:t>1,684,500.00</w:t>
            </w:r>
          </w:p>
        </w:tc>
        <w:tc>
          <w:tcPr>
            <w:tcW w:w="1842" w:type="dxa"/>
            <w:vAlign w:val="center"/>
          </w:tcPr>
          <w:p w:rsidR="00C54A2F" w:rsidRDefault="00590088">
            <w:pPr>
              <w:jc w:val="right"/>
            </w:pPr>
            <w:r>
              <w:rPr>
                <w:rFonts w:eastAsiaTheme="minorEastAsia"/>
                <w:kern w:val="0"/>
                <w:szCs w:val="21"/>
              </w:rPr>
              <w:t>50,956,125.00</w:t>
            </w:r>
          </w:p>
        </w:tc>
        <w:tc>
          <w:tcPr>
            <w:tcW w:w="1616" w:type="dxa"/>
            <w:vAlign w:val="center"/>
          </w:tcPr>
          <w:p w:rsidR="00C54A2F" w:rsidRDefault="00590088">
            <w:pPr>
              <w:jc w:val="right"/>
            </w:pPr>
            <w:r>
              <w:rPr>
                <w:rFonts w:eastAsiaTheme="minorEastAsia"/>
                <w:kern w:val="0"/>
                <w:szCs w:val="21"/>
              </w:rPr>
              <w:t>4.45</w:t>
            </w:r>
          </w:p>
        </w:tc>
      </w:tr>
      <w:tr w:rsidR="00C54A2F">
        <w:tc>
          <w:tcPr>
            <w:tcW w:w="817" w:type="dxa"/>
            <w:vAlign w:val="center"/>
          </w:tcPr>
          <w:p w:rsidR="00C54A2F" w:rsidRDefault="00590088">
            <w:pPr>
              <w:jc w:val="center"/>
            </w:pPr>
            <w:r>
              <w:rPr>
                <w:rFonts w:eastAsiaTheme="minorEastAsia"/>
                <w:kern w:val="0"/>
                <w:szCs w:val="21"/>
              </w:rPr>
              <w:t>6</w:t>
            </w:r>
          </w:p>
        </w:tc>
        <w:tc>
          <w:tcPr>
            <w:tcW w:w="1276" w:type="dxa"/>
            <w:vAlign w:val="center"/>
          </w:tcPr>
          <w:p w:rsidR="00C54A2F" w:rsidRDefault="00590088">
            <w:pPr>
              <w:jc w:val="center"/>
            </w:pPr>
            <w:r>
              <w:rPr>
                <w:rFonts w:eastAsiaTheme="minorEastAsia"/>
                <w:kern w:val="0"/>
                <w:szCs w:val="21"/>
              </w:rPr>
              <w:t>002180</w:t>
            </w:r>
          </w:p>
        </w:tc>
        <w:tc>
          <w:tcPr>
            <w:tcW w:w="1701" w:type="dxa"/>
            <w:vAlign w:val="center"/>
          </w:tcPr>
          <w:p w:rsidR="00C54A2F" w:rsidRDefault="00590088">
            <w:pPr>
              <w:jc w:val="center"/>
            </w:pPr>
            <w:r>
              <w:rPr>
                <w:rFonts w:eastAsiaTheme="minorEastAsia"/>
                <w:kern w:val="0"/>
                <w:szCs w:val="21"/>
              </w:rPr>
              <w:t>纳思达</w:t>
            </w:r>
          </w:p>
        </w:tc>
        <w:tc>
          <w:tcPr>
            <w:tcW w:w="1276" w:type="dxa"/>
            <w:vAlign w:val="center"/>
          </w:tcPr>
          <w:p w:rsidR="00C54A2F" w:rsidRDefault="00590088">
            <w:pPr>
              <w:jc w:val="right"/>
            </w:pPr>
            <w:r>
              <w:rPr>
                <w:rFonts w:eastAsiaTheme="minorEastAsia"/>
                <w:kern w:val="0"/>
                <w:szCs w:val="21"/>
              </w:rPr>
              <w:t>997,800.00</w:t>
            </w:r>
          </w:p>
        </w:tc>
        <w:tc>
          <w:tcPr>
            <w:tcW w:w="1842" w:type="dxa"/>
            <w:vAlign w:val="center"/>
          </w:tcPr>
          <w:p w:rsidR="00C54A2F" w:rsidRDefault="00590088">
            <w:pPr>
              <w:jc w:val="right"/>
            </w:pPr>
            <w:r>
              <w:rPr>
                <w:rFonts w:eastAsiaTheme="minorEastAsia"/>
                <w:kern w:val="0"/>
                <w:szCs w:val="21"/>
              </w:rPr>
              <w:t>44,721,396.00</w:t>
            </w:r>
          </w:p>
        </w:tc>
        <w:tc>
          <w:tcPr>
            <w:tcW w:w="1616" w:type="dxa"/>
            <w:vAlign w:val="center"/>
          </w:tcPr>
          <w:p w:rsidR="00C54A2F" w:rsidRDefault="00590088">
            <w:pPr>
              <w:jc w:val="right"/>
            </w:pPr>
            <w:r>
              <w:rPr>
                <w:rFonts w:eastAsiaTheme="minorEastAsia"/>
                <w:kern w:val="0"/>
                <w:szCs w:val="21"/>
              </w:rPr>
              <w:t>3.91</w:t>
            </w:r>
          </w:p>
        </w:tc>
      </w:tr>
      <w:tr w:rsidR="00C54A2F">
        <w:tc>
          <w:tcPr>
            <w:tcW w:w="817" w:type="dxa"/>
            <w:vAlign w:val="center"/>
          </w:tcPr>
          <w:p w:rsidR="00C54A2F" w:rsidRDefault="00590088">
            <w:pPr>
              <w:jc w:val="center"/>
            </w:pPr>
            <w:r>
              <w:rPr>
                <w:rFonts w:eastAsiaTheme="minorEastAsia"/>
                <w:kern w:val="0"/>
                <w:szCs w:val="21"/>
              </w:rPr>
              <w:t>7</w:t>
            </w:r>
          </w:p>
        </w:tc>
        <w:tc>
          <w:tcPr>
            <w:tcW w:w="1276" w:type="dxa"/>
            <w:vAlign w:val="center"/>
          </w:tcPr>
          <w:p w:rsidR="00C54A2F" w:rsidRDefault="00590088">
            <w:pPr>
              <w:jc w:val="center"/>
            </w:pPr>
            <w:r>
              <w:rPr>
                <w:rFonts w:eastAsiaTheme="minorEastAsia"/>
                <w:kern w:val="0"/>
                <w:szCs w:val="21"/>
              </w:rPr>
              <w:t>600481</w:t>
            </w:r>
          </w:p>
        </w:tc>
        <w:tc>
          <w:tcPr>
            <w:tcW w:w="1701" w:type="dxa"/>
            <w:vAlign w:val="center"/>
          </w:tcPr>
          <w:p w:rsidR="00C54A2F" w:rsidRDefault="00590088">
            <w:pPr>
              <w:jc w:val="center"/>
            </w:pPr>
            <w:r>
              <w:rPr>
                <w:rFonts w:eastAsiaTheme="minorEastAsia"/>
                <w:kern w:val="0"/>
                <w:szCs w:val="21"/>
              </w:rPr>
              <w:t>双良节能</w:t>
            </w:r>
          </w:p>
        </w:tc>
        <w:tc>
          <w:tcPr>
            <w:tcW w:w="1276" w:type="dxa"/>
            <w:vAlign w:val="center"/>
          </w:tcPr>
          <w:p w:rsidR="00C54A2F" w:rsidRDefault="00590088">
            <w:pPr>
              <w:jc w:val="right"/>
            </w:pPr>
            <w:r>
              <w:rPr>
                <w:rFonts w:eastAsiaTheme="minorEastAsia"/>
                <w:kern w:val="0"/>
                <w:szCs w:val="21"/>
              </w:rPr>
              <w:t>2,385,792.00</w:t>
            </w:r>
          </w:p>
        </w:tc>
        <w:tc>
          <w:tcPr>
            <w:tcW w:w="1842" w:type="dxa"/>
            <w:vAlign w:val="center"/>
          </w:tcPr>
          <w:p w:rsidR="00C54A2F" w:rsidRDefault="00590088">
            <w:pPr>
              <w:jc w:val="right"/>
            </w:pPr>
            <w:r>
              <w:rPr>
                <w:rFonts w:eastAsiaTheme="minorEastAsia"/>
                <w:kern w:val="0"/>
                <w:szCs w:val="21"/>
              </w:rPr>
              <w:t>37,433,076.48</w:t>
            </w:r>
          </w:p>
        </w:tc>
        <w:tc>
          <w:tcPr>
            <w:tcW w:w="1616" w:type="dxa"/>
            <w:vAlign w:val="center"/>
          </w:tcPr>
          <w:p w:rsidR="00C54A2F" w:rsidRDefault="00590088">
            <w:pPr>
              <w:jc w:val="right"/>
            </w:pPr>
            <w:r>
              <w:rPr>
                <w:rFonts w:eastAsiaTheme="minorEastAsia"/>
                <w:kern w:val="0"/>
                <w:szCs w:val="21"/>
              </w:rPr>
              <w:t>3.27</w:t>
            </w:r>
          </w:p>
        </w:tc>
      </w:tr>
      <w:tr w:rsidR="00C54A2F">
        <w:tc>
          <w:tcPr>
            <w:tcW w:w="817" w:type="dxa"/>
            <w:vAlign w:val="center"/>
          </w:tcPr>
          <w:p w:rsidR="00C54A2F" w:rsidRDefault="00590088">
            <w:pPr>
              <w:jc w:val="center"/>
            </w:pPr>
            <w:r>
              <w:rPr>
                <w:rFonts w:eastAsiaTheme="minorEastAsia"/>
                <w:kern w:val="0"/>
                <w:szCs w:val="21"/>
              </w:rPr>
              <w:t>8</w:t>
            </w:r>
          </w:p>
        </w:tc>
        <w:tc>
          <w:tcPr>
            <w:tcW w:w="1276" w:type="dxa"/>
            <w:vAlign w:val="center"/>
          </w:tcPr>
          <w:p w:rsidR="00C54A2F" w:rsidRDefault="00590088">
            <w:pPr>
              <w:jc w:val="center"/>
            </w:pPr>
            <w:r>
              <w:rPr>
                <w:rFonts w:eastAsiaTheme="minorEastAsia"/>
                <w:kern w:val="0"/>
                <w:szCs w:val="21"/>
              </w:rPr>
              <w:t>300390</w:t>
            </w:r>
          </w:p>
        </w:tc>
        <w:tc>
          <w:tcPr>
            <w:tcW w:w="1701" w:type="dxa"/>
            <w:vAlign w:val="center"/>
          </w:tcPr>
          <w:p w:rsidR="00C54A2F" w:rsidRDefault="00590088">
            <w:pPr>
              <w:jc w:val="center"/>
            </w:pPr>
            <w:r>
              <w:rPr>
                <w:rFonts w:eastAsiaTheme="minorEastAsia"/>
                <w:kern w:val="0"/>
                <w:szCs w:val="21"/>
              </w:rPr>
              <w:t>天华新能</w:t>
            </w:r>
          </w:p>
        </w:tc>
        <w:tc>
          <w:tcPr>
            <w:tcW w:w="1276" w:type="dxa"/>
            <w:vAlign w:val="center"/>
          </w:tcPr>
          <w:p w:rsidR="00C54A2F" w:rsidRDefault="00590088">
            <w:pPr>
              <w:jc w:val="right"/>
            </w:pPr>
            <w:r>
              <w:rPr>
                <w:rFonts w:eastAsiaTheme="minorEastAsia"/>
                <w:kern w:val="0"/>
                <w:szCs w:val="21"/>
              </w:rPr>
              <w:t>735,248.00</w:t>
            </w:r>
          </w:p>
        </w:tc>
        <w:tc>
          <w:tcPr>
            <w:tcW w:w="1842" w:type="dxa"/>
            <w:vAlign w:val="center"/>
          </w:tcPr>
          <w:p w:rsidR="00C54A2F" w:rsidRDefault="00590088">
            <w:pPr>
              <w:jc w:val="right"/>
            </w:pPr>
            <w:r>
              <w:rPr>
                <w:rFonts w:eastAsiaTheme="minorEastAsia"/>
                <w:kern w:val="0"/>
                <w:szCs w:val="21"/>
              </w:rPr>
              <w:t>37,253,000.72</w:t>
            </w:r>
          </w:p>
        </w:tc>
        <w:tc>
          <w:tcPr>
            <w:tcW w:w="1616" w:type="dxa"/>
            <w:vAlign w:val="center"/>
          </w:tcPr>
          <w:p w:rsidR="00C54A2F" w:rsidRDefault="00590088">
            <w:pPr>
              <w:jc w:val="right"/>
            </w:pPr>
            <w:r>
              <w:rPr>
                <w:rFonts w:eastAsiaTheme="minorEastAsia"/>
                <w:kern w:val="0"/>
                <w:szCs w:val="21"/>
              </w:rPr>
              <w:t>3.25</w:t>
            </w:r>
          </w:p>
        </w:tc>
      </w:tr>
      <w:tr w:rsidR="00C54A2F">
        <w:tc>
          <w:tcPr>
            <w:tcW w:w="817" w:type="dxa"/>
            <w:vAlign w:val="center"/>
          </w:tcPr>
          <w:p w:rsidR="00C54A2F" w:rsidRDefault="00590088">
            <w:pPr>
              <w:jc w:val="center"/>
            </w:pPr>
            <w:r>
              <w:rPr>
                <w:rFonts w:eastAsiaTheme="minorEastAsia"/>
                <w:kern w:val="0"/>
                <w:szCs w:val="21"/>
              </w:rPr>
              <w:t>9</w:t>
            </w:r>
          </w:p>
        </w:tc>
        <w:tc>
          <w:tcPr>
            <w:tcW w:w="1276" w:type="dxa"/>
            <w:vAlign w:val="center"/>
          </w:tcPr>
          <w:p w:rsidR="00C54A2F" w:rsidRDefault="00590088">
            <w:pPr>
              <w:jc w:val="center"/>
            </w:pPr>
            <w:r>
              <w:rPr>
                <w:rFonts w:eastAsiaTheme="minorEastAsia"/>
                <w:kern w:val="0"/>
                <w:szCs w:val="21"/>
              </w:rPr>
              <w:t>300308</w:t>
            </w:r>
          </w:p>
        </w:tc>
        <w:tc>
          <w:tcPr>
            <w:tcW w:w="1701" w:type="dxa"/>
            <w:vAlign w:val="center"/>
          </w:tcPr>
          <w:p w:rsidR="00C54A2F" w:rsidRDefault="00590088">
            <w:pPr>
              <w:jc w:val="center"/>
            </w:pPr>
            <w:r>
              <w:rPr>
                <w:rFonts w:eastAsiaTheme="minorEastAsia"/>
                <w:kern w:val="0"/>
                <w:szCs w:val="21"/>
              </w:rPr>
              <w:t>中际旭创</w:t>
            </w:r>
          </w:p>
        </w:tc>
        <w:tc>
          <w:tcPr>
            <w:tcW w:w="1276" w:type="dxa"/>
            <w:vAlign w:val="center"/>
          </w:tcPr>
          <w:p w:rsidR="00C54A2F" w:rsidRDefault="00590088">
            <w:pPr>
              <w:jc w:val="right"/>
            </w:pPr>
            <w:r>
              <w:rPr>
                <w:rFonts w:eastAsiaTheme="minorEastAsia"/>
                <w:kern w:val="0"/>
                <w:szCs w:val="21"/>
              </w:rPr>
              <w:t>619,708.00</w:t>
            </w:r>
          </w:p>
        </w:tc>
        <w:tc>
          <w:tcPr>
            <w:tcW w:w="1842" w:type="dxa"/>
            <w:vAlign w:val="center"/>
          </w:tcPr>
          <w:p w:rsidR="00C54A2F" w:rsidRDefault="00590088">
            <w:pPr>
              <w:jc w:val="right"/>
            </w:pPr>
            <w:r>
              <w:rPr>
                <w:rFonts w:eastAsiaTheme="minorEastAsia"/>
                <w:kern w:val="0"/>
                <w:szCs w:val="21"/>
              </w:rPr>
              <w:t>36,500,801.20</w:t>
            </w:r>
          </w:p>
        </w:tc>
        <w:tc>
          <w:tcPr>
            <w:tcW w:w="1616" w:type="dxa"/>
            <w:vAlign w:val="center"/>
          </w:tcPr>
          <w:p w:rsidR="00C54A2F" w:rsidRDefault="00590088">
            <w:pPr>
              <w:jc w:val="right"/>
            </w:pPr>
            <w:r>
              <w:rPr>
                <w:rFonts w:eastAsiaTheme="minorEastAsia"/>
                <w:kern w:val="0"/>
                <w:szCs w:val="21"/>
              </w:rPr>
              <w:t>3.19</w:t>
            </w:r>
          </w:p>
        </w:tc>
      </w:tr>
      <w:tr w:rsidR="00C54A2F">
        <w:tc>
          <w:tcPr>
            <w:tcW w:w="817" w:type="dxa"/>
            <w:vAlign w:val="center"/>
          </w:tcPr>
          <w:p w:rsidR="00C54A2F" w:rsidRDefault="00590088">
            <w:pPr>
              <w:jc w:val="center"/>
            </w:pPr>
            <w:r>
              <w:rPr>
                <w:rFonts w:eastAsiaTheme="minorEastAsia"/>
                <w:kern w:val="0"/>
                <w:szCs w:val="21"/>
              </w:rPr>
              <w:t>10</w:t>
            </w:r>
          </w:p>
        </w:tc>
        <w:tc>
          <w:tcPr>
            <w:tcW w:w="1276" w:type="dxa"/>
            <w:vAlign w:val="center"/>
          </w:tcPr>
          <w:p w:rsidR="00C54A2F" w:rsidRDefault="00590088">
            <w:pPr>
              <w:jc w:val="center"/>
            </w:pPr>
            <w:r>
              <w:rPr>
                <w:rFonts w:eastAsiaTheme="minorEastAsia"/>
                <w:kern w:val="0"/>
                <w:szCs w:val="21"/>
              </w:rPr>
              <w:t>603816</w:t>
            </w:r>
          </w:p>
        </w:tc>
        <w:tc>
          <w:tcPr>
            <w:tcW w:w="1701" w:type="dxa"/>
            <w:vAlign w:val="center"/>
          </w:tcPr>
          <w:p w:rsidR="00C54A2F" w:rsidRDefault="00590088">
            <w:pPr>
              <w:jc w:val="center"/>
            </w:pPr>
            <w:r>
              <w:rPr>
                <w:rFonts w:eastAsiaTheme="minorEastAsia"/>
                <w:kern w:val="0"/>
                <w:szCs w:val="21"/>
              </w:rPr>
              <w:t>顾家家居</w:t>
            </w:r>
          </w:p>
        </w:tc>
        <w:tc>
          <w:tcPr>
            <w:tcW w:w="1276" w:type="dxa"/>
            <w:vAlign w:val="center"/>
          </w:tcPr>
          <w:p w:rsidR="00C54A2F" w:rsidRDefault="00590088">
            <w:pPr>
              <w:jc w:val="right"/>
            </w:pPr>
            <w:r>
              <w:rPr>
                <w:rFonts w:eastAsiaTheme="minorEastAsia"/>
                <w:kern w:val="0"/>
                <w:szCs w:val="21"/>
              </w:rPr>
              <w:t>883,880.00</w:t>
            </w:r>
          </w:p>
        </w:tc>
        <w:tc>
          <w:tcPr>
            <w:tcW w:w="1842" w:type="dxa"/>
            <w:vAlign w:val="center"/>
          </w:tcPr>
          <w:p w:rsidR="00C54A2F" w:rsidRDefault="00590088">
            <w:pPr>
              <w:jc w:val="right"/>
            </w:pPr>
            <w:r>
              <w:rPr>
                <w:rFonts w:eastAsiaTheme="minorEastAsia"/>
                <w:kern w:val="0"/>
                <w:szCs w:val="21"/>
              </w:rPr>
              <w:t>35,867,850.40</w:t>
            </w:r>
          </w:p>
        </w:tc>
        <w:tc>
          <w:tcPr>
            <w:tcW w:w="1616" w:type="dxa"/>
            <w:vAlign w:val="center"/>
          </w:tcPr>
          <w:p w:rsidR="00C54A2F" w:rsidRDefault="00590088">
            <w:pPr>
              <w:jc w:val="right"/>
            </w:pPr>
            <w:r>
              <w:rPr>
                <w:rFonts w:eastAsiaTheme="minorEastAsia"/>
                <w:kern w:val="0"/>
                <w:szCs w:val="21"/>
              </w:rPr>
              <w:t>3.13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6,691,870.04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6,691,870.04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54A2F">
        <w:tc>
          <w:tcPr>
            <w:tcW w:w="1504" w:type="dxa"/>
            <w:vAlign w:val="center"/>
          </w:tcPr>
          <w:p w:rsidR="00C54A2F" w:rsidRDefault="00590088">
            <w:pPr>
              <w:jc w:val="center"/>
            </w:pPr>
            <w:r>
              <w:rPr>
                <w:rFonts w:eastAsiaTheme="minorEastAsia"/>
                <w:color w:val="000000" w:themeColor="text1"/>
                <w:szCs w:val="21"/>
              </w:rPr>
              <w:t>1</w:t>
            </w:r>
          </w:p>
        </w:tc>
        <w:tc>
          <w:tcPr>
            <w:tcW w:w="1504" w:type="dxa"/>
            <w:vAlign w:val="center"/>
          </w:tcPr>
          <w:p w:rsidR="00C54A2F" w:rsidRDefault="00590088">
            <w:pPr>
              <w:jc w:val="center"/>
            </w:pPr>
            <w:r>
              <w:rPr>
                <w:rFonts w:eastAsiaTheme="minorEastAsia"/>
                <w:color w:val="000000" w:themeColor="text1"/>
                <w:szCs w:val="21"/>
              </w:rPr>
              <w:t>110085</w:t>
            </w:r>
          </w:p>
        </w:tc>
        <w:tc>
          <w:tcPr>
            <w:tcW w:w="1504" w:type="dxa"/>
            <w:vAlign w:val="center"/>
          </w:tcPr>
          <w:p w:rsidR="00C54A2F" w:rsidRDefault="00590088">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C54A2F" w:rsidRDefault="00590088">
            <w:pPr>
              <w:jc w:val="right"/>
            </w:pPr>
            <w:r>
              <w:rPr>
                <w:rFonts w:eastAsiaTheme="minorEastAsia"/>
                <w:color w:val="000000" w:themeColor="text1"/>
                <w:szCs w:val="21"/>
              </w:rPr>
              <w:t>28,640</w:t>
            </w:r>
          </w:p>
        </w:tc>
        <w:tc>
          <w:tcPr>
            <w:tcW w:w="1503" w:type="dxa"/>
            <w:vAlign w:val="center"/>
          </w:tcPr>
          <w:p w:rsidR="00C54A2F" w:rsidRDefault="00590088">
            <w:pPr>
              <w:jc w:val="right"/>
            </w:pPr>
            <w:r>
              <w:rPr>
                <w:rFonts w:eastAsiaTheme="minorEastAsia"/>
                <w:color w:val="000000" w:themeColor="text1"/>
                <w:szCs w:val="21"/>
              </w:rPr>
              <w:t>3,544,817.53</w:t>
            </w:r>
          </w:p>
        </w:tc>
        <w:tc>
          <w:tcPr>
            <w:tcW w:w="1503" w:type="dxa"/>
            <w:vAlign w:val="center"/>
          </w:tcPr>
          <w:p w:rsidR="00C54A2F" w:rsidRDefault="00590088">
            <w:pPr>
              <w:jc w:val="right"/>
            </w:pPr>
            <w:r>
              <w:rPr>
                <w:rFonts w:eastAsiaTheme="minorEastAsia"/>
                <w:color w:val="000000" w:themeColor="text1"/>
                <w:szCs w:val="21"/>
              </w:rPr>
              <w:t>0.31</w:t>
            </w:r>
          </w:p>
        </w:tc>
      </w:tr>
      <w:tr w:rsidR="00C54A2F">
        <w:tc>
          <w:tcPr>
            <w:tcW w:w="1504" w:type="dxa"/>
            <w:vAlign w:val="center"/>
          </w:tcPr>
          <w:p w:rsidR="00C54A2F" w:rsidRDefault="00590088">
            <w:pPr>
              <w:jc w:val="center"/>
            </w:pPr>
            <w:r>
              <w:rPr>
                <w:rFonts w:eastAsiaTheme="minorEastAsia"/>
                <w:color w:val="000000" w:themeColor="text1"/>
                <w:szCs w:val="21"/>
              </w:rPr>
              <w:t>2</w:t>
            </w:r>
          </w:p>
        </w:tc>
        <w:tc>
          <w:tcPr>
            <w:tcW w:w="1504" w:type="dxa"/>
            <w:vAlign w:val="center"/>
          </w:tcPr>
          <w:p w:rsidR="00C54A2F" w:rsidRDefault="00590088">
            <w:pPr>
              <w:jc w:val="center"/>
            </w:pPr>
            <w:r>
              <w:rPr>
                <w:rFonts w:eastAsiaTheme="minorEastAsia"/>
                <w:color w:val="000000" w:themeColor="text1"/>
                <w:szCs w:val="21"/>
              </w:rPr>
              <w:t>113641</w:t>
            </w:r>
          </w:p>
        </w:tc>
        <w:tc>
          <w:tcPr>
            <w:tcW w:w="1504" w:type="dxa"/>
            <w:vAlign w:val="center"/>
          </w:tcPr>
          <w:p w:rsidR="00C54A2F" w:rsidRDefault="00590088">
            <w:pPr>
              <w:jc w:val="center"/>
            </w:pPr>
            <w:r>
              <w:rPr>
                <w:rFonts w:eastAsiaTheme="minorEastAsia"/>
                <w:color w:val="000000" w:themeColor="text1"/>
                <w:szCs w:val="21"/>
              </w:rPr>
              <w:t>华友转债</w:t>
            </w:r>
          </w:p>
        </w:tc>
        <w:tc>
          <w:tcPr>
            <w:tcW w:w="1503" w:type="dxa"/>
            <w:vAlign w:val="center"/>
          </w:tcPr>
          <w:p w:rsidR="00C54A2F" w:rsidRDefault="00590088">
            <w:pPr>
              <w:jc w:val="right"/>
            </w:pPr>
            <w:r>
              <w:rPr>
                <w:rFonts w:eastAsiaTheme="minorEastAsia"/>
                <w:color w:val="000000" w:themeColor="text1"/>
                <w:szCs w:val="21"/>
              </w:rPr>
              <w:t>27,480</w:t>
            </w:r>
          </w:p>
        </w:tc>
        <w:tc>
          <w:tcPr>
            <w:tcW w:w="1503" w:type="dxa"/>
            <w:vAlign w:val="center"/>
          </w:tcPr>
          <w:p w:rsidR="00C54A2F" w:rsidRDefault="00590088">
            <w:pPr>
              <w:jc w:val="right"/>
            </w:pPr>
            <w:r>
              <w:rPr>
                <w:rFonts w:eastAsiaTheme="minorEastAsia"/>
                <w:color w:val="000000" w:themeColor="text1"/>
                <w:szCs w:val="21"/>
              </w:rPr>
              <w:t>3,147,052.51</w:t>
            </w:r>
          </w:p>
        </w:tc>
        <w:tc>
          <w:tcPr>
            <w:tcW w:w="1503" w:type="dxa"/>
            <w:vAlign w:val="center"/>
          </w:tcPr>
          <w:p w:rsidR="00C54A2F" w:rsidRDefault="00590088">
            <w:pPr>
              <w:jc w:val="right"/>
            </w:pPr>
            <w:r>
              <w:rPr>
                <w:rFonts w:eastAsiaTheme="minorEastAsia"/>
                <w:color w:val="000000" w:themeColor="text1"/>
                <w:szCs w:val="21"/>
              </w:rPr>
              <w:t>0.27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21,416.07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21,416.07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p>
        </w:tc>
      </w:tr>
      <w:tr w:rsidR="00C54A2F">
        <w:tc>
          <w:tcPr>
            <w:tcW w:w="1181" w:type="dxa"/>
            <w:vAlign w:val="center"/>
          </w:tcPr>
          <w:p w:rsidR="00C54A2F" w:rsidRDefault="00590088">
            <w:pPr>
              <w:jc w:val="center"/>
            </w:pPr>
            <w:r>
              <w:rPr>
                <w:rFonts w:eastAsiaTheme="minorEastAsia"/>
                <w:color w:val="000000" w:themeColor="text1"/>
                <w:szCs w:val="21"/>
              </w:rPr>
              <w:lastRenderedPageBreak/>
              <w:t>1</w:t>
            </w:r>
          </w:p>
        </w:tc>
        <w:tc>
          <w:tcPr>
            <w:tcW w:w="2497" w:type="dxa"/>
            <w:vAlign w:val="center"/>
          </w:tcPr>
          <w:p w:rsidR="00C54A2F" w:rsidRDefault="00590088">
            <w:pPr>
              <w:jc w:val="center"/>
            </w:pPr>
            <w:r>
              <w:rPr>
                <w:rFonts w:eastAsiaTheme="minorEastAsia"/>
                <w:color w:val="000000" w:themeColor="text1"/>
                <w:szCs w:val="21"/>
              </w:rPr>
              <w:t>110085</w:t>
            </w:r>
          </w:p>
        </w:tc>
        <w:tc>
          <w:tcPr>
            <w:tcW w:w="1746" w:type="dxa"/>
            <w:vAlign w:val="center"/>
          </w:tcPr>
          <w:p w:rsidR="00C54A2F" w:rsidRDefault="00590088">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C54A2F" w:rsidRDefault="00590088">
            <w:pPr>
              <w:jc w:val="right"/>
            </w:pPr>
            <w:r>
              <w:rPr>
                <w:rFonts w:eastAsiaTheme="minorEastAsia"/>
                <w:color w:val="000000" w:themeColor="text1"/>
                <w:szCs w:val="21"/>
              </w:rPr>
              <w:t>3,544,817.53</w:t>
            </w:r>
          </w:p>
        </w:tc>
        <w:tc>
          <w:tcPr>
            <w:tcW w:w="1679" w:type="dxa"/>
            <w:vAlign w:val="center"/>
          </w:tcPr>
          <w:p w:rsidR="00C54A2F" w:rsidRDefault="00590088">
            <w:pPr>
              <w:jc w:val="right"/>
            </w:pPr>
            <w:r>
              <w:rPr>
                <w:rFonts w:eastAsiaTheme="minorEastAsia"/>
                <w:color w:val="000000" w:themeColor="text1"/>
                <w:szCs w:val="21"/>
              </w:rPr>
              <w:t>0.31</w:t>
            </w:r>
          </w:p>
        </w:tc>
      </w:tr>
      <w:tr w:rsidR="00C54A2F">
        <w:tc>
          <w:tcPr>
            <w:tcW w:w="1181" w:type="dxa"/>
            <w:vAlign w:val="center"/>
          </w:tcPr>
          <w:p w:rsidR="00C54A2F" w:rsidRDefault="00590088">
            <w:pPr>
              <w:jc w:val="center"/>
            </w:pPr>
            <w:r>
              <w:rPr>
                <w:rFonts w:eastAsiaTheme="minorEastAsia"/>
                <w:color w:val="000000" w:themeColor="text1"/>
                <w:szCs w:val="21"/>
              </w:rPr>
              <w:t>2</w:t>
            </w:r>
          </w:p>
        </w:tc>
        <w:tc>
          <w:tcPr>
            <w:tcW w:w="2497" w:type="dxa"/>
            <w:vAlign w:val="center"/>
          </w:tcPr>
          <w:p w:rsidR="00C54A2F" w:rsidRDefault="00590088">
            <w:pPr>
              <w:jc w:val="center"/>
            </w:pPr>
            <w:r>
              <w:rPr>
                <w:rFonts w:eastAsiaTheme="minorEastAsia"/>
                <w:color w:val="000000" w:themeColor="text1"/>
                <w:szCs w:val="21"/>
              </w:rPr>
              <w:t>113641</w:t>
            </w:r>
          </w:p>
        </w:tc>
        <w:tc>
          <w:tcPr>
            <w:tcW w:w="1746" w:type="dxa"/>
            <w:vAlign w:val="center"/>
          </w:tcPr>
          <w:p w:rsidR="00C54A2F" w:rsidRDefault="00590088">
            <w:pPr>
              <w:jc w:val="center"/>
            </w:pPr>
            <w:r>
              <w:rPr>
                <w:rFonts w:eastAsiaTheme="minorEastAsia"/>
                <w:color w:val="000000" w:themeColor="text1"/>
                <w:szCs w:val="21"/>
              </w:rPr>
              <w:t>华友转债</w:t>
            </w:r>
          </w:p>
        </w:tc>
        <w:tc>
          <w:tcPr>
            <w:tcW w:w="1825" w:type="dxa"/>
            <w:vAlign w:val="center"/>
          </w:tcPr>
          <w:p w:rsidR="00C54A2F" w:rsidRDefault="00590088">
            <w:pPr>
              <w:jc w:val="right"/>
            </w:pPr>
            <w:r>
              <w:rPr>
                <w:rFonts w:eastAsiaTheme="minorEastAsia"/>
                <w:color w:val="000000" w:themeColor="text1"/>
                <w:szCs w:val="21"/>
              </w:rPr>
              <w:t>3,147,052.51</w:t>
            </w:r>
          </w:p>
        </w:tc>
        <w:tc>
          <w:tcPr>
            <w:tcW w:w="1679" w:type="dxa"/>
            <w:vAlign w:val="center"/>
          </w:tcPr>
          <w:p w:rsidR="00C54A2F" w:rsidRDefault="00590088">
            <w:pPr>
              <w:jc w:val="right"/>
            </w:pPr>
            <w:r>
              <w:rPr>
                <w:rFonts w:eastAsiaTheme="minorEastAsia"/>
                <w:color w:val="000000" w:themeColor="text1"/>
                <w:szCs w:val="21"/>
              </w:rPr>
              <w:t>0.27</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C54A2F">
        <w:tc>
          <w:tcPr>
            <w:tcW w:w="1083" w:type="dxa"/>
            <w:vAlign w:val="center"/>
          </w:tcPr>
          <w:p w:rsidR="00C54A2F" w:rsidRDefault="00590088">
            <w:pPr>
              <w:jc w:val="center"/>
            </w:pPr>
            <w:r>
              <w:rPr>
                <w:rFonts w:eastAsiaTheme="minorEastAsia"/>
                <w:color w:val="000000" w:themeColor="text1"/>
                <w:szCs w:val="21"/>
              </w:rPr>
              <w:t>1</w:t>
            </w:r>
          </w:p>
        </w:tc>
        <w:tc>
          <w:tcPr>
            <w:tcW w:w="1302" w:type="dxa"/>
            <w:vAlign w:val="center"/>
          </w:tcPr>
          <w:p w:rsidR="00C54A2F" w:rsidRDefault="00590088">
            <w:pPr>
              <w:jc w:val="center"/>
            </w:pPr>
            <w:r>
              <w:rPr>
                <w:rFonts w:eastAsiaTheme="minorEastAsia"/>
                <w:color w:val="000000" w:themeColor="text1"/>
                <w:szCs w:val="21"/>
              </w:rPr>
              <w:t>300390</w:t>
            </w:r>
          </w:p>
        </w:tc>
        <w:tc>
          <w:tcPr>
            <w:tcW w:w="1301" w:type="dxa"/>
            <w:vAlign w:val="center"/>
          </w:tcPr>
          <w:p w:rsidR="00C54A2F" w:rsidRDefault="00590088">
            <w:pPr>
              <w:jc w:val="center"/>
            </w:pPr>
            <w:r>
              <w:rPr>
                <w:rFonts w:eastAsiaTheme="minorEastAsia"/>
                <w:color w:val="000000" w:themeColor="text1"/>
                <w:szCs w:val="21"/>
              </w:rPr>
              <w:t>天华</w:t>
            </w:r>
            <w:r w:rsidR="0054447E">
              <w:rPr>
                <w:rFonts w:eastAsiaTheme="minorEastAsia"/>
                <w:kern w:val="0"/>
                <w:szCs w:val="21"/>
              </w:rPr>
              <w:t>新能</w:t>
            </w:r>
          </w:p>
        </w:tc>
        <w:tc>
          <w:tcPr>
            <w:tcW w:w="1805" w:type="dxa"/>
            <w:vAlign w:val="center"/>
          </w:tcPr>
          <w:p w:rsidR="00C54A2F" w:rsidRDefault="00590088">
            <w:pPr>
              <w:jc w:val="right"/>
            </w:pPr>
            <w:r>
              <w:rPr>
                <w:rFonts w:eastAsiaTheme="minorEastAsia"/>
                <w:color w:val="000000" w:themeColor="text1"/>
                <w:szCs w:val="21"/>
              </w:rPr>
              <w:t>14,520,647.90</w:t>
            </w:r>
          </w:p>
        </w:tc>
        <w:tc>
          <w:tcPr>
            <w:tcW w:w="1655" w:type="dxa"/>
            <w:vAlign w:val="center"/>
          </w:tcPr>
          <w:p w:rsidR="00C54A2F" w:rsidRDefault="00590088">
            <w:pPr>
              <w:jc w:val="right"/>
            </w:pPr>
            <w:r>
              <w:rPr>
                <w:rFonts w:eastAsiaTheme="minorEastAsia"/>
                <w:color w:val="000000" w:themeColor="text1"/>
                <w:szCs w:val="21"/>
              </w:rPr>
              <w:t>1.27</w:t>
            </w:r>
          </w:p>
        </w:tc>
        <w:tc>
          <w:tcPr>
            <w:tcW w:w="1367" w:type="dxa"/>
            <w:vAlign w:val="center"/>
          </w:tcPr>
          <w:p w:rsidR="00C54A2F" w:rsidRDefault="00247581">
            <w:pPr>
              <w:jc w:val="right"/>
            </w:pPr>
            <w:r>
              <w:rPr>
                <w:rFonts w:eastAsiaTheme="minorEastAsia"/>
                <w:szCs w:val="21"/>
              </w:rPr>
              <w:t>非公开发行流通受限</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1,572,597,153.56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87,704,239.24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8,534,348.13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1,002,768.95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189,141,432.63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8,672,804.89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1,391,990,069.06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80,034,203.30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摩根沃享远见一年持有期混合型证券投资基金基金合同</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摩根沃享远见一年持有期混合型证券投资基金托管协议</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54A2F" w:rsidRDefault="005900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A29B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A29B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A29B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摩根沃享远见一年持有期混合型证券投资基金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475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447E"/>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0088"/>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A2F"/>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29B4"/>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4B4F7-12E7-4278-90DB-060F05D1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15</Pages>
  <Words>1305</Words>
  <Characters>7442</Characters>
  <Application>Microsoft Office Word</Application>
  <DocSecurity>0</DocSecurity>
  <Lines>62</Lines>
  <Paragraphs>17</Paragraphs>
  <ScaleCrop>false</ScaleCrop>
  <Company>TRT. Ltd. Co.</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222</cp:revision>
  <cp:lastPrinted>2007-07-19T00:46:00Z</cp:lastPrinted>
  <dcterms:created xsi:type="dcterms:W3CDTF">2013-06-21T06:56:00Z</dcterms:created>
  <dcterms:modified xsi:type="dcterms:W3CDTF">2023-04-20T06:39:00Z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