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摩根沃享远见一年持有期混合型证券投资基金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摩根沃享远见一年持有期混合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1,142,949,794.69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以行业和公司研究为基础，精选基本面优秀、成长潜力大的上市公司进行重点投资，基于严格的风险控制，力争实现基金资产的长期增值。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增速、固定资产征的相对变化，适度的调整确定基金资产在股票、债券及现金等类别资产间的分配比例，动态</w:t>
            </w:r>
            <w:r>
              <w:rPr>
                <w:rFonts w:eastAsiaTheme="minorEastAsia"/>
                <w:color w:val="000000" w:themeColor="text1"/>
                <w:kern w:val="0"/>
                <w:szCs w:val="21"/>
              </w:rPr>
              <w:lastRenderedPageBreak/>
              <w:t>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挖掘优势行业高成长个股</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w:t>
            </w:r>
            <w:r>
              <w:rPr>
                <w:rFonts w:eastAsiaTheme="minorEastAsia"/>
                <w:color w:val="000000" w:themeColor="text1"/>
                <w:kern w:val="0"/>
                <w:szCs w:val="21"/>
              </w:rPr>
              <w:t>，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w:t>
            </w:r>
            <w:r>
              <w:rPr>
                <w:rFonts w:eastAsiaTheme="minorEastAsia"/>
                <w:color w:val="000000" w:themeColor="text1"/>
                <w:kern w:val="0"/>
                <w:szCs w:val="21"/>
              </w:rPr>
              <w:t>行业景气度、行业竞争格局等多角度，综合评估各个行业的投资价值，并相应确定不同行业的配置权重。</w:t>
            </w:r>
            <w:r>
              <w:rPr>
                <w:rFonts w:eastAsiaTheme="minorEastAsia"/>
                <w:color w:val="000000" w:themeColor="text1"/>
                <w:kern w:val="0"/>
                <w:szCs w:val="21"/>
              </w:rPr>
              <w:t xml:space="preserve"> </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本基金可通过内地与香港股票市场交易互联互通机制投资于香港股票市场。</w:t>
            </w:r>
            <w:r>
              <w:rPr>
                <w:rFonts w:eastAsiaTheme="minorEastAsia"/>
                <w:color w:val="000000" w:themeColor="text1"/>
                <w:kern w:val="0"/>
                <w:szCs w:val="21"/>
              </w:rPr>
              <w:t xml:space="preserve"> </w:t>
            </w:r>
            <w:r>
              <w:rPr>
                <w:rFonts w:eastAsiaTheme="minorEastAsia"/>
                <w:color w:val="000000" w:themeColor="text1"/>
                <w:kern w:val="0"/>
                <w:szCs w:val="21"/>
              </w:rPr>
              <w:t>对于港股投资，本基金将结合宏观基本面，包含资金流向等对香港上市公司进行初步判断，并结合产业趋势以及公司发展前</w:t>
            </w:r>
            <w:r>
              <w:rPr>
                <w:rFonts w:eastAsiaTheme="minorEastAsia"/>
                <w:color w:val="000000" w:themeColor="text1"/>
                <w:kern w:val="0"/>
                <w:szCs w:val="21"/>
              </w:rPr>
              <w:t>景自下而上进行布局，从</w:t>
            </w:r>
            <w:r>
              <w:rPr>
                <w:rFonts w:eastAsiaTheme="minorEastAsia"/>
                <w:color w:val="000000" w:themeColor="text1"/>
                <w:kern w:val="0"/>
                <w:szCs w:val="21"/>
              </w:rPr>
              <w:lastRenderedPageBreak/>
              <w:t>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债券投资策略</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w:t>
            </w:r>
            <w:r>
              <w:rPr>
                <w:rFonts w:eastAsiaTheme="minorEastAsia"/>
                <w:color w:val="000000" w:themeColor="text1"/>
                <w:kern w:val="0"/>
                <w:szCs w:val="21"/>
              </w:rPr>
              <w:t>略、可转债策略等多种投资策略，实施积极主动的组合管理，并根据对债券收益率曲线形态、息差变化的预测，对债券组合进行动态调整。</w:t>
            </w:r>
          </w:p>
          <w:p w:rsidR="000D0890" w:rsidRDefault="006C77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1,079,167,947.91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63,781,846.78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-19,977,727.41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-1,231,346.13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21,268,736.03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1,129,323.63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747,010,535.85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43,301,280.95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0.6922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0.6789</w:t>
            </w:r>
          </w:p>
        </w:tc>
      </w:tr>
    </w:tbl>
    <w:p w:rsidR="000D0890" w:rsidRDefault="006C77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D0890">
        <w:tc>
          <w:tcPr>
            <w:tcW w:w="1290" w:type="dxa"/>
            <w:vAlign w:val="center"/>
          </w:tcPr>
          <w:p w:rsidR="000D0890" w:rsidRDefault="006C7721">
            <w:pPr>
              <w:jc w:val="left"/>
            </w:pPr>
            <w:r>
              <w:rPr>
                <w:rFonts w:eastAsiaTheme="minorEastAsia"/>
                <w:color w:val="000000" w:themeColor="text1"/>
                <w:szCs w:val="21"/>
              </w:rPr>
              <w:t>过去三个月</w:t>
            </w:r>
          </w:p>
        </w:tc>
        <w:tc>
          <w:tcPr>
            <w:tcW w:w="1291" w:type="dxa"/>
            <w:vAlign w:val="center"/>
          </w:tcPr>
          <w:p w:rsidR="000D0890" w:rsidRDefault="006C7721">
            <w:pPr>
              <w:jc w:val="right"/>
            </w:pPr>
            <w:r>
              <w:rPr>
                <w:rFonts w:eastAsiaTheme="minorEastAsia"/>
                <w:color w:val="000000" w:themeColor="text1"/>
                <w:szCs w:val="21"/>
              </w:rPr>
              <w:t>2.84%</w:t>
            </w:r>
          </w:p>
        </w:tc>
        <w:tc>
          <w:tcPr>
            <w:tcW w:w="1291" w:type="dxa"/>
            <w:vAlign w:val="center"/>
          </w:tcPr>
          <w:p w:rsidR="000D0890" w:rsidRDefault="006C7721">
            <w:pPr>
              <w:jc w:val="right"/>
            </w:pPr>
            <w:r>
              <w:rPr>
                <w:rFonts w:eastAsiaTheme="minorEastAsia"/>
                <w:color w:val="000000" w:themeColor="text1"/>
                <w:szCs w:val="21"/>
              </w:rPr>
              <w:t>1.23%</w:t>
            </w:r>
          </w:p>
        </w:tc>
        <w:tc>
          <w:tcPr>
            <w:tcW w:w="1291" w:type="dxa"/>
            <w:vAlign w:val="center"/>
          </w:tcPr>
          <w:p w:rsidR="000D0890" w:rsidRDefault="006C7721">
            <w:pPr>
              <w:jc w:val="right"/>
            </w:pPr>
            <w:r>
              <w:rPr>
                <w:rFonts w:eastAsiaTheme="minorEastAsia"/>
                <w:color w:val="000000" w:themeColor="text1"/>
                <w:szCs w:val="21"/>
              </w:rPr>
              <w:t>-0.25%</w:t>
            </w:r>
          </w:p>
        </w:tc>
        <w:tc>
          <w:tcPr>
            <w:tcW w:w="1291" w:type="dxa"/>
            <w:vAlign w:val="center"/>
          </w:tcPr>
          <w:p w:rsidR="000D0890" w:rsidRDefault="006C7721">
            <w:pPr>
              <w:jc w:val="right"/>
            </w:pPr>
            <w:r>
              <w:rPr>
                <w:rFonts w:eastAsiaTheme="minorEastAsia"/>
                <w:color w:val="000000" w:themeColor="text1"/>
                <w:szCs w:val="21"/>
              </w:rPr>
              <w:t>0.68%</w:t>
            </w:r>
          </w:p>
        </w:tc>
        <w:tc>
          <w:tcPr>
            <w:tcW w:w="1291" w:type="dxa"/>
            <w:vAlign w:val="center"/>
          </w:tcPr>
          <w:p w:rsidR="000D0890" w:rsidRDefault="006C7721">
            <w:pPr>
              <w:jc w:val="right"/>
            </w:pPr>
            <w:r>
              <w:rPr>
                <w:rFonts w:eastAsiaTheme="minorEastAsia"/>
                <w:color w:val="000000" w:themeColor="text1"/>
                <w:szCs w:val="21"/>
              </w:rPr>
              <w:t>3.09%</w:t>
            </w:r>
          </w:p>
        </w:tc>
        <w:tc>
          <w:tcPr>
            <w:tcW w:w="1291" w:type="dxa"/>
            <w:vAlign w:val="center"/>
          </w:tcPr>
          <w:p w:rsidR="000D0890" w:rsidRDefault="006C7721">
            <w:pPr>
              <w:jc w:val="right"/>
            </w:pPr>
            <w:r>
              <w:rPr>
                <w:rFonts w:eastAsiaTheme="minorEastAsia"/>
                <w:color w:val="000000" w:themeColor="text1"/>
                <w:szCs w:val="21"/>
              </w:rPr>
              <w:t>0.55%</w:t>
            </w:r>
          </w:p>
        </w:tc>
      </w:tr>
      <w:tr w:rsidR="000D0890">
        <w:tc>
          <w:tcPr>
            <w:tcW w:w="1290" w:type="dxa"/>
            <w:vAlign w:val="center"/>
          </w:tcPr>
          <w:p w:rsidR="000D0890" w:rsidRDefault="006C7721">
            <w:pPr>
              <w:jc w:val="left"/>
            </w:pPr>
            <w:r>
              <w:rPr>
                <w:rFonts w:eastAsiaTheme="minorEastAsia"/>
                <w:color w:val="000000" w:themeColor="text1"/>
                <w:szCs w:val="21"/>
              </w:rPr>
              <w:t>过去六个月</w:t>
            </w:r>
          </w:p>
        </w:tc>
        <w:tc>
          <w:tcPr>
            <w:tcW w:w="1291" w:type="dxa"/>
            <w:vAlign w:val="center"/>
          </w:tcPr>
          <w:p w:rsidR="000D0890" w:rsidRDefault="006C7721">
            <w:pPr>
              <w:jc w:val="right"/>
            </w:pPr>
            <w:r>
              <w:rPr>
                <w:rFonts w:eastAsiaTheme="minorEastAsia"/>
                <w:color w:val="000000" w:themeColor="text1"/>
                <w:szCs w:val="21"/>
              </w:rPr>
              <w:t>6.48%</w:t>
            </w:r>
          </w:p>
        </w:tc>
        <w:tc>
          <w:tcPr>
            <w:tcW w:w="1291" w:type="dxa"/>
            <w:vAlign w:val="center"/>
          </w:tcPr>
          <w:p w:rsidR="000D0890" w:rsidRDefault="006C7721">
            <w:pPr>
              <w:jc w:val="right"/>
            </w:pPr>
            <w:r>
              <w:rPr>
                <w:rFonts w:eastAsiaTheme="minorEastAsia"/>
                <w:color w:val="000000" w:themeColor="text1"/>
                <w:szCs w:val="21"/>
              </w:rPr>
              <w:t>1.54%</w:t>
            </w:r>
          </w:p>
        </w:tc>
        <w:tc>
          <w:tcPr>
            <w:tcW w:w="1291" w:type="dxa"/>
            <w:vAlign w:val="center"/>
          </w:tcPr>
          <w:p w:rsidR="000D0890" w:rsidRDefault="006C7721">
            <w:pPr>
              <w:jc w:val="right"/>
            </w:pPr>
            <w:r>
              <w:rPr>
                <w:rFonts w:eastAsiaTheme="minorEastAsia"/>
                <w:color w:val="000000" w:themeColor="text1"/>
                <w:szCs w:val="21"/>
              </w:rPr>
              <w:t>0.70%</w:t>
            </w:r>
          </w:p>
        </w:tc>
        <w:tc>
          <w:tcPr>
            <w:tcW w:w="1291" w:type="dxa"/>
            <w:vAlign w:val="center"/>
          </w:tcPr>
          <w:p w:rsidR="000D0890" w:rsidRDefault="006C7721">
            <w:pPr>
              <w:jc w:val="right"/>
            </w:pPr>
            <w:r>
              <w:rPr>
                <w:rFonts w:eastAsiaTheme="minorEastAsia"/>
                <w:color w:val="000000" w:themeColor="text1"/>
                <w:szCs w:val="21"/>
              </w:rPr>
              <w:t>0.85%</w:t>
            </w:r>
          </w:p>
        </w:tc>
        <w:tc>
          <w:tcPr>
            <w:tcW w:w="1291" w:type="dxa"/>
            <w:vAlign w:val="center"/>
          </w:tcPr>
          <w:p w:rsidR="000D0890" w:rsidRDefault="006C7721">
            <w:pPr>
              <w:jc w:val="right"/>
            </w:pPr>
            <w:r>
              <w:rPr>
                <w:rFonts w:eastAsiaTheme="minorEastAsia"/>
                <w:color w:val="000000" w:themeColor="text1"/>
                <w:szCs w:val="21"/>
              </w:rPr>
              <w:t>5.78%</w:t>
            </w:r>
          </w:p>
        </w:tc>
        <w:tc>
          <w:tcPr>
            <w:tcW w:w="1291" w:type="dxa"/>
            <w:vAlign w:val="center"/>
          </w:tcPr>
          <w:p w:rsidR="000D0890" w:rsidRDefault="006C7721">
            <w:pPr>
              <w:jc w:val="right"/>
            </w:pPr>
            <w:r>
              <w:rPr>
                <w:rFonts w:eastAsiaTheme="minorEastAsia"/>
                <w:color w:val="000000" w:themeColor="text1"/>
                <w:szCs w:val="21"/>
              </w:rPr>
              <w:t>0.69%</w:t>
            </w:r>
          </w:p>
        </w:tc>
      </w:tr>
      <w:tr w:rsidR="000D0890">
        <w:tc>
          <w:tcPr>
            <w:tcW w:w="1290" w:type="dxa"/>
            <w:vAlign w:val="center"/>
          </w:tcPr>
          <w:p w:rsidR="000D0890" w:rsidRDefault="006C7721">
            <w:pPr>
              <w:jc w:val="left"/>
            </w:pPr>
            <w:r>
              <w:rPr>
                <w:rFonts w:eastAsiaTheme="minorEastAsia"/>
                <w:color w:val="000000" w:themeColor="text1"/>
                <w:szCs w:val="21"/>
              </w:rPr>
              <w:t>过去一年</w:t>
            </w:r>
          </w:p>
        </w:tc>
        <w:tc>
          <w:tcPr>
            <w:tcW w:w="1291" w:type="dxa"/>
            <w:vAlign w:val="center"/>
          </w:tcPr>
          <w:p w:rsidR="000D0890" w:rsidRDefault="006C7721">
            <w:pPr>
              <w:jc w:val="right"/>
            </w:pPr>
            <w:r>
              <w:rPr>
                <w:rFonts w:eastAsiaTheme="minorEastAsia"/>
                <w:color w:val="000000" w:themeColor="text1"/>
                <w:szCs w:val="21"/>
              </w:rPr>
              <w:t>-17.43%</w:t>
            </w:r>
          </w:p>
        </w:tc>
        <w:tc>
          <w:tcPr>
            <w:tcW w:w="1291" w:type="dxa"/>
            <w:vAlign w:val="center"/>
          </w:tcPr>
          <w:p w:rsidR="000D0890" w:rsidRDefault="006C7721">
            <w:pPr>
              <w:jc w:val="right"/>
            </w:pPr>
            <w:r>
              <w:rPr>
                <w:rFonts w:eastAsiaTheme="minorEastAsia"/>
                <w:color w:val="000000" w:themeColor="text1"/>
                <w:szCs w:val="21"/>
              </w:rPr>
              <w:t>1.49%</w:t>
            </w:r>
          </w:p>
        </w:tc>
        <w:tc>
          <w:tcPr>
            <w:tcW w:w="1291" w:type="dxa"/>
            <w:vAlign w:val="center"/>
          </w:tcPr>
          <w:p w:rsidR="000D0890" w:rsidRDefault="006C7721">
            <w:pPr>
              <w:jc w:val="right"/>
            </w:pPr>
            <w:r>
              <w:rPr>
                <w:rFonts w:eastAsiaTheme="minorEastAsia"/>
                <w:color w:val="000000" w:themeColor="text1"/>
                <w:szCs w:val="21"/>
              </w:rPr>
              <w:t>-8.17%</w:t>
            </w:r>
          </w:p>
        </w:tc>
        <w:tc>
          <w:tcPr>
            <w:tcW w:w="1291" w:type="dxa"/>
            <w:vAlign w:val="center"/>
          </w:tcPr>
          <w:p w:rsidR="000D0890" w:rsidRDefault="006C7721">
            <w:pPr>
              <w:jc w:val="right"/>
            </w:pPr>
            <w:r>
              <w:rPr>
                <w:rFonts w:eastAsiaTheme="minorEastAsia"/>
                <w:color w:val="000000" w:themeColor="text1"/>
                <w:szCs w:val="21"/>
              </w:rPr>
              <w:t>0.78%</w:t>
            </w:r>
          </w:p>
        </w:tc>
        <w:tc>
          <w:tcPr>
            <w:tcW w:w="1291" w:type="dxa"/>
            <w:vAlign w:val="center"/>
          </w:tcPr>
          <w:p w:rsidR="000D0890" w:rsidRDefault="006C7721">
            <w:pPr>
              <w:jc w:val="right"/>
            </w:pPr>
            <w:r>
              <w:rPr>
                <w:rFonts w:eastAsiaTheme="minorEastAsia"/>
                <w:color w:val="000000" w:themeColor="text1"/>
                <w:szCs w:val="21"/>
              </w:rPr>
              <w:t>-9.26%</w:t>
            </w:r>
          </w:p>
        </w:tc>
        <w:tc>
          <w:tcPr>
            <w:tcW w:w="1291" w:type="dxa"/>
            <w:vAlign w:val="center"/>
          </w:tcPr>
          <w:p w:rsidR="000D0890" w:rsidRDefault="006C7721">
            <w:pPr>
              <w:jc w:val="right"/>
            </w:pPr>
            <w:r>
              <w:rPr>
                <w:rFonts w:eastAsiaTheme="minorEastAsia"/>
                <w:color w:val="000000" w:themeColor="text1"/>
                <w:szCs w:val="21"/>
              </w:rPr>
              <w:t>0.71%</w:t>
            </w:r>
          </w:p>
        </w:tc>
      </w:tr>
      <w:tr w:rsidR="000D0890">
        <w:tc>
          <w:tcPr>
            <w:tcW w:w="1290" w:type="dxa"/>
            <w:vAlign w:val="center"/>
          </w:tcPr>
          <w:p w:rsidR="000D0890" w:rsidRDefault="006C7721">
            <w:pPr>
              <w:jc w:val="left"/>
            </w:pPr>
            <w:r>
              <w:rPr>
                <w:rFonts w:eastAsiaTheme="minorEastAsia"/>
                <w:color w:val="000000" w:themeColor="text1"/>
                <w:szCs w:val="21"/>
              </w:rPr>
              <w:t>过去三年</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r>
      <w:tr w:rsidR="000D0890">
        <w:tc>
          <w:tcPr>
            <w:tcW w:w="1290" w:type="dxa"/>
            <w:vAlign w:val="center"/>
          </w:tcPr>
          <w:p w:rsidR="000D0890" w:rsidRDefault="006C7721">
            <w:pPr>
              <w:jc w:val="left"/>
            </w:pPr>
            <w:r>
              <w:rPr>
                <w:rFonts w:eastAsiaTheme="minorEastAsia"/>
                <w:color w:val="000000" w:themeColor="text1"/>
                <w:szCs w:val="21"/>
              </w:rPr>
              <w:lastRenderedPageBreak/>
              <w:t>过去五年</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r>
      <w:tr w:rsidR="000D0890">
        <w:tc>
          <w:tcPr>
            <w:tcW w:w="1290" w:type="dxa"/>
            <w:vAlign w:val="center"/>
          </w:tcPr>
          <w:p w:rsidR="000D0890" w:rsidRDefault="006C7721">
            <w:pPr>
              <w:jc w:val="left"/>
            </w:pPr>
            <w:r>
              <w:rPr>
                <w:rFonts w:eastAsiaTheme="minorEastAsia"/>
                <w:color w:val="000000" w:themeColor="text1"/>
                <w:szCs w:val="21"/>
              </w:rPr>
              <w:t>自基金合同生效起至今</w:t>
            </w:r>
          </w:p>
        </w:tc>
        <w:tc>
          <w:tcPr>
            <w:tcW w:w="1291" w:type="dxa"/>
            <w:vAlign w:val="center"/>
          </w:tcPr>
          <w:p w:rsidR="000D0890" w:rsidRDefault="006C7721">
            <w:pPr>
              <w:jc w:val="right"/>
            </w:pPr>
            <w:r>
              <w:rPr>
                <w:rFonts w:eastAsiaTheme="minorEastAsia"/>
                <w:color w:val="000000" w:themeColor="text1"/>
                <w:szCs w:val="21"/>
              </w:rPr>
              <w:t>-30.78%</w:t>
            </w:r>
          </w:p>
        </w:tc>
        <w:tc>
          <w:tcPr>
            <w:tcW w:w="1291" w:type="dxa"/>
            <w:vAlign w:val="center"/>
          </w:tcPr>
          <w:p w:rsidR="000D0890" w:rsidRDefault="006C7721">
            <w:pPr>
              <w:jc w:val="right"/>
            </w:pPr>
            <w:r>
              <w:rPr>
                <w:rFonts w:eastAsiaTheme="minorEastAsia"/>
                <w:color w:val="000000" w:themeColor="text1"/>
                <w:szCs w:val="21"/>
              </w:rPr>
              <w:t>1.41%</w:t>
            </w:r>
          </w:p>
        </w:tc>
        <w:tc>
          <w:tcPr>
            <w:tcW w:w="1291" w:type="dxa"/>
            <w:vAlign w:val="center"/>
          </w:tcPr>
          <w:p w:rsidR="000D0890" w:rsidRDefault="006C7721">
            <w:pPr>
              <w:jc w:val="right"/>
            </w:pPr>
            <w:r>
              <w:rPr>
                <w:rFonts w:eastAsiaTheme="minorEastAsia"/>
                <w:color w:val="000000" w:themeColor="text1"/>
                <w:szCs w:val="21"/>
              </w:rPr>
              <w:t>-20.56%</w:t>
            </w:r>
          </w:p>
        </w:tc>
        <w:tc>
          <w:tcPr>
            <w:tcW w:w="1291" w:type="dxa"/>
            <w:vAlign w:val="center"/>
          </w:tcPr>
          <w:p w:rsidR="000D0890" w:rsidRDefault="006C7721">
            <w:pPr>
              <w:jc w:val="right"/>
            </w:pPr>
            <w:r>
              <w:rPr>
                <w:rFonts w:eastAsiaTheme="minorEastAsia"/>
                <w:color w:val="000000" w:themeColor="text1"/>
                <w:szCs w:val="21"/>
              </w:rPr>
              <w:t>0.92%</w:t>
            </w:r>
          </w:p>
        </w:tc>
        <w:tc>
          <w:tcPr>
            <w:tcW w:w="1291" w:type="dxa"/>
            <w:vAlign w:val="center"/>
          </w:tcPr>
          <w:p w:rsidR="000D0890" w:rsidRDefault="006C7721">
            <w:pPr>
              <w:jc w:val="right"/>
            </w:pPr>
            <w:r>
              <w:rPr>
                <w:rFonts w:eastAsiaTheme="minorEastAsia"/>
                <w:color w:val="000000" w:themeColor="text1"/>
                <w:szCs w:val="21"/>
              </w:rPr>
              <w:t>-10.22%</w:t>
            </w:r>
          </w:p>
        </w:tc>
        <w:tc>
          <w:tcPr>
            <w:tcW w:w="1291" w:type="dxa"/>
            <w:vAlign w:val="center"/>
          </w:tcPr>
          <w:p w:rsidR="000D0890" w:rsidRDefault="006C7721">
            <w:pPr>
              <w:jc w:val="right"/>
            </w:pPr>
            <w:r>
              <w:rPr>
                <w:rFonts w:eastAsiaTheme="minorEastAsia"/>
                <w:color w:val="000000" w:themeColor="text1"/>
                <w:szCs w:val="21"/>
              </w:rPr>
              <w:t>0.49%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D0890">
        <w:tc>
          <w:tcPr>
            <w:tcW w:w="1290" w:type="dxa"/>
            <w:vAlign w:val="center"/>
          </w:tcPr>
          <w:p w:rsidR="000D0890" w:rsidRDefault="006C7721">
            <w:pPr>
              <w:jc w:val="left"/>
            </w:pPr>
            <w:r>
              <w:rPr>
                <w:rFonts w:eastAsiaTheme="minorEastAsia"/>
                <w:color w:val="000000" w:themeColor="text1"/>
                <w:szCs w:val="21"/>
              </w:rPr>
              <w:t>过去三个月</w:t>
            </w:r>
          </w:p>
        </w:tc>
        <w:tc>
          <w:tcPr>
            <w:tcW w:w="1291" w:type="dxa"/>
            <w:vAlign w:val="center"/>
          </w:tcPr>
          <w:p w:rsidR="000D0890" w:rsidRDefault="006C7721">
            <w:pPr>
              <w:jc w:val="right"/>
            </w:pPr>
            <w:r>
              <w:rPr>
                <w:rFonts w:eastAsiaTheme="minorEastAsia"/>
                <w:color w:val="000000" w:themeColor="text1"/>
                <w:szCs w:val="21"/>
              </w:rPr>
              <w:t>2.63%</w:t>
            </w:r>
          </w:p>
        </w:tc>
        <w:tc>
          <w:tcPr>
            <w:tcW w:w="1291" w:type="dxa"/>
            <w:vAlign w:val="center"/>
          </w:tcPr>
          <w:p w:rsidR="000D0890" w:rsidRDefault="006C7721">
            <w:pPr>
              <w:jc w:val="right"/>
            </w:pPr>
            <w:r>
              <w:rPr>
                <w:rFonts w:eastAsiaTheme="minorEastAsia"/>
                <w:color w:val="000000" w:themeColor="text1"/>
                <w:szCs w:val="21"/>
              </w:rPr>
              <w:t>1.23%</w:t>
            </w:r>
          </w:p>
        </w:tc>
        <w:tc>
          <w:tcPr>
            <w:tcW w:w="1291" w:type="dxa"/>
            <w:vAlign w:val="center"/>
          </w:tcPr>
          <w:p w:rsidR="000D0890" w:rsidRDefault="006C7721">
            <w:pPr>
              <w:jc w:val="right"/>
            </w:pPr>
            <w:r>
              <w:rPr>
                <w:rFonts w:eastAsiaTheme="minorEastAsia"/>
                <w:color w:val="000000" w:themeColor="text1"/>
                <w:szCs w:val="21"/>
              </w:rPr>
              <w:t>-0.25%</w:t>
            </w:r>
          </w:p>
        </w:tc>
        <w:tc>
          <w:tcPr>
            <w:tcW w:w="1291" w:type="dxa"/>
            <w:vAlign w:val="center"/>
          </w:tcPr>
          <w:p w:rsidR="000D0890" w:rsidRDefault="006C7721">
            <w:pPr>
              <w:jc w:val="right"/>
            </w:pPr>
            <w:r>
              <w:rPr>
                <w:rFonts w:eastAsiaTheme="minorEastAsia"/>
                <w:color w:val="000000" w:themeColor="text1"/>
                <w:szCs w:val="21"/>
              </w:rPr>
              <w:t>0.68%</w:t>
            </w:r>
          </w:p>
        </w:tc>
        <w:tc>
          <w:tcPr>
            <w:tcW w:w="1291" w:type="dxa"/>
            <w:vAlign w:val="center"/>
          </w:tcPr>
          <w:p w:rsidR="000D0890" w:rsidRDefault="006C7721">
            <w:pPr>
              <w:jc w:val="right"/>
            </w:pPr>
            <w:r>
              <w:rPr>
                <w:rFonts w:eastAsiaTheme="minorEastAsia"/>
                <w:color w:val="000000" w:themeColor="text1"/>
                <w:szCs w:val="21"/>
              </w:rPr>
              <w:t>2.88%</w:t>
            </w:r>
          </w:p>
        </w:tc>
        <w:tc>
          <w:tcPr>
            <w:tcW w:w="1291" w:type="dxa"/>
            <w:vAlign w:val="center"/>
          </w:tcPr>
          <w:p w:rsidR="000D0890" w:rsidRDefault="006C7721">
            <w:pPr>
              <w:jc w:val="right"/>
            </w:pPr>
            <w:r>
              <w:rPr>
                <w:rFonts w:eastAsiaTheme="minorEastAsia"/>
                <w:color w:val="000000" w:themeColor="text1"/>
                <w:szCs w:val="21"/>
              </w:rPr>
              <w:t>0.55%</w:t>
            </w:r>
          </w:p>
        </w:tc>
      </w:tr>
      <w:tr w:rsidR="000D0890">
        <w:tc>
          <w:tcPr>
            <w:tcW w:w="1290" w:type="dxa"/>
            <w:vAlign w:val="center"/>
          </w:tcPr>
          <w:p w:rsidR="000D0890" w:rsidRDefault="006C7721">
            <w:pPr>
              <w:jc w:val="left"/>
            </w:pPr>
            <w:r>
              <w:rPr>
                <w:rFonts w:eastAsiaTheme="minorEastAsia"/>
                <w:color w:val="000000" w:themeColor="text1"/>
                <w:szCs w:val="21"/>
              </w:rPr>
              <w:t>过去六个月</w:t>
            </w:r>
          </w:p>
        </w:tc>
        <w:tc>
          <w:tcPr>
            <w:tcW w:w="1291" w:type="dxa"/>
            <w:vAlign w:val="center"/>
          </w:tcPr>
          <w:p w:rsidR="000D0890" w:rsidRDefault="006C7721">
            <w:pPr>
              <w:jc w:val="right"/>
            </w:pPr>
            <w:r>
              <w:rPr>
                <w:rFonts w:eastAsiaTheme="minorEastAsia"/>
                <w:color w:val="000000" w:themeColor="text1"/>
                <w:szCs w:val="21"/>
              </w:rPr>
              <w:t>6.04%</w:t>
            </w:r>
          </w:p>
        </w:tc>
        <w:tc>
          <w:tcPr>
            <w:tcW w:w="1291" w:type="dxa"/>
            <w:vAlign w:val="center"/>
          </w:tcPr>
          <w:p w:rsidR="000D0890" w:rsidRDefault="006C7721">
            <w:pPr>
              <w:jc w:val="right"/>
            </w:pPr>
            <w:r>
              <w:rPr>
                <w:rFonts w:eastAsiaTheme="minorEastAsia"/>
                <w:color w:val="000000" w:themeColor="text1"/>
                <w:szCs w:val="21"/>
              </w:rPr>
              <w:t>1.54%</w:t>
            </w:r>
          </w:p>
        </w:tc>
        <w:tc>
          <w:tcPr>
            <w:tcW w:w="1291" w:type="dxa"/>
            <w:vAlign w:val="center"/>
          </w:tcPr>
          <w:p w:rsidR="000D0890" w:rsidRDefault="006C7721">
            <w:pPr>
              <w:jc w:val="right"/>
            </w:pPr>
            <w:r>
              <w:rPr>
                <w:rFonts w:eastAsiaTheme="minorEastAsia"/>
                <w:color w:val="000000" w:themeColor="text1"/>
                <w:szCs w:val="21"/>
              </w:rPr>
              <w:t>0.70%</w:t>
            </w:r>
          </w:p>
        </w:tc>
        <w:tc>
          <w:tcPr>
            <w:tcW w:w="1291" w:type="dxa"/>
            <w:vAlign w:val="center"/>
          </w:tcPr>
          <w:p w:rsidR="000D0890" w:rsidRDefault="006C7721">
            <w:pPr>
              <w:jc w:val="right"/>
            </w:pPr>
            <w:r>
              <w:rPr>
                <w:rFonts w:eastAsiaTheme="minorEastAsia"/>
                <w:color w:val="000000" w:themeColor="text1"/>
                <w:szCs w:val="21"/>
              </w:rPr>
              <w:t>0.85%</w:t>
            </w:r>
          </w:p>
        </w:tc>
        <w:tc>
          <w:tcPr>
            <w:tcW w:w="1291" w:type="dxa"/>
            <w:vAlign w:val="center"/>
          </w:tcPr>
          <w:p w:rsidR="000D0890" w:rsidRDefault="006C7721">
            <w:pPr>
              <w:jc w:val="right"/>
            </w:pPr>
            <w:r>
              <w:rPr>
                <w:rFonts w:eastAsiaTheme="minorEastAsia"/>
                <w:color w:val="000000" w:themeColor="text1"/>
                <w:szCs w:val="21"/>
              </w:rPr>
              <w:t>5.34%</w:t>
            </w:r>
          </w:p>
        </w:tc>
        <w:tc>
          <w:tcPr>
            <w:tcW w:w="1291" w:type="dxa"/>
            <w:vAlign w:val="center"/>
          </w:tcPr>
          <w:p w:rsidR="000D0890" w:rsidRDefault="006C7721">
            <w:pPr>
              <w:jc w:val="right"/>
            </w:pPr>
            <w:r>
              <w:rPr>
                <w:rFonts w:eastAsiaTheme="minorEastAsia"/>
                <w:color w:val="000000" w:themeColor="text1"/>
                <w:szCs w:val="21"/>
              </w:rPr>
              <w:t>0.69%</w:t>
            </w:r>
          </w:p>
        </w:tc>
      </w:tr>
      <w:tr w:rsidR="000D0890">
        <w:tc>
          <w:tcPr>
            <w:tcW w:w="1290" w:type="dxa"/>
            <w:vAlign w:val="center"/>
          </w:tcPr>
          <w:p w:rsidR="000D0890" w:rsidRDefault="006C7721">
            <w:pPr>
              <w:jc w:val="left"/>
            </w:pPr>
            <w:r>
              <w:rPr>
                <w:rFonts w:eastAsiaTheme="minorEastAsia"/>
                <w:color w:val="000000" w:themeColor="text1"/>
                <w:szCs w:val="21"/>
              </w:rPr>
              <w:t>过去一年</w:t>
            </w:r>
          </w:p>
        </w:tc>
        <w:tc>
          <w:tcPr>
            <w:tcW w:w="1291" w:type="dxa"/>
            <w:vAlign w:val="center"/>
          </w:tcPr>
          <w:p w:rsidR="000D0890" w:rsidRDefault="006C7721">
            <w:pPr>
              <w:jc w:val="right"/>
            </w:pPr>
            <w:r>
              <w:rPr>
                <w:rFonts w:eastAsiaTheme="minorEastAsia"/>
                <w:color w:val="000000" w:themeColor="text1"/>
                <w:szCs w:val="21"/>
              </w:rPr>
              <w:t>-18.09%</w:t>
            </w:r>
          </w:p>
        </w:tc>
        <w:tc>
          <w:tcPr>
            <w:tcW w:w="1291" w:type="dxa"/>
            <w:vAlign w:val="center"/>
          </w:tcPr>
          <w:p w:rsidR="000D0890" w:rsidRDefault="006C7721">
            <w:pPr>
              <w:jc w:val="right"/>
            </w:pPr>
            <w:r>
              <w:rPr>
                <w:rFonts w:eastAsiaTheme="minorEastAsia"/>
                <w:color w:val="000000" w:themeColor="text1"/>
                <w:szCs w:val="21"/>
              </w:rPr>
              <w:t>1.49%</w:t>
            </w:r>
          </w:p>
        </w:tc>
        <w:tc>
          <w:tcPr>
            <w:tcW w:w="1291" w:type="dxa"/>
            <w:vAlign w:val="center"/>
          </w:tcPr>
          <w:p w:rsidR="000D0890" w:rsidRDefault="006C7721">
            <w:pPr>
              <w:jc w:val="right"/>
            </w:pPr>
            <w:r>
              <w:rPr>
                <w:rFonts w:eastAsiaTheme="minorEastAsia"/>
                <w:color w:val="000000" w:themeColor="text1"/>
                <w:szCs w:val="21"/>
              </w:rPr>
              <w:t>-8.17%</w:t>
            </w:r>
          </w:p>
        </w:tc>
        <w:tc>
          <w:tcPr>
            <w:tcW w:w="1291" w:type="dxa"/>
            <w:vAlign w:val="center"/>
          </w:tcPr>
          <w:p w:rsidR="000D0890" w:rsidRDefault="006C7721">
            <w:pPr>
              <w:jc w:val="right"/>
            </w:pPr>
            <w:r>
              <w:rPr>
                <w:rFonts w:eastAsiaTheme="minorEastAsia"/>
                <w:color w:val="000000" w:themeColor="text1"/>
                <w:szCs w:val="21"/>
              </w:rPr>
              <w:t>0.78%</w:t>
            </w:r>
          </w:p>
        </w:tc>
        <w:tc>
          <w:tcPr>
            <w:tcW w:w="1291" w:type="dxa"/>
            <w:vAlign w:val="center"/>
          </w:tcPr>
          <w:p w:rsidR="000D0890" w:rsidRDefault="006C7721">
            <w:pPr>
              <w:jc w:val="right"/>
            </w:pPr>
            <w:r>
              <w:rPr>
                <w:rFonts w:eastAsiaTheme="minorEastAsia"/>
                <w:color w:val="000000" w:themeColor="text1"/>
                <w:szCs w:val="21"/>
              </w:rPr>
              <w:t>-9.92%</w:t>
            </w:r>
          </w:p>
        </w:tc>
        <w:tc>
          <w:tcPr>
            <w:tcW w:w="1291" w:type="dxa"/>
            <w:vAlign w:val="center"/>
          </w:tcPr>
          <w:p w:rsidR="000D0890" w:rsidRDefault="006C7721">
            <w:pPr>
              <w:jc w:val="right"/>
            </w:pPr>
            <w:r>
              <w:rPr>
                <w:rFonts w:eastAsiaTheme="minorEastAsia"/>
                <w:color w:val="000000" w:themeColor="text1"/>
                <w:szCs w:val="21"/>
              </w:rPr>
              <w:t>0.71%</w:t>
            </w:r>
          </w:p>
        </w:tc>
      </w:tr>
      <w:tr w:rsidR="000D0890">
        <w:tc>
          <w:tcPr>
            <w:tcW w:w="1290" w:type="dxa"/>
            <w:vAlign w:val="center"/>
          </w:tcPr>
          <w:p w:rsidR="000D0890" w:rsidRDefault="006C7721">
            <w:pPr>
              <w:jc w:val="left"/>
            </w:pPr>
            <w:r>
              <w:rPr>
                <w:rFonts w:eastAsiaTheme="minorEastAsia"/>
                <w:color w:val="000000" w:themeColor="text1"/>
                <w:szCs w:val="21"/>
              </w:rPr>
              <w:t>过去三年</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r>
      <w:tr w:rsidR="000D0890">
        <w:tc>
          <w:tcPr>
            <w:tcW w:w="1290" w:type="dxa"/>
            <w:vAlign w:val="center"/>
          </w:tcPr>
          <w:p w:rsidR="000D0890" w:rsidRDefault="006C7721">
            <w:pPr>
              <w:jc w:val="left"/>
            </w:pPr>
            <w:r>
              <w:rPr>
                <w:rFonts w:eastAsiaTheme="minorEastAsia"/>
                <w:color w:val="000000" w:themeColor="text1"/>
                <w:szCs w:val="21"/>
              </w:rPr>
              <w:t>过去五年</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c>
          <w:tcPr>
            <w:tcW w:w="1291" w:type="dxa"/>
            <w:vAlign w:val="center"/>
          </w:tcPr>
          <w:p w:rsidR="000D0890" w:rsidRDefault="006C7721">
            <w:pPr>
              <w:jc w:val="right"/>
            </w:pPr>
            <w:r>
              <w:rPr>
                <w:rFonts w:eastAsiaTheme="minorEastAsia"/>
                <w:color w:val="000000" w:themeColor="text1"/>
                <w:szCs w:val="21"/>
              </w:rPr>
              <w:t>-</w:t>
            </w:r>
          </w:p>
        </w:tc>
      </w:tr>
      <w:tr w:rsidR="000D0890">
        <w:tc>
          <w:tcPr>
            <w:tcW w:w="1290" w:type="dxa"/>
            <w:vAlign w:val="center"/>
          </w:tcPr>
          <w:p w:rsidR="000D0890" w:rsidRDefault="006C7721">
            <w:pPr>
              <w:jc w:val="left"/>
            </w:pPr>
            <w:r>
              <w:rPr>
                <w:rFonts w:eastAsiaTheme="minorEastAsia"/>
                <w:color w:val="000000" w:themeColor="text1"/>
                <w:szCs w:val="21"/>
              </w:rPr>
              <w:t>自基金合同生效起至今</w:t>
            </w:r>
          </w:p>
        </w:tc>
        <w:tc>
          <w:tcPr>
            <w:tcW w:w="1291" w:type="dxa"/>
            <w:vAlign w:val="center"/>
          </w:tcPr>
          <w:p w:rsidR="000D0890" w:rsidRDefault="006C7721">
            <w:pPr>
              <w:jc w:val="right"/>
            </w:pPr>
            <w:r>
              <w:rPr>
                <w:rFonts w:eastAsiaTheme="minorEastAsia"/>
                <w:color w:val="000000" w:themeColor="text1"/>
                <w:szCs w:val="21"/>
              </w:rPr>
              <w:t>-32.11%</w:t>
            </w:r>
          </w:p>
        </w:tc>
        <w:tc>
          <w:tcPr>
            <w:tcW w:w="1291" w:type="dxa"/>
            <w:vAlign w:val="center"/>
          </w:tcPr>
          <w:p w:rsidR="000D0890" w:rsidRDefault="006C7721">
            <w:pPr>
              <w:jc w:val="right"/>
            </w:pPr>
            <w:r>
              <w:rPr>
                <w:rFonts w:eastAsiaTheme="minorEastAsia"/>
                <w:color w:val="000000" w:themeColor="text1"/>
                <w:szCs w:val="21"/>
              </w:rPr>
              <w:t>1.41%</w:t>
            </w:r>
          </w:p>
        </w:tc>
        <w:tc>
          <w:tcPr>
            <w:tcW w:w="1291" w:type="dxa"/>
            <w:vAlign w:val="center"/>
          </w:tcPr>
          <w:p w:rsidR="000D0890" w:rsidRDefault="006C7721">
            <w:pPr>
              <w:jc w:val="right"/>
            </w:pPr>
            <w:r>
              <w:rPr>
                <w:rFonts w:eastAsiaTheme="minorEastAsia"/>
                <w:color w:val="000000" w:themeColor="text1"/>
                <w:szCs w:val="21"/>
              </w:rPr>
              <w:t>-20.56%</w:t>
            </w:r>
          </w:p>
        </w:tc>
        <w:tc>
          <w:tcPr>
            <w:tcW w:w="1291" w:type="dxa"/>
            <w:vAlign w:val="center"/>
          </w:tcPr>
          <w:p w:rsidR="000D0890" w:rsidRDefault="006C7721">
            <w:pPr>
              <w:jc w:val="right"/>
            </w:pPr>
            <w:r>
              <w:rPr>
                <w:rFonts w:eastAsiaTheme="minorEastAsia"/>
                <w:color w:val="000000" w:themeColor="text1"/>
                <w:szCs w:val="21"/>
              </w:rPr>
              <w:t>0.92%</w:t>
            </w:r>
          </w:p>
        </w:tc>
        <w:tc>
          <w:tcPr>
            <w:tcW w:w="1291" w:type="dxa"/>
            <w:vAlign w:val="center"/>
          </w:tcPr>
          <w:p w:rsidR="000D0890" w:rsidRDefault="006C7721">
            <w:pPr>
              <w:jc w:val="right"/>
            </w:pPr>
            <w:r>
              <w:rPr>
                <w:rFonts w:eastAsiaTheme="minorEastAsia"/>
                <w:color w:val="000000" w:themeColor="text1"/>
                <w:szCs w:val="21"/>
              </w:rPr>
              <w:t>-11.55%</w:t>
            </w:r>
          </w:p>
        </w:tc>
        <w:tc>
          <w:tcPr>
            <w:tcW w:w="1291" w:type="dxa"/>
            <w:vAlign w:val="center"/>
          </w:tcPr>
          <w:p w:rsidR="000D0890" w:rsidRDefault="006C7721">
            <w:pPr>
              <w:jc w:val="right"/>
            </w:pPr>
            <w:r>
              <w:rPr>
                <w:rFonts w:eastAsiaTheme="minorEastAsia"/>
                <w:color w:val="000000" w:themeColor="text1"/>
                <w:szCs w:val="21"/>
              </w:rPr>
              <w:t>0.49%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摩根沃享远见一年持有期混合型证券投资基金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D0890">
        <w:tc>
          <w:tcPr>
            <w:tcW w:w="952" w:type="dxa"/>
            <w:vAlign w:val="center"/>
          </w:tcPr>
          <w:p w:rsidR="000D0890" w:rsidRDefault="006C7721">
            <w:pPr>
              <w:jc w:val="center"/>
            </w:pPr>
            <w:r>
              <w:rPr>
                <w:rFonts w:eastAsiaTheme="minorEastAsia"/>
                <w:color w:val="000000" w:themeColor="text1"/>
                <w:szCs w:val="21"/>
              </w:rPr>
              <w:t>杜猛</w:t>
            </w:r>
          </w:p>
        </w:tc>
        <w:tc>
          <w:tcPr>
            <w:tcW w:w="930" w:type="dxa"/>
            <w:vAlign w:val="center"/>
          </w:tcPr>
          <w:p w:rsidR="000D0890" w:rsidRDefault="006C7721">
            <w:pPr>
              <w:jc w:val="center"/>
            </w:pPr>
            <w:r>
              <w:rPr>
                <w:rFonts w:eastAsiaTheme="minorEastAsia"/>
                <w:color w:val="000000" w:themeColor="text1"/>
                <w:szCs w:val="21"/>
              </w:rPr>
              <w:t>本基金基金经理、副总经理兼投资总监</w:t>
            </w:r>
          </w:p>
        </w:tc>
        <w:tc>
          <w:tcPr>
            <w:tcW w:w="1210" w:type="dxa"/>
            <w:vAlign w:val="center"/>
          </w:tcPr>
          <w:p w:rsidR="000D0890" w:rsidRDefault="006C7721">
            <w:pPr>
              <w:jc w:val="center"/>
            </w:pPr>
            <w:r>
              <w:rPr>
                <w:rFonts w:eastAsiaTheme="minorEastAsia"/>
                <w:color w:val="000000" w:themeColor="text1"/>
                <w:szCs w:val="21"/>
              </w:rPr>
              <w:t>2022-01-25</w:t>
            </w:r>
          </w:p>
        </w:tc>
        <w:tc>
          <w:tcPr>
            <w:tcW w:w="1309" w:type="dxa"/>
            <w:vAlign w:val="center"/>
          </w:tcPr>
          <w:p w:rsidR="000D0890" w:rsidRDefault="006C7721">
            <w:pPr>
              <w:jc w:val="center"/>
            </w:pPr>
            <w:r>
              <w:rPr>
                <w:rFonts w:eastAsiaTheme="minorEastAsia"/>
                <w:color w:val="000000" w:themeColor="text1"/>
                <w:szCs w:val="21"/>
              </w:rPr>
              <w:t>-</w:t>
            </w:r>
          </w:p>
        </w:tc>
        <w:tc>
          <w:tcPr>
            <w:tcW w:w="1254" w:type="dxa"/>
            <w:vAlign w:val="center"/>
          </w:tcPr>
          <w:p w:rsidR="000D0890" w:rsidRDefault="006C7721">
            <w:pPr>
              <w:jc w:val="center"/>
            </w:pPr>
            <w:r>
              <w:rPr>
                <w:rFonts w:eastAsiaTheme="minorEastAsia"/>
                <w:color w:val="000000" w:themeColor="text1"/>
                <w:szCs w:val="21"/>
              </w:rPr>
              <w:t>22</w:t>
            </w:r>
            <w:r>
              <w:rPr>
                <w:rFonts w:eastAsiaTheme="minorEastAsia"/>
                <w:color w:val="000000" w:themeColor="text1"/>
                <w:szCs w:val="21"/>
              </w:rPr>
              <w:t>年</w:t>
            </w:r>
          </w:p>
        </w:tc>
        <w:tc>
          <w:tcPr>
            <w:tcW w:w="3276" w:type="dxa"/>
            <w:vAlign w:val="center"/>
          </w:tcPr>
          <w:p w:rsidR="000D0890" w:rsidRDefault="006C7721">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w:t>
            </w:r>
            <w:r>
              <w:rPr>
                <w:rFonts w:eastAsiaTheme="minorEastAsia"/>
                <w:color w:val="000000" w:themeColor="text1"/>
                <w:szCs w:val="21"/>
              </w:rPr>
              <w:lastRenderedPageBreak/>
              <w:t>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0D0890" w:rsidRDefault="006C77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D0890" w:rsidRDefault="006C77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w:t>
      </w:r>
      <w:r>
        <w:rPr>
          <w:rFonts w:eastAsiaTheme="minorEastAsia"/>
          <w:color w:val="000000" w:themeColor="text1"/>
          <w:szCs w:val="21"/>
        </w:rPr>
        <w:t>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w:t>
      </w:r>
      <w:r>
        <w:rPr>
          <w:rFonts w:eastAsiaTheme="minorEastAsia"/>
          <w:color w:val="000000" w:themeColor="text1"/>
          <w:szCs w:val="21"/>
        </w:rPr>
        <w:t>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w:t>
      </w:r>
      <w:r>
        <w:rPr>
          <w:rFonts w:eastAsiaTheme="minorEastAsia"/>
          <w:color w:val="000000" w:themeColor="text1"/>
          <w:szCs w:val="21"/>
        </w:rPr>
        <w:t>A</w:t>
      </w:r>
      <w:r>
        <w:rPr>
          <w:rFonts w:eastAsiaTheme="minorEastAsia"/>
          <w:color w:val="000000" w:themeColor="text1"/>
          <w:szCs w:val="21"/>
        </w:rPr>
        <w:t>股市场在较大幅度的反弹后震荡下行，沪深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w:t>
      </w:r>
      <w:r>
        <w:rPr>
          <w:rFonts w:eastAsiaTheme="minorEastAsia"/>
          <w:color w:val="000000" w:themeColor="text1"/>
          <w:szCs w:val="21"/>
        </w:rPr>
        <w:t>，创业板指下跌</w:t>
      </w:r>
      <w:r>
        <w:rPr>
          <w:rFonts w:eastAsiaTheme="minorEastAsia"/>
          <w:color w:val="000000" w:themeColor="text1"/>
          <w:szCs w:val="21"/>
        </w:rPr>
        <w:t>7.4%</w:t>
      </w:r>
      <w:r>
        <w:rPr>
          <w:rFonts w:eastAsiaTheme="minorEastAsia"/>
          <w:color w:val="000000" w:themeColor="text1"/>
          <w:szCs w:val="21"/>
        </w:rPr>
        <w:t>，市场对于经济的企稳复苏依然显得信心不足。消费、医药等成长性行业依然表现相对低迷，银行、公用事业、交通运输等传统行业表现稳健。</w:t>
      </w:r>
      <w:r>
        <w:rPr>
          <w:rFonts w:eastAsiaTheme="minorEastAsia"/>
          <w:color w:val="000000" w:themeColor="text1"/>
          <w:szCs w:val="21"/>
        </w:rPr>
        <w:t xml:space="preserve"> </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年二季度依然延续了一季度的市场风格，高股息以及资源类股票表现突出，</w:t>
      </w:r>
      <w:r>
        <w:rPr>
          <w:rFonts w:eastAsiaTheme="minorEastAsia"/>
          <w:color w:val="000000" w:themeColor="text1"/>
          <w:szCs w:val="21"/>
        </w:rPr>
        <w:t>AI</w:t>
      </w:r>
      <w:r>
        <w:rPr>
          <w:rFonts w:eastAsiaTheme="minorEastAsia"/>
          <w:color w:val="000000" w:themeColor="text1"/>
          <w:szCs w:val="21"/>
        </w:rPr>
        <w:t>在成长类股票中仍然占优，行业与行业之间的表现差异进一步拉大。此外还有一个市场特征相对突出，行业中龙头公司的表现远远超出其他公司，这意味着在经济下行筑底过程中龙头公司在获取资源和抵御风险上有更好的能力，我们认为这一趋势在未来较长时间段将持续甚至进一步强化。我们在二季度继续维持了相应的</w:t>
      </w:r>
      <w:r>
        <w:rPr>
          <w:rFonts w:eastAsiaTheme="minorEastAsia"/>
          <w:color w:val="000000" w:themeColor="text1"/>
          <w:szCs w:val="21"/>
        </w:rPr>
        <w:t>AI</w:t>
      </w:r>
      <w:r>
        <w:rPr>
          <w:rFonts w:eastAsiaTheme="minorEastAsia"/>
          <w:color w:val="000000" w:themeColor="text1"/>
          <w:szCs w:val="21"/>
        </w:rPr>
        <w:t>股票仓位，并增加了部分供给出清或者需求开始出现恢复的行业的持仓。</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年上半年波动较大，但权重指数相对平稳，</w:t>
      </w:r>
      <w:r>
        <w:rPr>
          <w:rFonts w:eastAsiaTheme="minorEastAsia"/>
          <w:color w:val="000000" w:themeColor="text1"/>
          <w:szCs w:val="21"/>
        </w:rPr>
        <w:t>A</w:t>
      </w:r>
      <w:r>
        <w:rPr>
          <w:rFonts w:eastAsiaTheme="minorEastAsia"/>
          <w:color w:val="000000" w:themeColor="text1"/>
          <w:szCs w:val="21"/>
        </w:rPr>
        <w:t>股市场整体估值依然偏低，展望后续市</w:t>
      </w:r>
      <w:r>
        <w:rPr>
          <w:rFonts w:eastAsiaTheme="minorEastAsia"/>
          <w:color w:val="000000" w:themeColor="text1"/>
          <w:szCs w:val="21"/>
        </w:rPr>
        <w:t>场我们认为波动会逐步缓解，市场将进入相对平稳的阶段。较大的变化是上市公司对投资者回报的重视开始逐渐普及，体现为回购分红开始逐渐增加，这为</w:t>
      </w:r>
      <w:r>
        <w:rPr>
          <w:rFonts w:eastAsiaTheme="minorEastAsia"/>
          <w:color w:val="000000" w:themeColor="text1"/>
          <w:szCs w:val="21"/>
        </w:rPr>
        <w:t>A</w:t>
      </w:r>
      <w:r>
        <w:rPr>
          <w:rFonts w:eastAsiaTheme="minorEastAsia"/>
          <w:color w:val="000000" w:themeColor="text1"/>
          <w:szCs w:val="21"/>
        </w:rPr>
        <w:t>股市场产生长期投资价值提供了良好的基础。当前经济面临的困难或许是供强需弱，这需要时间去化解和相应政策去缓和，在这一背景下投资的较优选择就是寻找供给出清的产业或者能够创造较好需求的产业。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从产业层面看，人工智能就属于能创造较大新的需求的产业，全球</w:t>
      </w:r>
      <w:r w:rsidRPr="00B27A29">
        <w:rPr>
          <w:rFonts w:eastAsiaTheme="minorEastAsia"/>
          <w:color w:val="000000" w:themeColor="text1"/>
          <w:szCs w:val="21"/>
        </w:rPr>
        <w:t>AI</w:t>
      </w:r>
      <w:r w:rsidRPr="00B27A29">
        <w:rPr>
          <w:rFonts w:eastAsiaTheme="minorEastAsia"/>
          <w:color w:val="000000" w:themeColor="text1"/>
          <w:szCs w:val="21"/>
        </w:rPr>
        <w:t>创新依然层出不穷，算力仍是我们当前关注的重点。随着应用的不断推陈出新，我们也观测到</w:t>
      </w:r>
      <w:r w:rsidRPr="00B27A29">
        <w:rPr>
          <w:rFonts w:eastAsiaTheme="minorEastAsia"/>
          <w:color w:val="000000" w:themeColor="text1"/>
          <w:szCs w:val="21"/>
        </w:rPr>
        <w:t>AI</w:t>
      </w:r>
      <w:r w:rsidRPr="00B27A29">
        <w:rPr>
          <w:rFonts w:eastAsiaTheme="minorEastAsia"/>
          <w:color w:val="000000" w:themeColor="text1"/>
          <w:szCs w:val="21"/>
        </w:rPr>
        <w:t>手机可能是下一个需求爆发的领域，这一环节是中国企业能够深度参与并获益的，因此我们加大了对消费电子领域的跟踪覆盖。此外，动力电池产业数据表明该产业开始出现供给出清的迹象，虽然仍然处在周期左侧，但是估值与未来增长的性价比已经很有吸引力，我们继续增加了在其中的持仓部位。我们会努力在市场中挑选估值和成长性匹配的优质品种，寻找各产业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本报告期摩根沃享远见一年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:2.84%</w:t>
      </w:r>
      <w:r>
        <w:rPr>
          <w:rFonts w:eastAsiaTheme="minorEastAsia"/>
          <w:color w:val="000000" w:themeColor="text1"/>
          <w:szCs w:val="21"/>
        </w:rPr>
        <w:t>，同期业绩比较基准收益率为</w:t>
      </w:r>
      <w:r>
        <w:rPr>
          <w:rFonts w:eastAsiaTheme="minorEastAsia"/>
          <w:color w:val="000000" w:themeColor="text1"/>
          <w:szCs w:val="21"/>
        </w:rPr>
        <w:t>:-0.25%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摩根沃享远见一年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:2.63%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734,895,548.54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734,895,548.54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92.84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950,963.24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950,963.24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55,520,793.87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168,518.96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791,535,824.61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51,517,598.92</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6.52%</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39,946,191.00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24,725,475.00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603,225,248.34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419,894.00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13,753,909.28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340,200.00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967,032.00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683,377,949.62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86.47</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0D0890" w:rsidRDefault="006C7721">
            <w:pPr>
              <w:jc w:val="center"/>
            </w:pPr>
            <w:r>
              <w:rPr>
                <w:rFonts w:eastAsiaTheme="minorEastAsia"/>
                <w:color w:val="000000" w:themeColor="text1"/>
                <w:szCs w:val="21"/>
              </w:rPr>
              <w:t>-</w:t>
            </w:r>
          </w:p>
        </w:tc>
        <w:tc>
          <w:tcPr>
            <w:tcW w:w="3118" w:type="dxa"/>
            <w:vAlign w:val="center"/>
          </w:tcPr>
          <w:p w:rsidR="000D0890" w:rsidRDefault="006C7721">
            <w:pPr>
              <w:jc w:val="center"/>
            </w:pPr>
            <w:r>
              <w:rPr>
                <w:rFonts w:eastAsiaTheme="minorEastAsia"/>
                <w:color w:val="000000" w:themeColor="text1"/>
                <w:szCs w:val="21"/>
              </w:rPr>
              <w:t>-</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0D0890" w:rsidRDefault="006C7721">
            <w:pPr>
              <w:jc w:val="center"/>
            </w:pPr>
            <w:r>
              <w:rPr>
                <w:rFonts w:eastAsiaTheme="minorEastAsia"/>
                <w:color w:val="000000" w:themeColor="text1"/>
                <w:szCs w:val="21"/>
              </w:rPr>
              <w:t>1,096,172.49</w:t>
            </w:r>
          </w:p>
        </w:tc>
        <w:tc>
          <w:tcPr>
            <w:tcW w:w="3118" w:type="dxa"/>
            <w:vAlign w:val="center"/>
          </w:tcPr>
          <w:p w:rsidR="000D0890" w:rsidRDefault="006C7721">
            <w:pPr>
              <w:jc w:val="center"/>
            </w:pPr>
            <w:r>
              <w:rPr>
                <w:rFonts w:eastAsiaTheme="minorEastAsia"/>
                <w:color w:val="000000" w:themeColor="text1"/>
                <w:szCs w:val="21"/>
              </w:rPr>
              <w:t>0.14</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0D0890" w:rsidRDefault="006C7721">
            <w:pPr>
              <w:jc w:val="center"/>
            </w:pPr>
            <w:r>
              <w:rPr>
                <w:rFonts w:eastAsiaTheme="minorEastAsia"/>
                <w:color w:val="000000" w:themeColor="text1"/>
                <w:szCs w:val="21"/>
              </w:rPr>
              <w:t>-</w:t>
            </w:r>
          </w:p>
        </w:tc>
        <w:tc>
          <w:tcPr>
            <w:tcW w:w="3118" w:type="dxa"/>
            <w:vAlign w:val="center"/>
          </w:tcPr>
          <w:p w:rsidR="000D0890" w:rsidRDefault="006C7721">
            <w:pPr>
              <w:jc w:val="center"/>
            </w:pPr>
            <w:r>
              <w:rPr>
                <w:rFonts w:eastAsiaTheme="minorEastAsia"/>
                <w:color w:val="000000" w:themeColor="text1"/>
                <w:szCs w:val="21"/>
              </w:rPr>
              <w:t>-</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0D0890" w:rsidRDefault="006C7721">
            <w:pPr>
              <w:jc w:val="center"/>
            </w:pPr>
            <w:r>
              <w:rPr>
                <w:rFonts w:eastAsiaTheme="minorEastAsia"/>
                <w:color w:val="000000" w:themeColor="text1"/>
                <w:szCs w:val="21"/>
              </w:rPr>
              <w:t>-</w:t>
            </w:r>
          </w:p>
        </w:tc>
        <w:tc>
          <w:tcPr>
            <w:tcW w:w="3118" w:type="dxa"/>
            <w:vAlign w:val="center"/>
          </w:tcPr>
          <w:p w:rsidR="000D0890" w:rsidRDefault="006C7721">
            <w:pPr>
              <w:jc w:val="center"/>
            </w:pPr>
            <w:r>
              <w:rPr>
                <w:rFonts w:eastAsiaTheme="minorEastAsia"/>
                <w:color w:val="000000" w:themeColor="text1"/>
                <w:szCs w:val="21"/>
              </w:rPr>
              <w:t>-</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0D0890" w:rsidRDefault="006C7721">
            <w:pPr>
              <w:jc w:val="center"/>
            </w:pPr>
            <w:r>
              <w:rPr>
                <w:rFonts w:eastAsiaTheme="minorEastAsia"/>
                <w:color w:val="000000" w:themeColor="text1"/>
                <w:szCs w:val="21"/>
              </w:rPr>
              <w:t>-</w:t>
            </w:r>
          </w:p>
        </w:tc>
        <w:tc>
          <w:tcPr>
            <w:tcW w:w="3118" w:type="dxa"/>
            <w:vAlign w:val="center"/>
          </w:tcPr>
          <w:p w:rsidR="000D0890" w:rsidRDefault="006C7721">
            <w:pPr>
              <w:jc w:val="center"/>
            </w:pPr>
            <w:r>
              <w:rPr>
                <w:rFonts w:eastAsiaTheme="minorEastAsia"/>
                <w:color w:val="000000" w:themeColor="text1"/>
                <w:szCs w:val="21"/>
              </w:rPr>
              <w:t>-</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0D0890" w:rsidRDefault="006C7721">
            <w:pPr>
              <w:jc w:val="center"/>
            </w:pPr>
            <w:r>
              <w:rPr>
                <w:rFonts w:eastAsiaTheme="minorEastAsia"/>
                <w:color w:val="000000" w:themeColor="text1"/>
                <w:szCs w:val="21"/>
              </w:rPr>
              <w:t>-</w:t>
            </w:r>
          </w:p>
        </w:tc>
        <w:tc>
          <w:tcPr>
            <w:tcW w:w="3118" w:type="dxa"/>
            <w:vAlign w:val="center"/>
          </w:tcPr>
          <w:p w:rsidR="000D0890" w:rsidRDefault="006C7721">
            <w:pPr>
              <w:jc w:val="center"/>
            </w:pPr>
            <w:r>
              <w:rPr>
                <w:rFonts w:eastAsiaTheme="minorEastAsia"/>
                <w:color w:val="000000" w:themeColor="text1"/>
                <w:szCs w:val="21"/>
              </w:rPr>
              <w:t>-</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0D0890" w:rsidRDefault="006C7721">
            <w:pPr>
              <w:jc w:val="center"/>
            </w:pPr>
            <w:r>
              <w:rPr>
                <w:rFonts w:eastAsiaTheme="minorEastAsia"/>
                <w:color w:val="000000" w:themeColor="text1"/>
                <w:szCs w:val="21"/>
              </w:rPr>
              <w:t>-</w:t>
            </w:r>
          </w:p>
        </w:tc>
        <w:tc>
          <w:tcPr>
            <w:tcW w:w="3118" w:type="dxa"/>
            <w:vAlign w:val="center"/>
          </w:tcPr>
          <w:p w:rsidR="000D0890" w:rsidRDefault="006C7721">
            <w:pPr>
              <w:jc w:val="center"/>
            </w:pPr>
            <w:r>
              <w:rPr>
                <w:rFonts w:eastAsiaTheme="minorEastAsia"/>
                <w:color w:val="000000" w:themeColor="text1"/>
                <w:szCs w:val="21"/>
              </w:rPr>
              <w:t>-</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0D0890" w:rsidRDefault="006C7721">
            <w:pPr>
              <w:jc w:val="center"/>
            </w:pPr>
            <w:r>
              <w:rPr>
                <w:rFonts w:eastAsiaTheme="minorEastAsia"/>
                <w:color w:val="000000" w:themeColor="text1"/>
                <w:szCs w:val="21"/>
              </w:rPr>
              <w:t>12,048,745.02</w:t>
            </w:r>
          </w:p>
        </w:tc>
        <w:tc>
          <w:tcPr>
            <w:tcW w:w="3118" w:type="dxa"/>
            <w:vAlign w:val="center"/>
          </w:tcPr>
          <w:p w:rsidR="000D0890" w:rsidRDefault="006C7721">
            <w:pPr>
              <w:jc w:val="center"/>
            </w:pPr>
            <w:r>
              <w:rPr>
                <w:rFonts w:eastAsiaTheme="minorEastAsia"/>
                <w:color w:val="000000" w:themeColor="text1"/>
                <w:szCs w:val="21"/>
              </w:rPr>
              <w:t>1.52</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0D0890" w:rsidRDefault="006C7721">
            <w:pPr>
              <w:jc w:val="center"/>
            </w:pPr>
            <w:r>
              <w:rPr>
                <w:rFonts w:eastAsiaTheme="minorEastAsia"/>
                <w:color w:val="000000" w:themeColor="text1"/>
                <w:szCs w:val="21"/>
              </w:rPr>
              <w:t>38,372,681.41</w:t>
            </w:r>
          </w:p>
        </w:tc>
        <w:tc>
          <w:tcPr>
            <w:tcW w:w="3118" w:type="dxa"/>
            <w:vAlign w:val="center"/>
          </w:tcPr>
          <w:p w:rsidR="000D0890" w:rsidRDefault="006C7721">
            <w:pPr>
              <w:jc w:val="center"/>
            </w:pPr>
            <w:r>
              <w:rPr>
                <w:rFonts w:eastAsiaTheme="minorEastAsia"/>
                <w:color w:val="000000" w:themeColor="text1"/>
                <w:szCs w:val="21"/>
              </w:rPr>
              <w:t>4.86</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0D0890" w:rsidRDefault="006C7721">
            <w:pPr>
              <w:jc w:val="center"/>
            </w:pPr>
            <w:r>
              <w:rPr>
                <w:rFonts w:eastAsiaTheme="minorEastAsia"/>
                <w:color w:val="000000" w:themeColor="text1"/>
                <w:szCs w:val="21"/>
              </w:rPr>
              <w:t>-</w:t>
            </w:r>
          </w:p>
        </w:tc>
        <w:tc>
          <w:tcPr>
            <w:tcW w:w="3118" w:type="dxa"/>
            <w:vAlign w:val="center"/>
          </w:tcPr>
          <w:p w:rsidR="000D0890" w:rsidRDefault="006C7721">
            <w:pPr>
              <w:jc w:val="center"/>
            </w:pPr>
            <w:r>
              <w:rPr>
                <w:rFonts w:eastAsiaTheme="minorEastAsia"/>
                <w:color w:val="000000" w:themeColor="text1"/>
                <w:szCs w:val="21"/>
              </w:rPr>
              <w:t>-</w:t>
            </w:r>
          </w:p>
        </w:tc>
      </w:tr>
      <w:tr w:rsidR="000D0890">
        <w:trPr>
          <w:jc w:val="center"/>
        </w:trPr>
        <w:tc>
          <w:tcPr>
            <w:tcW w:w="2397" w:type="dxa"/>
            <w:vAlign w:val="center"/>
          </w:tcPr>
          <w:p w:rsidR="000D0890" w:rsidRDefault="006C7721">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0D0890" w:rsidRDefault="006C7721">
            <w:pPr>
              <w:jc w:val="center"/>
            </w:pPr>
            <w:r>
              <w:rPr>
                <w:rFonts w:eastAsiaTheme="minorEastAsia"/>
                <w:color w:val="000000" w:themeColor="text1"/>
                <w:szCs w:val="21"/>
              </w:rPr>
              <w:t>-</w:t>
            </w:r>
          </w:p>
        </w:tc>
        <w:tc>
          <w:tcPr>
            <w:tcW w:w="3118" w:type="dxa"/>
            <w:vAlign w:val="center"/>
          </w:tcPr>
          <w:p w:rsidR="000D0890" w:rsidRDefault="006C7721">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51,517,598.92</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6.52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lastRenderedPageBreak/>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D0890">
        <w:tc>
          <w:tcPr>
            <w:tcW w:w="817" w:type="dxa"/>
            <w:vAlign w:val="center"/>
          </w:tcPr>
          <w:p w:rsidR="000D0890" w:rsidRDefault="006C7721">
            <w:pPr>
              <w:jc w:val="center"/>
            </w:pPr>
            <w:r>
              <w:rPr>
                <w:rFonts w:eastAsiaTheme="minorEastAsia"/>
                <w:kern w:val="0"/>
                <w:szCs w:val="21"/>
              </w:rPr>
              <w:t>1</w:t>
            </w:r>
          </w:p>
        </w:tc>
        <w:tc>
          <w:tcPr>
            <w:tcW w:w="1276" w:type="dxa"/>
            <w:vAlign w:val="center"/>
          </w:tcPr>
          <w:p w:rsidR="000D0890" w:rsidRDefault="006C7721">
            <w:pPr>
              <w:jc w:val="center"/>
            </w:pPr>
            <w:r>
              <w:rPr>
                <w:rFonts w:eastAsiaTheme="minorEastAsia"/>
                <w:kern w:val="0"/>
                <w:szCs w:val="21"/>
              </w:rPr>
              <w:t>300308</w:t>
            </w:r>
          </w:p>
        </w:tc>
        <w:tc>
          <w:tcPr>
            <w:tcW w:w="1701" w:type="dxa"/>
            <w:vAlign w:val="center"/>
          </w:tcPr>
          <w:p w:rsidR="000D0890" w:rsidRDefault="006C7721">
            <w:pPr>
              <w:jc w:val="center"/>
            </w:pPr>
            <w:r>
              <w:rPr>
                <w:rFonts w:eastAsiaTheme="minorEastAsia"/>
                <w:kern w:val="0"/>
                <w:szCs w:val="21"/>
              </w:rPr>
              <w:t>中际旭创</w:t>
            </w:r>
          </w:p>
        </w:tc>
        <w:tc>
          <w:tcPr>
            <w:tcW w:w="1276" w:type="dxa"/>
            <w:vAlign w:val="center"/>
          </w:tcPr>
          <w:p w:rsidR="000D0890" w:rsidRDefault="006C7721">
            <w:pPr>
              <w:jc w:val="right"/>
            </w:pPr>
            <w:r>
              <w:rPr>
                <w:rFonts w:eastAsiaTheme="minorEastAsia"/>
                <w:kern w:val="0"/>
                <w:szCs w:val="21"/>
              </w:rPr>
              <w:t>535,500.00</w:t>
            </w:r>
          </w:p>
        </w:tc>
        <w:tc>
          <w:tcPr>
            <w:tcW w:w="1842" w:type="dxa"/>
            <w:vAlign w:val="center"/>
          </w:tcPr>
          <w:p w:rsidR="000D0890" w:rsidRDefault="006C7721">
            <w:pPr>
              <w:jc w:val="right"/>
            </w:pPr>
            <w:r>
              <w:rPr>
                <w:rFonts w:eastAsiaTheme="minorEastAsia"/>
                <w:kern w:val="0"/>
                <w:szCs w:val="21"/>
              </w:rPr>
              <w:t>73,834,740.00</w:t>
            </w:r>
          </w:p>
        </w:tc>
        <w:tc>
          <w:tcPr>
            <w:tcW w:w="1616" w:type="dxa"/>
            <w:vAlign w:val="center"/>
          </w:tcPr>
          <w:p w:rsidR="000D0890" w:rsidRDefault="006C7721">
            <w:pPr>
              <w:jc w:val="right"/>
            </w:pPr>
            <w:r>
              <w:rPr>
                <w:rFonts w:eastAsiaTheme="minorEastAsia"/>
                <w:kern w:val="0"/>
                <w:szCs w:val="21"/>
              </w:rPr>
              <w:t>9.34</w:t>
            </w:r>
          </w:p>
        </w:tc>
      </w:tr>
      <w:tr w:rsidR="000D0890">
        <w:tc>
          <w:tcPr>
            <w:tcW w:w="817" w:type="dxa"/>
            <w:vAlign w:val="center"/>
          </w:tcPr>
          <w:p w:rsidR="000D0890" w:rsidRDefault="006C7721">
            <w:pPr>
              <w:jc w:val="center"/>
            </w:pPr>
            <w:r>
              <w:rPr>
                <w:rFonts w:eastAsiaTheme="minorEastAsia"/>
                <w:kern w:val="0"/>
                <w:szCs w:val="21"/>
              </w:rPr>
              <w:t>2</w:t>
            </w:r>
          </w:p>
        </w:tc>
        <w:tc>
          <w:tcPr>
            <w:tcW w:w="1276" w:type="dxa"/>
            <w:vAlign w:val="center"/>
          </w:tcPr>
          <w:p w:rsidR="000D0890" w:rsidRDefault="006C7721">
            <w:pPr>
              <w:jc w:val="center"/>
            </w:pPr>
            <w:r>
              <w:rPr>
                <w:rFonts w:eastAsiaTheme="minorEastAsia"/>
                <w:kern w:val="0"/>
                <w:szCs w:val="21"/>
              </w:rPr>
              <w:t>002475</w:t>
            </w:r>
          </w:p>
        </w:tc>
        <w:tc>
          <w:tcPr>
            <w:tcW w:w="1701" w:type="dxa"/>
            <w:vAlign w:val="center"/>
          </w:tcPr>
          <w:p w:rsidR="000D0890" w:rsidRDefault="006C7721">
            <w:pPr>
              <w:jc w:val="center"/>
            </w:pPr>
            <w:r>
              <w:rPr>
                <w:rFonts w:eastAsiaTheme="minorEastAsia"/>
                <w:kern w:val="0"/>
                <w:szCs w:val="21"/>
              </w:rPr>
              <w:t>立讯精密</w:t>
            </w:r>
          </w:p>
        </w:tc>
        <w:tc>
          <w:tcPr>
            <w:tcW w:w="1276" w:type="dxa"/>
            <w:vAlign w:val="center"/>
          </w:tcPr>
          <w:p w:rsidR="000D0890" w:rsidRDefault="006C7721">
            <w:pPr>
              <w:jc w:val="right"/>
            </w:pPr>
            <w:r>
              <w:rPr>
                <w:rFonts w:eastAsiaTheme="minorEastAsia"/>
                <w:kern w:val="0"/>
                <w:szCs w:val="21"/>
              </w:rPr>
              <w:t>1,724,800.00</w:t>
            </w:r>
          </w:p>
        </w:tc>
        <w:tc>
          <w:tcPr>
            <w:tcW w:w="1842" w:type="dxa"/>
            <w:vAlign w:val="center"/>
          </w:tcPr>
          <w:p w:rsidR="000D0890" w:rsidRDefault="006C7721">
            <w:pPr>
              <w:jc w:val="right"/>
            </w:pPr>
            <w:r>
              <w:rPr>
                <w:rFonts w:eastAsiaTheme="minorEastAsia"/>
                <w:kern w:val="0"/>
                <w:szCs w:val="21"/>
              </w:rPr>
              <w:t>67,801,888.00</w:t>
            </w:r>
          </w:p>
        </w:tc>
        <w:tc>
          <w:tcPr>
            <w:tcW w:w="1616" w:type="dxa"/>
            <w:vAlign w:val="center"/>
          </w:tcPr>
          <w:p w:rsidR="000D0890" w:rsidRDefault="006C7721">
            <w:pPr>
              <w:jc w:val="right"/>
            </w:pPr>
            <w:r>
              <w:rPr>
                <w:rFonts w:eastAsiaTheme="minorEastAsia"/>
                <w:kern w:val="0"/>
                <w:szCs w:val="21"/>
              </w:rPr>
              <w:t>8.58</w:t>
            </w:r>
          </w:p>
        </w:tc>
      </w:tr>
      <w:tr w:rsidR="000D0890">
        <w:tc>
          <w:tcPr>
            <w:tcW w:w="817" w:type="dxa"/>
            <w:vAlign w:val="center"/>
          </w:tcPr>
          <w:p w:rsidR="000D0890" w:rsidRDefault="006C7721">
            <w:pPr>
              <w:jc w:val="center"/>
            </w:pPr>
            <w:r>
              <w:rPr>
                <w:rFonts w:eastAsiaTheme="minorEastAsia"/>
                <w:kern w:val="0"/>
                <w:szCs w:val="21"/>
              </w:rPr>
              <w:t>3</w:t>
            </w:r>
          </w:p>
        </w:tc>
        <w:tc>
          <w:tcPr>
            <w:tcW w:w="1276" w:type="dxa"/>
            <w:vAlign w:val="center"/>
          </w:tcPr>
          <w:p w:rsidR="000D0890" w:rsidRDefault="006C7721">
            <w:pPr>
              <w:jc w:val="center"/>
            </w:pPr>
            <w:r>
              <w:rPr>
                <w:rFonts w:eastAsiaTheme="minorEastAsia"/>
                <w:kern w:val="0"/>
                <w:szCs w:val="21"/>
              </w:rPr>
              <w:t>300750</w:t>
            </w:r>
          </w:p>
        </w:tc>
        <w:tc>
          <w:tcPr>
            <w:tcW w:w="1701" w:type="dxa"/>
            <w:vAlign w:val="center"/>
          </w:tcPr>
          <w:p w:rsidR="000D0890" w:rsidRDefault="006C7721">
            <w:pPr>
              <w:jc w:val="center"/>
            </w:pPr>
            <w:r>
              <w:rPr>
                <w:rFonts w:eastAsiaTheme="minorEastAsia"/>
                <w:kern w:val="0"/>
                <w:szCs w:val="21"/>
              </w:rPr>
              <w:t>宁德时代</w:t>
            </w:r>
          </w:p>
        </w:tc>
        <w:tc>
          <w:tcPr>
            <w:tcW w:w="1276" w:type="dxa"/>
            <w:vAlign w:val="center"/>
          </w:tcPr>
          <w:p w:rsidR="000D0890" w:rsidRDefault="006C7721">
            <w:pPr>
              <w:jc w:val="right"/>
            </w:pPr>
            <w:r>
              <w:rPr>
                <w:rFonts w:eastAsiaTheme="minorEastAsia"/>
                <w:kern w:val="0"/>
                <w:szCs w:val="21"/>
              </w:rPr>
              <w:t>324,497.00</w:t>
            </w:r>
          </w:p>
        </w:tc>
        <w:tc>
          <w:tcPr>
            <w:tcW w:w="1842" w:type="dxa"/>
            <w:vAlign w:val="center"/>
          </w:tcPr>
          <w:p w:rsidR="000D0890" w:rsidRDefault="006C7721">
            <w:pPr>
              <w:jc w:val="right"/>
            </w:pPr>
            <w:r>
              <w:rPr>
                <w:rFonts w:eastAsiaTheme="minorEastAsia"/>
                <w:kern w:val="0"/>
                <w:szCs w:val="21"/>
              </w:rPr>
              <w:t>58,419,194.91</w:t>
            </w:r>
          </w:p>
        </w:tc>
        <w:tc>
          <w:tcPr>
            <w:tcW w:w="1616" w:type="dxa"/>
            <w:vAlign w:val="center"/>
          </w:tcPr>
          <w:p w:rsidR="000D0890" w:rsidRDefault="006C7721">
            <w:pPr>
              <w:jc w:val="right"/>
            </w:pPr>
            <w:r>
              <w:rPr>
                <w:rFonts w:eastAsiaTheme="minorEastAsia"/>
                <w:kern w:val="0"/>
                <w:szCs w:val="21"/>
              </w:rPr>
              <w:t>7.39</w:t>
            </w:r>
          </w:p>
        </w:tc>
      </w:tr>
      <w:tr w:rsidR="000D0890">
        <w:tc>
          <w:tcPr>
            <w:tcW w:w="817" w:type="dxa"/>
            <w:vAlign w:val="center"/>
          </w:tcPr>
          <w:p w:rsidR="000D0890" w:rsidRDefault="006C7721">
            <w:pPr>
              <w:jc w:val="center"/>
            </w:pPr>
            <w:r>
              <w:rPr>
                <w:rFonts w:eastAsiaTheme="minorEastAsia"/>
                <w:kern w:val="0"/>
                <w:szCs w:val="21"/>
              </w:rPr>
              <w:t>4</w:t>
            </w:r>
          </w:p>
        </w:tc>
        <w:tc>
          <w:tcPr>
            <w:tcW w:w="1276" w:type="dxa"/>
            <w:vAlign w:val="center"/>
          </w:tcPr>
          <w:p w:rsidR="000D0890" w:rsidRDefault="006C7721">
            <w:pPr>
              <w:jc w:val="center"/>
            </w:pPr>
            <w:r>
              <w:rPr>
                <w:rFonts w:eastAsiaTheme="minorEastAsia"/>
                <w:kern w:val="0"/>
                <w:szCs w:val="21"/>
              </w:rPr>
              <w:t>300502</w:t>
            </w:r>
          </w:p>
        </w:tc>
        <w:tc>
          <w:tcPr>
            <w:tcW w:w="1701" w:type="dxa"/>
            <w:vAlign w:val="center"/>
          </w:tcPr>
          <w:p w:rsidR="000D0890" w:rsidRDefault="006C7721">
            <w:pPr>
              <w:jc w:val="center"/>
            </w:pPr>
            <w:r>
              <w:rPr>
                <w:rFonts w:eastAsiaTheme="minorEastAsia"/>
                <w:kern w:val="0"/>
                <w:szCs w:val="21"/>
              </w:rPr>
              <w:t>新易盛</w:t>
            </w:r>
          </w:p>
        </w:tc>
        <w:tc>
          <w:tcPr>
            <w:tcW w:w="1276" w:type="dxa"/>
            <w:vAlign w:val="center"/>
          </w:tcPr>
          <w:p w:rsidR="000D0890" w:rsidRDefault="006C7721">
            <w:pPr>
              <w:jc w:val="right"/>
            </w:pPr>
            <w:r>
              <w:rPr>
                <w:rFonts w:eastAsiaTheme="minorEastAsia"/>
                <w:kern w:val="0"/>
                <w:szCs w:val="21"/>
              </w:rPr>
              <w:t>395,466.00</w:t>
            </w:r>
          </w:p>
        </w:tc>
        <w:tc>
          <w:tcPr>
            <w:tcW w:w="1842" w:type="dxa"/>
            <w:vAlign w:val="center"/>
          </w:tcPr>
          <w:p w:rsidR="000D0890" w:rsidRDefault="006C7721">
            <w:pPr>
              <w:jc w:val="right"/>
            </w:pPr>
            <w:r>
              <w:rPr>
                <w:rFonts w:eastAsiaTheme="minorEastAsia"/>
                <w:kern w:val="0"/>
                <w:szCs w:val="21"/>
              </w:rPr>
              <w:t>41,741,436.30</w:t>
            </w:r>
          </w:p>
        </w:tc>
        <w:tc>
          <w:tcPr>
            <w:tcW w:w="1616" w:type="dxa"/>
            <w:vAlign w:val="center"/>
          </w:tcPr>
          <w:p w:rsidR="000D0890" w:rsidRDefault="006C7721">
            <w:pPr>
              <w:jc w:val="right"/>
            </w:pPr>
            <w:r>
              <w:rPr>
                <w:rFonts w:eastAsiaTheme="minorEastAsia"/>
                <w:kern w:val="0"/>
                <w:szCs w:val="21"/>
              </w:rPr>
              <w:t>5.28</w:t>
            </w:r>
          </w:p>
        </w:tc>
      </w:tr>
      <w:tr w:rsidR="000D0890">
        <w:tc>
          <w:tcPr>
            <w:tcW w:w="817" w:type="dxa"/>
            <w:vAlign w:val="center"/>
          </w:tcPr>
          <w:p w:rsidR="000D0890" w:rsidRDefault="006C7721">
            <w:pPr>
              <w:jc w:val="center"/>
            </w:pPr>
            <w:r>
              <w:rPr>
                <w:rFonts w:eastAsiaTheme="minorEastAsia"/>
                <w:kern w:val="0"/>
                <w:szCs w:val="21"/>
              </w:rPr>
              <w:t>5</w:t>
            </w:r>
          </w:p>
        </w:tc>
        <w:tc>
          <w:tcPr>
            <w:tcW w:w="1276" w:type="dxa"/>
            <w:vAlign w:val="center"/>
          </w:tcPr>
          <w:p w:rsidR="000D0890" w:rsidRDefault="006C7721">
            <w:pPr>
              <w:jc w:val="center"/>
            </w:pPr>
            <w:r>
              <w:rPr>
                <w:rFonts w:eastAsiaTheme="minorEastAsia"/>
                <w:kern w:val="0"/>
                <w:szCs w:val="21"/>
              </w:rPr>
              <w:t>00700</w:t>
            </w:r>
          </w:p>
        </w:tc>
        <w:tc>
          <w:tcPr>
            <w:tcW w:w="1701" w:type="dxa"/>
            <w:vAlign w:val="center"/>
          </w:tcPr>
          <w:p w:rsidR="000D0890" w:rsidRDefault="006C7721">
            <w:pPr>
              <w:jc w:val="center"/>
            </w:pPr>
            <w:r>
              <w:rPr>
                <w:rFonts w:eastAsiaTheme="minorEastAsia"/>
                <w:kern w:val="0"/>
                <w:szCs w:val="21"/>
              </w:rPr>
              <w:t>腾讯控股</w:t>
            </w:r>
          </w:p>
        </w:tc>
        <w:tc>
          <w:tcPr>
            <w:tcW w:w="1276" w:type="dxa"/>
            <w:vAlign w:val="center"/>
          </w:tcPr>
          <w:p w:rsidR="000D0890" w:rsidRDefault="006C7721">
            <w:pPr>
              <w:jc w:val="right"/>
            </w:pPr>
            <w:r>
              <w:rPr>
                <w:rFonts w:eastAsiaTheme="minorEastAsia"/>
                <w:kern w:val="0"/>
                <w:szCs w:val="21"/>
              </w:rPr>
              <w:t>112,900.00</w:t>
            </w:r>
          </w:p>
        </w:tc>
        <w:tc>
          <w:tcPr>
            <w:tcW w:w="1842" w:type="dxa"/>
            <w:vAlign w:val="center"/>
          </w:tcPr>
          <w:p w:rsidR="000D0890" w:rsidRDefault="006C7721">
            <w:pPr>
              <w:jc w:val="right"/>
            </w:pPr>
            <w:r>
              <w:rPr>
                <w:rFonts w:eastAsiaTheme="minorEastAsia"/>
                <w:kern w:val="0"/>
                <w:szCs w:val="21"/>
              </w:rPr>
              <w:t>38,372,681.41</w:t>
            </w:r>
          </w:p>
        </w:tc>
        <w:tc>
          <w:tcPr>
            <w:tcW w:w="1616" w:type="dxa"/>
            <w:vAlign w:val="center"/>
          </w:tcPr>
          <w:p w:rsidR="000D0890" w:rsidRDefault="006C7721">
            <w:pPr>
              <w:jc w:val="right"/>
            </w:pPr>
            <w:r>
              <w:rPr>
                <w:rFonts w:eastAsiaTheme="minorEastAsia"/>
                <w:kern w:val="0"/>
                <w:szCs w:val="21"/>
              </w:rPr>
              <w:t>4.86</w:t>
            </w:r>
          </w:p>
        </w:tc>
      </w:tr>
      <w:tr w:rsidR="000D0890">
        <w:tc>
          <w:tcPr>
            <w:tcW w:w="817" w:type="dxa"/>
            <w:vAlign w:val="center"/>
          </w:tcPr>
          <w:p w:rsidR="000D0890" w:rsidRDefault="006C7721">
            <w:pPr>
              <w:jc w:val="center"/>
            </w:pPr>
            <w:r>
              <w:rPr>
                <w:rFonts w:eastAsiaTheme="minorEastAsia"/>
                <w:kern w:val="0"/>
                <w:szCs w:val="21"/>
              </w:rPr>
              <w:t>6</w:t>
            </w:r>
          </w:p>
        </w:tc>
        <w:tc>
          <w:tcPr>
            <w:tcW w:w="1276" w:type="dxa"/>
            <w:vAlign w:val="center"/>
          </w:tcPr>
          <w:p w:rsidR="000D0890" w:rsidRDefault="006C7721">
            <w:pPr>
              <w:jc w:val="center"/>
            </w:pPr>
            <w:r>
              <w:rPr>
                <w:rFonts w:eastAsiaTheme="minorEastAsia"/>
                <w:kern w:val="0"/>
                <w:szCs w:val="21"/>
              </w:rPr>
              <w:t>601138</w:t>
            </w:r>
          </w:p>
        </w:tc>
        <w:tc>
          <w:tcPr>
            <w:tcW w:w="1701" w:type="dxa"/>
            <w:vAlign w:val="center"/>
          </w:tcPr>
          <w:p w:rsidR="000D0890" w:rsidRDefault="006C7721">
            <w:pPr>
              <w:jc w:val="center"/>
            </w:pPr>
            <w:r>
              <w:rPr>
                <w:rFonts w:eastAsiaTheme="minorEastAsia"/>
                <w:kern w:val="0"/>
                <w:szCs w:val="21"/>
              </w:rPr>
              <w:t>工业富联</w:t>
            </w:r>
          </w:p>
        </w:tc>
        <w:tc>
          <w:tcPr>
            <w:tcW w:w="1276" w:type="dxa"/>
            <w:vAlign w:val="center"/>
          </w:tcPr>
          <w:p w:rsidR="000D0890" w:rsidRDefault="006C7721">
            <w:pPr>
              <w:jc w:val="right"/>
            </w:pPr>
            <w:r>
              <w:rPr>
                <w:rFonts w:eastAsiaTheme="minorEastAsia"/>
                <w:kern w:val="0"/>
                <w:szCs w:val="21"/>
              </w:rPr>
              <w:t>1,303,700.00</w:t>
            </w:r>
          </w:p>
        </w:tc>
        <w:tc>
          <w:tcPr>
            <w:tcW w:w="1842" w:type="dxa"/>
            <w:vAlign w:val="center"/>
          </w:tcPr>
          <w:p w:rsidR="000D0890" w:rsidRDefault="006C7721">
            <w:pPr>
              <w:jc w:val="right"/>
            </w:pPr>
            <w:r>
              <w:rPr>
                <w:rFonts w:eastAsiaTheme="minorEastAsia"/>
                <w:kern w:val="0"/>
                <w:szCs w:val="21"/>
              </w:rPr>
              <w:t>35,721,380.00</w:t>
            </w:r>
          </w:p>
        </w:tc>
        <w:tc>
          <w:tcPr>
            <w:tcW w:w="1616" w:type="dxa"/>
            <w:vAlign w:val="center"/>
          </w:tcPr>
          <w:p w:rsidR="000D0890" w:rsidRDefault="006C7721">
            <w:pPr>
              <w:jc w:val="right"/>
            </w:pPr>
            <w:r>
              <w:rPr>
                <w:rFonts w:eastAsiaTheme="minorEastAsia"/>
                <w:kern w:val="0"/>
                <w:szCs w:val="21"/>
              </w:rPr>
              <w:t>4.52</w:t>
            </w:r>
          </w:p>
        </w:tc>
      </w:tr>
      <w:tr w:rsidR="000D0890">
        <w:tc>
          <w:tcPr>
            <w:tcW w:w="817" w:type="dxa"/>
            <w:vAlign w:val="center"/>
          </w:tcPr>
          <w:p w:rsidR="000D0890" w:rsidRDefault="006C7721">
            <w:pPr>
              <w:jc w:val="center"/>
            </w:pPr>
            <w:r>
              <w:rPr>
                <w:rFonts w:eastAsiaTheme="minorEastAsia"/>
                <w:kern w:val="0"/>
                <w:szCs w:val="21"/>
              </w:rPr>
              <w:t>7</w:t>
            </w:r>
          </w:p>
        </w:tc>
        <w:tc>
          <w:tcPr>
            <w:tcW w:w="1276" w:type="dxa"/>
            <w:vAlign w:val="center"/>
          </w:tcPr>
          <w:p w:rsidR="000D0890" w:rsidRDefault="006C7721">
            <w:pPr>
              <w:jc w:val="center"/>
            </w:pPr>
            <w:r>
              <w:rPr>
                <w:rFonts w:eastAsiaTheme="minorEastAsia"/>
                <w:kern w:val="0"/>
                <w:szCs w:val="21"/>
              </w:rPr>
              <w:t>300014</w:t>
            </w:r>
          </w:p>
        </w:tc>
        <w:tc>
          <w:tcPr>
            <w:tcW w:w="1701" w:type="dxa"/>
            <w:vAlign w:val="center"/>
          </w:tcPr>
          <w:p w:rsidR="000D0890" w:rsidRDefault="006C7721">
            <w:pPr>
              <w:jc w:val="center"/>
            </w:pPr>
            <w:r>
              <w:rPr>
                <w:rFonts w:eastAsiaTheme="minorEastAsia"/>
                <w:kern w:val="0"/>
                <w:szCs w:val="21"/>
              </w:rPr>
              <w:t>亿纬锂能</w:t>
            </w:r>
          </w:p>
        </w:tc>
        <w:tc>
          <w:tcPr>
            <w:tcW w:w="1276" w:type="dxa"/>
            <w:vAlign w:val="center"/>
          </w:tcPr>
          <w:p w:rsidR="000D0890" w:rsidRDefault="006C7721">
            <w:pPr>
              <w:jc w:val="right"/>
            </w:pPr>
            <w:r>
              <w:rPr>
                <w:rFonts w:eastAsiaTheme="minorEastAsia"/>
                <w:kern w:val="0"/>
                <w:szCs w:val="21"/>
              </w:rPr>
              <w:t>862,300.00</w:t>
            </w:r>
          </w:p>
        </w:tc>
        <w:tc>
          <w:tcPr>
            <w:tcW w:w="1842" w:type="dxa"/>
            <w:vAlign w:val="center"/>
          </w:tcPr>
          <w:p w:rsidR="000D0890" w:rsidRDefault="006C7721">
            <w:pPr>
              <w:jc w:val="right"/>
            </w:pPr>
            <w:r>
              <w:rPr>
                <w:rFonts w:eastAsiaTheme="minorEastAsia"/>
                <w:kern w:val="0"/>
                <w:szCs w:val="21"/>
              </w:rPr>
              <w:t>34,423,016.00</w:t>
            </w:r>
          </w:p>
        </w:tc>
        <w:tc>
          <w:tcPr>
            <w:tcW w:w="1616" w:type="dxa"/>
            <w:vAlign w:val="center"/>
          </w:tcPr>
          <w:p w:rsidR="000D0890" w:rsidRDefault="006C7721">
            <w:pPr>
              <w:jc w:val="right"/>
            </w:pPr>
            <w:r>
              <w:rPr>
                <w:rFonts w:eastAsiaTheme="minorEastAsia"/>
                <w:kern w:val="0"/>
                <w:szCs w:val="21"/>
              </w:rPr>
              <w:t>4.36</w:t>
            </w:r>
          </w:p>
        </w:tc>
      </w:tr>
      <w:tr w:rsidR="000D0890">
        <w:tc>
          <w:tcPr>
            <w:tcW w:w="817" w:type="dxa"/>
            <w:vAlign w:val="center"/>
          </w:tcPr>
          <w:p w:rsidR="000D0890" w:rsidRDefault="006C7721">
            <w:pPr>
              <w:jc w:val="center"/>
            </w:pPr>
            <w:r>
              <w:rPr>
                <w:rFonts w:eastAsiaTheme="minorEastAsia"/>
                <w:kern w:val="0"/>
                <w:szCs w:val="21"/>
              </w:rPr>
              <w:t>8</w:t>
            </w:r>
          </w:p>
        </w:tc>
        <w:tc>
          <w:tcPr>
            <w:tcW w:w="1276" w:type="dxa"/>
            <w:vAlign w:val="center"/>
          </w:tcPr>
          <w:p w:rsidR="000D0890" w:rsidRDefault="006C7721">
            <w:pPr>
              <w:jc w:val="center"/>
            </w:pPr>
            <w:r>
              <w:rPr>
                <w:rFonts w:eastAsiaTheme="minorEastAsia"/>
                <w:kern w:val="0"/>
                <w:szCs w:val="21"/>
              </w:rPr>
              <w:t>002714</w:t>
            </w:r>
          </w:p>
        </w:tc>
        <w:tc>
          <w:tcPr>
            <w:tcW w:w="1701" w:type="dxa"/>
            <w:vAlign w:val="center"/>
          </w:tcPr>
          <w:p w:rsidR="000D0890" w:rsidRDefault="006C7721">
            <w:pPr>
              <w:jc w:val="center"/>
            </w:pPr>
            <w:r>
              <w:rPr>
                <w:rFonts w:eastAsiaTheme="minorEastAsia"/>
                <w:kern w:val="0"/>
                <w:szCs w:val="21"/>
              </w:rPr>
              <w:t>牧原股份</w:t>
            </w:r>
          </w:p>
        </w:tc>
        <w:tc>
          <w:tcPr>
            <w:tcW w:w="1276" w:type="dxa"/>
            <w:vAlign w:val="center"/>
          </w:tcPr>
          <w:p w:rsidR="000D0890" w:rsidRDefault="006C7721">
            <w:pPr>
              <w:jc w:val="right"/>
            </w:pPr>
            <w:r>
              <w:rPr>
                <w:rFonts w:eastAsiaTheme="minorEastAsia"/>
                <w:kern w:val="0"/>
                <w:szCs w:val="21"/>
              </w:rPr>
              <w:t>516,800.00</w:t>
            </w:r>
          </w:p>
        </w:tc>
        <w:tc>
          <w:tcPr>
            <w:tcW w:w="1842" w:type="dxa"/>
            <w:vAlign w:val="center"/>
          </w:tcPr>
          <w:p w:rsidR="000D0890" w:rsidRDefault="006C7721">
            <w:pPr>
              <w:jc w:val="right"/>
            </w:pPr>
            <w:r>
              <w:rPr>
                <w:rFonts w:eastAsiaTheme="minorEastAsia"/>
                <w:kern w:val="0"/>
                <w:szCs w:val="21"/>
              </w:rPr>
              <w:t>22,532,480.00</w:t>
            </w:r>
          </w:p>
        </w:tc>
        <w:tc>
          <w:tcPr>
            <w:tcW w:w="1616" w:type="dxa"/>
            <w:vAlign w:val="center"/>
          </w:tcPr>
          <w:p w:rsidR="000D0890" w:rsidRDefault="006C7721">
            <w:pPr>
              <w:jc w:val="right"/>
            </w:pPr>
            <w:r>
              <w:rPr>
                <w:rFonts w:eastAsiaTheme="minorEastAsia"/>
                <w:kern w:val="0"/>
                <w:szCs w:val="21"/>
              </w:rPr>
              <w:t>2.85</w:t>
            </w:r>
          </w:p>
        </w:tc>
      </w:tr>
      <w:tr w:rsidR="000D0890">
        <w:tc>
          <w:tcPr>
            <w:tcW w:w="817" w:type="dxa"/>
            <w:vAlign w:val="center"/>
          </w:tcPr>
          <w:p w:rsidR="000D0890" w:rsidRDefault="006C7721">
            <w:pPr>
              <w:jc w:val="center"/>
            </w:pPr>
            <w:r>
              <w:rPr>
                <w:rFonts w:eastAsiaTheme="minorEastAsia"/>
                <w:kern w:val="0"/>
                <w:szCs w:val="21"/>
              </w:rPr>
              <w:t>9</w:t>
            </w:r>
          </w:p>
        </w:tc>
        <w:tc>
          <w:tcPr>
            <w:tcW w:w="1276" w:type="dxa"/>
            <w:vAlign w:val="center"/>
          </w:tcPr>
          <w:p w:rsidR="000D0890" w:rsidRDefault="006C7721">
            <w:pPr>
              <w:jc w:val="center"/>
            </w:pPr>
            <w:r>
              <w:rPr>
                <w:rFonts w:eastAsiaTheme="minorEastAsia"/>
                <w:kern w:val="0"/>
                <w:szCs w:val="21"/>
              </w:rPr>
              <w:t>002422</w:t>
            </w:r>
          </w:p>
        </w:tc>
        <w:tc>
          <w:tcPr>
            <w:tcW w:w="1701" w:type="dxa"/>
            <w:vAlign w:val="center"/>
          </w:tcPr>
          <w:p w:rsidR="000D0890" w:rsidRDefault="006C7721">
            <w:pPr>
              <w:jc w:val="center"/>
            </w:pPr>
            <w:r>
              <w:rPr>
                <w:rFonts w:eastAsiaTheme="minorEastAsia"/>
                <w:kern w:val="0"/>
                <w:szCs w:val="21"/>
              </w:rPr>
              <w:t>科伦药业</w:t>
            </w:r>
          </w:p>
        </w:tc>
        <w:tc>
          <w:tcPr>
            <w:tcW w:w="1276" w:type="dxa"/>
            <w:vAlign w:val="center"/>
          </w:tcPr>
          <w:p w:rsidR="000D0890" w:rsidRDefault="006C7721">
            <w:pPr>
              <w:jc w:val="right"/>
            </w:pPr>
            <w:r>
              <w:rPr>
                <w:rFonts w:eastAsiaTheme="minorEastAsia"/>
                <w:kern w:val="0"/>
                <w:szCs w:val="21"/>
              </w:rPr>
              <w:t>737,200.00</w:t>
            </w:r>
          </w:p>
        </w:tc>
        <w:tc>
          <w:tcPr>
            <w:tcW w:w="1842" w:type="dxa"/>
            <w:vAlign w:val="center"/>
          </w:tcPr>
          <w:p w:rsidR="000D0890" w:rsidRDefault="006C7721">
            <w:pPr>
              <w:jc w:val="right"/>
            </w:pPr>
            <w:r>
              <w:rPr>
                <w:rFonts w:eastAsiaTheme="minorEastAsia"/>
                <w:kern w:val="0"/>
                <w:szCs w:val="21"/>
              </w:rPr>
              <w:t>22,359,276.00</w:t>
            </w:r>
          </w:p>
        </w:tc>
        <w:tc>
          <w:tcPr>
            <w:tcW w:w="1616" w:type="dxa"/>
            <w:vAlign w:val="center"/>
          </w:tcPr>
          <w:p w:rsidR="000D0890" w:rsidRDefault="006C7721">
            <w:pPr>
              <w:jc w:val="right"/>
            </w:pPr>
            <w:r>
              <w:rPr>
                <w:rFonts w:eastAsiaTheme="minorEastAsia"/>
                <w:kern w:val="0"/>
                <w:szCs w:val="21"/>
              </w:rPr>
              <w:t>2.83</w:t>
            </w:r>
          </w:p>
        </w:tc>
      </w:tr>
      <w:tr w:rsidR="000D0890">
        <w:tc>
          <w:tcPr>
            <w:tcW w:w="817" w:type="dxa"/>
            <w:vAlign w:val="center"/>
          </w:tcPr>
          <w:p w:rsidR="000D0890" w:rsidRDefault="006C7721">
            <w:pPr>
              <w:jc w:val="center"/>
            </w:pPr>
            <w:r>
              <w:rPr>
                <w:rFonts w:eastAsiaTheme="minorEastAsia"/>
                <w:kern w:val="0"/>
                <w:szCs w:val="21"/>
              </w:rPr>
              <w:t>10</w:t>
            </w:r>
          </w:p>
        </w:tc>
        <w:tc>
          <w:tcPr>
            <w:tcW w:w="1276" w:type="dxa"/>
            <w:vAlign w:val="center"/>
          </w:tcPr>
          <w:p w:rsidR="000D0890" w:rsidRDefault="006C7721">
            <w:pPr>
              <w:jc w:val="center"/>
            </w:pPr>
            <w:r>
              <w:rPr>
                <w:rFonts w:eastAsiaTheme="minorEastAsia"/>
                <w:kern w:val="0"/>
                <w:szCs w:val="21"/>
              </w:rPr>
              <w:t>300476</w:t>
            </w:r>
          </w:p>
        </w:tc>
        <w:tc>
          <w:tcPr>
            <w:tcW w:w="1701" w:type="dxa"/>
            <w:vAlign w:val="center"/>
          </w:tcPr>
          <w:p w:rsidR="000D0890" w:rsidRDefault="006C7721">
            <w:pPr>
              <w:jc w:val="center"/>
            </w:pPr>
            <w:r>
              <w:rPr>
                <w:rFonts w:eastAsiaTheme="minorEastAsia"/>
                <w:kern w:val="0"/>
                <w:szCs w:val="21"/>
              </w:rPr>
              <w:t>胜宏科技</w:t>
            </w:r>
          </w:p>
        </w:tc>
        <w:tc>
          <w:tcPr>
            <w:tcW w:w="1276" w:type="dxa"/>
            <w:vAlign w:val="center"/>
          </w:tcPr>
          <w:p w:rsidR="000D0890" w:rsidRDefault="006C7721">
            <w:pPr>
              <w:jc w:val="right"/>
            </w:pPr>
            <w:r>
              <w:rPr>
                <w:rFonts w:eastAsiaTheme="minorEastAsia"/>
                <w:kern w:val="0"/>
                <w:szCs w:val="21"/>
              </w:rPr>
              <w:t>596,500.00</w:t>
            </w:r>
          </w:p>
        </w:tc>
        <w:tc>
          <w:tcPr>
            <w:tcW w:w="1842" w:type="dxa"/>
            <w:vAlign w:val="center"/>
          </w:tcPr>
          <w:p w:rsidR="000D0890" w:rsidRDefault="006C7721">
            <w:pPr>
              <w:jc w:val="right"/>
            </w:pPr>
            <w:r>
              <w:rPr>
                <w:rFonts w:eastAsiaTheme="minorEastAsia"/>
                <w:kern w:val="0"/>
                <w:szCs w:val="21"/>
              </w:rPr>
              <w:t>19,243,090.00</w:t>
            </w:r>
          </w:p>
        </w:tc>
        <w:tc>
          <w:tcPr>
            <w:tcW w:w="1616" w:type="dxa"/>
            <w:vAlign w:val="center"/>
          </w:tcPr>
          <w:p w:rsidR="000D0890" w:rsidRDefault="006C7721">
            <w:pPr>
              <w:jc w:val="right"/>
            </w:pPr>
            <w:r>
              <w:rPr>
                <w:rFonts w:eastAsiaTheme="minorEastAsia"/>
                <w:kern w:val="0"/>
                <w:szCs w:val="21"/>
              </w:rPr>
              <w:t>2.43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950,963.24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950,963.24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D0890">
        <w:tc>
          <w:tcPr>
            <w:tcW w:w="1504" w:type="dxa"/>
            <w:vAlign w:val="center"/>
          </w:tcPr>
          <w:p w:rsidR="000D0890" w:rsidRDefault="006C7721">
            <w:pPr>
              <w:jc w:val="center"/>
            </w:pPr>
            <w:r>
              <w:rPr>
                <w:rFonts w:eastAsiaTheme="minorEastAsia"/>
                <w:color w:val="000000" w:themeColor="text1"/>
                <w:szCs w:val="21"/>
              </w:rPr>
              <w:lastRenderedPageBreak/>
              <w:t>1</w:t>
            </w:r>
          </w:p>
        </w:tc>
        <w:tc>
          <w:tcPr>
            <w:tcW w:w="1504" w:type="dxa"/>
            <w:vAlign w:val="center"/>
          </w:tcPr>
          <w:p w:rsidR="000D0890" w:rsidRDefault="006C7721">
            <w:pPr>
              <w:jc w:val="center"/>
            </w:pPr>
            <w:r>
              <w:rPr>
                <w:rFonts w:eastAsiaTheme="minorEastAsia"/>
                <w:color w:val="000000" w:themeColor="text1"/>
                <w:szCs w:val="21"/>
              </w:rPr>
              <w:t>110095</w:t>
            </w:r>
          </w:p>
        </w:tc>
        <w:tc>
          <w:tcPr>
            <w:tcW w:w="1504" w:type="dxa"/>
            <w:vAlign w:val="center"/>
          </w:tcPr>
          <w:p w:rsidR="000D0890" w:rsidRDefault="006C7721">
            <w:pPr>
              <w:jc w:val="center"/>
            </w:pPr>
            <w:r>
              <w:rPr>
                <w:rFonts w:eastAsiaTheme="minorEastAsia"/>
                <w:color w:val="000000" w:themeColor="text1"/>
                <w:szCs w:val="21"/>
              </w:rPr>
              <w:t>双良转债</w:t>
            </w:r>
          </w:p>
        </w:tc>
        <w:tc>
          <w:tcPr>
            <w:tcW w:w="1503" w:type="dxa"/>
            <w:vAlign w:val="center"/>
          </w:tcPr>
          <w:p w:rsidR="000D0890" w:rsidRDefault="006C7721">
            <w:pPr>
              <w:jc w:val="right"/>
            </w:pPr>
            <w:r>
              <w:rPr>
                <w:rFonts w:eastAsiaTheme="minorEastAsia"/>
                <w:color w:val="000000" w:themeColor="text1"/>
                <w:szCs w:val="21"/>
              </w:rPr>
              <w:t>11,630</w:t>
            </w:r>
          </w:p>
        </w:tc>
        <w:tc>
          <w:tcPr>
            <w:tcW w:w="1503" w:type="dxa"/>
            <w:vAlign w:val="center"/>
          </w:tcPr>
          <w:p w:rsidR="000D0890" w:rsidRDefault="006C7721">
            <w:pPr>
              <w:jc w:val="right"/>
            </w:pPr>
            <w:r>
              <w:rPr>
                <w:rFonts w:eastAsiaTheme="minorEastAsia"/>
                <w:color w:val="000000" w:themeColor="text1"/>
                <w:szCs w:val="21"/>
              </w:rPr>
              <w:t>936,951.67</w:t>
            </w:r>
          </w:p>
        </w:tc>
        <w:tc>
          <w:tcPr>
            <w:tcW w:w="1503" w:type="dxa"/>
            <w:vAlign w:val="center"/>
          </w:tcPr>
          <w:p w:rsidR="000D0890" w:rsidRDefault="006C7721">
            <w:pPr>
              <w:jc w:val="right"/>
            </w:pPr>
            <w:r>
              <w:rPr>
                <w:rFonts w:eastAsiaTheme="minorEastAsia"/>
                <w:color w:val="000000" w:themeColor="text1"/>
                <w:szCs w:val="21"/>
              </w:rPr>
              <w:t>0.12</w:t>
            </w:r>
          </w:p>
        </w:tc>
      </w:tr>
      <w:tr w:rsidR="000D0890">
        <w:tc>
          <w:tcPr>
            <w:tcW w:w="1504" w:type="dxa"/>
            <w:vAlign w:val="center"/>
          </w:tcPr>
          <w:p w:rsidR="000D0890" w:rsidRDefault="006C7721">
            <w:pPr>
              <w:jc w:val="center"/>
            </w:pPr>
            <w:r>
              <w:rPr>
                <w:rFonts w:eastAsiaTheme="minorEastAsia"/>
                <w:color w:val="000000" w:themeColor="text1"/>
                <w:szCs w:val="21"/>
              </w:rPr>
              <w:t>2</w:t>
            </w:r>
          </w:p>
        </w:tc>
        <w:tc>
          <w:tcPr>
            <w:tcW w:w="1504" w:type="dxa"/>
            <w:vAlign w:val="center"/>
          </w:tcPr>
          <w:p w:rsidR="000D0890" w:rsidRDefault="006C7721">
            <w:pPr>
              <w:jc w:val="center"/>
            </w:pPr>
            <w:r>
              <w:rPr>
                <w:rFonts w:eastAsiaTheme="minorEastAsia"/>
                <w:color w:val="000000" w:themeColor="text1"/>
                <w:szCs w:val="21"/>
              </w:rPr>
              <w:t>127089</w:t>
            </w:r>
          </w:p>
        </w:tc>
        <w:tc>
          <w:tcPr>
            <w:tcW w:w="1504" w:type="dxa"/>
            <w:vAlign w:val="center"/>
          </w:tcPr>
          <w:p w:rsidR="000D0890" w:rsidRDefault="006C7721">
            <w:pPr>
              <w:jc w:val="center"/>
            </w:pPr>
            <w:r>
              <w:rPr>
                <w:rFonts w:eastAsiaTheme="minorEastAsia"/>
                <w:color w:val="000000" w:themeColor="text1"/>
                <w:szCs w:val="21"/>
              </w:rPr>
              <w:t>晶澳转债</w:t>
            </w:r>
          </w:p>
        </w:tc>
        <w:tc>
          <w:tcPr>
            <w:tcW w:w="1503" w:type="dxa"/>
            <w:vAlign w:val="center"/>
          </w:tcPr>
          <w:p w:rsidR="000D0890" w:rsidRDefault="006C7721">
            <w:pPr>
              <w:jc w:val="right"/>
            </w:pPr>
            <w:r>
              <w:rPr>
                <w:rFonts w:eastAsiaTheme="minorEastAsia"/>
                <w:color w:val="000000" w:themeColor="text1"/>
                <w:szCs w:val="21"/>
              </w:rPr>
              <w:t>144</w:t>
            </w:r>
          </w:p>
        </w:tc>
        <w:tc>
          <w:tcPr>
            <w:tcW w:w="1503" w:type="dxa"/>
            <w:vAlign w:val="center"/>
          </w:tcPr>
          <w:p w:rsidR="000D0890" w:rsidRDefault="006C7721">
            <w:pPr>
              <w:jc w:val="right"/>
            </w:pPr>
            <w:r>
              <w:rPr>
                <w:rFonts w:eastAsiaTheme="minorEastAsia"/>
                <w:color w:val="000000" w:themeColor="text1"/>
                <w:szCs w:val="21"/>
              </w:rPr>
              <w:t>14,011.57</w:t>
            </w:r>
          </w:p>
        </w:tc>
        <w:tc>
          <w:tcPr>
            <w:tcW w:w="1503" w:type="dxa"/>
            <w:vAlign w:val="center"/>
          </w:tcPr>
          <w:p w:rsidR="000D0890" w:rsidRDefault="006C7721">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145,690.40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22,828.56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168,518.96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0D0890">
        <w:tc>
          <w:tcPr>
            <w:tcW w:w="1181" w:type="dxa"/>
            <w:vAlign w:val="center"/>
          </w:tcPr>
          <w:p w:rsidR="000D0890" w:rsidRDefault="006C7721">
            <w:pPr>
              <w:jc w:val="center"/>
            </w:pPr>
            <w:r>
              <w:rPr>
                <w:rFonts w:eastAsiaTheme="minorEastAsia"/>
                <w:color w:val="000000" w:themeColor="text1"/>
                <w:szCs w:val="21"/>
              </w:rPr>
              <w:t>1</w:t>
            </w:r>
          </w:p>
        </w:tc>
        <w:tc>
          <w:tcPr>
            <w:tcW w:w="2497" w:type="dxa"/>
            <w:vAlign w:val="center"/>
          </w:tcPr>
          <w:p w:rsidR="000D0890" w:rsidRDefault="006C7721">
            <w:pPr>
              <w:jc w:val="center"/>
            </w:pPr>
            <w:r>
              <w:rPr>
                <w:rFonts w:eastAsiaTheme="minorEastAsia"/>
                <w:color w:val="000000" w:themeColor="text1"/>
                <w:szCs w:val="21"/>
              </w:rPr>
              <w:t>110095</w:t>
            </w:r>
          </w:p>
        </w:tc>
        <w:tc>
          <w:tcPr>
            <w:tcW w:w="1746" w:type="dxa"/>
            <w:vAlign w:val="center"/>
          </w:tcPr>
          <w:p w:rsidR="000D0890" w:rsidRDefault="006C7721">
            <w:pPr>
              <w:jc w:val="center"/>
            </w:pPr>
            <w:r>
              <w:rPr>
                <w:rFonts w:eastAsiaTheme="minorEastAsia"/>
                <w:color w:val="000000" w:themeColor="text1"/>
                <w:szCs w:val="21"/>
              </w:rPr>
              <w:t>双良转债</w:t>
            </w:r>
          </w:p>
        </w:tc>
        <w:tc>
          <w:tcPr>
            <w:tcW w:w="1825" w:type="dxa"/>
            <w:vAlign w:val="center"/>
          </w:tcPr>
          <w:p w:rsidR="000D0890" w:rsidRDefault="006C7721">
            <w:pPr>
              <w:jc w:val="right"/>
            </w:pPr>
            <w:r>
              <w:rPr>
                <w:rFonts w:eastAsiaTheme="minorEastAsia"/>
                <w:color w:val="000000" w:themeColor="text1"/>
                <w:szCs w:val="21"/>
              </w:rPr>
              <w:t>936,951.67</w:t>
            </w:r>
          </w:p>
        </w:tc>
        <w:tc>
          <w:tcPr>
            <w:tcW w:w="1679" w:type="dxa"/>
            <w:vAlign w:val="center"/>
          </w:tcPr>
          <w:p w:rsidR="000D0890" w:rsidRDefault="006C7721">
            <w:pPr>
              <w:jc w:val="right"/>
            </w:pPr>
            <w:r>
              <w:rPr>
                <w:rFonts w:eastAsiaTheme="minorEastAsia"/>
                <w:color w:val="000000" w:themeColor="text1"/>
                <w:szCs w:val="21"/>
              </w:rPr>
              <w:t>0.12</w:t>
            </w:r>
          </w:p>
        </w:tc>
      </w:tr>
      <w:tr w:rsidR="000D0890">
        <w:tc>
          <w:tcPr>
            <w:tcW w:w="1181" w:type="dxa"/>
            <w:vAlign w:val="center"/>
          </w:tcPr>
          <w:p w:rsidR="000D0890" w:rsidRDefault="006C7721">
            <w:pPr>
              <w:jc w:val="center"/>
            </w:pPr>
            <w:r>
              <w:rPr>
                <w:rFonts w:eastAsiaTheme="minorEastAsia"/>
                <w:color w:val="000000" w:themeColor="text1"/>
                <w:szCs w:val="21"/>
              </w:rPr>
              <w:t>2</w:t>
            </w:r>
          </w:p>
        </w:tc>
        <w:tc>
          <w:tcPr>
            <w:tcW w:w="2497" w:type="dxa"/>
            <w:vAlign w:val="center"/>
          </w:tcPr>
          <w:p w:rsidR="000D0890" w:rsidRDefault="006C7721">
            <w:pPr>
              <w:jc w:val="center"/>
            </w:pPr>
            <w:r>
              <w:rPr>
                <w:rFonts w:eastAsiaTheme="minorEastAsia"/>
                <w:color w:val="000000" w:themeColor="text1"/>
                <w:szCs w:val="21"/>
              </w:rPr>
              <w:t>127089</w:t>
            </w:r>
          </w:p>
        </w:tc>
        <w:tc>
          <w:tcPr>
            <w:tcW w:w="1746" w:type="dxa"/>
            <w:vAlign w:val="center"/>
          </w:tcPr>
          <w:p w:rsidR="000D0890" w:rsidRDefault="006C7721">
            <w:pPr>
              <w:jc w:val="center"/>
            </w:pPr>
            <w:r>
              <w:rPr>
                <w:rFonts w:eastAsiaTheme="minorEastAsia"/>
                <w:color w:val="000000" w:themeColor="text1"/>
                <w:szCs w:val="21"/>
              </w:rPr>
              <w:t>晶澳转债</w:t>
            </w:r>
          </w:p>
        </w:tc>
        <w:tc>
          <w:tcPr>
            <w:tcW w:w="1825" w:type="dxa"/>
            <w:vAlign w:val="center"/>
          </w:tcPr>
          <w:p w:rsidR="000D0890" w:rsidRDefault="006C7721">
            <w:pPr>
              <w:jc w:val="right"/>
            </w:pPr>
            <w:r>
              <w:rPr>
                <w:rFonts w:eastAsiaTheme="minorEastAsia"/>
                <w:color w:val="000000" w:themeColor="text1"/>
                <w:szCs w:val="21"/>
              </w:rPr>
              <w:t>14,011.57</w:t>
            </w:r>
          </w:p>
        </w:tc>
        <w:tc>
          <w:tcPr>
            <w:tcW w:w="1679" w:type="dxa"/>
            <w:vAlign w:val="center"/>
          </w:tcPr>
          <w:p w:rsidR="000D0890" w:rsidRDefault="006C7721">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1,130,325,978.51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65,488,126.93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1,274,932.37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660,173.01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52,432,962.97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2,366,453.16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1,079,167,947.91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63,781,846.78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摩根沃享远见一年持有期混合型证券投资基金基金合同</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摩根沃享远见一年持有期混合型证券投资基金托管协议</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0D0890" w:rsidRDefault="006C77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C772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C7721">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C772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摩根沃享远见一年持有期混合型证券投资基金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0890"/>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C7721"/>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800B5-FDF6-484B-9936-FDB0E27D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15</Pages>
  <Words>1338</Words>
  <Characters>7627</Characters>
  <Application>Microsoft Office Word</Application>
  <DocSecurity>0</DocSecurity>
  <Lines>63</Lines>
  <Paragraphs>17</Paragraphs>
  <ScaleCrop>false</ScaleCrop>
  <Company>TRT. Ltd. Co.</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2024-07-18T01:42:00Z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