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332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EB56E1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14D1DE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682086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58A3D0E"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摩根月月盈</w:t>
      </w:r>
      <w:r w:rsidRPr="00E54740">
        <w:rPr>
          <w:rFonts w:eastAsiaTheme="minorEastAsia"/>
          <w:b/>
          <w:sz w:val="36"/>
          <w:szCs w:val="36"/>
        </w:rPr>
        <w:t>30</w:t>
      </w:r>
      <w:r w:rsidRPr="00E54740">
        <w:rPr>
          <w:rFonts w:eastAsiaTheme="minorEastAsia"/>
          <w:b/>
          <w:sz w:val="36"/>
          <w:szCs w:val="36"/>
        </w:rPr>
        <w:t>天滚动持有发起式短债债券型证券投资基金</w:t>
      </w:r>
      <w:bookmarkEnd w:id="0"/>
    </w:p>
    <w:p w14:paraId="7354F46F"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D3248ED"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D2476A7" w14:textId="77777777" w:rsidR="001A59F9" w:rsidRPr="00E54740" w:rsidRDefault="001A59F9" w:rsidP="00026C9C">
      <w:pPr>
        <w:spacing w:line="360" w:lineRule="auto"/>
        <w:jc w:val="center"/>
        <w:rPr>
          <w:rFonts w:eastAsiaTheme="minorEastAsia"/>
          <w:b/>
          <w:szCs w:val="21"/>
        </w:rPr>
      </w:pPr>
    </w:p>
    <w:p w14:paraId="6AE8B43D" w14:textId="77777777" w:rsidR="001A59F9" w:rsidRPr="00E54740" w:rsidRDefault="001A59F9" w:rsidP="00026C9C">
      <w:pPr>
        <w:spacing w:line="360" w:lineRule="auto"/>
        <w:jc w:val="center"/>
        <w:rPr>
          <w:rFonts w:eastAsiaTheme="minorEastAsia"/>
          <w:b/>
          <w:szCs w:val="21"/>
        </w:rPr>
      </w:pPr>
    </w:p>
    <w:p w14:paraId="7C57849D" w14:textId="77777777" w:rsidR="001A59F9" w:rsidRPr="00E54740" w:rsidRDefault="001A59F9" w:rsidP="00026C9C">
      <w:pPr>
        <w:spacing w:line="360" w:lineRule="auto"/>
        <w:jc w:val="center"/>
        <w:rPr>
          <w:rFonts w:eastAsiaTheme="minorEastAsia"/>
          <w:b/>
          <w:szCs w:val="21"/>
        </w:rPr>
      </w:pPr>
    </w:p>
    <w:p w14:paraId="44877000" w14:textId="77777777" w:rsidR="001A59F9" w:rsidRPr="00E54740" w:rsidRDefault="001A59F9" w:rsidP="00026C9C">
      <w:pPr>
        <w:spacing w:line="360" w:lineRule="auto"/>
        <w:jc w:val="center"/>
        <w:rPr>
          <w:rFonts w:eastAsiaTheme="minorEastAsia"/>
          <w:b/>
          <w:szCs w:val="21"/>
        </w:rPr>
      </w:pPr>
    </w:p>
    <w:p w14:paraId="1AE0784F" w14:textId="77777777" w:rsidR="001A59F9" w:rsidRPr="00E54740" w:rsidRDefault="001A59F9" w:rsidP="00026C9C">
      <w:pPr>
        <w:spacing w:line="360" w:lineRule="auto"/>
        <w:jc w:val="center"/>
        <w:rPr>
          <w:rFonts w:eastAsiaTheme="minorEastAsia"/>
          <w:b/>
          <w:szCs w:val="21"/>
        </w:rPr>
      </w:pPr>
    </w:p>
    <w:p w14:paraId="30742D0A" w14:textId="77777777" w:rsidR="001A59F9" w:rsidRPr="00E54740" w:rsidRDefault="001A59F9" w:rsidP="00026C9C">
      <w:pPr>
        <w:spacing w:line="360" w:lineRule="auto"/>
        <w:jc w:val="center"/>
        <w:rPr>
          <w:rFonts w:eastAsiaTheme="minorEastAsia"/>
          <w:b/>
          <w:szCs w:val="21"/>
        </w:rPr>
      </w:pPr>
    </w:p>
    <w:p w14:paraId="73F0B744" w14:textId="77777777" w:rsidR="001A59F9" w:rsidRPr="00E54740" w:rsidRDefault="001A59F9" w:rsidP="00026C9C">
      <w:pPr>
        <w:spacing w:line="360" w:lineRule="auto"/>
        <w:jc w:val="center"/>
        <w:rPr>
          <w:rFonts w:eastAsiaTheme="minorEastAsia"/>
          <w:b/>
          <w:szCs w:val="21"/>
        </w:rPr>
      </w:pPr>
    </w:p>
    <w:p w14:paraId="74B39559" w14:textId="77777777" w:rsidR="001A59F9" w:rsidRPr="00E54740" w:rsidRDefault="001A59F9" w:rsidP="00026C9C">
      <w:pPr>
        <w:spacing w:line="360" w:lineRule="auto"/>
        <w:jc w:val="center"/>
        <w:rPr>
          <w:rFonts w:eastAsiaTheme="minorEastAsia"/>
          <w:b/>
          <w:szCs w:val="21"/>
        </w:rPr>
      </w:pPr>
    </w:p>
    <w:p w14:paraId="28757C08" w14:textId="77777777" w:rsidR="001A59F9" w:rsidRPr="00E54740" w:rsidRDefault="001A59F9" w:rsidP="00026C9C">
      <w:pPr>
        <w:spacing w:line="360" w:lineRule="auto"/>
        <w:jc w:val="center"/>
        <w:rPr>
          <w:rFonts w:eastAsiaTheme="minorEastAsia"/>
          <w:b/>
          <w:szCs w:val="21"/>
        </w:rPr>
      </w:pPr>
    </w:p>
    <w:p w14:paraId="3E240CC2" w14:textId="77777777" w:rsidR="001A59F9" w:rsidRPr="00E54740" w:rsidRDefault="001A59F9" w:rsidP="00026C9C">
      <w:pPr>
        <w:spacing w:line="360" w:lineRule="auto"/>
        <w:jc w:val="center"/>
        <w:rPr>
          <w:rFonts w:eastAsiaTheme="minorEastAsia"/>
          <w:b/>
          <w:szCs w:val="21"/>
        </w:rPr>
      </w:pPr>
    </w:p>
    <w:p w14:paraId="080A3DC1" w14:textId="77777777" w:rsidR="001A59F9" w:rsidRPr="00E54740" w:rsidRDefault="001A59F9" w:rsidP="00026C9C">
      <w:pPr>
        <w:spacing w:line="360" w:lineRule="auto"/>
        <w:jc w:val="center"/>
        <w:rPr>
          <w:rFonts w:eastAsiaTheme="minorEastAsia"/>
          <w:b/>
          <w:szCs w:val="21"/>
        </w:rPr>
      </w:pPr>
    </w:p>
    <w:p w14:paraId="0BEFCF56" w14:textId="77777777" w:rsidR="001A59F9" w:rsidRPr="00E54740" w:rsidRDefault="001A59F9" w:rsidP="00026C9C">
      <w:pPr>
        <w:spacing w:line="360" w:lineRule="auto"/>
        <w:jc w:val="center"/>
        <w:rPr>
          <w:rFonts w:eastAsiaTheme="minorEastAsia"/>
          <w:b/>
          <w:szCs w:val="21"/>
        </w:rPr>
      </w:pPr>
    </w:p>
    <w:p w14:paraId="09F1CEE4" w14:textId="77777777" w:rsidR="001A59F9" w:rsidRPr="00E54740" w:rsidRDefault="001A59F9" w:rsidP="00026C9C">
      <w:pPr>
        <w:spacing w:line="360" w:lineRule="auto"/>
        <w:jc w:val="center"/>
        <w:rPr>
          <w:rFonts w:eastAsiaTheme="minorEastAsia"/>
          <w:b/>
          <w:szCs w:val="21"/>
        </w:rPr>
      </w:pPr>
    </w:p>
    <w:p w14:paraId="1C9AC098" w14:textId="77777777" w:rsidR="001A59F9" w:rsidRPr="00E54740" w:rsidRDefault="001A59F9" w:rsidP="00026C9C">
      <w:pPr>
        <w:spacing w:line="360" w:lineRule="auto"/>
        <w:jc w:val="center"/>
        <w:rPr>
          <w:rFonts w:eastAsiaTheme="minorEastAsia"/>
          <w:b/>
          <w:szCs w:val="21"/>
        </w:rPr>
      </w:pPr>
    </w:p>
    <w:p w14:paraId="77DB50CC" w14:textId="77777777" w:rsidR="001A59F9" w:rsidRPr="00E54740" w:rsidRDefault="001A59F9" w:rsidP="00026C9C">
      <w:pPr>
        <w:spacing w:line="360" w:lineRule="auto"/>
        <w:jc w:val="center"/>
        <w:rPr>
          <w:rFonts w:eastAsiaTheme="minorEastAsia"/>
          <w:b/>
          <w:szCs w:val="21"/>
        </w:rPr>
      </w:pPr>
    </w:p>
    <w:p w14:paraId="33B78A30" w14:textId="77777777" w:rsidR="001A59F9" w:rsidRPr="00E54740" w:rsidRDefault="001A59F9" w:rsidP="00026C9C">
      <w:pPr>
        <w:spacing w:line="360" w:lineRule="auto"/>
        <w:rPr>
          <w:rFonts w:eastAsiaTheme="minorEastAsia"/>
          <w:b/>
          <w:szCs w:val="21"/>
        </w:rPr>
      </w:pPr>
    </w:p>
    <w:p w14:paraId="233D1274"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8F9BCC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基金托管人：兴业银行股份有限公司</w:t>
      </w:r>
    </w:p>
    <w:p w14:paraId="1FCB6FC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A8B6D7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195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31F3886F"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95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66C5DD1E" w14:textId="77777777" w:rsidR="004376B6" w:rsidRDefault="0007675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4FC0BD16" w14:textId="77777777" w:rsidR="004376B6" w:rsidRDefault="00076754">
      <w:pPr>
        <w:spacing w:line="360" w:lineRule="auto"/>
        <w:ind w:firstLineChars="200" w:firstLine="420"/>
        <w:rPr>
          <w:rFonts w:eastAsiaTheme="minorEastAsia"/>
          <w:szCs w:val="21"/>
        </w:rPr>
      </w:pPr>
      <w:r>
        <w:rPr>
          <w:rFonts w:eastAsiaTheme="minorEastAsia"/>
          <w:szCs w:val="21"/>
        </w:rPr>
        <w:t>基金托管人兴业银行股份有限公司根据本基金合同规定，于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022D221" w14:textId="77777777" w:rsidR="004376B6" w:rsidRDefault="0007675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2E40D5C" w14:textId="77777777" w:rsidR="004376B6" w:rsidRDefault="0007675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41E1664D" w14:textId="77777777" w:rsidR="004376B6" w:rsidRDefault="00076754">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F1E76AE"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EBBE1D4"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18D35C28" w14:textId="77777777" w:rsidR="003C488C" w:rsidRPr="00E54740" w:rsidRDefault="003C488C" w:rsidP="00D564C7">
      <w:pPr>
        <w:spacing w:line="360" w:lineRule="auto"/>
        <w:ind w:firstLineChars="50" w:firstLine="105"/>
        <w:rPr>
          <w:rFonts w:eastAsiaTheme="minorEastAsia"/>
          <w:b/>
          <w:szCs w:val="21"/>
        </w:rPr>
      </w:pPr>
    </w:p>
    <w:p w14:paraId="5B6869A2" w14:textId="36FEDF55" w:rsidR="00502F5D"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1951" w:history="1">
        <w:r w:rsidR="00502F5D" w:rsidRPr="00E45574">
          <w:rPr>
            <w:rStyle w:val="ad"/>
            <w:b/>
            <w:bCs/>
            <w:noProof/>
          </w:rPr>
          <w:t xml:space="preserve">§1  </w:t>
        </w:r>
        <w:r w:rsidR="00502F5D" w:rsidRPr="00E45574">
          <w:rPr>
            <w:rStyle w:val="ad"/>
            <w:b/>
            <w:bCs/>
            <w:noProof/>
          </w:rPr>
          <w:t>重要提示及目录</w:t>
        </w:r>
        <w:r w:rsidR="00502F5D">
          <w:rPr>
            <w:noProof/>
            <w:webHidden/>
          </w:rPr>
          <w:tab/>
        </w:r>
        <w:r w:rsidR="00502F5D">
          <w:rPr>
            <w:noProof/>
            <w:webHidden/>
          </w:rPr>
          <w:fldChar w:fldCharType="begin"/>
        </w:r>
        <w:r w:rsidR="00502F5D">
          <w:rPr>
            <w:noProof/>
            <w:webHidden/>
          </w:rPr>
          <w:instrText xml:space="preserve"> PAGEREF _Toc194061951 \h </w:instrText>
        </w:r>
        <w:r w:rsidR="00502F5D">
          <w:rPr>
            <w:noProof/>
            <w:webHidden/>
          </w:rPr>
        </w:r>
        <w:r w:rsidR="00502F5D">
          <w:rPr>
            <w:noProof/>
            <w:webHidden/>
          </w:rPr>
          <w:fldChar w:fldCharType="separate"/>
        </w:r>
        <w:r w:rsidR="00E5357F">
          <w:rPr>
            <w:noProof/>
            <w:webHidden/>
          </w:rPr>
          <w:t>2</w:t>
        </w:r>
        <w:r w:rsidR="00502F5D">
          <w:rPr>
            <w:noProof/>
            <w:webHidden/>
          </w:rPr>
          <w:fldChar w:fldCharType="end"/>
        </w:r>
      </w:hyperlink>
    </w:p>
    <w:p w14:paraId="4FA941DE" w14:textId="09036C7F" w:rsidR="00502F5D" w:rsidRDefault="00E5357F">
      <w:pPr>
        <w:pStyle w:val="24"/>
        <w:ind w:left="420"/>
        <w:rPr>
          <w:rFonts w:asciiTheme="minorHAnsi" w:eastAsiaTheme="minorEastAsia" w:hAnsiTheme="minorHAnsi" w:cstheme="minorBidi"/>
          <w:noProof/>
          <w:kern w:val="2"/>
          <w:szCs w:val="22"/>
        </w:rPr>
      </w:pPr>
      <w:hyperlink w:anchor="_Toc194061952" w:history="1">
        <w:r w:rsidR="00502F5D" w:rsidRPr="00E45574">
          <w:rPr>
            <w:rStyle w:val="ad"/>
            <w:noProof/>
          </w:rPr>
          <w:t xml:space="preserve">1.1 </w:t>
        </w:r>
        <w:r w:rsidR="00502F5D" w:rsidRPr="00E45574">
          <w:rPr>
            <w:rStyle w:val="ad"/>
            <w:noProof/>
          </w:rPr>
          <w:t>重要提示</w:t>
        </w:r>
        <w:r w:rsidR="00502F5D">
          <w:rPr>
            <w:noProof/>
            <w:webHidden/>
          </w:rPr>
          <w:tab/>
        </w:r>
        <w:r w:rsidR="00502F5D">
          <w:rPr>
            <w:noProof/>
            <w:webHidden/>
          </w:rPr>
          <w:fldChar w:fldCharType="begin"/>
        </w:r>
        <w:r w:rsidR="00502F5D">
          <w:rPr>
            <w:noProof/>
            <w:webHidden/>
          </w:rPr>
          <w:instrText xml:space="preserve"> PAGEREF _Toc194061952 \h </w:instrText>
        </w:r>
        <w:r w:rsidR="00502F5D">
          <w:rPr>
            <w:noProof/>
            <w:webHidden/>
          </w:rPr>
        </w:r>
        <w:r w:rsidR="00502F5D">
          <w:rPr>
            <w:noProof/>
            <w:webHidden/>
          </w:rPr>
          <w:fldChar w:fldCharType="separate"/>
        </w:r>
        <w:r>
          <w:rPr>
            <w:noProof/>
            <w:webHidden/>
          </w:rPr>
          <w:t>2</w:t>
        </w:r>
        <w:r w:rsidR="00502F5D">
          <w:rPr>
            <w:noProof/>
            <w:webHidden/>
          </w:rPr>
          <w:fldChar w:fldCharType="end"/>
        </w:r>
      </w:hyperlink>
    </w:p>
    <w:p w14:paraId="2B50CF92" w14:textId="32D66BC5" w:rsidR="00502F5D" w:rsidRDefault="00E5357F">
      <w:pPr>
        <w:pStyle w:val="12"/>
        <w:rPr>
          <w:rFonts w:asciiTheme="minorHAnsi" w:eastAsiaTheme="minorEastAsia" w:hAnsiTheme="minorHAnsi" w:cstheme="minorBidi"/>
          <w:noProof/>
          <w:szCs w:val="22"/>
        </w:rPr>
      </w:pPr>
      <w:hyperlink w:anchor="_Toc194061953" w:history="1">
        <w:r w:rsidR="00502F5D" w:rsidRPr="00E45574">
          <w:rPr>
            <w:rStyle w:val="ad"/>
            <w:b/>
            <w:bCs/>
            <w:noProof/>
          </w:rPr>
          <w:t xml:space="preserve">§2  </w:t>
        </w:r>
        <w:r w:rsidR="00502F5D" w:rsidRPr="00E45574">
          <w:rPr>
            <w:rStyle w:val="ad"/>
            <w:b/>
            <w:bCs/>
            <w:noProof/>
          </w:rPr>
          <w:t>基金简介</w:t>
        </w:r>
        <w:r w:rsidR="00502F5D">
          <w:rPr>
            <w:noProof/>
            <w:webHidden/>
          </w:rPr>
          <w:tab/>
        </w:r>
        <w:r w:rsidR="00502F5D">
          <w:rPr>
            <w:noProof/>
            <w:webHidden/>
          </w:rPr>
          <w:fldChar w:fldCharType="begin"/>
        </w:r>
        <w:r w:rsidR="00502F5D">
          <w:rPr>
            <w:noProof/>
            <w:webHidden/>
          </w:rPr>
          <w:instrText xml:space="preserve"> PAGEREF _Toc194061953 \h </w:instrText>
        </w:r>
        <w:r w:rsidR="00502F5D">
          <w:rPr>
            <w:noProof/>
            <w:webHidden/>
          </w:rPr>
        </w:r>
        <w:r w:rsidR="00502F5D">
          <w:rPr>
            <w:noProof/>
            <w:webHidden/>
          </w:rPr>
          <w:fldChar w:fldCharType="separate"/>
        </w:r>
        <w:r>
          <w:rPr>
            <w:noProof/>
            <w:webHidden/>
          </w:rPr>
          <w:t>5</w:t>
        </w:r>
        <w:r w:rsidR="00502F5D">
          <w:rPr>
            <w:noProof/>
            <w:webHidden/>
          </w:rPr>
          <w:fldChar w:fldCharType="end"/>
        </w:r>
      </w:hyperlink>
    </w:p>
    <w:p w14:paraId="5637D96C" w14:textId="3E49F19C" w:rsidR="00502F5D" w:rsidRDefault="00E5357F">
      <w:pPr>
        <w:pStyle w:val="24"/>
        <w:ind w:left="420"/>
        <w:rPr>
          <w:rFonts w:asciiTheme="minorHAnsi" w:eastAsiaTheme="minorEastAsia" w:hAnsiTheme="minorHAnsi" w:cstheme="minorBidi"/>
          <w:noProof/>
          <w:kern w:val="2"/>
          <w:szCs w:val="22"/>
        </w:rPr>
      </w:pPr>
      <w:hyperlink w:anchor="_Toc194061954" w:history="1">
        <w:r w:rsidR="00502F5D" w:rsidRPr="00E45574">
          <w:rPr>
            <w:rStyle w:val="ad"/>
            <w:noProof/>
          </w:rPr>
          <w:t xml:space="preserve">2.1 </w:t>
        </w:r>
        <w:r w:rsidR="00502F5D" w:rsidRPr="00E45574">
          <w:rPr>
            <w:rStyle w:val="ad"/>
            <w:noProof/>
          </w:rPr>
          <w:t>基金基本情况</w:t>
        </w:r>
        <w:r w:rsidR="00502F5D">
          <w:rPr>
            <w:noProof/>
            <w:webHidden/>
          </w:rPr>
          <w:tab/>
        </w:r>
        <w:r w:rsidR="00502F5D">
          <w:rPr>
            <w:noProof/>
            <w:webHidden/>
          </w:rPr>
          <w:fldChar w:fldCharType="begin"/>
        </w:r>
        <w:r w:rsidR="00502F5D">
          <w:rPr>
            <w:noProof/>
            <w:webHidden/>
          </w:rPr>
          <w:instrText xml:space="preserve"> PAGEREF _Toc194061954 \h </w:instrText>
        </w:r>
        <w:r w:rsidR="00502F5D">
          <w:rPr>
            <w:noProof/>
            <w:webHidden/>
          </w:rPr>
        </w:r>
        <w:r w:rsidR="00502F5D">
          <w:rPr>
            <w:noProof/>
            <w:webHidden/>
          </w:rPr>
          <w:fldChar w:fldCharType="separate"/>
        </w:r>
        <w:r>
          <w:rPr>
            <w:noProof/>
            <w:webHidden/>
          </w:rPr>
          <w:t>5</w:t>
        </w:r>
        <w:r w:rsidR="00502F5D">
          <w:rPr>
            <w:noProof/>
            <w:webHidden/>
          </w:rPr>
          <w:fldChar w:fldCharType="end"/>
        </w:r>
      </w:hyperlink>
    </w:p>
    <w:p w14:paraId="379CE5B8" w14:textId="6130DE13" w:rsidR="00502F5D" w:rsidRDefault="00E5357F">
      <w:pPr>
        <w:pStyle w:val="24"/>
        <w:ind w:left="420"/>
        <w:rPr>
          <w:rFonts w:asciiTheme="minorHAnsi" w:eastAsiaTheme="minorEastAsia" w:hAnsiTheme="minorHAnsi" w:cstheme="minorBidi"/>
          <w:noProof/>
          <w:kern w:val="2"/>
          <w:szCs w:val="22"/>
        </w:rPr>
      </w:pPr>
      <w:hyperlink w:anchor="_Toc194061955" w:history="1">
        <w:r w:rsidR="00502F5D" w:rsidRPr="00E45574">
          <w:rPr>
            <w:rStyle w:val="ad"/>
            <w:noProof/>
          </w:rPr>
          <w:t xml:space="preserve">2.2 </w:t>
        </w:r>
        <w:r w:rsidR="00502F5D" w:rsidRPr="00E45574">
          <w:rPr>
            <w:rStyle w:val="ad"/>
            <w:noProof/>
          </w:rPr>
          <w:t>基金产品说明</w:t>
        </w:r>
        <w:r w:rsidR="00502F5D">
          <w:rPr>
            <w:noProof/>
            <w:webHidden/>
          </w:rPr>
          <w:tab/>
        </w:r>
        <w:r w:rsidR="00502F5D">
          <w:rPr>
            <w:noProof/>
            <w:webHidden/>
          </w:rPr>
          <w:fldChar w:fldCharType="begin"/>
        </w:r>
        <w:r w:rsidR="00502F5D">
          <w:rPr>
            <w:noProof/>
            <w:webHidden/>
          </w:rPr>
          <w:instrText xml:space="preserve"> PAGEREF _Toc194061955 \h </w:instrText>
        </w:r>
        <w:r w:rsidR="00502F5D">
          <w:rPr>
            <w:noProof/>
            <w:webHidden/>
          </w:rPr>
        </w:r>
        <w:r w:rsidR="00502F5D">
          <w:rPr>
            <w:noProof/>
            <w:webHidden/>
          </w:rPr>
          <w:fldChar w:fldCharType="separate"/>
        </w:r>
        <w:r>
          <w:rPr>
            <w:noProof/>
            <w:webHidden/>
          </w:rPr>
          <w:t>5</w:t>
        </w:r>
        <w:r w:rsidR="00502F5D">
          <w:rPr>
            <w:noProof/>
            <w:webHidden/>
          </w:rPr>
          <w:fldChar w:fldCharType="end"/>
        </w:r>
      </w:hyperlink>
    </w:p>
    <w:p w14:paraId="19258363" w14:textId="4AE728BC" w:rsidR="00502F5D" w:rsidRDefault="00E5357F">
      <w:pPr>
        <w:pStyle w:val="24"/>
        <w:ind w:left="420"/>
        <w:rPr>
          <w:rFonts w:asciiTheme="minorHAnsi" w:eastAsiaTheme="minorEastAsia" w:hAnsiTheme="minorHAnsi" w:cstheme="minorBidi"/>
          <w:noProof/>
          <w:kern w:val="2"/>
          <w:szCs w:val="22"/>
        </w:rPr>
      </w:pPr>
      <w:hyperlink w:anchor="_Toc194061956" w:history="1">
        <w:r w:rsidR="00502F5D" w:rsidRPr="00E45574">
          <w:rPr>
            <w:rStyle w:val="ad"/>
            <w:noProof/>
          </w:rPr>
          <w:t xml:space="preserve">2.3 </w:t>
        </w:r>
        <w:r w:rsidR="00502F5D" w:rsidRPr="00E45574">
          <w:rPr>
            <w:rStyle w:val="ad"/>
            <w:noProof/>
          </w:rPr>
          <w:t>基金管理人和基金托管人</w:t>
        </w:r>
        <w:r w:rsidR="00502F5D">
          <w:rPr>
            <w:noProof/>
            <w:webHidden/>
          </w:rPr>
          <w:tab/>
        </w:r>
        <w:bookmarkStart w:id="8" w:name="_GoBack"/>
        <w:bookmarkEnd w:id="8"/>
        <w:r w:rsidR="00502F5D">
          <w:rPr>
            <w:noProof/>
            <w:webHidden/>
          </w:rPr>
          <w:fldChar w:fldCharType="begin"/>
        </w:r>
        <w:r w:rsidR="00502F5D">
          <w:rPr>
            <w:noProof/>
            <w:webHidden/>
          </w:rPr>
          <w:instrText xml:space="preserve"> PAGEREF _Toc194061956 \h </w:instrText>
        </w:r>
        <w:r w:rsidR="00502F5D">
          <w:rPr>
            <w:noProof/>
            <w:webHidden/>
          </w:rPr>
        </w:r>
        <w:r w:rsidR="00502F5D">
          <w:rPr>
            <w:noProof/>
            <w:webHidden/>
          </w:rPr>
          <w:fldChar w:fldCharType="separate"/>
        </w:r>
        <w:r>
          <w:rPr>
            <w:noProof/>
            <w:webHidden/>
          </w:rPr>
          <w:t>6</w:t>
        </w:r>
        <w:r w:rsidR="00502F5D">
          <w:rPr>
            <w:noProof/>
            <w:webHidden/>
          </w:rPr>
          <w:fldChar w:fldCharType="end"/>
        </w:r>
      </w:hyperlink>
    </w:p>
    <w:p w14:paraId="4F2E21A4" w14:textId="5B569BA8" w:rsidR="00502F5D" w:rsidRDefault="00E5357F">
      <w:pPr>
        <w:pStyle w:val="24"/>
        <w:ind w:left="420"/>
        <w:rPr>
          <w:rFonts w:asciiTheme="minorHAnsi" w:eastAsiaTheme="minorEastAsia" w:hAnsiTheme="minorHAnsi" w:cstheme="minorBidi"/>
          <w:noProof/>
          <w:kern w:val="2"/>
          <w:szCs w:val="22"/>
        </w:rPr>
      </w:pPr>
      <w:hyperlink w:anchor="_Toc194061957" w:history="1">
        <w:r w:rsidR="00502F5D" w:rsidRPr="00E45574">
          <w:rPr>
            <w:rStyle w:val="ad"/>
            <w:noProof/>
          </w:rPr>
          <w:t xml:space="preserve">2.4 </w:t>
        </w:r>
        <w:r w:rsidR="00502F5D" w:rsidRPr="00E45574">
          <w:rPr>
            <w:rStyle w:val="ad"/>
            <w:noProof/>
          </w:rPr>
          <w:t>信息披露方式</w:t>
        </w:r>
        <w:r w:rsidR="00502F5D">
          <w:rPr>
            <w:noProof/>
            <w:webHidden/>
          </w:rPr>
          <w:tab/>
        </w:r>
        <w:r w:rsidR="00502F5D">
          <w:rPr>
            <w:noProof/>
            <w:webHidden/>
          </w:rPr>
          <w:fldChar w:fldCharType="begin"/>
        </w:r>
        <w:r w:rsidR="00502F5D">
          <w:rPr>
            <w:noProof/>
            <w:webHidden/>
          </w:rPr>
          <w:instrText xml:space="preserve"> PAGEREF _Toc194061957 \h </w:instrText>
        </w:r>
        <w:r w:rsidR="00502F5D">
          <w:rPr>
            <w:noProof/>
            <w:webHidden/>
          </w:rPr>
        </w:r>
        <w:r w:rsidR="00502F5D">
          <w:rPr>
            <w:noProof/>
            <w:webHidden/>
          </w:rPr>
          <w:fldChar w:fldCharType="separate"/>
        </w:r>
        <w:r>
          <w:rPr>
            <w:noProof/>
            <w:webHidden/>
          </w:rPr>
          <w:t>7</w:t>
        </w:r>
        <w:r w:rsidR="00502F5D">
          <w:rPr>
            <w:noProof/>
            <w:webHidden/>
          </w:rPr>
          <w:fldChar w:fldCharType="end"/>
        </w:r>
      </w:hyperlink>
    </w:p>
    <w:p w14:paraId="37CD5EA7" w14:textId="6937EE7E" w:rsidR="00502F5D" w:rsidRDefault="00E5357F">
      <w:pPr>
        <w:pStyle w:val="24"/>
        <w:ind w:left="420"/>
        <w:rPr>
          <w:rFonts w:asciiTheme="minorHAnsi" w:eastAsiaTheme="minorEastAsia" w:hAnsiTheme="minorHAnsi" w:cstheme="minorBidi"/>
          <w:noProof/>
          <w:kern w:val="2"/>
          <w:szCs w:val="22"/>
        </w:rPr>
      </w:pPr>
      <w:hyperlink w:anchor="_Toc194061958" w:history="1">
        <w:r w:rsidR="00502F5D" w:rsidRPr="00E45574">
          <w:rPr>
            <w:rStyle w:val="ad"/>
            <w:noProof/>
          </w:rPr>
          <w:t xml:space="preserve">2.5 </w:t>
        </w:r>
        <w:r w:rsidR="00502F5D" w:rsidRPr="00E45574">
          <w:rPr>
            <w:rStyle w:val="ad"/>
            <w:noProof/>
          </w:rPr>
          <w:t>其他相关资料</w:t>
        </w:r>
        <w:r w:rsidR="00502F5D">
          <w:rPr>
            <w:noProof/>
            <w:webHidden/>
          </w:rPr>
          <w:tab/>
        </w:r>
        <w:r w:rsidR="00502F5D">
          <w:rPr>
            <w:noProof/>
            <w:webHidden/>
          </w:rPr>
          <w:fldChar w:fldCharType="begin"/>
        </w:r>
        <w:r w:rsidR="00502F5D">
          <w:rPr>
            <w:noProof/>
            <w:webHidden/>
          </w:rPr>
          <w:instrText xml:space="preserve"> PAGEREF _Toc194061958 \h </w:instrText>
        </w:r>
        <w:r w:rsidR="00502F5D">
          <w:rPr>
            <w:noProof/>
            <w:webHidden/>
          </w:rPr>
        </w:r>
        <w:r w:rsidR="00502F5D">
          <w:rPr>
            <w:noProof/>
            <w:webHidden/>
          </w:rPr>
          <w:fldChar w:fldCharType="separate"/>
        </w:r>
        <w:r>
          <w:rPr>
            <w:noProof/>
            <w:webHidden/>
          </w:rPr>
          <w:t>7</w:t>
        </w:r>
        <w:r w:rsidR="00502F5D">
          <w:rPr>
            <w:noProof/>
            <w:webHidden/>
          </w:rPr>
          <w:fldChar w:fldCharType="end"/>
        </w:r>
      </w:hyperlink>
    </w:p>
    <w:p w14:paraId="5CB510D8" w14:textId="7C546575" w:rsidR="00502F5D" w:rsidRDefault="00E5357F">
      <w:pPr>
        <w:pStyle w:val="12"/>
        <w:rPr>
          <w:rFonts w:asciiTheme="minorHAnsi" w:eastAsiaTheme="minorEastAsia" w:hAnsiTheme="minorHAnsi" w:cstheme="minorBidi"/>
          <w:noProof/>
          <w:szCs w:val="22"/>
        </w:rPr>
      </w:pPr>
      <w:hyperlink w:anchor="_Toc194061959" w:history="1">
        <w:r w:rsidR="00502F5D" w:rsidRPr="00E45574">
          <w:rPr>
            <w:rStyle w:val="ad"/>
            <w:b/>
            <w:bCs/>
            <w:noProof/>
          </w:rPr>
          <w:t xml:space="preserve">§3  </w:t>
        </w:r>
        <w:r w:rsidR="00502F5D" w:rsidRPr="00E45574">
          <w:rPr>
            <w:rStyle w:val="ad"/>
            <w:b/>
            <w:bCs/>
            <w:noProof/>
          </w:rPr>
          <w:t>主要财务指标、基金净值表现及利润分配情况</w:t>
        </w:r>
        <w:r w:rsidR="00502F5D">
          <w:rPr>
            <w:noProof/>
            <w:webHidden/>
          </w:rPr>
          <w:tab/>
        </w:r>
        <w:r w:rsidR="00502F5D">
          <w:rPr>
            <w:noProof/>
            <w:webHidden/>
          </w:rPr>
          <w:fldChar w:fldCharType="begin"/>
        </w:r>
        <w:r w:rsidR="00502F5D">
          <w:rPr>
            <w:noProof/>
            <w:webHidden/>
          </w:rPr>
          <w:instrText xml:space="preserve"> PAGEREF _Toc194061959 \h </w:instrText>
        </w:r>
        <w:r w:rsidR="00502F5D">
          <w:rPr>
            <w:noProof/>
            <w:webHidden/>
          </w:rPr>
        </w:r>
        <w:r w:rsidR="00502F5D">
          <w:rPr>
            <w:noProof/>
            <w:webHidden/>
          </w:rPr>
          <w:fldChar w:fldCharType="separate"/>
        </w:r>
        <w:r>
          <w:rPr>
            <w:noProof/>
            <w:webHidden/>
          </w:rPr>
          <w:t>7</w:t>
        </w:r>
        <w:r w:rsidR="00502F5D">
          <w:rPr>
            <w:noProof/>
            <w:webHidden/>
          </w:rPr>
          <w:fldChar w:fldCharType="end"/>
        </w:r>
      </w:hyperlink>
    </w:p>
    <w:p w14:paraId="2954290E" w14:textId="55668080" w:rsidR="00502F5D" w:rsidRDefault="00E5357F">
      <w:pPr>
        <w:pStyle w:val="24"/>
        <w:ind w:left="420"/>
        <w:rPr>
          <w:rFonts w:asciiTheme="minorHAnsi" w:eastAsiaTheme="minorEastAsia" w:hAnsiTheme="minorHAnsi" w:cstheme="minorBidi"/>
          <w:noProof/>
          <w:kern w:val="2"/>
          <w:szCs w:val="22"/>
        </w:rPr>
      </w:pPr>
      <w:hyperlink w:anchor="_Toc194061960" w:history="1">
        <w:r w:rsidR="00502F5D" w:rsidRPr="00E45574">
          <w:rPr>
            <w:rStyle w:val="ad"/>
            <w:noProof/>
          </w:rPr>
          <w:t xml:space="preserve">3.1 </w:t>
        </w:r>
        <w:r w:rsidR="00502F5D" w:rsidRPr="00E45574">
          <w:rPr>
            <w:rStyle w:val="ad"/>
            <w:noProof/>
          </w:rPr>
          <w:t>主要会计数据和财务指标</w:t>
        </w:r>
        <w:r w:rsidR="00502F5D">
          <w:rPr>
            <w:noProof/>
            <w:webHidden/>
          </w:rPr>
          <w:tab/>
        </w:r>
        <w:r w:rsidR="00502F5D">
          <w:rPr>
            <w:noProof/>
            <w:webHidden/>
          </w:rPr>
          <w:fldChar w:fldCharType="begin"/>
        </w:r>
        <w:r w:rsidR="00502F5D">
          <w:rPr>
            <w:noProof/>
            <w:webHidden/>
          </w:rPr>
          <w:instrText xml:space="preserve"> PAGEREF _Toc194061960 \h </w:instrText>
        </w:r>
        <w:r w:rsidR="00502F5D">
          <w:rPr>
            <w:noProof/>
            <w:webHidden/>
          </w:rPr>
        </w:r>
        <w:r w:rsidR="00502F5D">
          <w:rPr>
            <w:noProof/>
            <w:webHidden/>
          </w:rPr>
          <w:fldChar w:fldCharType="separate"/>
        </w:r>
        <w:r>
          <w:rPr>
            <w:noProof/>
            <w:webHidden/>
          </w:rPr>
          <w:t>7</w:t>
        </w:r>
        <w:r w:rsidR="00502F5D">
          <w:rPr>
            <w:noProof/>
            <w:webHidden/>
          </w:rPr>
          <w:fldChar w:fldCharType="end"/>
        </w:r>
      </w:hyperlink>
    </w:p>
    <w:p w14:paraId="1CB7B7DC" w14:textId="599890B6" w:rsidR="00502F5D" w:rsidRDefault="00E5357F">
      <w:pPr>
        <w:pStyle w:val="24"/>
        <w:ind w:left="420"/>
        <w:rPr>
          <w:rFonts w:asciiTheme="minorHAnsi" w:eastAsiaTheme="minorEastAsia" w:hAnsiTheme="minorHAnsi" w:cstheme="minorBidi"/>
          <w:noProof/>
          <w:kern w:val="2"/>
          <w:szCs w:val="22"/>
        </w:rPr>
      </w:pPr>
      <w:hyperlink w:anchor="_Toc194061961" w:history="1">
        <w:r w:rsidR="00502F5D" w:rsidRPr="00E45574">
          <w:rPr>
            <w:rStyle w:val="ad"/>
            <w:noProof/>
          </w:rPr>
          <w:t xml:space="preserve">3.2 </w:t>
        </w:r>
        <w:r w:rsidR="00502F5D" w:rsidRPr="00E45574">
          <w:rPr>
            <w:rStyle w:val="ad"/>
            <w:noProof/>
          </w:rPr>
          <w:t>基金净值表现</w:t>
        </w:r>
        <w:r w:rsidR="00502F5D">
          <w:rPr>
            <w:noProof/>
            <w:webHidden/>
          </w:rPr>
          <w:tab/>
        </w:r>
        <w:r w:rsidR="00502F5D">
          <w:rPr>
            <w:noProof/>
            <w:webHidden/>
          </w:rPr>
          <w:fldChar w:fldCharType="begin"/>
        </w:r>
        <w:r w:rsidR="00502F5D">
          <w:rPr>
            <w:noProof/>
            <w:webHidden/>
          </w:rPr>
          <w:instrText xml:space="preserve"> PAGEREF _Toc194061961 \h </w:instrText>
        </w:r>
        <w:r w:rsidR="00502F5D">
          <w:rPr>
            <w:noProof/>
            <w:webHidden/>
          </w:rPr>
        </w:r>
        <w:r w:rsidR="00502F5D">
          <w:rPr>
            <w:noProof/>
            <w:webHidden/>
          </w:rPr>
          <w:fldChar w:fldCharType="separate"/>
        </w:r>
        <w:r>
          <w:rPr>
            <w:noProof/>
            <w:webHidden/>
          </w:rPr>
          <w:t>9</w:t>
        </w:r>
        <w:r w:rsidR="00502F5D">
          <w:rPr>
            <w:noProof/>
            <w:webHidden/>
          </w:rPr>
          <w:fldChar w:fldCharType="end"/>
        </w:r>
      </w:hyperlink>
    </w:p>
    <w:p w14:paraId="4F15281F" w14:textId="406618BC" w:rsidR="00502F5D" w:rsidRDefault="00E5357F">
      <w:pPr>
        <w:pStyle w:val="24"/>
        <w:ind w:left="420"/>
        <w:rPr>
          <w:rFonts w:asciiTheme="minorHAnsi" w:eastAsiaTheme="minorEastAsia" w:hAnsiTheme="minorHAnsi" w:cstheme="minorBidi"/>
          <w:noProof/>
          <w:kern w:val="2"/>
          <w:szCs w:val="22"/>
        </w:rPr>
      </w:pPr>
      <w:hyperlink w:anchor="_Toc194061962" w:history="1">
        <w:r w:rsidR="00502F5D" w:rsidRPr="00E45574">
          <w:rPr>
            <w:rStyle w:val="ad"/>
            <w:noProof/>
          </w:rPr>
          <w:t xml:space="preserve">3.3 </w:t>
        </w:r>
        <w:r w:rsidR="00502F5D" w:rsidRPr="00E45574">
          <w:rPr>
            <w:rStyle w:val="ad"/>
            <w:noProof/>
          </w:rPr>
          <w:t>过去三年基金的利润分配情况</w:t>
        </w:r>
        <w:r w:rsidR="00502F5D">
          <w:rPr>
            <w:noProof/>
            <w:webHidden/>
          </w:rPr>
          <w:tab/>
        </w:r>
        <w:r w:rsidR="00502F5D">
          <w:rPr>
            <w:noProof/>
            <w:webHidden/>
          </w:rPr>
          <w:fldChar w:fldCharType="begin"/>
        </w:r>
        <w:r w:rsidR="00502F5D">
          <w:rPr>
            <w:noProof/>
            <w:webHidden/>
          </w:rPr>
          <w:instrText xml:space="preserve"> PAGEREF _Toc194061962 \h </w:instrText>
        </w:r>
        <w:r w:rsidR="00502F5D">
          <w:rPr>
            <w:noProof/>
            <w:webHidden/>
          </w:rPr>
        </w:r>
        <w:r w:rsidR="00502F5D">
          <w:rPr>
            <w:noProof/>
            <w:webHidden/>
          </w:rPr>
          <w:fldChar w:fldCharType="separate"/>
        </w:r>
        <w:r>
          <w:rPr>
            <w:noProof/>
            <w:webHidden/>
          </w:rPr>
          <w:t>12</w:t>
        </w:r>
        <w:r w:rsidR="00502F5D">
          <w:rPr>
            <w:noProof/>
            <w:webHidden/>
          </w:rPr>
          <w:fldChar w:fldCharType="end"/>
        </w:r>
      </w:hyperlink>
    </w:p>
    <w:p w14:paraId="79B105C0" w14:textId="5E9D29D0" w:rsidR="00502F5D" w:rsidRDefault="00E5357F">
      <w:pPr>
        <w:pStyle w:val="12"/>
        <w:rPr>
          <w:rFonts w:asciiTheme="minorHAnsi" w:eastAsiaTheme="minorEastAsia" w:hAnsiTheme="minorHAnsi" w:cstheme="minorBidi"/>
          <w:noProof/>
          <w:szCs w:val="22"/>
        </w:rPr>
      </w:pPr>
      <w:hyperlink w:anchor="_Toc194061963" w:history="1">
        <w:r w:rsidR="00502F5D" w:rsidRPr="00E45574">
          <w:rPr>
            <w:rStyle w:val="ad"/>
            <w:b/>
            <w:bCs/>
            <w:noProof/>
          </w:rPr>
          <w:t xml:space="preserve">§4  </w:t>
        </w:r>
        <w:r w:rsidR="00502F5D" w:rsidRPr="00E45574">
          <w:rPr>
            <w:rStyle w:val="ad"/>
            <w:b/>
            <w:bCs/>
            <w:noProof/>
          </w:rPr>
          <w:t>管理人报告</w:t>
        </w:r>
        <w:r w:rsidR="00502F5D">
          <w:rPr>
            <w:noProof/>
            <w:webHidden/>
          </w:rPr>
          <w:tab/>
        </w:r>
        <w:r w:rsidR="00502F5D">
          <w:rPr>
            <w:noProof/>
            <w:webHidden/>
          </w:rPr>
          <w:fldChar w:fldCharType="begin"/>
        </w:r>
        <w:r w:rsidR="00502F5D">
          <w:rPr>
            <w:noProof/>
            <w:webHidden/>
          </w:rPr>
          <w:instrText xml:space="preserve"> PAGEREF _Toc194061963 \h </w:instrText>
        </w:r>
        <w:r w:rsidR="00502F5D">
          <w:rPr>
            <w:noProof/>
            <w:webHidden/>
          </w:rPr>
        </w:r>
        <w:r w:rsidR="00502F5D">
          <w:rPr>
            <w:noProof/>
            <w:webHidden/>
          </w:rPr>
          <w:fldChar w:fldCharType="separate"/>
        </w:r>
        <w:r>
          <w:rPr>
            <w:noProof/>
            <w:webHidden/>
          </w:rPr>
          <w:t>13</w:t>
        </w:r>
        <w:r w:rsidR="00502F5D">
          <w:rPr>
            <w:noProof/>
            <w:webHidden/>
          </w:rPr>
          <w:fldChar w:fldCharType="end"/>
        </w:r>
      </w:hyperlink>
    </w:p>
    <w:p w14:paraId="17368473" w14:textId="1DCC2BFA" w:rsidR="00502F5D" w:rsidRDefault="00E5357F">
      <w:pPr>
        <w:pStyle w:val="24"/>
        <w:ind w:left="420"/>
        <w:rPr>
          <w:rFonts w:asciiTheme="minorHAnsi" w:eastAsiaTheme="minorEastAsia" w:hAnsiTheme="minorHAnsi" w:cstheme="minorBidi"/>
          <w:noProof/>
          <w:kern w:val="2"/>
          <w:szCs w:val="22"/>
        </w:rPr>
      </w:pPr>
      <w:hyperlink w:anchor="_Toc194061964" w:history="1">
        <w:r w:rsidR="00502F5D" w:rsidRPr="00E45574">
          <w:rPr>
            <w:rStyle w:val="ad"/>
            <w:noProof/>
          </w:rPr>
          <w:t xml:space="preserve">4.1 </w:t>
        </w:r>
        <w:r w:rsidR="00502F5D" w:rsidRPr="00E45574">
          <w:rPr>
            <w:rStyle w:val="ad"/>
            <w:noProof/>
          </w:rPr>
          <w:t>基金管理人及基金经理情况</w:t>
        </w:r>
        <w:r w:rsidR="00502F5D">
          <w:rPr>
            <w:noProof/>
            <w:webHidden/>
          </w:rPr>
          <w:tab/>
        </w:r>
        <w:r w:rsidR="00502F5D">
          <w:rPr>
            <w:noProof/>
            <w:webHidden/>
          </w:rPr>
          <w:fldChar w:fldCharType="begin"/>
        </w:r>
        <w:r w:rsidR="00502F5D">
          <w:rPr>
            <w:noProof/>
            <w:webHidden/>
          </w:rPr>
          <w:instrText xml:space="preserve"> PAGEREF _Toc194061964 \h </w:instrText>
        </w:r>
        <w:r w:rsidR="00502F5D">
          <w:rPr>
            <w:noProof/>
            <w:webHidden/>
          </w:rPr>
        </w:r>
        <w:r w:rsidR="00502F5D">
          <w:rPr>
            <w:noProof/>
            <w:webHidden/>
          </w:rPr>
          <w:fldChar w:fldCharType="separate"/>
        </w:r>
        <w:r>
          <w:rPr>
            <w:noProof/>
            <w:webHidden/>
          </w:rPr>
          <w:t>13</w:t>
        </w:r>
        <w:r w:rsidR="00502F5D">
          <w:rPr>
            <w:noProof/>
            <w:webHidden/>
          </w:rPr>
          <w:fldChar w:fldCharType="end"/>
        </w:r>
      </w:hyperlink>
    </w:p>
    <w:p w14:paraId="2183E042" w14:textId="450D2080" w:rsidR="00502F5D" w:rsidRDefault="00E5357F">
      <w:pPr>
        <w:pStyle w:val="24"/>
        <w:ind w:left="420"/>
        <w:rPr>
          <w:rFonts w:asciiTheme="minorHAnsi" w:eastAsiaTheme="minorEastAsia" w:hAnsiTheme="minorHAnsi" w:cstheme="minorBidi"/>
          <w:noProof/>
          <w:kern w:val="2"/>
          <w:szCs w:val="22"/>
        </w:rPr>
      </w:pPr>
      <w:hyperlink w:anchor="_Toc194061965" w:history="1">
        <w:r w:rsidR="00502F5D" w:rsidRPr="00E45574">
          <w:rPr>
            <w:rStyle w:val="ad"/>
            <w:noProof/>
          </w:rPr>
          <w:t xml:space="preserve">4.2 </w:t>
        </w:r>
        <w:r w:rsidR="00502F5D" w:rsidRPr="00E45574">
          <w:rPr>
            <w:rStyle w:val="ad"/>
            <w:noProof/>
          </w:rPr>
          <w:t>管理人对报告期内本基金运作遵规守信情况的说明</w:t>
        </w:r>
        <w:r w:rsidR="00502F5D">
          <w:rPr>
            <w:noProof/>
            <w:webHidden/>
          </w:rPr>
          <w:tab/>
        </w:r>
        <w:r w:rsidR="00502F5D">
          <w:rPr>
            <w:noProof/>
            <w:webHidden/>
          </w:rPr>
          <w:fldChar w:fldCharType="begin"/>
        </w:r>
        <w:r w:rsidR="00502F5D">
          <w:rPr>
            <w:noProof/>
            <w:webHidden/>
          </w:rPr>
          <w:instrText xml:space="preserve"> PAGEREF _Toc194061965 \h </w:instrText>
        </w:r>
        <w:r w:rsidR="00502F5D">
          <w:rPr>
            <w:noProof/>
            <w:webHidden/>
          </w:rPr>
        </w:r>
        <w:r w:rsidR="00502F5D">
          <w:rPr>
            <w:noProof/>
            <w:webHidden/>
          </w:rPr>
          <w:fldChar w:fldCharType="separate"/>
        </w:r>
        <w:r>
          <w:rPr>
            <w:noProof/>
            <w:webHidden/>
          </w:rPr>
          <w:t>15</w:t>
        </w:r>
        <w:r w:rsidR="00502F5D">
          <w:rPr>
            <w:noProof/>
            <w:webHidden/>
          </w:rPr>
          <w:fldChar w:fldCharType="end"/>
        </w:r>
      </w:hyperlink>
    </w:p>
    <w:p w14:paraId="5B3F0B75" w14:textId="14F8CDD2" w:rsidR="00502F5D" w:rsidRDefault="00E5357F">
      <w:pPr>
        <w:pStyle w:val="24"/>
        <w:ind w:left="420"/>
        <w:rPr>
          <w:rFonts w:asciiTheme="minorHAnsi" w:eastAsiaTheme="minorEastAsia" w:hAnsiTheme="minorHAnsi" w:cstheme="minorBidi"/>
          <w:noProof/>
          <w:kern w:val="2"/>
          <w:szCs w:val="22"/>
        </w:rPr>
      </w:pPr>
      <w:hyperlink w:anchor="_Toc194061966" w:history="1">
        <w:r w:rsidR="00502F5D" w:rsidRPr="00E45574">
          <w:rPr>
            <w:rStyle w:val="ad"/>
            <w:noProof/>
          </w:rPr>
          <w:t xml:space="preserve">4.3 </w:t>
        </w:r>
        <w:r w:rsidR="00502F5D" w:rsidRPr="00E45574">
          <w:rPr>
            <w:rStyle w:val="ad"/>
            <w:noProof/>
          </w:rPr>
          <w:t>管理人对报告期内公平交易情况的专项说明</w:t>
        </w:r>
        <w:r w:rsidR="00502F5D">
          <w:rPr>
            <w:noProof/>
            <w:webHidden/>
          </w:rPr>
          <w:tab/>
        </w:r>
        <w:r w:rsidR="00502F5D">
          <w:rPr>
            <w:noProof/>
            <w:webHidden/>
          </w:rPr>
          <w:fldChar w:fldCharType="begin"/>
        </w:r>
        <w:r w:rsidR="00502F5D">
          <w:rPr>
            <w:noProof/>
            <w:webHidden/>
          </w:rPr>
          <w:instrText xml:space="preserve"> PAGEREF _Toc194061966 \h </w:instrText>
        </w:r>
        <w:r w:rsidR="00502F5D">
          <w:rPr>
            <w:noProof/>
            <w:webHidden/>
          </w:rPr>
        </w:r>
        <w:r w:rsidR="00502F5D">
          <w:rPr>
            <w:noProof/>
            <w:webHidden/>
          </w:rPr>
          <w:fldChar w:fldCharType="separate"/>
        </w:r>
        <w:r>
          <w:rPr>
            <w:noProof/>
            <w:webHidden/>
          </w:rPr>
          <w:t>15</w:t>
        </w:r>
        <w:r w:rsidR="00502F5D">
          <w:rPr>
            <w:noProof/>
            <w:webHidden/>
          </w:rPr>
          <w:fldChar w:fldCharType="end"/>
        </w:r>
      </w:hyperlink>
    </w:p>
    <w:p w14:paraId="1CA76C49" w14:textId="35FB25B5" w:rsidR="00502F5D" w:rsidRDefault="00E5357F">
      <w:pPr>
        <w:pStyle w:val="24"/>
        <w:ind w:left="420"/>
        <w:rPr>
          <w:rFonts w:asciiTheme="minorHAnsi" w:eastAsiaTheme="minorEastAsia" w:hAnsiTheme="minorHAnsi" w:cstheme="minorBidi"/>
          <w:noProof/>
          <w:kern w:val="2"/>
          <w:szCs w:val="22"/>
        </w:rPr>
      </w:pPr>
      <w:hyperlink w:anchor="_Toc194061967" w:history="1">
        <w:r w:rsidR="00502F5D" w:rsidRPr="00E45574">
          <w:rPr>
            <w:rStyle w:val="ad"/>
            <w:noProof/>
          </w:rPr>
          <w:t xml:space="preserve">4.4 </w:t>
        </w:r>
        <w:r w:rsidR="00502F5D" w:rsidRPr="00E45574">
          <w:rPr>
            <w:rStyle w:val="ad"/>
            <w:noProof/>
          </w:rPr>
          <w:t>管理人对报告期内基金的投资策略和业绩表现的说明</w:t>
        </w:r>
        <w:r w:rsidR="00502F5D">
          <w:rPr>
            <w:noProof/>
            <w:webHidden/>
          </w:rPr>
          <w:tab/>
        </w:r>
        <w:r w:rsidR="00502F5D">
          <w:rPr>
            <w:noProof/>
            <w:webHidden/>
          </w:rPr>
          <w:fldChar w:fldCharType="begin"/>
        </w:r>
        <w:r w:rsidR="00502F5D">
          <w:rPr>
            <w:noProof/>
            <w:webHidden/>
          </w:rPr>
          <w:instrText xml:space="preserve"> PAGEREF _Toc194061967 \h </w:instrText>
        </w:r>
        <w:r w:rsidR="00502F5D">
          <w:rPr>
            <w:noProof/>
            <w:webHidden/>
          </w:rPr>
        </w:r>
        <w:r w:rsidR="00502F5D">
          <w:rPr>
            <w:noProof/>
            <w:webHidden/>
          </w:rPr>
          <w:fldChar w:fldCharType="separate"/>
        </w:r>
        <w:r>
          <w:rPr>
            <w:noProof/>
            <w:webHidden/>
          </w:rPr>
          <w:t>17</w:t>
        </w:r>
        <w:r w:rsidR="00502F5D">
          <w:rPr>
            <w:noProof/>
            <w:webHidden/>
          </w:rPr>
          <w:fldChar w:fldCharType="end"/>
        </w:r>
      </w:hyperlink>
    </w:p>
    <w:p w14:paraId="5DF1EBC2" w14:textId="4AC933F0" w:rsidR="00502F5D" w:rsidRDefault="00E5357F">
      <w:pPr>
        <w:pStyle w:val="24"/>
        <w:ind w:left="420"/>
        <w:rPr>
          <w:rFonts w:asciiTheme="minorHAnsi" w:eastAsiaTheme="minorEastAsia" w:hAnsiTheme="minorHAnsi" w:cstheme="minorBidi"/>
          <w:noProof/>
          <w:kern w:val="2"/>
          <w:szCs w:val="22"/>
        </w:rPr>
      </w:pPr>
      <w:hyperlink w:anchor="_Toc194061968" w:history="1">
        <w:r w:rsidR="00502F5D" w:rsidRPr="00E45574">
          <w:rPr>
            <w:rStyle w:val="ad"/>
            <w:noProof/>
          </w:rPr>
          <w:t xml:space="preserve">4.5 </w:t>
        </w:r>
        <w:r w:rsidR="00502F5D" w:rsidRPr="00E45574">
          <w:rPr>
            <w:rStyle w:val="ad"/>
            <w:noProof/>
          </w:rPr>
          <w:t>管理人对宏观经济、证券市场及行业走势的简要展望</w:t>
        </w:r>
        <w:r w:rsidR="00502F5D">
          <w:rPr>
            <w:noProof/>
            <w:webHidden/>
          </w:rPr>
          <w:tab/>
        </w:r>
        <w:r w:rsidR="00502F5D">
          <w:rPr>
            <w:noProof/>
            <w:webHidden/>
          </w:rPr>
          <w:fldChar w:fldCharType="begin"/>
        </w:r>
        <w:r w:rsidR="00502F5D">
          <w:rPr>
            <w:noProof/>
            <w:webHidden/>
          </w:rPr>
          <w:instrText xml:space="preserve"> PAGEREF _Toc194061968 \h </w:instrText>
        </w:r>
        <w:r w:rsidR="00502F5D">
          <w:rPr>
            <w:noProof/>
            <w:webHidden/>
          </w:rPr>
        </w:r>
        <w:r w:rsidR="00502F5D">
          <w:rPr>
            <w:noProof/>
            <w:webHidden/>
          </w:rPr>
          <w:fldChar w:fldCharType="separate"/>
        </w:r>
        <w:r>
          <w:rPr>
            <w:noProof/>
            <w:webHidden/>
          </w:rPr>
          <w:t>18</w:t>
        </w:r>
        <w:r w:rsidR="00502F5D">
          <w:rPr>
            <w:noProof/>
            <w:webHidden/>
          </w:rPr>
          <w:fldChar w:fldCharType="end"/>
        </w:r>
      </w:hyperlink>
    </w:p>
    <w:p w14:paraId="24EE5702" w14:textId="1F001C5B" w:rsidR="00502F5D" w:rsidRDefault="00E5357F">
      <w:pPr>
        <w:pStyle w:val="24"/>
        <w:ind w:left="420"/>
        <w:rPr>
          <w:rFonts w:asciiTheme="minorHAnsi" w:eastAsiaTheme="minorEastAsia" w:hAnsiTheme="minorHAnsi" w:cstheme="minorBidi"/>
          <w:noProof/>
          <w:kern w:val="2"/>
          <w:szCs w:val="22"/>
        </w:rPr>
      </w:pPr>
      <w:hyperlink w:anchor="_Toc194061969" w:history="1">
        <w:r w:rsidR="00502F5D" w:rsidRPr="00E45574">
          <w:rPr>
            <w:rStyle w:val="ad"/>
            <w:noProof/>
          </w:rPr>
          <w:t xml:space="preserve">4.6 </w:t>
        </w:r>
        <w:r w:rsidR="00502F5D" w:rsidRPr="00E45574">
          <w:rPr>
            <w:rStyle w:val="ad"/>
            <w:noProof/>
          </w:rPr>
          <w:t>管理人内部有关本基金的监察稽核工作情况</w:t>
        </w:r>
        <w:r w:rsidR="00502F5D">
          <w:rPr>
            <w:noProof/>
            <w:webHidden/>
          </w:rPr>
          <w:tab/>
        </w:r>
        <w:r w:rsidR="00502F5D">
          <w:rPr>
            <w:noProof/>
            <w:webHidden/>
          </w:rPr>
          <w:fldChar w:fldCharType="begin"/>
        </w:r>
        <w:r w:rsidR="00502F5D">
          <w:rPr>
            <w:noProof/>
            <w:webHidden/>
          </w:rPr>
          <w:instrText xml:space="preserve"> PAGEREF _Toc194061969 \h </w:instrText>
        </w:r>
        <w:r w:rsidR="00502F5D">
          <w:rPr>
            <w:noProof/>
            <w:webHidden/>
          </w:rPr>
        </w:r>
        <w:r w:rsidR="00502F5D">
          <w:rPr>
            <w:noProof/>
            <w:webHidden/>
          </w:rPr>
          <w:fldChar w:fldCharType="separate"/>
        </w:r>
        <w:r>
          <w:rPr>
            <w:noProof/>
            <w:webHidden/>
          </w:rPr>
          <w:t>18</w:t>
        </w:r>
        <w:r w:rsidR="00502F5D">
          <w:rPr>
            <w:noProof/>
            <w:webHidden/>
          </w:rPr>
          <w:fldChar w:fldCharType="end"/>
        </w:r>
      </w:hyperlink>
    </w:p>
    <w:p w14:paraId="668C9FEC" w14:textId="774E3D53" w:rsidR="00502F5D" w:rsidRDefault="00E5357F">
      <w:pPr>
        <w:pStyle w:val="24"/>
        <w:ind w:left="420"/>
        <w:rPr>
          <w:rFonts w:asciiTheme="minorHAnsi" w:eastAsiaTheme="minorEastAsia" w:hAnsiTheme="minorHAnsi" w:cstheme="minorBidi"/>
          <w:noProof/>
          <w:kern w:val="2"/>
          <w:szCs w:val="22"/>
        </w:rPr>
      </w:pPr>
      <w:hyperlink w:anchor="_Toc194061970" w:history="1">
        <w:r w:rsidR="00502F5D" w:rsidRPr="00E45574">
          <w:rPr>
            <w:rStyle w:val="ad"/>
            <w:noProof/>
          </w:rPr>
          <w:t xml:space="preserve">4.7 </w:t>
        </w:r>
        <w:r w:rsidR="00502F5D" w:rsidRPr="00E45574">
          <w:rPr>
            <w:rStyle w:val="ad"/>
            <w:noProof/>
          </w:rPr>
          <w:t>管理人对报告期内基金估值程序等事项的说明</w:t>
        </w:r>
        <w:r w:rsidR="00502F5D">
          <w:rPr>
            <w:noProof/>
            <w:webHidden/>
          </w:rPr>
          <w:tab/>
        </w:r>
        <w:r w:rsidR="00502F5D">
          <w:rPr>
            <w:noProof/>
            <w:webHidden/>
          </w:rPr>
          <w:fldChar w:fldCharType="begin"/>
        </w:r>
        <w:r w:rsidR="00502F5D">
          <w:rPr>
            <w:noProof/>
            <w:webHidden/>
          </w:rPr>
          <w:instrText xml:space="preserve"> PAGEREF _Toc194061970 \h </w:instrText>
        </w:r>
        <w:r w:rsidR="00502F5D">
          <w:rPr>
            <w:noProof/>
            <w:webHidden/>
          </w:rPr>
        </w:r>
        <w:r w:rsidR="00502F5D">
          <w:rPr>
            <w:noProof/>
            <w:webHidden/>
          </w:rPr>
          <w:fldChar w:fldCharType="separate"/>
        </w:r>
        <w:r>
          <w:rPr>
            <w:noProof/>
            <w:webHidden/>
          </w:rPr>
          <w:t>18</w:t>
        </w:r>
        <w:r w:rsidR="00502F5D">
          <w:rPr>
            <w:noProof/>
            <w:webHidden/>
          </w:rPr>
          <w:fldChar w:fldCharType="end"/>
        </w:r>
      </w:hyperlink>
    </w:p>
    <w:p w14:paraId="3BE0036A" w14:textId="4CCCF4A5" w:rsidR="00502F5D" w:rsidRDefault="00E5357F">
      <w:pPr>
        <w:pStyle w:val="24"/>
        <w:ind w:left="420"/>
        <w:rPr>
          <w:rFonts w:asciiTheme="minorHAnsi" w:eastAsiaTheme="minorEastAsia" w:hAnsiTheme="minorHAnsi" w:cstheme="minorBidi"/>
          <w:noProof/>
          <w:kern w:val="2"/>
          <w:szCs w:val="22"/>
        </w:rPr>
      </w:pPr>
      <w:hyperlink w:anchor="_Toc194061971" w:history="1">
        <w:r w:rsidR="00502F5D" w:rsidRPr="00E45574">
          <w:rPr>
            <w:rStyle w:val="ad"/>
            <w:noProof/>
          </w:rPr>
          <w:t xml:space="preserve">4.8 </w:t>
        </w:r>
        <w:r w:rsidR="00502F5D" w:rsidRPr="00E45574">
          <w:rPr>
            <w:rStyle w:val="ad"/>
            <w:noProof/>
          </w:rPr>
          <w:t>管理人对报告期内基金利润分配情况的说明</w:t>
        </w:r>
        <w:r w:rsidR="00502F5D">
          <w:rPr>
            <w:noProof/>
            <w:webHidden/>
          </w:rPr>
          <w:tab/>
        </w:r>
        <w:r w:rsidR="00502F5D">
          <w:rPr>
            <w:noProof/>
            <w:webHidden/>
          </w:rPr>
          <w:fldChar w:fldCharType="begin"/>
        </w:r>
        <w:r w:rsidR="00502F5D">
          <w:rPr>
            <w:noProof/>
            <w:webHidden/>
          </w:rPr>
          <w:instrText xml:space="preserve"> PAGEREF _Toc194061971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1BEFDBD1" w14:textId="78258581" w:rsidR="00502F5D" w:rsidRDefault="00E5357F">
      <w:pPr>
        <w:pStyle w:val="24"/>
        <w:ind w:left="420"/>
        <w:rPr>
          <w:rFonts w:asciiTheme="minorHAnsi" w:eastAsiaTheme="minorEastAsia" w:hAnsiTheme="minorHAnsi" w:cstheme="minorBidi"/>
          <w:noProof/>
          <w:kern w:val="2"/>
          <w:szCs w:val="22"/>
        </w:rPr>
      </w:pPr>
      <w:hyperlink w:anchor="_Toc194061972" w:history="1">
        <w:r w:rsidR="00502F5D" w:rsidRPr="00E45574">
          <w:rPr>
            <w:rStyle w:val="ad"/>
            <w:noProof/>
          </w:rPr>
          <w:t xml:space="preserve">4.9 </w:t>
        </w:r>
        <w:r w:rsidR="00502F5D" w:rsidRPr="00E45574">
          <w:rPr>
            <w:rStyle w:val="ad"/>
            <w:noProof/>
          </w:rPr>
          <w:t>报告期内管理人对本基金持有人数或基金资产净值预警情形的说明</w:t>
        </w:r>
        <w:r w:rsidR="00502F5D">
          <w:rPr>
            <w:noProof/>
            <w:webHidden/>
          </w:rPr>
          <w:tab/>
        </w:r>
        <w:r w:rsidR="00502F5D">
          <w:rPr>
            <w:noProof/>
            <w:webHidden/>
          </w:rPr>
          <w:fldChar w:fldCharType="begin"/>
        </w:r>
        <w:r w:rsidR="00502F5D">
          <w:rPr>
            <w:noProof/>
            <w:webHidden/>
          </w:rPr>
          <w:instrText xml:space="preserve"> PAGEREF _Toc194061972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5BD0A064" w14:textId="216226E2" w:rsidR="00502F5D" w:rsidRDefault="00E5357F">
      <w:pPr>
        <w:pStyle w:val="12"/>
        <w:rPr>
          <w:rFonts w:asciiTheme="minorHAnsi" w:eastAsiaTheme="minorEastAsia" w:hAnsiTheme="minorHAnsi" w:cstheme="minorBidi"/>
          <w:noProof/>
          <w:szCs w:val="22"/>
        </w:rPr>
      </w:pPr>
      <w:hyperlink w:anchor="_Toc194061973" w:history="1">
        <w:r w:rsidR="00502F5D" w:rsidRPr="00E45574">
          <w:rPr>
            <w:rStyle w:val="ad"/>
            <w:b/>
            <w:bCs/>
            <w:noProof/>
          </w:rPr>
          <w:t xml:space="preserve">§5  </w:t>
        </w:r>
        <w:r w:rsidR="00502F5D" w:rsidRPr="00E45574">
          <w:rPr>
            <w:rStyle w:val="ad"/>
            <w:b/>
            <w:bCs/>
            <w:noProof/>
          </w:rPr>
          <w:t>托管人报告</w:t>
        </w:r>
        <w:r w:rsidR="00502F5D">
          <w:rPr>
            <w:noProof/>
            <w:webHidden/>
          </w:rPr>
          <w:tab/>
        </w:r>
        <w:r w:rsidR="00502F5D">
          <w:rPr>
            <w:noProof/>
            <w:webHidden/>
          </w:rPr>
          <w:fldChar w:fldCharType="begin"/>
        </w:r>
        <w:r w:rsidR="00502F5D">
          <w:rPr>
            <w:noProof/>
            <w:webHidden/>
          </w:rPr>
          <w:instrText xml:space="preserve"> PAGEREF _Toc194061973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6DA5F065" w14:textId="65C260AD" w:rsidR="00502F5D" w:rsidRDefault="00E5357F">
      <w:pPr>
        <w:pStyle w:val="24"/>
        <w:ind w:left="420"/>
        <w:rPr>
          <w:rFonts w:asciiTheme="minorHAnsi" w:eastAsiaTheme="minorEastAsia" w:hAnsiTheme="minorHAnsi" w:cstheme="minorBidi"/>
          <w:noProof/>
          <w:kern w:val="2"/>
          <w:szCs w:val="22"/>
        </w:rPr>
      </w:pPr>
      <w:hyperlink w:anchor="_Toc194061974" w:history="1">
        <w:r w:rsidR="00502F5D" w:rsidRPr="00E45574">
          <w:rPr>
            <w:rStyle w:val="ad"/>
            <w:noProof/>
          </w:rPr>
          <w:t xml:space="preserve">5.1 </w:t>
        </w:r>
        <w:r w:rsidR="00502F5D" w:rsidRPr="00E45574">
          <w:rPr>
            <w:rStyle w:val="ad"/>
            <w:noProof/>
          </w:rPr>
          <w:t>报告期内本基金托管人遵规守信情况声明</w:t>
        </w:r>
        <w:r w:rsidR="00502F5D">
          <w:rPr>
            <w:noProof/>
            <w:webHidden/>
          </w:rPr>
          <w:tab/>
        </w:r>
        <w:r w:rsidR="00502F5D">
          <w:rPr>
            <w:noProof/>
            <w:webHidden/>
          </w:rPr>
          <w:fldChar w:fldCharType="begin"/>
        </w:r>
        <w:r w:rsidR="00502F5D">
          <w:rPr>
            <w:noProof/>
            <w:webHidden/>
          </w:rPr>
          <w:instrText xml:space="preserve"> PAGEREF _Toc194061974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12044B41" w14:textId="74317909" w:rsidR="00502F5D" w:rsidRDefault="00E5357F">
      <w:pPr>
        <w:pStyle w:val="24"/>
        <w:ind w:left="420"/>
        <w:rPr>
          <w:rFonts w:asciiTheme="minorHAnsi" w:eastAsiaTheme="minorEastAsia" w:hAnsiTheme="minorHAnsi" w:cstheme="minorBidi"/>
          <w:noProof/>
          <w:kern w:val="2"/>
          <w:szCs w:val="22"/>
        </w:rPr>
      </w:pPr>
      <w:hyperlink w:anchor="_Toc194061975" w:history="1">
        <w:r w:rsidR="00502F5D" w:rsidRPr="00E45574">
          <w:rPr>
            <w:rStyle w:val="ad"/>
            <w:noProof/>
          </w:rPr>
          <w:t xml:space="preserve">5.2 </w:t>
        </w:r>
        <w:r w:rsidR="00502F5D" w:rsidRPr="00E45574">
          <w:rPr>
            <w:rStyle w:val="ad"/>
            <w:noProof/>
          </w:rPr>
          <w:t>托管人对报告期内本基金投资运作遵规守信、净值计算、利润分配等情况的说明</w:t>
        </w:r>
        <w:r w:rsidR="00502F5D">
          <w:rPr>
            <w:noProof/>
            <w:webHidden/>
          </w:rPr>
          <w:tab/>
        </w:r>
        <w:r w:rsidR="00502F5D">
          <w:rPr>
            <w:noProof/>
            <w:webHidden/>
          </w:rPr>
          <w:fldChar w:fldCharType="begin"/>
        </w:r>
        <w:r w:rsidR="00502F5D">
          <w:rPr>
            <w:noProof/>
            <w:webHidden/>
          </w:rPr>
          <w:instrText xml:space="preserve"> PAGEREF _Toc194061975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49C7BA21" w14:textId="3BC67C4B" w:rsidR="00502F5D" w:rsidRDefault="00E5357F">
      <w:pPr>
        <w:pStyle w:val="24"/>
        <w:ind w:left="420"/>
        <w:rPr>
          <w:rFonts w:asciiTheme="minorHAnsi" w:eastAsiaTheme="minorEastAsia" w:hAnsiTheme="minorHAnsi" w:cstheme="minorBidi"/>
          <w:noProof/>
          <w:kern w:val="2"/>
          <w:szCs w:val="22"/>
        </w:rPr>
      </w:pPr>
      <w:hyperlink w:anchor="_Toc194061976" w:history="1">
        <w:r w:rsidR="00502F5D" w:rsidRPr="00E45574">
          <w:rPr>
            <w:rStyle w:val="ad"/>
            <w:noProof/>
          </w:rPr>
          <w:t xml:space="preserve">5.3 </w:t>
        </w:r>
        <w:r w:rsidR="00502F5D" w:rsidRPr="00E45574">
          <w:rPr>
            <w:rStyle w:val="ad"/>
            <w:noProof/>
          </w:rPr>
          <w:t>托管人对本年度报告中财务信息等内容的真实、准确和完整发表意见</w:t>
        </w:r>
        <w:r w:rsidR="00502F5D">
          <w:rPr>
            <w:noProof/>
            <w:webHidden/>
          </w:rPr>
          <w:tab/>
        </w:r>
        <w:r w:rsidR="00502F5D">
          <w:rPr>
            <w:noProof/>
            <w:webHidden/>
          </w:rPr>
          <w:fldChar w:fldCharType="begin"/>
        </w:r>
        <w:r w:rsidR="00502F5D">
          <w:rPr>
            <w:noProof/>
            <w:webHidden/>
          </w:rPr>
          <w:instrText xml:space="preserve"> PAGEREF _Toc194061976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0E3C62B3" w14:textId="4B30EE7B" w:rsidR="00502F5D" w:rsidRDefault="00E5357F">
      <w:pPr>
        <w:pStyle w:val="12"/>
        <w:rPr>
          <w:rFonts w:asciiTheme="minorHAnsi" w:eastAsiaTheme="minorEastAsia" w:hAnsiTheme="minorHAnsi" w:cstheme="minorBidi"/>
          <w:noProof/>
          <w:szCs w:val="22"/>
        </w:rPr>
      </w:pPr>
      <w:hyperlink w:anchor="_Toc194061977" w:history="1">
        <w:r w:rsidR="00502F5D" w:rsidRPr="00E45574">
          <w:rPr>
            <w:rStyle w:val="ad"/>
            <w:b/>
            <w:bCs/>
            <w:noProof/>
          </w:rPr>
          <w:t xml:space="preserve">§6  </w:t>
        </w:r>
        <w:r w:rsidR="00502F5D" w:rsidRPr="00E45574">
          <w:rPr>
            <w:rStyle w:val="ad"/>
            <w:b/>
            <w:bCs/>
            <w:noProof/>
          </w:rPr>
          <w:t>审计报告</w:t>
        </w:r>
        <w:r w:rsidR="00502F5D">
          <w:rPr>
            <w:noProof/>
            <w:webHidden/>
          </w:rPr>
          <w:tab/>
        </w:r>
        <w:r w:rsidR="00502F5D">
          <w:rPr>
            <w:noProof/>
            <w:webHidden/>
          </w:rPr>
          <w:fldChar w:fldCharType="begin"/>
        </w:r>
        <w:r w:rsidR="00502F5D">
          <w:rPr>
            <w:noProof/>
            <w:webHidden/>
          </w:rPr>
          <w:instrText xml:space="preserve"> PAGEREF _Toc194061977 \h </w:instrText>
        </w:r>
        <w:r w:rsidR="00502F5D">
          <w:rPr>
            <w:noProof/>
            <w:webHidden/>
          </w:rPr>
        </w:r>
        <w:r w:rsidR="00502F5D">
          <w:rPr>
            <w:noProof/>
            <w:webHidden/>
          </w:rPr>
          <w:fldChar w:fldCharType="separate"/>
        </w:r>
        <w:r>
          <w:rPr>
            <w:noProof/>
            <w:webHidden/>
          </w:rPr>
          <w:t>19</w:t>
        </w:r>
        <w:r w:rsidR="00502F5D">
          <w:rPr>
            <w:noProof/>
            <w:webHidden/>
          </w:rPr>
          <w:fldChar w:fldCharType="end"/>
        </w:r>
      </w:hyperlink>
    </w:p>
    <w:p w14:paraId="3DA33748" w14:textId="2C1CABA7" w:rsidR="00502F5D" w:rsidRDefault="00E5357F">
      <w:pPr>
        <w:pStyle w:val="24"/>
        <w:ind w:left="420"/>
        <w:rPr>
          <w:rFonts w:asciiTheme="minorHAnsi" w:eastAsiaTheme="minorEastAsia" w:hAnsiTheme="minorHAnsi" w:cstheme="minorBidi"/>
          <w:noProof/>
          <w:kern w:val="2"/>
          <w:szCs w:val="22"/>
        </w:rPr>
      </w:pPr>
      <w:hyperlink w:anchor="_Toc194061978" w:history="1">
        <w:r w:rsidR="00502F5D" w:rsidRPr="00E45574">
          <w:rPr>
            <w:rStyle w:val="ad"/>
            <w:noProof/>
          </w:rPr>
          <w:t xml:space="preserve">6.1 </w:t>
        </w:r>
        <w:r w:rsidR="00502F5D" w:rsidRPr="00E45574">
          <w:rPr>
            <w:rStyle w:val="ad"/>
            <w:noProof/>
          </w:rPr>
          <w:t>审计意见</w:t>
        </w:r>
        <w:r w:rsidR="00502F5D">
          <w:rPr>
            <w:noProof/>
            <w:webHidden/>
          </w:rPr>
          <w:tab/>
        </w:r>
        <w:r w:rsidR="00502F5D">
          <w:rPr>
            <w:noProof/>
            <w:webHidden/>
          </w:rPr>
          <w:fldChar w:fldCharType="begin"/>
        </w:r>
        <w:r w:rsidR="00502F5D">
          <w:rPr>
            <w:noProof/>
            <w:webHidden/>
          </w:rPr>
          <w:instrText xml:space="preserve"> PAGEREF _Toc194061978 \h </w:instrText>
        </w:r>
        <w:r w:rsidR="00502F5D">
          <w:rPr>
            <w:noProof/>
            <w:webHidden/>
          </w:rPr>
        </w:r>
        <w:r w:rsidR="00502F5D">
          <w:rPr>
            <w:noProof/>
            <w:webHidden/>
          </w:rPr>
          <w:fldChar w:fldCharType="separate"/>
        </w:r>
        <w:r>
          <w:rPr>
            <w:noProof/>
            <w:webHidden/>
          </w:rPr>
          <w:t>20</w:t>
        </w:r>
        <w:r w:rsidR="00502F5D">
          <w:rPr>
            <w:noProof/>
            <w:webHidden/>
          </w:rPr>
          <w:fldChar w:fldCharType="end"/>
        </w:r>
      </w:hyperlink>
    </w:p>
    <w:p w14:paraId="398C9F39" w14:textId="578A3EB5" w:rsidR="00502F5D" w:rsidRDefault="00E5357F">
      <w:pPr>
        <w:pStyle w:val="24"/>
        <w:ind w:left="420"/>
        <w:rPr>
          <w:rFonts w:asciiTheme="minorHAnsi" w:eastAsiaTheme="minorEastAsia" w:hAnsiTheme="minorHAnsi" w:cstheme="minorBidi"/>
          <w:noProof/>
          <w:kern w:val="2"/>
          <w:szCs w:val="22"/>
        </w:rPr>
      </w:pPr>
      <w:hyperlink w:anchor="_Toc194061979" w:history="1">
        <w:r w:rsidR="00502F5D" w:rsidRPr="00E45574">
          <w:rPr>
            <w:rStyle w:val="ad"/>
            <w:noProof/>
          </w:rPr>
          <w:t xml:space="preserve">6.2 </w:t>
        </w:r>
        <w:r w:rsidR="00502F5D" w:rsidRPr="00E45574">
          <w:rPr>
            <w:rStyle w:val="ad"/>
            <w:noProof/>
          </w:rPr>
          <w:t>形成审计意见的基础</w:t>
        </w:r>
        <w:r w:rsidR="00502F5D">
          <w:rPr>
            <w:noProof/>
            <w:webHidden/>
          </w:rPr>
          <w:tab/>
        </w:r>
        <w:r w:rsidR="00502F5D">
          <w:rPr>
            <w:noProof/>
            <w:webHidden/>
          </w:rPr>
          <w:fldChar w:fldCharType="begin"/>
        </w:r>
        <w:r w:rsidR="00502F5D">
          <w:rPr>
            <w:noProof/>
            <w:webHidden/>
          </w:rPr>
          <w:instrText xml:space="preserve"> PAGEREF _Toc194061979 \h </w:instrText>
        </w:r>
        <w:r w:rsidR="00502F5D">
          <w:rPr>
            <w:noProof/>
            <w:webHidden/>
          </w:rPr>
        </w:r>
        <w:r w:rsidR="00502F5D">
          <w:rPr>
            <w:noProof/>
            <w:webHidden/>
          </w:rPr>
          <w:fldChar w:fldCharType="separate"/>
        </w:r>
        <w:r>
          <w:rPr>
            <w:noProof/>
            <w:webHidden/>
          </w:rPr>
          <w:t>20</w:t>
        </w:r>
        <w:r w:rsidR="00502F5D">
          <w:rPr>
            <w:noProof/>
            <w:webHidden/>
          </w:rPr>
          <w:fldChar w:fldCharType="end"/>
        </w:r>
      </w:hyperlink>
    </w:p>
    <w:p w14:paraId="62C50DEB" w14:textId="3D25F7F1" w:rsidR="00502F5D" w:rsidRDefault="00E5357F">
      <w:pPr>
        <w:pStyle w:val="24"/>
        <w:ind w:left="420"/>
        <w:rPr>
          <w:rFonts w:asciiTheme="minorHAnsi" w:eastAsiaTheme="minorEastAsia" w:hAnsiTheme="minorHAnsi" w:cstheme="minorBidi"/>
          <w:noProof/>
          <w:kern w:val="2"/>
          <w:szCs w:val="22"/>
        </w:rPr>
      </w:pPr>
      <w:hyperlink w:anchor="_Toc194061980" w:history="1">
        <w:r w:rsidR="00502F5D" w:rsidRPr="00E45574">
          <w:rPr>
            <w:rStyle w:val="ad"/>
            <w:noProof/>
          </w:rPr>
          <w:t xml:space="preserve">6.3 </w:t>
        </w:r>
        <w:r w:rsidR="00502F5D" w:rsidRPr="00E45574">
          <w:rPr>
            <w:rStyle w:val="ad"/>
            <w:noProof/>
          </w:rPr>
          <w:t>其他信息</w:t>
        </w:r>
        <w:r w:rsidR="00502F5D">
          <w:rPr>
            <w:noProof/>
            <w:webHidden/>
          </w:rPr>
          <w:tab/>
        </w:r>
        <w:r w:rsidR="00502F5D">
          <w:rPr>
            <w:noProof/>
            <w:webHidden/>
          </w:rPr>
          <w:fldChar w:fldCharType="begin"/>
        </w:r>
        <w:r w:rsidR="00502F5D">
          <w:rPr>
            <w:noProof/>
            <w:webHidden/>
          </w:rPr>
          <w:instrText xml:space="preserve"> PAGEREF _Toc194061980 \h </w:instrText>
        </w:r>
        <w:r w:rsidR="00502F5D">
          <w:rPr>
            <w:noProof/>
            <w:webHidden/>
          </w:rPr>
        </w:r>
        <w:r w:rsidR="00502F5D">
          <w:rPr>
            <w:noProof/>
            <w:webHidden/>
          </w:rPr>
          <w:fldChar w:fldCharType="separate"/>
        </w:r>
        <w:r>
          <w:rPr>
            <w:noProof/>
            <w:webHidden/>
          </w:rPr>
          <w:t>20</w:t>
        </w:r>
        <w:r w:rsidR="00502F5D">
          <w:rPr>
            <w:noProof/>
            <w:webHidden/>
          </w:rPr>
          <w:fldChar w:fldCharType="end"/>
        </w:r>
      </w:hyperlink>
    </w:p>
    <w:p w14:paraId="3CB3E3C3" w14:textId="45256CDB" w:rsidR="00502F5D" w:rsidRDefault="00E5357F">
      <w:pPr>
        <w:pStyle w:val="24"/>
        <w:ind w:left="420"/>
        <w:rPr>
          <w:rFonts w:asciiTheme="minorHAnsi" w:eastAsiaTheme="minorEastAsia" w:hAnsiTheme="minorHAnsi" w:cstheme="minorBidi"/>
          <w:noProof/>
          <w:kern w:val="2"/>
          <w:szCs w:val="22"/>
        </w:rPr>
      </w:pPr>
      <w:hyperlink w:anchor="_Toc194061981" w:history="1">
        <w:r w:rsidR="00502F5D" w:rsidRPr="00E45574">
          <w:rPr>
            <w:rStyle w:val="ad"/>
            <w:noProof/>
          </w:rPr>
          <w:t xml:space="preserve">6.4 </w:t>
        </w:r>
        <w:r w:rsidR="00502F5D" w:rsidRPr="00E45574">
          <w:rPr>
            <w:rStyle w:val="ad"/>
            <w:noProof/>
          </w:rPr>
          <w:t>管理层对财务报表的责任</w:t>
        </w:r>
        <w:r w:rsidR="00502F5D">
          <w:rPr>
            <w:noProof/>
            <w:webHidden/>
          </w:rPr>
          <w:tab/>
        </w:r>
        <w:r w:rsidR="00502F5D">
          <w:rPr>
            <w:noProof/>
            <w:webHidden/>
          </w:rPr>
          <w:fldChar w:fldCharType="begin"/>
        </w:r>
        <w:r w:rsidR="00502F5D">
          <w:rPr>
            <w:noProof/>
            <w:webHidden/>
          </w:rPr>
          <w:instrText xml:space="preserve"> PAGEREF _Toc194061981 \h </w:instrText>
        </w:r>
        <w:r w:rsidR="00502F5D">
          <w:rPr>
            <w:noProof/>
            <w:webHidden/>
          </w:rPr>
        </w:r>
        <w:r w:rsidR="00502F5D">
          <w:rPr>
            <w:noProof/>
            <w:webHidden/>
          </w:rPr>
          <w:fldChar w:fldCharType="separate"/>
        </w:r>
        <w:r>
          <w:rPr>
            <w:noProof/>
            <w:webHidden/>
          </w:rPr>
          <w:t>20</w:t>
        </w:r>
        <w:r w:rsidR="00502F5D">
          <w:rPr>
            <w:noProof/>
            <w:webHidden/>
          </w:rPr>
          <w:fldChar w:fldCharType="end"/>
        </w:r>
      </w:hyperlink>
    </w:p>
    <w:p w14:paraId="5C357F30" w14:textId="02AA7D24" w:rsidR="00502F5D" w:rsidRDefault="00E5357F">
      <w:pPr>
        <w:pStyle w:val="24"/>
        <w:ind w:left="420"/>
        <w:rPr>
          <w:rFonts w:asciiTheme="minorHAnsi" w:eastAsiaTheme="minorEastAsia" w:hAnsiTheme="minorHAnsi" w:cstheme="minorBidi"/>
          <w:noProof/>
          <w:kern w:val="2"/>
          <w:szCs w:val="22"/>
        </w:rPr>
      </w:pPr>
      <w:hyperlink w:anchor="_Toc194061982" w:history="1">
        <w:r w:rsidR="00502F5D" w:rsidRPr="00E45574">
          <w:rPr>
            <w:rStyle w:val="ad"/>
            <w:noProof/>
          </w:rPr>
          <w:t xml:space="preserve">6.5 </w:t>
        </w:r>
        <w:r w:rsidR="00502F5D" w:rsidRPr="00E45574">
          <w:rPr>
            <w:rStyle w:val="ad"/>
            <w:noProof/>
          </w:rPr>
          <w:t>注册会计师的责任</w:t>
        </w:r>
        <w:r w:rsidR="00502F5D">
          <w:rPr>
            <w:noProof/>
            <w:webHidden/>
          </w:rPr>
          <w:tab/>
        </w:r>
        <w:r w:rsidR="00502F5D">
          <w:rPr>
            <w:noProof/>
            <w:webHidden/>
          </w:rPr>
          <w:fldChar w:fldCharType="begin"/>
        </w:r>
        <w:r w:rsidR="00502F5D">
          <w:rPr>
            <w:noProof/>
            <w:webHidden/>
          </w:rPr>
          <w:instrText xml:space="preserve"> PAGEREF _Toc194061982 \h </w:instrText>
        </w:r>
        <w:r w:rsidR="00502F5D">
          <w:rPr>
            <w:noProof/>
            <w:webHidden/>
          </w:rPr>
        </w:r>
        <w:r w:rsidR="00502F5D">
          <w:rPr>
            <w:noProof/>
            <w:webHidden/>
          </w:rPr>
          <w:fldChar w:fldCharType="separate"/>
        </w:r>
        <w:r>
          <w:rPr>
            <w:noProof/>
            <w:webHidden/>
          </w:rPr>
          <w:t>21</w:t>
        </w:r>
        <w:r w:rsidR="00502F5D">
          <w:rPr>
            <w:noProof/>
            <w:webHidden/>
          </w:rPr>
          <w:fldChar w:fldCharType="end"/>
        </w:r>
      </w:hyperlink>
    </w:p>
    <w:p w14:paraId="0B5D3BFE" w14:textId="39CA0D2D" w:rsidR="00502F5D" w:rsidRDefault="00E5357F">
      <w:pPr>
        <w:pStyle w:val="12"/>
        <w:rPr>
          <w:rFonts w:asciiTheme="minorHAnsi" w:eastAsiaTheme="minorEastAsia" w:hAnsiTheme="minorHAnsi" w:cstheme="minorBidi"/>
          <w:noProof/>
          <w:szCs w:val="22"/>
        </w:rPr>
      </w:pPr>
      <w:hyperlink w:anchor="_Toc194061983" w:history="1">
        <w:r w:rsidR="00502F5D" w:rsidRPr="00E45574">
          <w:rPr>
            <w:rStyle w:val="ad"/>
            <w:b/>
            <w:bCs/>
            <w:noProof/>
          </w:rPr>
          <w:t xml:space="preserve">§7  </w:t>
        </w:r>
        <w:r w:rsidR="00502F5D" w:rsidRPr="00E45574">
          <w:rPr>
            <w:rStyle w:val="ad"/>
            <w:b/>
            <w:bCs/>
            <w:noProof/>
          </w:rPr>
          <w:t>年度财务报表</w:t>
        </w:r>
        <w:r w:rsidR="00502F5D">
          <w:rPr>
            <w:noProof/>
            <w:webHidden/>
          </w:rPr>
          <w:tab/>
        </w:r>
        <w:r w:rsidR="00502F5D">
          <w:rPr>
            <w:noProof/>
            <w:webHidden/>
          </w:rPr>
          <w:fldChar w:fldCharType="begin"/>
        </w:r>
        <w:r w:rsidR="00502F5D">
          <w:rPr>
            <w:noProof/>
            <w:webHidden/>
          </w:rPr>
          <w:instrText xml:space="preserve"> PAGEREF _Toc194061983 \h </w:instrText>
        </w:r>
        <w:r w:rsidR="00502F5D">
          <w:rPr>
            <w:noProof/>
            <w:webHidden/>
          </w:rPr>
        </w:r>
        <w:r w:rsidR="00502F5D">
          <w:rPr>
            <w:noProof/>
            <w:webHidden/>
          </w:rPr>
          <w:fldChar w:fldCharType="separate"/>
        </w:r>
        <w:r>
          <w:rPr>
            <w:noProof/>
            <w:webHidden/>
          </w:rPr>
          <w:t>22</w:t>
        </w:r>
        <w:r w:rsidR="00502F5D">
          <w:rPr>
            <w:noProof/>
            <w:webHidden/>
          </w:rPr>
          <w:fldChar w:fldCharType="end"/>
        </w:r>
      </w:hyperlink>
    </w:p>
    <w:p w14:paraId="12D333CD" w14:textId="7EAE67CE" w:rsidR="00502F5D" w:rsidRDefault="00E5357F">
      <w:pPr>
        <w:pStyle w:val="24"/>
        <w:ind w:left="420"/>
        <w:rPr>
          <w:rFonts w:asciiTheme="minorHAnsi" w:eastAsiaTheme="minorEastAsia" w:hAnsiTheme="minorHAnsi" w:cstheme="minorBidi"/>
          <w:noProof/>
          <w:kern w:val="2"/>
          <w:szCs w:val="22"/>
        </w:rPr>
      </w:pPr>
      <w:hyperlink w:anchor="_Toc194061984" w:history="1">
        <w:r w:rsidR="00502F5D" w:rsidRPr="00E45574">
          <w:rPr>
            <w:rStyle w:val="ad"/>
            <w:noProof/>
          </w:rPr>
          <w:t xml:space="preserve">7.1 </w:t>
        </w:r>
        <w:r w:rsidR="00502F5D" w:rsidRPr="00E45574">
          <w:rPr>
            <w:rStyle w:val="ad"/>
            <w:noProof/>
          </w:rPr>
          <w:t>资产负债表</w:t>
        </w:r>
        <w:r w:rsidR="00502F5D">
          <w:rPr>
            <w:noProof/>
            <w:webHidden/>
          </w:rPr>
          <w:tab/>
        </w:r>
        <w:r w:rsidR="00502F5D">
          <w:rPr>
            <w:noProof/>
            <w:webHidden/>
          </w:rPr>
          <w:fldChar w:fldCharType="begin"/>
        </w:r>
        <w:r w:rsidR="00502F5D">
          <w:rPr>
            <w:noProof/>
            <w:webHidden/>
          </w:rPr>
          <w:instrText xml:space="preserve"> PAGEREF _Toc194061984 \h </w:instrText>
        </w:r>
        <w:r w:rsidR="00502F5D">
          <w:rPr>
            <w:noProof/>
            <w:webHidden/>
          </w:rPr>
        </w:r>
        <w:r w:rsidR="00502F5D">
          <w:rPr>
            <w:noProof/>
            <w:webHidden/>
          </w:rPr>
          <w:fldChar w:fldCharType="separate"/>
        </w:r>
        <w:r>
          <w:rPr>
            <w:noProof/>
            <w:webHidden/>
          </w:rPr>
          <w:t>22</w:t>
        </w:r>
        <w:r w:rsidR="00502F5D">
          <w:rPr>
            <w:noProof/>
            <w:webHidden/>
          </w:rPr>
          <w:fldChar w:fldCharType="end"/>
        </w:r>
      </w:hyperlink>
    </w:p>
    <w:p w14:paraId="4B76FF9C" w14:textId="567118EB" w:rsidR="00502F5D" w:rsidRDefault="00E5357F">
      <w:pPr>
        <w:pStyle w:val="24"/>
        <w:ind w:left="420"/>
        <w:rPr>
          <w:rFonts w:asciiTheme="minorHAnsi" w:eastAsiaTheme="minorEastAsia" w:hAnsiTheme="minorHAnsi" w:cstheme="minorBidi"/>
          <w:noProof/>
          <w:kern w:val="2"/>
          <w:szCs w:val="22"/>
        </w:rPr>
      </w:pPr>
      <w:hyperlink w:anchor="_Toc194061985" w:history="1">
        <w:r w:rsidR="00502F5D" w:rsidRPr="00E45574">
          <w:rPr>
            <w:rStyle w:val="ad"/>
            <w:noProof/>
          </w:rPr>
          <w:t xml:space="preserve">7.2 </w:t>
        </w:r>
        <w:r w:rsidR="00502F5D" w:rsidRPr="00E45574">
          <w:rPr>
            <w:rStyle w:val="ad"/>
            <w:noProof/>
          </w:rPr>
          <w:t>利润表</w:t>
        </w:r>
        <w:r w:rsidR="00502F5D">
          <w:rPr>
            <w:noProof/>
            <w:webHidden/>
          </w:rPr>
          <w:tab/>
        </w:r>
        <w:r w:rsidR="00502F5D">
          <w:rPr>
            <w:noProof/>
            <w:webHidden/>
          </w:rPr>
          <w:fldChar w:fldCharType="begin"/>
        </w:r>
        <w:r w:rsidR="00502F5D">
          <w:rPr>
            <w:noProof/>
            <w:webHidden/>
          </w:rPr>
          <w:instrText xml:space="preserve"> PAGEREF _Toc194061985 \h </w:instrText>
        </w:r>
        <w:r w:rsidR="00502F5D">
          <w:rPr>
            <w:noProof/>
            <w:webHidden/>
          </w:rPr>
        </w:r>
        <w:r w:rsidR="00502F5D">
          <w:rPr>
            <w:noProof/>
            <w:webHidden/>
          </w:rPr>
          <w:fldChar w:fldCharType="separate"/>
        </w:r>
        <w:r>
          <w:rPr>
            <w:noProof/>
            <w:webHidden/>
          </w:rPr>
          <w:t>23</w:t>
        </w:r>
        <w:r w:rsidR="00502F5D">
          <w:rPr>
            <w:noProof/>
            <w:webHidden/>
          </w:rPr>
          <w:fldChar w:fldCharType="end"/>
        </w:r>
      </w:hyperlink>
    </w:p>
    <w:p w14:paraId="2F38F018" w14:textId="0C31CA42" w:rsidR="00502F5D" w:rsidRDefault="00E5357F">
      <w:pPr>
        <w:pStyle w:val="24"/>
        <w:ind w:left="420"/>
        <w:rPr>
          <w:rFonts w:asciiTheme="minorHAnsi" w:eastAsiaTheme="minorEastAsia" w:hAnsiTheme="minorHAnsi" w:cstheme="minorBidi"/>
          <w:noProof/>
          <w:kern w:val="2"/>
          <w:szCs w:val="22"/>
        </w:rPr>
      </w:pPr>
      <w:hyperlink w:anchor="_Toc194061986" w:history="1">
        <w:r w:rsidR="00502F5D" w:rsidRPr="00E45574">
          <w:rPr>
            <w:rStyle w:val="ad"/>
            <w:noProof/>
          </w:rPr>
          <w:t xml:space="preserve">7.3 </w:t>
        </w:r>
        <w:r w:rsidR="00502F5D" w:rsidRPr="00E45574">
          <w:rPr>
            <w:rStyle w:val="ad"/>
            <w:rFonts w:ascii="宋体" w:hAnsi="宋体"/>
            <w:noProof/>
          </w:rPr>
          <w:t>净资产变动表</w:t>
        </w:r>
        <w:r w:rsidR="00502F5D">
          <w:rPr>
            <w:noProof/>
            <w:webHidden/>
          </w:rPr>
          <w:tab/>
        </w:r>
        <w:r w:rsidR="00502F5D">
          <w:rPr>
            <w:noProof/>
            <w:webHidden/>
          </w:rPr>
          <w:fldChar w:fldCharType="begin"/>
        </w:r>
        <w:r w:rsidR="00502F5D">
          <w:rPr>
            <w:noProof/>
            <w:webHidden/>
          </w:rPr>
          <w:instrText xml:space="preserve"> PAGEREF _Toc194061986 \h </w:instrText>
        </w:r>
        <w:r w:rsidR="00502F5D">
          <w:rPr>
            <w:noProof/>
            <w:webHidden/>
          </w:rPr>
        </w:r>
        <w:r w:rsidR="00502F5D">
          <w:rPr>
            <w:noProof/>
            <w:webHidden/>
          </w:rPr>
          <w:fldChar w:fldCharType="separate"/>
        </w:r>
        <w:r>
          <w:rPr>
            <w:noProof/>
            <w:webHidden/>
          </w:rPr>
          <w:t>25</w:t>
        </w:r>
        <w:r w:rsidR="00502F5D">
          <w:rPr>
            <w:noProof/>
            <w:webHidden/>
          </w:rPr>
          <w:fldChar w:fldCharType="end"/>
        </w:r>
      </w:hyperlink>
    </w:p>
    <w:p w14:paraId="365F9C31" w14:textId="0CF28BD5" w:rsidR="00502F5D" w:rsidRDefault="00E5357F">
      <w:pPr>
        <w:pStyle w:val="24"/>
        <w:ind w:left="420"/>
        <w:rPr>
          <w:rFonts w:asciiTheme="minorHAnsi" w:eastAsiaTheme="minorEastAsia" w:hAnsiTheme="minorHAnsi" w:cstheme="minorBidi"/>
          <w:noProof/>
          <w:kern w:val="2"/>
          <w:szCs w:val="22"/>
        </w:rPr>
      </w:pPr>
      <w:hyperlink w:anchor="_Toc194061987" w:history="1">
        <w:r w:rsidR="00502F5D" w:rsidRPr="00E45574">
          <w:rPr>
            <w:rStyle w:val="ad"/>
            <w:noProof/>
          </w:rPr>
          <w:t xml:space="preserve">7.4 </w:t>
        </w:r>
        <w:r w:rsidR="00502F5D" w:rsidRPr="00E45574">
          <w:rPr>
            <w:rStyle w:val="ad"/>
            <w:noProof/>
          </w:rPr>
          <w:t>报表附注</w:t>
        </w:r>
        <w:r w:rsidR="00502F5D">
          <w:rPr>
            <w:noProof/>
            <w:webHidden/>
          </w:rPr>
          <w:tab/>
        </w:r>
        <w:r w:rsidR="00502F5D">
          <w:rPr>
            <w:noProof/>
            <w:webHidden/>
          </w:rPr>
          <w:fldChar w:fldCharType="begin"/>
        </w:r>
        <w:r w:rsidR="00502F5D">
          <w:rPr>
            <w:noProof/>
            <w:webHidden/>
          </w:rPr>
          <w:instrText xml:space="preserve"> PAGEREF _Toc194061987 \h </w:instrText>
        </w:r>
        <w:r w:rsidR="00502F5D">
          <w:rPr>
            <w:noProof/>
            <w:webHidden/>
          </w:rPr>
        </w:r>
        <w:r w:rsidR="00502F5D">
          <w:rPr>
            <w:noProof/>
            <w:webHidden/>
          </w:rPr>
          <w:fldChar w:fldCharType="separate"/>
        </w:r>
        <w:r>
          <w:rPr>
            <w:noProof/>
            <w:webHidden/>
          </w:rPr>
          <w:t>27</w:t>
        </w:r>
        <w:r w:rsidR="00502F5D">
          <w:rPr>
            <w:noProof/>
            <w:webHidden/>
          </w:rPr>
          <w:fldChar w:fldCharType="end"/>
        </w:r>
      </w:hyperlink>
    </w:p>
    <w:p w14:paraId="0CF7C49E" w14:textId="5726B998" w:rsidR="00502F5D" w:rsidRDefault="00E5357F">
      <w:pPr>
        <w:pStyle w:val="12"/>
        <w:rPr>
          <w:rFonts w:asciiTheme="minorHAnsi" w:eastAsiaTheme="minorEastAsia" w:hAnsiTheme="minorHAnsi" w:cstheme="minorBidi"/>
          <w:noProof/>
          <w:szCs w:val="22"/>
        </w:rPr>
      </w:pPr>
      <w:hyperlink w:anchor="_Toc194061988" w:history="1">
        <w:r w:rsidR="00502F5D" w:rsidRPr="00E45574">
          <w:rPr>
            <w:rStyle w:val="ad"/>
            <w:b/>
            <w:bCs/>
            <w:noProof/>
          </w:rPr>
          <w:t xml:space="preserve">§8  </w:t>
        </w:r>
        <w:r w:rsidR="00502F5D" w:rsidRPr="00E45574">
          <w:rPr>
            <w:rStyle w:val="ad"/>
            <w:b/>
            <w:bCs/>
            <w:noProof/>
          </w:rPr>
          <w:t>投资组合报告</w:t>
        </w:r>
        <w:r w:rsidR="00502F5D">
          <w:rPr>
            <w:noProof/>
            <w:webHidden/>
          </w:rPr>
          <w:tab/>
        </w:r>
        <w:r w:rsidR="00502F5D">
          <w:rPr>
            <w:noProof/>
            <w:webHidden/>
          </w:rPr>
          <w:fldChar w:fldCharType="begin"/>
        </w:r>
        <w:r w:rsidR="00502F5D">
          <w:rPr>
            <w:noProof/>
            <w:webHidden/>
          </w:rPr>
          <w:instrText xml:space="preserve"> PAGEREF _Toc194061988 \h </w:instrText>
        </w:r>
        <w:r w:rsidR="00502F5D">
          <w:rPr>
            <w:noProof/>
            <w:webHidden/>
          </w:rPr>
        </w:r>
        <w:r w:rsidR="00502F5D">
          <w:rPr>
            <w:noProof/>
            <w:webHidden/>
          </w:rPr>
          <w:fldChar w:fldCharType="separate"/>
        </w:r>
        <w:r>
          <w:rPr>
            <w:noProof/>
            <w:webHidden/>
          </w:rPr>
          <w:t>55</w:t>
        </w:r>
        <w:r w:rsidR="00502F5D">
          <w:rPr>
            <w:noProof/>
            <w:webHidden/>
          </w:rPr>
          <w:fldChar w:fldCharType="end"/>
        </w:r>
      </w:hyperlink>
    </w:p>
    <w:p w14:paraId="183E9973" w14:textId="22230C6F" w:rsidR="00502F5D" w:rsidRDefault="00E5357F">
      <w:pPr>
        <w:pStyle w:val="24"/>
        <w:ind w:left="420"/>
        <w:rPr>
          <w:rFonts w:asciiTheme="minorHAnsi" w:eastAsiaTheme="minorEastAsia" w:hAnsiTheme="minorHAnsi" w:cstheme="minorBidi"/>
          <w:noProof/>
          <w:kern w:val="2"/>
          <w:szCs w:val="22"/>
        </w:rPr>
      </w:pPr>
      <w:hyperlink w:anchor="_Toc194061989" w:history="1">
        <w:r w:rsidR="00502F5D" w:rsidRPr="00E45574">
          <w:rPr>
            <w:rStyle w:val="ad"/>
            <w:noProof/>
          </w:rPr>
          <w:t xml:space="preserve">8.1 </w:t>
        </w:r>
        <w:r w:rsidR="00502F5D" w:rsidRPr="00E45574">
          <w:rPr>
            <w:rStyle w:val="ad"/>
            <w:noProof/>
          </w:rPr>
          <w:t>期末基金资产组合情况</w:t>
        </w:r>
        <w:r w:rsidR="00502F5D">
          <w:rPr>
            <w:noProof/>
            <w:webHidden/>
          </w:rPr>
          <w:tab/>
        </w:r>
        <w:r w:rsidR="00502F5D">
          <w:rPr>
            <w:noProof/>
            <w:webHidden/>
          </w:rPr>
          <w:fldChar w:fldCharType="begin"/>
        </w:r>
        <w:r w:rsidR="00502F5D">
          <w:rPr>
            <w:noProof/>
            <w:webHidden/>
          </w:rPr>
          <w:instrText xml:space="preserve"> PAGEREF _Toc194061989 \h </w:instrText>
        </w:r>
        <w:r w:rsidR="00502F5D">
          <w:rPr>
            <w:noProof/>
            <w:webHidden/>
          </w:rPr>
        </w:r>
        <w:r w:rsidR="00502F5D">
          <w:rPr>
            <w:noProof/>
            <w:webHidden/>
          </w:rPr>
          <w:fldChar w:fldCharType="separate"/>
        </w:r>
        <w:r>
          <w:rPr>
            <w:noProof/>
            <w:webHidden/>
          </w:rPr>
          <w:t>55</w:t>
        </w:r>
        <w:r w:rsidR="00502F5D">
          <w:rPr>
            <w:noProof/>
            <w:webHidden/>
          </w:rPr>
          <w:fldChar w:fldCharType="end"/>
        </w:r>
      </w:hyperlink>
    </w:p>
    <w:p w14:paraId="34917F29" w14:textId="7C24F0B0" w:rsidR="00502F5D" w:rsidRDefault="00E5357F">
      <w:pPr>
        <w:pStyle w:val="24"/>
        <w:ind w:left="420"/>
        <w:rPr>
          <w:rFonts w:asciiTheme="minorHAnsi" w:eastAsiaTheme="minorEastAsia" w:hAnsiTheme="minorHAnsi" w:cstheme="minorBidi"/>
          <w:noProof/>
          <w:kern w:val="2"/>
          <w:szCs w:val="22"/>
        </w:rPr>
      </w:pPr>
      <w:hyperlink w:anchor="_Toc194061990" w:history="1">
        <w:r w:rsidR="00502F5D" w:rsidRPr="00E45574">
          <w:rPr>
            <w:rStyle w:val="ad"/>
            <w:noProof/>
          </w:rPr>
          <w:t xml:space="preserve">8.2 </w:t>
        </w:r>
        <w:r w:rsidR="00502F5D" w:rsidRPr="00E45574">
          <w:rPr>
            <w:rStyle w:val="ad"/>
            <w:noProof/>
          </w:rPr>
          <w:t>期末按行业分类的股票投资组合</w:t>
        </w:r>
        <w:r w:rsidR="00502F5D">
          <w:rPr>
            <w:noProof/>
            <w:webHidden/>
          </w:rPr>
          <w:tab/>
        </w:r>
        <w:r w:rsidR="00502F5D">
          <w:rPr>
            <w:noProof/>
            <w:webHidden/>
          </w:rPr>
          <w:fldChar w:fldCharType="begin"/>
        </w:r>
        <w:r w:rsidR="00502F5D">
          <w:rPr>
            <w:noProof/>
            <w:webHidden/>
          </w:rPr>
          <w:instrText xml:space="preserve"> PAGEREF _Toc194061990 \h </w:instrText>
        </w:r>
        <w:r w:rsidR="00502F5D">
          <w:rPr>
            <w:noProof/>
            <w:webHidden/>
          </w:rPr>
        </w:r>
        <w:r w:rsidR="00502F5D">
          <w:rPr>
            <w:noProof/>
            <w:webHidden/>
          </w:rPr>
          <w:fldChar w:fldCharType="separate"/>
        </w:r>
        <w:r>
          <w:rPr>
            <w:noProof/>
            <w:webHidden/>
          </w:rPr>
          <w:t>56</w:t>
        </w:r>
        <w:r w:rsidR="00502F5D">
          <w:rPr>
            <w:noProof/>
            <w:webHidden/>
          </w:rPr>
          <w:fldChar w:fldCharType="end"/>
        </w:r>
      </w:hyperlink>
    </w:p>
    <w:p w14:paraId="4CC80C14" w14:textId="36D24444" w:rsidR="00502F5D" w:rsidRDefault="00E5357F">
      <w:pPr>
        <w:pStyle w:val="24"/>
        <w:ind w:left="420"/>
        <w:rPr>
          <w:rFonts w:asciiTheme="minorHAnsi" w:eastAsiaTheme="minorEastAsia" w:hAnsiTheme="minorHAnsi" w:cstheme="minorBidi"/>
          <w:noProof/>
          <w:kern w:val="2"/>
          <w:szCs w:val="22"/>
        </w:rPr>
      </w:pPr>
      <w:hyperlink w:anchor="_Toc194061991" w:history="1">
        <w:r w:rsidR="00502F5D" w:rsidRPr="00E45574">
          <w:rPr>
            <w:rStyle w:val="ad"/>
            <w:noProof/>
          </w:rPr>
          <w:t xml:space="preserve">8.3 </w:t>
        </w:r>
        <w:r w:rsidR="00502F5D" w:rsidRPr="00E45574">
          <w:rPr>
            <w:rStyle w:val="ad"/>
            <w:noProof/>
          </w:rPr>
          <w:t>期末按公允价值占基金资产净值比例大小排序的所有股票投资明细</w:t>
        </w:r>
        <w:r w:rsidR="00502F5D">
          <w:rPr>
            <w:noProof/>
            <w:webHidden/>
          </w:rPr>
          <w:tab/>
        </w:r>
        <w:r w:rsidR="00502F5D">
          <w:rPr>
            <w:noProof/>
            <w:webHidden/>
          </w:rPr>
          <w:fldChar w:fldCharType="begin"/>
        </w:r>
        <w:r w:rsidR="00502F5D">
          <w:rPr>
            <w:noProof/>
            <w:webHidden/>
          </w:rPr>
          <w:instrText xml:space="preserve"> PAGEREF _Toc194061991 \h </w:instrText>
        </w:r>
        <w:r w:rsidR="00502F5D">
          <w:rPr>
            <w:noProof/>
            <w:webHidden/>
          </w:rPr>
        </w:r>
        <w:r w:rsidR="00502F5D">
          <w:rPr>
            <w:noProof/>
            <w:webHidden/>
          </w:rPr>
          <w:fldChar w:fldCharType="separate"/>
        </w:r>
        <w:r>
          <w:rPr>
            <w:noProof/>
            <w:webHidden/>
          </w:rPr>
          <w:t>56</w:t>
        </w:r>
        <w:r w:rsidR="00502F5D">
          <w:rPr>
            <w:noProof/>
            <w:webHidden/>
          </w:rPr>
          <w:fldChar w:fldCharType="end"/>
        </w:r>
      </w:hyperlink>
    </w:p>
    <w:p w14:paraId="31844058" w14:textId="61139637" w:rsidR="00502F5D" w:rsidRDefault="00E5357F">
      <w:pPr>
        <w:pStyle w:val="24"/>
        <w:ind w:left="420"/>
        <w:rPr>
          <w:rFonts w:asciiTheme="minorHAnsi" w:eastAsiaTheme="minorEastAsia" w:hAnsiTheme="minorHAnsi" w:cstheme="minorBidi"/>
          <w:noProof/>
          <w:kern w:val="2"/>
          <w:szCs w:val="22"/>
        </w:rPr>
      </w:pPr>
      <w:hyperlink w:anchor="_Toc194061992" w:history="1">
        <w:r w:rsidR="00502F5D" w:rsidRPr="00E45574">
          <w:rPr>
            <w:rStyle w:val="ad"/>
            <w:noProof/>
          </w:rPr>
          <w:t xml:space="preserve">8.4 </w:t>
        </w:r>
        <w:r w:rsidR="00502F5D" w:rsidRPr="00E45574">
          <w:rPr>
            <w:rStyle w:val="ad"/>
            <w:noProof/>
          </w:rPr>
          <w:t>报告期内股票投资组合的重大变动</w:t>
        </w:r>
        <w:r w:rsidR="00502F5D">
          <w:rPr>
            <w:noProof/>
            <w:webHidden/>
          </w:rPr>
          <w:tab/>
        </w:r>
        <w:r w:rsidR="00502F5D">
          <w:rPr>
            <w:noProof/>
            <w:webHidden/>
          </w:rPr>
          <w:fldChar w:fldCharType="begin"/>
        </w:r>
        <w:r w:rsidR="00502F5D">
          <w:rPr>
            <w:noProof/>
            <w:webHidden/>
          </w:rPr>
          <w:instrText xml:space="preserve"> PAGEREF _Toc194061992 \h </w:instrText>
        </w:r>
        <w:r w:rsidR="00502F5D">
          <w:rPr>
            <w:noProof/>
            <w:webHidden/>
          </w:rPr>
        </w:r>
        <w:r w:rsidR="00502F5D">
          <w:rPr>
            <w:noProof/>
            <w:webHidden/>
          </w:rPr>
          <w:fldChar w:fldCharType="separate"/>
        </w:r>
        <w:r>
          <w:rPr>
            <w:noProof/>
            <w:webHidden/>
          </w:rPr>
          <w:t>56</w:t>
        </w:r>
        <w:r w:rsidR="00502F5D">
          <w:rPr>
            <w:noProof/>
            <w:webHidden/>
          </w:rPr>
          <w:fldChar w:fldCharType="end"/>
        </w:r>
      </w:hyperlink>
    </w:p>
    <w:p w14:paraId="39A54B15" w14:textId="481147D0" w:rsidR="00502F5D" w:rsidRDefault="00E5357F">
      <w:pPr>
        <w:pStyle w:val="24"/>
        <w:ind w:left="420"/>
        <w:rPr>
          <w:rFonts w:asciiTheme="minorHAnsi" w:eastAsiaTheme="minorEastAsia" w:hAnsiTheme="minorHAnsi" w:cstheme="minorBidi"/>
          <w:noProof/>
          <w:kern w:val="2"/>
          <w:szCs w:val="22"/>
        </w:rPr>
      </w:pPr>
      <w:hyperlink w:anchor="_Toc194061993" w:history="1">
        <w:r w:rsidR="00502F5D" w:rsidRPr="00E45574">
          <w:rPr>
            <w:rStyle w:val="ad"/>
            <w:noProof/>
          </w:rPr>
          <w:t xml:space="preserve">8.5 </w:t>
        </w:r>
        <w:r w:rsidR="00502F5D" w:rsidRPr="00E45574">
          <w:rPr>
            <w:rStyle w:val="ad"/>
            <w:noProof/>
          </w:rPr>
          <w:t>期末按债券品种分类的债券投资组合</w:t>
        </w:r>
        <w:r w:rsidR="00502F5D">
          <w:rPr>
            <w:noProof/>
            <w:webHidden/>
          </w:rPr>
          <w:tab/>
        </w:r>
        <w:r w:rsidR="00502F5D">
          <w:rPr>
            <w:noProof/>
            <w:webHidden/>
          </w:rPr>
          <w:fldChar w:fldCharType="begin"/>
        </w:r>
        <w:r w:rsidR="00502F5D">
          <w:rPr>
            <w:noProof/>
            <w:webHidden/>
          </w:rPr>
          <w:instrText xml:space="preserve"> PAGEREF _Toc194061993 \h </w:instrText>
        </w:r>
        <w:r w:rsidR="00502F5D">
          <w:rPr>
            <w:noProof/>
            <w:webHidden/>
          </w:rPr>
        </w:r>
        <w:r w:rsidR="00502F5D">
          <w:rPr>
            <w:noProof/>
            <w:webHidden/>
          </w:rPr>
          <w:fldChar w:fldCharType="separate"/>
        </w:r>
        <w:r>
          <w:rPr>
            <w:noProof/>
            <w:webHidden/>
          </w:rPr>
          <w:t>56</w:t>
        </w:r>
        <w:r w:rsidR="00502F5D">
          <w:rPr>
            <w:noProof/>
            <w:webHidden/>
          </w:rPr>
          <w:fldChar w:fldCharType="end"/>
        </w:r>
      </w:hyperlink>
    </w:p>
    <w:p w14:paraId="153E39AD" w14:textId="4BF2D6F1" w:rsidR="00502F5D" w:rsidRDefault="00E5357F">
      <w:pPr>
        <w:pStyle w:val="24"/>
        <w:ind w:left="420"/>
        <w:rPr>
          <w:rFonts w:asciiTheme="minorHAnsi" w:eastAsiaTheme="minorEastAsia" w:hAnsiTheme="minorHAnsi" w:cstheme="minorBidi"/>
          <w:noProof/>
          <w:kern w:val="2"/>
          <w:szCs w:val="22"/>
        </w:rPr>
      </w:pPr>
      <w:hyperlink w:anchor="_Toc194061994" w:history="1">
        <w:r w:rsidR="00502F5D" w:rsidRPr="00E45574">
          <w:rPr>
            <w:rStyle w:val="ad"/>
            <w:noProof/>
          </w:rPr>
          <w:t xml:space="preserve">8.6 </w:t>
        </w:r>
        <w:r w:rsidR="00502F5D" w:rsidRPr="00E45574">
          <w:rPr>
            <w:rStyle w:val="ad"/>
            <w:noProof/>
          </w:rPr>
          <w:t>期末按公允价值占基金资产净值比例大小排序的前五名债券投资明细</w:t>
        </w:r>
        <w:r w:rsidR="00502F5D">
          <w:rPr>
            <w:noProof/>
            <w:webHidden/>
          </w:rPr>
          <w:tab/>
        </w:r>
        <w:r w:rsidR="00502F5D">
          <w:rPr>
            <w:noProof/>
            <w:webHidden/>
          </w:rPr>
          <w:fldChar w:fldCharType="begin"/>
        </w:r>
        <w:r w:rsidR="00502F5D">
          <w:rPr>
            <w:noProof/>
            <w:webHidden/>
          </w:rPr>
          <w:instrText xml:space="preserve"> PAGEREF _Toc194061994 \h </w:instrText>
        </w:r>
        <w:r w:rsidR="00502F5D">
          <w:rPr>
            <w:noProof/>
            <w:webHidden/>
          </w:rPr>
        </w:r>
        <w:r w:rsidR="00502F5D">
          <w:rPr>
            <w:noProof/>
            <w:webHidden/>
          </w:rPr>
          <w:fldChar w:fldCharType="separate"/>
        </w:r>
        <w:r>
          <w:rPr>
            <w:noProof/>
            <w:webHidden/>
          </w:rPr>
          <w:t>57</w:t>
        </w:r>
        <w:r w:rsidR="00502F5D">
          <w:rPr>
            <w:noProof/>
            <w:webHidden/>
          </w:rPr>
          <w:fldChar w:fldCharType="end"/>
        </w:r>
      </w:hyperlink>
    </w:p>
    <w:p w14:paraId="0F375B8C" w14:textId="60BC3647" w:rsidR="00502F5D" w:rsidRDefault="00E5357F">
      <w:pPr>
        <w:pStyle w:val="24"/>
        <w:ind w:left="420"/>
        <w:rPr>
          <w:rFonts w:asciiTheme="minorHAnsi" w:eastAsiaTheme="minorEastAsia" w:hAnsiTheme="minorHAnsi" w:cstheme="minorBidi"/>
          <w:noProof/>
          <w:kern w:val="2"/>
          <w:szCs w:val="22"/>
        </w:rPr>
      </w:pPr>
      <w:hyperlink w:anchor="_Toc194061995" w:history="1">
        <w:r w:rsidR="00502F5D" w:rsidRPr="00E45574">
          <w:rPr>
            <w:rStyle w:val="ad"/>
            <w:noProof/>
          </w:rPr>
          <w:t xml:space="preserve">8.7 </w:t>
        </w:r>
        <w:r w:rsidR="00502F5D" w:rsidRPr="00E45574">
          <w:rPr>
            <w:rStyle w:val="ad"/>
            <w:noProof/>
          </w:rPr>
          <w:t>期末按公允价值占基金资产净值比例大小排序的所有资产支持证券投资明细</w:t>
        </w:r>
        <w:r w:rsidR="00502F5D">
          <w:rPr>
            <w:noProof/>
            <w:webHidden/>
          </w:rPr>
          <w:tab/>
        </w:r>
        <w:r w:rsidR="00502F5D">
          <w:rPr>
            <w:noProof/>
            <w:webHidden/>
          </w:rPr>
          <w:fldChar w:fldCharType="begin"/>
        </w:r>
        <w:r w:rsidR="00502F5D">
          <w:rPr>
            <w:noProof/>
            <w:webHidden/>
          </w:rPr>
          <w:instrText xml:space="preserve"> PAGEREF _Toc194061995 \h </w:instrText>
        </w:r>
        <w:r w:rsidR="00502F5D">
          <w:rPr>
            <w:noProof/>
            <w:webHidden/>
          </w:rPr>
        </w:r>
        <w:r w:rsidR="00502F5D">
          <w:rPr>
            <w:noProof/>
            <w:webHidden/>
          </w:rPr>
          <w:fldChar w:fldCharType="separate"/>
        </w:r>
        <w:r>
          <w:rPr>
            <w:noProof/>
            <w:webHidden/>
          </w:rPr>
          <w:t>57</w:t>
        </w:r>
        <w:r w:rsidR="00502F5D">
          <w:rPr>
            <w:noProof/>
            <w:webHidden/>
          </w:rPr>
          <w:fldChar w:fldCharType="end"/>
        </w:r>
      </w:hyperlink>
    </w:p>
    <w:p w14:paraId="59BFB817" w14:textId="3853957D" w:rsidR="00502F5D" w:rsidRDefault="00E5357F">
      <w:pPr>
        <w:pStyle w:val="24"/>
        <w:ind w:left="420"/>
        <w:rPr>
          <w:rFonts w:asciiTheme="minorHAnsi" w:eastAsiaTheme="minorEastAsia" w:hAnsiTheme="minorHAnsi" w:cstheme="minorBidi"/>
          <w:noProof/>
          <w:kern w:val="2"/>
          <w:szCs w:val="22"/>
        </w:rPr>
      </w:pPr>
      <w:hyperlink w:anchor="_Toc194061996" w:history="1">
        <w:r w:rsidR="00502F5D" w:rsidRPr="00E45574">
          <w:rPr>
            <w:rStyle w:val="ad"/>
            <w:noProof/>
          </w:rPr>
          <w:t xml:space="preserve">8.8 </w:t>
        </w:r>
        <w:r w:rsidR="00502F5D" w:rsidRPr="00E45574">
          <w:rPr>
            <w:rStyle w:val="ad"/>
            <w:noProof/>
          </w:rPr>
          <w:t>报告期末按公允价值占基金资产净值比例大小排序的前五名贵金属投资明细</w:t>
        </w:r>
        <w:r w:rsidR="00502F5D">
          <w:rPr>
            <w:noProof/>
            <w:webHidden/>
          </w:rPr>
          <w:tab/>
        </w:r>
        <w:r w:rsidR="00502F5D">
          <w:rPr>
            <w:noProof/>
            <w:webHidden/>
          </w:rPr>
          <w:fldChar w:fldCharType="begin"/>
        </w:r>
        <w:r w:rsidR="00502F5D">
          <w:rPr>
            <w:noProof/>
            <w:webHidden/>
          </w:rPr>
          <w:instrText xml:space="preserve"> PAGEREF _Toc194061996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2B0626F8" w14:textId="05561E31" w:rsidR="00502F5D" w:rsidRDefault="00E5357F">
      <w:pPr>
        <w:pStyle w:val="24"/>
        <w:ind w:left="420"/>
        <w:rPr>
          <w:rFonts w:asciiTheme="minorHAnsi" w:eastAsiaTheme="minorEastAsia" w:hAnsiTheme="minorHAnsi" w:cstheme="minorBidi"/>
          <w:noProof/>
          <w:kern w:val="2"/>
          <w:szCs w:val="22"/>
        </w:rPr>
      </w:pPr>
      <w:hyperlink w:anchor="_Toc194061997" w:history="1">
        <w:r w:rsidR="00502F5D" w:rsidRPr="00E45574">
          <w:rPr>
            <w:rStyle w:val="ad"/>
            <w:noProof/>
          </w:rPr>
          <w:t xml:space="preserve">8.9 </w:t>
        </w:r>
        <w:r w:rsidR="00502F5D" w:rsidRPr="00E45574">
          <w:rPr>
            <w:rStyle w:val="ad"/>
            <w:noProof/>
          </w:rPr>
          <w:t>期末按公允价值占基金资产净值比例大小排名的前五名权证投资明细</w:t>
        </w:r>
        <w:r w:rsidR="00502F5D">
          <w:rPr>
            <w:noProof/>
            <w:webHidden/>
          </w:rPr>
          <w:tab/>
        </w:r>
        <w:r w:rsidR="00502F5D">
          <w:rPr>
            <w:noProof/>
            <w:webHidden/>
          </w:rPr>
          <w:fldChar w:fldCharType="begin"/>
        </w:r>
        <w:r w:rsidR="00502F5D">
          <w:rPr>
            <w:noProof/>
            <w:webHidden/>
          </w:rPr>
          <w:instrText xml:space="preserve"> PAGEREF _Toc194061997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2611BF0E" w14:textId="59C31853" w:rsidR="00502F5D" w:rsidRDefault="00E5357F">
      <w:pPr>
        <w:pStyle w:val="24"/>
        <w:ind w:left="420"/>
        <w:rPr>
          <w:rFonts w:asciiTheme="minorHAnsi" w:eastAsiaTheme="minorEastAsia" w:hAnsiTheme="minorHAnsi" w:cstheme="minorBidi"/>
          <w:noProof/>
          <w:kern w:val="2"/>
          <w:szCs w:val="22"/>
        </w:rPr>
      </w:pPr>
      <w:hyperlink w:anchor="_Toc194061998" w:history="1">
        <w:r w:rsidR="00502F5D" w:rsidRPr="00E45574">
          <w:rPr>
            <w:rStyle w:val="ad"/>
            <w:noProof/>
          </w:rPr>
          <w:t xml:space="preserve">8.10 </w:t>
        </w:r>
        <w:r w:rsidR="00502F5D" w:rsidRPr="00E45574">
          <w:rPr>
            <w:rStyle w:val="ad"/>
            <w:noProof/>
          </w:rPr>
          <w:t>本基金投资股指期货的投资政策</w:t>
        </w:r>
        <w:r w:rsidR="00502F5D">
          <w:rPr>
            <w:noProof/>
            <w:webHidden/>
          </w:rPr>
          <w:tab/>
        </w:r>
        <w:r w:rsidR="00502F5D">
          <w:rPr>
            <w:noProof/>
            <w:webHidden/>
          </w:rPr>
          <w:fldChar w:fldCharType="begin"/>
        </w:r>
        <w:r w:rsidR="00502F5D">
          <w:rPr>
            <w:noProof/>
            <w:webHidden/>
          </w:rPr>
          <w:instrText xml:space="preserve"> PAGEREF _Toc194061998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11DB3017" w14:textId="5CA0F4C5" w:rsidR="00502F5D" w:rsidRDefault="00E5357F">
      <w:pPr>
        <w:pStyle w:val="24"/>
        <w:ind w:left="420"/>
        <w:rPr>
          <w:rFonts w:asciiTheme="minorHAnsi" w:eastAsiaTheme="minorEastAsia" w:hAnsiTheme="minorHAnsi" w:cstheme="minorBidi"/>
          <w:noProof/>
          <w:kern w:val="2"/>
          <w:szCs w:val="22"/>
        </w:rPr>
      </w:pPr>
      <w:hyperlink w:anchor="_Toc194061999" w:history="1">
        <w:r w:rsidR="00502F5D" w:rsidRPr="00E45574">
          <w:rPr>
            <w:rStyle w:val="ad"/>
            <w:noProof/>
          </w:rPr>
          <w:t>8.11</w:t>
        </w:r>
        <w:r w:rsidR="00502F5D" w:rsidRPr="00E45574">
          <w:rPr>
            <w:rStyle w:val="ad"/>
            <w:noProof/>
          </w:rPr>
          <w:t>报告期末本基金投资的国债期货交易情况说明</w:t>
        </w:r>
        <w:r w:rsidR="00502F5D">
          <w:rPr>
            <w:noProof/>
            <w:webHidden/>
          </w:rPr>
          <w:tab/>
        </w:r>
        <w:r w:rsidR="00502F5D">
          <w:rPr>
            <w:noProof/>
            <w:webHidden/>
          </w:rPr>
          <w:fldChar w:fldCharType="begin"/>
        </w:r>
        <w:r w:rsidR="00502F5D">
          <w:rPr>
            <w:noProof/>
            <w:webHidden/>
          </w:rPr>
          <w:instrText xml:space="preserve"> PAGEREF _Toc194061999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20D09815" w14:textId="6A5443D4" w:rsidR="00502F5D" w:rsidRDefault="00E5357F">
      <w:pPr>
        <w:pStyle w:val="24"/>
        <w:ind w:left="420"/>
        <w:rPr>
          <w:rFonts w:asciiTheme="minorHAnsi" w:eastAsiaTheme="minorEastAsia" w:hAnsiTheme="minorHAnsi" w:cstheme="minorBidi"/>
          <w:noProof/>
          <w:kern w:val="2"/>
          <w:szCs w:val="22"/>
        </w:rPr>
      </w:pPr>
      <w:hyperlink w:anchor="_Toc194062000" w:history="1">
        <w:r w:rsidR="00502F5D" w:rsidRPr="00E45574">
          <w:rPr>
            <w:rStyle w:val="ad"/>
            <w:noProof/>
          </w:rPr>
          <w:t xml:space="preserve">8.11.2 </w:t>
        </w:r>
        <w:r w:rsidR="00502F5D" w:rsidRPr="00E45574">
          <w:rPr>
            <w:rStyle w:val="ad"/>
            <w:noProof/>
          </w:rPr>
          <w:t>本期国债期货投资评价</w:t>
        </w:r>
        <w:r w:rsidR="00502F5D">
          <w:rPr>
            <w:noProof/>
            <w:webHidden/>
          </w:rPr>
          <w:tab/>
        </w:r>
        <w:r w:rsidR="00502F5D">
          <w:rPr>
            <w:noProof/>
            <w:webHidden/>
          </w:rPr>
          <w:fldChar w:fldCharType="begin"/>
        </w:r>
        <w:r w:rsidR="00502F5D">
          <w:rPr>
            <w:noProof/>
            <w:webHidden/>
          </w:rPr>
          <w:instrText xml:space="preserve"> PAGEREF _Toc194062000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7D671A2B" w14:textId="3B0C7347" w:rsidR="00502F5D" w:rsidRDefault="00E5357F">
      <w:pPr>
        <w:pStyle w:val="24"/>
        <w:ind w:left="420"/>
        <w:rPr>
          <w:rFonts w:asciiTheme="minorHAnsi" w:eastAsiaTheme="minorEastAsia" w:hAnsiTheme="minorHAnsi" w:cstheme="minorBidi"/>
          <w:noProof/>
          <w:kern w:val="2"/>
          <w:szCs w:val="22"/>
        </w:rPr>
      </w:pPr>
      <w:hyperlink w:anchor="_Toc194062001" w:history="1">
        <w:r w:rsidR="00502F5D" w:rsidRPr="00E45574">
          <w:rPr>
            <w:rStyle w:val="ad"/>
            <w:noProof/>
          </w:rPr>
          <w:t xml:space="preserve">8.12 </w:t>
        </w:r>
        <w:r w:rsidR="00502F5D" w:rsidRPr="00E45574">
          <w:rPr>
            <w:rStyle w:val="ad"/>
            <w:noProof/>
          </w:rPr>
          <w:t>本报告期投资基金情况</w:t>
        </w:r>
        <w:r w:rsidR="00502F5D">
          <w:rPr>
            <w:noProof/>
            <w:webHidden/>
          </w:rPr>
          <w:tab/>
        </w:r>
        <w:r w:rsidR="00502F5D">
          <w:rPr>
            <w:noProof/>
            <w:webHidden/>
          </w:rPr>
          <w:fldChar w:fldCharType="begin"/>
        </w:r>
        <w:r w:rsidR="00502F5D">
          <w:rPr>
            <w:noProof/>
            <w:webHidden/>
          </w:rPr>
          <w:instrText xml:space="preserve"> PAGEREF _Toc194062001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7763DAD4" w14:textId="7DA3B532" w:rsidR="00502F5D" w:rsidRDefault="00E5357F">
      <w:pPr>
        <w:pStyle w:val="24"/>
        <w:ind w:left="420"/>
        <w:rPr>
          <w:rFonts w:asciiTheme="minorHAnsi" w:eastAsiaTheme="minorEastAsia" w:hAnsiTheme="minorHAnsi" w:cstheme="minorBidi"/>
          <w:noProof/>
          <w:kern w:val="2"/>
          <w:szCs w:val="22"/>
        </w:rPr>
      </w:pPr>
      <w:hyperlink w:anchor="_Toc194062002" w:history="1">
        <w:r w:rsidR="00502F5D" w:rsidRPr="00E45574">
          <w:rPr>
            <w:rStyle w:val="ad"/>
            <w:noProof/>
          </w:rPr>
          <w:t xml:space="preserve">8.13 </w:t>
        </w:r>
        <w:r w:rsidR="00502F5D" w:rsidRPr="00E45574">
          <w:rPr>
            <w:rStyle w:val="ad"/>
            <w:noProof/>
          </w:rPr>
          <w:t>投资组合报告附注</w:t>
        </w:r>
        <w:r w:rsidR="00502F5D">
          <w:rPr>
            <w:noProof/>
            <w:webHidden/>
          </w:rPr>
          <w:tab/>
        </w:r>
        <w:r w:rsidR="00502F5D">
          <w:rPr>
            <w:noProof/>
            <w:webHidden/>
          </w:rPr>
          <w:fldChar w:fldCharType="begin"/>
        </w:r>
        <w:r w:rsidR="00502F5D">
          <w:rPr>
            <w:noProof/>
            <w:webHidden/>
          </w:rPr>
          <w:instrText xml:space="preserve"> PAGEREF _Toc194062002 \h </w:instrText>
        </w:r>
        <w:r w:rsidR="00502F5D">
          <w:rPr>
            <w:noProof/>
            <w:webHidden/>
          </w:rPr>
        </w:r>
        <w:r w:rsidR="00502F5D">
          <w:rPr>
            <w:noProof/>
            <w:webHidden/>
          </w:rPr>
          <w:fldChar w:fldCharType="separate"/>
        </w:r>
        <w:r>
          <w:rPr>
            <w:noProof/>
            <w:webHidden/>
          </w:rPr>
          <w:t>58</w:t>
        </w:r>
        <w:r w:rsidR="00502F5D">
          <w:rPr>
            <w:noProof/>
            <w:webHidden/>
          </w:rPr>
          <w:fldChar w:fldCharType="end"/>
        </w:r>
      </w:hyperlink>
    </w:p>
    <w:p w14:paraId="4CCEF6EB" w14:textId="281B2634" w:rsidR="00502F5D" w:rsidRDefault="00E5357F">
      <w:pPr>
        <w:pStyle w:val="12"/>
        <w:rPr>
          <w:rFonts w:asciiTheme="minorHAnsi" w:eastAsiaTheme="minorEastAsia" w:hAnsiTheme="minorHAnsi" w:cstheme="minorBidi"/>
          <w:noProof/>
          <w:szCs w:val="22"/>
        </w:rPr>
      </w:pPr>
      <w:hyperlink w:anchor="_Toc194062003" w:history="1">
        <w:r w:rsidR="00502F5D" w:rsidRPr="00E45574">
          <w:rPr>
            <w:rStyle w:val="ad"/>
            <w:b/>
            <w:bCs/>
            <w:noProof/>
          </w:rPr>
          <w:t xml:space="preserve">§9  </w:t>
        </w:r>
        <w:r w:rsidR="00502F5D" w:rsidRPr="00E45574">
          <w:rPr>
            <w:rStyle w:val="ad"/>
            <w:b/>
            <w:bCs/>
            <w:noProof/>
          </w:rPr>
          <w:t>基金份额持有人信息</w:t>
        </w:r>
        <w:r w:rsidR="00502F5D">
          <w:rPr>
            <w:noProof/>
            <w:webHidden/>
          </w:rPr>
          <w:tab/>
        </w:r>
        <w:r w:rsidR="00502F5D">
          <w:rPr>
            <w:noProof/>
            <w:webHidden/>
          </w:rPr>
          <w:fldChar w:fldCharType="begin"/>
        </w:r>
        <w:r w:rsidR="00502F5D">
          <w:rPr>
            <w:noProof/>
            <w:webHidden/>
          </w:rPr>
          <w:instrText xml:space="preserve"> PAGEREF _Toc194062003 \h </w:instrText>
        </w:r>
        <w:r w:rsidR="00502F5D">
          <w:rPr>
            <w:noProof/>
            <w:webHidden/>
          </w:rPr>
        </w:r>
        <w:r w:rsidR="00502F5D">
          <w:rPr>
            <w:noProof/>
            <w:webHidden/>
          </w:rPr>
          <w:fldChar w:fldCharType="separate"/>
        </w:r>
        <w:r>
          <w:rPr>
            <w:noProof/>
            <w:webHidden/>
          </w:rPr>
          <w:t>59</w:t>
        </w:r>
        <w:r w:rsidR="00502F5D">
          <w:rPr>
            <w:noProof/>
            <w:webHidden/>
          </w:rPr>
          <w:fldChar w:fldCharType="end"/>
        </w:r>
      </w:hyperlink>
    </w:p>
    <w:p w14:paraId="3AE3719C" w14:textId="302C78EF" w:rsidR="00502F5D" w:rsidRDefault="00E5357F">
      <w:pPr>
        <w:pStyle w:val="24"/>
        <w:ind w:left="420"/>
        <w:rPr>
          <w:rFonts w:asciiTheme="minorHAnsi" w:eastAsiaTheme="minorEastAsia" w:hAnsiTheme="minorHAnsi" w:cstheme="minorBidi"/>
          <w:noProof/>
          <w:kern w:val="2"/>
          <w:szCs w:val="22"/>
        </w:rPr>
      </w:pPr>
      <w:hyperlink w:anchor="_Toc194062004" w:history="1">
        <w:r w:rsidR="00502F5D" w:rsidRPr="00E45574">
          <w:rPr>
            <w:rStyle w:val="ad"/>
            <w:noProof/>
          </w:rPr>
          <w:t xml:space="preserve">9.1 </w:t>
        </w:r>
        <w:r w:rsidR="00502F5D" w:rsidRPr="00E45574">
          <w:rPr>
            <w:rStyle w:val="ad"/>
            <w:noProof/>
          </w:rPr>
          <w:t>期末基金份额持有人户数及持有人结构</w:t>
        </w:r>
        <w:r w:rsidR="00502F5D">
          <w:rPr>
            <w:noProof/>
            <w:webHidden/>
          </w:rPr>
          <w:tab/>
        </w:r>
        <w:r w:rsidR="00502F5D">
          <w:rPr>
            <w:noProof/>
            <w:webHidden/>
          </w:rPr>
          <w:fldChar w:fldCharType="begin"/>
        </w:r>
        <w:r w:rsidR="00502F5D">
          <w:rPr>
            <w:noProof/>
            <w:webHidden/>
          </w:rPr>
          <w:instrText xml:space="preserve"> PAGEREF _Toc194062004 \h </w:instrText>
        </w:r>
        <w:r w:rsidR="00502F5D">
          <w:rPr>
            <w:noProof/>
            <w:webHidden/>
          </w:rPr>
        </w:r>
        <w:r w:rsidR="00502F5D">
          <w:rPr>
            <w:noProof/>
            <w:webHidden/>
          </w:rPr>
          <w:fldChar w:fldCharType="separate"/>
        </w:r>
        <w:r>
          <w:rPr>
            <w:noProof/>
            <w:webHidden/>
          </w:rPr>
          <w:t>59</w:t>
        </w:r>
        <w:r w:rsidR="00502F5D">
          <w:rPr>
            <w:noProof/>
            <w:webHidden/>
          </w:rPr>
          <w:fldChar w:fldCharType="end"/>
        </w:r>
      </w:hyperlink>
    </w:p>
    <w:p w14:paraId="428A3827" w14:textId="2F12528F" w:rsidR="00502F5D" w:rsidRDefault="00E5357F">
      <w:pPr>
        <w:pStyle w:val="24"/>
        <w:ind w:left="420"/>
        <w:rPr>
          <w:rFonts w:asciiTheme="minorHAnsi" w:eastAsiaTheme="minorEastAsia" w:hAnsiTheme="minorHAnsi" w:cstheme="minorBidi"/>
          <w:noProof/>
          <w:kern w:val="2"/>
          <w:szCs w:val="22"/>
        </w:rPr>
      </w:pPr>
      <w:hyperlink w:anchor="_Toc194062005" w:history="1">
        <w:r w:rsidR="00502F5D" w:rsidRPr="00E45574">
          <w:rPr>
            <w:rStyle w:val="ad"/>
            <w:noProof/>
          </w:rPr>
          <w:t xml:space="preserve">9.2 </w:t>
        </w:r>
        <w:r w:rsidR="00502F5D" w:rsidRPr="00E45574">
          <w:rPr>
            <w:rStyle w:val="ad"/>
            <w:noProof/>
          </w:rPr>
          <w:t>期末基金管理人的从业人员持有本基金的情况</w:t>
        </w:r>
        <w:r w:rsidR="00502F5D">
          <w:rPr>
            <w:noProof/>
            <w:webHidden/>
          </w:rPr>
          <w:tab/>
        </w:r>
        <w:r w:rsidR="00502F5D">
          <w:rPr>
            <w:noProof/>
            <w:webHidden/>
          </w:rPr>
          <w:fldChar w:fldCharType="begin"/>
        </w:r>
        <w:r w:rsidR="00502F5D">
          <w:rPr>
            <w:noProof/>
            <w:webHidden/>
          </w:rPr>
          <w:instrText xml:space="preserve"> PAGEREF _Toc194062005 \h </w:instrText>
        </w:r>
        <w:r w:rsidR="00502F5D">
          <w:rPr>
            <w:noProof/>
            <w:webHidden/>
          </w:rPr>
        </w:r>
        <w:r w:rsidR="00502F5D">
          <w:rPr>
            <w:noProof/>
            <w:webHidden/>
          </w:rPr>
          <w:fldChar w:fldCharType="separate"/>
        </w:r>
        <w:r>
          <w:rPr>
            <w:noProof/>
            <w:webHidden/>
          </w:rPr>
          <w:t>60</w:t>
        </w:r>
        <w:r w:rsidR="00502F5D">
          <w:rPr>
            <w:noProof/>
            <w:webHidden/>
          </w:rPr>
          <w:fldChar w:fldCharType="end"/>
        </w:r>
      </w:hyperlink>
    </w:p>
    <w:p w14:paraId="4B98F8C6" w14:textId="1B4E5E6E" w:rsidR="00502F5D" w:rsidRDefault="00E5357F">
      <w:pPr>
        <w:pStyle w:val="24"/>
        <w:ind w:left="420"/>
        <w:rPr>
          <w:rFonts w:asciiTheme="minorHAnsi" w:eastAsiaTheme="minorEastAsia" w:hAnsiTheme="minorHAnsi" w:cstheme="minorBidi"/>
          <w:noProof/>
          <w:kern w:val="2"/>
          <w:szCs w:val="22"/>
        </w:rPr>
      </w:pPr>
      <w:hyperlink w:anchor="_Toc194062006" w:history="1">
        <w:r w:rsidR="00502F5D" w:rsidRPr="00E45574">
          <w:rPr>
            <w:rStyle w:val="ad"/>
            <w:noProof/>
          </w:rPr>
          <w:t>9.3</w:t>
        </w:r>
        <w:r w:rsidR="00502F5D" w:rsidRPr="00E45574">
          <w:rPr>
            <w:rStyle w:val="ad"/>
            <w:noProof/>
          </w:rPr>
          <w:t>期末基金管理人的从业人员持有本开放式基金份额总量区间的情况</w:t>
        </w:r>
        <w:r w:rsidR="00502F5D">
          <w:rPr>
            <w:noProof/>
            <w:webHidden/>
          </w:rPr>
          <w:tab/>
        </w:r>
        <w:r w:rsidR="00502F5D">
          <w:rPr>
            <w:noProof/>
            <w:webHidden/>
          </w:rPr>
          <w:fldChar w:fldCharType="begin"/>
        </w:r>
        <w:r w:rsidR="00502F5D">
          <w:rPr>
            <w:noProof/>
            <w:webHidden/>
          </w:rPr>
          <w:instrText xml:space="preserve"> PAGEREF _Toc194062006 \h </w:instrText>
        </w:r>
        <w:r w:rsidR="00502F5D">
          <w:rPr>
            <w:noProof/>
            <w:webHidden/>
          </w:rPr>
        </w:r>
        <w:r w:rsidR="00502F5D">
          <w:rPr>
            <w:noProof/>
            <w:webHidden/>
          </w:rPr>
          <w:fldChar w:fldCharType="separate"/>
        </w:r>
        <w:r>
          <w:rPr>
            <w:noProof/>
            <w:webHidden/>
          </w:rPr>
          <w:t>60</w:t>
        </w:r>
        <w:r w:rsidR="00502F5D">
          <w:rPr>
            <w:noProof/>
            <w:webHidden/>
          </w:rPr>
          <w:fldChar w:fldCharType="end"/>
        </w:r>
      </w:hyperlink>
    </w:p>
    <w:p w14:paraId="468C9E25" w14:textId="22F1B4A0" w:rsidR="00502F5D" w:rsidRDefault="00E5357F">
      <w:pPr>
        <w:pStyle w:val="24"/>
        <w:ind w:left="420"/>
        <w:rPr>
          <w:rFonts w:asciiTheme="minorHAnsi" w:eastAsiaTheme="minorEastAsia" w:hAnsiTheme="minorHAnsi" w:cstheme="minorBidi"/>
          <w:noProof/>
          <w:kern w:val="2"/>
          <w:szCs w:val="22"/>
        </w:rPr>
      </w:pPr>
      <w:hyperlink w:anchor="_Toc194062007" w:history="1">
        <w:r w:rsidR="00502F5D" w:rsidRPr="00E45574">
          <w:rPr>
            <w:rStyle w:val="ad"/>
            <w:noProof/>
          </w:rPr>
          <w:t>9.4</w:t>
        </w:r>
        <w:r w:rsidR="00502F5D" w:rsidRPr="00E45574">
          <w:rPr>
            <w:rStyle w:val="ad"/>
            <w:noProof/>
          </w:rPr>
          <w:t>发起式基金发起资金持有份额情况</w:t>
        </w:r>
        <w:r w:rsidR="00502F5D">
          <w:rPr>
            <w:noProof/>
            <w:webHidden/>
          </w:rPr>
          <w:tab/>
        </w:r>
        <w:r w:rsidR="00502F5D">
          <w:rPr>
            <w:noProof/>
            <w:webHidden/>
          </w:rPr>
          <w:fldChar w:fldCharType="begin"/>
        </w:r>
        <w:r w:rsidR="00502F5D">
          <w:rPr>
            <w:noProof/>
            <w:webHidden/>
          </w:rPr>
          <w:instrText xml:space="preserve"> PAGEREF _Toc194062007 \h </w:instrText>
        </w:r>
        <w:r w:rsidR="00502F5D">
          <w:rPr>
            <w:noProof/>
            <w:webHidden/>
          </w:rPr>
        </w:r>
        <w:r w:rsidR="00502F5D">
          <w:rPr>
            <w:noProof/>
            <w:webHidden/>
          </w:rPr>
          <w:fldChar w:fldCharType="separate"/>
        </w:r>
        <w:r>
          <w:rPr>
            <w:noProof/>
            <w:webHidden/>
          </w:rPr>
          <w:t>60</w:t>
        </w:r>
        <w:r w:rsidR="00502F5D">
          <w:rPr>
            <w:noProof/>
            <w:webHidden/>
          </w:rPr>
          <w:fldChar w:fldCharType="end"/>
        </w:r>
      </w:hyperlink>
    </w:p>
    <w:p w14:paraId="1B9BBF98" w14:textId="772789BC" w:rsidR="00502F5D" w:rsidRDefault="00E5357F">
      <w:pPr>
        <w:pStyle w:val="12"/>
        <w:rPr>
          <w:rFonts w:asciiTheme="minorHAnsi" w:eastAsiaTheme="minorEastAsia" w:hAnsiTheme="minorHAnsi" w:cstheme="minorBidi"/>
          <w:noProof/>
          <w:szCs w:val="22"/>
        </w:rPr>
      </w:pPr>
      <w:hyperlink w:anchor="_Toc194062008" w:history="1">
        <w:r w:rsidR="00502F5D" w:rsidRPr="00E45574">
          <w:rPr>
            <w:rStyle w:val="ad"/>
            <w:b/>
            <w:bCs/>
            <w:noProof/>
          </w:rPr>
          <w:t xml:space="preserve">§10  </w:t>
        </w:r>
        <w:r w:rsidR="00502F5D" w:rsidRPr="00E45574">
          <w:rPr>
            <w:rStyle w:val="ad"/>
            <w:b/>
            <w:bCs/>
            <w:noProof/>
          </w:rPr>
          <w:t>开放式基金份额变动</w:t>
        </w:r>
        <w:r w:rsidR="00502F5D">
          <w:rPr>
            <w:noProof/>
            <w:webHidden/>
          </w:rPr>
          <w:tab/>
        </w:r>
        <w:r w:rsidR="00502F5D">
          <w:rPr>
            <w:noProof/>
            <w:webHidden/>
          </w:rPr>
          <w:fldChar w:fldCharType="begin"/>
        </w:r>
        <w:r w:rsidR="00502F5D">
          <w:rPr>
            <w:noProof/>
            <w:webHidden/>
          </w:rPr>
          <w:instrText xml:space="preserve"> PAGEREF _Toc194062008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4111EF01" w14:textId="27C69202" w:rsidR="00502F5D" w:rsidRDefault="00E5357F">
      <w:pPr>
        <w:pStyle w:val="12"/>
        <w:rPr>
          <w:rFonts w:asciiTheme="minorHAnsi" w:eastAsiaTheme="minorEastAsia" w:hAnsiTheme="minorHAnsi" w:cstheme="minorBidi"/>
          <w:noProof/>
          <w:szCs w:val="22"/>
        </w:rPr>
      </w:pPr>
      <w:hyperlink w:anchor="_Toc194062009" w:history="1">
        <w:r w:rsidR="00502F5D" w:rsidRPr="00E45574">
          <w:rPr>
            <w:rStyle w:val="ad"/>
            <w:b/>
            <w:bCs/>
            <w:noProof/>
          </w:rPr>
          <w:t xml:space="preserve">§11  </w:t>
        </w:r>
        <w:r w:rsidR="00502F5D" w:rsidRPr="00E45574">
          <w:rPr>
            <w:rStyle w:val="ad"/>
            <w:b/>
            <w:bCs/>
            <w:noProof/>
          </w:rPr>
          <w:t>重大事件揭示</w:t>
        </w:r>
        <w:r w:rsidR="00502F5D">
          <w:rPr>
            <w:noProof/>
            <w:webHidden/>
          </w:rPr>
          <w:tab/>
        </w:r>
        <w:r w:rsidR="00502F5D">
          <w:rPr>
            <w:noProof/>
            <w:webHidden/>
          </w:rPr>
          <w:fldChar w:fldCharType="begin"/>
        </w:r>
        <w:r w:rsidR="00502F5D">
          <w:rPr>
            <w:noProof/>
            <w:webHidden/>
          </w:rPr>
          <w:instrText xml:space="preserve"> PAGEREF _Toc194062009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680AC976" w14:textId="4913B4DC" w:rsidR="00502F5D" w:rsidRDefault="00E5357F">
      <w:pPr>
        <w:pStyle w:val="24"/>
        <w:ind w:left="420"/>
        <w:rPr>
          <w:rFonts w:asciiTheme="minorHAnsi" w:eastAsiaTheme="minorEastAsia" w:hAnsiTheme="minorHAnsi" w:cstheme="minorBidi"/>
          <w:noProof/>
          <w:kern w:val="2"/>
          <w:szCs w:val="22"/>
        </w:rPr>
      </w:pPr>
      <w:hyperlink w:anchor="_Toc194062010" w:history="1">
        <w:r w:rsidR="00502F5D" w:rsidRPr="00E45574">
          <w:rPr>
            <w:rStyle w:val="ad"/>
            <w:noProof/>
          </w:rPr>
          <w:t>11.1</w:t>
        </w:r>
        <w:r w:rsidR="00502F5D" w:rsidRPr="00E45574">
          <w:rPr>
            <w:rStyle w:val="ad"/>
            <w:noProof/>
          </w:rPr>
          <w:t>基金份额持有人大会决议</w:t>
        </w:r>
        <w:r w:rsidR="00502F5D">
          <w:rPr>
            <w:noProof/>
            <w:webHidden/>
          </w:rPr>
          <w:tab/>
        </w:r>
        <w:r w:rsidR="00502F5D">
          <w:rPr>
            <w:noProof/>
            <w:webHidden/>
          </w:rPr>
          <w:fldChar w:fldCharType="begin"/>
        </w:r>
        <w:r w:rsidR="00502F5D">
          <w:rPr>
            <w:noProof/>
            <w:webHidden/>
          </w:rPr>
          <w:instrText xml:space="preserve"> PAGEREF _Toc194062010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00DF9461" w14:textId="394A62B7" w:rsidR="00502F5D" w:rsidRDefault="00E5357F">
      <w:pPr>
        <w:pStyle w:val="24"/>
        <w:ind w:left="420"/>
        <w:rPr>
          <w:rFonts w:asciiTheme="minorHAnsi" w:eastAsiaTheme="minorEastAsia" w:hAnsiTheme="minorHAnsi" w:cstheme="minorBidi"/>
          <w:noProof/>
          <w:kern w:val="2"/>
          <w:szCs w:val="22"/>
        </w:rPr>
      </w:pPr>
      <w:hyperlink w:anchor="_Toc194062011" w:history="1">
        <w:r w:rsidR="00502F5D" w:rsidRPr="00E45574">
          <w:rPr>
            <w:rStyle w:val="ad"/>
            <w:noProof/>
          </w:rPr>
          <w:t xml:space="preserve">11.2 </w:t>
        </w:r>
        <w:r w:rsidR="00502F5D" w:rsidRPr="00E45574">
          <w:rPr>
            <w:rStyle w:val="ad"/>
            <w:noProof/>
          </w:rPr>
          <w:t>基金管理人、基金托管人的专门基金托管部门的重大人事变动</w:t>
        </w:r>
        <w:r w:rsidR="00502F5D">
          <w:rPr>
            <w:noProof/>
            <w:webHidden/>
          </w:rPr>
          <w:tab/>
        </w:r>
        <w:r w:rsidR="00502F5D">
          <w:rPr>
            <w:noProof/>
            <w:webHidden/>
          </w:rPr>
          <w:fldChar w:fldCharType="begin"/>
        </w:r>
        <w:r w:rsidR="00502F5D">
          <w:rPr>
            <w:noProof/>
            <w:webHidden/>
          </w:rPr>
          <w:instrText xml:space="preserve"> PAGEREF _Toc194062011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1C4BFEEB" w14:textId="598C6605" w:rsidR="00502F5D" w:rsidRDefault="00E5357F">
      <w:pPr>
        <w:pStyle w:val="24"/>
        <w:ind w:left="420"/>
        <w:rPr>
          <w:rFonts w:asciiTheme="minorHAnsi" w:eastAsiaTheme="minorEastAsia" w:hAnsiTheme="minorHAnsi" w:cstheme="minorBidi"/>
          <w:noProof/>
          <w:kern w:val="2"/>
          <w:szCs w:val="22"/>
        </w:rPr>
      </w:pPr>
      <w:hyperlink w:anchor="_Toc194062012" w:history="1">
        <w:r w:rsidR="00502F5D" w:rsidRPr="00E45574">
          <w:rPr>
            <w:rStyle w:val="ad"/>
            <w:noProof/>
          </w:rPr>
          <w:t xml:space="preserve">11.3 </w:t>
        </w:r>
        <w:r w:rsidR="00502F5D" w:rsidRPr="00E45574">
          <w:rPr>
            <w:rStyle w:val="ad"/>
            <w:noProof/>
          </w:rPr>
          <w:t>涉及基金管理人、基金财产、基金托管业务的诉讼</w:t>
        </w:r>
        <w:r w:rsidR="00502F5D">
          <w:rPr>
            <w:noProof/>
            <w:webHidden/>
          </w:rPr>
          <w:tab/>
        </w:r>
        <w:r w:rsidR="00502F5D">
          <w:rPr>
            <w:noProof/>
            <w:webHidden/>
          </w:rPr>
          <w:fldChar w:fldCharType="begin"/>
        </w:r>
        <w:r w:rsidR="00502F5D">
          <w:rPr>
            <w:noProof/>
            <w:webHidden/>
          </w:rPr>
          <w:instrText xml:space="preserve"> PAGEREF _Toc194062012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2A7F4142" w14:textId="69EEB58F" w:rsidR="00502F5D" w:rsidRDefault="00E5357F">
      <w:pPr>
        <w:pStyle w:val="24"/>
        <w:ind w:left="420"/>
        <w:rPr>
          <w:rFonts w:asciiTheme="minorHAnsi" w:eastAsiaTheme="minorEastAsia" w:hAnsiTheme="minorHAnsi" w:cstheme="minorBidi"/>
          <w:noProof/>
          <w:kern w:val="2"/>
          <w:szCs w:val="22"/>
        </w:rPr>
      </w:pPr>
      <w:hyperlink w:anchor="_Toc194062013" w:history="1">
        <w:r w:rsidR="00502F5D" w:rsidRPr="00E45574">
          <w:rPr>
            <w:rStyle w:val="ad"/>
            <w:noProof/>
          </w:rPr>
          <w:t xml:space="preserve">11.4 </w:t>
        </w:r>
        <w:r w:rsidR="00502F5D" w:rsidRPr="00E45574">
          <w:rPr>
            <w:rStyle w:val="ad"/>
            <w:noProof/>
          </w:rPr>
          <w:t>基金投资策略的改变</w:t>
        </w:r>
        <w:r w:rsidR="00502F5D">
          <w:rPr>
            <w:noProof/>
            <w:webHidden/>
          </w:rPr>
          <w:tab/>
        </w:r>
        <w:r w:rsidR="00502F5D">
          <w:rPr>
            <w:noProof/>
            <w:webHidden/>
          </w:rPr>
          <w:fldChar w:fldCharType="begin"/>
        </w:r>
        <w:r w:rsidR="00502F5D">
          <w:rPr>
            <w:noProof/>
            <w:webHidden/>
          </w:rPr>
          <w:instrText xml:space="preserve"> PAGEREF _Toc194062013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6EF755AE" w14:textId="57451439" w:rsidR="00502F5D" w:rsidRDefault="00E5357F">
      <w:pPr>
        <w:pStyle w:val="24"/>
        <w:ind w:left="420"/>
        <w:rPr>
          <w:rFonts w:asciiTheme="minorHAnsi" w:eastAsiaTheme="minorEastAsia" w:hAnsiTheme="minorHAnsi" w:cstheme="minorBidi"/>
          <w:noProof/>
          <w:kern w:val="2"/>
          <w:szCs w:val="22"/>
        </w:rPr>
      </w:pPr>
      <w:hyperlink w:anchor="_Toc194062014" w:history="1">
        <w:r w:rsidR="00502F5D" w:rsidRPr="00E45574">
          <w:rPr>
            <w:rStyle w:val="ad"/>
            <w:noProof/>
          </w:rPr>
          <w:t xml:space="preserve">11.5 </w:t>
        </w:r>
        <w:r w:rsidR="00502F5D" w:rsidRPr="00E45574">
          <w:rPr>
            <w:rStyle w:val="ad"/>
            <w:noProof/>
          </w:rPr>
          <w:t>为基金进行审计的会计师事务所情况</w:t>
        </w:r>
        <w:r w:rsidR="00502F5D">
          <w:rPr>
            <w:noProof/>
            <w:webHidden/>
          </w:rPr>
          <w:tab/>
        </w:r>
        <w:r w:rsidR="00502F5D">
          <w:rPr>
            <w:noProof/>
            <w:webHidden/>
          </w:rPr>
          <w:fldChar w:fldCharType="begin"/>
        </w:r>
        <w:r w:rsidR="00502F5D">
          <w:rPr>
            <w:noProof/>
            <w:webHidden/>
          </w:rPr>
          <w:instrText xml:space="preserve"> PAGEREF _Toc194062014 \h </w:instrText>
        </w:r>
        <w:r w:rsidR="00502F5D">
          <w:rPr>
            <w:noProof/>
            <w:webHidden/>
          </w:rPr>
        </w:r>
        <w:r w:rsidR="00502F5D">
          <w:rPr>
            <w:noProof/>
            <w:webHidden/>
          </w:rPr>
          <w:fldChar w:fldCharType="separate"/>
        </w:r>
        <w:r>
          <w:rPr>
            <w:noProof/>
            <w:webHidden/>
          </w:rPr>
          <w:t>61</w:t>
        </w:r>
        <w:r w:rsidR="00502F5D">
          <w:rPr>
            <w:noProof/>
            <w:webHidden/>
          </w:rPr>
          <w:fldChar w:fldCharType="end"/>
        </w:r>
      </w:hyperlink>
    </w:p>
    <w:p w14:paraId="219EEE75" w14:textId="19E4436D" w:rsidR="00502F5D" w:rsidRDefault="00E5357F">
      <w:pPr>
        <w:pStyle w:val="24"/>
        <w:ind w:left="420"/>
        <w:rPr>
          <w:rFonts w:asciiTheme="minorHAnsi" w:eastAsiaTheme="minorEastAsia" w:hAnsiTheme="minorHAnsi" w:cstheme="minorBidi"/>
          <w:noProof/>
          <w:kern w:val="2"/>
          <w:szCs w:val="22"/>
        </w:rPr>
      </w:pPr>
      <w:hyperlink w:anchor="_Toc194062015" w:history="1">
        <w:r w:rsidR="00502F5D" w:rsidRPr="00E45574">
          <w:rPr>
            <w:rStyle w:val="ad"/>
            <w:noProof/>
          </w:rPr>
          <w:t xml:space="preserve">11.6 </w:t>
        </w:r>
        <w:r w:rsidR="00502F5D" w:rsidRPr="00E45574">
          <w:rPr>
            <w:rStyle w:val="ad"/>
            <w:noProof/>
          </w:rPr>
          <w:t>管理人、托管人及其高级管理人员受稽查或处罚等情况</w:t>
        </w:r>
        <w:r w:rsidR="00502F5D">
          <w:rPr>
            <w:noProof/>
            <w:webHidden/>
          </w:rPr>
          <w:tab/>
        </w:r>
        <w:r w:rsidR="00502F5D">
          <w:rPr>
            <w:noProof/>
            <w:webHidden/>
          </w:rPr>
          <w:fldChar w:fldCharType="begin"/>
        </w:r>
        <w:r w:rsidR="00502F5D">
          <w:rPr>
            <w:noProof/>
            <w:webHidden/>
          </w:rPr>
          <w:instrText xml:space="preserve"> PAGEREF _Toc194062015 \h </w:instrText>
        </w:r>
        <w:r w:rsidR="00502F5D">
          <w:rPr>
            <w:noProof/>
            <w:webHidden/>
          </w:rPr>
        </w:r>
        <w:r w:rsidR="00502F5D">
          <w:rPr>
            <w:noProof/>
            <w:webHidden/>
          </w:rPr>
          <w:fldChar w:fldCharType="separate"/>
        </w:r>
        <w:r>
          <w:rPr>
            <w:noProof/>
            <w:webHidden/>
          </w:rPr>
          <w:t>62</w:t>
        </w:r>
        <w:r w:rsidR="00502F5D">
          <w:rPr>
            <w:noProof/>
            <w:webHidden/>
          </w:rPr>
          <w:fldChar w:fldCharType="end"/>
        </w:r>
      </w:hyperlink>
    </w:p>
    <w:p w14:paraId="692ED27F" w14:textId="7CB2FCE1" w:rsidR="00502F5D" w:rsidRDefault="00E5357F">
      <w:pPr>
        <w:pStyle w:val="24"/>
        <w:ind w:left="420"/>
        <w:rPr>
          <w:rFonts w:asciiTheme="minorHAnsi" w:eastAsiaTheme="minorEastAsia" w:hAnsiTheme="minorHAnsi" w:cstheme="minorBidi"/>
          <w:noProof/>
          <w:kern w:val="2"/>
          <w:szCs w:val="22"/>
        </w:rPr>
      </w:pPr>
      <w:hyperlink w:anchor="_Toc194062016" w:history="1">
        <w:r w:rsidR="00502F5D" w:rsidRPr="00E45574">
          <w:rPr>
            <w:rStyle w:val="ad"/>
            <w:noProof/>
          </w:rPr>
          <w:t xml:space="preserve">11.6.1 </w:t>
        </w:r>
        <w:r w:rsidR="00502F5D" w:rsidRPr="00E45574">
          <w:rPr>
            <w:rStyle w:val="ad"/>
            <w:noProof/>
          </w:rPr>
          <w:t>管理人及其高级管理人员受稽查或处罚等情况</w:t>
        </w:r>
        <w:r w:rsidR="00502F5D">
          <w:rPr>
            <w:noProof/>
            <w:webHidden/>
          </w:rPr>
          <w:tab/>
        </w:r>
        <w:r w:rsidR="00502F5D">
          <w:rPr>
            <w:noProof/>
            <w:webHidden/>
          </w:rPr>
          <w:fldChar w:fldCharType="begin"/>
        </w:r>
        <w:r w:rsidR="00502F5D">
          <w:rPr>
            <w:noProof/>
            <w:webHidden/>
          </w:rPr>
          <w:instrText xml:space="preserve"> PAGEREF _Toc194062016 \h </w:instrText>
        </w:r>
        <w:r w:rsidR="00502F5D">
          <w:rPr>
            <w:noProof/>
            <w:webHidden/>
          </w:rPr>
        </w:r>
        <w:r w:rsidR="00502F5D">
          <w:rPr>
            <w:noProof/>
            <w:webHidden/>
          </w:rPr>
          <w:fldChar w:fldCharType="separate"/>
        </w:r>
        <w:r>
          <w:rPr>
            <w:noProof/>
            <w:webHidden/>
          </w:rPr>
          <w:t>62</w:t>
        </w:r>
        <w:r w:rsidR="00502F5D">
          <w:rPr>
            <w:noProof/>
            <w:webHidden/>
          </w:rPr>
          <w:fldChar w:fldCharType="end"/>
        </w:r>
      </w:hyperlink>
    </w:p>
    <w:p w14:paraId="444E43BA" w14:textId="4E5C1F64" w:rsidR="00502F5D" w:rsidRDefault="00E5357F">
      <w:pPr>
        <w:pStyle w:val="24"/>
        <w:ind w:left="420"/>
        <w:rPr>
          <w:rFonts w:asciiTheme="minorHAnsi" w:eastAsiaTheme="minorEastAsia" w:hAnsiTheme="minorHAnsi" w:cstheme="minorBidi"/>
          <w:noProof/>
          <w:kern w:val="2"/>
          <w:szCs w:val="22"/>
        </w:rPr>
      </w:pPr>
      <w:hyperlink w:anchor="_Toc194062017" w:history="1">
        <w:r w:rsidR="00502F5D" w:rsidRPr="00E45574">
          <w:rPr>
            <w:rStyle w:val="ad"/>
            <w:noProof/>
          </w:rPr>
          <w:t xml:space="preserve">11.6.2 </w:t>
        </w:r>
        <w:r w:rsidR="00502F5D" w:rsidRPr="00E45574">
          <w:rPr>
            <w:rStyle w:val="ad"/>
            <w:noProof/>
          </w:rPr>
          <w:t>托管人及其高级管理人员受稽查或处罚等情况</w:t>
        </w:r>
        <w:r w:rsidR="00502F5D">
          <w:rPr>
            <w:noProof/>
            <w:webHidden/>
          </w:rPr>
          <w:tab/>
        </w:r>
        <w:r w:rsidR="00502F5D">
          <w:rPr>
            <w:noProof/>
            <w:webHidden/>
          </w:rPr>
          <w:fldChar w:fldCharType="begin"/>
        </w:r>
        <w:r w:rsidR="00502F5D">
          <w:rPr>
            <w:noProof/>
            <w:webHidden/>
          </w:rPr>
          <w:instrText xml:space="preserve"> PAGEREF _Toc194062017 \h </w:instrText>
        </w:r>
        <w:r w:rsidR="00502F5D">
          <w:rPr>
            <w:noProof/>
            <w:webHidden/>
          </w:rPr>
        </w:r>
        <w:r w:rsidR="00502F5D">
          <w:rPr>
            <w:noProof/>
            <w:webHidden/>
          </w:rPr>
          <w:fldChar w:fldCharType="separate"/>
        </w:r>
        <w:r>
          <w:rPr>
            <w:noProof/>
            <w:webHidden/>
          </w:rPr>
          <w:t>62</w:t>
        </w:r>
        <w:r w:rsidR="00502F5D">
          <w:rPr>
            <w:noProof/>
            <w:webHidden/>
          </w:rPr>
          <w:fldChar w:fldCharType="end"/>
        </w:r>
      </w:hyperlink>
    </w:p>
    <w:p w14:paraId="09891E80" w14:textId="71746E0A" w:rsidR="00502F5D" w:rsidRDefault="00E5357F">
      <w:pPr>
        <w:pStyle w:val="24"/>
        <w:ind w:left="420"/>
        <w:rPr>
          <w:rFonts w:asciiTheme="minorHAnsi" w:eastAsiaTheme="minorEastAsia" w:hAnsiTheme="minorHAnsi" w:cstheme="minorBidi"/>
          <w:noProof/>
          <w:kern w:val="2"/>
          <w:szCs w:val="22"/>
        </w:rPr>
      </w:pPr>
      <w:hyperlink w:anchor="_Toc194062018" w:history="1">
        <w:r w:rsidR="00502F5D" w:rsidRPr="00E45574">
          <w:rPr>
            <w:rStyle w:val="ad"/>
            <w:noProof/>
          </w:rPr>
          <w:t xml:space="preserve">11.7 </w:t>
        </w:r>
        <w:r w:rsidR="00502F5D" w:rsidRPr="00E45574">
          <w:rPr>
            <w:rStyle w:val="ad"/>
            <w:noProof/>
          </w:rPr>
          <w:t>基金租用证券公司交易单元的有关情况</w:t>
        </w:r>
        <w:r w:rsidR="00502F5D">
          <w:rPr>
            <w:noProof/>
            <w:webHidden/>
          </w:rPr>
          <w:tab/>
        </w:r>
        <w:r w:rsidR="00502F5D">
          <w:rPr>
            <w:noProof/>
            <w:webHidden/>
          </w:rPr>
          <w:fldChar w:fldCharType="begin"/>
        </w:r>
        <w:r w:rsidR="00502F5D">
          <w:rPr>
            <w:noProof/>
            <w:webHidden/>
          </w:rPr>
          <w:instrText xml:space="preserve"> PAGEREF _Toc194062018 \h </w:instrText>
        </w:r>
        <w:r w:rsidR="00502F5D">
          <w:rPr>
            <w:noProof/>
            <w:webHidden/>
          </w:rPr>
        </w:r>
        <w:r w:rsidR="00502F5D">
          <w:rPr>
            <w:noProof/>
            <w:webHidden/>
          </w:rPr>
          <w:fldChar w:fldCharType="separate"/>
        </w:r>
        <w:r>
          <w:rPr>
            <w:noProof/>
            <w:webHidden/>
          </w:rPr>
          <w:t>62</w:t>
        </w:r>
        <w:r w:rsidR="00502F5D">
          <w:rPr>
            <w:noProof/>
            <w:webHidden/>
          </w:rPr>
          <w:fldChar w:fldCharType="end"/>
        </w:r>
      </w:hyperlink>
    </w:p>
    <w:p w14:paraId="6C63C580" w14:textId="5F9E8FA0" w:rsidR="00502F5D" w:rsidRDefault="00E5357F">
      <w:pPr>
        <w:pStyle w:val="24"/>
        <w:ind w:left="420"/>
        <w:rPr>
          <w:rFonts w:asciiTheme="minorHAnsi" w:eastAsiaTheme="minorEastAsia" w:hAnsiTheme="minorHAnsi" w:cstheme="minorBidi"/>
          <w:noProof/>
          <w:kern w:val="2"/>
          <w:szCs w:val="22"/>
        </w:rPr>
      </w:pPr>
      <w:hyperlink w:anchor="_Toc194062019" w:history="1">
        <w:r w:rsidR="00502F5D" w:rsidRPr="00E45574">
          <w:rPr>
            <w:rStyle w:val="ad"/>
            <w:noProof/>
          </w:rPr>
          <w:t xml:space="preserve">11.8 </w:t>
        </w:r>
        <w:r w:rsidR="00502F5D" w:rsidRPr="00E45574">
          <w:rPr>
            <w:rStyle w:val="ad"/>
            <w:noProof/>
          </w:rPr>
          <w:t>其他重大事件</w:t>
        </w:r>
        <w:r w:rsidR="00502F5D">
          <w:rPr>
            <w:noProof/>
            <w:webHidden/>
          </w:rPr>
          <w:tab/>
        </w:r>
        <w:r w:rsidR="00502F5D">
          <w:rPr>
            <w:noProof/>
            <w:webHidden/>
          </w:rPr>
          <w:fldChar w:fldCharType="begin"/>
        </w:r>
        <w:r w:rsidR="00502F5D">
          <w:rPr>
            <w:noProof/>
            <w:webHidden/>
          </w:rPr>
          <w:instrText xml:space="preserve"> PAGEREF _Toc194062019 \h </w:instrText>
        </w:r>
        <w:r w:rsidR="00502F5D">
          <w:rPr>
            <w:noProof/>
            <w:webHidden/>
          </w:rPr>
        </w:r>
        <w:r w:rsidR="00502F5D">
          <w:rPr>
            <w:noProof/>
            <w:webHidden/>
          </w:rPr>
          <w:fldChar w:fldCharType="separate"/>
        </w:r>
        <w:r>
          <w:rPr>
            <w:noProof/>
            <w:webHidden/>
          </w:rPr>
          <w:t>63</w:t>
        </w:r>
        <w:r w:rsidR="00502F5D">
          <w:rPr>
            <w:noProof/>
            <w:webHidden/>
          </w:rPr>
          <w:fldChar w:fldCharType="end"/>
        </w:r>
      </w:hyperlink>
    </w:p>
    <w:p w14:paraId="4A9CB7C2" w14:textId="381642B7" w:rsidR="00502F5D" w:rsidRDefault="00E5357F">
      <w:pPr>
        <w:pStyle w:val="12"/>
        <w:rPr>
          <w:rFonts w:asciiTheme="minorHAnsi" w:eastAsiaTheme="minorEastAsia" w:hAnsiTheme="minorHAnsi" w:cstheme="minorBidi"/>
          <w:noProof/>
          <w:szCs w:val="22"/>
        </w:rPr>
      </w:pPr>
      <w:hyperlink w:anchor="_Toc194062020" w:history="1">
        <w:r w:rsidR="00502F5D" w:rsidRPr="00E45574">
          <w:rPr>
            <w:rStyle w:val="ad"/>
            <w:b/>
            <w:bCs/>
            <w:noProof/>
          </w:rPr>
          <w:t xml:space="preserve">12  </w:t>
        </w:r>
        <w:r w:rsidR="00502F5D" w:rsidRPr="00E45574">
          <w:rPr>
            <w:rStyle w:val="ad"/>
            <w:b/>
            <w:bCs/>
            <w:noProof/>
          </w:rPr>
          <w:t>影响投资者决策的其他重要信息</w:t>
        </w:r>
        <w:r w:rsidR="00502F5D">
          <w:rPr>
            <w:noProof/>
            <w:webHidden/>
          </w:rPr>
          <w:tab/>
        </w:r>
        <w:r w:rsidR="00502F5D">
          <w:rPr>
            <w:noProof/>
            <w:webHidden/>
          </w:rPr>
          <w:fldChar w:fldCharType="begin"/>
        </w:r>
        <w:r w:rsidR="00502F5D">
          <w:rPr>
            <w:noProof/>
            <w:webHidden/>
          </w:rPr>
          <w:instrText xml:space="preserve"> PAGEREF _Toc194062020 \h </w:instrText>
        </w:r>
        <w:r w:rsidR="00502F5D">
          <w:rPr>
            <w:noProof/>
            <w:webHidden/>
          </w:rPr>
        </w:r>
        <w:r w:rsidR="00502F5D">
          <w:rPr>
            <w:noProof/>
            <w:webHidden/>
          </w:rPr>
          <w:fldChar w:fldCharType="separate"/>
        </w:r>
        <w:r>
          <w:rPr>
            <w:noProof/>
            <w:webHidden/>
          </w:rPr>
          <w:t>63</w:t>
        </w:r>
        <w:r w:rsidR="00502F5D">
          <w:rPr>
            <w:noProof/>
            <w:webHidden/>
          </w:rPr>
          <w:fldChar w:fldCharType="end"/>
        </w:r>
      </w:hyperlink>
    </w:p>
    <w:p w14:paraId="79427BD8" w14:textId="1CAA28BD" w:rsidR="00502F5D" w:rsidRDefault="00E5357F">
      <w:pPr>
        <w:pStyle w:val="12"/>
        <w:rPr>
          <w:rFonts w:asciiTheme="minorHAnsi" w:eastAsiaTheme="minorEastAsia" w:hAnsiTheme="minorHAnsi" w:cstheme="minorBidi"/>
          <w:noProof/>
          <w:szCs w:val="22"/>
        </w:rPr>
      </w:pPr>
      <w:hyperlink w:anchor="_Toc194062021" w:history="1">
        <w:r w:rsidR="00502F5D" w:rsidRPr="00E45574">
          <w:rPr>
            <w:rStyle w:val="ad"/>
            <w:b/>
            <w:bCs/>
            <w:noProof/>
          </w:rPr>
          <w:t xml:space="preserve">§13  </w:t>
        </w:r>
        <w:r w:rsidR="00502F5D" w:rsidRPr="00E45574">
          <w:rPr>
            <w:rStyle w:val="ad"/>
            <w:b/>
            <w:bCs/>
            <w:noProof/>
          </w:rPr>
          <w:t>备查文件目录</w:t>
        </w:r>
        <w:r w:rsidR="00502F5D">
          <w:rPr>
            <w:noProof/>
            <w:webHidden/>
          </w:rPr>
          <w:tab/>
        </w:r>
        <w:r w:rsidR="00502F5D">
          <w:rPr>
            <w:noProof/>
            <w:webHidden/>
          </w:rPr>
          <w:fldChar w:fldCharType="begin"/>
        </w:r>
        <w:r w:rsidR="00502F5D">
          <w:rPr>
            <w:noProof/>
            <w:webHidden/>
          </w:rPr>
          <w:instrText xml:space="preserve"> PAGEREF _Toc194062021 \h </w:instrText>
        </w:r>
        <w:r w:rsidR="00502F5D">
          <w:rPr>
            <w:noProof/>
            <w:webHidden/>
          </w:rPr>
        </w:r>
        <w:r w:rsidR="00502F5D">
          <w:rPr>
            <w:noProof/>
            <w:webHidden/>
          </w:rPr>
          <w:fldChar w:fldCharType="separate"/>
        </w:r>
        <w:r>
          <w:rPr>
            <w:noProof/>
            <w:webHidden/>
          </w:rPr>
          <w:t>64</w:t>
        </w:r>
        <w:r w:rsidR="00502F5D">
          <w:rPr>
            <w:noProof/>
            <w:webHidden/>
          </w:rPr>
          <w:fldChar w:fldCharType="end"/>
        </w:r>
      </w:hyperlink>
    </w:p>
    <w:p w14:paraId="0695FCAB" w14:textId="5AE047BE" w:rsidR="00502F5D" w:rsidRDefault="00E5357F">
      <w:pPr>
        <w:pStyle w:val="24"/>
        <w:ind w:left="420"/>
        <w:rPr>
          <w:rFonts w:asciiTheme="minorHAnsi" w:eastAsiaTheme="minorEastAsia" w:hAnsiTheme="minorHAnsi" w:cstheme="minorBidi"/>
          <w:noProof/>
          <w:kern w:val="2"/>
          <w:szCs w:val="22"/>
        </w:rPr>
      </w:pPr>
      <w:hyperlink w:anchor="_Toc194062022" w:history="1">
        <w:r w:rsidR="00502F5D" w:rsidRPr="00E45574">
          <w:rPr>
            <w:rStyle w:val="ad"/>
            <w:noProof/>
          </w:rPr>
          <w:t xml:space="preserve">13.1 </w:t>
        </w:r>
        <w:r w:rsidR="00502F5D" w:rsidRPr="00E45574">
          <w:rPr>
            <w:rStyle w:val="ad"/>
            <w:noProof/>
          </w:rPr>
          <w:t>备查文件目录</w:t>
        </w:r>
        <w:r w:rsidR="00502F5D">
          <w:rPr>
            <w:noProof/>
            <w:webHidden/>
          </w:rPr>
          <w:tab/>
        </w:r>
        <w:r w:rsidR="00502F5D">
          <w:rPr>
            <w:noProof/>
            <w:webHidden/>
          </w:rPr>
          <w:fldChar w:fldCharType="begin"/>
        </w:r>
        <w:r w:rsidR="00502F5D">
          <w:rPr>
            <w:noProof/>
            <w:webHidden/>
          </w:rPr>
          <w:instrText xml:space="preserve"> PAGEREF _Toc194062022 \h </w:instrText>
        </w:r>
        <w:r w:rsidR="00502F5D">
          <w:rPr>
            <w:noProof/>
            <w:webHidden/>
          </w:rPr>
        </w:r>
        <w:r w:rsidR="00502F5D">
          <w:rPr>
            <w:noProof/>
            <w:webHidden/>
          </w:rPr>
          <w:fldChar w:fldCharType="separate"/>
        </w:r>
        <w:r>
          <w:rPr>
            <w:noProof/>
            <w:webHidden/>
          </w:rPr>
          <w:t>64</w:t>
        </w:r>
        <w:r w:rsidR="00502F5D">
          <w:rPr>
            <w:noProof/>
            <w:webHidden/>
          </w:rPr>
          <w:fldChar w:fldCharType="end"/>
        </w:r>
      </w:hyperlink>
    </w:p>
    <w:p w14:paraId="430ACE83" w14:textId="502A2739" w:rsidR="00502F5D" w:rsidRDefault="00E5357F">
      <w:pPr>
        <w:pStyle w:val="24"/>
        <w:ind w:left="420"/>
        <w:rPr>
          <w:rFonts w:asciiTheme="minorHAnsi" w:eastAsiaTheme="minorEastAsia" w:hAnsiTheme="minorHAnsi" w:cstheme="minorBidi"/>
          <w:noProof/>
          <w:kern w:val="2"/>
          <w:szCs w:val="22"/>
        </w:rPr>
      </w:pPr>
      <w:hyperlink w:anchor="_Toc194062023" w:history="1">
        <w:r w:rsidR="00502F5D" w:rsidRPr="00E45574">
          <w:rPr>
            <w:rStyle w:val="ad"/>
            <w:noProof/>
          </w:rPr>
          <w:t xml:space="preserve">13.2 </w:t>
        </w:r>
        <w:r w:rsidR="00502F5D" w:rsidRPr="00E45574">
          <w:rPr>
            <w:rStyle w:val="ad"/>
            <w:noProof/>
          </w:rPr>
          <w:t>存放地点</w:t>
        </w:r>
        <w:r w:rsidR="00502F5D">
          <w:rPr>
            <w:noProof/>
            <w:webHidden/>
          </w:rPr>
          <w:tab/>
        </w:r>
        <w:r w:rsidR="00502F5D">
          <w:rPr>
            <w:noProof/>
            <w:webHidden/>
          </w:rPr>
          <w:fldChar w:fldCharType="begin"/>
        </w:r>
        <w:r w:rsidR="00502F5D">
          <w:rPr>
            <w:noProof/>
            <w:webHidden/>
          </w:rPr>
          <w:instrText xml:space="preserve"> PAGEREF _Toc194062023 \h </w:instrText>
        </w:r>
        <w:r w:rsidR="00502F5D">
          <w:rPr>
            <w:noProof/>
            <w:webHidden/>
          </w:rPr>
        </w:r>
        <w:r w:rsidR="00502F5D">
          <w:rPr>
            <w:noProof/>
            <w:webHidden/>
          </w:rPr>
          <w:fldChar w:fldCharType="separate"/>
        </w:r>
        <w:r>
          <w:rPr>
            <w:noProof/>
            <w:webHidden/>
          </w:rPr>
          <w:t>64</w:t>
        </w:r>
        <w:r w:rsidR="00502F5D">
          <w:rPr>
            <w:noProof/>
            <w:webHidden/>
          </w:rPr>
          <w:fldChar w:fldCharType="end"/>
        </w:r>
      </w:hyperlink>
    </w:p>
    <w:p w14:paraId="10A15FBE" w14:textId="7E4CF342" w:rsidR="00502F5D" w:rsidRDefault="00E5357F">
      <w:pPr>
        <w:pStyle w:val="24"/>
        <w:ind w:left="420"/>
        <w:rPr>
          <w:rFonts w:asciiTheme="minorHAnsi" w:eastAsiaTheme="minorEastAsia" w:hAnsiTheme="minorHAnsi" w:cstheme="minorBidi"/>
          <w:noProof/>
          <w:kern w:val="2"/>
          <w:szCs w:val="22"/>
        </w:rPr>
      </w:pPr>
      <w:hyperlink w:anchor="_Toc194062024" w:history="1">
        <w:r w:rsidR="00502F5D" w:rsidRPr="00E45574">
          <w:rPr>
            <w:rStyle w:val="ad"/>
            <w:noProof/>
          </w:rPr>
          <w:t xml:space="preserve">13.3 </w:t>
        </w:r>
        <w:r w:rsidR="00502F5D" w:rsidRPr="00E45574">
          <w:rPr>
            <w:rStyle w:val="ad"/>
            <w:noProof/>
          </w:rPr>
          <w:t>查阅方式</w:t>
        </w:r>
        <w:r w:rsidR="00502F5D">
          <w:rPr>
            <w:noProof/>
            <w:webHidden/>
          </w:rPr>
          <w:tab/>
        </w:r>
        <w:r w:rsidR="00502F5D">
          <w:rPr>
            <w:noProof/>
            <w:webHidden/>
          </w:rPr>
          <w:fldChar w:fldCharType="begin"/>
        </w:r>
        <w:r w:rsidR="00502F5D">
          <w:rPr>
            <w:noProof/>
            <w:webHidden/>
          </w:rPr>
          <w:instrText xml:space="preserve"> PAGEREF _Toc194062024 \h </w:instrText>
        </w:r>
        <w:r w:rsidR="00502F5D">
          <w:rPr>
            <w:noProof/>
            <w:webHidden/>
          </w:rPr>
        </w:r>
        <w:r w:rsidR="00502F5D">
          <w:rPr>
            <w:noProof/>
            <w:webHidden/>
          </w:rPr>
          <w:fldChar w:fldCharType="separate"/>
        </w:r>
        <w:r>
          <w:rPr>
            <w:noProof/>
            <w:webHidden/>
          </w:rPr>
          <w:t>64</w:t>
        </w:r>
        <w:r w:rsidR="00502F5D">
          <w:rPr>
            <w:noProof/>
            <w:webHidden/>
          </w:rPr>
          <w:fldChar w:fldCharType="end"/>
        </w:r>
      </w:hyperlink>
    </w:p>
    <w:p w14:paraId="5FD91E54" w14:textId="19E2C1EF"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76D586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406195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28E44F3E"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406195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22D22F5" w14:textId="77777777" w:rsidTr="00116B7D">
        <w:tc>
          <w:tcPr>
            <w:tcW w:w="3258" w:type="dxa"/>
            <w:vAlign w:val="center"/>
          </w:tcPr>
          <w:p w14:paraId="59C0B45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50D478D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天滚动持有发起式短债债券型证券投资基金</w:t>
            </w:r>
          </w:p>
        </w:tc>
      </w:tr>
      <w:tr w:rsidR="00E54740" w:rsidRPr="00E54740" w14:paraId="7EB5ABCB" w14:textId="77777777" w:rsidTr="00116B7D">
        <w:tc>
          <w:tcPr>
            <w:tcW w:w="3258" w:type="dxa"/>
            <w:vAlign w:val="center"/>
          </w:tcPr>
          <w:p w14:paraId="18A2C9B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821AB4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p>
        </w:tc>
      </w:tr>
      <w:tr w:rsidR="00E54740" w:rsidRPr="00E54740" w14:paraId="3B6D8872" w14:textId="77777777" w:rsidTr="00116B7D">
        <w:tc>
          <w:tcPr>
            <w:tcW w:w="3258" w:type="dxa"/>
            <w:vAlign w:val="center"/>
          </w:tcPr>
          <w:p w14:paraId="1A8C907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D90147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014297</w:t>
            </w:r>
          </w:p>
        </w:tc>
      </w:tr>
      <w:tr w:rsidR="00E54740" w:rsidRPr="00E54740" w14:paraId="3FDD3A91" w14:textId="77777777" w:rsidTr="00116B7D">
        <w:tc>
          <w:tcPr>
            <w:tcW w:w="3258" w:type="dxa"/>
            <w:vAlign w:val="center"/>
          </w:tcPr>
          <w:p w14:paraId="7418633D"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6A41597"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014297</w:t>
            </w:r>
          </w:p>
        </w:tc>
      </w:tr>
      <w:tr w:rsidR="00E54740" w:rsidRPr="00E54740" w14:paraId="4DA8E99E" w14:textId="77777777" w:rsidTr="00116B7D">
        <w:tc>
          <w:tcPr>
            <w:tcW w:w="3258" w:type="dxa"/>
            <w:vAlign w:val="center"/>
          </w:tcPr>
          <w:p w14:paraId="251C980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502209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FCA9C43" w14:textId="77777777" w:rsidTr="00116B7D">
        <w:tc>
          <w:tcPr>
            <w:tcW w:w="3258" w:type="dxa"/>
            <w:vAlign w:val="center"/>
          </w:tcPr>
          <w:p w14:paraId="6417250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6F4FE3F"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30</w:t>
            </w:r>
            <w:r w:rsidRPr="00E54740">
              <w:rPr>
                <w:rFonts w:eastAsiaTheme="minorEastAsia"/>
                <w:szCs w:val="21"/>
              </w:rPr>
              <w:t>日</w:t>
            </w:r>
          </w:p>
        </w:tc>
      </w:tr>
      <w:tr w:rsidR="00E54740" w:rsidRPr="00E54740" w14:paraId="73699E88" w14:textId="77777777" w:rsidTr="00116B7D">
        <w:tc>
          <w:tcPr>
            <w:tcW w:w="3258" w:type="dxa"/>
            <w:vAlign w:val="center"/>
          </w:tcPr>
          <w:p w14:paraId="7AD9AD5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BDB341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2A1F225" w14:textId="77777777" w:rsidTr="00116B7D">
        <w:tc>
          <w:tcPr>
            <w:tcW w:w="3258" w:type="dxa"/>
            <w:vAlign w:val="center"/>
          </w:tcPr>
          <w:p w14:paraId="35F3BB3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26332D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兴业银行股份有限公司</w:t>
            </w:r>
          </w:p>
        </w:tc>
      </w:tr>
      <w:tr w:rsidR="00E54740" w:rsidRPr="00E54740" w14:paraId="0202DF9B" w14:textId="77777777" w:rsidTr="00116B7D">
        <w:tc>
          <w:tcPr>
            <w:tcW w:w="3258" w:type="dxa"/>
            <w:vAlign w:val="center"/>
          </w:tcPr>
          <w:p w14:paraId="69D323F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417D99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1,289,012,809.16</w:t>
            </w:r>
            <w:r w:rsidRPr="00E54740">
              <w:rPr>
                <w:rFonts w:eastAsiaTheme="minorEastAsia"/>
                <w:szCs w:val="21"/>
              </w:rPr>
              <w:t>份</w:t>
            </w:r>
          </w:p>
        </w:tc>
      </w:tr>
      <w:tr w:rsidR="00E54740" w:rsidRPr="00E54740" w14:paraId="384241BE" w14:textId="77777777" w:rsidTr="00116B7D">
        <w:tc>
          <w:tcPr>
            <w:tcW w:w="3258" w:type="dxa"/>
            <w:vAlign w:val="center"/>
          </w:tcPr>
          <w:p w14:paraId="4348F2C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097BD3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4156654" w14:textId="77777777" w:rsidTr="00116B7D">
        <w:trPr>
          <w:trHeight w:val="369"/>
        </w:trPr>
        <w:tc>
          <w:tcPr>
            <w:tcW w:w="3258" w:type="dxa"/>
            <w:vAlign w:val="center"/>
          </w:tcPr>
          <w:p w14:paraId="60E0E54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EC9753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2553" w:type="dxa"/>
            <w:vAlign w:val="center"/>
          </w:tcPr>
          <w:p w14:paraId="01A1B7D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E54740" w:rsidRPr="00E54740" w14:paraId="517F4D98" w14:textId="77777777" w:rsidTr="00116B7D">
        <w:trPr>
          <w:trHeight w:val="369"/>
        </w:trPr>
        <w:tc>
          <w:tcPr>
            <w:tcW w:w="3258" w:type="dxa"/>
            <w:vAlign w:val="center"/>
          </w:tcPr>
          <w:p w14:paraId="34036E1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2A3824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014297</w:t>
            </w:r>
          </w:p>
        </w:tc>
        <w:tc>
          <w:tcPr>
            <w:tcW w:w="2553" w:type="dxa"/>
            <w:vAlign w:val="center"/>
          </w:tcPr>
          <w:p w14:paraId="55CA6B3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014298</w:t>
            </w:r>
          </w:p>
        </w:tc>
      </w:tr>
      <w:tr w:rsidR="00E54740" w:rsidRPr="00E54740" w14:paraId="523D496A" w14:textId="77777777" w:rsidTr="00116B7D">
        <w:trPr>
          <w:trHeight w:val="369"/>
        </w:trPr>
        <w:tc>
          <w:tcPr>
            <w:tcW w:w="3258" w:type="dxa"/>
            <w:vAlign w:val="center"/>
          </w:tcPr>
          <w:p w14:paraId="1BD0B303"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070380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30,842,890.83</w:t>
            </w:r>
            <w:r w:rsidRPr="00E54740">
              <w:rPr>
                <w:rFonts w:eastAsiaTheme="minorEastAsia"/>
                <w:szCs w:val="21"/>
              </w:rPr>
              <w:t>份</w:t>
            </w:r>
          </w:p>
        </w:tc>
        <w:tc>
          <w:tcPr>
            <w:tcW w:w="2553" w:type="dxa"/>
            <w:vAlign w:val="center"/>
          </w:tcPr>
          <w:p w14:paraId="5C23533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1,258,169,918.33</w:t>
            </w:r>
            <w:r w:rsidRPr="00E54740">
              <w:rPr>
                <w:rFonts w:eastAsiaTheme="minorEastAsia"/>
                <w:szCs w:val="21"/>
              </w:rPr>
              <w:t>份</w:t>
            </w:r>
          </w:p>
        </w:tc>
      </w:tr>
    </w:tbl>
    <w:p w14:paraId="143643D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406195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37B6109" w14:textId="77777777" w:rsidTr="00561E64">
        <w:tc>
          <w:tcPr>
            <w:tcW w:w="2268" w:type="dxa"/>
            <w:vAlign w:val="center"/>
          </w:tcPr>
          <w:p w14:paraId="00D4A0BE"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7827372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本基金在控制风险和保持较高流动性的前提下，追求基金资产的稳健增值。</w:t>
            </w:r>
          </w:p>
        </w:tc>
      </w:tr>
      <w:tr w:rsidR="00E54740" w:rsidRPr="00E54740" w14:paraId="71FBD26C" w14:textId="77777777" w:rsidTr="00561E64">
        <w:tc>
          <w:tcPr>
            <w:tcW w:w="2268" w:type="dxa"/>
            <w:vAlign w:val="center"/>
          </w:tcPr>
          <w:p w14:paraId="7F46462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5FDFC44" w14:textId="77777777" w:rsidR="004376B6" w:rsidRDefault="00076754">
            <w:pPr>
              <w:spacing w:line="360" w:lineRule="auto"/>
              <w:rPr>
                <w:rFonts w:eastAsiaTheme="minorEastAsia"/>
                <w:szCs w:val="21"/>
              </w:rPr>
            </w:pPr>
            <w:r>
              <w:rPr>
                <w:rFonts w:eastAsiaTheme="minorEastAsia"/>
                <w:szCs w:val="21"/>
              </w:rPr>
              <w:t>1</w:t>
            </w:r>
            <w:r>
              <w:rPr>
                <w:rFonts w:eastAsiaTheme="minorEastAsia"/>
                <w:szCs w:val="21"/>
              </w:rPr>
              <w:t>、债券类属配置策略</w:t>
            </w:r>
          </w:p>
          <w:p w14:paraId="3BC39C3D" w14:textId="77777777" w:rsidR="004376B6" w:rsidRDefault="00076754">
            <w:pPr>
              <w:spacing w:line="360" w:lineRule="auto"/>
              <w:rPr>
                <w:rFonts w:eastAsiaTheme="minorEastAsia"/>
                <w:szCs w:val="21"/>
              </w:rPr>
            </w:pPr>
            <w:r>
              <w:rPr>
                <w:rFonts w:eastAsiaTheme="minorEastAsia"/>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5A4D9A56" w14:textId="77777777" w:rsidR="004376B6" w:rsidRDefault="00076754">
            <w:pPr>
              <w:spacing w:line="360" w:lineRule="auto"/>
              <w:rPr>
                <w:rFonts w:eastAsiaTheme="minorEastAsia"/>
                <w:szCs w:val="21"/>
              </w:rPr>
            </w:pPr>
            <w:r>
              <w:rPr>
                <w:rFonts w:eastAsiaTheme="minorEastAsia"/>
                <w:szCs w:val="21"/>
              </w:rPr>
              <w:t>2</w:t>
            </w:r>
            <w:r>
              <w:rPr>
                <w:rFonts w:eastAsiaTheme="minorEastAsia"/>
                <w:szCs w:val="21"/>
              </w:rPr>
              <w:t>、久期管理策略</w:t>
            </w:r>
          </w:p>
          <w:p w14:paraId="6E26CEB3" w14:textId="77777777" w:rsidR="004376B6" w:rsidRDefault="00076754">
            <w:pPr>
              <w:spacing w:line="360" w:lineRule="auto"/>
              <w:rPr>
                <w:rFonts w:eastAsiaTheme="minorEastAsia"/>
                <w:szCs w:val="21"/>
              </w:rPr>
            </w:pPr>
            <w:r>
              <w:rPr>
                <w:rFonts w:eastAsiaTheme="minorEastAsia"/>
                <w:szCs w:val="21"/>
              </w:rPr>
              <w:t>本基金将基于对市场利率的变化趋势的预判，相应的调整债券组合的久</w:t>
            </w:r>
            <w:r>
              <w:rPr>
                <w:rFonts w:eastAsiaTheme="minorEastAsia"/>
                <w:szCs w:val="21"/>
              </w:rPr>
              <w:lastRenderedPageBreak/>
              <w:t>期。本基金通过对影响债券投资的宏观经济变量和宏观经济政策等因素的综合分析，预测未来的市场利率的变动趋势，判断债券市场对上述因素及其变化的反应，并据此积极调整债券组合的久期。</w:t>
            </w:r>
          </w:p>
          <w:p w14:paraId="61D493B9" w14:textId="77777777" w:rsidR="004376B6" w:rsidRDefault="00076754">
            <w:pPr>
              <w:spacing w:line="360" w:lineRule="auto"/>
              <w:rPr>
                <w:rFonts w:eastAsiaTheme="minorEastAsia"/>
                <w:szCs w:val="21"/>
              </w:rPr>
            </w:pPr>
            <w:r>
              <w:rPr>
                <w:rFonts w:eastAsiaTheme="minorEastAsia"/>
                <w:szCs w:val="21"/>
              </w:rPr>
              <w:t>3</w:t>
            </w:r>
            <w:r>
              <w:rPr>
                <w:rFonts w:eastAsiaTheme="minorEastAsia"/>
                <w:szCs w:val="21"/>
              </w:rPr>
              <w:t>、收益率曲线策略</w:t>
            </w:r>
          </w:p>
          <w:p w14:paraId="33341339" w14:textId="77777777" w:rsidR="004376B6" w:rsidRDefault="00076754">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6FD24493" w14:textId="77777777" w:rsidR="004376B6" w:rsidRDefault="00076754">
            <w:pPr>
              <w:spacing w:line="360" w:lineRule="auto"/>
              <w:rPr>
                <w:rFonts w:eastAsiaTheme="minorEastAsia"/>
                <w:szCs w:val="21"/>
              </w:rPr>
            </w:pPr>
            <w:r>
              <w:rPr>
                <w:rFonts w:eastAsiaTheme="minorEastAsia"/>
                <w:szCs w:val="21"/>
              </w:rPr>
              <w:t>4</w:t>
            </w:r>
            <w:r>
              <w:rPr>
                <w:rFonts w:eastAsiaTheme="minorEastAsia"/>
                <w:szCs w:val="21"/>
              </w:rPr>
              <w:t>、信用策略</w:t>
            </w:r>
          </w:p>
          <w:p w14:paraId="709DB78E" w14:textId="77777777" w:rsidR="004376B6" w:rsidRDefault="00076754">
            <w:pPr>
              <w:spacing w:line="360" w:lineRule="auto"/>
              <w:rPr>
                <w:rFonts w:eastAsiaTheme="minorEastAsia"/>
                <w:szCs w:val="21"/>
              </w:rPr>
            </w:pPr>
            <w:r>
              <w:rPr>
                <w:rFonts w:eastAsiaTheme="minorEastAsia"/>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14:paraId="6D97C209"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、其他投资策略：包括回购策略、资产支持证券投资策略、证券公司短期公司债券投资策略、国债期货投资策略</w:t>
            </w:r>
          </w:p>
        </w:tc>
      </w:tr>
      <w:tr w:rsidR="00E54740" w:rsidRPr="00E54740" w14:paraId="0626CBE4" w14:textId="77777777" w:rsidTr="00561E64">
        <w:tc>
          <w:tcPr>
            <w:tcW w:w="2268" w:type="dxa"/>
            <w:vAlign w:val="center"/>
          </w:tcPr>
          <w:p w14:paraId="64C45C8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C1E015A" w14:textId="77777777" w:rsidR="001A59F9" w:rsidRPr="00E54740" w:rsidRDefault="001A59F9" w:rsidP="00026C9C">
            <w:pPr>
              <w:spacing w:line="360" w:lineRule="auto"/>
              <w:rPr>
                <w:rFonts w:eastAsiaTheme="minorEastAsia"/>
                <w:szCs w:val="21"/>
              </w:rPr>
            </w:pPr>
            <w:r w:rsidRPr="00E54740">
              <w:rPr>
                <w:rFonts w:eastAsiaTheme="minorEastAsia"/>
                <w:szCs w:val="21"/>
              </w:rPr>
              <w:t>中债综合财富</w:t>
            </w:r>
            <w:r w:rsidRPr="00E54740">
              <w:rPr>
                <w:rFonts w:eastAsiaTheme="minorEastAsia"/>
                <w:szCs w:val="21"/>
              </w:rPr>
              <w:t>(1</w:t>
            </w:r>
            <w:r w:rsidRPr="00E54740">
              <w:rPr>
                <w:rFonts w:eastAsiaTheme="minorEastAsia"/>
                <w:szCs w:val="21"/>
              </w:rPr>
              <w:t>年以下</w:t>
            </w:r>
            <w:r w:rsidRPr="00E54740">
              <w:rPr>
                <w:rFonts w:eastAsiaTheme="minorEastAsia"/>
                <w:szCs w:val="21"/>
              </w:rPr>
              <w:t>)</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一年期定期存款基准利率</w:t>
            </w:r>
            <w:r w:rsidRPr="00E54740">
              <w:rPr>
                <w:rFonts w:eastAsiaTheme="minorEastAsia"/>
                <w:szCs w:val="21"/>
              </w:rPr>
              <w:t>(</w:t>
            </w:r>
            <w:r w:rsidRPr="00E54740">
              <w:rPr>
                <w:rFonts w:eastAsiaTheme="minorEastAsia"/>
                <w:szCs w:val="21"/>
              </w:rPr>
              <w:t>税后</w:t>
            </w:r>
            <w:r w:rsidRPr="00E54740">
              <w:rPr>
                <w:rFonts w:eastAsiaTheme="minorEastAsia"/>
                <w:szCs w:val="21"/>
              </w:rPr>
              <w:t>)*20%</w:t>
            </w:r>
          </w:p>
        </w:tc>
      </w:tr>
      <w:tr w:rsidR="00E54740" w:rsidRPr="00E54740" w14:paraId="46FE972D" w14:textId="77777777" w:rsidTr="00561E64">
        <w:tc>
          <w:tcPr>
            <w:tcW w:w="2268" w:type="dxa"/>
            <w:vAlign w:val="center"/>
          </w:tcPr>
          <w:p w14:paraId="1968966A"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C5F16E8"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本基金为债券型基金，其预期风险与预期收益高于货币市场基金，低于混合型基金和股票型基金。</w:t>
            </w:r>
          </w:p>
        </w:tc>
      </w:tr>
    </w:tbl>
    <w:p w14:paraId="2FFA6B7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406195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36E01F4" w14:textId="77777777" w:rsidTr="00370FB7">
        <w:tc>
          <w:tcPr>
            <w:tcW w:w="2631" w:type="dxa"/>
            <w:gridSpan w:val="2"/>
            <w:vAlign w:val="center"/>
          </w:tcPr>
          <w:p w14:paraId="34F9B76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AFED2D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CEAB6A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0AE17CF" w14:textId="77777777" w:rsidTr="00370FB7">
        <w:tc>
          <w:tcPr>
            <w:tcW w:w="2631" w:type="dxa"/>
            <w:gridSpan w:val="2"/>
            <w:vAlign w:val="center"/>
          </w:tcPr>
          <w:p w14:paraId="0E4DCCF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9BC61E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B052D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兴业银行股份有限公司</w:t>
            </w:r>
          </w:p>
        </w:tc>
      </w:tr>
      <w:tr w:rsidR="0024548F" w:rsidRPr="00E54740" w14:paraId="5DBE063D" w14:textId="77777777" w:rsidTr="00502F5D">
        <w:tc>
          <w:tcPr>
            <w:tcW w:w="1260" w:type="dxa"/>
            <w:vMerge w:val="restart"/>
            <w:vAlign w:val="center"/>
          </w:tcPr>
          <w:p w14:paraId="31D4110E" w14:textId="77777777" w:rsidR="0024548F" w:rsidRPr="00E54740" w:rsidRDefault="0024548F" w:rsidP="0024548F">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F9F0A0C" w14:textId="77777777" w:rsidR="0024548F" w:rsidRPr="00E54740" w:rsidRDefault="0024548F" w:rsidP="0024548F">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3514A0A" w14:textId="77777777"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tcPr>
          <w:p w14:paraId="60920B07" w14:textId="18CC9BBD"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Pr>
                <w:rFonts w:hint="eastAsia"/>
              </w:rPr>
              <w:t>冯萌</w:t>
            </w:r>
          </w:p>
        </w:tc>
      </w:tr>
      <w:tr w:rsidR="0024548F" w:rsidRPr="00E54740" w14:paraId="57F4BDCD" w14:textId="77777777" w:rsidTr="00502F5D">
        <w:tc>
          <w:tcPr>
            <w:tcW w:w="1260" w:type="dxa"/>
            <w:vMerge/>
            <w:vAlign w:val="center"/>
          </w:tcPr>
          <w:p w14:paraId="5E024087" w14:textId="77777777" w:rsidR="0024548F" w:rsidRPr="00E54740" w:rsidRDefault="0024548F" w:rsidP="0024548F">
            <w:pPr>
              <w:widowControl/>
              <w:spacing w:line="360" w:lineRule="auto"/>
              <w:jc w:val="left"/>
              <w:rPr>
                <w:rFonts w:eastAsiaTheme="minorEastAsia"/>
                <w:kern w:val="0"/>
                <w:szCs w:val="21"/>
              </w:rPr>
            </w:pPr>
          </w:p>
        </w:tc>
        <w:tc>
          <w:tcPr>
            <w:tcW w:w="1371" w:type="dxa"/>
            <w:vAlign w:val="center"/>
          </w:tcPr>
          <w:p w14:paraId="17726A3D" w14:textId="77777777"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B626EEB" w14:textId="77777777"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tcPr>
          <w:p w14:paraId="2A45EF29" w14:textId="7C7F65B1"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t>021-52629999-21</w:t>
            </w:r>
            <w:r>
              <w:rPr>
                <w:rFonts w:hint="eastAsia"/>
              </w:rPr>
              <w:t>3310</w:t>
            </w:r>
          </w:p>
        </w:tc>
      </w:tr>
      <w:tr w:rsidR="0024548F" w:rsidRPr="00E54740" w14:paraId="248EAAF1" w14:textId="77777777" w:rsidTr="00502F5D">
        <w:tc>
          <w:tcPr>
            <w:tcW w:w="1260" w:type="dxa"/>
            <w:vMerge/>
            <w:vAlign w:val="center"/>
          </w:tcPr>
          <w:p w14:paraId="63224D5E" w14:textId="77777777" w:rsidR="0024548F" w:rsidRPr="00E54740" w:rsidRDefault="0024548F" w:rsidP="0024548F">
            <w:pPr>
              <w:widowControl/>
              <w:spacing w:line="360" w:lineRule="auto"/>
              <w:jc w:val="left"/>
              <w:rPr>
                <w:rFonts w:eastAsiaTheme="minorEastAsia"/>
                <w:kern w:val="0"/>
                <w:szCs w:val="21"/>
              </w:rPr>
            </w:pPr>
          </w:p>
        </w:tc>
        <w:tc>
          <w:tcPr>
            <w:tcW w:w="1371" w:type="dxa"/>
            <w:vAlign w:val="center"/>
          </w:tcPr>
          <w:p w14:paraId="35FEFE91" w14:textId="77777777"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1278DE57" w14:textId="77777777"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tcPr>
          <w:p w14:paraId="41F66508" w14:textId="3E6D34CE" w:rsidR="0024548F" w:rsidRPr="00E54740" w:rsidRDefault="0024548F" w:rsidP="0024548F">
            <w:pPr>
              <w:autoSpaceDE w:val="0"/>
              <w:autoSpaceDN w:val="0"/>
              <w:adjustRightInd w:val="0"/>
              <w:spacing w:before="29" w:line="360" w:lineRule="auto"/>
              <w:ind w:left="15"/>
              <w:jc w:val="center"/>
              <w:rPr>
                <w:rFonts w:eastAsiaTheme="minorEastAsia"/>
                <w:kern w:val="0"/>
                <w:szCs w:val="21"/>
              </w:rPr>
            </w:pPr>
            <w:r>
              <w:rPr>
                <w:rFonts w:hint="eastAsia"/>
              </w:rPr>
              <w:t>fengmeng</w:t>
            </w:r>
            <w:r>
              <w:t>@cib.com.cn</w:t>
            </w:r>
          </w:p>
        </w:tc>
      </w:tr>
      <w:tr w:rsidR="00E54740" w:rsidRPr="00E54740" w14:paraId="66E1E703" w14:textId="77777777" w:rsidTr="00370FB7">
        <w:tc>
          <w:tcPr>
            <w:tcW w:w="2631" w:type="dxa"/>
            <w:gridSpan w:val="2"/>
            <w:vAlign w:val="center"/>
          </w:tcPr>
          <w:p w14:paraId="10409A86"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974B84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DCE857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95561</w:t>
            </w:r>
          </w:p>
        </w:tc>
      </w:tr>
      <w:tr w:rsidR="00E54740" w:rsidRPr="00E54740" w14:paraId="113AF24B" w14:textId="77777777" w:rsidTr="00370FB7">
        <w:tc>
          <w:tcPr>
            <w:tcW w:w="2631" w:type="dxa"/>
            <w:gridSpan w:val="2"/>
            <w:vAlign w:val="center"/>
          </w:tcPr>
          <w:p w14:paraId="0368495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14:paraId="52D159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4455236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021-62159217</w:t>
            </w:r>
          </w:p>
        </w:tc>
      </w:tr>
      <w:tr w:rsidR="00E54740" w:rsidRPr="00E54740" w14:paraId="65F3EC16" w14:textId="77777777" w:rsidTr="00370FB7">
        <w:tc>
          <w:tcPr>
            <w:tcW w:w="2631" w:type="dxa"/>
            <w:gridSpan w:val="2"/>
            <w:vAlign w:val="center"/>
          </w:tcPr>
          <w:p w14:paraId="1D6DE79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C5B26A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FE6025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福建省福州市台江区江滨中大道</w:t>
            </w:r>
            <w:r w:rsidRPr="00E54740">
              <w:rPr>
                <w:rFonts w:eastAsiaTheme="minorEastAsia"/>
                <w:kern w:val="0"/>
                <w:szCs w:val="21"/>
              </w:rPr>
              <w:t>398</w:t>
            </w:r>
            <w:r w:rsidRPr="00E54740">
              <w:rPr>
                <w:rFonts w:eastAsiaTheme="minorEastAsia"/>
                <w:kern w:val="0"/>
                <w:szCs w:val="21"/>
              </w:rPr>
              <w:t>号兴业银行大厦</w:t>
            </w:r>
          </w:p>
        </w:tc>
      </w:tr>
      <w:tr w:rsidR="00E54740" w:rsidRPr="00E54740" w14:paraId="167A645C" w14:textId="77777777" w:rsidTr="00370FB7">
        <w:tc>
          <w:tcPr>
            <w:tcW w:w="2631" w:type="dxa"/>
            <w:gridSpan w:val="2"/>
            <w:vAlign w:val="center"/>
          </w:tcPr>
          <w:p w14:paraId="59B50233"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022422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D51CE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上海市浦东新区银城路</w:t>
            </w:r>
            <w:r w:rsidRPr="00E54740">
              <w:rPr>
                <w:rFonts w:eastAsiaTheme="minorEastAsia"/>
                <w:kern w:val="0"/>
                <w:szCs w:val="21"/>
              </w:rPr>
              <w:t>167</w:t>
            </w:r>
            <w:r w:rsidRPr="00E54740">
              <w:rPr>
                <w:rFonts w:eastAsiaTheme="minorEastAsia"/>
                <w:kern w:val="0"/>
                <w:szCs w:val="21"/>
              </w:rPr>
              <w:t>号</w:t>
            </w:r>
            <w:r w:rsidRPr="00E54740">
              <w:rPr>
                <w:rFonts w:eastAsiaTheme="minorEastAsia"/>
                <w:kern w:val="0"/>
                <w:szCs w:val="21"/>
              </w:rPr>
              <w:t>4</w:t>
            </w:r>
            <w:r w:rsidRPr="00E54740">
              <w:rPr>
                <w:rFonts w:eastAsiaTheme="minorEastAsia"/>
                <w:kern w:val="0"/>
                <w:szCs w:val="21"/>
              </w:rPr>
              <w:t>楼</w:t>
            </w:r>
          </w:p>
        </w:tc>
      </w:tr>
      <w:tr w:rsidR="00E54740" w:rsidRPr="00E54740" w14:paraId="3970FD67" w14:textId="77777777" w:rsidTr="00370FB7">
        <w:tc>
          <w:tcPr>
            <w:tcW w:w="2631" w:type="dxa"/>
            <w:gridSpan w:val="2"/>
            <w:vAlign w:val="center"/>
          </w:tcPr>
          <w:p w14:paraId="7068CFFF"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00005AC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8A768E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r>
      <w:tr w:rsidR="00E54740" w:rsidRPr="00E54740" w14:paraId="1EEA5A65" w14:textId="77777777" w:rsidTr="00370FB7">
        <w:tc>
          <w:tcPr>
            <w:tcW w:w="2631" w:type="dxa"/>
            <w:gridSpan w:val="2"/>
            <w:vAlign w:val="center"/>
          </w:tcPr>
          <w:p w14:paraId="3EB62D9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6E00A7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2A2D17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吕家进</w:t>
            </w:r>
          </w:p>
        </w:tc>
      </w:tr>
    </w:tbl>
    <w:p w14:paraId="1F9A9B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406195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4439A0F5" w14:textId="77777777" w:rsidTr="0022727A">
        <w:tc>
          <w:tcPr>
            <w:tcW w:w="3686" w:type="dxa"/>
            <w:vAlign w:val="center"/>
          </w:tcPr>
          <w:p w14:paraId="094F29C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D03575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58E2AC86" w14:textId="77777777" w:rsidTr="0022727A">
        <w:tc>
          <w:tcPr>
            <w:tcW w:w="3686" w:type="dxa"/>
            <w:vAlign w:val="center"/>
          </w:tcPr>
          <w:p w14:paraId="71E0AB5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31B499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5318902" w14:textId="77777777" w:rsidTr="0022727A">
        <w:tc>
          <w:tcPr>
            <w:tcW w:w="3686" w:type="dxa"/>
            <w:vAlign w:val="center"/>
          </w:tcPr>
          <w:p w14:paraId="0B0170E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515496F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4861D96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406195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CA43FA7" w14:textId="77777777" w:rsidTr="00BD073F">
        <w:tc>
          <w:tcPr>
            <w:tcW w:w="1951" w:type="dxa"/>
          </w:tcPr>
          <w:p w14:paraId="6CDF4AA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D3F752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67F4C7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7604A73" w14:textId="77777777" w:rsidTr="00BD073F">
        <w:tc>
          <w:tcPr>
            <w:tcW w:w="1951" w:type="dxa"/>
            <w:vAlign w:val="center"/>
          </w:tcPr>
          <w:p w14:paraId="342AB0C7"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64CC843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4F99F4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978764C" w14:textId="77777777" w:rsidTr="00BD073F">
        <w:tc>
          <w:tcPr>
            <w:tcW w:w="1951" w:type="dxa"/>
            <w:vAlign w:val="center"/>
          </w:tcPr>
          <w:p w14:paraId="5414E795"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410515B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B20195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D5EFFE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061959"/>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008B0C0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406196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7159C966"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615965C" w14:textId="77777777" w:rsidTr="00116B7D">
        <w:trPr>
          <w:trHeight w:val="487"/>
        </w:trPr>
        <w:tc>
          <w:tcPr>
            <w:tcW w:w="516" w:type="pct"/>
            <w:vMerge w:val="restart"/>
            <w:vAlign w:val="center"/>
          </w:tcPr>
          <w:bookmarkEnd w:id="28"/>
          <w:bookmarkEnd w:id="29"/>
          <w:p w14:paraId="1C90523B"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7AF7055"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07550FC"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3FB0A0CC"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0090978" w14:textId="77777777" w:rsidTr="00116B7D">
        <w:trPr>
          <w:trHeight w:val="487"/>
        </w:trPr>
        <w:tc>
          <w:tcPr>
            <w:tcW w:w="516" w:type="pct"/>
            <w:vMerge/>
            <w:vAlign w:val="center"/>
          </w:tcPr>
          <w:p w14:paraId="353648F9"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7E9A548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687" w:type="pct"/>
            <w:vAlign w:val="center"/>
          </w:tcPr>
          <w:p w14:paraId="01AA3B6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63" w:type="pct"/>
            <w:gridSpan w:val="2"/>
            <w:vAlign w:val="center"/>
          </w:tcPr>
          <w:p w14:paraId="7AB5AF4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763" w:type="pct"/>
            <w:vAlign w:val="center"/>
          </w:tcPr>
          <w:p w14:paraId="27119D2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64" w:type="pct"/>
            <w:vAlign w:val="center"/>
          </w:tcPr>
          <w:p w14:paraId="69C75B5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820" w:type="pct"/>
            <w:vAlign w:val="center"/>
          </w:tcPr>
          <w:p w14:paraId="200878A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E54740" w:rsidRPr="00E54740" w14:paraId="4C34816B" w14:textId="77777777" w:rsidTr="00116B7D">
        <w:tc>
          <w:tcPr>
            <w:tcW w:w="516" w:type="pct"/>
            <w:vAlign w:val="center"/>
          </w:tcPr>
          <w:p w14:paraId="75BCE48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14:paraId="6A9922F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2,128,699.98</w:t>
            </w:r>
          </w:p>
        </w:tc>
        <w:tc>
          <w:tcPr>
            <w:tcW w:w="687" w:type="pct"/>
            <w:vAlign w:val="center"/>
          </w:tcPr>
          <w:p w14:paraId="0FDFE75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8,376,938.52</w:t>
            </w:r>
          </w:p>
        </w:tc>
        <w:tc>
          <w:tcPr>
            <w:tcW w:w="763" w:type="pct"/>
            <w:gridSpan w:val="2"/>
            <w:vAlign w:val="center"/>
          </w:tcPr>
          <w:p w14:paraId="1BBB3E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2,324,398.43</w:t>
            </w:r>
          </w:p>
        </w:tc>
        <w:tc>
          <w:tcPr>
            <w:tcW w:w="763" w:type="pct"/>
            <w:vAlign w:val="center"/>
          </w:tcPr>
          <w:p w14:paraId="79525C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1,573,657.37</w:t>
            </w:r>
          </w:p>
        </w:tc>
        <w:tc>
          <w:tcPr>
            <w:tcW w:w="764" w:type="pct"/>
            <w:vAlign w:val="center"/>
          </w:tcPr>
          <w:p w14:paraId="67A05D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2,755,674.95</w:t>
            </w:r>
          </w:p>
        </w:tc>
        <w:tc>
          <w:tcPr>
            <w:tcW w:w="820" w:type="pct"/>
            <w:vAlign w:val="center"/>
          </w:tcPr>
          <w:p w14:paraId="0E2212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1,315,916.10</w:t>
            </w:r>
          </w:p>
        </w:tc>
      </w:tr>
      <w:tr w:rsidR="00E54740" w:rsidRPr="00E54740" w14:paraId="0F6BBEE2" w14:textId="77777777" w:rsidTr="00116B7D">
        <w:trPr>
          <w:trHeight w:val="754"/>
        </w:trPr>
        <w:tc>
          <w:tcPr>
            <w:tcW w:w="516" w:type="pct"/>
            <w:vAlign w:val="center"/>
          </w:tcPr>
          <w:p w14:paraId="1555D3A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8A5186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1,965,018.90</w:t>
            </w:r>
          </w:p>
        </w:tc>
        <w:tc>
          <w:tcPr>
            <w:tcW w:w="687" w:type="pct"/>
            <w:vAlign w:val="center"/>
          </w:tcPr>
          <w:p w14:paraId="10A577B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10,469,905.83</w:t>
            </w:r>
          </w:p>
        </w:tc>
        <w:tc>
          <w:tcPr>
            <w:tcW w:w="763" w:type="pct"/>
            <w:gridSpan w:val="2"/>
            <w:vAlign w:val="center"/>
          </w:tcPr>
          <w:p w14:paraId="36ED80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2,656,494.33</w:t>
            </w:r>
          </w:p>
        </w:tc>
        <w:tc>
          <w:tcPr>
            <w:tcW w:w="763" w:type="pct"/>
            <w:vAlign w:val="center"/>
          </w:tcPr>
          <w:p w14:paraId="5057D4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1,984,257.98</w:t>
            </w:r>
          </w:p>
        </w:tc>
        <w:tc>
          <w:tcPr>
            <w:tcW w:w="764" w:type="pct"/>
            <w:vAlign w:val="center"/>
          </w:tcPr>
          <w:p w14:paraId="547D9D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2,434,537.19</w:t>
            </w:r>
          </w:p>
        </w:tc>
        <w:tc>
          <w:tcPr>
            <w:tcW w:w="820" w:type="pct"/>
            <w:vAlign w:val="center"/>
          </w:tcPr>
          <w:p w14:paraId="72144A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1,126,687.17</w:t>
            </w:r>
          </w:p>
        </w:tc>
      </w:tr>
      <w:tr w:rsidR="00E54740" w:rsidRPr="00E54740" w14:paraId="75EE2136" w14:textId="77777777" w:rsidTr="00116B7D">
        <w:tc>
          <w:tcPr>
            <w:tcW w:w="516" w:type="pct"/>
            <w:vAlign w:val="center"/>
          </w:tcPr>
          <w:p w14:paraId="3386AC4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08B36B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0.0347</w:t>
            </w:r>
          </w:p>
        </w:tc>
        <w:tc>
          <w:tcPr>
            <w:tcW w:w="687" w:type="pct"/>
            <w:vAlign w:val="center"/>
          </w:tcPr>
          <w:p w14:paraId="07BFFDE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0.0374</w:t>
            </w:r>
          </w:p>
        </w:tc>
        <w:tc>
          <w:tcPr>
            <w:tcW w:w="763" w:type="pct"/>
            <w:gridSpan w:val="2"/>
            <w:vAlign w:val="center"/>
          </w:tcPr>
          <w:p w14:paraId="6B7C49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0.0308</w:t>
            </w:r>
          </w:p>
        </w:tc>
        <w:tc>
          <w:tcPr>
            <w:tcW w:w="763" w:type="pct"/>
            <w:vAlign w:val="center"/>
          </w:tcPr>
          <w:p w14:paraId="1A1ACC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0.0325</w:t>
            </w:r>
          </w:p>
        </w:tc>
        <w:tc>
          <w:tcPr>
            <w:tcW w:w="764" w:type="pct"/>
            <w:vAlign w:val="center"/>
          </w:tcPr>
          <w:p w14:paraId="111F1B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0.0257</w:t>
            </w:r>
          </w:p>
        </w:tc>
        <w:tc>
          <w:tcPr>
            <w:tcW w:w="820" w:type="pct"/>
            <w:vAlign w:val="center"/>
          </w:tcPr>
          <w:p w14:paraId="7166203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0.0210</w:t>
            </w:r>
          </w:p>
        </w:tc>
      </w:tr>
      <w:tr w:rsidR="00E54740" w:rsidRPr="00E54740" w14:paraId="33948ADE" w14:textId="77777777" w:rsidTr="00116B7D">
        <w:tc>
          <w:tcPr>
            <w:tcW w:w="516" w:type="pct"/>
            <w:vAlign w:val="center"/>
          </w:tcPr>
          <w:p w14:paraId="4B7D08FB"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6CE627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3.24%</w:t>
            </w:r>
          </w:p>
        </w:tc>
        <w:tc>
          <w:tcPr>
            <w:tcW w:w="687" w:type="pct"/>
            <w:vAlign w:val="center"/>
          </w:tcPr>
          <w:p w14:paraId="06A474E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3.47%</w:t>
            </w:r>
          </w:p>
        </w:tc>
        <w:tc>
          <w:tcPr>
            <w:tcW w:w="763" w:type="pct"/>
            <w:gridSpan w:val="2"/>
            <w:vAlign w:val="center"/>
          </w:tcPr>
          <w:p w14:paraId="6E259D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2.95%</w:t>
            </w:r>
          </w:p>
        </w:tc>
        <w:tc>
          <w:tcPr>
            <w:tcW w:w="763" w:type="pct"/>
            <w:vAlign w:val="center"/>
          </w:tcPr>
          <w:p w14:paraId="341A30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3.12%</w:t>
            </w:r>
          </w:p>
        </w:tc>
        <w:tc>
          <w:tcPr>
            <w:tcW w:w="764" w:type="pct"/>
            <w:vAlign w:val="center"/>
          </w:tcPr>
          <w:p w14:paraId="6BB1FFB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2.53%</w:t>
            </w:r>
          </w:p>
        </w:tc>
        <w:tc>
          <w:tcPr>
            <w:tcW w:w="820" w:type="pct"/>
            <w:vAlign w:val="center"/>
          </w:tcPr>
          <w:p w14:paraId="26AC1B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2.06%</w:t>
            </w:r>
          </w:p>
        </w:tc>
      </w:tr>
      <w:tr w:rsidR="00E54740" w:rsidRPr="00E54740" w14:paraId="77966382" w14:textId="77777777" w:rsidTr="00116B7D">
        <w:tc>
          <w:tcPr>
            <w:tcW w:w="516" w:type="pct"/>
            <w:vAlign w:val="center"/>
          </w:tcPr>
          <w:p w14:paraId="64A0458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397646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3.09%</w:t>
            </w:r>
          </w:p>
        </w:tc>
        <w:tc>
          <w:tcPr>
            <w:tcW w:w="687" w:type="pct"/>
            <w:vAlign w:val="center"/>
          </w:tcPr>
          <w:p w14:paraId="11F42E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2.88%</w:t>
            </w:r>
          </w:p>
        </w:tc>
        <w:tc>
          <w:tcPr>
            <w:tcW w:w="763" w:type="pct"/>
            <w:gridSpan w:val="2"/>
            <w:vAlign w:val="center"/>
          </w:tcPr>
          <w:p w14:paraId="5FB023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2.98%</w:t>
            </w:r>
          </w:p>
        </w:tc>
        <w:tc>
          <w:tcPr>
            <w:tcW w:w="763" w:type="pct"/>
            <w:vAlign w:val="center"/>
          </w:tcPr>
          <w:p w14:paraId="03539D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2.77%</w:t>
            </w:r>
          </w:p>
        </w:tc>
        <w:tc>
          <w:tcPr>
            <w:tcW w:w="764" w:type="pct"/>
            <w:vAlign w:val="center"/>
          </w:tcPr>
          <w:p w14:paraId="39CCF77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2.48%</w:t>
            </w:r>
          </w:p>
        </w:tc>
        <w:tc>
          <w:tcPr>
            <w:tcW w:w="820" w:type="pct"/>
            <w:vAlign w:val="center"/>
          </w:tcPr>
          <w:p w14:paraId="073E2EC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2.27%</w:t>
            </w:r>
          </w:p>
        </w:tc>
      </w:tr>
      <w:tr w:rsidR="00E54740" w:rsidRPr="00E54740" w14:paraId="1344D650" w14:textId="77777777" w:rsidTr="00116B7D">
        <w:tc>
          <w:tcPr>
            <w:tcW w:w="515" w:type="pct"/>
            <w:vMerge w:val="restart"/>
            <w:vAlign w:val="center"/>
          </w:tcPr>
          <w:p w14:paraId="5F7467C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FBE8A1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BC3BEA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F7554D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98A55F5" w14:textId="77777777" w:rsidTr="00116B7D">
        <w:trPr>
          <w:trHeight w:val="373"/>
        </w:trPr>
        <w:tc>
          <w:tcPr>
            <w:tcW w:w="515" w:type="pct"/>
            <w:vMerge/>
            <w:vAlign w:val="center"/>
          </w:tcPr>
          <w:p w14:paraId="52DE677F"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93541F6"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687" w:type="pct"/>
            <w:vAlign w:val="center"/>
          </w:tcPr>
          <w:p w14:paraId="4B30578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62" w:type="pct"/>
            <w:gridSpan w:val="2"/>
            <w:vAlign w:val="center"/>
          </w:tcPr>
          <w:p w14:paraId="1899C13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762" w:type="pct"/>
            <w:vAlign w:val="center"/>
          </w:tcPr>
          <w:p w14:paraId="5D96FEA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64" w:type="pct"/>
            <w:vAlign w:val="center"/>
          </w:tcPr>
          <w:p w14:paraId="04B5119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820" w:type="pct"/>
            <w:vAlign w:val="center"/>
          </w:tcPr>
          <w:p w14:paraId="316F653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E54740" w:rsidRPr="00E54740" w14:paraId="791AFFCA" w14:textId="77777777" w:rsidTr="00116B7D">
        <w:tc>
          <w:tcPr>
            <w:tcW w:w="515" w:type="pct"/>
            <w:vAlign w:val="center"/>
          </w:tcPr>
          <w:p w14:paraId="6B10583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D1529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2,783,454.93</w:t>
            </w:r>
          </w:p>
        </w:tc>
        <w:tc>
          <w:tcPr>
            <w:tcW w:w="687" w:type="pct"/>
            <w:vAlign w:val="center"/>
          </w:tcPr>
          <w:p w14:paraId="5FE0F0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105,027,594.91</w:t>
            </w:r>
          </w:p>
        </w:tc>
        <w:tc>
          <w:tcPr>
            <w:tcW w:w="762" w:type="pct"/>
            <w:gridSpan w:val="2"/>
            <w:vAlign w:val="center"/>
          </w:tcPr>
          <w:p w14:paraId="53850F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5,227,798.53</w:t>
            </w:r>
          </w:p>
        </w:tc>
        <w:tc>
          <w:tcPr>
            <w:tcW w:w="762" w:type="pct"/>
            <w:vAlign w:val="center"/>
          </w:tcPr>
          <w:p w14:paraId="32B24FB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7,090,459.90</w:t>
            </w:r>
          </w:p>
        </w:tc>
        <w:tc>
          <w:tcPr>
            <w:tcW w:w="764" w:type="pct"/>
            <w:vAlign w:val="center"/>
          </w:tcPr>
          <w:p w14:paraId="7DA901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2,277,521.31</w:t>
            </w:r>
          </w:p>
        </w:tc>
        <w:tc>
          <w:tcPr>
            <w:tcW w:w="820" w:type="pct"/>
            <w:vAlign w:val="center"/>
          </w:tcPr>
          <w:p w14:paraId="57B941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1,645,575.15</w:t>
            </w:r>
          </w:p>
        </w:tc>
      </w:tr>
      <w:tr w:rsidR="00E54740" w:rsidRPr="00E54740" w14:paraId="5D51867A" w14:textId="77777777" w:rsidTr="00116B7D">
        <w:tc>
          <w:tcPr>
            <w:tcW w:w="515" w:type="pct"/>
            <w:vAlign w:val="center"/>
          </w:tcPr>
          <w:p w14:paraId="1BD3E152"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2A77C0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0.0902</w:t>
            </w:r>
          </w:p>
        </w:tc>
        <w:tc>
          <w:tcPr>
            <w:tcW w:w="687" w:type="pct"/>
            <w:vAlign w:val="center"/>
          </w:tcPr>
          <w:p w14:paraId="4F2E88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0.0835</w:t>
            </w:r>
          </w:p>
        </w:tc>
        <w:tc>
          <w:tcPr>
            <w:tcW w:w="762" w:type="pct"/>
            <w:gridSpan w:val="2"/>
            <w:vAlign w:val="center"/>
          </w:tcPr>
          <w:p w14:paraId="474A66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0.0577</w:t>
            </w:r>
          </w:p>
        </w:tc>
        <w:tc>
          <w:tcPr>
            <w:tcW w:w="762" w:type="pct"/>
            <w:vAlign w:val="center"/>
          </w:tcPr>
          <w:p w14:paraId="0C5090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0.0532</w:t>
            </w:r>
          </w:p>
        </w:tc>
        <w:tc>
          <w:tcPr>
            <w:tcW w:w="764" w:type="pct"/>
            <w:vAlign w:val="center"/>
          </w:tcPr>
          <w:p w14:paraId="09CEC4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0.0271</w:t>
            </w:r>
          </w:p>
        </w:tc>
        <w:tc>
          <w:tcPr>
            <w:tcW w:w="820" w:type="pct"/>
            <w:vAlign w:val="center"/>
          </w:tcPr>
          <w:p w14:paraId="5C5C55B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0.0248</w:t>
            </w:r>
          </w:p>
        </w:tc>
      </w:tr>
      <w:tr w:rsidR="00E54740" w:rsidRPr="00E54740" w14:paraId="0D9FB23E" w14:textId="77777777" w:rsidTr="00116B7D">
        <w:tc>
          <w:tcPr>
            <w:tcW w:w="515" w:type="pct"/>
            <w:vAlign w:val="center"/>
          </w:tcPr>
          <w:p w14:paraId="1BA0E23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w:t>
            </w:r>
            <w:r w:rsidRPr="00E54740">
              <w:rPr>
                <w:rFonts w:eastAsiaTheme="minorEastAsia"/>
                <w:szCs w:val="21"/>
              </w:rPr>
              <w:lastRenderedPageBreak/>
              <w:t>金资产净值</w:t>
            </w:r>
          </w:p>
        </w:tc>
        <w:tc>
          <w:tcPr>
            <w:tcW w:w="689" w:type="pct"/>
            <w:vAlign w:val="center"/>
          </w:tcPr>
          <w:p w14:paraId="0613476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33,630,397.</w:t>
            </w:r>
            <w:r w:rsidRPr="00E54740">
              <w:rPr>
                <w:rFonts w:eastAsiaTheme="minorEastAsia"/>
                <w:szCs w:val="21"/>
              </w:rPr>
              <w:lastRenderedPageBreak/>
              <w:t>99</w:t>
            </w:r>
          </w:p>
        </w:tc>
        <w:tc>
          <w:tcPr>
            <w:tcW w:w="687" w:type="pct"/>
            <w:vAlign w:val="center"/>
          </w:tcPr>
          <w:p w14:paraId="2CA6F1B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1,363,281,5</w:t>
            </w:r>
            <w:r w:rsidRPr="00E54740">
              <w:rPr>
                <w:rFonts w:eastAsiaTheme="minorEastAsia"/>
                <w:szCs w:val="21"/>
              </w:rPr>
              <w:lastRenderedPageBreak/>
              <w:t>51.16</w:t>
            </w:r>
          </w:p>
        </w:tc>
        <w:tc>
          <w:tcPr>
            <w:tcW w:w="762" w:type="pct"/>
            <w:gridSpan w:val="2"/>
            <w:vAlign w:val="center"/>
          </w:tcPr>
          <w:p w14:paraId="1B93D5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95,871,701.9</w:t>
            </w:r>
            <w:r w:rsidRPr="00E54740">
              <w:rPr>
                <w:rFonts w:eastAsiaTheme="minorEastAsia"/>
                <w:szCs w:val="21"/>
              </w:rPr>
              <w:lastRenderedPageBreak/>
              <w:t>9</w:t>
            </w:r>
          </w:p>
        </w:tc>
        <w:tc>
          <w:tcPr>
            <w:tcW w:w="762" w:type="pct"/>
            <w:vAlign w:val="center"/>
          </w:tcPr>
          <w:p w14:paraId="11697F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140,283,777.</w:t>
            </w:r>
            <w:r w:rsidRPr="00E54740">
              <w:rPr>
                <w:rFonts w:eastAsiaTheme="minorEastAsia"/>
                <w:szCs w:val="21"/>
              </w:rPr>
              <w:lastRenderedPageBreak/>
              <w:t>88</w:t>
            </w:r>
          </w:p>
        </w:tc>
        <w:tc>
          <w:tcPr>
            <w:tcW w:w="764" w:type="pct"/>
            <w:vAlign w:val="center"/>
          </w:tcPr>
          <w:p w14:paraId="173DC3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86,464,889.8</w:t>
            </w:r>
            <w:r w:rsidRPr="00E54740">
              <w:rPr>
                <w:rFonts w:eastAsiaTheme="minorEastAsia"/>
                <w:szCs w:val="21"/>
              </w:rPr>
              <w:lastRenderedPageBreak/>
              <w:t>1</w:t>
            </w:r>
          </w:p>
        </w:tc>
        <w:tc>
          <w:tcPr>
            <w:tcW w:w="820" w:type="pct"/>
            <w:vAlign w:val="center"/>
          </w:tcPr>
          <w:p w14:paraId="377E91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67,987,005.70</w:t>
            </w:r>
          </w:p>
        </w:tc>
      </w:tr>
      <w:tr w:rsidR="00E54740" w:rsidRPr="00E54740" w14:paraId="16852740" w14:textId="77777777" w:rsidTr="00116B7D">
        <w:tc>
          <w:tcPr>
            <w:tcW w:w="515" w:type="pct"/>
            <w:vAlign w:val="center"/>
          </w:tcPr>
          <w:p w14:paraId="42859B7C"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AAACF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1.0904</w:t>
            </w:r>
          </w:p>
        </w:tc>
        <w:tc>
          <w:tcPr>
            <w:tcW w:w="687" w:type="pct"/>
            <w:vAlign w:val="center"/>
          </w:tcPr>
          <w:p w14:paraId="25DE612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1.0835</w:t>
            </w:r>
          </w:p>
        </w:tc>
        <w:tc>
          <w:tcPr>
            <w:tcW w:w="762" w:type="pct"/>
            <w:gridSpan w:val="2"/>
            <w:vAlign w:val="center"/>
          </w:tcPr>
          <w:p w14:paraId="5F4131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1.0577</w:t>
            </w:r>
          </w:p>
        </w:tc>
        <w:tc>
          <w:tcPr>
            <w:tcW w:w="762" w:type="pct"/>
            <w:vAlign w:val="center"/>
          </w:tcPr>
          <w:p w14:paraId="631DF8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1.0532</w:t>
            </w:r>
          </w:p>
        </w:tc>
        <w:tc>
          <w:tcPr>
            <w:tcW w:w="764" w:type="pct"/>
            <w:vAlign w:val="center"/>
          </w:tcPr>
          <w:p w14:paraId="0FC2D7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1.0271</w:t>
            </w:r>
          </w:p>
        </w:tc>
        <w:tc>
          <w:tcPr>
            <w:tcW w:w="820" w:type="pct"/>
            <w:vAlign w:val="center"/>
          </w:tcPr>
          <w:p w14:paraId="40D716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1.0248</w:t>
            </w:r>
          </w:p>
        </w:tc>
      </w:tr>
      <w:tr w:rsidR="00E54740" w:rsidRPr="00E54740" w14:paraId="7D039FC3" w14:textId="77777777" w:rsidTr="00116B7D">
        <w:tc>
          <w:tcPr>
            <w:tcW w:w="516" w:type="pct"/>
            <w:vMerge w:val="restart"/>
            <w:vAlign w:val="center"/>
          </w:tcPr>
          <w:p w14:paraId="0D3F843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58BEF94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16E22D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93A4F5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F48E489" w14:textId="77777777" w:rsidTr="00116B7D">
        <w:tc>
          <w:tcPr>
            <w:tcW w:w="516" w:type="pct"/>
            <w:vMerge/>
            <w:vAlign w:val="center"/>
          </w:tcPr>
          <w:p w14:paraId="0F14FB25"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2F3854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687" w:type="pct"/>
            <w:vAlign w:val="center"/>
          </w:tcPr>
          <w:p w14:paraId="434D79B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50" w:type="pct"/>
            <w:vAlign w:val="center"/>
          </w:tcPr>
          <w:p w14:paraId="0E42674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776" w:type="pct"/>
            <w:gridSpan w:val="2"/>
            <w:vAlign w:val="center"/>
          </w:tcPr>
          <w:p w14:paraId="2480B87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764" w:type="pct"/>
            <w:vAlign w:val="center"/>
          </w:tcPr>
          <w:p w14:paraId="793113A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820" w:type="pct"/>
            <w:vAlign w:val="center"/>
          </w:tcPr>
          <w:p w14:paraId="6ACCD65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E54740" w:rsidRPr="00E54740" w14:paraId="3F063C2C" w14:textId="77777777" w:rsidTr="00116B7D">
        <w:tc>
          <w:tcPr>
            <w:tcW w:w="516" w:type="pct"/>
            <w:vAlign w:val="center"/>
          </w:tcPr>
          <w:p w14:paraId="3A743682"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75BF1C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9.04%</w:t>
            </w:r>
          </w:p>
        </w:tc>
        <w:tc>
          <w:tcPr>
            <w:tcW w:w="687" w:type="pct"/>
            <w:vAlign w:val="center"/>
          </w:tcPr>
          <w:p w14:paraId="3D57C7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8.35%</w:t>
            </w:r>
          </w:p>
        </w:tc>
        <w:tc>
          <w:tcPr>
            <w:tcW w:w="750" w:type="pct"/>
            <w:vAlign w:val="center"/>
          </w:tcPr>
          <w:p w14:paraId="6B7BEA1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5.77%</w:t>
            </w:r>
          </w:p>
        </w:tc>
        <w:tc>
          <w:tcPr>
            <w:tcW w:w="776" w:type="pct"/>
            <w:gridSpan w:val="2"/>
            <w:vAlign w:val="center"/>
          </w:tcPr>
          <w:p w14:paraId="0BCFEF7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5.32%</w:t>
            </w:r>
          </w:p>
        </w:tc>
        <w:tc>
          <w:tcPr>
            <w:tcW w:w="764" w:type="pct"/>
            <w:vAlign w:val="center"/>
          </w:tcPr>
          <w:p w14:paraId="4323496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2.71%</w:t>
            </w:r>
          </w:p>
        </w:tc>
        <w:tc>
          <w:tcPr>
            <w:tcW w:w="820" w:type="pct"/>
            <w:vAlign w:val="center"/>
          </w:tcPr>
          <w:p w14:paraId="3BC2E63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2.48%</w:t>
            </w:r>
          </w:p>
        </w:tc>
      </w:tr>
    </w:tbl>
    <w:p w14:paraId="6D3F314F" w14:textId="77777777" w:rsidR="004376B6" w:rsidRDefault="0007675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C538EE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C9ECA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406196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12D9D6BC"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4A0F983A"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．摩根月月盈</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天滚动持有发起式短债债券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7FA80C7" w14:textId="77777777" w:rsidTr="00116B7D">
        <w:tc>
          <w:tcPr>
            <w:tcW w:w="1620" w:type="dxa"/>
            <w:vAlign w:val="center"/>
          </w:tcPr>
          <w:p w14:paraId="534FD0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7F1FF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9E0D1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0D086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AB316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368C52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5603C6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376B6" w14:paraId="5204B2F8" w14:textId="77777777">
        <w:tc>
          <w:tcPr>
            <w:tcW w:w="1620" w:type="dxa"/>
            <w:vAlign w:val="center"/>
          </w:tcPr>
          <w:p w14:paraId="602B3D10" w14:textId="77777777" w:rsidR="004376B6" w:rsidRDefault="00076754">
            <w:pPr>
              <w:jc w:val="left"/>
            </w:pPr>
            <w:r>
              <w:rPr>
                <w:rFonts w:eastAsiaTheme="minorEastAsia"/>
                <w:szCs w:val="21"/>
              </w:rPr>
              <w:t>过去三个月</w:t>
            </w:r>
          </w:p>
        </w:tc>
        <w:tc>
          <w:tcPr>
            <w:tcW w:w="1350" w:type="dxa"/>
            <w:vAlign w:val="center"/>
          </w:tcPr>
          <w:p w14:paraId="75D288DE" w14:textId="77777777" w:rsidR="004376B6" w:rsidRDefault="00076754">
            <w:pPr>
              <w:jc w:val="center"/>
            </w:pPr>
            <w:r>
              <w:rPr>
                <w:rFonts w:eastAsiaTheme="minorEastAsia"/>
                <w:szCs w:val="21"/>
              </w:rPr>
              <w:t>0.88%</w:t>
            </w:r>
          </w:p>
        </w:tc>
        <w:tc>
          <w:tcPr>
            <w:tcW w:w="1350" w:type="dxa"/>
            <w:vAlign w:val="center"/>
          </w:tcPr>
          <w:p w14:paraId="28D9A8BB" w14:textId="77777777" w:rsidR="004376B6" w:rsidRDefault="00076754">
            <w:pPr>
              <w:jc w:val="center"/>
            </w:pPr>
            <w:r>
              <w:rPr>
                <w:rFonts w:eastAsiaTheme="minorEastAsia"/>
                <w:szCs w:val="21"/>
              </w:rPr>
              <w:t>0.03%</w:t>
            </w:r>
          </w:p>
        </w:tc>
        <w:tc>
          <w:tcPr>
            <w:tcW w:w="1350" w:type="dxa"/>
            <w:vAlign w:val="center"/>
          </w:tcPr>
          <w:p w14:paraId="412ADFFB" w14:textId="77777777" w:rsidR="004376B6" w:rsidRDefault="00076754">
            <w:pPr>
              <w:jc w:val="center"/>
            </w:pPr>
            <w:r>
              <w:rPr>
                <w:rFonts w:eastAsiaTheme="minorEastAsia"/>
                <w:szCs w:val="21"/>
              </w:rPr>
              <w:t>0.61%</w:t>
            </w:r>
          </w:p>
        </w:tc>
        <w:tc>
          <w:tcPr>
            <w:tcW w:w="1350" w:type="dxa"/>
            <w:vAlign w:val="center"/>
          </w:tcPr>
          <w:p w14:paraId="24DF760E" w14:textId="77777777" w:rsidR="004376B6" w:rsidRDefault="00076754">
            <w:pPr>
              <w:jc w:val="center"/>
            </w:pPr>
            <w:r>
              <w:rPr>
                <w:rFonts w:eastAsiaTheme="minorEastAsia"/>
                <w:szCs w:val="21"/>
              </w:rPr>
              <w:t>0.01%</w:t>
            </w:r>
          </w:p>
        </w:tc>
        <w:tc>
          <w:tcPr>
            <w:tcW w:w="1350" w:type="dxa"/>
            <w:vAlign w:val="center"/>
          </w:tcPr>
          <w:p w14:paraId="2BC0B0B5" w14:textId="77777777" w:rsidR="004376B6" w:rsidRDefault="00076754">
            <w:pPr>
              <w:jc w:val="center"/>
            </w:pPr>
            <w:r>
              <w:rPr>
                <w:rFonts w:eastAsiaTheme="minorEastAsia"/>
                <w:szCs w:val="21"/>
              </w:rPr>
              <w:t>0.27%</w:t>
            </w:r>
          </w:p>
        </w:tc>
        <w:tc>
          <w:tcPr>
            <w:tcW w:w="1350" w:type="dxa"/>
            <w:vAlign w:val="center"/>
          </w:tcPr>
          <w:p w14:paraId="1A47DD62" w14:textId="77777777" w:rsidR="004376B6" w:rsidRDefault="00076754">
            <w:pPr>
              <w:jc w:val="center"/>
            </w:pPr>
            <w:r>
              <w:rPr>
                <w:rFonts w:eastAsiaTheme="minorEastAsia"/>
                <w:szCs w:val="21"/>
              </w:rPr>
              <w:t>0.02%</w:t>
            </w:r>
          </w:p>
        </w:tc>
      </w:tr>
      <w:tr w:rsidR="004376B6" w14:paraId="74827266" w14:textId="77777777">
        <w:tc>
          <w:tcPr>
            <w:tcW w:w="1620" w:type="dxa"/>
            <w:vAlign w:val="center"/>
          </w:tcPr>
          <w:p w14:paraId="1952C10B" w14:textId="77777777" w:rsidR="004376B6" w:rsidRDefault="00076754">
            <w:pPr>
              <w:jc w:val="left"/>
            </w:pPr>
            <w:r>
              <w:rPr>
                <w:rFonts w:eastAsiaTheme="minorEastAsia"/>
                <w:szCs w:val="21"/>
              </w:rPr>
              <w:t>过去六个月</w:t>
            </w:r>
          </w:p>
        </w:tc>
        <w:tc>
          <w:tcPr>
            <w:tcW w:w="1350" w:type="dxa"/>
            <w:vAlign w:val="center"/>
          </w:tcPr>
          <w:p w14:paraId="16C47A85" w14:textId="77777777" w:rsidR="004376B6" w:rsidRDefault="00076754">
            <w:pPr>
              <w:jc w:val="center"/>
            </w:pPr>
            <w:r>
              <w:rPr>
                <w:rFonts w:eastAsiaTheme="minorEastAsia"/>
                <w:szCs w:val="21"/>
              </w:rPr>
              <w:t>1.14%</w:t>
            </w:r>
          </w:p>
        </w:tc>
        <w:tc>
          <w:tcPr>
            <w:tcW w:w="1350" w:type="dxa"/>
            <w:vAlign w:val="center"/>
          </w:tcPr>
          <w:p w14:paraId="0A9D0AA6" w14:textId="77777777" w:rsidR="004376B6" w:rsidRDefault="00076754">
            <w:pPr>
              <w:jc w:val="center"/>
            </w:pPr>
            <w:r>
              <w:rPr>
                <w:rFonts w:eastAsiaTheme="minorEastAsia"/>
                <w:szCs w:val="21"/>
              </w:rPr>
              <w:t>0.03%</w:t>
            </w:r>
          </w:p>
        </w:tc>
        <w:tc>
          <w:tcPr>
            <w:tcW w:w="1350" w:type="dxa"/>
            <w:vAlign w:val="center"/>
          </w:tcPr>
          <w:p w14:paraId="45AE3CF9" w14:textId="77777777" w:rsidR="004376B6" w:rsidRDefault="00076754">
            <w:pPr>
              <w:jc w:val="center"/>
            </w:pPr>
            <w:r>
              <w:rPr>
                <w:rFonts w:eastAsiaTheme="minorEastAsia"/>
                <w:szCs w:val="21"/>
              </w:rPr>
              <w:t>1.03%</w:t>
            </w:r>
          </w:p>
        </w:tc>
        <w:tc>
          <w:tcPr>
            <w:tcW w:w="1350" w:type="dxa"/>
            <w:vAlign w:val="center"/>
          </w:tcPr>
          <w:p w14:paraId="4865FEEA" w14:textId="77777777" w:rsidR="004376B6" w:rsidRDefault="00076754">
            <w:pPr>
              <w:jc w:val="center"/>
            </w:pPr>
            <w:r>
              <w:rPr>
                <w:rFonts w:eastAsiaTheme="minorEastAsia"/>
                <w:szCs w:val="21"/>
              </w:rPr>
              <w:t>0.01%</w:t>
            </w:r>
          </w:p>
        </w:tc>
        <w:tc>
          <w:tcPr>
            <w:tcW w:w="1350" w:type="dxa"/>
            <w:vAlign w:val="center"/>
          </w:tcPr>
          <w:p w14:paraId="0BF1246A" w14:textId="77777777" w:rsidR="004376B6" w:rsidRDefault="00076754">
            <w:pPr>
              <w:jc w:val="center"/>
            </w:pPr>
            <w:r>
              <w:rPr>
                <w:rFonts w:eastAsiaTheme="minorEastAsia"/>
                <w:szCs w:val="21"/>
              </w:rPr>
              <w:t>0.11%</w:t>
            </w:r>
          </w:p>
        </w:tc>
        <w:tc>
          <w:tcPr>
            <w:tcW w:w="1350" w:type="dxa"/>
            <w:vAlign w:val="center"/>
          </w:tcPr>
          <w:p w14:paraId="3D0E9BF9" w14:textId="77777777" w:rsidR="004376B6" w:rsidRDefault="00076754">
            <w:pPr>
              <w:jc w:val="center"/>
            </w:pPr>
            <w:r>
              <w:rPr>
                <w:rFonts w:eastAsiaTheme="minorEastAsia"/>
                <w:szCs w:val="21"/>
              </w:rPr>
              <w:t>0.02%</w:t>
            </w:r>
          </w:p>
        </w:tc>
      </w:tr>
      <w:tr w:rsidR="004376B6" w14:paraId="6BE5C6DE" w14:textId="77777777">
        <w:tc>
          <w:tcPr>
            <w:tcW w:w="1620" w:type="dxa"/>
            <w:vAlign w:val="center"/>
          </w:tcPr>
          <w:p w14:paraId="4B6BB62E" w14:textId="77777777" w:rsidR="004376B6" w:rsidRDefault="00076754">
            <w:pPr>
              <w:jc w:val="left"/>
            </w:pPr>
            <w:r>
              <w:rPr>
                <w:rFonts w:eastAsiaTheme="minorEastAsia"/>
                <w:szCs w:val="21"/>
              </w:rPr>
              <w:t>过去一年</w:t>
            </w:r>
          </w:p>
        </w:tc>
        <w:tc>
          <w:tcPr>
            <w:tcW w:w="1350" w:type="dxa"/>
            <w:vAlign w:val="center"/>
          </w:tcPr>
          <w:p w14:paraId="7E38D7C0" w14:textId="77777777" w:rsidR="004376B6" w:rsidRDefault="00076754">
            <w:pPr>
              <w:jc w:val="center"/>
            </w:pPr>
            <w:r>
              <w:rPr>
                <w:rFonts w:eastAsiaTheme="minorEastAsia"/>
                <w:szCs w:val="21"/>
              </w:rPr>
              <w:t>3.09%</w:t>
            </w:r>
          </w:p>
        </w:tc>
        <w:tc>
          <w:tcPr>
            <w:tcW w:w="1350" w:type="dxa"/>
            <w:vAlign w:val="center"/>
          </w:tcPr>
          <w:p w14:paraId="65B9E72B" w14:textId="77777777" w:rsidR="004376B6" w:rsidRDefault="00076754">
            <w:pPr>
              <w:jc w:val="center"/>
            </w:pPr>
            <w:r>
              <w:rPr>
                <w:rFonts w:eastAsiaTheme="minorEastAsia"/>
                <w:szCs w:val="21"/>
              </w:rPr>
              <w:t>0.03%</w:t>
            </w:r>
          </w:p>
        </w:tc>
        <w:tc>
          <w:tcPr>
            <w:tcW w:w="1350" w:type="dxa"/>
            <w:vAlign w:val="center"/>
          </w:tcPr>
          <w:p w14:paraId="27E657BB" w14:textId="77777777" w:rsidR="004376B6" w:rsidRDefault="00076754">
            <w:pPr>
              <w:jc w:val="center"/>
            </w:pPr>
            <w:r>
              <w:rPr>
                <w:rFonts w:eastAsiaTheme="minorEastAsia"/>
                <w:szCs w:val="21"/>
              </w:rPr>
              <w:t>2.25%</w:t>
            </w:r>
          </w:p>
        </w:tc>
        <w:tc>
          <w:tcPr>
            <w:tcW w:w="1350" w:type="dxa"/>
            <w:vAlign w:val="center"/>
          </w:tcPr>
          <w:p w14:paraId="4AC0651E" w14:textId="77777777" w:rsidR="004376B6" w:rsidRDefault="00076754">
            <w:pPr>
              <w:jc w:val="center"/>
            </w:pPr>
            <w:r>
              <w:rPr>
                <w:rFonts w:eastAsiaTheme="minorEastAsia"/>
                <w:szCs w:val="21"/>
              </w:rPr>
              <w:t>0.01%</w:t>
            </w:r>
          </w:p>
        </w:tc>
        <w:tc>
          <w:tcPr>
            <w:tcW w:w="1350" w:type="dxa"/>
            <w:vAlign w:val="center"/>
          </w:tcPr>
          <w:p w14:paraId="51F414FA" w14:textId="77777777" w:rsidR="004376B6" w:rsidRDefault="00076754">
            <w:pPr>
              <w:jc w:val="center"/>
            </w:pPr>
            <w:r>
              <w:rPr>
                <w:rFonts w:eastAsiaTheme="minorEastAsia"/>
                <w:szCs w:val="21"/>
              </w:rPr>
              <w:t>0.84%</w:t>
            </w:r>
          </w:p>
        </w:tc>
        <w:tc>
          <w:tcPr>
            <w:tcW w:w="1350" w:type="dxa"/>
            <w:vAlign w:val="center"/>
          </w:tcPr>
          <w:p w14:paraId="1BD595F0" w14:textId="77777777" w:rsidR="004376B6" w:rsidRDefault="00076754">
            <w:pPr>
              <w:jc w:val="center"/>
            </w:pPr>
            <w:r>
              <w:rPr>
                <w:rFonts w:eastAsiaTheme="minorEastAsia"/>
                <w:szCs w:val="21"/>
              </w:rPr>
              <w:t>0.02%</w:t>
            </w:r>
          </w:p>
        </w:tc>
      </w:tr>
      <w:tr w:rsidR="004376B6" w14:paraId="73BDA7DC" w14:textId="77777777">
        <w:tc>
          <w:tcPr>
            <w:tcW w:w="1620" w:type="dxa"/>
            <w:vAlign w:val="center"/>
          </w:tcPr>
          <w:p w14:paraId="690B12B4" w14:textId="77777777" w:rsidR="004376B6" w:rsidRDefault="00076754">
            <w:pPr>
              <w:jc w:val="left"/>
            </w:pPr>
            <w:r>
              <w:rPr>
                <w:rFonts w:eastAsiaTheme="minorEastAsia"/>
                <w:szCs w:val="21"/>
              </w:rPr>
              <w:t>过去三年</w:t>
            </w:r>
          </w:p>
        </w:tc>
        <w:tc>
          <w:tcPr>
            <w:tcW w:w="1350" w:type="dxa"/>
            <w:vAlign w:val="center"/>
          </w:tcPr>
          <w:p w14:paraId="68D97E7F" w14:textId="77777777" w:rsidR="004376B6" w:rsidRDefault="00076754">
            <w:pPr>
              <w:jc w:val="center"/>
            </w:pPr>
            <w:r>
              <w:rPr>
                <w:rFonts w:eastAsiaTheme="minorEastAsia"/>
                <w:szCs w:val="21"/>
              </w:rPr>
              <w:t>8.80%</w:t>
            </w:r>
          </w:p>
        </w:tc>
        <w:tc>
          <w:tcPr>
            <w:tcW w:w="1350" w:type="dxa"/>
            <w:vAlign w:val="center"/>
          </w:tcPr>
          <w:p w14:paraId="7AD6B8AE" w14:textId="77777777" w:rsidR="004376B6" w:rsidRDefault="00076754">
            <w:pPr>
              <w:jc w:val="center"/>
            </w:pPr>
            <w:r>
              <w:rPr>
                <w:rFonts w:eastAsiaTheme="minorEastAsia"/>
                <w:szCs w:val="21"/>
              </w:rPr>
              <w:t>0.02%</w:t>
            </w:r>
          </w:p>
        </w:tc>
        <w:tc>
          <w:tcPr>
            <w:tcW w:w="1350" w:type="dxa"/>
            <w:vAlign w:val="center"/>
          </w:tcPr>
          <w:p w14:paraId="1A77F6A8" w14:textId="77777777" w:rsidR="004376B6" w:rsidRDefault="00076754">
            <w:pPr>
              <w:jc w:val="center"/>
            </w:pPr>
            <w:r>
              <w:rPr>
                <w:rFonts w:eastAsiaTheme="minorEastAsia"/>
                <w:szCs w:val="21"/>
              </w:rPr>
              <w:t>6.99%</w:t>
            </w:r>
          </w:p>
        </w:tc>
        <w:tc>
          <w:tcPr>
            <w:tcW w:w="1350" w:type="dxa"/>
            <w:vAlign w:val="center"/>
          </w:tcPr>
          <w:p w14:paraId="073E3FDC" w14:textId="77777777" w:rsidR="004376B6" w:rsidRDefault="00076754">
            <w:pPr>
              <w:jc w:val="center"/>
            </w:pPr>
            <w:r>
              <w:rPr>
                <w:rFonts w:eastAsiaTheme="minorEastAsia"/>
                <w:szCs w:val="21"/>
              </w:rPr>
              <w:t>0.01%</w:t>
            </w:r>
          </w:p>
        </w:tc>
        <w:tc>
          <w:tcPr>
            <w:tcW w:w="1350" w:type="dxa"/>
            <w:vAlign w:val="center"/>
          </w:tcPr>
          <w:p w14:paraId="7A249091" w14:textId="77777777" w:rsidR="004376B6" w:rsidRDefault="00076754">
            <w:pPr>
              <w:jc w:val="center"/>
            </w:pPr>
            <w:r>
              <w:rPr>
                <w:rFonts w:eastAsiaTheme="minorEastAsia"/>
                <w:szCs w:val="21"/>
              </w:rPr>
              <w:t>1.81%</w:t>
            </w:r>
          </w:p>
        </w:tc>
        <w:tc>
          <w:tcPr>
            <w:tcW w:w="1350" w:type="dxa"/>
            <w:vAlign w:val="center"/>
          </w:tcPr>
          <w:p w14:paraId="67CB0CF9" w14:textId="77777777" w:rsidR="004376B6" w:rsidRDefault="00076754">
            <w:pPr>
              <w:jc w:val="center"/>
            </w:pPr>
            <w:r>
              <w:rPr>
                <w:rFonts w:eastAsiaTheme="minorEastAsia"/>
                <w:szCs w:val="21"/>
              </w:rPr>
              <w:t>0.01%</w:t>
            </w:r>
          </w:p>
        </w:tc>
      </w:tr>
      <w:tr w:rsidR="004376B6" w14:paraId="1EB6DFD5" w14:textId="77777777">
        <w:tc>
          <w:tcPr>
            <w:tcW w:w="1620" w:type="dxa"/>
            <w:vAlign w:val="center"/>
          </w:tcPr>
          <w:p w14:paraId="4DDDA958" w14:textId="77777777" w:rsidR="004376B6" w:rsidRDefault="00076754">
            <w:pPr>
              <w:jc w:val="left"/>
            </w:pPr>
            <w:r>
              <w:rPr>
                <w:rFonts w:eastAsiaTheme="minorEastAsia"/>
                <w:szCs w:val="21"/>
              </w:rPr>
              <w:t>过去五年</w:t>
            </w:r>
          </w:p>
        </w:tc>
        <w:tc>
          <w:tcPr>
            <w:tcW w:w="1350" w:type="dxa"/>
            <w:vAlign w:val="center"/>
          </w:tcPr>
          <w:p w14:paraId="4BB669B6" w14:textId="77777777" w:rsidR="004376B6" w:rsidRDefault="00076754">
            <w:pPr>
              <w:jc w:val="center"/>
            </w:pPr>
            <w:r>
              <w:rPr>
                <w:rFonts w:eastAsiaTheme="minorEastAsia"/>
                <w:szCs w:val="21"/>
              </w:rPr>
              <w:t>-</w:t>
            </w:r>
          </w:p>
        </w:tc>
        <w:tc>
          <w:tcPr>
            <w:tcW w:w="1350" w:type="dxa"/>
            <w:vAlign w:val="center"/>
          </w:tcPr>
          <w:p w14:paraId="300255AB" w14:textId="77777777" w:rsidR="004376B6" w:rsidRDefault="00076754">
            <w:pPr>
              <w:jc w:val="center"/>
            </w:pPr>
            <w:r>
              <w:rPr>
                <w:rFonts w:eastAsiaTheme="minorEastAsia"/>
                <w:szCs w:val="21"/>
              </w:rPr>
              <w:t>-</w:t>
            </w:r>
          </w:p>
        </w:tc>
        <w:tc>
          <w:tcPr>
            <w:tcW w:w="1350" w:type="dxa"/>
            <w:vAlign w:val="center"/>
          </w:tcPr>
          <w:p w14:paraId="649D3FD6" w14:textId="77777777" w:rsidR="004376B6" w:rsidRDefault="00076754">
            <w:pPr>
              <w:jc w:val="center"/>
            </w:pPr>
            <w:r>
              <w:rPr>
                <w:rFonts w:eastAsiaTheme="minorEastAsia"/>
                <w:szCs w:val="21"/>
              </w:rPr>
              <w:t>-</w:t>
            </w:r>
          </w:p>
        </w:tc>
        <w:tc>
          <w:tcPr>
            <w:tcW w:w="1350" w:type="dxa"/>
            <w:vAlign w:val="center"/>
          </w:tcPr>
          <w:p w14:paraId="7FA6CFDA" w14:textId="77777777" w:rsidR="004376B6" w:rsidRDefault="00076754">
            <w:pPr>
              <w:jc w:val="center"/>
            </w:pPr>
            <w:r>
              <w:rPr>
                <w:rFonts w:eastAsiaTheme="minorEastAsia"/>
                <w:szCs w:val="21"/>
              </w:rPr>
              <w:t>-</w:t>
            </w:r>
          </w:p>
        </w:tc>
        <w:tc>
          <w:tcPr>
            <w:tcW w:w="1350" w:type="dxa"/>
            <w:vAlign w:val="center"/>
          </w:tcPr>
          <w:p w14:paraId="3D80D99A" w14:textId="77777777" w:rsidR="004376B6" w:rsidRDefault="00076754">
            <w:pPr>
              <w:jc w:val="center"/>
            </w:pPr>
            <w:r>
              <w:rPr>
                <w:rFonts w:eastAsiaTheme="minorEastAsia"/>
                <w:szCs w:val="21"/>
              </w:rPr>
              <w:t>-</w:t>
            </w:r>
          </w:p>
        </w:tc>
        <w:tc>
          <w:tcPr>
            <w:tcW w:w="1350" w:type="dxa"/>
            <w:vAlign w:val="center"/>
          </w:tcPr>
          <w:p w14:paraId="1328C915" w14:textId="77777777" w:rsidR="004376B6" w:rsidRDefault="00076754">
            <w:pPr>
              <w:jc w:val="center"/>
            </w:pPr>
            <w:r>
              <w:rPr>
                <w:rFonts w:eastAsiaTheme="minorEastAsia"/>
                <w:szCs w:val="21"/>
              </w:rPr>
              <w:t>-</w:t>
            </w:r>
          </w:p>
        </w:tc>
      </w:tr>
      <w:tr w:rsidR="004376B6" w14:paraId="3DC78129" w14:textId="77777777">
        <w:tc>
          <w:tcPr>
            <w:tcW w:w="1620" w:type="dxa"/>
            <w:vAlign w:val="center"/>
          </w:tcPr>
          <w:p w14:paraId="68B5A081" w14:textId="77777777" w:rsidR="004376B6" w:rsidRDefault="00076754">
            <w:pPr>
              <w:jc w:val="left"/>
            </w:pPr>
            <w:r>
              <w:rPr>
                <w:rFonts w:eastAsiaTheme="minorEastAsia"/>
                <w:szCs w:val="21"/>
              </w:rPr>
              <w:t>自基金合同生效起至今</w:t>
            </w:r>
          </w:p>
        </w:tc>
        <w:tc>
          <w:tcPr>
            <w:tcW w:w="1350" w:type="dxa"/>
            <w:vAlign w:val="center"/>
          </w:tcPr>
          <w:p w14:paraId="1ADB6290" w14:textId="77777777" w:rsidR="004376B6" w:rsidRDefault="00076754">
            <w:pPr>
              <w:jc w:val="center"/>
            </w:pPr>
            <w:r>
              <w:rPr>
                <w:rFonts w:eastAsiaTheme="minorEastAsia"/>
                <w:szCs w:val="21"/>
              </w:rPr>
              <w:t>9.04%</w:t>
            </w:r>
          </w:p>
        </w:tc>
        <w:tc>
          <w:tcPr>
            <w:tcW w:w="1350" w:type="dxa"/>
            <w:vAlign w:val="center"/>
          </w:tcPr>
          <w:p w14:paraId="6D60DECA" w14:textId="77777777" w:rsidR="004376B6" w:rsidRDefault="00076754">
            <w:pPr>
              <w:jc w:val="center"/>
            </w:pPr>
            <w:r>
              <w:rPr>
                <w:rFonts w:eastAsiaTheme="minorEastAsia"/>
                <w:szCs w:val="21"/>
              </w:rPr>
              <w:t>0.02%</w:t>
            </w:r>
          </w:p>
        </w:tc>
        <w:tc>
          <w:tcPr>
            <w:tcW w:w="1350" w:type="dxa"/>
            <w:vAlign w:val="center"/>
          </w:tcPr>
          <w:p w14:paraId="384FD93A" w14:textId="77777777" w:rsidR="004376B6" w:rsidRDefault="00076754">
            <w:pPr>
              <w:jc w:val="center"/>
            </w:pPr>
            <w:r>
              <w:rPr>
                <w:rFonts w:eastAsiaTheme="minorEastAsia"/>
                <w:szCs w:val="21"/>
              </w:rPr>
              <w:t>7.21%</w:t>
            </w:r>
          </w:p>
        </w:tc>
        <w:tc>
          <w:tcPr>
            <w:tcW w:w="1350" w:type="dxa"/>
            <w:vAlign w:val="center"/>
          </w:tcPr>
          <w:p w14:paraId="6A4D6AFF" w14:textId="77777777" w:rsidR="004376B6" w:rsidRDefault="00076754">
            <w:pPr>
              <w:jc w:val="center"/>
            </w:pPr>
            <w:r>
              <w:rPr>
                <w:rFonts w:eastAsiaTheme="minorEastAsia"/>
                <w:szCs w:val="21"/>
              </w:rPr>
              <w:t>0.01%</w:t>
            </w:r>
          </w:p>
        </w:tc>
        <w:tc>
          <w:tcPr>
            <w:tcW w:w="1350" w:type="dxa"/>
            <w:vAlign w:val="center"/>
          </w:tcPr>
          <w:p w14:paraId="370EAC2D" w14:textId="77777777" w:rsidR="004376B6" w:rsidRDefault="00076754">
            <w:pPr>
              <w:jc w:val="center"/>
            </w:pPr>
            <w:r>
              <w:rPr>
                <w:rFonts w:eastAsiaTheme="minorEastAsia"/>
                <w:szCs w:val="21"/>
              </w:rPr>
              <w:t>1.83%</w:t>
            </w:r>
          </w:p>
        </w:tc>
        <w:tc>
          <w:tcPr>
            <w:tcW w:w="1350" w:type="dxa"/>
            <w:vAlign w:val="center"/>
          </w:tcPr>
          <w:p w14:paraId="48F017A2" w14:textId="77777777" w:rsidR="004376B6" w:rsidRDefault="00076754">
            <w:pPr>
              <w:jc w:val="center"/>
            </w:pPr>
            <w:r>
              <w:rPr>
                <w:rFonts w:eastAsiaTheme="minorEastAsia"/>
                <w:szCs w:val="21"/>
              </w:rPr>
              <w:t>0.01%</w:t>
            </w:r>
          </w:p>
        </w:tc>
      </w:tr>
    </w:tbl>
    <w:p w14:paraId="29B2DD89"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lastRenderedPageBreak/>
        <w:t>2</w:t>
      </w:r>
      <w:r w:rsidRPr="00E54740">
        <w:rPr>
          <w:rFonts w:ascii="Times New Roman" w:eastAsiaTheme="minorEastAsia" w:hAnsi="Times New Roman"/>
          <w:b/>
          <w:color w:val="auto"/>
          <w:sz w:val="21"/>
          <w:szCs w:val="21"/>
        </w:rPr>
        <w:t>．摩根月月盈</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天滚动持有发起式短债债券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1FF20D0" w14:textId="77777777" w:rsidTr="00116B7D">
        <w:tc>
          <w:tcPr>
            <w:tcW w:w="1620" w:type="dxa"/>
            <w:vAlign w:val="center"/>
          </w:tcPr>
          <w:p w14:paraId="4DE989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35ACC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D71EB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65688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0ADB7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371415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AE36D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376B6" w14:paraId="23563451" w14:textId="77777777">
        <w:tc>
          <w:tcPr>
            <w:tcW w:w="1620" w:type="dxa"/>
            <w:vAlign w:val="center"/>
          </w:tcPr>
          <w:p w14:paraId="339A6AF5" w14:textId="77777777" w:rsidR="004376B6" w:rsidRDefault="00076754">
            <w:pPr>
              <w:jc w:val="left"/>
            </w:pPr>
            <w:r>
              <w:rPr>
                <w:rFonts w:eastAsiaTheme="minorEastAsia"/>
                <w:szCs w:val="21"/>
              </w:rPr>
              <w:t>过去三个月</w:t>
            </w:r>
          </w:p>
        </w:tc>
        <w:tc>
          <w:tcPr>
            <w:tcW w:w="1350" w:type="dxa"/>
            <w:vAlign w:val="center"/>
          </w:tcPr>
          <w:p w14:paraId="460616F7" w14:textId="77777777" w:rsidR="004376B6" w:rsidRDefault="00076754">
            <w:pPr>
              <w:jc w:val="center"/>
            </w:pPr>
            <w:r>
              <w:rPr>
                <w:rFonts w:eastAsiaTheme="minorEastAsia"/>
                <w:szCs w:val="21"/>
              </w:rPr>
              <w:t>0.82%</w:t>
            </w:r>
          </w:p>
        </w:tc>
        <w:tc>
          <w:tcPr>
            <w:tcW w:w="1350" w:type="dxa"/>
            <w:vAlign w:val="center"/>
          </w:tcPr>
          <w:p w14:paraId="72ABEA07" w14:textId="77777777" w:rsidR="004376B6" w:rsidRDefault="00076754">
            <w:pPr>
              <w:jc w:val="center"/>
            </w:pPr>
            <w:r>
              <w:rPr>
                <w:rFonts w:eastAsiaTheme="minorEastAsia"/>
                <w:szCs w:val="21"/>
              </w:rPr>
              <w:t>0.03%</w:t>
            </w:r>
          </w:p>
        </w:tc>
        <w:tc>
          <w:tcPr>
            <w:tcW w:w="1350" w:type="dxa"/>
            <w:vAlign w:val="center"/>
          </w:tcPr>
          <w:p w14:paraId="483E08C0" w14:textId="77777777" w:rsidR="004376B6" w:rsidRDefault="00076754">
            <w:pPr>
              <w:jc w:val="center"/>
            </w:pPr>
            <w:r>
              <w:rPr>
                <w:rFonts w:eastAsiaTheme="minorEastAsia"/>
                <w:szCs w:val="21"/>
              </w:rPr>
              <w:t>0.61%</w:t>
            </w:r>
          </w:p>
        </w:tc>
        <w:tc>
          <w:tcPr>
            <w:tcW w:w="1350" w:type="dxa"/>
            <w:vAlign w:val="center"/>
          </w:tcPr>
          <w:p w14:paraId="0EE2917C" w14:textId="77777777" w:rsidR="004376B6" w:rsidRDefault="00076754">
            <w:pPr>
              <w:jc w:val="center"/>
            </w:pPr>
            <w:r>
              <w:rPr>
                <w:rFonts w:eastAsiaTheme="minorEastAsia"/>
                <w:szCs w:val="21"/>
              </w:rPr>
              <w:t>0.01%</w:t>
            </w:r>
          </w:p>
        </w:tc>
        <w:tc>
          <w:tcPr>
            <w:tcW w:w="1350" w:type="dxa"/>
            <w:vAlign w:val="center"/>
          </w:tcPr>
          <w:p w14:paraId="24F3EC75" w14:textId="77777777" w:rsidR="004376B6" w:rsidRDefault="00076754">
            <w:pPr>
              <w:jc w:val="center"/>
            </w:pPr>
            <w:r>
              <w:rPr>
                <w:rFonts w:eastAsiaTheme="minorEastAsia"/>
                <w:szCs w:val="21"/>
              </w:rPr>
              <w:t>0.21%</w:t>
            </w:r>
          </w:p>
        </w:tc>
        <w:tc>
          <w:tcPr>
            <w:tcW w:w="1350" w:type="dxa"/>
            <w:vAlign w:val="center"/>
          </w:tcPr>
          <w:p w14:paraId="3CC31700" w14:textId="77777777" w:rsidR="004376B6" w:rsidRDefault="00076754">
            <w:pPr>
              <w:jc w:val="center"/>
            </w:pPr>
            <w:r>
              <w:rPr>
                <w:rFonts w:eastAsiaTheme="minorEastAsia"/>
                <w:szCs w:val="21"/>
              </w:rPr>
              <w:t>0.02%</w:t>
            </w:r>
          </w:p>
        </w:tc>
      </w:tr>
      <w:tr w:rsidR="004376B6" w14:paraId="210C1F0E" w14:textId="77777777">
        <w:tc>
          <w:tcPr>
            <w:tcW w:w="1620" w:type="dxa"/>
            <w:vAlign w:val="center"/>
          </w:tcPr>
          <w:p w14:paraId="3D21CEAF" w14:textId="77777777" w:rsidR="004376B6" w:rsidRDefault="00076754">
            <w:pPr>
              <w:jc w:val="left"/>
            </w:pPr>
            <w:r>
              <w:rPr>
                <w:rFonts w:eastAsiaTheme="minorEastAsia"/>
                <w:szCs w:val="21"/>
              </w:rPr>
              <w:t>过去六个月</w:t>
            </w:r>
          </w:p>
        </w:tc>
        <w:tc>
          <w:tcPr>
            <w:tcW w:w="1350" w:type="dxa"/>
            <w:vAlign w:val="center"/>
          </w:tcPr>
          <w:p w14:paraId="5502DF72" w14:textId="77777777" w:rsidR="004376B6" w:rsidRDefault="00076754">
            <w:pPr>
              <w:jc w:val="center"/>
            </w:pPr>
            <w:r>
              <w:rPr>
                <w:rFonts w:eastAsiaTheme="minorEastAsia"/>
                <w:szCs w:val="21"/>
              </w:rPr>
              <w:t>1.03%</w:t>
            </w:r>
          </w:p>
        </w:tc>
        <w:tc>
          <w:tcPr>
            <w:tcW w:w="1350" w:type="dxa"/>
            <w:vAlign w:val="center"/>
          </w:tcPr>
          <w:p w14:paraId="6A430A61" w14:textId="77777777" w:rsidR="004376B6" w:rsidRDefault="00076754">
            <w:pPr>
              <w:jc w:val="center"/>
            </w:pPr>
            <w:r>
              <w:rPr>
                <w:rFonts w:eastAsiaTheme="minorEastAsia"/>
                <w:szCs w:val="21"/>
              </w:rPr>
              <w:t>0.03%</w:t>
            </w:r>
          </w:p>
        </w:tc>
        <w:tc>
          <w:tcPr>
            <w:tcW w:w="1350" w:type="dxa"/>
            <w:vAlign w:val="center"/>
          </w:tcPr>
          <w:p w14:paraId="28F20FA5" w14:textId="77777777" w:rsidR="004376B6" w:rsidRDefault="00076754">
            <w:pPr>
              <w:jc w:val="center"/>
            </w:pPr>
            <w:r>
              <w:rPr>
                <w:rFonts w:eastAsiaTheme="minorEastAsia"/>
                <w:szCs w:val="21"/>
              </w:rPr>
              <w:t>1.03%</w:t>
            </w:r>
          </w:p>
        </w:tc>
        <w:tc>
          <w:tcPr>
            <w:tcW w:w="1350" w:type="dxa"/>
            <w:vAlign w:val="center"/>
          </w:tcPr>
          <w:p w14:paraId="694EEFB3" w14:textId="77777777" w:rsidR="004376B6" w:rsidRDefault="00076754">
            <w:pPr>
              <w:jc w:val="center"/>
            </w:pPr>
            <w:r>
              <w:rPr>
                <w:rFonts w:eastAsiaTheme="minorEastAsia"/>
                <w:szCs w:val="21"/>
              </w:rPr>
              <w:t>0.01%</w:t>
            </w:r>
          </w:p>
        </w:tc>
        <w:tc>
          <w:tcPr>
            <w:tcW w:w="1350" w:type="dxa"/>
            <w:vAlign w:val="center"/>
          </w:tcPr>
          <w:p w14:paraId="144EA02A" w14:textId="77777777" w:rsidR="004376B6" w:rsidRDefault="00076754">
            <w:pPr>
              <w:jc w:val="center"/>
            </w:pPr>
            <w:r>
              <w:rPr>
                <w:rFonts w:eastAsiaTheme="minorEastAsia"/>
                <w:szCs w:val="21"/>
              </w:rPr>
              <w:t>0.00%</w:t>
            </w:r>
          </w:p>
        </w:tc>
        <w:tc>
          <w:tcPr>
            <w:tcW w:w="1350" w:type="dxa"/>
            <w:vAlign w:val="center"/>
          </w:tcPr>
          <w:p w14:paraId="27632195" w14:textId="77777777" w:rsidR="004376B6" w:rsidRDefault="00076754">
            <w:pPr>
              <w:jc w:val="center"/>
            </w:pPr>
            <w:r>
              <w:rPr>
                <w:rFonts w:eastAsiaTheme="minorEastAsia"/>
                <w:szCs w:val="21"/>
              </w:rPr>
              <w:t>0.02%</w:t>
            </w:r>
          </w:p>
        </w:tc>
      </w:tr>
      <w:tr w:rsidR="004376B6" w14:paraId="3FBEBA6E" w14:textId="77777777">
        <w:tc>
          <w:tcPr>
            <w:tcW w:w="1620" w:type="dxa"/>
            <w:vAlign w:val="center"/>
          </w:tcPr>
          <w:p w14:paraId="69103254" w14:textId="77777777" w:rsidR="004376B6" w:rsidRDefault="00076754">
            <w:pPr>
              <w:jc w:val="left"/>
            </w:pPr>
            <w:r>
              <w:rPr>
                <w:rFonts w:eastAsiaTheme="minorEastAsia"/>
                <w:szCs w:val="21"/>
              </w:rPr>
              <w:t>过去一年</w:t>
            </w:r>
          </w:p>
        </w:tc>
        <w:tc>
          <w:tcPr>
            <w:tcW w:w="1350" w:type="dxa"/>
            <w:vAlign w:val="center"/>
          </w:tcPr>
          <w:p w14:paraId="2D679CFB" w14:textId="77777777" w:rsidR="004376B6" w:rsidRDefault="00076754">
            <w:pPr>
              <w:jc w:val="center"/>
            </w:pPr>
            <w:r>
              <w:rPr>
                <w:rFonts w:eastAsiaTheme="minorEastAsia"/>
                <w:szCs w:val="21"/>
              </w:rPr>
              <w:t>2.88%</w:t>
            </w:r>
          </w:p>
        </w:tc>
        <w:tc>
          <w:tcPr>
            <w:tcW w:w="1350" w:type="dxa"/>
            <w:vAlign w:val="center"/>
          </w:tcPr>
          <w:p w14:paraId="7AFE0233" w14:textId="77777777" w:rsidR="004376B6" w:rsidRDefault="00076754">
            <w:pPr>
              <w:jc w:val="center"/>
            </w:pPr>
            <w:r>
              <w:rPr>
                <w:rFonts w:eastAsiaTheme="minorEastAsia"/>
                <w:szCs w:val="21"/>
              </w:rPr>
              <w:t>0.03%</w:t>
            </w:r>
          </w:p>
        </w:tc>
        <w:tc>
          <w:tcPr>
            <w:tcW w:w="1350" w:type="dxa"/>
            <w:vAlign w:val="center"/>
          </w:tcPr>
          <w:p w14:paraId="7DA7677E" w14:textId="77777777" w:rsidR="004376B6" w:rsidRDefault="00076754">
            <w:pPr>
              <w:jc w:val="center"/>
            </w:pPr>
            <w:r>
              <w:rPr>
                <w:rFonts w:eastAsiaTheme="minorEastAsia"/>
                <w:szCs w:val="21"/>
              </w:rPr>
              <w:t>2.25%</w:t>
            </w:r>
          </w:p>
        </w:tc>
        <w:tc>
          <w:tcPr>
            <w:tcW w:w="1350" w:type="dxa"/>
            <w:vAlign w:val="center"/>
          </w:tcPr>
          <w:p w14:paraId="1A3A4E7A" w14:textId="77777777" w:rsidR="004376B6" w:rsidRDefault="00076754">
            <w:pPr>
              <w:jc w:val="center"/>
            </w:pPr>
            <w:r>
              <w:rPr>
                <w:rFonts w:eastAsiaTheme="minorEastAsia"/>
                <w:szCs w:val="21"/>
              </w:rPr>
              <w:t>0.01%</w:t>
            </w:r>
          </w:p>
        </w:tc>
        <w:tc>
          <w:tcPr>
            <w:tcW w:w="1350" w:type="dxa"/>
            <w:vAlign w:val="center"/>
          </w:tcPr>
          <w:p w14:paraId="49E161FB" w14:textId="77777777" w:rsidR="004376B6" w:rsidRDefault="00076754">
            <w:pPr>
              <w:jc w:val="center"/>
            </w:pPr>
            <w:r>
              <w:rPr>
                <w:rFonts w:eastAsiaTheme="minorEastAsia"/>
                <w:szCs w:val="21"/>
              </w:rPr>
              <w:t>0.63%</w:t>
            </w:r>
          </w:p>
        </w:tc>
        <w:tc>
          <w:tcPr>
            <w:tcW w:w="1350" w:type="dxa"/>
            <w:vAlign w:val="center"/>
          </w:tcPr>
          <w:p w14:paraId="6678B4D8" w14:textId="77777777" w:rsidR="004376B6" w:rsidRDefault="00076754">
            <w:pPr>
              <w:jc w:val="center"/>
            </w:pPr>
            <w:r>
              <w:rPr>
                <w:rFonts w:eastAsiaTheme="minorEastAsia"/>
                <w:szCs w:val="21"/>
              </w:rPr>
              <w:t>0.02%</w:t>
            </w:r>
          </w:p>
        </w:tc>
      </w:tr>
      <w:tr w:rsidR="004376B6" w14:paraId="10674394" w14:textId="77777777">
        <w:tc>
          <w:tcPr>
            <w:tcW w:w="1620" w:type="dxa"/>
            <w:vAlign w:val="center"/>
          </w:tcPr>
          <w:p w14:paraId="1302E063" w14:textId="77777777" w:rsidR="004376B6" w:rsidRDefault="00076754">
            <w:pPr>
              <w:jc w:val="left"/>
            </w:pPr>
            <w:r>
              <w:rPr>
                <w:rFonts w:eastAsiaTheme="minorEastAsia"/>
                <w:szCs w:val="21"/>
              </w:rPr>
              <w:t>过去三年</w:t>
            </w:r>
          </w:p>
        </w:tc>
        <w:tc>
          <w:tcPr>
            <w:tcW w:w="1350" w:type="dxa"/>
            <w:vAlign w:val="center"/>
          </w:tcPr>
          <w:p w14:paraId="7066E1F2" w14:textId="77777777" w:rsidR="004376B6" w:rsidRDefault="00076754">
            <w:pPr>
              <w:jc w:val="center"/>
            </w:pPr>
            <w:r>
              <w:rPr>
                <w:rFonts w:eastAsiaTheme="minorEastAsia"/>
                <w:szCs w:val="21"/>
              </w:rPr>
              <w:t>8.12%</w:t>
            </w:r>
          </w:p>
        </w:tc>
        <w:tc>
          <w:tcPr>
            <w:tcW w:w="1350" w:type="dxa"/>
            <w:vAlign w:val="center"/>
          </w:tcPr>
          <w:p w14:paraId="35F6F2A8" w14:textId="77777777" w:rsidR="004376B6" w:rsidRDefault="00076754">
            <w:pPr>
              <w:jc w:val="center"/>
            </w:pPr>
            <w:r>
              <w:rPr>
                <w:rFonts w:eastAsiaTheme="minorEastAsia"/>
                <w:szCs w:val="21"/>
              </w:rPr>
              <w:t>0.02%</w:t>
            </w:r>
          </w:p>
        </w:tc>
        <w:tc>
          <w:tcPr>
            <w:tcW w:w="1350" w:type="dxa"/>
            <w:vAlign w:val="center"/>
          </w:tcPr>
          <w:p w14:paraId="5DC7E6AE" w14:textId="77777777" w:rsidR="004376B6" w:rsidRDefault="00076754">
            <w:pPr>
              <w:jc w:val="center"/>
            </w:pPr>
            <w:r>
              <w:rPr>
                <w:rFonts w:eastAsiaTheme="minorEastAsia"/>
                <w:szCs w:val="21"/>
              </w:rPr>
              <w:t>6.99%</w:t>
            </w:r>
          </w:p>
        </w:tc>
        <w:tc>
          <w:tcPr>
            <w:tcW w:w="1350" w:type="dxa"/>
            <w:vAlign w:val="center"/>
          </w:tcPr>
          <w:p w14:paraId="58E97E45" w14:textId="77777777" w:rsidR="004376B6" w:rsidRDefault="00076754">
            <w:pPr>
              <w:jc w:val="center"/>
            </w:pPr>
            <w:r>
              <w:rPr>
                <w:rFonts w:eastAsiaTheme="minorEastAsia"/>
                <w:szCs w:val="21"/>
              </w:rPr>
              <w:t>0.01%</w:t>
            </w:r>
          </w:p>
        </w:tc>
        <w:tc>
          <w:tcPr>
            <w:tcW w:w="1350" w:type="dxa"/>
            <w:vAlign w:val="center"/>
          </w:tcPr>
          <w:p w14:paraId="109E0DD6" w14:textId="77777777" w:rsidR="004376B6" w:rsidRDefault="00076754">
            <w:pPr>
              <w:jc w:val="center"/>
            </w:pPr>
            <w:r>
              <w:rPr>
                <w:rFonts w:eastAsiaTheme="minorEastAsia"/>
                <w:szCs w:val="21"/>
              </w:rPr>
              <w:t>1.13%</w:t>
            </w:r>
          </w:p>
        </w:tc>
        <w:tc>
          <w:tcPr>
            <w:tcW w:w="1350" w:type="dxa"/>
            <w:vAlign w:val="center"/>
          </w:tcPr>
          <w:p w14:paraId="1A858C62" w14:textId="77777777" w:rsidR="004376B6" w:rsidRDefault="00076754">
            <w:pPr>
              <w:jc w:val="center"/>
            </w:pPr>
            <w:r>
              <w:rPr>
                <w:rFonts w:eastAsiaTheme="minorEastAsia"/>
                <w:szCs w:val="21"/>
              </w:rPr>
              <w:t>0.01%</w:t>
            </w:r>
          </w:p>
        </w:tc>
      </w:tr>
      <w:tr w:rsidR="004376B6" w14:paraId="6BEC2BDF" w14:textId="77777777">
        <w:tc>
          <w:tcPr>
            <w:tcW w:w="1620" w:type="dxa"/>
            <w:vAlign w:val="center"/>
          </w:tcPr>
          <w:p w14:paraId="64982C2D" w14:textId="77777777" w:rsidR="004376B6" w:rsidRDefault="00076754">
            <w:pPr>
              <w:jc w:val="left"/>
            </w:pPr>
            <w:r>
              <w:rPr>
                <w:rFonts w:eastAsiaTheme="minorEastAsia"/>
                <w:szCs w:val="21"/>
              </w:rPr>
              <w:t>过去五年</w:t>
            </w:r>
          </w:p>
        </w:tc>
        <w:tc>
          <w:tcPr>
            <w:tcW w:w="1350" w:type="dxa"/>
            <w:vAlign w:val="center"/>
          </w:tcPr>
          <w:p w14:paraId="3CE3A904" w14:textId="77777777" w:rsidR="004376B6" w:rsidRDefault="00076754">
            <w:pPr>
              <w:jc w:val="center"/>
            </w:pPr>
            <w:r>
              <w:rPr>
                <w:rFonts w:eastAsiaTheme="minorEastAsia"/>
                <w:szCs w:val="21"/>
              </w:rPr>
              <w:t>-</w:t>
            </w:r>
          </w:p>
        </w:tc>
        <w:tc>
          <w:tcPr>
            <w:tcW w:w="1350" w:type="dxa"/>
            <w:vAlign w:val="center"/>
          </w:tcPr>
          <w:p w14:paraId="04D7E329" w14:textId="77777777" w:rsidR="004376B6" w:rsidRDefault="00076754">
            <w:pPr>
              <w:jc w:val="center"/>
            </w:pPr>
            <w:r>
              <w:rPr>
                <w:rFonts w:eastAsiaTheme="minorEastAsia"/>
                <w:szCs w:val="21"/>
              </w:rPr>
              <w:t>-</w:t>
            </w:r>
          </w:p>
        </w:tc>
        <w:tc>
          <w:tcPr>
            <w:tcW w:w="1350" w:type="dxa"/>
            <w:vAlign w:val="center"/>
          </w:tcPr>
          <w:p w14:paraId="6932542A" w14:textId="77777777" w:rsidR="004376B6" w:rsidRDefault="00076754">
            <w:pPr>
              <w:jc w:val="center"/>
            </w:pPr>
            <w:r>
              <w:rPr>
                <w:rFonts w:eastAsiaTheme="minorEastAsia"/>
                <w:szCs w:val="21"/>
              </w:rPr>
              <w:t>-</w:t>
            </w:r>
          </w:p>
        </w:tc>
        <w:tc>
          <w:tcPr>
            <w:tcW w:w="1350" w:type="dxa"/>
            <w:vAlign w:val="center"/>
          </w:tcPr>
          <w:p w14:paraId="4AD3B8E8" w14:textId="77777777" w:rsidR="004376B6" w:rsidRDefault="00076754">
            <w:pPr>
              <w:jc w:val="center"/>
            </w:pPr>
            <w:r>
              <w:rPr>
                <w:rFonts w:eastAsiaTheme="minorEastAsia"/>
                <w:szCs w:val="21"/>
              </w:rPr>
              <w:t>-</w:t>
            </w:r>
          </w:p>
        </w:tc>
        <w:tc>
          <w:tcPr>
            <w:tcW w:w="1350" w:type="dxa"/>
            <w:vAlign w:val="center"/>
          </w:tcPr>
          <w:p w14:paraId="37697A78" w14:textId="77777777" w:rsidR="004376B6" w:rsidRDefault="00076754">
            <w:pPr>
              <w:jc w:val="center"/>
            </w:pPr>
            <w:r>
              <w:rPr>
                <w:rFonts w:eastAsiaTheme="minorEastAsia"/>
                <w:szCs w:val="21"/>
              </w:rPr>
              <w:t>-</w:t>
            </w:r>
          </w:p>
        </w:tc>
        <w:tc>
          <w:tcPr>
            <w:tcW w:w="1350" w:type="dxa"/>
            <w:vAlign w:val="center"/>
          </w:tcPr>
          <w:p w14:paraId="648C0D6E" w14:textId="77777777" w:rsidR="004376B6" w:rsidRDefault="00076754">
            <w:pPr>
              <w:jc w:val="center"/>
            </w:pPr>
            <w:r>
              <w:rPr>
                <w:rFonts w:eastAsiaTheme="minorEastAsia"/>
                <w:szCs w:val="21"/>
              </w:rPr>
              <w:t>-</w:t>
            </w:r>
          </w:p>
        </w:tc>
      </w:tr>
      <w:tr w:rsidR="004376B6" w14:paraId="553AB516" w14:textId="77777777">
        <w:tc>
          <w:tcPr>
            <w:tcW w:w="1620" w:type="dxa"/>
            <w:vAlign w:val="center"/>
          </w:tcPr>
          <w:p w14:paraId="5E5BEDF7" w14:textId="77777777" w:rsidR="004376B6" w:rsidRDefault="00076754">
            <w:pPr>
              <w:jc w:val="left"/>
            </w:pPr>
            <w:r>
              <w:rPr>
                <w:rFonts w:eastAsiaTheme="minorEastAsia"/>
                <w:szCs w:val="21"/>
              </w:rPr>
              <w:t>自基金合同生效起至今</w:t>
            </w:r>
          </w:p>
        </w:tc>
        <w:tc>
          <w:tcPr>
            <w:tcW w:w="1350" w:type="dxa"/>
            <w:vAlign w:val="center"/>
          </w:tcPr>
          <w:p w14:paraId="07C50290" w14:textId="77777777" w:rsidR="004376B6" w:rsidRDefault="00076754">
            <w:pPr>
              <w:jc w:val="center"/>
            </w:pPr>
            <w:r>
              <w:rPr>
                <w:rFonts w:eastAsiaTheme="minorEastAsia"/>
                <w:szCs w:val="21"/>
              </w:rPr>
              <w:t>8.35%</w:t>
            </w:r>
          </w:p>
        </w:tc>
        <w:tc>
          <w:tcPr>
            <w:tcW w:w="1350" w:type="dxa"/>
            <w:vAlign w:val="center"/>
          </w:tcPr>
          <w:p w14:paraId="2BFFFC05" w14:textId="77777777" w:rsidR="004376B6" w:rsidRDefault="00076754">
            <w:pPr>
              <w:jc w:val="center"/>
            </w:pPr>
            <w:r>
              <w:rPr>
                <w:rFonts w:eastAsiaTheme="minorEastAsia"/>
                <w:szCs w:val="21"/>
              </w:rPr>
              <w:t>0.02%</w:t>
            </w:r>
          </w:p>
        </w:tc>
        <w:tc>
          <w:tcPr>
            <w:tcW w:w="1350" w:type="dxa"/>
            <w:vAlign w:val="center"/>
          </w:tcPr>
          <w:p w14:paraId="16741E04" w14:textId="77777777" w:rsidR="004376B6" w:rsidRDefault="00076754">
            <w:pPr>
              <w:jc w:val="center"/>
            </w:pPr>
            <w:r>
              <w:rPr>
                <w:rFonts w:eastAsiaTheme="minorEastAsia"/>
                <w:szCs w:val="21"/>
              </w:rPr>
              <w:t>7.21%</w:t>
            </w:r>
          </w:p>
        </w:tc>
        <w:tc>
          <w:tcPr>
            <w:tcW w:w="1350" w:type="dxa"/>
            <w:vAlign w:val="center"/>
          </w:tcPr>
          <w:p w14:paraId="7FB03CE4" w14:textId="77777777" w:rsidR="004376B6" w:rsidRDefault="00076754">
            <w:pPr>
              <w:jc w:val="center"/>
            </w:pPr>
            <w:r>
              <w:rPr>
                <w:rFonts w:eastAsiaTheme="minorEastAsia"/>
                <w:szCs w:val="21"/>
              </w:rPr>
              <w:t>0.01%</w:t>
            </w:r>
          </w:p>
        </w:tc>
        <w:tc>
          <w:tcPr>
            <w:tcW w:w="1350" w:type="dxa"/>
            <w:vAlign w:val="center"/>
          </w:tcPr>
          <w:p w14:paraId="271CF4EF" w14:textId="77777777" w:rsidR="004376B6" w:rsidRDefault="00076754">
            <w:pPr>
              <w:jc w:val="center"/>
            </w:pPr>
            <w:r>
              <w:rPr>
                <w:rFonts w:eastAsiaTheme="minorEastAsia"/>
                <w:szCs w:val="21"/>
              </w:rPr>
              <w:t>1.14%</w:t>
            </w:r>
          </w:p>
        </w:tc>
        <w:tc>
          <w:tcPr>
            <w:tcW w:w="1350" w:type="dxa"/>
            <w:vAlign w:val="center"/>
          </w:tcPr>
          <w:p w14:paraId="1CED4347" w14:textId="77777777" w:rsidR="004376B6" w:rsidRDefault="00076754">
            <w:pPr>
              <w:jc w:val="center"/>
            </w:pPr>
            <w:r>
              <w:rPr>
                <w:rFonts w:eastAsiaTheme="minorEastAsia"/>
                <w:szCs w:val="21"/>
              </w:rPr>
              <w:t>0.01%</w:t>
            </w:r>
          </w:p>
        </w:tc>
      </w:tr>
    </w:tbl>
    <w:p w14:paraId="4841F2F8"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2512F61A"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天滚动持有发起式短债债券型证券投资基金</w:t>
      </w:r>
    </w:p>
    <w:p w14:paraId="63780D6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0FA6E69D"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30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0E9BF5F"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、摩根月月盈</w:t>
      </w:r>
      <w:r w:rsidRPr="00E54740">
        <w:rPr>
          <w:rFonts w:eastAsiaTheme="minorEastAsia"/>
          <w:b/>
          <w:szCs w:val="21"/>
        </w:rPr>
        <w:t>30</w:t>
      </w:r>
      <w:r w:rsidRPr="00E54740">
        <w:rPr>
          <w:rFonts w:eastAsiaTheme="minorEastAsia"/>
          <w:b/>
          <w:szCs w:val="21"/>
        </w:rPr>
        <w:t>天滚动持有发起式短债债券</w:t>
      </w:r>
      <w:r w:rsidRPr="00E54740">
        <w:rPr>
          <w:rFonts w:eastAsiaTheme="minorEastAsia"/>
          <w:b/>
          <w:szCs w:val="21"/>
        </w:rPr>
        <w:t>A</w:t>
      </w:r>
    </w:p>
    <w:p w14:paraId="725F6B0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F9F1397" wp14:editId="34BF511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19A3C1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、摩根月月盈</w:t>
      </w:r>
      <w:r w:rsidRPr="00E54740">
        <w:rPr>
          <w:rFonts w:eastAsiaTheme="minorEastAsia"/>
          <w:b/>
          <w:szCs w:val="21"/>
        </w:rPr>
        <w:t>30</w:t>
      </w:r>
      <w:r w:rsidRPr="00E54740">
        <w:rPr>
          <w:rFonts w:eastAsiaTheme="minorEastAsia"/>
          <w:b/>
          <w:szCs w:val="21"/>
        </w:rPr>
        <w:t>天滚动持有发起式短债债券</w:t>
      </w:r>
      <w:r w:rsidRPr="00E54740">
        <w:rPr>
          <w:rFonts w:eastAsiaTheme="minorEastAsia"/>
          <w:b/>
          <w:szCs w:val="21"/>
        </w:rPr>
        <w:t>C</w:t>
      </w:r>
    </w:p>
    <w:p w14:paraId="24FF4580"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A95980C" wp14:editId="47F6D7E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019F37F" w14:textId="77777777" w:rsidR="004376B6" w:rsidRDefault="0007675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2E9F519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3109CA7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5FA95BC5"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天滚动持有发起式短债债券型证券投资基金</w:t>
      </w:r>
    </w:p>
    <w:p w14:paraId="7F329045"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51D5A2FF"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摩根月月盈</w:t>
      </w:r>
      <w:r w:rsidR="00097CBA" w:rsidRPr="00E54740">
        <w:rPr>
          <w:rFonts w:eastAsiaTheme="minorEastAsia"/>
          <w:b/>
          <w:szCs w:val="21"/>
        </w:rPr>
        <w:t>30</w:t>
      </w:r>
      <w:r w:rsidR="00097CBA" w:rsidRPr="00E54740">
        <w:rPr>
          <w:rFonts w:eastAsiaTheme="minorEastAsia"/>
          <w:b/>
          <w:szCs w:val="21"/>
        </w:rPr>
        <w:t>天滚动持有发起式短债债券</w:t>
      </w:r>
      <w:r w:rsidR="00097CBA" w:rsidRPr="00E54740">
        <w:rPr>
          <w:rFonts w:eastAsiaTheme="minorEastAsia"/>
          <w:b/>
          <w:szCs w:val="21"/>
        </w:rPr>
        <w:t>A</w:t>
      </w:r>
    </w:p>
    <w:p w14:paraId="0BDAFB43"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3C5A710" wp14:editId="30A6EB1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AE5FF05"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、摩根月月盈</w:t>
      </w:r>
      <w:r w:rsidRPr="00E54740">
        <w:rPr>
          <w:rFonts w:eastAsiaTheme="minorEastAsia"/>
          <w:b/>
          <w:szCs w:val="21"/>
        </w:rPr>
        <w:t>30</w:t>
      </w:r>
      <w:r w:rsidRPr="00E54740">
        <w:rPr>
          <w:rFonts w:eastAsiaTheme="minorEastAsia"/>
          <w:b/>
          <w:szCs w:val="21"/>
        </w:rPr>
        <w:t>天滚动持有发起式短债债券</w:t>
      </w:r>
      <w:r w:rsidRPr="00E54740">
        <w:rPr>
          <w:rFonts w:eastAsiaTheme="minorEastAsia"/>
          <w:b/>
          <w:szCs w:val="21"/>
        </w:rPr>
        <w:t>C</w:t>
      </w:r>
    </w:p>
    <w:p w14:paraId="1475602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E961991" wp14:editId="2F5F905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5F74D7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2B6424D4" w14:textId="77777777" w:rsidR="00AD1AFC" w:rsidRPr="00E54740" w:rsidRDefault="00AD1AFC" w:rsidP="00AD1AFC">
      <w:pPr>
        <w:tabs>
          <w:tab w:val="left" w:pos="1800"/>
        </w:tabs>
        <w:spacing w:line="360" w:lineRule="auto"/>
        <w:rPr>
          <w:rFonts w:eastAsiaTheme="minorEastAsia"/>
          <w:szCs w:val="21"/>
        </w:rPr>
      </w:pPr>
    </w:p>
    <w:p w14:paraId="3BE594E2"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406196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718D80F5"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C99358E"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406196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7CA880D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406196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6763CCC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AB33D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93A82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4798EABA" w14:textId="77777777" w:rsidTr="00A4203E">
        <w:tc>
          <w:tcPr>
            <w:tcW w:w="1090" w:type="dxa"/>
            <w:vMerge w:val="restart"/>
            <w:vAlign w:val="center"/>
          </w:tcPr>
          <w:p w14:paraId="649C14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2D0FB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653C7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714C2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277C3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6BCE866" w14:textId="77777777" w:rsidTr="00A4203E">
        <w:tc>
          <w:tcPr>
            <w:tcW w:w="1090" w:type="dxa"/>
            <w:vMerge/>
            <w:vAlign w:val="center"/>
          </w:tcPr>
          <w:p w14:paraId="5071C959"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38463BC4"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96F9F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A3E2E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E96376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3D753F6" w14:textId="77777777" w:rsidR="001A59F9" w:rsidRPr="00E54740" w:rsidRDefault="001A59F9" w:rsidP="00026C9C">
            <w:pPr>
              <w:widowControl/>
              <w:spacing w:line="360" w:lineRule="auto"/>
              <w:jc w:val="left"/>
              <w:rPr>
                <w:rFonts w:eastAsiaTheme="minorEastAsia"/>
                <w:szCs w:val="21"/>
              </w:rPr>
            </w:pPr>
          </w:p>
        </w:tc>
      </w:tr>
      <w:tr w:rsidR="004376B6" w14:paraId="42E96073" w14:textId="77777777">
        <w:tc>
          <w:tcPr>
            <w:tcW w:w="1090" w:type="dxa"/>
            <w:vAlign w:val="center"/>
          </w:tcPr>
          <w:p w14:paraId="382C576A" w14:textId="77777777" w:rsidR="004376B6" w:rsidRDefault="00076754">
            <w:pPr>
              <w:jc w:val="center"/>
            </w:pPr>
            <w:r>
              <w:rPr>
                <w:rFonts w:eastAsiaTheme="minorEastAsia"/>
                <w:szCs w:val="21"/>
              </w:rPr>
              <w:t>任翔</w:t>
            </w:r>
          </w:p>
        </w:tc>
        <w:tc>
          <w:tcPr>
            <w:tcW w:w="1500" w:type="dxa"/>
            <w:vAlign w:val="center"/>
          </w:tcPr>
          <w:p w14:paraId="1822467E" w14:textId="77777777" w:rsidR="004376B6" w:rsidRDefault="00076754">
            <w:pPr>
              <w:jc w:val="center"/>
            </w:pPr>
            <w:r>
              <w:rPr>
                <w:rFonts w:eastAsiaTheme="minorEastAsia"/>
                <w:szCs w:val="21"/>
              </w:rPr>
              <w:t>本基金基金经理</w:t>
            </w:r>
          </w:p>
        </w:tc>
        <w:tc>
          <w:tcPr>
            <w:tcW w:w="1190" w:type="dxa"/>
            <w:vAlign w:val="center"/>
          </w:tcPr>
          <w:p w14:paraId="75F70019" w14:textId="77777777" w:rsidR="004376B6" w:rsidRDefault="00076754">
            <w:pPr>
              <w:jc w:val="center"/>
            </w:pPr>
            <w:r>
              <w:rPr>
                <w:rFonts w:eastAsiaTheme="minorEastAsia"/>
                <w:szCs w:val="21"/>
              </w:rPr>
              <w:t>2021-11-30</w:t>
            </w:r>
          </w:p>
        </w:tc>
        <w:tc>
          <w:tcPr>
            <w:tcW w:w="1260" w:type="dxa"/>
            <w:vAlign w:val="center"/>
          </w:tcPr>
          <w:p w14:paraId="1FCBC55B" w14:textId="77777777" w:rsidR="004376B6" w:rsidRDefault="00076754">
            <w:pPr>
              <w:jc w:val="center"/>
            </w:pPr>
            <w:r>
              <w:rPr>
                <w:rFonts w:eastAsiaTheme="minorEastAsia"/>
                <w:szCs w:val="21"/>
              </w:rPr>
              <w:t>-</w:t>
            </w:r>
          </w:p>
        </w:tc>
        <w:tc>
          <w:tcPr>
            <w:tcW w:w="1260" w:type="dxa"/>
            <w:vAlign w:val="center"/>
          </w:tcPr>
          <w:p w14:paraId="675EFAB7" w14:textId="77777777" w:rsidR="004376B6" w:rsidRDefault="00076754">
            <w:pPr>
              <w:jc w:val="center"/>
            </w:pPr>
            <w:r>
              <w:rPr>
                <w:rFonts w:eastAsiaTheme="minorEastAsia"/>
                <w:szCs w:val="21"/>
              </w:rPr>
              <w:t>10</w:t>
            </w:r>
            <w:r>
              <w:rPr>
                <w:rFonts w:eastAsiaTheme="minorEastAsia"/>
                <w:szCs w:val="21"/>
              </w:rPr>
              <w:t>年</w:t>
            </w:r>
          </w:p>
        </w:tc>
        <w:tc>
          <w:tcPr>
            <w:tcW w:w="3240" w:type="dxa"/>
            <w:vAlign w:val="center"/>
          </w:tcPr>
          <w:p w14:paraId="41C52356" w14:textId="77777777" w:rsidR="004376B6" w:rsidRDefault="00076754">
            <w:r>
              <w:rPr>
                <w:rFonts w:eastAsiaTheme="minorEastAsia"/>
                <w:szCs w:val="21"/>
              </w:rPr>
              <w:t>任翔先生曾任德勤华永会计师事务所有限公司高级审计师，汇丰银行（中国）有限公司客户审计经理。</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4376B6" w14:paraId="775E3446" w14:textId="77777777">
        <w:tc>
          <w:tcPr>
            <w:tcW w:w="1090" w:type="dxa"/>
            <w:vAlign w:val="center"/>
          </w:tcPr>
          <w:p w14:paraId="0E25FD30" w14:textId="77777777" w:rsidR="004376B6" w:rsidRDefault="00076754">
            <w:pPr>
              <w:jc w:val="center"/>
            </w:pPr>
            <w:r>
              <w:rPr>
                <w:rFonts w:eastAsiaTheme="minorEastAsia"/>
                <w:szCs w:val="21"/>
              </w:rPr>
              <w:t>张一格</w:t>
            </w:r>
          </w:p>
        </w:tc>
        <w:tc>
          <w:tcPr>
            <w:tcW w:w="1500" w:type="dxa"/>
            <w:vAlign w:val="center"/>
          </w:tcPr>
          <w:p w14:paraId="626ED302" w14:textId="77777777" w:rsidR="004376B6" w:rsidRDefault="00076754">
            <w:pPr>
              <w:jc w:val="center"/>
            </w:pPr>
            <w:r>
              <w:rPr>
                <w:rFonts w:eastAsiaTheme="minorEastAsia"/>
                <w:szCs w:val="21"/>
              </w:rPr>
              <w:t>本基金基金经理、总经理助理兼债券投资总监</w:t>
            </w:r>
          </w:p>
        </w:tc>
        <w:tc>
          <w:tcPr>
            <w:tcW w:w="1190" w:type="dxa"/>
            <w:vAlign w:val="center"/>
          </w:tcPr>
          <w:p w14:paraId="50A1D2E3" w14:textId="77777777" w:rsidR="004376B6" w:rsidRDefault="00076754">
            <w:pPr>
              <w:jc w:val="center"/>
            </w:pPr>
            <w:r>
              <w:rPr>
                <w:rFonts w:eastAsiaTheme="minorEastAsia"/>
                <w:szCs w:val="21"/>
              </w:rPr>
              <w:t>2024-09-06</w:t>
            </w:r>
          </w:p>
        </w:tc>
        <w:tc>
          <w:tcPr>
            <w:tcW w:w="1260" w:type="dxa"/>
            <w:vAlign w:val="center"/>
          </w:tcPr>
          <w:p w14:paraId="6B241C2A" w14:textId="77777777" w:rsidR="004376B6" w:rsidRDefault="00076754">
            <w:pPr>
              <w:jc w:val="center"/>
            </w:pPr>
            <w:r>
              <w:rPr>
                <w:rFonts w:eastAsiaTheme="minorEastAsia"/>
                <w:szCs w:val="21"/>
              </w:rPr>
              <w:t>-</w:t>
            </w:r>
          </w:p>
        </w:tc>
        <w:tc>
          <w:tcPr>
            <w:tcW w:w="1260" w:type="dxa"/>
            <w:vAlign w:val="center"/>
          </w:tcPr>
          <w:p w14:paraId="63595EF5" w14:textId="77777777" w:rsidR="004376B6" w:rsidRDefault="00076754">
            <w:pPr>
              <w:jc w:val="center"/>
            </w:pPr>
            <w:r>
              <w:rPr>
                <w:rFonts w:eastAsiaTheme="minorEastAsia"/>
                <w:szCs w:val="21"/>
              </w:rPr>
              <w:t>19</w:t>
            </w:r>
            <w:r>
              <w:rPr>
                <w:rFonts w:eastAsiaTheme="minorEastAsia"/>
                <w:szCs w:val="21"/>
              </w:rPr>
              <w:t>年</w:t>
            </w:r>
          </w:p>
        </w:tc>
        <w:tc>
          <w:tcPr>
            <w:tcW w:w="3240" w:type="dxa"/>
            <w:vAlign w:val="center"/>
          </w:tcPr>
          <w:p w14:paraId="769CC5D3" w14:textId="77777777" w:rsidR="004376B6" w:rsidRDefault="00076754">
            <w:r>
              <w:rPr>
                <w:rFonts w:eastAsiaTheme="minorEastAsia"/>
                <w:szCs w:val="21"/>
              </w:rPr>
              <w:t>张一格先生曾任兴业银行资金营运中心投资经理</w:t>
            </w:r>
            <w:r>
              <w:rPr>
                <w:rFonts w:eastAsiaTheme="minorEastAsia"/>
                <w:szCs w:val="21"/>
              </w:rPr>
              <w:t>,</w:t>
            </w:r>
            <w:r>
              <w:rPr>
                <w:rFonts w:eastAsiaTheme="minorEastAsia"/>
                <w:szCs w:val="21"/>
              </w:rPr>
              <w:t>国泰基金管理有限公司基金经理，融通基金管理有限公司固收投资总监、基金经理；自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月加入摩根基金管理（中国）有限公司（原上投摩根基金管理有限公司），现任总经理助理兼债券投资总监。</w:t>
            </w:r>
          </w:p>
        </w:tc>
      </w:tr>
    </w:tbl>
    <w:p w14:paraId="74084EBF" w14:textId="77777777" w:rsidR="004376B6" w:rsidRDefault="0007675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DC1F62F" w14:textId="77777777" w:rsidR="004376B6" w:rsidRDefault="0007675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任翔先生为本基金首任基金经理，其任职日期指本基金基金合同生效之日。</w:t>
      </w:r>
    </w:p>
    <w:p w14:paraId="150E7292"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664E0A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406196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5AF5CAE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27705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406196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4B08749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1E6ECF81" w14:textId="77777777" w:rsidR="004376B6" w:rsidRDefault="0007675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C1B563E" w14:textId="77777777" w:rsidR="004376B6" w:rsidRDefault="0007675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w:t>
      </w:r>
      <w:r>
        <w:rPr>
          <w:rFonts w:eastAsiaTheme="minorEastAsia"/>
          <w:szCs w:val="21"/>
        </w:rPr>
        <w:lastRenderedPageBreak/>
        <w:t>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FC83BD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FACDD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45CAD518" w14:textId="77777777" w:rsidR="004376B6" w:rsidRDefault="0007675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15DC733" w14:textId="77777777" w:rsidR="004376B6" w:rsidRDefault="0007675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5AF9BF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4CFEFB3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CF763EF" w14:textId="77777777" w:rsidR="004376B6" w:rsidRDefault="0007675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9C1BF8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48DEB4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4061967"/>
      <w:r w:rsidRPr="00E54740">
        <w:rPr>
          <w:rFonts w:ascii="Times New Roman" w:eastAsiaTheme="minorEastAsia" w:hAnsi="Times New Roman"/>
          <w:kern w:val="0"/>
          <w:sz w:val="21"/>
          <w:szCs w:val="21"/>
        </w:rPr>
        <w:lastRenderedPageBreak/>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22D1C778"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64DE089B" w14:textId="77777777" w:rsidR="004376B6" w:rsidRDefault="00076754">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年，债券市场表现亮眼，全年看，各期限债券收益率均大幅下行。具体来看：年初，债券市场延续了此前的强势表现，股债</w:t>
      </w:r>
      <w:r>
        <w:rPr>
          <w:rFonts w:eastAsiaTheme="minorEastAsia"/>
          <w:szCs w:val="21"/>
        </w:rPr>
        <w:t>“</w:t>
      </w:r>
      <w:r>
        <w:rPr>
          <w:rFonts w:eastAsiaTheme="minorEastAsia"/>
          <w:szCs w:val="21"/>
        </w:rPr>
        <w:t>跷跷板效应</w:t>
      </w:r>
      <w:r>
        <w:rPr>
          <w:rFonts w:eastAsiaTheme="minorEastAsia"/>
          <w:szCs w:val="21"/>
        </w:rPr>
        <w:t>”</w:t>
      </w:r>
      <w:r>
        <w:rPr>
          <w:rFonts w:eastAsiaTheme="minorEastAsia"/>
          <w:szCs w:val="21"/>
        </w:rPr>
        <w:t>推动债券收益率下行。</w:t>
      </w:r>
      <w:r>
        <w:rPr>
          <w:rFonts w:eastAsiaTheme="minorEastAsia"/>
          <w:szCs w:val="21"/>
        </w:rPr>
        <w:t>1</w:t>
      </w:r>
      <w:r>
        <w:rPr>
          <w:rFonts w:eastAsiaTheme="minorEastAsia"/>
          <w:szCs w:val="21"/>
        </w:rPr>
        <w:t>月</w:t>
      </w:r>
      <w:r>
        <w:rPr>
          <w:rFonts w:eastAsiaTheme="minorEastAsia"/>
          <w:szCs w:val="21"/>
        </w:rPr>
        <w:t>24</w:t>
      </w:r>
      <w:r>
        <w:rPr>
          <w:rFonts w:eastAsiaTheme="minorEastAsia"/>
          <w:szCs w:val="21"/>
        </w:rPr>
        <w:t>日央行宣布降准，对债券市场形成利好。</w:t>
      </w:r>
      <w:r>
        <w:rPr>
          <w:rFonts w:eastAsiaTheme="minorEastAsia"/>
          <w:szCs w:val="21"/>
        </w:rPr>
        <w:t>2</w:t>
      </w:r>
      <w:r>
        <w:rPr>
          <w:rFonts w:eastAsiaTheme="minorEastAsia"/>
          <w:szCs w:val="21"/>
        </w:rPr>
        <w:t>月</w:t>
      </w:r>
      <w:r>
        <w:rPr>
          <w:rFonts w:eastAsiaTheme="minorEastAsia"/>
          <w:szCs w:val="21"/>
        </w:rPr>
        <w:t>20</w:t>
      </w:r>
      <w:r>
        <w:rPr>
          <w:rFonts w:eastAsiaTheme="minorEastAsia"/>
          <w:szCs w:val="21"/>
        </w:rPr>
        <w:t>日，</w:t>
      </w:r>
      <w:r>
        <w:rPr>
          <w:rFonts w:eastAsiaTheme="minorEastAsia"/>
          <w:szCs w:val="21"/>
        </w:rPr>
        <w:t>5</w:t>
      </w:r>
      <w:r>
        <w:rPr>
          <w:rFonts w:eastAsiaTheme="minorEastAsia"/>
          <w:szCs w:val="21"/>
        </w:rPr>
        <w:t>年期贷款市场报价利率（</w:t>
      </w:r>
      <w:r>
        <w:rPr>
          <w:rFonts w:eastAsiaTheme="minorEastAsia"/>
          <w:szCs w:val="21"/>
        </w:rPr>
        <w:t>LPR</w:t>
      </w:r>
      <w:r>
        <w:rPr>
          <w:rFonts w:eastAsiaTheme="minorEastAsia"/>
          <w:szCs w:val="21"/>
        </w:rPr>
        <w:t>）超预期下调</w:t>
      </w:r>
      <w:r>
        <w:rPr>
          <w:rFonts w:eastAsiaTheme="minorEastAsia"/>
          <w:szCs w:val="21"/>
        </w:rPr>
        <w:t>25bp</w:t>
      </w:r>
      <w:r>
        <w:rPr>
          <w:rFonts w:eastAsiaTheme="minorEastAsia"/>
          <w:szCs w:val="21"/>
        </w:rPr>
        <w:t>，比价效应驱动债券市场再度走强。</w:t>
      </w:r>
      <w:r>
        <w:rPr>
          <w:rFonts w:eastAsiaTheme="minorEastAsia"/>
          <w:szCs w:val="21"/>
        </w:rPr>
        <w:t>3</w:t>
      </w:r>
      <w:r>
        <w:rPr>
          <w:rFonts w:eastAsiaTheme="minorEastAsia"/>
          <w:szCs w:val="21"/>
        </w:rPr>
        <w:t>月，政府工作报告整体符合市场预期，央行在新闻发布会上提及降准仍有空间，</w:t>
      </w:r>
      <w:r>
        <w:rPr>
          <w:rFonts w:eastAsiaTheme="minorEastAsia"/>
          <w:szCs w:val="21"/>
        </w:rPr>
        <w:t>“</w:t>
      </w:r>
      <w:r>
        <w:rPr>
          <w:rFonts w:eastAsiaTheme="minorEastAsia"/>
          <w:szCs w:val="21"/>
        </w:rPr>
        <w:t>债牛</w:t>
      </w:r>
      <w:r>
        <w:rPr>
          <w:rFonts w:eastAsiaTheme="minorEastAsia"/>
          <w:szCs w:val="21"/>
        </w:rPr>
        <w:t>”</w:t>
      </w:r>
      <w:r>
        <w:rPr>
          <w:rFonts w:eastAsiaTheme="minorEastAsia"/>
          <w:szCs w:val="21"/>
        </w:rPr>
        <w:t>行情延续。此后，受到监管关注超长债情况的影响，债券收益率经历震荡。</w:t>
      </w:r>
      <w:r>
        <w:rPr>
          <w:rFonts w:eastAsiaTheme="minorEastAsia"/>
          <w:szCs w:val="21"/>
        </w:rPr>
        <w:t>5</w:t>
      </w:r>
      <w:r>
        <w:rPr>
          <w:rFonts w:eastAsiaTheme="minorEastAsia"/>
          <w:szCs w:val="21"/>
        </w:rPr>
        <w:t>月中旬，特别国债发行方案落地，发行节奏较为平滑，市场对供给冲击的担忧解除。收益率顺畅下行。三季度市场博弈主要围绕政策展开。</w:t>
      </w:r>
      <w:r>
        <w:rPr>
          <w:rFonts w:eastAsiaTheme="minorEastAsia"/>
          <w:szCs w:val="21"/>
        </w:rPr>
        <w:t>7</w:t>
      </w:r>
      <w:r>
        <w:rPr>
          <w:rFonts w:eastAsiaTheme="minorEastAsia"/>
          <w:szCs w:val="21"/>
        </w:rPr>
        <w:t>月初央行公告将适时开展借券卖出、临时正回购或逆回购操作，债券收益率受此影响调整明显。</w:t>
      </w:r>
      <w:r>
        <w:rPr>
          <w:rFonts w:eastAsiaTheme="minorEastAsia"/>
          <w:szCs w:val="21"/>
        </w:rPr>
        <w:t>7</w:t>
      </w:r>
      <w:r>
        <w:rPr>
          <w:rFonts w:eastAsiaTheme="minorEastAsia"/>
          <w:szCs w:val="21"/>
        </w:rPr>
        <w:t>月</w:t>
      </w:r>
      <w:r>
        <w:rPr>
          <w:rFonts w:eastAsiaTheme="minorEastAsia"/>
          <w:szCs w:val="21"/>
        </w:rPr>
        <w:t>22</w:t>
      </w:r>
      <w:r>
        <w:rPr>
          <w:rFonts w:eastAsiaTheme="minorEastAsia"/>
          <w:szCs w:val="21"/>
        </w:rPr>
        <w:t>日，央行超预期下调逆回购操作利率</w:t>
      </w:r>
      <w:r>
        <w:rPr>
          <w:rFonts w:eastAsiaTheme="minorEastAsia"/>
          <w:szCs w:val="21"/>
        </w:rPr>
        <w:t>10bp</w:t>
      </w:r>
      <w:r>
        <w:rPr>
          <w:rFonts w:eastAsiaTheme="minorEastAsia"/>
          <w:szCs w:val="21"/>
        </w:rPr>
        <w:t>，</w:t>
      </w:r>
      <w:r>
        <w:rPr>
          <w:rFonts w:eastAsiaTheme="minorEastAsia"/>
          <w:szCs w:val="21"/>
        </w:rPr>
        <w:t>LPR</w:t>
      </w:r>
      <w:r>
        <w:rPr>
          <w:rFonts w:eastAsiaTheme="minorEastAsia"/>
          <w:szCs w:val="21"/>
        </w:rPr>
        <w:t>利率同步下调</w:t>
      </w:r>
      <w:r>
        <w:rPr>
          <w:rFonts w:eastAsiaTheme="minorEastAsia"/>
          <w:szCs w:val="21"/>
        </w:rPr>
        <w:t>10bp</w:t>
      </w:r>
      <w:r>
        <w:rPr>
          <w:rFonts w:eastAsiaTheme="minorEastAsia"/>
          <w:szCs w:val="21"/>
        </w:rPr>
        <w:t>，叠加此前公布的经济数据，市场做多情绪被点燃，收益率大幅下行。进入</w:t>
      </w:r>
      <w:r>
        <w:rPr>
          <w:rFonts w:eastAsiaTheme="minorEastAsia"/>
          <w:szCs w:val="21"/>
        </w:rPr>
        <w:t>8</w:t>
      </w:r>
      <w:r>
        <w:rPr>
          <w:rFonts w:eastAsiaTheme="minorEastAsia"/>
          <w:szCs w:val="21"/>
        </w:rPr>
        <w:t>月份，或受央行对利率曲线调控影响，债市出现一波调整后，随着抛压释放，收益率于</w:t>
      </w:r>
      <w:r>
        <w:rPr>
          <w:rFonts w:eastAsiaTheme="minorEastAsia"/>
          <w:szCs w:val="21"/>
        </w:rPr>
        <w:t>8</w:t>
      </w:r>
      <w:r>
        <w:rPr>
          <w:rFonts w:eastAsiaTheme="minorEastAsia"/>
          <w:szCs w:val="21"/>
        </w:rPr>
        <w:t>月中旬企稳并再度下行。进入</w:t>
      </w:r>
      <w:r>
        <w:rPr>
          <w:rFonts w:eastAsiaTheme="minorEastAsia"/>
          <w:szCs w:val="21"/>
        </w:rPr>
        <w:t>9</w:t>
      </w:r>
      <w:r>
        <w:rPr>
          <w:rFonts w:eastAsiaTheme="minorEastAsia"/>
          <w:szCs w:val="21"/>
        </w:rPr>
        <w:t>月份，市场对于货币政策进一步宽松的预期持续升温，债市多头情绪浓厚。</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日国务院牵头中国人民银行、金融监管总局和中国证监会三部委召开发布会，公布包括降准降息、降低存量按揭利率、创设货币政策工具、补充大行资本等一系列超常规政策。</w:t>
      </w:r>
      <w:r>
        <w:rPr>
          <w:rFonts w:eastAsiaTheme="minorEastAsia"/>
          <w:szCs w:val="21"/>
        </w:rPr>
        <w:t>9</w:t>
      </w:r>
      <w:r>
        <w:rPr>
          <w:rFonts w:eastAsiaTheme="minorEastAsia"/>
          <w:szCs w:val="21"/>
        </w:rPr>
        <w:t>月</w:t>
      </w:r>
      <w:r>
        <w:rPr>
          <w:rFonts w:eastAsiaTheme="minorEastAsia"/>
          <w:szCs w:val="21"/>
        </w:rPr>
        <w:t>26</w:t>
      </w:r>
      <w:r>
        <w:rPr>
          <w:rFonts w:eastAsiaTheme="minorEastAsia"/>
          <w:szCs w:val="21"/>
        </w:rPr>
        <w:t>日中央政治局会议分析当前经济形势，对经济关切程度超预期。这一系列政策及表态，扭转了市场对于经济、政策的预期，风险资产大涨，债券市场则出现了快速、明显的调整。进入四季度，受到政策面、基本面等因素的支持，债券市场整体表现强势。</w:t>
      </w:r>
      <w:r>
        <w:rPr>
          <w:rFonts w:eastAsiaTheme="minorEastAsia"/>
          <w:szCs w:val="21"/>
        </w:rPr>
        <w:t>10</w:t>
      </w:r>
      <w:r>
        <w:rPr>
          <w:rFonts w:eastAsiaTheme="minorEastAsia"/>
          <w:szCs w:val="21"/>
        </w:rPr>
        <w:t>月</w:t>
      </w:r>
      <w:r>
        <w:rPr>
          <w:rFonts w:eastAsiaTheme="minorEastAsia"/>
          <w:szCs w:val="21"/>
        </w:rPr>
        <w:t>12</w:t>
      </w:r>
      <w:r>
        <w:rPr>
          <w:rFonts w:eastAsiaTheme="minorEastAsia"/>
          <w:szCs w:val="21"/>
        </w:rPr>
        <w:t>日，财政部在发布会上介绍了财政政策的发力方向，整体未有超出市场预期，收益率震荡向下。后续关于地产政策的发布会后，市场对于政策刺激的担忧解除，收益率再下一城。</w:t>
      </w:r>
      <w:r>
        <w:rPr>
          <w:rFonts w:eastAsiaTheme="minorEastAsia"/>
          <w:szCs w:val="21"/>
        </w:rPr>
        <w:t>11</w:t>
      </w:r>
      <w:r>
        <w:rPr>
          <w:rFonts w:eastAsiaTheme="minorEastAsia"/>
          <w:szCs w:val="21"/>
        </w:rPr>
        <w:t>月</w:t>
      </w:r>
      <w:r>
        <w:rPr>
          <w:rFonts w:eastAsiaTheme="minorEastAsia"/>
          <w:szCs w:val="21"/>
        </w:rPr>
        <w:t>8</w:t>
      </w:r>
      <w:r>
        <w:rPr>
          <w:rFonts w:eastAsiaTheme="minorEastAsia"/>
          <w:szCs w:val="21"/>
        </w:rPr>
        <w:t>日，全国人大常委会办公厅举行新闻发布会，宣布三年</w:t>
      </w:r>
      <w:r>
        <w:rPr>
          <w:rFonts w:eastAsiaTheme="minorEastAsia"/>
          <w:szCs w:val="21"/>
        </w:rPr>
        <w:t>6</w:t>
      </w:r>
      <w:r>
        <w:rPr>
          <w:rFonts w:eastAsiaTheme="minorEastAsia"/>
          <w:szCs w:val="21"/>
        </w:rPr>
        <w:t>万亿元的化债政策，市场走出利空出尽的行情。</w:t>
      </w:r>
      <w:r>
        <w:rPr>
          <w:rFonts w:eastAsiaTheme="minorEastAsia"/>
          <w:szCs w:val="21"/>
        </w:rPr>
        <w:t>12</w:t>
      </w:r>
      <w:r>
        <w:rPr>
          <w:rFonts w:eastAsiaTheme="minorEastAsia"/>
          <w:szCs w:val="21"/>
        </w:rPr>
        <w:t>月</w:t>
      </w:r>
      <w:r>
        <w:rPr>
          <w:rFonts w:eastAsiaTheme="minorEastAsia"/>
          <w:szCs w:val="21"/>
        </w:rPr>
        <w:t>9</w:t>
      </w:r>
      <w:r>
        <w:rPr>
          <w:rFonts w:eastAsiaTheme="minorEastAsia"/>
          <w:szCs w:val="21"/>
        </w:rPr>
        <w:t>日，中共中央政治局召开会议，货币政策定调改为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，债市多头情绪被彻底点燃，收益率连续创出新低。年末</w:t>
      </w:r>
      <w:r>
        <w:rPr>
          <w:rFonts w:eastAsiaTheme="minorEastAsia"/>
          <w:szCs w:val="21"/>
        </w:rPr>
        <w:t>10</w:t>
      </w:r>
      <w:r>
        <w:rPr>
          <w:rFonts w:eastAsiaTheme="minorEastAsia"/>
          <w:szCs w:val="21"/>
        </w:rPr>
        <w:t>年期国债收益率收于</w:t>
      </w:r>
      <w:r>
        <w:rPr>
          <w:rFonts w:eastAsiaTheme="minorEastAsia"/>
          <w:szCs w:val="21"/>
        </w:rPr>
        <w:t>1.68%</w:t>
      </w:r>
      <w:r>
        <w:rPr>
          <w:rFonts w:eastAsiaTheme="minorEastAsia"/>
          <w:szCs w:val="21"/>
        </w:rPr>
        <w:t>。</w:t>
      </w:r>
    </w:p>
    <w:p w14:paraId="34FCFD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本基金在一季度整体维持了基金久期，于</w:t>
      </w:r>
      <w:r w:rsidRPr="00E54740">
        <w:rPr>
          <w:rFonts w:eastAsiaTheme="minorEastAsia"/>
          <w:szCs w:val="21"/>
        </w:rPr>
        <w:t>3</w:t>
      </w:r>
      <w:r w:rsidRPr="00E54740">
        <w:rPr>
          <w:rFonts w:eastAsiaTheme="minorEastAsia"/>
          <w:szCs w:val="21"/>
        </w:rPr>
        <w:t>月份的调整中适度降低了仓位，而后择机重新加仓，二季度小幅降低了基金久期</w:t>
      </w:r>
      <w:r w:rsidRPr="00E54740">
        <w:rPr>
          <w:rFonts w:eastAsiaTheme="minorEastAsia"/>
          <w:szCs w:val="21"/>
        </w:rPr>
        <w:t xml:space="preserve">, </w:t>
      </w:r>
      <w:r w:rsidRPr="00E54740">
        <w:rPr>
          <w:rFonts w:eastAsiaTheme="minorEastAsia"/>
          <w:szCs w:val="21"/>
        </w:rPr>
        <w:t>四季度适度调升组合久期。配置上，依然以中高等级信用债及金融行业债券为主，同时辅以波段操作，取得了较为稳健的回报。</w:t>
      </w:r>
    </w:p>
    <w:p w14:paraId="68876DCB"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E8BF54A" w14:textId="77777777" w:rsidR="004376B6" w:rsidRDefault="00076754">
      <w:pPr>
        <w:spacing w:line="360" w:lineRule="auto"/>
        <w:ind w:firstLineChars="200" w:firstLine="420"/>
        <w:rPr>
          <w:rFonts w:eastAsiaTheme="minorEastAsia"/>
          <w:szCs w:val="21"/>
        </w:rPr>
      </w:pPr>
      <w:r>
        <w:rPr>
          <w:rFonts w:eastAsiaTheme="minorEastAsia"/>
          <w:szCs w:val="21"/>
        </w:rPr>
        <w:t>本报告期摩根月月盈</w:t>
      </w:r>
      <w:r>
        <w:rPr>
          <w:rFonts w:eastAsiaTheme="minorEastAsia"/>
          <w:szCs w:val="21"/>
        </w:rPr>
        <w:t>30</w:t>
      </w:r>
      <w:r>
        <w:rPr>
          <w:rFonts w:eastAsiaTheme="minorEastAsia"/>
          <w:szCs w:val="21"/>
        </w:rPr>
        <w:t>天</w:t>
      </w:r>
      <w:r>
        <w:rPr>
          <w:rFonts w:eastAsiaTheme="minorEastAsia"/>
          <w:szCs w:val="21"/>
        </w:rPr>
        <w:t>A</w:t>
      </w:r>
      <w:r>
        <w:rPr>
          <w:rFonts w:eastAsiaTheme="minorEastAsia"/>
          <w:szCs w:val="21"/>
        </w:rPr>
        <w:t>份额净值增长率为</w:t>
      </w:r>
      <w:r>
        <w:rPr>
          <w:rFonts w:eastAsiaTheme="minorEastAsia"/>
          <w:szCs w:val="21"/>
        </w:rPr>
        <w:t>:3.09%</w:t>
      </w:r>
      <w:r>
        <w:rPr>
          <w:rFonts w:eastAsiaTheme="minorEastAsia"/>
          <w:szCs w:val="21"/>
        </w:rPr>
        <w:t>，同期业绩比较基准收益率为</w:t>
      </w:r>
      <w:r>
        <w:rPr>
          <w:rFonts w:eastAsiaTheme="minorEastAsia"/>
          <w:szCs w:val="21"/>
        </w:rPr>
        <w:t>:2.25%</w:t>
      </w:r>
    </w:p>
    <w:p w14:paraId="4A4DEAF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:2.88%</w:t>
      </w:r>
      <w:r w:rsidRPr="00E54740">
        <w:rPr>
          <w:rFonts w:eastAsiaTheme="minorEastAsia"/>
          <w:szCs w:val="21"/>
        </w:rPr>
        <w:t>，同期业绩比较基准收益率为</w:t>
      </w:r>
      <w:r w:rsidRPr="00E54740">
        <w:rPr>
          <w:rFonts w:eastAsiaTheme="minorEastAsia"/>
          <w:szCs w:val="21"/>
        </w:rPr>
        <w:t>:2.25%</w:t>
      </w:r>
      <w:r w:rsidRPr="00E54740">
        <w:rPr>
          <w:rFonts w:eastAsiaTheme="minorEastAsia"/>
          <w:szCs w:val="21"/>
        </w:rPr>
        <w:t>。</w:t>
      </w:r>
    </w:p>
    <w:p w14:paraId="2A3C63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4061968"/>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69C2B1F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展望后市，在</w:t>
      </w:r>
      <w:r w:rsidRPr="00E54740">
        <w:rPr>
          <w:rFonts w:eastAsiaTheme="minorEastAsia"/>
          <w:szCs w:val="21"/>
        </w:rPr>
        <w:t>“</w:t>
      </w:r>
      <w:r w:rsidRPr="00E54740">
        <w:rPr>
          <w:rFonts w:eastAsiaTheme="minorEastAsia"/>
          <w:szCs w:val="21"/>
        </w:rPr>
        <w:t>适度宽松</w:t>
      </w:r>
      <w:r w:rsidRPr="00E54740">
        <w:rPr>
          <w:rFonts w:eastAsiaTheme="minorEastAsia"/>
          <w:szCs w:val="21"/>
        </w:rPr>
        <w:t>”</w:t>
      </w:r>
      <w:r w:rsidRPr="00E54740">
        <w:rPr>
          <w:rFonts w:eastAsiaTheme="minorEastAsia"/>
          <w:szCs w:val="21"/>
        </w:rPr>
        <w:t>的货币政策基调下，收益率易下难上。基本面数据对债市情绪影响有限，在数据的全面、连续改善前，基本面大概率不对债券构成扰动。当前债市面临的主要风险在于前期对于宽松预期有一定程度透支，收益率低位下止盈盘累积，后续市场可能呈现波动加大的状态。我们将密切跟踪市场情绪，寻找市场机会。</w:t>
      </w:r>
    </w:p>
    <w:p w14:paraId="6D3249F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406196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3D4C5E86" w14:textId="77777777" w:rsidR="004376B6" w:rsidRDefault="0007675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5D313C5" w14:textId="77777777" w:rsidR="004376B6" w:rsidRDefault="0007675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DAA4547" w14:textId="77777777" w:rsidR="004376B6" w:rsidRDefault="0007675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830B766" w14:textId="77777777" w:rsidR="004376B6" w:rsidRDefault="0007675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FF8683F" w14:textId="77777777" w:rsidR="004376B6" w:rsidRDefault="0007675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7C40877" w14:textId="77777777" w:rsidR="004376B6" w:rsidRDefault="0007675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6856CF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7B1E7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406197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0F19FD7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31D2CFF"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406197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4154150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51B72753" w14:textId="77777777" w:rsidR="00A53698" w:rsidRPr="00E54740" w:rsidRDefault="00A53698" w:rsidP="00A4203E">
      <w:pPr>
        <w:spacing w:line="360" w:lineRule="auto"/>
        <w:ind w:firstLineChars="200" w:firstLine="420"/>
        <w:rPr>
          <w:rFonts w:eastAsiaTheme="minorEastAsia"/>
          <w:szCs w:val="21"/>
        </w:rPr>
      </w:pPr>
    </w:p>
    <w:p w14:paraId="7A6C721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406197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2D60EAFE"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A23CCA4" w14:textId="77777777" w:rsidR="00710008" w:rsidRPr="00E54740" w:rsidRDefault="00710008" w:rsidP="00625AE8">
      <w:pPr>
        <w:spacing w:line="360" w:lineRule="auto"/>
        <w:ind w:firstLineChars="200" w:firstLine="420"/>
        <w:rPr>
          <w:rFonts w:eastAsiaTheme="minorEastAsia"/>
          <w:szCs w:val="21"/>
        </w:rPr>
      </w:pPr>
    </w:p>
    <w:p w14:paraId="4A6E9C8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406197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10779EB8"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406197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5810AAB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12733A2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406197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698BB38D" w14:textId="77777777" w:rsidR="004376B6" w:rsidRDefault="00076754">
      <w:pPr>
        <w:spacing w:line="360" w:lineRule="auto"/>
        <w:ind w:firstLineChars="200" w:firstLine="420"/>
        <w:rPr>
          <w:rFonts w:eastAsiaTheme="minorEastAsia"/>
          <w:szCs w:val="21"/>
        </w:rPr>
      </w:pPr>
      <w:r>
        <w:rPr>
          <w:rFonts w:eastAsiaTheme="minorEastAsia"/>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2F7414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14:paraId="135450E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406197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24B037E3"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本托管人认真复核了本年度报告中的财务指标、净值表现、收益分配情况、财务会计报告、投资组合报告等内容，认为其真实、准确和完整，不存在虚假记载、误导性陈述或者重大遗漏。</w:t>
      </w:r>
    </w:p>
    <w:p w14:paraId="175CB90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4061977"/>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5B326EB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2500877</w:t>
      </w:r>
      <w:r w:rsidRPr="00E54740">
        <w:rPr>
          <w:rFonts w:eastAsiaTheme="minorEastAsia"/>
          <w:kern w:val="0"/>
          <w:szCs w:val="21"/>
        </w:rPr>
        <w:t>号</w:t>
      </w:r>
    </w:p>
    <w:p w14:paraId="38CF7A3E"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天滚动持有发起式短债债券型证券投资基金全体基金份额持有人</w:t>
      </w:r>
      <w:r w:rsidRPr="00E54740">
        <w:rPr>
          <w:rFonts w:eastAsiaTheme="minorEastAsia"/>
          <w:szCs w:val="21"/>
        </w:rPr>
        <w:t>：</w:t>
      </w:r>
    </w:p>
    <w:p w14:paraId="0A9162B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4061978"/>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06858158" w14:textId="77777777" w:rsidR="004376B6" w:rsidRDefault="00076754">
      <w:pPr>
        <w:widowControl/>
        <w:spacing w:line="360" w:lineRule="auto"/>
        <w:ind w:firstLine="420"/>
        <w:rPr>
          <w:rFonts w:eastAsiaTheme="minorEastAsia"/>
          <w:kern w:val="0"/>
          <w:szCs w:val="21"/>
        </w:rPr>
      </w:pPr>
      <w:r>
        <w:rPr>
          <w:rFonts w:eastAsiaTheme="minorEastAsia"/>
          <w:kern w:val="0"/>
          <w:szCs w:val="21"/>
        </w:rPr>
        <w:t>我们审计了后附的摩根月月盈</w:t>
      </w:r>
      <w:r>
        <w:rPr>
          <w:rFonts w:eastAsiaTheme="minorEastAsia"/>
          <w:kern w:val="0"/>
          <w:szCs w:val="21"/>
        </w:rPr>
        <w:t>30</w:t>
      </w:r>
      <w:r>
        <w:rPr>
          <w:rFonts w:eastAsiaTheme="minorEastAsia"/>
          <w:kern w:val="0"/>
          <w:szCs w:val="21"/>
        </w:rPr>
        <w:t>天滚动持有发起式短债债券型证券投资基金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ABFC58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A0A1E4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197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3138F0F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0805B9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198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07477EDD" w14:textId="77777777" w:rsidR="004376B6" w:rsidRDefault="0007675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9A95DC0" w14:textId="77777777" w:rsidR="004376B6" w:rsidRDefault="00076754">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017E7D6C" w14:textId="77777777" w:rsidR="004376B6" w:rsidRDefault="0007675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C9E569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116C240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406198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CAF6287" w14:textId="77777777" w:rsidR="004376B6" w:rsidRDefault="00076754">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F63DF82" w14:textId="77777777" w:rsidR="004376B6" w:rsidRDefault="00076754">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58271D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该基金管理人治理层负责监督该基金的财务报告过程。</w:t>
      </w:r>
    </w:p>
    <w:p w14:paraId="5856296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4061982"/>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7C80697A" w14:textId="77777777" w:rsidR="004376B6" w:rsidRDefault="0007675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55B6B93" w14:textId="77777777" w:rsidR="004376B6" w:rsidRDefault="0007675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7F3AC2C9" w14:textId="77777777" w:rsidR="004376B6" w:rsidRDefault="0007675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C4F97CD" w14:textId="77777777" w:rsidR="004376B6" w:rsidRDefault="0007675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47F53D6" w14:textId="77777777" w:rsidR="004376B6" w:rsidRDefault="0007675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3C013B6" w14:textId="77777777" w:rsidR="004376B6" w:rsidRDefault="0007675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5B9B38D" w14:textId="67EA59F7" w:rsidR="004376B6" w:rsidRDefault="0007675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02A0BE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81680B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253EAE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868842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3CA1AD65"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185D98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4061983"/>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26F5ED3A"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406198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439A88DC"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会计主体：摩根月月盈</w:t>
      </w:r>
      <w:r w:rsidRPr="00E54740">
        <w:rPr>
          <w:rFonts w:eastAsiaTheme="minorEastAsia"/>
          <w:szCs w:val="21"/>
        </w:rPr>
        <w:t>30</w:t>
      </w:r>
      <w:r w:rsidRPr="00E54740">
        <w:rPr>
          <w:rFonts w:eastAsiaTheme="minorEastAsia"/>
          <w:szCs w:val="21"/>
        </w:rPr>
        <w:t>天滚动持有发起式短债债券型证券投资基金</w:t>
      </w:r>
    </w:p>
    <w:p w14:paraId="1A814201"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6BCDF149"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907AB07" w14:textId="77777777" w:rsidTr="00CE7D52">
        <w:tc>
          <w:tcPr>
            <w:tcW w:w="2880" w:type="dxa"/>
            <w:vAlign w:val="center"/>
          </w:tcPr>
          <w:p w14:paraId="56AE5DF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A572AC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D11565B"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D2ACC4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DEBBD4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7C9EFF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6D24D2C" w14:textId="77777777" w:rsidTr="00CE7D52">
        <w:tc>
          <w:tcPr>
            <w:tcW w:w="2880" w:type="dxa"/>
            <w:vAlign w:val="center"/>
          </w:tcPr>
          <w:p w14:paraId="0638EC49"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50CD5D99"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18C8F72" w14:textId="77777777" w:rsidR="00986196" w:rsidRPr="00E54740" w:rsidRDefault="00986196" w:rsidP="00CE7D52">
            <w:pPr>
              <w:spacing w:line="360" w:lineRule="auto"/>
              <w:jc w:val="right"/>
              <w:rPr>
                <w:szCs w:val="21"/>
              </w:rPr>
            </w:pPr>
          </w:p>
        </w:tc>
        <w:tc>
          <w:tcPr>
            <w:tcW w:w="2520" w:type="dxa"/>
            <w:vAlign w:val="bottom"/>
          </w:tcPr>
          <w:p w14:paraId="3867F297" w14:textId="77777777" w:rsidR="00986196" w:rsidRPr="00E54740" w:rsidRDefault="00986196" w:rsidP="00CE7D52">
            <w:pPr>
              <w:spacing w:line="360" w:lineRule="auto"/>
              <w:jc w:val="right"/>
              <w:rPr>
                <w:szCs w:val="21"/>
              </w:rPr>
            </w:pPr>
          </w:p>
        </w:tc>
      </w:tr>
      <w:tr w:rsidR="0058289D" w:rsidRPr="00E54740" w14:paraId="05A3D52D" w14:textId="77777777" w:rsidTr="009B39D5">
        <w:tc>
          <w:tcPr>
            <w:tcW w:w="2880" w:type="dxa"/>
            <w:vAlign w:val="center"/>
          </w:tcPr>
          <w:p w14:paraId="4CE73AF2"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DCD24F6"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20FE369" w14:textId="77777777" w:rsidR="0058289D" w:rsidRPr="00E54740" w:rsidRDefault="0058289D" w:rsidP="0058289D">
            <w:pPr>
              <w:spacing w:line="360" w:lineRule="auto"/>
              <w:jc w:val="right"/>
              <w:rPr>
                <w:szCs w:val="21"/>
              </w:rPr>
            </w:pPr>
            <w:r w:rsidRPr="0058289D">
              <w:rPr>
                <w:szCs w:val="21"/>
              </w:rPr>
              <w:t>84,990,805.76</w:t>
            </w:r>
          </w:p>
        </w:tc>
        <w:tc>
          <w:tcPr>
            <w:tcW w:w="2520" w:type="dxa"/>
            <w:vAlign w:val="center"/>
          </w:tcPr>
          <w:p w14:paraId="5693F827" w14:textId="77777777" w:rsidR="0058289D" w:rsidRPr="00E54740" w:rsidRDefault="0058289D" w:rsidP="0058289D">
            <w:pPr>
              <w:spacing w:line="360" w:lineRule="auto"/>
              <w:jc w:val="right"/>
              <w:rPr>
                <w:szCs w:val="21"/>
              </w:rPr>
            </w:pPr>
            <w:r w:rsidRPr="0058289D">
              <w:rPr>
                <w:szCs w:val="21"/>
              </w:rPr>
              <w:t>5,364,464.60</w:t>
            </w:r>
          </w:p>
        </w:tc>
      </w:tr>
      <w:tr w:rsidR="00E54740" w:rsidRPr="00E54740" w14:paraId="2DC535D9" w14:textId="77777777" w:rsidTr="00CE7D52">
        <w:tc>
          <w:tcPr>
            <w:tcW w:w="2880" w:type="dxa"/>
            <w:vAlign w:val="center"/>
          </w:tcPr>
          <w:p w14:paraId="7935CD20"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200B44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426C00" w14:textId="77777777" w:rsidR="00986196" w:rsidRPr="00E54740" w:rsidRDefault="00986196" w:rsidP="00CE7D52">
            <w:pPr>
              <w:spacing w:line="360" w:lineRule="auto"/>
              <w:jc w:val="right"/>
              <w:rPr>
                <w:szCs w:val="21"/>
              </w:rPr>
            </w:pPr>
            <w:r w:rsidRPr="00E54740">
              <w:rPr>
                <w:szCs w:val="21"/>
              </w:rPr>
              <w:t>3,101,754.51</w:t>
            </w:r>
          </w:p>
        </w:tc>
        <w:tc>
          <w:tcPr>
            <w:tcW w:w="2520" w:type="dxa"/>
            <w:vAlign w:val="bottom"/>
          </w:tcPr>
          <w:p w14:paraId="6E36220D" w14:textId="77777777" w:rsidR="00986196" w:rsidRPr="00E54740" w:rsidRDefault="00986196" w:rsidP="00CE7D52">
            <w:pPr>
              <w:spacing w:line="360" w:lineRule="auto"/>
              <w:jc w:val="right"/>
              <w:rPr>
                <w:szCs w:val="21"/>
              </w:rPr>
            </w:pPr>
            <w:r w:rsidRPr="00E54740">
              <w:rPr>
                <w:szCs w:val="21"/>
              </w:rPr>
              <w:t>172,949.61</w:t>
            </w:r>
          </w:p>
        </w:tc>
      </w:tr>
      <w:tr w:rsidR="00E54740" w:rsidRPr="00E54740" w14:paraId="06A308E7" w14:textId="77777777" w:rsidTr="00CE7D52">
        <w:tc>
          <w:tcPr>
            <w:tcW w:w="2880" w:type="dxa"/>
            <w:vAlign w:val="center"/>
          </w:tcPr>
          <w:p w14:paraId="01AF99AE"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8A7658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EDCFAB" w14:textId="77777777" w:rsidR="00986196" w:rsidRPr="00E54740" w:rsidRDefault="00986196" w:rsidP="00CE7D52">
            <w:pPr>
              <w:spacing w:line="360" w:lineRule="auto"/>
              <w:jc w:val="right"/>
              <w:rPr>
                <w:szCs w:val="21"/>
              </w:rPr>
            </w:pPr>
            <w:r w:rsidRPr="00E54740">
              <w:rPr>
                <w:szCs w:val="21"/>
              </w:rPr>
              <w:t>225,280.52</w:t>
            </w:r>
          </w:p>
        </w:tc>
        <w:tc>
          <w:tcPr>
            <w:tcW w:w="2520" w:type="dxa"/>
            <w:vAlign w:val="bottom"/>
          </w:tcPr>
          <w:p w14:paraId="3644C0BE" w14:textId="77777777" w:rsidR="00986196" w:rsidRPr="00E54740" w:rsidRDefault="00986196" w:rsidP="00CE7D52">
            <w:pPr>
              <w:spacing w:line="360" w:lineRule="auto"/>
              <w:jc w:val="right"/>
              <w:rPr>
                <w:szCs w:val="21"/>
              </w:rPr>
            </w:pPr>
            <w:r w:rsidRPr="00E54740">
              <w:rPr>
                <w:szCs w:val="21"/>
              </w:rPr>
              <w:t>108.17</w:t>
            </w:r>
          </w:p>
        </w:tc>
      </w:tr>
      <w:tr w:rsidR="00E54740" w:rsidRPr="00E54740" w14:paraId="1643F50C" w14:textId="77777777" w:rsidTr="00CE7D52">
        <w:tc>
          <w:tcPr>
            <w:tcW w:w="2880" w:type="dxa"/>
            <w:vAlign w:val="center"/>
          </w:tcPr>
          <w:p w14:paraId="37992B28"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A1981F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0F9A96F4" w14:textId="77777777" w:rsidR="00986196" w:rsidRPr="00E54740" w:rsidRDefault="00986196" w:rsidP="00CE7D52">
            <w:pPr>
              <w:spacing w:line="360" w:lineRule="auto"/>
              <w:jc w:val="right"/>
              <w:rPr>
                <w:szCs w:val="21"/>
              </w:rPr>
            </w:pPr>
            <w:r w:rsidRPr="00E54740">
              <w:rPr>
                <w:szCs w:val="21"/>
              </w:rPr>
              <w:t>1,411,787,025.92</w:t>
            </w:r>
          </w:p>
        </w:tc>
        <w:tc>
          <w:tcPr>
            <w:tcW w:w="2520" w:type="dxa"/>
            <w:vAlign w:val="bottom"/>
          </w:tcPr>
          <w:p w14:paraId="389DBC0C" w14:textId="77777777" w:rsidR="00986196" w:rsidRPr="00E54740" w:rsidRDefault="00986196" w:rsidP="00CE7D52">
            <w:pPr>
              <w:spacing w:line="360" w:lineRule="auto"/>
              <w:jc w:val="right"/>
              <w:rPr>
                <w:szCs w:val="21"/>
              </w:rPr>
            </w:pPr>
            <w:r w:rsidRPr="00E54740">
              <w:rPr>
                <w:szCs w:val="21"/>
              </w:rPr>
              <w:t>271,249,143.55</w:t>
            </w:r>
          </w:p>
        </w:tc>
      </w:tr>
      <w:tr w:rsidR="00E54740" w:rsidRPr="00E54740" w14:paraId="30F890AA" w14:textId="77777777" w:rsidTr="00CE7D52">
        <w:tc>
          <w:tcPr>
            <w:tcW w:w="2880" w:type="dxa"/>
            <w:vAlign w:val="center"/>
          </w:tcPr>
          <w:p w14:paraId="481C9B4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C7E15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15B64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FF875B" w14:textId="77777777" w:rsidR="00986196" w:rsidRPr="00E54740" w:rsidRDefault="00986196" w:rsidP="00CE7D52">
            <w:pPr>
              <w:spacing w:line="360" w:lineRule="auto"/>
              <w:jc w:val="right"/>
              <w:rPr>
                <w:szCs w:val="21"/>
              </w:rPr>
            </w:pPr>
            <w:r w:rsidRPr="00E54740">
              <w:rPr>
                <w:szCs w:val="21"/>
              </w:rPr>
              <w:t>-</w:t>
            </w:r>
          </w:p>
        </w:tc>
      </w:tr>
      <w:tr w:rsidR="00E54740" w:rsidRPr="00E54740" w14:paraId="124F40FE" w14:textId="77777777" w:rsidTr="00CE7D52">
        <w:tc>
          <w:tcPr>
            <w:tcW w:w="2880" w:type="dxa"/>
            <w:vAlign w:val="center"/>
          </w:tcPr>
          <w:p w14:paraId="4AD2A518"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E1473A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1A63A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2B39A5" w14:textId="77777777" w:rsidR="00986196" w:rsidRPr="00E54740" w:rsidRDefault="00986196" w:rsidP="00CE7D52">
            <w:pPr>
              <w:spacing w:line="360" w:lineRule="auto"/>
              <w:jc w:val="right"/>
              <w:rPr>
                <w:szCs w:val="21"/>
              </w:rPr>
            </w:pPr>
            <w:r w:rsidRPr="00E54740">
              <w:rPr>
                <w:szCs w:val="21"/>
              </w:rPr>
              <w:t>-</w:t>
            </w:r>
          </w:p>
        </w:tc>
      </w:tr>
      <w:tr w:rsidR="00E54740" w:rsidRPr="00E54740" w14:paraId="609A07E4" w14:textId="77777777" w:rsidTr="00CE7D52">
        <w:tc>
          <w:tcPr>
            <w:tcW w:w="2880" w:type="dxa"/>
            <w:vAlign w:val="center"/>
          </w:tcPr>
          <w:p w14:paraId="057CFFC8"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76D554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6D526C" w14:textId="77777777" w:rsidR="00986196" w:rsidRPr="00E54740" w:rsidRDefault="00986196" w:rsidP="00CE7D52">
            <w:pPr>
              <w:spacing w:line="360" w:lineRule="auto"/>
              <w:jc w:val="right"/>
              <w:rPr>
                <w:szCs w:val="21"/>
              </w:rPr>
            </w:pPr>
            <w:r w:rsidRPr="00E54740">
              <w:rPr>
                <w:szCs w:val="21"/>
              </w:rPr>
              <w:t>1,411,787,025.92</w:t>
            </w:r>
          </w:p>
        </w:tc>
        <w:tc>
          <w:tcPr>
            <w:tcW w:w="2520" w:type="dxa"/>
            <w:vAlign w:val="bottom"/>
          </w:tcPr>
          <w:p w14:paraId="04FFB39C" w14:textId="77777777" w:rsidR="00986196" w:rsidRPr="00E54740" w:rsidRDefault="00986196" w:rsidP="00CE7D52">
            <w:pPr>
              <w:spacing w:line="360" w:lineRule="auto"/>
              <w:jc w:val="right"/>
              <w:rPr>
                <w:szCs w:val="21"/>
              </w:rPr>
            </w:pPr>
            <w:r w:rsidRPr="00E54740">
              <w:rPr>
                <w:szCs w:val="21"/>
              </w:rPr>
              <w:t>271,249,143.55</w:t>
            </w:r>
          </w:p>
        </w:tc>
      </w:tr>
      <w:tr w:rsidR="00E54740" w:rsidRPr="00E54740" w14:paraId="6321D461" w14:textId="77777777" w:rsidTr="00CE7D52">
        <w:tc>
          <w:tcPr>
            <w:tcW w:w="2880" w:type="dxa"/>
            <w:vAlign w:val="center"/>
          </w:tcPr>
          <w:p w14:paraId="102D93B7"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F889D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1AEF3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F588CE3" w14:textId="77777777" w:rsidR="00986196" w:rsidRPr="00E54740" w:rsidRDefault="00986196" w:rsidP="00CE7D52">
            <w:pPr>
              <w:spacing w:line="360" w:lineRule="auto"/>
              <w:jc w:val="right"/>
              <w:rPr>
                <w:szCs w:val="21"/>
              </w:rPr>
            </w:pPr>
            <w:r w:rsidRPr="00E54740">
              <w:rPr>
                <w:szCs w:val="21"/>
              </w:rPr>
              <w:t>-</w:t>
            </w:r>
          </w:p>
        </w:tc>
      </w:tr>
      <w:tr w:rsidR="00E54740" w:rsidRPr="00E54740" w14:paraId="426DAAA8" w14:textId="77777777" w:rsidTr="00CE7D52">
        <w:tc>
          <w:tcPr>
            <w:tcW w:w="2880" w:type="dxa"/>
            <w:vAlign w:val="center"/>
          </w:tcPr>
          <w:p w14:paraId="23DD6701"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7FC55C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169D5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4378E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6DBCF8" w14:textId="77777777" w:rsidTr="00CE7D52">
        <w:tc>
          <w:tcPr>
            <w:tcW w:w="2880" w:type="dxa"/>
            <w:vAlign w:val="center"/>
          </w:tcPr>
          <w:p w14:paraId="0438CF9E"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28199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0D921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4D892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6D88BB9" w14:textId="77777777" w:rsidTr="00CE7D52">
        <w:tc>
          <w:tcPr>
            <w:tcW w:w="2880" w:type="dxa"/>
            <w:vAlign w:val="center"/>
          </w:tcPr>
          <w:p w14:paraId="13F7351D"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0DBD43C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0DEADA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9B95AAD" w14:textId="77777777" w:rsidR="00986196" w:rsidRPr="00E54740" w:rsidRDefault="00986196" w:rsidP="00CE7D52">
            <w:pPr>
              <w:spacing w:line="360" w:lineRule="auto"/>
              <w:jc w:val="right"/>
              <w:rPr>
                <w:szCs w:val="21"/>
              </w:rPr>
            </w:pPr>
            <w:r w:rsidRPr="00E54740">
              <w:rPr>
                <w:szCs w:val="21"/>
              </w:rPr>
              <w:t>-</w:t>
            </w:r>
          </w:p>
        </w:tc>
      </w:tr>
      <w:tr w:rsidR="00E54740" w:rsidRPr="00E54740" w14:paraId="398111EC" w14:textId="77777777" w:rsidTr="00CE7D52">
        <w:tc>
          <w:tcPr>
            <w:tcW w:w="2880" w:type="dxa"/>
            <w:vAlign w:val="center"/>
          </w:tcPr>
          <w:p w14:paraId="3C74E8C3"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C124F4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1578AA8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1335642" w14:textId="77777777" w:rsidR="00986196" w:rsidRPr="00E54740" w:rsidRDefault="00986196" w:rsidP="00CE7D52">
            <w:pPr>
              <w:spacing w:line="360" w:lineRule="auto"/>
              <w:jc w:val="right"/>
              <w:rPr>
                <w:szCs w:val="21"/>
              </w:rPr>
            </w:pPr>
            <w:r w:rsidRPr="00E54740">
              <w:rPr>
                <w:szCs w:val="21"/>
              </w:rPr>
              <w:t>-</w:t>
            </w:r>
          </w:p>
        </w:tc>
      </w:tr>
      <w:tr w:rsidR="00E54740" w:rsidRPr="00E54740" w14:paraId="7997AAE4" w14:textId="77777777" w:rsidTr="00CE7D52">
        <w:tc>
          <w:tcPr>
            <w:tcW w:w="2880" w:type="dxa"/>
            <w:vAlign w:val="center"/>
          </w:tcPr>
          <w:p w14:paraId="27994C73"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F1696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0A0DA7F" w14:textId="77777777" w:rsidR="00986196" w:rsidRPr="00E54740" w:rsidRDefault="00986196" w:rsidP="00CE7D52">
            <w:pPr>
              <w:spacing w:line="360" w:lineRule="auto"/>
              <w:jc w:val="right"/>
              <w:rPr>
                <w:szCs w:val="21"/>
              </w:rPr>
            </w:pPr>
            <w:r w:rsidRPr="00E54740">
              <w:rPr>
                <w:rFonts w:eastAsiaTheme="minorEastAsia"/>
                <w:szCs w:val="21"/>
              </w:rPr>
              <w:t>15,014,139.74</w:t>
            </w:r>
          </w:p>
        </w:tc>
        <w:tc>
          <w:tcPr>
            <w:tcW w:w="2520" w:type="dxa"/>
            <w:vAlign w:val="center"/>
          </w:tcPr>
          <w:p w14:paraId="15EB292F"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8D5875E" w14:textId="77777777" w:rsidTr="00CE7D52">
        <w:tc>
          <w:tcPr>
            <w:tcW w:w="2880" w:type="dxa"/>
            <w:vAlign w:val="center"/>
          </w:tcPr>
          <w:p w14:paraId="4A83DD38"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FCA98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57493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A101F9" w14:textId="77777777" w:rsidR="00986196" w:rsidRPr="00E54740" w:rsidRDefault="00986196" w:rsidP="00CE7D52">
            <w:pPr>
              <w:spacing w:line="360" w:lineRule="auto"/>
              <w:jc w:val="right"/>
              <w:rPr>
                <w:szCs w:val="21"/>
              </w:rPr>
            </w:pPr>
            <w:r w:rsidRPr="00E54740">
              <w:rPr>
                <w:szCs w:val="21"/>
              </w:rPr>
              <w:t>-</w:t>
            </w:r>
          </w:p>
        </w:tc>
      </w:tr>
      <w:tr w:rsidR="00E54740" w:rsidRPr="00E54740" w14:paraId="17C0997A" w14:textId="77777777" w:rsidTr="00CE7D52">
        <w:tc>
          <w:tcPr>
            <w:tcW w:w="2880" w:type="dxa"/>
            <w:vAlign w:val="center"/>
          </w:tcPr>
          <w:p w14:paraId="32B72027"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6594D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FF7029" w14:textId="77777777" w:rsidR="00986196" w:rsidRPr="00E54740" w:rsidRDefault="00986196" w:rsidP="00CE7D52">
            <w:pPr>
              <w:spacing w:line="360" w:lineRule="auto"/>
              <w:jc w:val="right"/>
              <w:rPr>
                <w:szCs w:val="21"/>
              </w:rPr>
            </w:pPr>
            <w:r w:rsidRPr="00E54740">
              <w:rPr>
                <w:szCs w:val="21"/>
              </w:rPr>
              <w:t>38,665,368.41</w:t>
            </w:r>
          </w:p>
        </w:tc>
        <w:tc>
          <w:tcPr>
            <w:tcW w:w="2520" w:type="dxa"/>
            <w:vAlign w:val="bottom"/>
          </w:tcPr>
          <w:p w14:paraId="547E9901" w14:textId="77777777" w:rsidR="00986196" w:rsidRPr="00E54740" w:rsidRDefault="00986196" w:rsidP="00CE7D52">
            <w:pPr>
              <w:spacing w:line="360" w:lineRule="auto"/>
              <w:jc w:val="right"/>
              <w:rPr>
                <w:szCs w:val="21"/>
              </w:rPr>
            </w:pPr>
            <w:r w:rsidRPr="00E54740">
              <w:rPr>
                <w:szCs w:val="21"/>
              </w:rPr>
              <w:t>4,807,583.45</w:t>
            </w:r>
          </w:p>
        </w:tc>
      </w:tr>
      <w:tr w:rsidR="00E54740" w:rsidRPr="00E54740" w14:paraId="04552BD1" w14:textId="77777777" w:rsidTr="00CE7D52">
        <w:tc>
          <w:tcPr>
            <w:tcW w:w="2880" w:type="dxa"/>
            <w:vAlign w:val="center"/>
          </w:tcPr>
          <w:p w14:paraId="52CC9631"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0DAAAA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5AA12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E5FE30" w14:textId="77777777" w:rsidR="00986196" w:rsidRPr="00E54740" w:rsidRDefault="00986196" w:rsidP="00CE7D52">
            <w:pPr>
              <w:spacing w:line="360" w:lineRule="auto"/>
              <w:jc w:val="right"/>
              <w:rPr>
                <w:szCs w:val="21"/>
              </w:rPr>
            </w:pPr>
            <w:r w:rsidRPr="00E54740">
              <w:rPr>
                <w:szCs w:val="21"/>
              </w:rPr>
              <w:t>-</w:t>
            </w:r>
          </w:p>
        </w:tc>
      </w:tr>
      <w:tr w:rsidR="00E54740" w:rsidRPr="00E54740" w14:paraId="658FAA96" w14:textId="77777777" w:rsidTr="00CE7D52">
        <w:tc>
          <w:tcPr>
            <w:tcW w:w="2880" w:type="dxa"/>
            <w:vAlign w:val="center"/>
          </w:tcPr>
          <w:p w14:paraId="527EA320"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F44F74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3CFA49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EA9629" w14:textId="77777777" w:rsidR="00986196" w:rsidRPr="00E54740" w:rsidRDefault="00986196" w:rsidP="00CE7D52">
            <w:pPr>
              <w:spacing w:line="360" w:lineRule="auto"/>
              <w:jc w:val="right"/>
              <w:rPr>
                <w:szCs w:val="21"/>
              </w:rPr>
            </w:pPr>
            <w:r w:rsidRPr="00E54740">
              <w:rPr>
                <w:szCs w:val="21"/>
              </w:rPr>
              <w:t>-</w:t>
            </w:r>
          </w:p>
        </w:tc>
      </w:tr>
      <w:tr w:rsidR="00E54740" w:rsidRPr="00E54740" w14:paraId="61AD4929" w14:textId="77777777" w:rsidTr="00CE7D52">
        <w:tc>
          <w:tcPr>
            <w:tcW w:w="2880" w:type="dxa"/>
            <w:vAlign w:val="center"/>
          </w:tcPr>
          <w:p w14:paraId="53903AE5"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5F304D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17B141" w14:textId="77777777" w:rsidR="00986196" w:rsidRPr="00E54740" w:rsidRDefault="00986196" w:rsidP="00CE7D52">
            <w:pPr>
              <w:spacing w:line="360" w:lineRule="auto"/>
              <w:jc w:val="right"/>
              <w:rPr>
                <w:szCs w:val="21"/>
              </w:rPr>
            </w:pPr>
            <w:r w:rsidRPr="00E54740">
              <w:rPr>
                <w:szCs w:val="21"/>
              </w:rPr>
              <w:t>1,553,784,374.86</w:t>
            </w:r>
          </w:p>
        </w:tc>
        <w:tc>
          <w:tcPr>
            <w:tcW w:w="2520" w:type="dxa"/>
            <w:vAlign w:val="bottom"/>
          </w:tcPr>
          <w:p w14:paraId="36F7F636" w14:textId="77777777" w:rsidR="00986196" w:rsidRPr="00E54740" w:rsidRDefault="00986196" w:rsidP="00CE7D52">
            <w:pPr>
              <w:spacing w:line="360" w:lineRule="auto"/>
              <w:jc w:val="right"/>
              <w:rPr>
                <w:szCs w:val="21"/>
              </w:rPr>
            </w:pPr>
            <w:r w:rsidRPr="00E54740">
              <w:rPr>
                <w:szCs w:val="21"/>
              </w:rPr>
              <w:t>281,594,249.38</w:t>
            </w:r>
          </w:p>
        </w:tc>
      </w:tr>
      <w:tr w:rsidR="00E54740" w:rsidRPr="00E54740" w14:paraId="2F080F77" w14:textId="77777777" w:rsidTr="00CE7D52">
        <w:tc>
          <w:tcPr>
            <w:tcW w:w="2880" w:type="dxa"/>
            <w:vAlign w:val="center"/>
          </w:tcPr>
          <w:p w14:paraId="4FDC980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5CC191E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907DFD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E23953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6207C2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2748CDB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F29E680" w14:textId="77777777" w:rsidTr="00CE7D52">
        <w:tc>
          <w:tcPr>
            <w:tcW w:w="2880" w:type="dxa"/>
            <w:vAlign w:val="center"/>
          </w:tcPr>
          <w:p w14:paraId="63460DF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19380E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C3BC4F" w14:textId="77777777" w:rsidR="00986196" w:rsidRPr="00E54740" w:rsidRDefault="00986196" w:rsidP="00CE7D52">
            <w:pPr>
              <w:spacing w:line="360" w:lineRule="auto"/>
              <w:jc w:val="right"/>
              <w:rPr>
                <w:szCs w:val="21"/>
              </w:rPr>
            </w:pPr>
          </w:p>
        </w:tc>
        <w:tc>
          <w:tcPr>
            <w:tcW w:w="2520" w:type="dxa"/>
            <w:vAlign w:val="bottom"/>
          </w:tcPr>
          <w:p w14:paraId="0A1BFF9D" w14:textId="77777777" w:rsidR="00986196" w:rsidRPr="00E54740" w:rsidRDefault="00986196" w:rsidP="00CE7D52">
            <w:pPr>
              <w:spacing w:line="360" w:lineRule="auto"/>
              <w:jc w:val="right"/>
              <w:rPr>
                <w:szCs w:val="21"/>
              </w:rPr>
            </w:pPr>
          </w:p>
        </w:tc>
      </w:tr>
      <w:tr w:rsidR="00E54740" w:rsidRPr="00E54740" w14:paraId="4E5C3889" w14:textId="77777777" w:rsidTr="00CE7D52">
        <w:tc>
          <w:tcPr>
            <w:tcW w:w="2880" w:type="dxa"/>
            <w:vAlign w:val="center"/>
          </w:tcPr>
          <w:p w14:paraId="357CACBE"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0AFBD2C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D13F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B73A3B5" w14:textId="77777777" w:rsidR="00986196" w:rsidRPr="00E54740" w:rsidRDefault="00986196" w:rsidP="00CE7D52">
            <w:pPr>
              <w:spacing w:line="360" w:lineRule="auto"/>
              <w:jc w:val="right"/>
              <w:rPr>
                <w:szCs w:val="21"/>
              </w:rPr>
            </w:pPr>
            <w:r w:rsidRPr="00E54740">
              <w:rPr>
                <w:szCs w:val="21"/>
              </w:rPr>
              <w:t>-</w:t>
            </w:r>
          </w:p>
        </w:tc>
      </w:tr>
      <w:tr w:rsidR="00E54740" w:rsidRPr="00E54740" w14:paraId="3CAD1D2D" w14:textId="77777777" w:rsidTr="00CE7D52">
        <w:tc>
          <w:tcPr>
            <w:tcW w:w="2880" w:type="dxa"/>
            <w:vAlign w:val="center"/>
          </w:tcPr>
          <w:p w14:paraId="42F1BB42"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EA9A4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188D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20AA01C" w14:textId="77777777" w:rsidR="00986196" w:rsidRPr="00E54740" w:rsidRDefault="00986196" w:rsidP="00CE7D52">
            <w:pPr>
              <w:spacing w:line="360" w:lineRule="auto"/>
              <w:jc w:val="right"/>
              <w:rPr>
                <w:szCs w:val="21"/>
              </w:rPr>
            </w:pPr>
            <w:r w:rsidRPr="00E54740">
              <w:rPr>
                <w:szCs w:val="21"/>
              </w:rPr>
              <w:t>-</w:t>
            </w:r>
          </w:p>
        </w:tc>
      </w:tr>
      <w:tr w:rsidR="00E54740" w:rsidRPr="00E54740" w14:paraId="63F7E80C" w14:textId="77777777" w:rsidTr="00CE7D52">
        <w:tc>
          <w:tcPr>
            <w:tcW w:w="2880" w:type="dxa"/>
            <w:vAlign w:val="center"/>
          </w:tcPr>
          <w:p w14:paraId="58451A5E"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E116BE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D64678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E3DF3B" w14:textId="77777777" w:rsidR="00986196" w:rsidRPr="00E54740" w:rsidRDefault="00986196" w:rsidP="00CE7D52">
            <w:pPr>
              <w:spacing w:line="360" w:lineRule="auto"/>
              <w:jc w:val="right"/>
              <w:rPr>
                <w:szCs w:val="21"/>
              </w:rPr>
            </w:pPr>
            <w:r w:rsidRPr="00E54740">
              <w:rPr>
                <w:szCs w:val="21"/>
              </w:rPr>
              <w:t>-</w:t>
            </w:r>
          </w:p>
        </w:tc>
      </w:tr>
      <w:tr w:rsidR="00E54740" w:rsidRPr="00E54740" w14:paraId="18ED88E7" w14:textId="77777777" w:rsidTr="00CE7D52">
        <w:tc>
          <w:tcPr>
            <w:tcW w:w="2880" w:type="dxa"/>
            <w:vAlign w:val="center"/>
          </w:tcPr>
          <w:p w14:paraId="388DF9E3"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9B8580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15C0DC" w14:textId="77777777" w:rsidR="00986196" w:rsidRPr="00E54740" w:rsidRDefault="00986196" w:rsidP="00CE7D52">
            <w:pPr>
              <w:spacing w:line="360" w:lineRule="auto"/>
              <w:jc w:val="right"/>
              <w:rPr>
                <w:szCs w:val="21"/>
              </w:rPr>
            </w:pPr>
            <w:r w:rsidRPr="00E54740">
              <w:rPr>
                <w:szCs w:val="21"/>
              </w:rPr>
              <w:t>22,999,298.23</w:t>
            </w:r>
          </w:p>
        </w:tc>
        <w:tc>
          <w:tcPr>
            <w:tcW w:w="2520" w:type="dxa"/>
            <w:vAlign w:val="bottom"/>
          </w:tcPr>
          <w:p w14:paraId="0D949A3B" w14:textId="77777777" w:rsidR="00986196" w:rsidRPr="00E54740" w:rsidRDefault="00986196" w:rsidP="00CE7D52">
            <w:pPr>
              <w:spacing w:line="360" w:lineRule="auto"/>
              <w:jc w:val="right"/>
              <w:rPr>
                <w:szCs w:val="21"/>
              </w:rPr>
            </w:pPr>
            <w:r w:rsidRPr="00E54740">
              <w:rPr>
                <w:szCs w:val="21"/>
              </w:rPr>
              <w:t>40,266,631.80</w:t>
            </w:r>
          </w:p>
        </w:tc>
      </w:tr>
      <w:tr w:rsidR="00E54740" w:rsidRPr="00E54740" w14:paraId="1681EFA3" w14:textId="77777777" w:rsidTr="00CE7D52">
        <w:tc>
          <w:tcPr>
            <w:tcW w:w="2880" w:type="dxa"/>
            <w:vAlign w:val="center"/>
          </w:tcPr>
          <w:p w14:paraId="6BA9B39F"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85CD35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23D4A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A282D5" w14:textId="77777777" w:rsidR="00986196" w:rsidRPr="00E54740" w:rsidRDefault="00986196" w:rsidP="00CE7D52">
            <w:pPr>
              <w:spacing w:line="360" w:lineRule="auto"/>
              <w:jc w:val="right"/>
              <w:rPr>
                <w:szCs w:val="21"/>
              </w:rPr>
            </w:pPr>
            <w:r w:rsidRPr="00E54740">
              <w:rPr>
                <w:szCs w:val="21"/>
              </w:rPr>
              <w:t>-</w:t>
            </w:r>
          </w:p>
        </w:tc>
      </w:tr>
      <w:tr w:rsidR="00E54740" w:rsidRPr="00E54740" w14:paraId="081BFF50" w14:textId="77777777" w:rsidTr="00CE7D52">
        <w:tc>
          <w:tcPr>
            <w:tcW w:w="2880" w:type="dxa"/>
            <w:vAlign w:val="center"/>
          </w:tcPr>
          <w:p w14:paraId="11D2F3EB"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4E43E9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41CD85" w14:textId="77777777" w:rsidR="00986196" w:rsidRPr="00E54740" w:rsidRDefault="00986196" w:rsidP="00CE7D52">
            <w:pPr>
              <w:spacing w:line="360" w:lineRule="auto"/>
              <w:jc w:val="right"/>
              <w:rPr>
                <w:szCs w:val="21"/>
              </w:rPr>
            </w:pPr>
            <w:r w:rsidRPr="00E54740">
              <w:rPr>
                <w:szCs w:val="21"/>
              </w:rPr>
              <w:t>133,106,419.03</w:t>
            </w:r>
          </w:p>
        </w:tc>
        <w:tc>
          <w:tcPr>
            <w:tcW w:w="2520" w:type="dxa"/>
            <w:vAlign w:val="bottom"/>
          </w:tcPr>
          <w:p w14:paraId="2E7636AB" w14:textId="77777777" w:rsidR="00986196" w:rsidRPr="00E54740" w:rsidRDefault="00986196" w:rsidP="00CE7D52">
            <w:pPr>
              <w:spacing w:line="360" w:lineRule="auto"/>
              <w:jc w:val="right"/>
              <w:rPr>
                <w:szCs w:val="21"/>
              </w:rPr>
            </w:pPr>
            <w:r w:rsidRPr="00E54740">
              <w:rPr>
                <w:szCs w:val="21"/>
              </w:rPr>
              <w:t>5,015,925.89</w:t>
            </w:r>
          </w:p>
        </w:tc>
      </w:tr>
      <w:tr w:rsidR="00E54740" w:rsidRPr="00E54740" w14:paraId="34BECFAE" w14:textId="77777777" w:rsidTr="00CE7D52">
        <w:tc>
          <w:tcPr>
            <w:tcW w:w="2880" w:type="dxa"/>
            <w:vAlign w:val="center"/>
          </w:tcPr>
          <w:p w14:paraId="351E549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679FE4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20D0B1" w14:textId="77777777" w:rsidR="00986196" w:rsidRPr="00E54740" w:rsidRDefault="00986196" w:rsidP="00CE7D52">
            <w:pPr>
              <w:spacing w:line="360" w:lineRule="auto"/>
              <w:jc w:val="right"/>
              <w:rPr>
                <w:szCs w:val="21"/>
              </w:rPr>
            </w:pPr>
            <w:r w:rsidRPr="00E54740">
              <w:rPr>
                <w:szCs w:val="21"/>
              </w:rPr>
              <w:t>293,325.42</w:t>
            </w:r>
          </w:p>
        </w:tc>
        <w:tc>
          <w:tcPr>
            <w:tcW w:w="2520" w:type="dxa"/>
            <w:vAlign w:val="bottom"/>
          </w:tcPr>
          <w:p w14:paraId="11F31023" w14:textId="77777777" w:rsidR="00986196" w:rsidRPr="00E54740" w:rsidRDefault="00986196" w:rsidP="00CE7D52">
            <w:pPr>
              <w:spacing w:line="360" w:lineRule="auto"/>
              <w:jc w:val="right"/>
              <w:rPr>
                <w:szCs w:val="21"/>
              </w:rPr>
            </w:pPr>
            <w:r w:rsidRPr="00E54740">
              <w:rPr>
                <w:szCs w:val="21"/>
              </w:rPr>
              <w:t>42,509.15</w:t>
            </w:r>
          </w:p>
        </w:tc>
      </w:tr>
      <w:tr w:rsidR="00E54740" w:rsidRPr="00E54740" w14:paraId="1EC6C388" w14:textId="77777777" w:rsidTr="00CE7D52">
        <w:tc>
          <w:tcPr>
            <w:tcW w:w="2880" w:type="dxa"/>
            <w:vAlign w:val="center"/>
          </w:tcPr>
          <w:p w14:paraId="17320C32"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760AA6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A8B30F" w14:textId="77777777" w:rsidR="00986196" w:rsidRPr="00E54740" w:rsidRDefault="00986196" w:rsidP="00CE7D52">
            <w:pPr>
              <w:spacing w:line="360" w:lineRule="auto"/>
              <w:jc w:val="right"/>
              <w:rPr>
                <w:szCs w:val="21"/>
              </w:rPr>
            </w:pPr>
            <w:r w:rsidRPr="00E54740">
              <w:rPr>
                <w:szCs w:val="21"/>
              </w:rPr>
              <w:t>73,331.32</w:t>
            </w:r>
          </w:p>
        </w:tc>
        <w:tc>
          <w:tcPr>
            <w:tcW w:w="2520" w:type="dxa"/>
            <w:vAlign w:val="bottom"/>
          </w:tcPr>
          <w:p w14:paraId="0FE9FE20" w14:textId="77777777" w:rsidR="00986196" w:rsidRPr="00E54740" w:rsidRDefault="00986196" w:rsidP="00CE7D52">
            <w:pPr>
              <w:spacing w:line="360" w:lineRule="auto"/>
              <w:jc w:val="right"/>
              <w:rPr>
                <w:szCs w:val="21"/>
              </w:rPr>
            </w:pPr>
            <w:r w:rsidRPr="00E54740">
              <w:rPr>
                <w:szCs w:val="21"/>
              </w:rPr>
              <w:t>10,627.28</w:t>
            </w:r>
          </w:p>
        </w:tc>
      </w:tr>
      <w:tr w:rsidR="00E54740" w:rsidRPr="00E54740" w14:paraId="75680909" w14:textId="77777777" w:rsidTr="00CE7D52">
        <w:tc>
          <w:tcPr>
            <w:tcW w:w="2880" w:type="dxa"/>
            <w:vAlign w:val="center"/>
          </w:tcPr>
          <w:p w14:paraId="4A47EAD5"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408D0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36D0DA" w14:textId="77777777" w:rsidR="00986196" w:rsidRPr="00E54740" w:rsidRDefault="00986196" w:rsidP="00CE7D52">
            <w:pPr>
              <w:spacing w:line="360" w:lineRule="auto"/>
              <w:jc w:val="right"/>
              <w:rPr>
                <w:szCs w:val="21"/>
              </w:rPr>
            </w:pPr>
            <w:r w:rsidRPr="00E54740">
              <w:rPr>
                <w:szCs w:val="21"/>
              </w:rPr>
              <w:t>286,912.37</w:t>
            </w:r>
          </w:p>
        </w:tc>
        <w:tc>
          <w:tcPr>
            <w:tcW w:w="2520" w:type="dxa"/>
            <w:vAlign w:val="bottom"/>
          </w:tcPr>
          <w:p w14:paraId="4EF7042D" w14:textId="77777777" w:rsidR="00986196" w:rsidRPr="00E54740" w:rsidRDefault="00986196" w:rsidP="00CE7D52">
            <w:pPr>
              <w:spacing w:line="360" w:lineRule="auto"/>
              <w:jc w:val="right"/>
              <w:rPr>
                <w:szCs w:val="21"/>
              </w:rPr>
            </w:pPr>
            <w:r w:rsidRPr="00E54740">
              <w:rPr>
                <w:szCs w:val="21"/>
              </w:rPr>
              <w:t>26,277.24</w:t>
            </w:r>
          </w:p>
        </w:tc>
      </w:tr>
      <w:tr w:rsidR="00E54740" w:rsidRPr="00E54740" w14:paraId="0F7B8360" w14:textId="77777777" w:rsidTr="00CE7D52">
        <w:tc>
          <w:tcPr>
            <w:tcW w:w="2880" w:type="dxa"/>
            <w:vAlign w:val="center"/>
          </w:tcPr>
          <w:p w14:paraId="332FA48B"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5C82F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BC5D006"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ECA3C6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5F54044" w14:textId="77777777" w:rsidTr="00CE7D52">
        <w:tc>
          <w:tcPr>
            <w:tcW w:w="2880" w:type="dxa"/>
            <w:vAlign w:val="center"/>
          </w:tcPr>
          <w:p w14:paraId="106BB273"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0EA99E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353B1B" w14:textId="77777777" w:rsidR="00986196" w:rsidRPr="00E54740" w:rsidRDefault="00986196" w:rsidP="00CE7D52">
            <w:pPr>
              <w:spacing w:line="360" w:lineRule="auto"/>
              <w:jc w:val="right"/>
              <w:rPr>
                <w:szCs w:val="21"/>
              </w:rPr>
            </w:pPr>
            <w:r w:rsidRPr="00E54740">
              <w:rPr>
                <w:szCs w:val="21"/>
              </w:rPr>
              <w:t>30,736.19</w:t>
            </w:r>
          </w:p>
        </w:tc>
        <w:tc>
          <w:tcPr>
            <w:tcW w:w="2520" w:type="dxa"/>
            <w:vAlign w:val="bottom"/>
          </w:tcPr>
          <w:p w14:paraId="41293C25" w14:textId="77777777" w:rsidR="00986196" w:rsidRPr="00E54740" w:rsidRDefault="00986196" w:rsidP="00CE7D52">
            <w:pPr>
              <w:spacing w:line="360" w:lineRule="auto"/>
              <w:jc w:val="right"/>
              <w:rPr>
                <w:szCs w:val="21"/>
              </w:rPr>
            </w:pPr>
            <w:r w:rsidRPr="00E54740">
              <w:rPr>
                <w:szCs w:val="21"/>
              </w:rPr>
              <w:t>15,862.34</w:t>
            </w:r>
          </w:p>
        </w:tc>
      </w:tr>
      <w:tr w:rsidR="00E54740" w:rsidRPr="00E54740" w14:paraId="285FBA07" w14:textId="77777777" w:rsidTr="00CE7D52">
        <w:tc>
          <w:tcPr>
            <w:tcW w:w="2880" w:type="dxa"/>
            <w:vAlign w:val="center"/>
          </w:tcPr>
          <w:p w14:paraId="0CAF4EF7"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C75208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6E1A8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FDC447" w14:textId="77777777" w:rsidR="00986196" w:rsidRPr="00E54740" w:rsidRDefault="00986196" w:rsidP="00CE7D52">
            <w:pPr>
              <w:spacing w:line="360" w:lineRule="auto"/>
              <w:jc w:val="right"/>
              <w:rPr>
                <w:szCs w:val="21"/>
              </w:rPr>
            </w:pPr>
            <w:r w:rsidRPr="00E54740">
              <w:rPr>
                <w:szCs w:val="21"/>
              </w:rPr>
              <w:t>-</w:t>
            </w:r>
          </w:p>
        </w:tc>
      </w:tr>
      <w:tr w:rsidR="00E54740" w:rsidRPr="00E54740" w14:paraId="7D860F64" w14:textId="77777777" w:rsidTr="00CE7D52">
        <w:tc>
          <w:tcPr>
            <w:tcW w:w="2880" w:type="dxa"/>
            <w:vAlign w:val="center"/>
          </w:tcPr>
          <w:p w14:paraId="7B705709"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FC7F2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4BB5A8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8D9B28" w14:textId="77777777" w:rsidR="00986196" w:rsidRPr="00E54740" w:rsidRDefault="00986196" w:rsidP="00CE7D52">
            <w:pPr>
              <w:spacing w:line="360" w:lineRule="auto"/>
              <w:jc w:val="right"/>
              <w:rPr>
                <w:szCs w:val="21"/>
              </w:rPr>
            </w:pPr>
            <w:r w:rsidRPr="00E54740">
              <w:rPr>
                <w:szCs w:val="21"/>
              </w:rPr>
              <w:t>-</w:t>
            </w:r>
          </w:p>
        </w:tc>
      </w:tr>
      <w:tr w:rsidR="00E54740" w:rsidRPr="00E54740" w14:paraId="7FCF2A4B" w14:textId="77777777" w:rsidTr="00CE7D52">
        <w:tc>
          <w:tcPr>
            <w:tcW w:w="2880" w:type="dxa"/>
            <w:vAlign w:val="center"/>
          </w:tcPr>
          <w:p w14:paraId="1B09629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2173C9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07CB74F" w14:textId="77777777" w:rsidR="00986196" w:rsidRPr="00E54740" w:rsidRDefault="00986196" w:rsidP="00CE7D52">
            <w:pPr>
              <w:spacing w:line="360" w:lineRule="auto"/>
              <w:jc w:val="right"/>
              <w:rPr>
                <w:szCs w:val="21"/>
              </w:rPr>
            </w:pPr>
            <w:r w:rsidRPr="00E54740">
              <w:rPr>
                <w:szCs w:val="21"/>
              </w:rPr>
              <w:t>82,403.15</w:t>
            </w:r>
          </w:p>
        </w:tc>
        <w:tc>
          <w:tcPr>
            <w:tcW w:w="2520" w:type="dxa"/>
            <w:vAlign w:val="bottom"/>
          </w:tcPr>
          <w:p w14:paraId="2B9149F6" w14:textId="77777777" w:rsidR="00986196" w:rsidRPr="00E54740" w:rsidRDefault="00986196" w:rsidP="00CE7D52">
            <w:pPr>
              <w:spacing w:line="360" w:lineRule="auto"/>
              <w:jc w:val="right"/>
              <w:rPr>
                <w:szCs w:val="21"/>
              </w:rPr>
            </w:pPr>
            <w:r w:rsidRPr="00E54740">
              <w:rPr>
                <w:szCs w:val="21"/>
              </w:rPr>
              <w:t>60,935.81</w:t>
            </w:r>
          </w:p>
        </w:tc>
      </w:tr>
      <w:tr w:rsidR="00E54740" w:rsidRPr="00E54740" w14:paraId="2D4777A3" w14:textId="77777777" w:rsidTr="00CE7D52">
        <w:tc>
          <w:tcPr>
            <w:tcW w:w="2880" w:type="dxa"/>
            <w:vAlign w:val="center"/>
          </w:tcPr>
          <w:p w14:paraId="49968DD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2FCC17B2"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3B5D00B" w14:textId="77777777" w:rsidR="00986196" w:rsidRPr="00E54740" w:rsidRDefault="00986196" w:rsidP="00CE7D52">
            <w:pPr>
              <w:spacing w:line="360" w:lineRule="auto"/>
              <w:jc w:val="right"/>
              <w:rPr>
                <w:szCs w:val="21"/>
              </w:rPr>
            </w:pPr>
            <w:r w:rsidRPr="00E54740">
              <w:rPr>
                <w:szCs w:val="21"/>
              </w:rPr>
              <w:t>156,872,425.71</w:t>
            </w:r>
          </w:p>
        </w:tc>
        <w:tc>
          <w:tcPr>
            <w:tcW w:w="2520" w:type="dxa"/>
            <w:vAlign w:val="bottom"/>
          </w:tcPr>
          <w:p w14:paraId="30FB21AB" w14:textId="77777777" w:rsidR="00986196" w:rsidRPr="00E54740" w:rsidRDefault="00986196" w:rsidP="00CE7D52">
            <w:pPr>
              <w:spacing w:line="360" w:lineRule="auto"/>
              <w:jc w:val="right"/>
              <w:rPr>
                <w:szCs w:val="21"/>
              </w:rPr>
            </w:pPr>
            <w:r w:rsidRPr="00E54740">
              <w:rPr>
                <w:szCs w:val="21"/>
              </w:rPr>
              <w:t>45,438,769.51</w:t>
            </w:r>
          </w:p>
        </w:tc>
      </w:tr>
      <w:tr w:rsidR="00E54740" w:rsidRPr="00E54740" w14:paraId="20AE18E8" w14:textId="77777777" w:rsidTr="00CE7D52">
        <w:tc>
          <w:tcPr>
            <w:tcW w:w="2880" w:type="dxa"/>
            <w:vAlign w:val="center"/>
          </w:tcPr>
          <w:p w14:paraId="29C56BE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15C84B0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F3903B" w14:textId="77777777" w:rsidR="00986196" w:rsidRPr="00E54740" w:rsidRDefault="00986196" w:rsidP="00CE7D52">
            <w:pPr>
              <w:spacing w:line="360" w:lineRule="auto"/>
              <w:jc w:val="right"/>
              <w:rPr>
                <w:b/>
                <w:szCs w:val="21"/>
              </w:rPr>
            </w:pPr>
          </w:p>
        </w:tc>
        <w:tc>
          <w:tcPr>
            <w:tcW w:w="2520" w:type="dxa"/>
            <w:vAlign w:val="bottom"/>
          </w:tcPr>
          <w:p w14:paraId="7DF0F9DA" w14:textId="77777777" w:rsidR="00986196" w:rsidRPr="00E54740" w:rsidRDefault="00986196" w:rsidP="00CE7D52">
            <w:pPr>
              <w:spacing w:line="360" w:lineRule="auto"/>
              <w:jc w:val="right"/>
              <w:rPr>
                <w:b/>
                <w:szCs w:val="21"/>
              </w:rPr>
            </w:pPr>
          </w:p>
        </w:tc>
      </w:tr>
      <w:tr w:rsidR="00E54740" w:rsidRPr="00E54740" w14:paraId="285D9029" w14:textId="77777777" w:rsidTr="00CE7D52">
        <w:tc>
          <w:tcPr>
            <w:tcW w:w="2880" w:type="dxa"/>
            <w:vAlign w:val="center"/>
          </w:tcPr>
          <w:p w14:paraId="51FE47BC"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312CDC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36CA335" w14:textId="77777777" w:rsidR="00986196" w:rsidRPr="00E54740" w:rsidRDefault="00986196" w:rsidP="00CE7D52">
            <w:pPr>
              <w:spacing w:line="360" w:lineRule="auto"/>
              <w:jc w:val="right"/>
              <w:rPr>
                <w:szCs w:val="21"/>
              </w:rPr>
            </w:pPr>
            <w:r w:rsidRPr="00E54740">
              <w:rPr>
                <w:szCs w:val="21"/>
              </w:rPr>
              <w:t>1,289,012,809.16</w:t>
            </w:r>
          </w:p>
        </w:tc>
        <w:tc>
          <w:tcPr>
            <w:tcW w:w="2520" w:type="dxa"/>
            <w:vAlign w:val="bottom"/>
          </w:tcPr>
          <w:p w14:paraId="19BDFB47" w14:textId="77777777" w:rsidR="00986196" w:rsidRPr="00E54740" w:rsidRDefault="00986196" w:rsidP="00CE7D52">
            <w:pPr>
              <w:spacing w:line="360" w:lineRule="auto"/>
              <w:jc w:val="right"/>
              <w:rPr>
                <w:szCs w:val="21"/>
              </w:rPr>
            </w:pPr>
            <w:r w:rsidRPr="00E54740">
              <w:rPr>
                <w:szCs w:val="21"/>
              </w:rPr>
              <w:t>223,836,636.31</w:t>
            </w:r>
          </w:p>
        </w:tc>
      </w:tr>
      <w:tr w:rsidR="00E54740" w:rsidRPr="00E54740" w14:paraId="072C6E8A" w14:textId="77777777" w:rsidTr="00CE7D52">
        <w:tc>
          <w:tcPr>
            <w:tcW w:w="2880" w:type="dxa"/>
            <w:vAlign w:val="center"/>
          </w:tcPr>
          <w:p w14:paraId="287045AB"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62D83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4B1F1DB6" w14:textId="77777777" w:rsidR="00986196" w:rsidRPr="00E54740" w:rsidRDefault="00986196" w:rsidP="00CE7D52">
            <w:pPr>
              <w:spacing w:line="360" w:lineRule="auto"/>
              <w:jc w:val="right"/>
              <w:rPr>
                <w:szCs w:val="21"/>
              </w:rPr>
            </w:pPr>
            <w:r w:rsidRPr="00E54740">
              <w:rPr>
                <w:szCs w:val="21"/>
              </w:rPr>
              <w:t>107,899,139.99</w:t>
            </w:r>
          </w:p>
        </w:tc>
        <w:tc>
          <w:tcPr>
            <w:tcW w:w="2520" w:type="dxa"/>
            <w:vAlign w:val="bottom"/>
          </w:tcPr>
          <w:p w14:paraId="03C3BCBE" w14:textId="77777777" w:rsidR="00986196" w:rsidRPr="00E54740" w:rsidRDefault="00986196" w:rsidP="00CE7D52">
            <w:pPr>
              <w:spacing w:line="360" w:lineRule="auto"/>
              <w:jc w:val="right"/>
              <w:rPr>
                <w:szCs w:val="21"/>
              </w:rPr>
            </w:pPr>
            <w:r w:rsidRPr="00E54740">
              <w:rPr>
                <w:szCs w:val="21"/>
              </w:rPr>
              <w:t>12,318,843.56</w:t>
            </w:r>
          </w:p>
        </w:tc>
      </w:tr>
      <w:tr w:rsidR="00E54740" w:rsidRPr="00E54740" w14:paraId="73E4C0F2" w14:textId="77777777" w:rsidTr="00CE7D52">
        <w:tc>
          <w:tcPr>
            <w:tcW w:w="2880" w:type="dxa"/>
            <w:vAlign w:val="center"/>
          </w:tcPr>
          <w:p w14:paraId="4E99495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9A0A5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309EB22" w14:textId="77777777" w:rsidR="00986196" w:rsidRPr="00E54740" w:rsidRDefault="00986196" w:rsidP="00CE7D52">
            <w:pPr>
              <w:spacing w:line="360" w:lineRule="auto"/>
              <w:jc w:val="right"/>
              <w:rPr>
                <w:szCs w:val="21"/>
              </w:rPr>
            </w:pPr>
            <w:r w:rsidRPr="00E54740">
              <w:rPr>
                <w:rFonts w:eastAsiaTheme="minorEastAsia"/>
                <w:szCs w:val="21"/>
              </w:rPr>
              <w:t>1,396,911,949.15</w:t>
            </w:r>
          </w:p>
        </w:tc>
        <w:tc>
          <w:tcPr>
            <w:tcW w:w="2520" w:type="dxa"/>
            <w:vAlign w:val="center"/>
          </w:tcPr>
          <w:p w14:paraId="3E8E4B1F" w14:textId="77777777" w:rsidR="00986196" w:rsidRPr="00E54740" w:rsidRDefault="00986196" w:rsidP="00CE7D52">
            <w:pPr>
              <w:spacing w:line="360" w:lineRule="auto"/>
              <w:jc w:val="right"/>
              <w:rPr>
                <w:szCs w:val="21"/>
              </w:rPr>
            </w:pPr>
            <w:r w:rsidRPr="00E54740">
              <w:rPr>
                <w:rFonts w:eastAsiaTheme="minorEastAsia"/>
                <w:szCs w:val="21"/>
              </w:rPr>
              <w:t>236,155,479.87</w:t>
            </w:r>
          </w:p>
        </w:tc>
      </w:tr>
      <w:tr w:rsidR="00E54740" w:rsidRPr="00E54740" w14:paraId="3294F985" w14:textId="77777777" w:rsidTr="00CE7D52">
        <w:tc>
          <w:tcPr>
            <w:tcW w:w="2880" w:type="dxa"/>
            <w:vAlign w:val="center"/>
          </w:tcPr>
          <w:p w14:paraId="29CAF834"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6AA0B92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2EB29D0" w14:textId="77777777" w:rsidR="00986196" w:rsidRPr="00E54740" w:rsidRDefault="00986196" w:rsidP="00CE7D52">
            <w:pPr>
              <w:spacing w:line="360" w:lineRule="auto"/>
              <w:jc w:val="right"/>
              <w:rPr>
                <w:szCs w:val="21"/>
              </w:rPr>
            </w:pPr>
            <w:r w:rsidRPr="00E54740">
              <w:rPr>
                <w:rFonts w:eastAsiaTheme="minorEastAsia"/>
                <w:szCs w:val="21"/>
              </w:rPr>
              <w:t>1,553,784,374.86</w:t>
            </w:r>
          </w:p>
        </w:tc>
        <w:tc>
          <w:tcPr>
            <w:tcW w:w="2520" w:type="dxa"/>
            <w:vAlign w:val="center"/>
          </w:tcPr>
          <w:p w14:paraId="02AFEFF3" w14:textId="77777777" w:rsidR="00986196" w:rsidRPr="00E54740" w:rsidRDefault="00986196" w:rsidP="00CE7D52">
            <w:pPr>
              <w:spacing w:line="360" w:lineRule="auto"/>
              <w:jc w:val="right"/>
              <w:rPr>
                <w:szCs w:val="21"/>
              </w:rPr>
            </w:pPr>
            <w:r w:rsidRPr="00E54740">
              <w:rPr>
                <w:rFonts w:eastAsiaTheme="minorEastAsia"/>
                <w:szCs w:val="21"/>
              </w:rPr>
              <w:t>281,594,249.38</w:t>
            </w:r>
          </w:p>
        </w:tc>
      </w:tr>
    </w:tbl>
    <w:p w14:paraId="18353EA9" w14:textId="77777777" w:rsidR="004376B6" w:rsidRDefault="00076754">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:1,289,012,809.16</w:t>
      </w:r>
      <w:r>
        <w:rPr>
          <w:kern w:val="0"/>
          <w:szCs w:val="21"/>
        </w:rPr>
        <w:t>份</w:t>
      </w:r>
      <w:r>
        <w:rPr>
          <w:kern w:val="0"/>
          <w:szCs w:val="21"/>
        </w:rPr>
        <w:t>,</w:t>
      </w:r>
      <w:r>
        <w:rPr>
          <w:kern w:val="0"/>
          <w:szCs w:val="21"/>
        </w:rPr>
        <w:t>其中</w:t>
      </w:r>
      <w:r>
        <w:rPr>
          <w:kern w:val="0"/>
          <w:szCs w:val="21"/>
        </w:rPr>
        <w:t>:</w:t>
      </w:r>
    </w:p>
    <w:p w14:paraId="4DB18D9E" w14:textId="77777777" w:rsidR="004376B6" w:rsidRDefault="00076754">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:1.0904</w:t>
      </w:r>
      <w:r>
        <w:rPr>
          <w:kern w:val="0"/>
          <w:szCs w:val="21"/>
        </w:rPr>
        <w:t>元</w:t>
      </w:r>
      <w:r>
        <w:rPr>
          <w:kern w:val="0"/>
          <w:szCs w:val="21"/>
        </w:rPr>
        <w:t>,</w:t>
      </w:r>
      <w:r>
        <w:rPr>
          <w:kern w:val="0"/>
          <w:szCs w:val="21"/>
        </w:rPr>
        <w:t>基金份额</w:t>
      </w:r>
      <w:r>
        <w:rPr>
          <w:kern w:val="0"/>
          <w:szCs w:val="21"/>
        </w:rPr>
        <w:t>:30,842,890.83</w:t>
      </w:r>
      <w:r>
        <w:rPr>
          <w:kern w:val="0"/>
          <w:szCs w:val="21"/>
        </w:rPr>
        <w:t>份</w:t>
      </w:r>
      <w:r>
        <w:rPr>
          <w:kern w:val="0"/>
          <w:szCs w:val="21"/>
        </w:rPr>
        <w:t>,</w:t>
      </w:r>
    </w:p>
    <w:p w14:paraId="2F92D764"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:1.0835</w:t>
      </w:r>
      <w:r w:rsidRPr="00E54740">
        <w:rPr>
          <w:kern w:val="0"/>
          <w:szCs w:val="21"/>
        </w:rPr>
        <w:t>元</w:t>
      </w:r>
      <w:r w:rsidRPr="00E54740">
        <w:rPr>
          <w:kern w:val="0"/>
          <w:szCs w:val="21"/>
        </w:rPr>
        <w:t>,</w:t>
      </w:r>
      <w:r w:rsidRPr="00E54740">
        <w:rPr>
          <w:kern w:val="0"/>
          <w:szCs w:val="21"/>
        </w:rPr>
        <w:t>基金份额</w:t>
      </w:r>
      <w:r w:rsidRPr="00E54740">
        <w:rPr>
          <w:kern w:val="0"/>
          <w:szCs w:val="21"/>
        </w:rPr>
        <w:t>:1,258,169,918.33</w:t>
      </w:r>
      <w:r w:rsidRPr="00E54740">
        <w:rPr>
          <w:kern w:val="0"/>
          <w:szCs w:val="21"/>
        </w:rPr>
        <w:t>份。</w:t>
      </w:r>
    </w:p>
    <w:p w14:paraId="2F5DEDDF"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406198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417B55F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天滚动持有发起式短债债券型证券投资基金</w:t>
      </w:r>
    </w:p>
    <w:p w14:paraId="339E737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0BFC084"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27CBBA34" w14:textId="77777777" w:rsidTr="00CE7D52">
        <w:tc>
          <w:tcPr>
            <w:tcW w:w="3420" w:type="dxa"/>
            <w:vAlign w:val="center"/>
          </w:tcPr>
          <w:p w14:paraId="37497B91"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9164DE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7B87EA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BDF825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897395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3C8079C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4225B94" w14:textId="77777777" w:rsidTr="00CE7D52">
        <w:tc>
          <w:tcPr>
            <w:tcW w:w="3420" w:type="dxa"/>
            <w:vAlign w:val="center"/>
          </w:tcPr>
          <w:p w14:paraId="4DB3359B"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6F1C578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57605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14,747,803.82</w:t>
            </w:r>
          </w:p>
        </w:tc>
        <w:tc>
          <w:tcPr>
            <w:tcW w:w="2250" w:type="dxa"/>
            <w:vAlign w:val="bottom"/>
          </w:tcPr>
          <w:p w14:paraId="0C17B25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5,597,350.40</w:t>
            </w:r>
          </w:p>
        </w:tc>
      </w:tr>
      <w:tr w:rsidR="00E54740" w:rsidRPr="00E54740" w14:paraId="6CB09B4F" w14:textId="77777777" w:rsidTr="00CE7D52">
        <w:tc>
          <w:tcPr>
            <w:tcW w:w="3420" w:type="dxa"/>
            <w:vAlign w:val="center"/>
          </w:tcPr>
          <w:p w14:paraId="351FDC5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253AE9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5DEC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80,807.82</w:t>
            </w:r>
          </w:p>
        </w:tc>
        <w:tc>
          <w:tcPr>
            <w:tcW w:w="2250" w:type="dxa"/>
            <w:vAlign w:val="bottom"/>
          </w:tcPr>
          <w:p w14:paraId="514C06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95,282.55</w:t>
            </w:r>
          </w:p>
        </w:tc>
      </w:tr>
      <w:tr w:rsidR="00E54740" w:rsidRPr="00E54740" w14:paraId="39883118" w14:textId="77777777" w:rsidTr="00CE7D52">
        <w:tc>
          <w:tcPr>
            <w:tcW w:w="3420" w:type="dxa"/>
            <w:vAlign w:val="center"/>
          </w:tcPr>
          <w:p w14:paraId="4E43210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057092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606B7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65,212.40</w:t>
            </w:r>
          </w:p>
        </w:tc>
        <w:tc>
          <w:tcPr>
            <w:tcW w:w="2250" w:type="dxa"/>
            <w:vAlign w:val="bottom"/>
          </w:tcPr>
          <w:p w14:paraId="6AAAE7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13,581.23</w:t>
            </w:r>
          </w:p>
        </w:tc>
      </w:tr>
      <w:tr w:rsidR="00E54740" w:rsidRPr="00E54740" w14:paraId="23330D34" w14:textId="77777777" w:rsidTr="00CE7D52">
        <w:tc>
          <w:tcPr>
            <w:tcW w:w="3420" w:type="dxa"/>
            <w:vAlign w:val="center"/>
          </w:tcPr>
          <w:p w14:paraId="38D048D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98792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10F51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BA0A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ACD159" w14:textId="77777777" w:rsidTr="00CE7D52">
        <w:tc>
          <w:tcPr>
            <w:tcW w:w="3420" w:type="dxa"/>
            <w:vAlign w:val="center"/>
          </w:tcPr>
          <w:p w14:paraId="788E38C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32580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BA47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5C94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FB43CF" w14:textId="77777777" w:rsidTr="00CE7D52">
        <w:tc>
          <w:tcPr>
            <w:tcW w:w="3420" w:type="dxa"/>
            <w:vAlign w:val="center"/>
          </w:tcPr>
          <w:p w14:paraId="4FE7FEC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224E7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C500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15,595.42</w:t>
            </w:r>
          </w:p>
        </w:tc>
        <w:tc>
          <w:tcPr>
            <w:tcW w:w="2250" w:type="dxa"/>
            <w:vAlign w:val="bottom"/>
          </w:tcPr>
          <w:p w14:paraId="1CBCFB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81,701.32</w:t>
            </w:r>
          </w:p>
        </w:tc>
      </w:tr>
      <w:tr w:rsidR="00E54740" w:rsidRPr="00E54740" w14:paraId="015AD40A" w14:textId="77777777" w:rsidTr="00CE7D52">
        <w:tc>
          <w:tcPr>
            <w:tcW w:w="3420" w:type="dxa"/>
            <w:vAlign w:val="center"/>
          </w:tcPr>
          <w:p w14:paraId="7A652AB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624E2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1EE7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9CAB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2EC6F9" w14:textId="77777777" w:rsidTr="00CE7D52">
        <w:tc>
          <w:tcPr>
            <w:tcW w:w="3420" w:type="dxa"/>
            <w:vAlign w:val="center"/>
          </w:tcPr>
          <w:p w14:paraId="14852D9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432EF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1201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12,737,709.77</w:t>
            </w:r>
          </w:p>
        </w:tc>
        <w:tc>
          <w:tcPr>
            <w:tcW w:w="2250" w:type="dxa"/>
            <w:vAlign w:val="bottom"/>
          </w:tcPr>
          <w:p w14:paraId="6AC6A1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4,759,371.34</w:t>
            </w:r>
          </w:p>
        </w:tc>
      </w:tr>
      <w:tr w:rsidR="00E54740" w:rsidRPr="00E54740" w14:paraId="7C0913F5" w14:textId="77777777" w:rsidTr="00CE7D52">
        <w:tc>
          <w:tcPr>
            <w:tcW w:w="3420" w:type="dxa"/>
            <w:vAlign w:val="center"/>
          </w:tcPr>
          <w:p w14:paraId="5A943B10"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3AAB14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65FA9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0273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8D0715" w14:textId="77777777" w:rsidTr="00CE7D52">
        <w:tc>
          <w:tcPr>
            <w:tcW w:w="3420" w:type="dxa"/>
            <w:vAlign w:val="center"/>
          </w:tcPr>
          <w:p w14:paraId="034F87F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D1F6F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04CB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0799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3910E60" w14:textId="77777777" w:rsidTr="00CE7D52">
        <w:tc>
          <w:tcPr>
            <w:tcW w:w="3420" w:type="dxa"/>
            <w:vAlign w:val="center"/>
          </w:tcPr>
          <w:p w14:paraId="3055640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6EB519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CA6AB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12,752,576.99</w:t>
            </w:r>
          </w:p>
        </w:tc>
        <w:tc>
          <w:tcPr>
            <w:tcW w:w="2250" w:type="dxa"/>
            <w:vAlign w:val="bottom"/>
          </w:tcPr>
          <w:p w14:paraId="4101F7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4,759,371.34</w:t>
            </w:r>
          </w:p>
        </w:tc>
      </w:tr>
      <w:tr w:rsidR="00E54740" w:rsidRPr="00E54740" w14:paraId="3BCD7162" w14:textId="77777777" w:rsidTr="00CE7D52">
        <w:tc>
          <w:tcPr>
            <w:tcW w:w="3420" w:type="dxa"/>
            <w:vAlign w:val="center"/>
          </w:tcPr>
          <w:p w14:paraId="6EE1331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071FEB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0460B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3B9B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100F26" w14:textId="77777777" w:rsidTr="00CE7D52">
        <w:tc>
          <w:tcPr>
            <w:tcW w:w="3420" w:type="dxa"/>
            <w:vAlign w:val="center"/>
          </w:tcPr>
          <w:p w14:paraId="5383A1E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BE70AE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99B61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90662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D396E5" w14:textId="77777777" w:rsidTr="00CE7D52">
        <w:tc>
          <w:tcPr>
            <w:tcW w:w="3420" w:type="dxa"/>
            <w:vAlign w:val="center"/>
          </w:tcPr>
          <w:p w14:paraId="6422081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89D015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A486B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-14,867.22</w:t>
            </w:r>
          </w:p>
        </w:tc>
        <w:tc>
          <w:tcPr>
            <w:tcW w:w="2250" w:type="dxa"/>
            <w:vAlign w:val="bottom"/>
          </w:tcPr>
          <w:p w14:paraId="175696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1F506E3" w14:textId="77777777" w:rsidTr="00CE7D52">
        <w:tc>
          <w:tcPr>
            <w:tcW w:w="3420" w:type="dxa"/>
            <w:vAlign w:val="center"/>
          </w:tcPr>
          <w:p w14:paraId="2350CDF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DFA89D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F8618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5D3C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B30CBC" w14:textId="77777777" w:rsidTr="00CE7D52">
        <w:tc>
          <w:tcPr>
            <w:tcW w:w="3420" w:type="dxa"/>
            <w:vAlign w:val="center"/>
          </w:tcPr>
          <w:p w14:paraId="0015FE12"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6C0B69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2934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DEF0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EFEA70" w14:textId="77777777" w:rsidTr="00CE7D52">
        <w:tc>
          <w:tcPr>
            <w:tcW w:w="3420" w:type="dxa"/>
            <w:vAlign w:val="center"/>
          </w:tcPr>
          <w:p w14:paraId="77FC411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35A036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F4207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1,929,286.23</w:t>
            </w:r>
          </w:p>
        </w:tc>
        <w:tc>
          <w:tcPr>
            <w:tcW w:w="2250" w:type="dxa"/>
            <w:vAlign w:val="center"/>
          </w:tcPr>
          <w:p w14:paraId="332C34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742,696.51</w:t>
            </w:r>
          </w:p>
        </w:tc>
      </w:tr>
      <w:tr w:rsidR="00E54740" w:rsidRPr="00E54740" w14:paraId="40CC7708" w14:textId="77777777" w:rsidTr="00CE7D52">
        <w:tc>
          <w:tcPr>
            <w:tcW w:w="3420" w:type="dxa"/>
            <w:vAlign w:val="center"/>
          </w:tcPr>
          <w:p w14:paraId="2C0191D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345E0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D267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C9E7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DEF037" w14:textId="77777777" w:rsidTr="00CE7D52">
        <w:tc>
          <w:tcPr>
            <w:tcW w:w="3420" w:type="dxa"/>
            <w:vAlign w:val="center"/>
          </w:tcPr>
          <w:p w14:paraId="7EFF564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49DE2F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81923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778A1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63B92A" w14:textId="77777777" w:rsidTr="00CE7D52">
        <w:tc>
          <w:tcPr>
            <w:tcW w:w="3420" w:type="dxa"/>
            <w:vAlign w:val="center"/>
          </w:tcPr>
          <w:p w14:paraId="08B258AF"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D00D7D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4660C2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2,312,879.09</w:t>
            </w:r>
          </w:p>
        </w:tc>
        <w:tc>
          <w:tcPr>
            <w:tcW w:w="2250" w:type="dxa"/>
            <w:vAlign w:val="bottom"/>
          </w:tcPr>
          <w:p w14:paraId="39ED305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956,598.09</w:t>
            </w:r>
          </w:p>
        </w:tc>
      </w:tr>
      <w:tr w:rsidR="00E54740" w:rsidRPr="00E54740" w14:paraId="0184CD30" w14:textId="77777777" w:rsidTr="00CE7D52">
        <w:tc>
          <w:tcPr>
            <w:tcW w:w="3420" w:type="dxa"/>
            <w:vAlign w:val="center"/>
          </w:tcPr>
          <w:p w14:paraId="1BC3785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4ED8E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80DB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707,339.52</w:t>
            </w:r>
          </w:p>
        </w:tc>
        <w:tc>
          <w:tcPr>
            <w:tcW w:w="2250" w:type="dxa"/>
            <w:vAlign w:val="bottom"/>
          </w:tcPr>
          <w:p w14:paraId="226B18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307,262.14</w:t>
            </w:r>
          </w:p>
        </w:tc>
      </w:tr>
      <w:tr w:rsidR="00E54740" w:rsidRPr="00E54740" w14:paraId="3BC72439" w14:textId="77777777" w:rsidTr="00CE7D52">
        <w:tc>
          <w:tcPr>
            <w:tcW w:w="3420" w:type="dxa"/>
            <w:vAlign w:val="center"/>
          </w:tcPr>
          <w:p w14:paraId="5EC0505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2D763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0138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176,834.73</w:t>
            </w:r>
          </w:p>
        </w:tc>
        <w:tc>
          <w:tcPr>
            <w:tcW w:w="2250" w:type="dxa"/>
            <w:vAlign w:val="bottom"/>
          </w:tcPr>
          <w:p w14:paraId="05EEF8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76,815.53</w:t>
            </w:r>
          </w:p>
        </w:tc>
      </w:tr>
      <w:tr w:rsidR="00E54740" w:rsidRPr="00E54740" w14:paraId="3E53E71F" w14:textId="77777777" w:rsidTr="00CE7D52">
        <w:tc>
          <w:tcPr>
            <w:tcW w:w="3420" w:type="dxa"/>
            <w:vAlign w:val="center"/>
          </w:tcPr>
          <w:p w14:paraId="61C55F98"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BF12F9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BBD1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584,078.06</w:t>
            </w:r>
          </w:p>
        </w:tc>
        <w:tc>
          <w:tcPr>
            <w:tcW w:w="2250" w:type="dxa"/>
            <w:vAlign w:val="bottom"/>
          </w:tcPr>
          <w:p w14:paraId="2655A2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127,378.16</w:t>
            </w:r>
          </w:p>
        </w:tc>
      </w:tr>
      <w:tr w:rsidR="00E54740" w:rsidRPr="00E54740" w14:paraId="493856B9" w14:textId="77777777" w:rsidTr="00CE7D52">
        <w:tc>
          <w:tcPr>
            <w:tcW w:w="3420" w:type="dxa"/>
            <w:vAlign w:val="center"/>
          </w:tcPr>
          <w:p w14:paraId="33D656C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0CB9A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F255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C6C9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5E980B8" w14:textId="77777777" w:rsidTr="00CE7D52">
        <w:tc>
          <w:tcPr>
            <w:tcW w:w="3420" w:type="dxa"/>
            <w:vAlign w:val="center"/>
          </w:tcPr>
          <w:p w14:paraId="1163D93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E90DCE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78A1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725,212.68</w:t>
            </w:r>
          </w:p>
        </w:tc>
        <w:tc>
          <w:tcPr>
            <w:tcW w:w="2250" w:type="dxa"/>
            <w:vAlign w:val="bottom"/>
          </w:tcPr>
          <w:p w14:paraId="6CD3D6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335,568.00</w:t>
            </w:r>
          </w:p>
        </w:tc>
      </w:tr>
      <w:tr w:rsidR="00E54740" w:rsidRPr="00E54740" w14:paraId="2514975B" w14:textId="77777777" w:rsidTr="00CE7D52">
        <w:tc>
          <w:tcPr>
            <w:tcW w:w="3420" w:type="dxa"/>
            <w:vAlign w:val="center"/>
          </w:tcPr>
          <w:p w14:paraId="39FBC9E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B7E03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4FA8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725,212.68</w:t>
            </w:r>
          </w:p>
        </w:tc>
        <w:tc>
          <w:tcPr>
            <w:tcW w:w="2250" w:type="dxa"/>
            <w:vAlign w:val="bottom"/>
          </w:tcPr>
          <w:p w14:paraId="16ED34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335,568.00</w:t>
            </w:r>
          </w:p>
        </w:tc>
      </w:tr>
      <w:tr w:rsidR="00E54740" w:rsidRPr="00E54740" w14:paraId="3A0B3189" w14:textId="77777777" w:rsidTr="00CE7D52">
        <w:tc>
          <w:tcPr>
            <w:tcW w:w="3420" w:type="dxa"/>
            <w:vAlign w:val="center"/>
          </w:tcPr>
          <w:p w14:paraId="21FF526E"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B0A0D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BB2C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A4C4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B18147" w14:textId="77777777" w:rsidTr="00CE7D52">
        <w:tc>
          <w:tcPr>
            <w:tcW w:w="3420" w:type="dxa"/>
            <w:vAlign w:val="center"/>
          </w:tcPr>
          <w:p w14:paraId="5A7828C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4EC0B2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18A0D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12,779.00</w:t>
            </w:r>
          </w:p>
        </w:tc>
        <w:tc>
          <w:tcPr>
            <w:tcW w:w="2250" w:type="dxa"/>
            <w:vAlign w:val="bottom"/>
          </w:tcPr>
          <w:p w14:paraId="384394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11,361.87</w:t>
            </w:r>
          </w:p>
        </w:tc>
      </w:tr>
      <w:tr w:rsidR="00E54740" w:rsidRPr="00E54740" w14:paraId="7B3569C3" w14:textId="77777777" w:rsidTr="00CE7D52">
        <w:tc>
          <w:tcPr>
            <w:tcW w:w="3420" w:type="dxa"/>
            <w:vAlign w:val="center"/>
          </w:tcPr>
          <w:p w14:paraId="1BB948BA"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E27C96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76774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106,635.10</w:t>
            </w:r>
          </w:p>
        </w:tc>
        <w:tc>
          <w:tcPr>
            <w:tcW w:w="2250" w:type="dxa"/>
            <w:vAlign w:val="bottom"/>
          </w:tcPr>
          <w:p w14:paraId="66E1B0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98,212.39</w:t>
            </w:r>
          </w:p>
        </w:tc>
      </w:tr>
      <w:tr w:rsidR="00E54740" w:rsidRPr="00E54740" w14:paraId="3EFE305C" w14:textId="77777777" w:rsidTr="00CE7D52">
        <w:tc>
          <w:tcPr>
            <w:tcW w:w="3420" w:type="dxa"/>
            <w:vAlign w:val="center"/>
          </w:tcPr>
          <w:p w14:paraId="4B275E57"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05B1D3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27D09F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12,434,924.73</w:t>
            </w:r>
          </w:p>
        </w:tc>
        <w:tc>
          <w:tcPr>
            <w:tcW w:w="2250" w:type="dxa"/>
            <w:vAlign w:val="center"/>
          </w:tcPr>
          <w:p w14:paraId="11F3548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4,640,752.31</w:t>
            </w:r>
          </w:p>
        </w:tc>
      </w:tr>
      <w:tr w:rsidR="00E54740" w:rsidRPr="00E54740" w14:paraId="60952607" w14:textId="77777777" w:rsidTr="00CE7D52">
        <w:tc>
          <w:tcPr>
            <w:tcW w:w="3420" w:type="dxa"/>
            <w:vAlign w:val="center"/>
          </w:tcPr>
          <w:p w14:paraId="38921330"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6F6E3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74B9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00A3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26B7EB" w14:textId="77777777" w:rsidTr="00CE7D52">
        <w:tc>
          <w:tcPr>
            <w:tcW w:w="3420" w:type="dxa"/>
            <w:vAlign w:val="center"/>
          </w:tcPr>
          <w:p w14:paraId="54E0BB2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C7799A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34DC1F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12,434,924.73</w:t>
            </w:r>
          </w:p>
        </w:tc>
        <w:tc>
          <w:tcPr>
            <w:tcW w:w="2250" w:type="dxa"/>
            <w:vAlign w:val="bottom"/>
          </w:tcPr>
          <w:p w14:paraId="791783C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4,640,752.31</w:t>
            </w:r>
          </w:p>
        </w:tc>
      </w:tr>
      <w:tr w:rsidR="00E54740" w:rsidRPr="00E54740" w14:paraId="088D52B0" w14:textId="77777777" w:rsidTr="00CE7D52">
        <w:tc>
          <w:tcPr>
            <w:tcW w:w="3420" w:type="dxa"/>
            <w:vAlign w:val="center"/>
          </w:tcPr>
          <w:p w14:paraId="666A7162"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C8CB39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D26C6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F96001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2DCA8AB" w14:textId="77777777" w:rsidTr="00CE7D52">
        <w:tc>
          <w:tcPr>
            <w:tcW w:w="3420" w:type="dxa"/>
            <w:vAlign w:val="center"/>
          </w:tcPr>
          <w:p w14:paraId="30A9DA7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F2FE2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06855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12,434,924.73</w:t>
            </w:r>
          </w:p>
        </w:tc>
        <w:tc>
          <w:tcPr>
            <w:tcW w:w="2250" w:type="dxa"/>
            <w:vAlign w:val="bottom"/>
          </w:tcPr>
          <w:p w14:paraId="743726E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4,640,752.31</w:t>
            </w:r>
          </w:p>
        </w:tc>
      </w:tr>
    </w:tbl>
    <w:p w14:paraId="663F4A83"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4061986"/>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251A6BB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天滚动持有发起式短债债券型证券投资基金</w:t>
      </w:r>
    </w:p>
    <w:p w14:paraId="01A434F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38F97A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FCB9FFC" w14:textId="77777777" w:rsidTr="00CE7D52">
        <w:tc>
          <w:tcPr>
            <w:tcW w:w="1876" w:type="dxa"/>
            <w:vMerge w:val="restart"/>
            <w:vAlign w:val="center"/>
          </w:tcPr>
          <w:p w14:paraId="06B9D1EA"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1B6C0BC" w14:textId="77777777" w:rsidR="00986196" w:rsidRPr="00E54740" w:rsidRDefault="00986196" w:rsidP="00CE7D52">
            <w:pPr>
              <w:spacing w:line="360" w:lineRule="auto"/>
              <w:jc w:val="center"/>
              <w:rPr>
                <w:b/>
                <w:szCs w:val="21"/>
              </w:rPr>
            </w:pPr>
            <w:r w:rsidRPr="00E54740">
              <w:rPr>
                <w:b/>
                <w:szCs w:val="21"/>
              </w:rPr>
              <w:t>本期</w:t>
            </w:r>
          </w:p>
          <w:p w14:paraId="7B0CA96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E7EDA" w:rsidRPr="00E54740" w14:paraId="742D1966" w14:textId="77777777" w:rsidTr="00FE7EDA">
        <w:tc>
          <w:tcPr>
            <w:tcW w:w="1876" w:type="dxa"/>
            <w:vMerge/>
            <w:vAlign w:val="center"/>
          </w:tcPr>
          <w:p w14:paraId="31C55466" w14:textId="77777777" w:rsidR="00986196" w:rsidRPr="00E54740" w:rsidRDefault="00986196" w:rsidP="00CE7D52">
            <w:pPr>
              <w:widowControl/>
              <w:spacing w:line="360" w:lineRule="auto"/>
              <w:jc w:val="left"/>
              <w:rPr>
                <w:b/>
                <w:szCs w:val="21"/>
              </w:rPr>
            </w:pPr>
          </w:p>
        </w:tc>
        <w:tc>
          <w:tcPr>
            <w:tcW w:w="3902" w:type="dxa"/>
            <w:vAlign w:val="center"/>
          </w:tcPr>
          <w:p w14:paraId="7A439C53"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0D9C195B"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8857D85"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FE7EDA" w:rsidRPr="00E54740" w14:paraId="2BF984D5" w14:textId="77777777" w:rsidTr="00FE7EDA">
        <w:tc>
          <w:tcPr>
            <w:tcW w:w="1876" w:type="dxa"/>
          </w:tcPr>
          <w:p w14:paraId="0134663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2418E0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223,836,636.31</w:t>
            </w:r>
          </w:p>
        </w:tc>
        <w:tc>
          <w:tcPr>
            <w:tcW w:w="2053" w:type="dxa"/>
            <w:vAlign w:val="center"/>
          </w:tcPr>
          <w:p w14:paraId="5A1C4DB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12,318,843.56</w:t>
            </w:r>
          </w:p>
        </w:tc>
        <w:tc>
          <w:tcPr>
            <w:tcW w:w="1491" w:type="dxa"/>
            <w:vAlign w:val="center"/>
          </w:tcPr>
          <w:p w14:paraId="0ADF1A1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236,155,479.87</w:t>
            </w:r>
          </w:p>
        </w:tc>
      </w:tr>
      <w:tr w:rsidR="00FE7EDA" w:rsidRPr="00E54740" w14:paraId="49821498" w14:textId="77777777" w:rsidTr="00FE7EDA">
        <w:tc>
          <w:tcPr>
            <w:tcW w:w="1876" w:type="dxa"/>
          </w:tcPr>
          <w:p w14:paraId="1E699EFF"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55055847" w14:textId="77777777" w:rsidR="00986196" w:rsidRPr="00E54740" w:rsidRDefault="00986196" w:rsidP="00CE7D52">
            <w:pPr>
              <w:spacing w:line="360" w:lineRule="auto"/>
              <w:jc w:val="right"/>
              <w:rPr>
                <w:szCs w:val="21"/>
              </w:rPr>
            </w:pPr>
            <w:r w:rsidRPr="00E54740">
              <w:rPr>
                <w:szCs w:val="21"/>
              </w:rPr>
              <w:t>223,836,636.31</w:t>
            </w:r>
          </w:p>
        </w:tc>
        <w:tc>
          <w:tcPr>
            <w:tcW w:w="2053" w:type="dxa"/>
            <w:vAlign w:val="center"/>
          </w:tcPr>
          <w:p w14:paraId="4DC3F2BA" w14:textId="77777777" w:rsidR="00986196" w:rsidRPr="00E54740" w:rsidRDefault="00986196" w:rsidP="00CE7D52">
            <w:pPr>
              <w:spacing w:line="360" w:lineRule="auto"/>
              <w:jc w:val="right"/>
              <w:rPr>
                <w:szCs w:val="21"/>
              </w:rPr>
            </w:pPr>
            <w:r w:rsidRPr="00E54740">
              <w:rPr>
                <w:szCs w:val="21"/>
              </w:rPr>
              <w:t>12,318,843.56</w:t>
            </w:r>
          </w:p>
        </w:tc>
        <w:tc>
          <w:tcPr>
            <w:tcW w:w="1491" w:type="dxa"/>
            <w:vAlign w:val="center"/>
          </w:tcPr>
          <w:p w14:paraId="71439A44" w14:textId="77777777" w:rsidR="00986196" w:rsidRPr="00E54740" w:rsidRDefault="00986196" w:rsidP="00CE7D52">
            <w:pPr>
              <w:spacing w:line="360" w:lineRule="auto"/>
              <w:jc w:val="right"/>
              <w:rPr>
                <w:szCs w:val="21"/>
              </w:rPr>
            </w:pPr>
            <w:r w:rsidRPr="00E54740">
              <w:rPr>
                <w:szCs w:val="21"/>
              </w:rPr>
              <w:t>236,155,479.87</w:t>
            </w:r>
          </w:p>
        </w:tc>
      </w:tr>
      <w:tr w:rsidR="00FE7EDA" w:rsidRPr="00E54740" w14:paraId="3237FD4B" w14:textId="77777777" w:rsidTr="00FE7EDA">
        <w:tc>
          <w:tcPr>
            <w:tcW w:w="1876" w:type="dxa"/>
          </w:tcPr>
          <w:p w14:paraId="1E5CE8A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D563BE9" w14:textId="77777777" w:rsidR="00986196" w:rsidRPr="00E54740" w:rsidRDefault="00986196" w:rsidP="00CE7D52">
            <w:pPr>
              <w:spacing w:line="360" w:lineRule="auto"/>
              <w:jc w:val="right"/>
              <w:rPr>
                <w:szCs w:val="21"/>
              </w:rPr>
            </w:pPr>
            <w:r w:rsidRPr="00E54740">
              <w:rPr>
                <w:szCs w:val="21"/>
              </w:rPr>
              <w:t>1,065,176,172.85</w:t>
            </w:r>
          </w:p>
        </w:tc>
        <w:tc>
          <w:tcPr>
            <w:tcW w:w="2053" w:type="dxa"/>
            <w:vAlign w:val="center"/>
          </w:tcPr>
          <w:p w14:paraId="1E9D76B4" w14:textId="77777777" w:rsidR="00986196" w:rsidRPr="00E54740" w:rsidRDefault="00986196" w:rsidP="00CE7D52">
            <w:pPr>
              <w:spacing w:line="360" w:lineRule="auto"/>
              <w:jc w:val="right"/>
              <w:rPr>
                <w:szCs w:val="21"/>
              </w:rPr>
            </w:pPr>
            <w:r w:rsidRPr="00E54740">
              <w:rPr>
                <w:szCs w:val="21"/>
              </w:rPr>
              <w:t>95,580,296.43</w:t>
            </w:r>
          </w:p>
        </w:tc>
        <w:tc>
          <w:tcPr>
            <w:tcW w:w="1491" w:type="dxa"/>
            <w:vAlign w:val="center"/>
          </w:tcPr>
          <w:p w14:paraId="19DF9A87" w14:textId="77777777" w:rsidR="00986196" w:rsidRPr="00E54740" w:rsidRDefault="00986196" w:rsidP="00CE7D52">
            <w:pPr>
              <w:spacing w:line="360" w:lineRule="auto"/>
              <w:jc w:val="right"/>
              <w:rPr>
                <w:szCs w:val="21"/>
              </w:rPr>
            </w:pPr>
            <w:r w:rsidRPr="00E54740">
              <w:rPr>
                <w:szCs w:val="21"/>
              </w:rPr>
              <w:t>1,160,756,469.28</w:t>
            </w:r>
          </w:p>
        </w:tc>
      </w:tr>
      <w:tr w:rsidR="00FE7EDA" w:rsidRPr="00E54740" w14:paraId="39ED408C" w14:textId="77777777" w:rsidTr="00FE7EDA">
        <w:tc>
          <w:tcPr>
            <w:tcW w:w="1876" w:type="dxa"/>
          </w:tcPr>
          <w:p w14:paraId="28FCEE54"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0A4FDC5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57AB2BF9" w14:textId="77777777" w:rsidR="00986196" w:rsidRPr="00E54740" w:rsidRDefault="00986196" w:rsidP="00CE7D52">
            <w:pPr>
              <w:spacing w:line="360" w:lineRule="auto"/>
              <w:jc w:val="right"/>
              <w:rPr>
                <w:szCs w:val="21"/>
              </w:rPr>
            </w:pPr>
            <w:r w:rsidRPr="00E54740">
              <w:rPr>
                <w:szCs w:val="21"/>
              </w:rPr>
              <w:t>12,434,924.73</w:t>
            </w:r>
          </w:p>
        </w:tc>
        <w:tc>
          <w:tcPr>
            <w:tcW w:w="1491" w:type="dxa"/>
            <w:vAlign w:val="center"/>
          </w:tcPr>
          <w:p w14:paraId="5CC2D835" w14:textId="77777777" w:rsidR="00986196" w:rsidRPr="00E54740" w:rsidRDefault="00986196" w:rsidP="00CE7D52">
            <w:pPr>
              <w:spacing w:line="360" w:lineRule="auto"/>
              <w:jc w:val="right"/>
              <w:rPr>
                <w:szCs w:val="21"/>
              </w:rPr>
            </w:pPr>
            <w:r w:rsidRPr="00E54740">
              <w:rPr>
                <w:szCs w:val="21"/>
              </w:rPr>
              <w:t>12,434,924.73</w:t>
            </w:r>
          </w:p>
        </w:tc>
      </w:tr>
      <w:tr w:rsidR="00FE7EDA" w:rsidRPr="00E54740" w14:paraId="3D389057" w14:textId="77777777" w:rsidTr="00FE7EDA">
        <w:tc>
          <w:tcPr>
            <w:tcW w:w="1876" w:type="dxa"/>
          </w:tcPr>
          <w:p w14:paraId="5DD205C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14:paraId="5D34E26F" w14:textId="77777777" w:rsidR="00986196" w:rsidRPr="00E54740" w:rsidRDefault="00986196" w:rsidP="00CE7D52">
            <w:pPr>
              <w:spacing w:line="360" w:lineRule="auto"/>
              <w:jc w:val="right"/>
              <w:rPr>
                <w:szCs w:val="21"/>
              </w:rPr>
            </w:pPr>
            <w:r w:rsidRPr="00E54740">
              <w:rPr>
                <w:szCs w:val="21"/>
              </w:rPr>
              <w:lastRenderedPageBreak/>
              <w:t>1,065,176,172.85</w:t>
            </w:r>
          </w:p>
        </w:tc>
        <w:tc>
          <w:tcPr>
            <w:tcW w:w="2053" w:type="dxa"/>
            <w:vAlign w:val="center"/>
          </w:tcPr>
          <w:p w14:paraId="2EAA22BF" w14:textId="77777777" w:rsidR="00986196" w:rsidRPr="00E54740" w:rsidRDefault="00986196" w:rsidP="00CE7D52">
            <w:pPr>
              <w:spacing w:line="360" w:lineRule="auto"/>
              <w:jc w:val="right"/>
              <w:rPr>
                <w:szCs w:val="21"/>
              </w:rPr>
            </w:pPr>
            <w:r w:rsidRPr="00E54740">
              <w:rPr>
                <w:szCs w:val="21"/>
              </w:rPr>
              <w:t>83,145,371.70</w:t>
            </w:r>
          </w:p>
        </w:tc>
        <w:tc>
          <w:tcPr>
            <w:tcW w:w="1491" w:type="dxa"/>
            <w:vAlign w:val="center"/>
          </w:tcPr>
          <w:p w14:paraId="5003CF67" w14:textId="77777777" w:rsidR="00986196" w:rsidRPr="00E54740" w:rsidRDefault="00986196" w:rsidP="00CE7D52">
            <w:pPr>
              <w:spacing w:line="360" w:lineRule="auto"/>
              <w:jc w:val="right"/>
              <w:rPr>
                <w:szCs w:val="21"/>
              </w:rPr>
            </w:pPr>
            <w:r w:rsidRPr="00E54740">
              <w:rPr>
                <w:szCs w:val="21"/>
              </w:rPr>
              <w:t>1,148,321,544.55</w:t>
            </w:r>
          </w:p>
        </w:tc>
      </w:tr>
      <w:tr w:rsidR="00FE7EDA" w:rsidRPr="00E54740" w14:paraId="0B4FF417" w14:textId="77777777" w:rsidTr="00FE7EDA">
        <w:tc>
          <w:tcPr>
            <w:tcW w:w="1876" w:type="dxa"/>
          </w:tcPr>
          <w:p w14:paraId="3E061EFD"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BDFB165" w14:textId="77777777" w:rsidR="00986196" w:rsidRPr="00E54740" w:rsidRDefault="00986196" w:rsidP="00CE7D52">
            <w:pPr>
              <w:spacing w:line="360" w:lineRule="auto"/>
              <w:jc w:val="right"/>
              <w:rPr>
                <w:szCs w:val="21"/>
              </w:rPr>
            </w:pPr>
            <w:r w:rsidRPr="00E54740">
              <w:rPr>
                <w:szCs w:val="21"/>
              </w:rPr>
              <w:t>3,148,298,479.20</w:t>
            </w:r>
          </w:p>
        </w:tc>
        <w:tc>
          <w:tcPr>
            <w:tcW w:w="2053" w:type="dxa"/>
            <w:vAlign w:val="center"/>
          </w:tcPr>
          <w:p w14:paraId="1F11C579" w14:textId="77777777" w:rsidR="00986196" w:rsidRPr="00E54740" w:rsidRDefault="00986196" w:rsidP="00CE7D52">
            <w:pPr>
              <w:spacing w:line="360" w:lineRule="auto"/>
              <w:jc w:val="right"/>
              <w:rPr>
                <w:szCs w:val="21"/>
              </w:rPr>
            </w:pPr>
            <w:r w:rsidRPr="00E54740">
              <w:rPr>
                <w:szCs w:val="21"/>
              </w:rPr>
              <w:t>239,820,244.80</w:t>
            </w:r>
          </w:p>
        </w:tc>
        <w:tc>
          <w:tcPr>
            <w:tcW w:w="1491" w:type="dxa"/>
            <w:vAlign w:val="center"/>
          </w:tcPr>
          <w:p w14:paraId="07D18109" w14:textId="77777777" w:rsidR="00986196" w:rsidRPr="00E54740" w:rsidRDefault="00986196" w:rsidP="00CE7D52">
            <w:pPr>
              <w:spacing w:line="360" w:lineRule="auto"/>
              <w:jc w:val="right"/>
              <w:rPr>
                <w:szCs w:val="21"/>
              </w:rPr>
            </w:pPr>
            <w:r w:rsidRPr="00E54740">
              <w:rPr>
                <w:szCs w:val="21"/>
              </w:rPr>
              <w:t>3,388,118,724.00</w:t>
            </w:r>
          </w:p>
        </w:tc>
      </w:tr>
      <w:tr w:rsidR="00FE7EDA" w:rsidRPr="00E54740" w14:paraId="31F6A137" w14:textId="77777777" w:rsidTr="00FE7EDA">
        <w:tc>
          <w:tcPr>
            <w:tcW w:w="1876" w:type="dxa"/>
          </w:tcPr>
          <w:p w14:paraId="1553C43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99B2BC0" w14:textId="77777777" w:rsidR="00986196" w:rsidRPr="00E54740" w:rsidRDefault="00986196" w:rsidP="00CE7D52">
            <w:pPr>
              <w:spacing w:line="360" w:lineRule="auto"/>
              <w:jc w:val="right"/>
              <w:rPr>
                <w:szCs w:val="21"/>
              </w:rPr>
            </w:pPr>
            <w:r w:rsidRPr="00E54740">
              <w:rPr>
                <w:szCs w:val="21"/>
              </w:rPr>
              <w:t>-2,083,122,306.35</w:t>
            </w:r>
          </w:p>
        </w:tc>
        <w:tc>
          <w:tcPr>
            <w:tcW w:w="2053" w:type="dxa"/>
            <w:vAlign w:val="center"/>
          </w:tcPr>
          <w:p w14:paraId="15B2158E" w14:textId="77777777" w:rsidR="00986196" w:rsidRPr="00E54740" w:rsidRDefault="00986196" w:rsidP="00CE7D52">
            <w:pPr>
              <w:spacing w:line="360" w:lineRule="auto"/>
              <w:jc w:val="right"/>
              <w:rPr>
                <w:szCs w:val="21"/>
              </w:rPr>
            </w:pPr>
            <w:r w:rsidRPr="00E54740">
              <w:rPr>
                <w:szCs w:val="21"/>
              </w:rPr>
              <w:t>-156,674,873.10</w:t>
            </w:r>
          </w:p>
        </w:tc>
        <w:tc>
          <w:tcPr>
            <w:tcW w:w="1491" w:type="dxa"/>
            <w:vAlign w:val="center"/>
          </w:tcPr>
          <w:p w14:paraId="6BF1AFEA" w14:textId="77777777" w:rsidR="00986196" w:rsidRPr="00E54740" w:rsidRDefault="00986196" w:rsidP="00CE7D52">
            <w:pPr>
              <w:spacing w:line="360" w:lineRule="auto"/>
              <w:jc w:val="right"/>
              <w:rPr>
                <w:szCs w:val="21"/>
              </w:rPr>
            </w:pPr>
            <w:r w:rsidRPr="00E54740">
              <w:rPr>
                <w:szCs w:val="21"/>
              </w:rPr>
              <w:t>-2,239,797,179.45</w:t>
            </w:r>
          </w:p>
        </w:tc>
      </w:tr>
      <w:tr w:rsidR="00FE7EDA" w:rsidRPr="00E54740" w14:paraId="45D19823" w14:textId="77777777" w:rsidTr="00FE7EDA">
        <w:tc>
          <w:tcPr>
            <w:tcW w:w="1876" w:type="dxa"/>
          </w:tcPr>
          <w:p w14:paraId="5D93828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F03AD83"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52ACC24D"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48A6E5FB" w14:textId="77777777" w:rsidR="00986196" w:rsidRPr="00E54740" w:rsidRDefault="00986196" w:rsidP="00CE7D52">
            <w:pPr>
              <w:spacing w:line="360" w:lineRule="auto"/>
              <w:jc w:val="right"/>
              <w:rPr>
                <w:szCs w:val="21"/>
              </w:rPr>
            </w:pPr>
            <w:r w:rsidRPr="00E54740">
              <w:rPr>
                <w:szCs w:val="21"/>
              </w:rPr>
              <w:t>-</w:t>
            </w:r>
          </w:p>
        </w:tc>
      </w:tr>
      <w:tr w:rsidR="00FE7EDA" w:rsidRPr="00E54740" w14:paraId="7BC03015" w14:textId="77777777" w:rsidTr="00FE7EDA">
        <w:tc>
          <w:tcPr>
            <w:tcW w:w="1876" w:type="dxa"/>
          </w:tcPr>
          <w:p w14:paraId="14C65B46"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8A836C4" w14:textId="77777777" w:rsidR="00986196" w:rsidRPr="00E54740" w:rsidRDefault="00986196" w:rsidP="00CE7D52">
            <w:pPr>
              <w:spacing w:line="360" w:lineRule="auto"/>
              <w:jc w:val="right"/>
              <w:rPr>
                <w:szCs w:val="21"/>
              </w:rPr>
            </w:pPr>
            <w:r w:rsidRPr="00E54740">
              <w:rPr>
                <w:szCs w:val="21"/>
              </w:rPr>
              <w:t>1,289,012,809.16</w:t>
            </w:r>
          </w:p>
        </w:tc>
        <w:tc>
          <w:tcPr>
            <w:tcW w:w="2053" w:type="dxa"/>
            <w:vAlign w:val="center"/>
          </w:tcPr>
          <w:p w14:paraId="11A68B5F" w14:textId="77777777" w:rsidR="00986196" w:rsidRPr="00E54740" w:rsidRDefault="00986196" w:rsidP="00CE7D52">
            <w:pPr>
              <w:spacing w:line="360" w:lineRule="auto"/>
              <w:jc w:val="right"/>
              <w:rPr>
                <w:szCs w:val="21"/>
              </w:rPr>
            </w:pPr>
            <w:r w:rsidRPr="00E54740">
              <w:rPr>
                <w:szCs w:val="21"/>
              </w:rPr>
              <w:t>107,899,139.99</w:t>
            </w:r>
          </w:p>
        </w:tc>
        <w:tc>
          <w:tcPr>
            <w:tcW w:w="1491" w:type="dxa"/>
            <w:vAlign w:val="center"/>
          </w:tcPr>
          <w:p w14:paraId="3D3D8265" w14:textId="77777777" w:rsidR="00986196" w:rsidRPr="00E54740" w:rsidRDefault="00986196" w:rsidP="00CE7D52">
            <w:pPr>
              <w:spacing w:line="360" w:lineRule="auto"/>
              <w:jc w:val="right"/>
              <w:rPr>
                <w:szCs w:val="21"/>
              </w:rPr>
            </w:pPr>
            <w:r w:rsidRPr="00E54740">
              <w:rPr>
                <w:szCs w:val="21"/>
              </w:rPr>
              <w:t>1,396,911,949.15</w:t>
            </w:r>
          </w:p>
        </w:tc>
      </w:tr>
      <w:tr w:rsidR="00E54740" w:rsidRPr="00E54740" w14:paraId="19293200" w14:textId="77777777" w:rsidTr="00CE7D52">
        <w:tc>
          <w:tcPr>
            <w:tcW w:w="1876" w:type="dxa"/>
            <w:vMerge w:val="restart"/>
            <w:vAlign w:val="center"/>
          </w:tcPr>
          <w:p w14:paraId="17019C3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3D2330F" w14:textId="77777777" w:rsidR="00986196" w:rsidRPr="00E54740" w:rsidRDefault="00986196" w:rsidP="00CE7D52">
            <w:pPr>
              <w:spacing w:line="360" w:lineRule="auto"/>
              <w:jc w:val="center"/>
              <w:rPr>
                <w:b/>
                <w:szCs w:val="21"/>
              </w:rPr>
            </w:pPr>
            <w:r w:rsidRPr="00E54740">
              <w:rPr>
                <w:b/>
                <w:szCs w:val="21"/>
              </w:rPr>
              <w:t>上年度可比期间</w:t>
            </w:r>
          </w:p>
          <w:p w14:paraId="21FD9AD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E7EDA" w:rsidRPr="00E54740" w14:paraId="0B077BBA" w14:textId="77777777" w:rsidTr="00FE7EDA">
        <w:tc>
          <w:tcPr>
            <w:tcW w:w="1876" w:type="dxa"/>
            <w:vMerge/>
            <w:vAlign w:val="center"/>
          </w:tcPr>
          <w:p w14:paraId="5C6FD6F5" w14:textId="77777777" w:rsidR="00281C60" w:rsidRPr="00E54740" w:rsidRDefault="00281C60" w:rsidP="00281C60">
            <w:pPr>
              <w:widowControl/>
              <w:spacing w:line="360" w:lineRule="auto"/>
              <w:jc w:val="left"/>
              <w:rPr>
                <w:b/>
                <w:szCs w:val="21"/>
              </w:rPr>
            </w:pPr>
          </w:p>
        </w:tc>
        <w:tc>
          <w:tcPr>
            <w:tcW w:w="3902" w:type="dxa"/>
            <w:vAlign w:val="center"/>
          </w:tcPr>
          <w:p w14:paraId="49964E3E"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355B0433"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7FBCDA1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FE7EDA" w:rsidRPr="00E54740" w14:paraId="5F7725BC" w14:textId="77777777" w:rsidTr="00FE7EDA">
        <w:tc>
          <w:tcPr>
            <w:tcW w:w="1876" w:type="dxa"/>
          </w:tcPr>
          <w:p w14:paraId="39223A41"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7121A57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150,528,799.05</w:t>
            </w:r>
          </w:p>
        </w:tc>
        <w:tc>
          <w:tcPr>
            <w:tcW w:w="2053" w:type="dxa"/>
            <w:vAlign w:val="center"/>
          </w:tcPr>
          <w:p w14:paraId="605550D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3,923,096.46</w:t>
            </w:r>
          </w:p>
        </w:tc>
        <w:tc>
          <w:tcPr>
            <w:tcW w:w="1491" w:type="dxa"/>
            <w:vAlign w:val="center"/>
          </w:tcPr>
          <w:p w14:paraId="440A6FF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154,451,895.51</w:t>
            </w:r>
          </w:p>
        </w:tc>
      </w:tr>
      <w:tr w:rsidR="00FE7EDA" w:rsidRPr="00E54740" w14:paraId="3E32B017" w14:textId="77777777" w:rsidTr="00FE7EDA">
        <w:tc>
          <w:tcPr>
            <w:tcW w:w="1876" w:type="dxa"/>
          </w:tcPr>
          <w:p w14:paraId="78EF7B8E"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1663E3C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150,528,799.05</w:t>
            </w:r>
          </w:p>
        </w:tc>
        <w:tc>
          <w:tcPr>
            <w:tcW w:w="2053" w:type="dxa"/>
            <w:vAlign w:val="center"/>
          </w:tcPr>
          <w:p w14:paraId="6060431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3,923,096.46</w:t>
            </w:r>
          </w:p>
        </w:tc>
        <w:tc>
          <w:tcPr>
            <w:tcW w:w="1491" w:type="dxa"/>
            <w:vAlign w:val="center"/>
          </w:tcPr>
          <w:p w14:paraId="67FBB3E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154,451,895.51</w:t>
            </w:r>
          </w:p>
        </w:tc>
      </w:tr>
      <w:tr w:rsidR="00FE7EDA" w:rsidRPr="00E54740" w14:paraId="0A05287F" w14:textId="77777777" w:rsidTr="00FE7EDA">
        <w:tc>
          <w:tcPr>
            <w:tcW w:w="1876" w:type="dxa"/>
          </w:tcPr>
          <w:p w14:paraId="399A3B25"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CDBDDA5" w14:textId="77777777" w:rsidR="00281C60" w:rsidRPr="00E54740" w:rsidRDefault="00281C60" w:rsidP="00281C60">
            <w:pPr>
              <w:spacing w:line="360" w:lineRule="auto"/>
              <w:jc w:val="right"/>
              <w:rPr>
                <w:szCs w:val="21"/>
              </w:rPr>
            </w:pPr>
            <w:r w:rsidRPr="00E54740">
              <w:rPr>
                <w:szCs w:val="21"/>
              </w:rPr>
              <w:t>73,307,837.26</w:t>
            </w:r>
          </w:p>
        </w:tc>
        <w:tc>
          <w:tcPr>
            <w:tcW w:w="2053" w:type="dxa"/>
            <w:vAlign w:val="center"/>
          </w:tcPr>
          <w:p w14:paraId="3C4115D0" w14:textId="77777777" w:rsidR="00281C60" w:rsidRPr="00E54740" w:rsidRDefault="00281C60" w:rsidP="00281C60">
            <w:pPr>
              <w:spacing w:line="360" w:lineRule="auto"/>
              <w:jc w:val="right"/>
              <w:rPr>
                <w:szCs w:val="21"/>
              </w:rPr>
            </w:pPr>
            <w:r w:rsidRPr="00E54740">
              <w:rPr>
                <w:szCs w:val="21"/>
              </w:rPr>
              <w:t>8,395,747.10</w:t>
            </w:r>
          </w:p>
        </w:tc>
        <w:tc>
          <w:tcPr>
            <w:tcW w:w="1491" w:type="dxa"/>
            <w:vAlign w:val="center"/>
          </w:tcPr>
          <w:p w14:paraId="27EEAA3A" w14:textId="77777777" w:rsidR="00281C60" w:rsidRPr="00E54740" w:rsidRDefault="00281C60" w:rsidP="00281C60">
            <w:pPr>
              <w:spacing w:line="360" w:lineRule="auto"/>
              <w:jc w:val="right"/>
              <w:rPr>
                <w:szCs w:val="21"/>
              </w:rPr>
            </w:pPr>
            <w:r w:rsidRPr="00E54740">
              <w:rPr>
                <w:szCs w:val="21"/>
              </w:rPr>
              <w:t>81,703,584.36</w:t>
            </w:r>
          </w:p>
        </w:tc>
      </w:tr>
      <w:tr w:rsidR="00FE7EDA" w:rsidRPr="00E54740" w14:paraId="2AEE0C5E" w14:textId="77777777" w:rsidTr="00FE7EDA">
        <w:tc>
          <w:tcPr>
            <w:tcW w:w="1876" w:type="dxa"/>
          </w:tcPr>
          <w:p w14:paraId="02EF572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32EFEDF4"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4E11197" w14:textId="77777777" w:rsidR="00281C60" w:rsidRPr="00E54740" w:rsidRDefault="00281C60" w:rsidP="00281C60">
            <w:pPr>
              <w:spacing w:line="360" w:lineRule="auto"/>
              <w:jc w:val="right"/>
              <w:rPr>
                <w:szCs w:val="21"/>
              </w:rPr>
            </w:pPr>
            <w:r w:rsidRPr="00E54740">
              <w:rPr>
                <w:szCs w:val="21"/>
              </w:rPr>
              <w:t>4,640,752.31</w:t>
            </w:r>
          </w:p>
        </w:tc>
        <w:tc>
          <w:tcPr>
            <w:tcW w:w="1491" w:type="dxa"/>
            <w:vAlign w:val="center"/>
          </w:tcPr>
          <w:p w14:paraId="096CB87B" w14:textId="77777777" w:rsidR="00281C60" w:rsidRPr="00E54740" w:rsidRDefault="00281C60" w:rsidP="00281C60">
            <w:pPr>
              <w:spacing w:line="360" w:lineRule="auto"/>
              <w:jc w:val="right"/>
              <w:rPr>
                <w:szCs w:val="21"/>
              </w:rPr>
            </w:pPr>
            <w:r w:rsidRPr="00E54740">
              <w:rPr>
                <w:szCs w:val="21"/>
              </w:rPr>
              <w:t>4,640,752.31</w:t>
            </w:r>
          </w:p>
        </w:tc>
      </w:tr>
      <w:tr w:rsidR="00FE7EDA" w:rsidRPr="00E54740" w14:paraId="30512BC9" w14:textId="77777777" w:rsidTr="00FE7EDA">
        <w:tc>
          <w:tcPr>
            <w:tcW w:w="1876" w:type="dxa"/>
          </w:tcPr>
          <w:p w14:paraId="095D4925"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ACBBF7F" w14:textId="77777777" w:rsidR="00281C60" w:rsidRPr="00E54740" w:rsidRDefault="00281C60" w:rsidP="00281C60">
            <w:pPr>
              <w:spacing w:line="360" w:lineRule="auto"/>
              <w:jc w:val="right"/>
              <w:rPr>
                <w:szCs w:val="21"/>
              </w:rPr>
            </w:pPr>
            <w:r w:rsidRPr="00E54740">
              <w:rPr>
                <w:szCs w:val="21"/>
              </w:rPr>
              <w:t>73,307,837.26</w:t>
            </w:r>
          </w:p>
        </w:tc>
        <w:tc>
          <w:tcPr>
            <w:tcW w:w="2053" w:type="dxa"/>
            <w:vAlign w:val="center"/>
          </w:tcPr>
          <w:p w14:paraId="689077D6" w14:textId="77777777" w:rsidR="00281C60" w:rsidRPr="00E54740" w:rsidRDefault="00281C60" w:rsidP="00281C60">
            <w:pPr>
              <w:spacing w:line="360" w:lineRule="auto"/>
              <w:jc w:val="right"/>
              <w:rPr>
                <w:szCs w:val="21"/>
              </w:rPr>
            </w:pPr>
            <w:r w:rsidRPr="00E54740">
              <w:rPr>
                <w:szCs w:val="21"/>
              </w:rPr>
              <w:t>3,754,994.79</w:t>
            </w:r>
          </w:p>
        </w:tc>
        <w:tc>
          <w:tcPr>
            <w:tcW w:w="1491" w:type="dxa"/>
            <w:vAlign w:val="center"/>
          </w:tcPr>
          <w:p w14:paraId="09522B3B" w14:textId="77777777" w:rsidR="00281C60" w:rsidRPr="00E54740" w:rsidRDefault="00281C60" w:rsidP="00281C60">
            <w:pPr>
              <w:spacing w:line="360" w:lineRule="auto"/>
              <w:jc w:val="right"/>
              <w:rPr>
                <w:szCs w:val="21"/>
              </w:rPr>
            </w:pPr>
            <w:r w:rsidRPr="00E54740">
              <w:rPr>
                <w:szCs w:val="21"/>
              </w:rPr>
              <w:t>77,062,832.05</w:t>
            </w:r>
          </w:p>
        </w:tc>
      </w:tr>
      <w:tr w:rsidR="00FE7EDA" w:rsidRPr="00E54740" w14:paraId="4CE133DC" w14:textId="77777777" w:rsidTr="00FE7EDA">
        <w:tc>
          <w:tcPr>
            <w:tcW w:w="1876" w:type="dxa"/>
          </w:tcPr>
          <w:p w14:paraId="35097E16" w14:textId="77777777"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4836D115" w14:textId="77777777" w:rsidR="00281C60" w:rsidRPr="00E54740" w:rsidRDefault="00281C60" w:rsidP="00281C60">
            <w:pPr>
              <w:spacing w:line="360" w:lineRule="auto"/>
              <w:jc w:val="right"/>
              <w:rPr>
                <w:szCs w:val="21"/>
              </w:rPr>
            </w:pPr>
            <w:r w:rsidRPr="00E54740">
              <w:rPr>
                <w:szCs w:val="21"/>
              </w:rPr>
              <w:t>559,432,636.15</w:t>
            </w:r>
          </w:p>
        </w:tc>
        <w:tc>
          <w:tcPr>
            <w:tcW w:w="2053" w:type="dxa"/>
            <w:vAlign w:val="center"/>
          </w:tcPr>
          <w:p w14:paraId="69C94D25" w14:textId="77777777" w:rsidR="00281C60" w:rsidRPr="00E54740" w:rsidRDefault="00281C60" w:rsidP="00281C60">
            <w:pPr>
              <w:spacing w:line="360" w:lineRule="auto"/>
              <w:jc w:val="right"/>
              <w:rPr>
                <w:szCs w:val="21"/>
              </w:rPr>
            </w:pPr>
            <w:r w:rsidRPr="00E54740">
              <w:rPr>
                <w:szCs w:val="21"/>
              </w:rPr>
              <w:t>23,244,456.63</w:t>
            </w:r>
          </w:p>
        </w:tc>
        <w:tc>
          <w:tcPr>
            <w:tcW w:w="1491" w:type="dxa"/>
            <w:vAlign w:val="center"/>
          </w:tcPr>
          <w:p w14:paraId="6AA1665F" w14:textId="77777777" w:rsidR="00281C60" w:rsidRPr="00E54740" w:rsidRDefault="00281C60" w:rsidP="00281C60">
            <w:pPr>
              <w:spacing w:line="360" w:lineRule="auto"/>
              <w:jc w:val="right"/>
              <w:rPr>
                <w:szCs w:val="21"/>
              </w:rPr>
            </w:pPr>
            <w:r w:rsidRPr="00E54740">
              <w:rPr>
                <w:szCs w:val="21"/>
              </w:rPr>
              <w:t>582,677,092.78</w:t>
            </w:r>
          </w:p>
        </w:tc>
      </w:tr>
      <w:tr w:rsidR="00FE7EDA" w:rsidRPr="00E54740" w14:paraId="2A287F0D" w14:textId="77777777" w:rsidTr="00FE7EDA">
        <w:tc>
          <w:tcPr>
            <w:tcW w:w="1876" w:type="dxa"/>
          </w:tcPr>
          <w:p w14:paraId="768F679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68628E7" w14:textId="77777777" w:rsidR="00281C60" w:rsidRPr="00E54740" w:rsidRDefault="00281C60" w:rsidP="00281C60">
            <w:pPr>
              <w:spacing w:line="360" w:lineRule="auto"/>
              <w:jc w:val="right"/>
              <w:rPr>
                <w:szCs w:val="21"/>
              </w:rPr>
            </w:pPr>
            <w:r w:rsidRPr="00E54740">
              <w:rPr>
                <w:szCs w:val="21"/>
              </w:rPr>
              <w:t>-486,124,798.89</w:t>
            </w:r>
          </w:p>
        </w:tc>
        <w:tc>
          <w:tcPr>
            <w:tcW w:w="2053" w:type="dxa"/>
            <w:vAlign w:val="center"/>
          </w:tcPr>
          <w:p w14:paraId="7E1157A1" w14:textId="77777777" w:rsidR="00281C60" w:rsidRPr="00E54740" w:rsidRDefault="00281C60" w:rsidP="00281C60">
            <w:pPr>
              <w:spacing w:line="360" w:lineRule="auto"/>
              <w:jc w:val="right"/>
              <w:rPr>
                <w:szCs w:val="21"/>
              </w:rPr>
            </w:pPr>
            <w:r w:rsidRPr="00E54740">
              <w:rPr>
                <w:szCs w:val="21"/>
              </w:rPr>
              <w:t>-19,489,461.84</w:t>
            </w:r>
          </w:p>
        </w:tc>
        <w:tc>
          <w:tcPr>
            <w:tcW w:w="1491" w:type="dxa"/>
            <w:vAlign w:val="center"/>
          </w:tcPr>
          <w:p w14:paraId="7A5BADD3" w14:textId="77777777" w:rsidR="00281C60" w:rsidRPr="00E54740" w:rsidRDefault="00281C60" w:rsidP="00281C60">
            <w:pPr>
              <w:spacing w:line="360" w:lineRule="auto"/>
              <w:jc w:val="right"/>
              <w:rPr>
                <w:szCs w:val="21"/>
              </w:rPr>
            </w:pPr>
            <w:r w:rsidRPr="00E54740">
              <w:rPr>
                <w:szCs w:val="21"/>
              </w:rPr>
              <w:t>-505,614,260.73</w:t>
            </w:r>
          </w:p>
        </w:tc>
      </w:tr>
      <w:tr w:rsidR="00FE7EDA" w:rsidRPr="00E54740" w14:paraId="6ABC5E83" w14:textId="77777777" w:rsidTr="00FE7EDA">
        <w:tc>
          <w:tcPr>
            <w:tcW w:w="1876" w:type="dxa"/>
          </w:tcPr>
          <w:p w14:paraId="6E9ED1E3"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DE6EC32"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441A18DC"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38388112" w14:textId="77777777" w:rsidR="00327831" w:rsidRPr="00E54740" w:rsidRDefault="00327831" w:rsidP="00327831">
            <w:pPr>
              <w:spacing w:line="360" w:lineRule="auto"/>
              <w:jc w:val="right"/>
              <w:rPr>
                <w:szCs w:val="21"/>
              </w:rPr>
            </w:pPr>
            <w:r w:rsidRPr="00E54740">
              <w:rPr>
                <w:szCs w:val="21"/>
              </w:rPr>
              <w:t>-</w:t>
            </w:r>
          </w:p>
        </w:tc>
      </w:tr>
      <w:tr w:rsidR="00FE7EDA" w:rsidRPr="00E54740" w14:paraId="027C4C53" w14:textId="77777777" w:rsidTr="00FE7EDA">
        <w:tc>
          <w:tcPr>
            <w:tcW w:w="1876" w:type="dxa"/>
          </w:tcPr>
          <w:p w14:paraId="5782B2A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4C0CECE3" w14:textId="77777777" w:rsidR="00281C60" w:rsidRPr="00E54740" w:rsidRDefault="00281C60" w:rsidP="00281C60">
            <w:pPr>
              <w:spacing w:line="360" w:lineRule="auto"/>
              <w:jc w:val="right"/>
              <w:rPr>
                <w:szCs w:val="21"/>
              </w:rPr>
            </w:pPr>
            <w:r w:rsidRPr="00E54740">
              <w:rPr>
                <w:szCs w:val="21"/>
              </w:rPr>
              <w:t>223,836,636.31</w:t>
            </w:r>
          </w:p>
        </w:tc>
        <w:tc>
          <w:tcPr>
            <w:tcW w:w="2053" w:type="dxa"/>
            <w:vAlign w:val="center"/>
          </w:tcPr>
          <w:p w14:paraId="46126163" w14:textId="77777777" w:rsidR="00281C60" w:rsidRPr="00E54740" w:rsidRDefault="00281C60" w:rsidP="00281C60">
            <w:pPr>
              <w:spacing w:line="360" w:lineRule="auto"/>
              <w:jc w:val="right"/>
              <w:rPr>
                <w:szCs w:val="21"/>
              </w:rPr>
            </w:pPr>
            <w:r w:rsidRPr="00E54740">
              <w:rPr>
                <w:szCs w:val="21"/>
              </w:rPr>
              <w:t>12,318,843.56</w:t>
            </w:r>
          </w:p>
        </w:tc>
        <w:tc>
          <w:tcPr>
            <w:tcW w:w="1491" w:type="dxa"/>
            <w:vAlign w:val="center"/>
          </w:tcPr>
          <w:p w14:paraId="4A2EDA5F" w14:textId="77777777" w:rsidR="00281C60" w:rsidRPr="00E54740" w:rsidRDefault="00281C60" w:rsidP="00281C60">
            <w:pPr>
              <w:spacing w:line="360" w:lineRule="auto"/>
              <w:jc w:val="right"/>
              <w:rPr>
                <w:szCs w:val="21"/>
              </w:rPr>
            </w:pPr>
            <w:r w:rsidRPr="00E54740">
              <w:rPr>
                <w:szCs w:val="21"/>
              </w:rPr>
              <w:t>236,155,479.87</w:t>
            </w:r>
          </w:p>
        </w:tc>
      </w:tr>
    </w:tbl>
    <w:p w14:paraId="7588CF83"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C8DB9BF"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41BA730"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3E984E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406198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209C48B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269D7FAD" w14:textId="77777777" w:rsidR="004376B6" w:rsidRDefault="00076754">
      <w:pPr>
        <w:spacing w:line="360" w:lineRule="auto"/>
        <w:ind w:firstLineChars="200" w:firstLine="420"/>
        <w:rPr>
          <w:rFonts w:eastAsiaTheme="minorEastAsia"/>
          <w:szCs w:val="21"/>
        </w:rPr>
      </w:pPr>
      <w:r>
        <w:rPr>
          <w:rFonts w:eastAsiaTheme="minorEastAsia"/>
          <w:szCs w:val="21"/>
        </w:rPr>
        <w:t>摩根月月盈</w:t>
      </w:r>
      <w:r>
        <w:rPr>
          <w:rFonts w:eastAsiaTheme="minorEastAsia"/>
          <w:szCs w:val="21"/>
        </w:rPr>
        <w:t>30</w:t>
      </w:r>
      <w:r>
        <w:rPr>
          <w:rFonts w:eastAsiaTheme="minorEastAsia"/>
          <w:szCs w:val="21"/>
        </w:rPr>
        <w:t>天滚动持有发起式短债债券型证券投资基金</w:t>
      </w:r>
      <w:r>
        <w:rPr>
          <w:rFonts w:eastAsiaTheme="minorEastAsia"/>
          <w:szCs w:val="21"/>
        </w:rPr>
        <w:t>(</w:t>
      </w:r>
      <w:r>
        <w:rPr>
          <w:rFonts w:eastAsiaTheme="minorEastAsia"/>
          <w:szCs w:val="21"/>
        </w:rPr>
        <w:t>原名为上投摩根月月盈</w:t>
      </w:r>
      <w:r>
        <w:rPr>
          <w:rFonts w:eastAsiaTheme="minorEastAsia"/>
          <w:szCs w:val="21"/>
        </w:rPr>
        <w:t>30</w:t>
      </w:r>
      <w:r>
        <w:rPr>
          <w:rFonts w:eastAsiaTheme="minorEastAsia"/>
          <w:szCs w:val="21"/>
        </w:rPr>
        <w:t>天滚动持有发起式短债债券型证券投资基金，以下简称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[2021]3505</w:t>
      </w:r>
      <w:r>
        <w:rPr>
          <w:rFonts w:eastAsiaTheme="minorEastAsia"/>
          <w:szCs w:val="21"/>
        </w:rPr>
        <w:t>号《关于准予上投摩根月月盈</w:t>
      </w:r>
      <w:r>
        <w:rPr>
          <w:rFonts w:eastAsiaTheme="minorEastAsia"/>
          <w:szCs w:val="21"/>
        </w:rPr>
        <w:t>30</w:t>
      </w:r>
      <w:r>
        <w:rPr>
          <w:rFonts w:eastAsiaTheme="minorEastAsia"/>
          <w:szCs w:val="21"/>
        </w:rPr>
        <w:t>天滚动持有发起式短债债券型证券投资基金注册的批复》准予注册，由摩根基金管理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依照《中华人民共和国证券投资基金法》和《上投摩根月月盈</w:t>
      </w:r>
      <w:r>
        <w:rPr>
          <w:rFonts w:eastAsiaTheme="minorEastAsia"/>
          <w:szCs w:val="21"/>
        </w:rPr>
        <w:t>30</w:t>
      </w:r>
      <w:r>
        <w:rPr>
          <w:rFonts w:eastAsiaTheme="minorEastAsia"/>
          <w:szCs w:val="21"/>
        </w:rPr>
        <w:t>天滚动持有发起式短债债券型证券投资基金基金合同》负责公开募集。本基金为契约型开放式，存续期限不定，首次设立募集不包括认购资金利息共募集人民币</w:t>
      </w:r>
      <w:r>
        <w:rPr>
          <w:rFonts w:eastAsiaTheme="minorEastAsia"/>
          <w:szCs w:val="21"/>
        </w:rPr>
        <w:t>103,400,178.78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1130</w:t>
      </w:r>
      <w:r>
        <w:rPr>
          <w:rFonts w:eastAsiaTheme="minorEastAsia"/>
          <w:szCs w:val="21"/>
        </w:rPr>
        <w:t>号验资报告予以验证。经向中国证监会备案，《上投摩根月月盈</w:t>
      </w:r>
      <w:r>
        <w:rPr>
          <w:rFonts w:eastAsiaTheme="minorEastAsia"/>
          <w:szCs w:val="21"/>
        </w:rPr>
        <w:t>30</w:t>
      </w:r>
      <w:r>
        <w:rPr>
          <w:rFonts w:eastAsiaTheme="minorEastAsia"/>
          <w:szCs w:val="21"/>
        </w:rPr>
        <w:t>天滚动持有发起式短债债券型证券投资基金基金合同》于</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30</w:t>
      </w:r>
      <w:r>
        <w:rPr>
          <w:rFonts w:eastAsiaTheme="minorEastAsia"/>
          <w:szCs w:val="21"/>
        </w:rPr>
        <w:t>日正式生效，基金合同生效日的基金份额总额为</w:t>
      </w:r>
      <w:r>
        <w:rPr>
          <w:rFonts w:eastAsiaTheme="minorEastAsia"/>
          <w:szCs w:val="21"/>
        </w:rPr>
        <w:t>103,405,070.28</w:t>
      </w:r>
      <w:r>
        <w:rPr>
          <w:rFonts w:eastAsiaTheme="minorEastAsia"/>
          <w:szCs w:val="21"/>
        </w:rPr>
        <w:t>份基金份额，其中认购资金利息折合</w:t>
      </w:r>
      <w:r>
        <w:rPr>
          <w:rFonts w:eastAsiaTheme="minorEastAsia"/>
          <w:szCs w:val="21"/>
        </w:rPr>
        <w:t>4,891.50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有限公司，基金托管人为兴业银行股份有限公司。</w:t>
      </w:r>
    </w:p>
    <w:p w14:paraId="0337CD5E" w14:textId="77777777" w:rsidR="004376B6" w:rsidRDefault="004376B6">
      <w:pPr>
        <w:spacing w:line="360" w:lineRule="auto"/>
        <w:ind w:firstLineChars="200" w:firstLine="420"/>
        <w:rPr>
          <w:rFonts w:eastAsiaTheme="minorEastAsia"/>
          <w:szCs w:val="21"/>
        </w:rPr>
      </w:pPr>
    </w:p>
    <w:p w14:paraId="0ECE477F" w14:textId="77777777" w:rsidR="004376B6" w:rsidRDefault="0007675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有限公司关于旗下基金更名事宜的公告》，上投摩根月月盈</w:t>
      </w:r>
      <w:r>
        <w:rPr>
          <w:rFonts w:eastAsiaTheme="minorEastAsia"/>
          <w:szCs w:val="21"/>
        </w:rPr>
        <w:t>30</w:t>
      </w:r>
      <w:r>
        <w:rPr>
          <w:rFonts w:eastAsiaTheme="minorEastAsia"/>
          <w:szCs w:val="21"/>
        </w:rPr>
        <w:t>天滚动持有发起式短债债券型证券投资基金自该日起更名为摩根月月盈</w:t>
      </w:r>
      <w:r>
        <w:rPr>
          <w:rFonts w:eastAsiaTheme="minorEastAsia"/>
          <w:szCs w:val="21"/>
        </w:rPr>
        <w:t>30</w:t>
      </w:r>
      <w:r>
        <w:rPr>
          <w:rFonts w:eastAsiaTheme="minorEastAsia"/>
          <w:szCs w:val="21"/>
        </w:rPr>
        <w:t>天滚动持有发起式短债债券型证券投资基金。</w:t>
      </w:r>
    </w:p>
    <w:p w14:paraId="1A999D65" w14:textId="77777777" w:rsidR="004376B6" w:rsidRDefault="004376B6">
      <w:pPr>
        <w:spacing w:line="360" w:lineRule="auto"/>
        <w:ind w:firstLineChars="200" w:firstLine="420"/>
        <w:rPr>
          <w:rFonts w:eastAsiaTheme="minorEastAsia"/>
          <w:szCs w:val="21"/>
        </w:rPr>
      </w:pPr>
    </w:p>
    <w:p w14:paraId="1237F666" w14:textId="77777777" w:rsidR="004376B6" w:rsidRDefault="00076754">
      <w:pPr>
        <w:spacing w:line="360" w:lineRule="auto"/>
        <w:ind w:firstLineChars="200" w:firstLine="420"/>
        <w:rPr>
          <w:rFonts w:eastAsiaTheme="minorEastAsia"/>
          <w:szCs w:val="21"/>
        </w:rPr>
      </w:pPr>
      <w:r>
        <w:rPr>
          <w:rFonts w:eastAsiaTheme="minorEastAsia"/>
          <w:szCs w:val="21"/>
        </w:rPr>
        <w:t>本基金为发起式基金，发起资金认购部分为</w:t>
      </w:r>
      <w:r>
        <w:rPr>
          <w:rFonts w:eastAsiaTheme="minorEastAsia"/>
          <w:szCs w:val="21"/>
        </w:rPr>
        <w:t>10,000,449.00</w:t>
      </w:r>
      <w:r>
        <w:rPr>
          <w:rFonts w:eastAsiaTheme="minorEastAsia"/>
          <w:szCs w:val="21"/>
        </w:rPr>
        <w:t>份基金份额，发起资金认购方承诺使用发起资金认购的基金份额持有期限不少于</w:t>
      </w:r>
      <w:r>
        <w:rPr>
          <w:rFonts w:eastAsiaTheme="minorEastAsia"/>
          <w:szCs w:val="21"/>
        </w:rPr>
        <w:t>3</w:t>
      </w:r>
      <w:r>
        <w:rPr>
          <w:rFonts w:eastAsiaTheme="minorEastAsia"/>
          <w:szCs w:val="21"/>
        </w:rPr>
        <w:t>年。</w:t>
      </w:r>
    </w:p>
    <w:p w14:paraId="07F45E35" w14:textId="77777777" w:rsidR="004376B6" w:rsidRDefault="004376B6">
      <w:pPr>
        <w:spacing w:line="360" w:lineRule="auto"/>
        <w:ind w:firstLineChars="200" w:firstLine="420"/>
        <w:rPr>
          <w:rFonts w:eastAsiaTheme="minorEastAsia"/>
          <w:szCs w:val="21"/>
        </w:rPr>
      </w:pPr>
    </w:p>
    <w:p w14:paraId="44CEBEBE" w14:textId="77777777" w:rsidR="004376B6" w:rsidRDefault="00076754">
      <w:pPr>
        <w:spacing w:line="360" w:lineRule="auto"/>
        <w:ind w:firstLineChars="200" w:firstLine="420"/>
        <w:rPr>
          <w:rFonts w:eastAsiaTheme="minorEastAsia"/>
          <w:szCs w:val="21"/>
        </w:rPr>
      </w:pPr>
      <w:r>
        <w:rPr>
          <w:rFonts w:eastAsiaTheme="minorEastAsia"/>
          <w:szCs w:val="21"/>
        </w:rPr>
        <w:t>根据《摩根月月盈</w:t>
      </w:r>
      <w:r>
        <w:rPr>
          <w:rFonts w:eastAsiaTheme="minorEastAsia"/>
          <w:szCs w:val="21"/>
        </w:rPr>
        <w:t>30</w:t>
      </w:r>
      <w:r>
        <w:rPr>
          <w:rFonts w:eastAsiaTheme="minorEastAsia"/>
          <w:szCs w:val="21"/>
        </w:rPr>
        <w:t>天滚动持有发起式短债债券型证券投资基金招募说明书》，本基金根据认购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4A784E4C" w14:textId="77777777" w:rsidR="004376B6" w:rsidRDefault="00076754">
      <w:pPr>
        <w:spacing w:line="360" w:lineRule="auto"/>
        <w:ind w:firstLineChars="200" w:firstLine="420"/>
        <w:rPr>
          <w:rFonts w:eastAsiaTheme="minorEastAsia"/>
          <w:szCs w:val="21"/>
        </w:rPr>
      </w:pPr>
      <w:r>
        <w:rPr>
          <w:rFonts w:eastAsiaTheme="minorEastAsia"/>
          <w:szCs w:val="21"/>
        </w:rPr>
        <w:t> </w:t>
      </w:r>
    </w:p>
    <w:p w14:paraId="04609A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根据《中华人民共和国证券投资基金法》和《摩根月月盈</w:t>
      </w:r>
      <w:r w:rsidRPr="00E54740">
        <w:rPr>
          <w:rFonts w:eastAsiaTheme="minorEastAsia"/>
          <w:szCs w:val="21"/>
        </w:rPr>
        <w:t>30</w:t>
      </w:r>
      <w:r w:rsidRPr="00E54740">
        <w:rPr>
          <w:rFonts w:eastAsiaTheme="minorEastAsia"/>
          <w:szCs w:val="21"/>
        </w:rPr>
        <w:t>天滚动持有发起式短债债券型证券投资基金基金合同》的有关规定，本基金的投资范围为债券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包括国债、央行票据、地方政府债、金融债、次级债、企业债、公司债、短期融资券、超短期融资券、中期票据、可分离交易可转债的纯债部分、证券公司短期公司债券等</w:t>
      </w:r>
      <w:r w:rsidRPr="00E54740">
        <w:rPr>
          <w:rFonts w:eastAsiaTheme="minorEastAsia"/>
          <w:szCs w:val="21"/>
        </w:rPr>
        <w:t>)</w:t>
      </w:r>
      <w:r w:rsidRPr="00E54740">
        <w:rPr>
          <w:rFonts w:eastAsiaTheme="minorEastAsia"/>
          <w:szCs w:val="21"/>
        </w:rPr>
        <w:t>、资产支持证券、债券回购、银行存款、同业存单、国债期货及法律法规或中国证监会允许基金投资的其他金融工具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。本基金不投资股票、可转换债券</w:t>
      </w:r>
      <w:r w:rsidRPr="00E54740">
        <w:rPr>
          <w:rFonts w:eastAsiaTheme="minorEastAsia"/>
          <w:szCs w:val="21"/>
        </w:rPr>
        <w:t>(</w:t>
      </w:r>
      <w:r w:rsidRPr="00E54740">
        <w:rPr>
          <w:rFonts w:eastAsiaTheme="minorEastAsia"/>
          <w:szCs w:val="21"/>
        </w:rPr>
        <w:t>可分离交易可转债的纯债部分除外</w:t>
      </w:r>
      <w:r w:rsidRPr="00E54740">
        <w:rPr>
          <w:rFonts w:eastAsiaTheme="minorEastAsia"/>
          <w:szCs w:val="21"/>
        </w:rPr>
        <w:t>)</w:t>
      </w:r>
      <w:r w:rsidRPr="00E54740">
        <w:rPr>
          <w:rFonts w:eastAsiaTheme="minorEastAsia"/>
          <w:szCs w:val="21"/>
        </w:rPr>
        <w:t>和可交换债券。本基金的投资组合比例为：债券资产不低于基金资产的</w:t>
      </w:r>
      <w:r w:rsidRPr="00E54740">
        <w:rPr>
          <w:rFonts w:eastAsiaTheme="minorEastAsia"/>
          <w:szCs w:val="21"/>
        </w:rPr>
        <w:t>80%</w:t>
      </w:r>
      <w:r w:rsidRPr="00E54740">
        <w:rPr>
          <w:rFonts w:eastAsiaTheme="minorEastAsia"/>
          <w:szCs w:val="21"/>
        </w:rPr>
        <w:t>，其中投资于短期债券的比例不低于非现金基金资产的</w:t>
      </w:r>
      <w:r w:rsidRPr="00E54740">
        <w:rPr>
          <w:rFonts w:eastAsiaTheme="minorEastAsia"/>
          <w:szCs w:val="21"/>
        </w:rPr>
        <w:t>80%</w:t>
      </w:r>
      <w:r w:rsidRPr="00E54740">
        <w:rPr>
          <w:rFonts w:eastAsiaTheme="minorEastAsia"/>
          <w:szCs w:val="21"/>
        </w:rPr>
        <w:t>；每个交易日日终，扣除国债期货合约需缴纳的交易保证金后，保持不低于基金资产净值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的现金或者到期日在一年以内的政府债券，其中现金不包括结算备付金、存出保证金、应收申购款等。本基金所指的短期债券是指剩余期限或剩余回售期限不超过</w:t>
      </w:r>
      <w:r w:rsidRPr="00E54740">
        <w:rPr>
          <w:rFonts w:eastAsiaTheme="minorEastAsia"/>
          <w:szCs w:val="21"/>
        </w:rPr>
        <w:t>397</w:t>
      </w:r>
      <w:r w:rsidRPr="00E54740">
        <w:rPr>
          <w:rFonts w:eastAsiaTheme="minorEastAsia"/>
          <w:szCs w:val="21"/>
        </w:rPr>
        <w:t>天的债券资产。主要包括国债、央行票据、地方政府债、金融债、次级债、企业债、短期融资券、超短期融资券、中期票据、公司债、可分离交易可转债的纯债部分、证券公司短期公司债券等金融工具。本基金的业绩比较基准为：中债综合财</w:t>
      </w:r>
      <w:r w:rsidRPr="00E54740">
        <w:rPr>
          <w:rFonts w:eastAsiaTheme="minorEastAsia"/>
          <w:szCs w:val="21"/>
        </w:rPr>
        <w:lastRenderedPageBreak/>
        <w:t>富</w:t>
      </w:r>
      <w:r w:rsidRPr="00E54740">
        <w:rPr>
          <w:rFonts w:eastAsiaTheme="minorEastAsia"/>
          <w:szCs w:val="21"/>
        </w:rPr>
        <w:t>(1</w:t>
      </w:r>
      <w:r w:rsidRPr="00E54740">
        <w:rPr>
          <w:rFonts w:eastAsiaTheme="minorEastAsia"/>
          <w:szCs w:val="21"/>
        </w:rPr>
        <w:t>年以下</w:t>
      </w:r>
      <w:r w:rsidRPr="00E54740">
        <w:rPr>
          <w:rFonts w:eastAsiaTheme="minorEastAsia"/>
          <w:szCs w:val="21"/>
        </w:rPr>
        <w:t>)</w:t>
      </w:r>
      <w:r w:rsidRPr="00E54740">
        <w:rPr>
          <w:rFonts w:eastAsiaTheme="minorEastAsia"/>
          <w:szCs w:val="21"/>
        </w:rPr>
        <w:t>指数收益率</w:t>
      </w:r>
      <w:r w:rsidRPr="00E54740">
        <w:rPr>
          <w:rFonts w:eastAsiaTheme="minorEastAsia"/>
          <w:szCs w:val="21"/>
        </w:rPr>
        <w:t xml:space="preserve"> X 80%+</w:t>
      </w:r>
      <w:r w:rsidRPr="00E54740">
        <w:rPr>
          <w:rFonts w:eastAsiaTheme="minorEastAsia"/>
          <w:szCs w:val="21"/>
        </w:rPr>
        <w:t>一年期定期存款基准利率</w:t>
      </w:r>
      <w:r w:rsidRPr="00E54740">
        <w:rPr>
          <w:rFonts w:eastAsiaTheme="minorEastAsia"/>
          <w:szCs w:val="21"/>
        </w:rPr>
        <w:t>(</w:t>
      </w:r>
      <w:r w:rsidRPr="00E54740">
        <w:rPr>
          <w:rFonts w:eastAsiaTheme="minorEastAsia"/>
          <w:szCs w:val="21"/>
        </w:rPr>
        <w:t>税后</w:t>
      </w:r>
      <w:r w:rsidRPr="00E54740">
        <w:rPr>
          <w:rFonts w:eastAsiaTheme="minorEastAsia"/>
          <w:szCs w:val="21"/>
        </w:rPr>
        <w:t>) X 20%</w:t>
      </w:r>
      <w:r w:rsidRPr="00E54740">
        <w:rPr>
          <w:rFonts w:eastAsiaTheme="minorEastAsia"/>
          <w:szCs w:val="21"/>
        </w:rPr>
        <w:t>。</w:t>
      </w:r>
    </w:p>
    <w:p w14:paraId="090828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9127354" w14:textId="77777777" w:rsidR="004376B6" w:rsidRDefault="0007675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颁布的《证券投资基金会计核算业务指引》、《摩根月月盈</w:t>
      </w:r>
      <w:r>
        <w:rPr>
          <w:rFonts w:eastAsiaTheme="minorEastAsia"/>
          <w:szCs w:val="21"/>
        </w:rPr>
        <w:t>30</w:t>
      </w:r>
      <w:r>
        <w:rPr>
          <w:rFonts w:eastAsiaTheme="minorEastAsia"/>
          <w:szCs w:val="21"/>
        </w:rPr>
        <w:t>天滚动持有发起式短债债券型证券投资基金基金合同》和在财务报表附注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3DF271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2EBAB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62A70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51C4C4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9A5F7C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F20A1C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1EA562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5F73B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8AA065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DC1C82A" w14:textId="77777777" w:rsidR="004376B6" w:rsidRDefault="0007675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E28D292" w14:textId="77777777" w:rsidR="004376B6" w:rsidRDefault="0007675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F22E051" w14:textId="77777777" w:rsidR="004376B6" w:rsidRDefault="0007675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8043C86" w14:textId="77777777" w:rsidR="004376B6" w:rsidRDefault="00076754">
      <w:pPr>
        <w:spacing w:line="360" w:lineRule="auto"/>
        <w:ind w:firstLineChars="200" w:firstLine="420"/>
        <w:rPr>
          <w:rFonts w:eastAsiaTheme="minorEastAsia"/>
          <w:szCs w:val="21"/>
        </w:rPr>
      </w:pPr>
      <w:r>
        <w:rPr>
          <w:rFonts w:eastAsiaTheme="minorEastAsia"/>
          <w:szCs w:val="21"/>
        </w:rPr>
        <w:t>债务工具</w:t>
      </w:r>
    </w:p>
    <w:p w14:paraId="7592A3E3" w14:textId="77777777" w:rsidR="004376B6" w:rsidRDefault="0007675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w:t>
      </w:r>
      <w:r>
        <w:rPr>
          <w:rFonts w:eastAsiaTheme="minorEastAsia"/>
          <w:szCs w:val="21"/>
        </w:rPr>
        <w:lastRenderedPageBreak/>
        <w:t>式进行计量：</w:t>
      </w:r>
    </w:p>
    <w:p w14:paraId="15A6390C" w14:textId="77777777" w:rsidR="004376B6" w:rsidRDefault="00076754">
      <w:pPr>
        <w:spacing w:line="360" w:lineRule="auto"/>
        <w:ind w:firstLineChars="200" w:firstLine="420"/>
        <w:rPr>
          <w:rFonts w:eastAsiaTheme="minorEastAsia"/>
          <w:szCs w:val="21"/>
        </w:rPr>
      </w:pPr>
      <w:r>
        <w:rPr>
          <w:rFonts w:eastAsiaTheme="minorEastAsia"/>
          <w:szCs w:val="21"/>
        </w:rPr>
        <w:t>以摊余成本计量：</w:t>
      </w:r>
    </w:p>
    <w:p w14:paraId="24E74552" w14:textId="77777777" w:rsidR="004376B6" w:rsidRDefault="0007675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75B2AF6" w14:textId="77777777" w:rsidR="004376B6" w:rsidRDefault="00076754">
      <w:pPr>
        <w:spacing w:line="360" w:lineRule="auto"/>
        <w:ind w:firstLineChars="200" w:firstLine="420"/>
        <w:rPr>
          <w:rFonts w:eastAsiaTheme="minorEastAsia"/>
          <w:szCs w:val="21"/>
        </w:rPr>
      </w:pPr>
      <w:r>
        <w:rPr>
          <w:rFonts w:eastAsiaTheme="minorEastAsia"/>
          <w:szCs w:val="21"/>
        </w:rPr>
        <w:t>以公允价值计量且其变动计入当期损益：</w:t>
      </w:r>
    </w:p>
    <w:p w14:paraId="5F8C06D7" w14:textId="77777777" w:rsidR="004376B6" w:rsidRDefault="0007675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9EF6064" w14:textId="77777777" w:rsidR="004376B6" w:rsidRDefault="0007675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F51A097" w14:textId="16007B34" w:rsidR="001A59F9"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D30B968" w14:textId="77777777" w:rsidR="00C207DF" w:rsidRPr="00C207DF" w:rsidRDefault="00C207DF" w:rsidP="00C207DF">
      <w:pPr>
        <w:spacing w:line="360" w:lineRule="auto"/>
        <w:ind w:firstLineChars="200" w:firstLine="420"/>
        <w:rPr>
          <w:rFonts w:eastAsiaTheme="minorEastAsia"/>
          <w:szCs w:val="21"/>
        </w:rPr>
      </w:pPr>
      <w:r w:rsidRPr="00C207DF">
        <w:rPr>
          <w:rFonts w:eastAsiaTheme="minorEastAsia" w:hint="eastAsia"/>
          <w:szCs w:val="21"/>
        </w:rPr>
        <w:t>(3)</w:t>
      </w:r>
      <w:r w:rsidRPr="00C207DF">
        <w:rPr>
          <w:rFonts w:eastAsiaTheme="minorEastAsia" w:hint="eastAsia"/>
          <w:szCs w:val="21"/>
        </w:rPr>
        <w:t>衍生金融工具</w:t>
      </w:r>
    </w:p>
    <w:p w14:paraId="2B8345CB" w14:textId="0145C930" w:rsidR="00C207DF" w:rsidRPr="00E54740" w:rsidRDefault="00C207DF" w:rsidP="00C207DF">
      <w:pPr>
        <w:spacing w:line="360" w:lineRule="auto"/>
        <w:ind w:firstLineChars="200" w:firstLine="420"/>
        <w:rPr>
          <w:rFonts w:eastAsiaTheme="minorEastAsia"/>
          <w:szCs w:val="21"/>
        </w:rPr>
      </w:pPr>
      <w:r w:rsidRPr="00C207DF">
        <w:rPr>
          <w:rFonts w:eastAsiaTheme="minorEastAsia" w:hint="eastAsia"/>
          <w:szCs w:val="21"/>
        </w:rPr>
        <w:t>本基金将持有的衍生金融工具以公允价值计量且其变动计入当期损益，在资产负债表中列示为衍生金融资产</w:t>
      </w:r>
      <w:r w:rsidRPr="00C207DF">
        <w:rPr>
          <w:rFonts w:eastAsiaTheme="minorEastAsia" w:hint="eastAsia"/>
          <w:szCs w:val="21"/>
        </w:rPr>
        <w:t>/</w:t>
      </w:r>
      <w:r w:rsidRPr="00C207DF">
        <w:rPr>
          <w:rFonts w:eastAsiaTheme="minorEastAsia" w:hint="eastAsia"/>
          <w:szCs w:val="21"/>
        </w:rPr>
        <w:t>负债。</w:t>
      </w:r>
    </w:p>
    <w:p w14:paraId="498A86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258331F" w14:textId="77777777" w:rsidR="004376B6" w:rsidRDefault="0007675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CAE280A" w14:textId="77777777" w:rsidR="004376B6" w:rsidRDefault="0007675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70430A88" w14:textId="77777777" w:rsidR="004376B6" w:rsidRDefault="0007675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6F7E9D5" w14:textId="77777777" w:rsidR="004376B6" w:rsidRDefault="0007675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FD275E7" w14:textId="77777777" w:rsidR="004376B6" w:rsidRDefault="0007675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80223D7" w14:textId="77777777" w:rsidR="004376B6" w:rsidRDefault="0007675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525D1F0" w14:textId="77777777" w:rsidR="004376B6" w:rsidRDefault="0007675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6F3AE11" w14:textId="77777777" w:rsidR="004376B6" w:rsidRDefault="00076754">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D699FC3" w14:textId="77777777" w:rsidR="004376B6" w:rsidRDefault="0007675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822D0A9" w14:textId="77777777" w:rsidR="004376B6" w:rsidRDefault="0007675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AABAE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75411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5F3C5A90" w14:textId="10A8A7A7" w:rsidR="004376B6" w:rsidRDefault="00076754">
      <w:pPr>
        <w:spacing w:line="360" w:lineRule="auto"/>
        <w:ind w:firstLineChars="200" w:firstLine="420"/>
        <w:rPr>
          <w:rFonts w:eastAsiaTheme="minorEastAsia"/>
          <w:szCs w:val="21"/>
        </w:rPr>
      </w:pPr>
      <w:r>
        <w:rPr>
          <w:rFonts w:eastAsiaTheme="minorEastAsia"/>
          <w:szCs w:val="21"/>
        </w:rPr>
        <w:t>本基金持有的债券投资</w:t>
      </w:r>
      <w:r w:rsidR="00C207DF">
        <w:rPr>
          <w:rFonts w:eastAsiaTheme="minorEastAsia" w:hint="eastAsia"/>
          <w:szCs w:val="21"/>
        </w:rPr>
        <w:t>、</w:t>
      </w:r>
      <w:r>
        <w:rPr>
          <w:rFonts w:eastAsiaTheme="minorEastAsia"/>
          <w:szCs w:val="21"/>
        </w:rPr>
        <w:t>资产支持证券投资</w:t>
      </w:r>
      <w:r w:rsidR="00C207DF">
        <w:rPr>
          <w:rFonts w:eastAsiaTheme="minorEastAsia" w:hint="eastAsia"/>
          <w:szCs w:val="21"/>
        </w:rPr>
        <w:t>和衍生工具</w:t>
      </w:r>
      <w:r>
        <w:rPr>
          <w:rFonts w:eastAsiaTheme="minorEastAsia"/>
          <w:szCs w:val="21"/>
        </w:rPr>
        <w:t>按如下原则确定公允价值并进行估值：</w:t>
      </w:r>
    </w:p>
    <w:p w14:paraId="296B25C6" w14:textId="77777777" w:rsidR="004376B6" w:rsidRDefault="0007675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E94E025" w14:textId="77777777" w:rsidR="004376B6" w:rsidRDefault="0007675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0679C4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(3)</w:t>
      </w:r>
      <w:r w:rsidRPr="00E54740">
        <w:rPr>
          <w:rFonts w:eastAsiaTheme="minorEastAsia"/>
          <w:szCs w:val="21"/>
        </w:rPr>
        <w:t>如经济环境发生重大变化或证券发行人发生影响金融工具价格的重大事件，应对估值进行调整并确定公允价值。</w:t>
      </w:r>
    </w:p>
    <w:p w14:paraId="21E3D39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3C38583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89D057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AE80ECF" w14:textId="77777777" w:rsidR="004376B6" w:rsidRDefault="0007675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38CEDD8" w14:textId="77777777" w:rsidR="004376B6" w:rsidRDefault="0007675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08D5EB8" w14:textId="77777777" w:rsidR="004376B6" w:rsidRDefault="0007675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A779E39" w14:textId="77777777" w:rsidR="004376B6" w:rsidRDefault="00076754">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49FDC1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26EE9E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B41103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A1907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D3D849C" w14:textId="77777777" w:rsidR="004376B6" w:rsidRDefault="00076754">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2C152320" w14:textId="77777777" w:rsidR="004376B6" w:rsidRDefault="0007675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1F13CE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EBAE9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4396DD57" w14:textId="77777777" w:rsidR="004376B6" w:rsidRDefault="0007675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DB61C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E727E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96BEB90" w14:textId="77777777" w:rsidR="004376B6" w:rsidRDefault="00076754">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C38BED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17FE1B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14:paraId="0A736A62" w14:textId="77777777" w:rsidR="004376B6" w:rsidRDefault="0007675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8C4DEA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39DCD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57D09AFB" w14:textId="77777777" w:rsidR="004376B6" w:rsidRDefault="0007675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14:paraId="78D6638D" w14:textId="77777777" w:rsidR="004376B6" w:rsidRDefault="0007675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53B6064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91C3E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B9BF9C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9CA76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7732D3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3EC35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7DD98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1B2FFA0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本基金在本报告期间无须说明的会计差错更正。</w:t>
      </w:r>
    </w:p>
    <w:p w14:paraId="1A98D49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4204EBD" w14:textId="77777777" w:rsidR="004376B6" w:rsidRDefault="00076754">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1679971B" w14:textId="77777777" w:rsidR="004376B6" w:rsidRDefault="004376B6">
      <w:pPr>
        <w:spacing w:line="360" w:lineRule="auto"/>
        <w:ind w:firstLineChars="200" w:firstLine="420"/>
        <w:rPr>
          <w:rFonts w:eastAsiaTheme="minorEastAsia"/>
          <w:szCs w:val="21"/>
        </w:rPr>
      </w:pPr>
    </w:p>
    <w:p w14:paraId="51A6B6C2" w14:textId="77777777" w:rsidR="004376B6" w:rsidRDefault="00076754">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3BE030D" w14:textId="77777777" w:rsidR="004376B6" w:rsidRDefault="004376B6">
      <w:pPr>
        <w:spacing w:line="360" w:lineRule="auto"/>
        <w:ind w:firstLineChars="200" w:firstLine="420"/>
        <w:rPr>
          <w:rFonts w:eastAsiaTheme="minorEastAsia"/>
          <w:szCs w:val="21"/>
        </w:rPr>
      </w:pPr>
    </w:p>
    <w:p w14:paraId="2B87C3A5" w14:textId="77777777" w:rsidR="004376B6" w:rsidRDefault="00076754">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2695415" w14:textId="77777777" w:rsidR="004376B6" w:rsidRDefault="004376B6">
      <w:pPr>
        <w:spacing w:line="360" w:lineRule="auto"/>
        <w:ind w:firstLineChars="200" w:firstLine="420"/>
        <w:rPr>
          <w:rFonts w:eastAsiaTheme="minorEastAsia"/>
          <w:szCs w:val="21"/>
        </w:rPr>
      </w:pPr>
    </w:p>
    <w:p w14:paraId="6DCB5383" w14:textId="77777777" w:rsidR="004376B6" w:rsidRDefault="00076754">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2C4FB709" w14:textId="77777777" w:rsidR="004376B6" w:rsidRDefault="004376B6">
      <w:pPr>
        <w:spacing w:line="360" w:lineRule="auto"/>
        <w:ind w:firstLineChars="200" w:firstLine="420"/>
        <w:rPr>
          <w:rFonts w:eastAsiaTheme="minorEastAsia"/>
          <w:szCs w:val="21"/>
        </w:rPr>
      </w:pPr>
    </w:p>
    <w:p w14:paraId="092DA439" w14:textId="77777777" w:rsidR="004376B6" w:rsidRDefault="00076754">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3701CAEA" w14:textId="77777777" w:rsidR="004376B6" w:rsidRDefault="004376B6">
      <w:pPr>
        <w:spacing w:line="360" w:lineRule="auto"/>
        <w:ind w:firstLineChars="200" w:firstLine="420"/>
        <w:rPr>
          <w:rFonts w:eastAsiaTheme="minorEastAsia"/>
          <w:szCs w:val="21"/>
        </w:rPr>
      </w:pPr>
    </w:p>
    <w:p w14:paraId="5AD2534A" w14:textId="77777777" w:rsidR="004376B6" w:rsidRDefault="00076754">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1D22762" w14:textId="77777777" w:rsidR="004376B6" w:rsidRDefault="004376B6">
      <w:pPr>
        <w:spacing w:line="360" w:lineRule="auto"/>
        <w:ind w:firstLineChars="200" w:firstLine="420"/>
        <w:rPr>
          <w:rFonts w:eastAsiaTheme="minorEastAsia"/>
          <w:szCs w:val="21"/>
        </w:rPr>
      </w:pPr>
    </w:p>
    <w:p w14:paraId="063DAA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d)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6D03548"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14:paraId="7C98B497"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954EFDB"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E174B00" w14:textId="77777777" w:rsidTr="00CE7D52">
        <w:trPr>
          <w:trHeight w:val="345"/>
          <w:jc w:val="center"/>
        </w:trPr>
        <w:tc>
          <w:tcPr>
            <w:tcW w:w="2634" w:type="dxa"/>
            <w:tcMar>
              <w:top w:w="15" w:type="dxa"/>
              <w:left w:w="15" w:type="dxa"/>
              <w:bottom w:w="0" w:type="dxa"/>
              <w:right w:w="15" w:type="dxa"/>
            </w:tcMar>
            <w:vAlign w:val="center"/>
          </w:tcPr>
          <w:p w14:paraId="1A8266B9"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7AB89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ACA6383"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158638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6EEB15F"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8743640" w14:textId="77777777" w:rsidTr="00CE7D52">
        <w:trPr>
          <w:trHeight w:val="315"/>
          <w:jc w:val="center"/>
        </w:trPr>
        <w:tc>
          <w:tcPr>
            <w:tcW w:w="2634" w:type="dxa"/>
            <w:tcMar>
              <w:top w:w="15" w:type="dxa"/>
              <w:left w:w="15" w:type="dxa"/>
              <w:bottom w:w="0" w:type="dxa"/>
              <w:right w:w="15" w:type="dxa"/>
            </w:tcMar>
            <w:vAlign w:val="center"/>
          </w:tcPr>
          <w:p w14:paraId="4EA50F6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D4C92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84,990,805.76</w:t>
            </w:r>
          </w:p>
        </w:tc>
        <w:tc>
          <w:tcPr>
            <w:tcW w:w="2913" w:type="dxa"/>
            <w:tcMar>
              <w:top w:w="15" w:type="dxa"/>
              <w:left w:w="15" w:type="dxa"/>
              <w:bottom w:w="0" w:type="dxa"/>
              <w:right w:w="15" w:type="dxa"/>
            </w:tcMar>
            <w:vAlign w:val="center"/>
          </w:tcPr>
          <w:p w14:paraId="6D8CAA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5,364,464.60</w:t>
            </w:r>
          </w:p>
        </w:tc>
      </w:tr>
      <w:tr w:rsidR="00E54740" w:rsidRPr="00E54740" w14:paraId="2F871423" w14:textId="77777777" w:rsidTr="00CE7D52">
        <w:trPr>
          <w:trHeight w:val="315"/>
          <w:jc w:val="center"/>
        </w:trPr>
        <w:tc>
          <w:tcPr>
            <w:tcW w:w="2634" w:type="dxa"/>
            <w:tcMar>
              <w:top w:w="15" w:type="dxa"/>
              <w:left w:w="15" w:type="dxa"/>
              <w:bottom w:w="0" w:type="dxa"/>
              <w:right w:w="15" w:type="dxa"/>
            </w:tcMar>
          </w:tcPr>
          <w:p w14:paraId="2D5216E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4144A99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84,984,469.99</w:t>
            </w:r>
          </w:p>
        </w:tc>
        <w:tc>
          <w:tcPr>
            <w:tcW w:w="2913" w:type="dxa"/>
            <w:tcMar>
              <w:top w:w="15" w:type="dxa"/>
              <w:left w:w="15" w:type="dxa"/>
              <w:bottom w:w="0" w:type="dxa"/>
              <w:right w:w="15" w:type="dxa"/>
            </w:tcMar>
            <w:vAlign w:val="bottom"/>
          </w:tcPr>
          <w:p w14:paraId="022A659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5,363,738.95</w:t>
            </w:r>
          </w:p>
        </w:tc>
      </w:tr>
      <w:tr w:rsidR="00E54740" w:rsidRPr="00E54740" w14:paraId="5BA59F99" w14:textId="77777777" w:rsidTr="00CE7D52">
        <w:trPr>
          <w:trHeight w:val="315"/>
          <w:jc w:val="center"/>
        </w:trPr>
        <w:tc>
          <w:tcPr>
            <w:tcW w:w="2634" w:type="dxa"/>
            <w:tcMar>
              <w:top w:w="15" w:type="dxa"/>
              <w:left w:w="15" w:type="dxa"/>
              <w:bottom w:w="0" w:type="dxa"/>
              <w:right w:w="15" w:type="dxa"/>
            </w:tcMar>
          </w:tcPr>
          <w:p w14:paraId="6C1C5FD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796169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6,335.77</w:t>
            </w:r>
          </w:p>
        </w:tc>
        <w:tc>
          <w:tcPr>
            <w:tcW w:w="2913" w:type="dxa"/>
            <w:tcMar>
              <w:top w:w="15" w:type="dxa"/>
              <w:left w:w="15" w:type="dxa"/>
              <w:bottom w:w="0" w:type="dxa"/>
              <w:right w:w="15" w:type="dxa"/>
            </w:tcMar>
            <w:vAlign w:val="bottom"/>
          </w:tcPr>
          <w:p w14:paraId="73ECB9E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725.65</w:t>
            </w:r>
          </w:p>
        </w:tc>
      </w:tr>
      <w:tr w:rsidR="00E54740" w:rsidRPr="00E54740" w14:paraId="46D3C1BD" w14:textId="77777777" w:rsidTr="00CE7D52">
        <w:trPr>
          <w:trHeight w:val="315"/>
          <w:jc w:val="center"/>
        </w:trPr>
        <w:tc>
          <w:tcPr>
            <w:tcW w:w="2634" w:type="dxa"/>
            <w:tcMar>
              <w:top w:w="15" w:type="dxa"/>
              <w:left w:w="15" w:type="dxa"/>
              <w:bottom w:w="0" w:type="dxa"/>
              <w:right w:w="15" w:type="dxa"/>
            </w:tcMar>
            <w:vAlign w:val="center"/>
          </w:tcPr>
          <w:p w14:paraId="7BE89D0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25DC02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4658C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B6E703" w14:textId="77777777" w:rsidTr="00CE7D52">
        <w:trPr>
          <w:trHeight w:val="315"/>
          <w:jc w:val="center"/>
        </w:trPr>
        <w:tc>
          <w:tcPr>
            <w:tcW w:w="2634" w:type="dxa"/>
            <w:tcMar>
              <w:top w:w="15" w:type="dxa"/>
              <w:left w:w="15" w:type="dxa"/>
              <w:bottom w:w="0" w:type="dxa"/>
              <w:right w:w="15" w:type="dxa"/>
            </w:tcMar>
          </w:tcPr>
          <w:p w14:paraId="44BC3C2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45CDC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97821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DC31900" w14:textId="77777777" w:rsidTr="00CE7D52">
        <w:trPr>
          <w:trHeight w:val="315"/>
          <w:jc w:val="center"/>
        </w:trPr>
        <w:tc>
          <w:tcPr>
            <w:tcW w:w="2634" w:type="dxa"/>
            <w:tcMar>
              <w:top w:w="15" w:type="dxa"/>
              <w:left w:w="15" w:type="dxa"/>
              <w:bottom w:w="0" w:type="dxa"/>
              <w:right w:w="15" w:type="dxa"/>
            </w:tcMar>
          </w:tcPr>
          <w:p w14:paraId="53C910A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3913A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58D6E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29E424C" w14:textId="77777777" w:rsidTr="00CE7D52">
        <w:trPr>
          <w:trHeight w:val="315"/>
          <w:jc w:val="center"/>
        </w:trPr>
        <w:tc>
          <w:tcPr>
            <w:tcW w:w="2634" w:type="dxa"/>
            <w:tcMar>
              <w:top w:w="15" w:type="dxa"/>
              <w:left w:w="15" w:type="dxa"/>
              <w:bottom w:w="0" w:type="dxa"/>
              <w:right w:w="15" w:type="dxa"/>
            </w:tcMar>
          </w:tcPr>
          <w:p w14:paraId="30A2E4A6"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42A91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0178D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FCF1806" w14:textId="77777777" w:rsidTr="00CE7D52">
        <w:trPr>
          <w:trHeight w:val="315"/>
          <w:jc w:val="center"/>
        </w:trPr>
        <w:tc>
          <w:tcPr>
            <w:tcW w:w="2634" w:type="dxa"/>
            <w:tcMar>
              <w:top w:w="15" w:type="dxa"/>
              <w:left w:w="15" w:type="dxa"/>
              <w:bottom w:w="0" w:type="dxa"/>
              <w:right w:w="15" w:type="dxa"/>
            </w:tcMar>
          </w:tcPr>
          <w:p w14:paraId="4C6242E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0ADD4A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7C446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3B3ECF" w14:textId="77777777" w:rsidTr="00CE7D52">
        <w:trPr>
          <w:trHeight w:val="315"/>
          <w:jc w:val="center"/>
        </w:trPr>
        <w:tc>
          <w:tcPr>
            <w:tcW w:w="2634" w:type="dxa"/>
            <w:tcMar>
              <w:top w:w="15" w:type="dxa"/>
              <w:left w:w="15" w:type="dxa"/>
              <w:bottom w:w="0" w:type="dxa"/>
              <w:right w:w="15" w:type="dxa"/>
            </w:tcMar>
          </w:tcPr>
          <w:p w14:paraId="66D94FC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9D68E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7365A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3018F34" w14:textId="77777777" w:rsidTr="00CE7D52">
        <w:trPr>
          <w:trHeight w:val="315"/>
          <w:jc w:val="center"/>
        </w:trPr>
        <w:tc>
          <w:tcPr>
            <w:tcW w:w="2634" w:type="dxa"/>
            <w:tcMar>
              <w:top w:w="15" w:type="dxa"/>
              <w:left w:w="15" w:type="dxa"/>
              <w:bottom w:w="0" w:type="dxa"/>
              <w:right w:w="15" w:type="dxa"/>
            </w:tcMar>
            <w:vAlign w:val="center"/>
          </w:tcPr>
          <w:p w14:paraId="2AE588B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2BA44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EEF07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7624FB" w14:textId="77777777" w:rsidTr="00CE7D52">
        <w:trPr>
          <w:trHeight w:val="315"/>
          <w:jc w:val="center"/>
        </w:trPr>
        <w:tc>
          <w:tcPr>
            <w:tcW w:w="2634" w:type="dxa"/>
            <w:tcMar>
              <w:top w:w="15" w:type="dxa"/>
              <w:left w:w="15" w:type="dxa"/>
              <w:bottom w:w="0" w:type="dxa"/>
              <w:right w:w="15" w:type="dxa"/>
            </w:tcMar>
          </w:tcPr>
          <w:p w14:paraId="5DDF95C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581F5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C5FC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E02C4BF" w14:textId="77777777" w:rsidTr="00CE7D52">
        <w:trPr>
          <w:trHeight w:val="315"/>
          <w:jc w:val="center"/>
        </w:trPr>
        <w:tc>
          <w:tcPr>
            <w:tcW w:w="2634" w:type="dxa"/>
            <w:tcMar>
              <w:top w:w="15" w:type="dxa"/>
              <w:left w:w="15" w:type="dxa"/>
              <w:bottom w:w="0" w:type="dxa"/>
              <w:right w:w="15" w:type="dxa"/>
            </w:tcMar>
          </w:tcPr>
          <w:p w14:paraId="6A758BC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A7FF5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9FC457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3183021" w14:textId="77777777" w:rsidTr="00CE7D52">
        <w:trPr>
          <w:trHeight w:val="315"/>
          <w:jc w:val="center"/>
        </w:trPr>
        <w:tc>
          <w:tcPr>
            <w:tcW w:w="2634" w:type="dxa"/>
            <w:tcMar>
              <w:top w:w="15" w:type="dxa"/>
              <w:left w:w="15" w:type="dxa"/>
              <w:bottom w:w="0" w:type="dxa"/>
              <w:right w:w="15" w:type="dxa"/>
            </w:tcMar>
            <w:vAlign w:val="center"/>
          </w:tcPr>
          <w:p w14:paraId="0B42A24A"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658AEA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84,990,805.76</w:t>
            </w:r>
          </w:p>
        </w:tc>
        <w:tc>
          <w:tcPr>
            <w:tcW w:w="2913" w:type="dxa"/>
            <w:tcMar>
              <w:top w:w="15" w:type="dxa"/>
              <w:left w:w="15" w:type="dxa"/>
              <w:bottom w:w="0" w:type="dxa"/>
              <w:right w:w="15" w:type="dxa"/>
            </w:tcMar>
            <w:vAlign w:val="center"/>
          </w:tcPr>
          <w:p w14:paraId="632FFD6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5,364,464.60</w:t>
            </w:r>
          </w:p>
        </w:tc>
      </w:tr>
    </w:tbl>
    <w:p w14:paraId="11FB3D2E"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6E66C35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674066D" w14:textId="77777777" w:rsidTr="00CE7D52">
        <w:trPr>
          <w:trHeight w:val="255"/>
        </w:trPr>
        <w:tc>
          <w:tcPr>
            <w:tcW w:w="2268" w:type="dxa"/>
            <w:gridSpan w:val="2"/>
            <w:vMerge w:val="restart"/>
            <w:vAlign w:val="center"/>
          </w:tcPr>
          <w:p w14:paraId="77617C5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1ECAA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F5477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1FB7F95" w14:textId="77777777" w:rsidTr="00CE7D52">
        <w:trPr>
          <w:trHeight w:val="270"/>
        </w:trPr>
        <w:tc>
          <w:tcPr>
            <w:tcW w:w="2268" w:type="dxa"/>
            <w:gridSpan w:val="2"/>
            <w:vMerge/>
            <w:vAlign w:val="center"/>
          </w:tcPr>
          <w:p w14:paraId="2C273CB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8503BD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915D79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5FCA6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88002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D6EC337" w14:textId="77777777" w:rsidTr="00CE7D52">
        <w:trPr>
          <w:trHeight w:val="270"/>
        </w:trPr>
        <w:tc>
          <w:tcPr>
            <w:tcW w:w="2268" w:type="dxa"/>
            <w:gridSpan w:val="2"/>
            <w:vAlign w:val="center"/>
          </w:tcPr>
          <w:p w14:paraId="285A24B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53E383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EFED93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1DFE0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4C3FA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B603B00" w14:textId="77777777" w:rsidTr="00CE7D52">
        <w:trPr>
          <w:trHeight w:val="270"/>
        </w:trPr>
        <w:tc>
          <w:tcPr>
            <w:tcW w:w="2268" w:type="dxa"/>
            <w:gridSpan w:val="2"/>
            <w:vAlign w:val="center"/>
          </w:tcPr>
          <w:p w14:paraId="7D43FB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40DCA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0192D9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F627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E53AE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BF99EF" w14:textId="77777777" w:rsidTr="00CE7D52">
        <w:trPr>
          <w:trHeight w:val="285"/>
        </w:trPr>
        <w:tc>
          <w:tcPr>
            <w:tcW w:w="828" w:type="dxa"/>
            <w:vMerge w:val="restart"/>
            <w:vAlign w:val="center"/>
          </w:tcPr>
          <w:p w14:paraId="55C42C1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1DB6370"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882A2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118,708,002.92</w:t>
            </w:r>
          </w:p>
        </w:tc>
        <w:tc>
          <w:tcPr>
            <w:tcW w:w="1701" w:type="dxa"/>
          </w:tcPr>
          <w:p w14:paraId="06A751F1" w14:textId="77777777" w:rsidR="005B5081" w:rsidRPr="00E54740" w:rsidRDefault="005B5081" w:rsidP="00CE7D52">
            <w:pPr>
              <w:spacing w:line="360" w:lineRule="auto"/>
              <w:jc w:val="right"/>
              <w:rPr>
                <w:rFonts w:eastAsiaTheme="minorEastAsia"/>
                <w:kern w:val="0"/>
                <w:szCs w:val="21"/>
              </w:rPr>
            </w:pPr>
            <w:r w:rsidRPr="00E54740">
              <w:rPr>
                <w:kern w:val="0"/>
                <w:szCs w:val="21"/>
              </w:rPr>
              <w:t>1,662,057.87</w:t>
            </w:r>
          </w:p>
        </w:tc>
        <w:tc>
          <w:tcPr>
            <w:tcW w:w="1701" w:type="dxa"/>
            <w:vAlign w:val="center"/>
          </w:tcPr>
          <w:p w14:paraId="5BFF39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120,071,237.87</w:t>
            </w:r>
          </w:p>
        </w:tc>
        <w:tc>
          <w:tcPr>
            <w:tcW w:w="1559" w:type="dxa"/>
            <w:vAlign w:val="center"/>
          </w:tcPr>
          <w:p w14:paraId="694EEB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-298,822.92</w:t>
            </w:r>
          </w:p>
        </w:tc>
      </w:tr>
      <w:tr w:rsidR="00E54740" w:rsidRPr="00E54740" w14:paraId="6BE62354" w14:textId="77777777" w:rsidTr="00CE7D52">
        <w:trPr>
          <w:trHeight w:val="103"/>
        </w:trPr>
        <w:tc>
          <w:tcPr>
            <w:tcW w:w="828" w:type="dxa"/>
            <w:vMerge/>
            <w:vAlign w:val="center"/>
          </w:tcPr>
          <w:p w14:paraId="38811D9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C584946"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1FFD7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1,274,176,624.29</w:t>
            </w:r>
          </w:p>
        </w:tc>
        <w:tc>
          <w:tcPr>
            <w:tcW w:w="1701" w:type="dxa"/>
          </w:tcPr>
          <w:p w14:paraId="7EEBBDA9" w14:textId="77777777" w:rsidR="005B5081" w:rsidRPr="00E54740" w:rsidRDefault="005B5081" w:rsidP="00CE7D52">
            <w:pPr>
              <w:spacing w:line="360" w:lineRule="auto"/>
              <w:jc w:val="right"/>
              <w:rPr>
                <w:rFonts w:eastAsiaTheme="minorEastAsia"/>
                <w:kern w:val="0"/>
                <w:szCs w:val="21"/>
              </w:rPr>
            </w:pPr>
            <w:r w:rsidRPr="00E54740">
              <w:rPr>
                <w:kern w:val="0"/>
                <w:szCs w:val="21"/>
              </w:rPr>
              <w:t>15,018,288.05</w:t>
            </w:r>
          </w:p>
        </w:tc>
        <w:tc>
          <w:tcPr>
            <w:tcW w:w="1701" w:type="dxa"/>
            <w:vAlign w:val="center"/>
          </w:tcPr>
          <w:p w14:paraId="34D7E5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1,291,715,788.05</w:t>
            </w:r>
          </w:p>
        </w:tc>
        <w:tc>
          <w:tcPr>
            <w:tcW w:w="1559" w:type="dxa"/>
            <w:vAlign w:val="center"/>
          </w:tcPr>
          <w:p w14:paraId="5992B2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2,520,875.71</w:t>
            </w:r>
          </w:p>
        </w:tc>
      </w:tr>
      <w:tr w:rsidR="00E54740" w:rsidRPr="00E54740" w14:paraId="141ED414" w14:textId="77777777" w:rsidTr="00CE7D52">
        <w:trPr>
          <w:trHeight w:val="103"/>
        </w:trPr>
        <w:tc>
          <w:tcPr>
            <w:tcW w:w="828" w:type="dxa"/>
            <w:vMerge/>
            <w:vAlign w:val="center"/>
          </w:tcPr>
          <w:p w14:paraId="76E63E6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9F5F7F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C36E8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1,392,884,627.21</w:t>
            </w:r>
          </w:p>
        </w:tc>
        <w:tc>
          <w:tcPr>
            <w:tcW w:w="1701" w:type="dxa"/>
          </w:tcPr>
          <w:p w14:paraId="1185E0AB" w14:textId="77777777" w:rsidR="005B5081" w:rsidRPr="00E54740" w:rsidRDefault="005B5081" w:rsidP="00CE7D52">
            <w:pPr>
              <w:spacing w:line="360" w:lineRule="auto"/>
              <w:jc w:val="right"/>
              <w:rPr>
                <w:rFonts w:eastAsiaTheme="minorEastAsia"/>
                <w:szCs w:val="21"/>
              </w:rPr>
            </w:pPr>
            <w:r w:rsidRPr="00E54740">
              <w:rPr>
                <w:kern w:val="0"/>
                <w:szCs w:val="21"/>
              </w:rPr>
              <w:t>16,680,345.92</w:t>
            </w:r>
          </w:p>
        </w:tc>
        <w:tc>
          <w:tcPr>
            <w:tcW w:w="1701" w:type="dxa"/>
            <w:vAlign w:val="center"/>
          </w:tcPr>
          <w:p w14:paraId="5808C4A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1,411,787,025.92</w:t>
            </w:r>
          </w:p>
        </w:tc>
        <w:tc>
          <w:tcPr>
            <w:tcW w:w="1559" w:type="dxa"/>
            <w:vAlign w:val="center"/>
          </w:tcPr>
          <w:p w14:paraId="636E28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2,222,052.79</w:t>
            </w:r>
          </w:p>
        </w:tc>
      </w:tr>
      <w:tr w:rsidR="00E54740" w:rsidRPr="00E54740" w14:paraId="3E8D33A5" w14:textId="77777777" w:rsidTr="00CE7D52">
        <w:trPr>
          <w:trHeight w:val="270"/>
        </w:trPr>
        <w:tc>
          <w:tcPr>
            <w:tcW w:w="2268" w:type="dxa"/>
            <w:gridSpan w:val="2"/>
            <w:vAlign w:val="center"/>
          </w:tcPr>
          <w:p w14:paraId="7DBAB3D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E914D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7602C6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F93E5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7D26C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2BBD9A5" w14:textId="77777777" w:rsidTr="00CE7D52">
        <w:trPr>
          <w:trHeight w:val="270"/>
        </w:trPr>
        <w:tc>
          <w:tcPr>
            <w:tcW w:w="2268" w:type="dxa"/>
            <w:gridSpan w:val="2"/>
            <w:vAlign w:val="center"/>
          </w:tcPr>
          <w:p w14:paraId="4A03225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5498F4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20A02D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51CA6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1E5B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49BAB34" w14:textId="77777777" w:rsidTr="00CE7D52">
        <w:trPr>
          <w:trHeight w:val="270"/>
        </w:trPr>
        <w:tc>
          <w:tcPr>
            <w:tcW w:w="2268" w:type="dxa"/>
            <w:gridSpan w:val="2"/>
            <w:vAlign w:val="center"/>
          </w:tcPr>
          <w:p w14:paraId="4B9955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472D39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42B2C0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74403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7431C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1527CF" w14:textId="77777777" w:rsidTr="00CE7D52">
        <w:trPr>
          <w:trHeight w:val="270"/>
        </w:trPr>
        <w:tc>
          <w:tcPr>
            <w:tcW w:w="2268" w:type="dxa"/>
            <w:gridSpan w:val="2"/>
            <w:vAlign w:val="center"/>
          </w:tcPr>
          <w:p w14:paraId="7303DC1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61EE4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1,392,884,627.21</w:t>
            </w:r>
          </w:p>
        </w:tc>
        <w:tc>
          <w:tcPr>
            <w:tcW w:w="1701" w:type="dxa"/>
          </w:tcPr>
          <w:p w14:paraId="1A33B83E" w14:textId="77777777" w:rsidR="005B5081" w:rsidRPr="00E54740" w:rsidRDefault="005B5081" w:rsidP="00CE7D52">
            <w:pPr>
              <w:spacing w:line="360" w:lineRule="auto"/>
              <w:jc w:val="right"/>
              <w:rPr>
                <w:rFonts w:eastAsiaTheme="minorEastAsia"/>
                <w:szCs w:val="21"/>
              </w:rPr>
            </w:pPr>
            <w:r w:rsidRPr="00E54740">
              <w:rPr>
                <w:kern w:val="0"/>
                <w:szCs w:val="21"/>
              </w:rPr>
              <w:t>16,680,345.92</w:t>
            </w:r>
          </w:p>
        </w:tc>
        <w:tc>
          <w:tcPr>
            <w:tcW w:w="1701" w:type="dxa"/>
            <w:vAlign w:val="center"/>
          </w:tcPr>
          <w:p w14:paraId="4D2FD81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1,411,787,025.92</w:t>
            </w:r>
          </w:p>
        </w:tc>
        <w:tc>
          <w:tcPr>
            <w:tcW w:w="1559" w:type="dxa"/>
            <w:vAlign w:val="center"/>
          </w:tcPr>
          <w:p w14:paraId="3F820C0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2,222,052.79</w:t>
            </w:r>
          </w:p>
        </w:tc>
      </w:tr>
      <w:tr w:rsidR="00E54740" w:rsidRPr="00E54740" w14:paraId="37A6D271" w14:textId="77777777" w:rsidTr="00CE7D52">
        <w:trPr>
          <w:trHeight w:val="255"/>
        </w:trPr>
        <w:tc>
          <w:tcPr>
            <w:tcW w:w="2268" w:type="dxa"/>
            <w:gridSpan w:val="2"/>
            <w:vMerge w:val="restart"/>
            <w:vAlign w:val="center"/>
          </w:tcPr>
          <w:p w14:paraId="75A52F4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D13930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2FC64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65FD0C3" w14:textId="77777777" w:rsidTr="00CE7D52">
        <w:trPr>
          <w:trHeight w:val="270"/>
        </w:trPr>
        <w:tc>
          <w:tcPr>
            <w:tcW w:w="2268" w:type="dxa"/>
            <w:gridSpan w:val="2"/>
            <w:vMerge/>
            <w:vAlign w:val="center"/>
          </w:tcPr>
          <w:p w14:paraId="15E40F25"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925CCF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A35075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F680FE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63766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CEBD871" w14:textId="77777777" w:rsidTr="00CE7D52">
        <w:trPr>
          <w:trHeight w:val="270"/>
        </w:trPr>
        <w:tc>
          <w:tcPr>
            <w:tcW w:w="2268" w:type="dxa"/>
            <w:gridSpan w:val="2"/>
            <w:vAlign w:val="center"/>
          </w:tcPr>
          <w:p w14:paraId="14D898C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46A4FF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D8A23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790FE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07614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9B5DC84" w14:textId="77777777" w:rsidTr="00CE7D52">
        <w:trPr>
          <w:trHeight w:val="270"/>
        </w:trPr>
        <w:tc>
          <w:tcPr>
            <w:tcW w:w="2268" w:type="dxa"/>
            <w:gridSpan w:val="2"/>
            <w:vAlign w:val="center"/>
          </w:tcPr>
          <w:p w14:paraId="6EDB36D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AD40DD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42366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D21A4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EC229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BB2657" w14:textId="77777777" w:rsidTr="00CE7D52">
        <w:trPr>
          <w:trHeight w:val="285"/>
        </w:trPr>
        <w:tc>
          <w:tcPr>
            <w:tcW w:w="828" w:type="dxa"/>
            <w:vMerge w:val="restart"/>
            <w:vAlign w:val="center"/>
          </w:tcPr>
          <w:p w14:paraId="20D95A0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D5F2FC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7B8ED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1,199,110.60</w:t>
            </w:r>
          </w:p>
        </w:tc>
        <w:tc>
          <w:tcPr>
            <w:tcW w:w="1701" w:type="dxa"/>
          </w:tcPr>
          <w:p w14:paraId="6C881C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10,213.81</w:t>
            </w:r>
          </w:p>
        </w:tc>
        <w:tc>
          <w:tcPr>
            <w:tcW w:w="1701" w:type="dxa"/>
            <w:vAlign w:val="center"/>
          </w:tcPr>
          <w:p w14:paraId="3CB86A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1,256,193.81</w:t>
            </w:r>
          </w:p>
        </w:tc>
        <w:tc>
          <w:tcPr>
            <w:tcW w:w="1559" w:type="dxa"/>
            <w:vAlign w:val="center"/>
          </w:tcPr>
          <w:p w14:paraId="09D8B5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46,869.40</w:t>
            </w:r>
          </w:p>
        </w:tc>
      </w:tr>
      <w:tr w:rsidR="00E54740" w:rsidRPr="00E54740" w14:paraId="48447DEC" w14:textId="77777777" w:rsidTr="00CE7D52">
        <w:trPr>
          <w:trHeight w:val="103"/>
        </w:trPr>
        <w:tc>
          <w:tcPr>
            <w:tcW w:w="828" w:type="dxa"/>
            <w:vMerge/>
            <w:vAlign w:val="center"/>
          </w:tcPr>
          <w:p w14:paraId="7BBAB23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452F2C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D392C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266,312,532.84</w:t>
            </w:r>
          </w:p>
        </w:tc>
        <w:tc>
          <w:tcPr>
            <w:tcW w:w="1701" w:type="dxa"/>
          </w:tcPr>
          <w:p w14:paraId="5564E4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3,468,649.74</w:t>
            </w:r>
          </w:p>
        </w:tc>
        <w:tc>
          <w:tcPr>
            <w:tcW w:w="1701" w:type="dxa"/>
            <w:vAlign w:val="center"/>
          </w:tcPr>
          <w:p w14:paraId="1AAC74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269,992,949.74</w:t>
            </w:r>
          </w:p>
        </w:tc>
        <w:tc>
          <w:tcPr>
            <w:tcW w:w="1559" w:type="dxa"/>
            <w:vAlign w:val="center"/>
          </w:tcPr>
          <w:p w14:paraId="64FC90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211,767.16</w:t>
            </w:r>
          </w:p>
        </w:tc>
      </w:tr>
      <w:tr w:rsidR="00E54740" w:rsidRPr="00E54740" w14:paraId="56CAE61C" w14:textId="77777777" w:rsidTr="00CE7D52">
        <w:trPr>
          <w:trHeight w:val="103"/>
        </w:trPr>
        <w:tc>
          <w:tcPr>
            <w:tcW w:w="828" w:type="dxa"/>
            <w:vMerge/>
            <w:vAlign w:val="center"/>
          </w:tcPr>
          <w:p w14:paraId="069FAAF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66F871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F9EA6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267,511,643.44</w:t>
            </w:r>
          </w:p>
        </w:tc>
        <w:tc>
          <w:tcPr>
            <w:tcW w:w="1701" w:type="dxa"/>
          </w:tcPr>
          <w:p w14:paraId="3456C2A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3,478,863.55</w:t>
            </w:r>
          </w:p>
        </w:tc>
        <w:tc>
          <w:tcPr>
            <w:tcW w:w="1701" w:type="dxa"/>
            <w:vAlign w:val="center"/>
          </w:tcPr>
          <w:p w14:paraId="7F767C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271,249,143.55</w:t>
            </w:r>
          </w:p>
        </w:tc>
        <w:tc>
          <w:tcPr>
            <w:tcW w:w="1559" w:type="dxa"/>
            <w:vAlign w:val="center"/>
          </w:tcPr>
          <w:p w14:paraId="7F82C4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258,636.56</w:t>
            </w:r>
          </w:p>
        </w:tc>
      </w:tr>
      <w:tr w:rsidR="00E54740" w:rsidRPr="00E54740" w14:paraId="0A2B48D4" w14:textId="77777777" w:rsidTr="00CE7D52">
        <w:trPr>
          <w:trHeight w:val="270"/>
        </w:trPr>
        <w:tc>
          <w:tcPr>
            <w:tcW w:w="2268" w:type="dxa"/>
            <w:gridSpan w:val="2"/>
            <w:vAlign w:val="center"/>
          </w:tcPr>
          <w:p w14:paraId="40EAAAC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5A719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69557B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A53C3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A6FB2C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B2C0598" w14:textId="77777777" w:rsidTr="00CE7D52">
        <w:trPr>
          <w:trHeight w:val="270"/>
        </w:trPr>
        <w:tc>
          <w:tcPr>
            <w:tcW w:w="2268" w:type="dxa"/>
            <w:gridSpan w:val="2"/>
            <w:vAlign w:val="center"/>
          </w:tcPr>
          <w:p w14:paraId="3995A52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CED0B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CDC3B0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7D13A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0C3309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2610B13" w14:textId="77777777" w:rsidTr="00CE7D52">
        <w:trPr>
          <w:trHeight w:val="270"/>
        </w:trPr>
        <w:tc>
          <w:tcPr>
            <w:tcW w:w="2268" w:type="dxa"/>
            <w:gridSpan w:val="2"/>
            <w:vAlign w:val="center"/>
          </w:tcPr>
          <w:p w14:paraId="52DF71E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121BB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61E59D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56A8D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3C2C7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9FD050A" w14:textId="77777777" w:rsidTr="00CE7D52">
        <w:trPr>
          <w:trHeight w:val="270"/>
        </w:trPr>
        <w:tc>
          <w:tcPr>
            <w:tcW w:w="2268" w:type="dxa"/>
            <w:gridSpan w:val="2"/>
            <w:vAlign w:val="center"/>
          </w:tcPr>
          <w:p w14:paraId="0FF2DB6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2D7CF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267,511,643.44</w:t>
            </w:r>
          </w:p>
        </w:tc>
        <w:tc>
          <w:tcPr>
            <w:tcW w:w="1701" w:type="dxa"/>
          </w:tcPr>
          <w:p w14:paraId="5C4E3C2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3,478,863.55</w:t>
            </w:r>
          </w:p>
        </w:tc>
        <w:tc>
          <w:tcPr>
            <w:tcW w:w="1701" w:type="dxa"/>
            <w:vAlign w:val="center"/>
          </w:tcPr>
          <w:p w14:paraId="4065BF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271,249,143.55</w:t>
            </w:r>
          </w:p>
        </w:tc>
        <w:tc>
          <w:tcPr>
            <w:tcW w:w="1559" w:type="dxa"/>
            <w:vAlign w:val="center"/>
          </w:tcPr>
          <w:p w14:paraId="1A60ADE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258,636.56</w:t>
            </w:r>
          </w:p>
        </w:tc>
      </w:tr>
    </w:tbl>
    <w:p w14:paraId="4AB6FCF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9146421" w14:textId="77777777"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14:paraId="4E52273F" w14:textId="77777777" w:rsidR="00BF4D7F" w:rsidRPr="00E54740" w:rsidRDefault="00BF4D7F" w:rsidP="00BF4D7F">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843"/>
        <w:gridCol w:w="1843"/>
        <w:gridCol w:w="1134"/>
      </w:tblGrid>
      <w:tr w:rsidR="00E54740" w:rsidRPr="00E54740" w14:paraId="2469DBF5" w14:textId="77777777" w:rsidTr="000725B2">
        <w:tc>
          <w:tcPr>
            <w:tcW w:w="2410" w:type="dxa"/>
            <w:vMerge w:val="restart"/>
            <w:tcBorders>
              <w:top w:val="single" w:sz="4" w:space="0" w:color="000000"/>
              <w:left w:val="single" w:sz="4" w:space="0" w:color="000000"/>
              <w:right w:val="single" w:sz="4" w:space="0" w:color="000000"/>
            </w:tcBorders>
            <w:vAlign w:val="center"/>
            <w:hideMark/>
          </w:tcPr>
          <w:p w14:paraId="40B86CE2"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项目</w:t>
            </w:r>
          </w:p>
          <w:p w14:paraId="7E360180" w14:textId="77777777" w:rsidR="00BF4D7F" w:rsidRPr="00E54740" w:rsidRDefault="00BF4D7F" w:rsidP="00905283">
            <w:pPr>
              <w:spacing w:line="360" w:lineRule="auto"/>
              <w:jc w:val="center"/>
              <w:rPr>
                <w:rFonts w:eastAsiaTheme="minorEastAsia"/>
                <w:szCs w:val="21"/>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14:paraId="78E47ED0"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本期末</w:t>
            </w:r>
          </w:p>
          <w:p w14:paraId="70E1E061" w14:textId="77777777" w:rsidR="00BF4D7F" w:rsidRPr="00E54740" w:rsidRDefault="00BF4D7F"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7A13547" w14:textId="77777777" w:rsidTr="007A4092">
        <w:tc>
          <w:tcPr>
            <w:tcW w:w="2410" w:type="dxa"/>
            <w:vMerge/>
            <w:tcBorders>
              <w:left w:val="single" w:sz="4" w:space="0" w:color="000000"/>
              <w:right w:val="single" w:sz="4" w:space="0" w:color="000000"/>
            </w:tcBorders>
            <w:vAlign w:val="center"/>
          </w:tcPr>
          <w:p w14:paraId="0C27FD14" w14:textId="77777777" w:rsidR="00BF4D7F" w:rsidRPr="00E54740" w:rsidRDefault="00BF4D7F" w:rsidP="00905283">
            <w:pPr>
              <w:spacing w:line="360" w:lineRule="auto"/>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7524AF25"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1B601834"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hideMark/>
          </w:tcPr>
          <w:p w14:paraId="508D3CCF"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62BAB3"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备注</w:t>
            </w:r>
          </w:p>
        </w:tc>
      </w:tr>
      <w:tr w:rsidR="00E54740" w:rsidRPr="00E54740" w14:paraId="349C7828" w14:textId="77777777" w:rsidTr="007A4092">
        <w:tc>
          <w:tcPr>
            <w:tcW w:w="2410" w:type="dxa"/>
            <w:vMerge/>
            <w:tcBorders>
              <w:left w:val="single" w:sz="4" w:space="0" w:color="000000"/>
              <w:bottom w:val="single" w:sz="4" w:space="0" w:color="000000"/>
              <w:right w:val="single" w:sz="4" w:space="0" w:color="000000"/>
            </w:tcBorders>
            <w:vAlign w:val="center"/>
            <w:hideMark/>
          </w:tcPr>
          <w:p w14:paraId="0E85ACE1" w14:textId="77777777"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45DD2D" w14:textId="77777777" w:rsidR="00BF4D7F" w:rsidRPr="00E54740" w:rsidRDefault="00BF4D7F" w:rsidP="00905283">
            <w:pPr>
              <w:widowControl/>
              <w:spacing w:line="360" w:lineRule="auto"/>
              <w:jc w:val="left"/>
              <w:rPr>
                <w:rFonts w:eastAsiaTheme="minor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842CBFB"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9844B5"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D90BC80" w14:textId="77777777" w:rsidR="00BF4D7F" w:rsidRPr="00E54740" w:rsidRDefault="00BF4D7F" w:rsidP="00905283">
            <w:pPr>
              <w:widowControl/>
              <w:spacing w:line="360" w:lineRule="auto"/>
              <w:jc w:val="left"/>
              <w:rPr>
                <w:rFonts w:eastAsiaTheme="minorEastAsia"/>
                <w:szCs w:val="21"/>
              </w:rPr>
            </w:pPr>
          </w:p>
        </w:tc>
      </w:tr>
      <w:tr w:rsidR="00E54740" w:rsidRPr="00E54740" w14:paraId="11F6017B"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71BA6188"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163C97CB"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-14,982,800.00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D98041D"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BE29D4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FB9B231"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4376B6" w14:paraId="476DC956" w14:textId="77777777">
        <w:tc>
          <w:tcPr>
            <w:tcW w:w="2410" w:type="dxa"/>
            <w:vAlign w:val="center"/>
          </w:tcPr>
          <w:p w14:paraId="25A392F1" w14:textId="77777777" w:rsidR="004376B6" w:rsidRDefault="00076754">
            <w:pPr>
              <w:jc w:val="left"/>
            </w:pPr>
            <w:r>
              <w:rPr>
                <w:rFonts w:eastAsiaTheme="minorEastAsia"/>
                <w:szCs w:val="21"/>
              </w:rPr>
              <w:t>国债期货</w:t>
            </w:r>
          </w:p>
        </w:tc>
        <w:tc>
          <w:tcPr>
            <w:tcW w:w="1701" w:type="dxa"/>
            <w:vAlign w:val="center"/>
          </w:tcPr>
          <w:p w14:paraId="0F48F76D" w14:textId="77777777" w:rsidR="004376B6" w:rsidRDefault="00076754">
            <w:pPr>
              <w:jc w:val="right"/>
            </w:pPr>
            <w:r>
              <w:rPr>
                <w:rFonts w:eastAsiaTheme="minorEastAsia"/>
                <w:szCs w:val="21"/>
              </w:rPr>
              <w:t>-14,982,800.00</w:t>
            </w:r>
          </w:p>
        </w:tc>
        <w:tc>
          <w:tcPr>
            <w:tcW w:w="1843" w:type="dxa"/>
            <w:vAlign w:val="center"/>
          </w:tcPr>
          <w:p w14:paraId="7D48DC32" w14:textId="77777777" w:rsidR="004376B6" w:rsidRDefault="00076754">
            <w:pPr>
              <w:jc w:val="right"/>
            </w:pPr>
            <w:r>
              <w:rPr>
                <w:rFonts w:eastAsiaTheme="minorEastAsia"/>
                <w:szCs w:val="21"/>
              </w:rPr>
              <w:t>-</w:t>
            </w:r>
          </w:p>
        </w:tc>
        <w:tc>
          <w:tcPr>
            <w:tcW w:w="1843" w:type="dxa"/>
            <w:vAlign w:val="center"/>
          </w:tcPr>
          <w:p w14:paraId="6F3474EE" w14:textId="77777777" w:rsidR="004376B6" w:rsidRDefault="00076754">
            <w:pPr>
              <w:jc w:val="right"/>
            </w:pPr>
            <w:r>
              <w:rPr>
                <w:rFonts w:eastAsiaTheme="minorEastAsia"/>
                <w:szCs w:val="21"/>
              </w:rPr>
              <w:t>-</w:t>
            </w:r>
          </w:p>
        </w:tc>
        <w:tc>
          <w:tcPr>
            <w:tcW w:w="1134" w:type="dxa"/>
            <w:vAlign w:val="center"/>
          </w:tcPr>
          <w:p w14:paraId="4A76B796" w14:textId="77777777" w:rsidR="004376B6" w:rsidRDefault="00076754">
            <w:pPr>
              <w:jc w:val="left"/>
            </w:pPr>
            <w:r>
              <w:rPr>
                <w:rFonts w:eastAsiaTheme="minorEastAsia"/>
                <w:szCs w:val="21"/>
              </w:rPr>
              <w:t>-</w:t>
            </w:r>
          </w:p>
        </w:tc>
      </w:tr>
      <w:tr w:rsidR="00E54740" w:rsidRPr="00E54740" w14:paraId="5AAE4B30"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59D1CBE5"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6088005B"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C82A00A"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A427893"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03186A2F"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3F8862A3"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6B876088"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38F280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6009B97"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05DEF6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6EB56248"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1D36F216"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6E3CD211"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lastRenderedPageBreak/>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E53C1A0"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E37DCE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021A810"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46393F1C"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6F4495DE"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5FF1F275"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FEF62B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-14,982,800.00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DAC16F8"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DFA234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102825F3"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221714FF" w14:textId="77777777" w:rsidTr="000725B2">
        <w:trPr>
          <w:trHeight w:val="255"/>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35366780"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项目</w:t>
            </w:r>
          </w:p>
          <w:p w14:paraId="032D6B1A" w14:textId="77777777" w:rsidR="00BF4D7F" w:rsidRPr="00E54740" w:rsidRDefault="00BF4D7F" w:rsidP="00905283">
            <w:pPr>
              <w:widowControl/>
              <w:spacing w:line="360" w:lineRule="auto"/>
              <w:jc w:val="center"/>
              <w:rPr>
                <w:rFonts w:eastAsiaTheme="minorEastAsia"/>
                <w:kern w:val="0"/>
                <w:szCs w:val="21"/>
              </w:rPr>
            </w:pPr>
          </w:p>
        </w:tc>
        <w:tc>
          <w:tcPr>
            <w:tcW w:w="6521" w:type="dxa"/>
            <w:gridSpan w:val="4"/>
            <w:tcBorders>
              <w:top w:val="single" w:sz="4" w:space="0" w:color="000000"/>
              <w:left w:val="single" w:sz="4" w:space="0" w:color="000000"/>
              <w:bottom w:val="single" w:sz="4" w:space="0" w:color="000000"/>
              <w:right w:val="single" w:sz="4" w:space="0" w:color="000000"/>
            </w:tcBorders>
            <w:vAlign w:val="center"/>
            <w:hideMark/>
          </w:tcPr>
          <w:p w14:paraId="00727082"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上年度末</w:t>
            </w:r>
          </w:p>
          <w:p w14:paraId="4152D736" w14:textId="77777777" w:rsidR="00BF4D7F" w:rsidRPr="00E54740" w:rsidRDefault="00BF4D7F" w:rsidP="00905283">
            <w:pPr>
              <w:widowControl/>
              <w:spacing w:line="360" w:lineRule="auto"/>
              <w:jc w:val="center"/>
              <w:rPr>
                <w:rFonts w:eastAsiaTheme="minorEastAsia"/>
                <w:kern w:val="0"/>
                <w:szCs w:val="21"/>
                <w:u w:val="single"/>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3D66C0A" w14:textId="77777777"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A8D2DF6" w14:textId="77777777" w:rsidR="00BF4D7F" w:rsidRPr="00E54740" w:rsidRDefault="00BF4D7F" w:rsidP="00905283">
            <w:pPr>
              <w:widowControl/>
              <w:spacing w:line="360" w:lineRule="auto"/>
              <w:jc w:val="left"/>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45292077"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55CF56DC"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0E4429C4"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802F0A2"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备注</w:t>
            </w:r>
          </w:p>
        </w:tc>
      </w:tr>
      <w:tr w:rsidR="00E54740" w:rsidRPr="00E54740" w14:paraId="71DBB1E8" w14:textId="77777777"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3FB98C4" w14:textId="77777777"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6208EF0" w14:textId="77777777" w:rsidR="00BF4D7F" w:rsidRPr="00E54740" w:rsidRDefault="00BF4D7F" w:rsidP="00905283">
            <w:pPr>
              <w:widowControl/>
              <w:spacing w:line="360" w:lineRule="auto"/>
              <w:jc w:val="left"/>
              <w:rPr>
                <w:rFonts w:eastAsia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187111"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6B677E3"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12209B8" w14:textId="77777777" w:rsidR="00BF4D7F" w:rsidRPr="00E54740" w:rsidRDefault="00BF4D7F" w:rsidP="00905283">
            <w:pPr>
              <w:widowControl/>
              <w:spacing w:line="360" w:lineRule="auto"/>
              <w:jc w:val="left"/>
              <w:rPr>
                <w:rFonts w:eastAsiaTheme="minorEastAsia"/>
                <w:kern w:val="0"/>
                <w:szCs w:val="21"/>
              </w:rPr>
            </w:pPr>
          </w:p>
        </w:tc>
      </w:tr>
      <w:tr w:rsidR="00E54740" w:rsidRPr="00E54740" w14:paraId="066FAA52"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1444F7DC"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34E5800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36D3C7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0B6B790"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2CAD10F1"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5A3F8515"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04E5CB2F"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7EB070C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1E4B1E1"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D88E82B"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183F94E3"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28D285A0"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51E14E72"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B8B40C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840280C"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04D1879"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8B091B3"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3974CC09"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2F5D1FDF"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29C7233"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6D5CD3E"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32F9EA3"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44E5A842"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62437679"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50C449DD"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15527FE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9016184"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506B8F4"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4DF244BA"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bl>
    <w:p w14:paraId="122B0617" w14:textId="77777777" w:rsidR="006052D3" w:rsidRPr="00E54740" w:rsidRDefault="006052D3" w:rsidP="006052D3">
      <w:pPr>
        <w:spacing w:beforeLines="100" w:before="312" w:line="360" w:lineRule="auto"/>
        <w:rPr>
          <w:rFonts w:eastAsiaTheme="minorEastAsia"/>
          <w:b/>
          <w:bCs/>
          <w:kern w:val="0"/>
          <w:szCs w:val="21"/>
        </w:rPr>
      </w:pPr>
      <w:r w:rsidRPr="00E54740">
        <w:rPr>
          <w:rFonts w:eastAsiaTheme="minorEastAsia"/>
          <w:b/>
          <w:bCs/>
          <w:kern w:val="0"/>
          <w:szCs w:val="21"/>
        </w:rPr>
        <w:t xml:space="preserve">7.4.7.3.2 </w:t>
      </w:r>
      <w:r w:rsidRPr="00E54740">
        <w:rPr>
          <w:rFonts w:eastAsiaTheme="minorEastAsia" w:hint="eastAsia"/>
          <w:b/>
          <w:bCs/>
          <w:kern w:val="0"/>
          <w:szCs w:val="21"/>
        </w:rPr>
        <w:t>期末基金持有的期货合约情况</w:t>
      </w:r>
    </w:p>
    <w:p w14:paraId="17954F30" w14:textId="77777777" w:rsidR="006052D3" w:rsidRPr="00E54740" w:rsidRDefault="006052D3" w:rsidP="006052D3">
      <w:pPr>
        <w:autoSpaceDE w:val="0"/>
        <w:autoSpaceDN w:val="0"/>
        <w:adjustRightInd w:val="0"/>
        <w:spacing w:before="29" w:line="288" w:lineRule="auto"/>
        <w:ind w:left="15"/>
        <w:jc w:val="right"/>
        <w:rPr>
          <w:kern w:val="0"/>
          <w:szCs w:val="21"/>
        </w:rPr>
      </w:pPr>
      <w:r w:rsidRPr="00E54740">
        <w:rPr>
          <w:szCs w:val="21"/>
        </w:rPr>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14"/>
        <w:gridCol w:w="1814"/>
        <w:gridCol w:w="1815"/>
        <w:gridCol w:w="1814"/>
        <w:gridCol w:w="1815"/>
      </w:tblGrid>
      <w:tr w:rsidR="00E54740" w:rsidRPr="00E54740" w14:paraId="4827BE78" w14:textId="77777777" w:rsidTr="001B4CF8">
        <w:trPr>
          <w:trHeight w:val="240"/>
        </w:trPr>
        <w:tc>
          <w:tcPr>
            <w:tcW w:w="1814" w:type="dxa"/>
            <w:vAlign w:val="bottom"/>
          </w:tcPr>
          <w:p w14:paraId="560BAC11"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代码</w:t>
            </w:r>
          </w:p>
        </w:tc>
        <w:tc>
          <w:tcPr>
            <w:tcW w:w="1814" w:type="dxa"/>
            <w:vAlign w:val="bottom"/>
          </w:tcPr>
          <w:p w14:paraId="18D4FAE5"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名称</w:t>
            </w:r>
          </w:p>
        </w:tc>
        <w:tc>
          <w:tcPr>
            <w:tcW w:w="1815" w:type="dxa"/>
            <w:vAlign w:val="bottom"/>
          </w:tcPr>
          <w:p w14:paraId="3DA9DA30"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持仓量</w:t>
            </w:r>
            <w:r w:rsidRPr="00E54740">
              <w:rPr>
                <w:rFonts w:ascii="宋体" w:hAnsi="宋体"/>
                <w:kern w:val="0"/>
                <w:szCs w:val="21"/>
              </w:rPr>
              <w:t>(</w:t>
            </w:r>
            <w:r w:rsidRPr="00E54740">
              <w:rPr>
                <w:rFonts w:ascii="宋体" w:hAnsi="宋体" w:hint="eastAsia"/>
                <w:kern w:val="0"/>
                <w:szCs w:val="21"/>
              </w:rPr>
              <w:t>买</w:t>
            </w:r>
            <w:r w:rsidRPr="00E54740">
              <w:rPr>
                <w:rFonts w:ascii="宋体" w:hAnsi="宋体"/>
                <w:kern w:val="0"/>
                <w:szCs w:val="21"/>
              </w:rPr>
              <w:t>/</w:t>
            </w:r>
            <w:r w:rsidRPr="00E54740">
              <w:rPr>
                <w:rFonts w:ascii="宋体" w:hAnsi="宋体" w:hint="eastAsia"/>
                <w:kern w:val="0"/>
                <w:szCs w:val="21"/>
              </w:rPr>
              <w:t>卖</w:t>
            </w:r>
            <w:r w:rsidRPr="00E54740">
              <w:rPr>
                <w:rFonts w:ascii="宋体" w:hAnsi="宋体"/>
                <w:kern w:val="0"/>
                <w:szCs w:val="21"/>
              </w:rPr>
              <w:t>)</w:t>
            </w:r>
          </w:p>
        </w:tc>
        <w:tc>
          <w:tcPr>
            <w:tcW w:w="1814" w:type="dxa"/>
            <w:vAlign w:val="bottom"/>
          </w:tcPr>
          <w:p w14:paraId="382449B7" w14:textId="77777777" w:rsidR="006052D3" w:rsidRPr="00E54740" w:rsidRDefault="006052D3" w:rsidP="001B4CF8">
            <w:pPr>
              <w:widowControl/>
              <w:spacing w:line="360" w:lineRule="auto"/>
              <w:ind w:left="-108"/>
              <w:jc w:val="center"/>
              <w:rPr>
                <w:rFonts w:ascii="宋体" w:hAnsi="宋体"/>
                <w:kern w:val="0"/>
                <w:szCs w:val="21"/>
              </w:rPr>
            </w:pPr>
            <w:r w:rsidRPr="00E54740">
              <w:rPr>
                <w:rFonts w:ascii="宋体" w:hAnsi="宋体" w:hint="eastAsia"/>
                <w:kern w:val="0"/>
                <w:szCs w:val="21"/>
              </w:rPr>
              <w:t>合约市值</w:t>
            </w:r>
          </w:p>
        </w:tc>
        <w:tc>
          <w:tcPr>
            <w:tcW w:w="1815" w:type="dxa"/>
            <w:vAlign w:val="bottom"/>
          </w:tcPr>
          <w:p w14:paraId="632CC8FF" w14:textId="77777777" w:rsidR="006052D3" w:rsidRPr="00E54740" w:rsidRDefault="006052D3" w:rsidP="001B4CF8">
            <w:pPr>
              <w:widowControl/>
              <w:spacing w:line="360" w:lineRule="auto"/>
              <w:ind w:left="-106" w:right="-94"/>
              <w:jc w:val="center"/>
              <w:rPr>
                <w:rFonts w:ascii="宋体" w:hAnsi="宋体"/>
                <w:kern w:val="0"/>
                <w:szCs w:val="21"/>
              </w:rPr>
            </w:pPr>
            <w:r w:rsidRPr="00E54740">
              <w:rPr>
                <w:rFonts w:ascii="宋体" w:hAnsi="宋体" w:hint="eastAsia"/>
                <w:kern w:val="0"/>
                <w:szCs w:val="21"/>
              </w:rPr>
              <w:t>公允价值变动</w:t>
            </w:r>
          </w:p>
        </w:tc>
      </w:tr>
      <w:tr w:rsidR="004376B6" w14:paraId="03753885" w14:textId="77777777">
        <w:tc>
          <w:tcPr>
            <w:tcW w:w="1814" w:type="dxa"/>
            <w:vAlign w:val="center"/>
          </w:tcPr>
          <w:p w14:paraId="37C2E7A6" w14:textId="77777777" w:rsidR="004376B6" w:rsidRDefault="00076754">
            <w:pPr>
              <w:jc w:val="center"/>
            </w:pPr>
            <w:r>
              <w:rPr>
                <w:szCs w:val="21"/>
              </w:rPr>
              <w:t>T2503</w:t>
            </w:r>
          </w:p>
        </w:tc>
        <w:tc>
          <w:tcPr>
            <w:tcW w:w="1814" w:type="dxa"/>
            <w:vAlign w:val="center"/>
          </w:tcPr>
          <w:p w14:paraId="4B3D8DEA" w14:textId="77777777" w:rsidR="004376B6" w:rsidRDefault="00076754">
            <w:pPr>
              <w:jc w:val="center"/>
            </w:pPr>
            <w:r>
              <w:rPr>
                <w:szCs w:val="21"/>
              </w:rPr>
              <w:t>10</w:t>
            </w:r>
            <w:r>
              <w:rPr>
                <w:szCs w:val="21"/>
              </w:rPr>
              <w:t>年期国债</w:t>
            </w:r>
            <w:r>
              <w:rPr>
                <w:szCs w:val="21"/>
              </w:rPr>
              <w:t>2503</w:t>
            </w:r>
          </w:p>
        </w:tc>
        <w:tc>
          <w:tcPr>
            <w:tcW w:w="1815" w:type="dxa"/>
            <w:vAlign w:val="center"/>
          </w:tcPr>
          <w:p w14:paraId="137A3635" w14:textId="77777777" w:rsidR="004376B6" w:rsidRDefault="00076754">
            <w:pPr>
              <w:jc w:val="right"/>
            </w:pPr>
            <w:r>
              <w:rPr>
                <w:szCs w:val="21"/>
              </w:rPr>
              <w:t>-3.00</w:t>
            </w:r>
          </w:p>
        </w:tc>
        <w:tc>
          <w:tcPr>
            <w:tcW w:w="1814" w:type="dxa"/>
            <w:vAlign w:val="center"/>
          </w:tcPr>
          <w:p w14:paraId="527E4DD1" w14:textId="77777777" w:rsidR="004376B6" w:rsidRDefault="00076754">
            <w:pPr>
              <w:jc w:val="right"/>
            </w:pPr>
            <w:r>
              <w:rPr>
                <w:szCs w:val="21"/>
              </w:rPr>
              <w:t>-3,267,300.00</w:t>
            </w:r>
          </w:p>
        </w:tc>
        <w:tc>
          <w:tcPr>
            <w:tcW w:w="1815" w:type="dxa"/>
            <w:vAlign w:val="center"/>
          </w:tcPr>
          <w:p w14:paraId="527C3E77" w14:textId="77777777" w:rsidR="004376B6" w:rsidRDefault="00076754">
            <w:pPr>
              <w:jc w:val="center"/>
            </w:pPr>
            <w:r>
              <w:rPr>
                <w:szCs w:val="21"/>
              </w:rPr>
              <w:t>-7,850.00</w:t>
            </w:r>
          </w:p>
        </w:tc>
      </w:tr>
      <w:tr w:rsidR="004376B6" w14:paraId="45785E1C" w14:textId="77777777">
        <w:tc>
          <w:tcPr>
            <w:tcW w:w="1814" w:type="dxa"/>
            <w:vAlign w:val="center"/>
          </w:tcPr>
          <w:p w14:paraId="4305FF43" w14:textId="77777777" w:rsidR="004376B6" w:rsidRDefault="00076754">
            <w:pPr>
              <w:jc w:val="center"/>
            </w:pPr>
            <w:r>
              <w:rPr>
                <w:szCs w:val="21"/>
              </w:rPr>
              <w:t>TL2503</w:t>
            </w:r>
          </w:p>
        </w:tc>
        <w:tc>
          <w:tcPr>
            <w:tcW w:w="1814" w:type="dxa"/>
            <w:vAlign w:val="center"/>
          </w:tcPr>
          <w:p w14:paraId="581E88FA" w14:textId="77777777" w:rsidR="004376B6" w:rsidRDefault="00076754">
            <w:pPr>
              <w:jc w:val="center"/>
            </w:pPr>
            <w:r>
              <w:rPr>
                <w:szCs w:val="21"/>
              </w:rPr>
              <w:t>30</w:t>
            </w:r>
            <w:r>
              <w:rPr>
                <w:szCs w:val="21"/>
              </w:rPr>
              <w:t>年期国债</w:t>
            </w:r>
            <w:r>
              <w:rPr>
                <w:szCs w:val="21"/>
              </w:rPr>
              <w:t>2503</w:t>
            </w:r>
          </w:p>
        </w:tc>
        <w:tc>
          <w:tcPr>
            <w:tcW w:w="1815" w:type="dxa"/>
            <w:vAlign w:val="center"/>
          </w:tcPr>
          <w:p w14:paraId="2679BE48" w14:textId="77777777" w:rsidR="004376B6" w:rsidRDefault="00076754">
            <w:pPr>
              <w:jc w:val="right"/>
            </w:pPr>
            <w:r>
              <w:rPr>
                <w:szCs w:val="21"/>
              </w:rPr>
              <w:t>-2.00</w:t>
            </w:r>
          </w:p>
        </w:tc>
        <w:tc>
          <w:tcPr>
            <w:tcW w:w="1814" w:type="dxa"/>
            <w:vAlign w:val="center"/>
          </w:tcPr>
          <w:p w14:paraId="2785935E" w14:textId="77777777" w:rsidR="004376B6" w:rsidRDefault="00076754">
            <w:pPr>
              <w:jc w:val="right"/>
            </w:pPr>
            <w:r>
              <w:rPr>
                <w:szCs w:val="21"/>
              </w:rPr>
              <w:t>-2,376,400.00</w:t>
            </w:r>
          </w:p>
        </w:tc>
        <w:tc>
          <w:tcPr>
            <w:tcW w:w="1815" w:type="dxa"/>
            <w:vAlign w:val="center"/>
          </w:tcPr>
          <w:p w14:paraId="4A73545D" w14:textId="77777777" w:rsidR="004376B6" w:rsidRDefault="00076754">
            <w:pPr>
              <w:jc w:val="center"/>
            </w:pPr>
            <w:r>
              <w:rPr>
                <w:szCs w:val="21"/>
              </w:rPr>
              <w:t>-19,900.00</w:t>
            </w:r>
          </w:p>
        </w:tc>
      </w:tr>
      <w:tr w:rsidR="004376B6" w14:paraId="4F574AE1" w14:textId="77777777">
        <w:tc>
          <w:tcPr>
            <w:tcW w:w="1814" w:type="dxa"/>
            <w:vAlign w:val="center"/>
          </w:tcPr>
          <w:p w14:paraId="35BF2859" w14:textId="77777777" w:rsidR="004376B6" w:rsidRDefault="00076754">
            <w:pPr>
              <w:jc w:val="center"/>
            </w:pPr>
            <w:r>
              <w:rPr>
                <w:szCs w:val="21"/>
              </w:rPr>
              <w:t>TS2503</w:t>
            </w:r>
          </w:p>
        </w:tc>
        <w:tc>
          <w:tcPr>
            <w:tcW w:w="1814" w:type="dxa"/>
            <w:vAlign w:val="center"/>
          </w:tcPr>
          <w:p w14:paraId="017B9F73" w14:textId="77777777" w:rsidR="004376B6" w:rsidRDefault="00076754">
            <w:pPr>
              <w:jc w:val="center"/>
            </w:pPr>
            <w:r>
              <w:rPr>
                <w:szCs w:val="21"/>
              </w:rPr>
              <w:t>2</w:t>
            </w:r>
            <w:r>
              <w:rPr>
                <w:szCs w:val="21"/>
              </w:rPr>
              <w:t>年期国债</w:t>
            </w:r>
            <w:r>
              <w:rPr>
                <w:szCs w:val="21"/>
              </w:rPr>
              <w:t>2503</w:t>
            </w:r>
          </w:p>
        </w:tc>
        <w:tc>
          <w:tcPr>
            <w:tcW w:w="1815" w:type="dxa"/>
            <w:vAlign w:val="center"/>
          </w:tcPr>
          <w:p w14:paraId="7EA0AC55" w14:textId="77777777" w:rsidR="004376B6" w:rsidRDefault="00076754">
            <w:pPr>
              <w:jc w:val="right"/>
            </w:pPr>
            <w:r>
              <w:rPr>
                <w:szCs w:val="21"/>
              </w:rPr>
              <w:t>-3.00</w:t>
            </w:r>
          </w:p>
        </w:tc>
        <w:tc>
          <w:tcPr>
            <w:tcW w:w="1814" w:type="dxa"/>
            <w:vAlign w:val="center"/>
          </w:tcPr>
          <w:p w14:paraId="75002380" w14:textId="77777777" w:rsidR="004376B6" w:rsidRDefault="00076754">
            <w:pPr>
              <w:jc w:val="right"/>
            </w:pPr>
            <w:r>
              <w:rPr>
                <w:szCs w:val="21"/>
              </w:rPr>
              <w:t>-6,178,080.00</w:t>
            </w:r>
          </w:p>
        </w:tc>
        <w:tc>
          <w:tcPr>
            <w:tcW w:w="1815" w:type="dxa"/>
            <w:vAlign w:val="center"/>
          </w:tcPr>
          <w:p w14:paraId="215EDD2A" w14:textId="77777777" w:rsidR="004376B6" w:rsidRDefault="00076754">
            <w:pPr>
              <w:jc w:val="center"/>
            </w:pPr>
            <w:r>
              <w:rPr>
                <w:szCs w:val="21"/>
              </w:rPr>
              <w:t>920.00</w:t>
            </w:r>
          </w:p>
        </w:tc>
      </w:tr>
      <w:tr w:rsidR="004376B6" w14:paraId="1BB55018" w14:textId="77777777">
        <w:tc>
          <w:tcPr>
            <w:tcW w:w="1814" w:type="dxa"/>
            <w:vAlign w:val="center"/>
          </w:tcPr>
          <w:p w14:paraId="62E08389" w14:textId="77777777" w:rsidR="004376B6" w:rsidRDefault="00076754">
            <w:pPr>
              <w:jc w:val="center"/>
            </w:pPr>
            <w:r>
              <w:rPr>
                <w:szCs w:val="21"/>
              </w:rPr>
              <w:t>TF2503</w:t>
            </w:r>
          </w:p>
        </w:tc>
        <w:tc>
          <w:tcPr>
            <w:tcW w:w="1814" w:type="dxa"/>
            <w:vAlign w:val="center"/>
          </w:tcPr>
          <w:p w14:paraId="5A230AE4" w14:textId="77777777" w:rsidR="004376B6" w:rsidRDefault="00076754">
            <w:pPr>
              <w:jc w:val="center"/>
            </w:pPr>
            <w:r>
              <w:rPr>
                <w:szCs w:val="21"/>
              </w:rPr>
              <w:t>国债</w:t>
            </w:r>
            <w:r>
              <w:rPr>
                <w:szCs w:val="21"/>
              </w:rPr>
              <w:t>2503</w:t>
            </w:r>
          </w:p>
        </w:tc>
        <w:tc>
          <w:tcPr>
            <w:tcW w:w="1815" w:type="dxa"/>
            <w:vAlign w:val="center"/>
          </w:tcPr>
          <w:p w14:paraId="0D65AACB" w14:textId="77777777" w:rsidR="004376B6" w:rsidRDefault="00076754">
            <w:pPr>
              <w:jc w:val="right"/>
            </w:pPr>
            <w:r>
              <w:rPr>
                <w:szCs w:val="21"/>
              </w:rPr>
              <w:t>-3.00</w:t>
            </w:r>
          </w:p>
        </w:tc>
        <w:tc>
          <w:tcPr>
            <w:tcW w:w="1814" w:type="dxa"/>
            <w:vAlign w:val="center"/>
          </w:tcPr>
          <w:p w14:paraId="1055D8AF" w14:textId="77777777" w:rsidR="004376B6" w:rsidRDefault="00076754">
            <w:pPr>
              <w:jc w:val="right"/>
            </w:pPr>
            <w:r>
              <w:rPr>
                <w:szCs w:val="21"/>
              </w:rPr>
              <w:t>-3,195,150.00</w:t>
            </w:r>
          </w:p>
        </w:tc>
        <w:tc>
          <w:tcPr>
            <w:tcW w:w="1815" w:type="dxa"/>
            <w:vAlign w:val="center"/>
          </w:tcPr>
          <w:p w14:paraId="4866681F" w14:textId="77777777" w:rsidR="004376B6" w:rsidRDefault="00076754">
            <w:pPr>
              <w:jc w:val="center"/>
            </w:pPr>
            <w:r>
              <w:rPr>
                <w:szCs w:val="21"/>
              </w:rPr>
              <w:t>-7,300.00</w:t>
            </w:r>
          </w:p>
        </w:tc>
      </w:tr>
      <w:tr w:rsidR="00E54740" w:rsidRPr="00E54740" w14:paraId="04882C53" w14:textId="77777777" w:rsidTr="001B4CF8">
        <w:trPr>
          <w:trHeight w:val="240"/>
        </w:trPr>
        <w:tc>
          <w:tcPr>
            <w:tcW w:w="1814" w:type="dxa"/>
            <w:vAlign w:val="bottom"/>
          </w:tcPr>
          <w:p w14:paraId="15CE729A" w14:textId="77777777"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合计</w:t>
            </w:r>
          </w:p>
        </w:tc>
        <w:tc>
          <w:tcPr>
            <w:tcW w:w="1814" w:type="dxa"/>
            <w:vAlign w:val="center"/>
          </w:tcPr>
          <w:p w14:paraId="2C0F352B"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5E778770"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2A93C535"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tcPr>
          <w:p w14:paraId="02013CDA" w14:textId="77777777" w:rsidR="006052D3" w:rsidRPr="00E54740" w:rsidRDefault="006052D3" w:rsidP="001B4CF8">
            <w:pPr>
              <w:autoSpaceDN w:val="0"/>
              <w:spacing w:line="360" w:lineRule="auto"/>
              <w:ind w:left="-106"/>
              <w:jc w:val="right"/>
              <w:textAlignment w:val="center"/>
              <w:rPr>
                <w:rFonts w:ascii="Arial" w:hAnsi="Arial" w:cs="Arial"/>
                <w:szCs w:val="21"/>
              </w:rPr>
            </w:pPr>
            <w:r w:rsidRPr="00E54740">
              <w:rPr>
                <w:szCs w:val="21"/>
              </w:rPr>
              <w:t>-34,130.00</w:t>
            </w:r>
          </w:p>
        </w:tc>
      </w:tr>
      <w:tr w:rsidR="00E54740" w:rsidRPr="00E54740" w14:paraId="3659A422" w14:textId="77777777" w:rsidTr="001B4CF8">
        <w:trPr>
          <w:trHeight w:val="240"/>
        </w:trPr>
        <w:tc>
          <w:tcPr>
            <w:tcW w:w="1814" w:type="dxa"/>
            <w:vAlign w:val="bottom"/>
          </w:tcPr>
          <w:p w14:paraId="7719174F" w14:textId="77777777"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减：可抵销期货暂收款</w:t>
            </w:r>
          </w:p>
        </w:tc>
        <w:tc>
          <w:tcPr>
            <w:tcW w:w="1814" w:type="dxa"/>
            <w:vAlign w:val="center"/>
          </w:tcPr>
          <w:p w14:paraId="18A03A83"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55F171DB"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2AA9B63A"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14:paraId="4BC0967A" w14:textId="77777777" w:rsidR="006052D3" w:rsidRPr="00E54740" w:rsidRDefault="006052D3" w:rsidP="001B4CF8">
            <w:pPr>
              <w:autoSpaceDN w:val="0"/>
              <w:spacing w:line="360" w:lineRule="auto"/>
              <w:ind w:left="-106"/>
              <w:jc w:val="right"/>
              <w:textAlignment w:val="center"/>
              <w:rPr>
                <w:rFonts w:ascii="Arial" w:hAnsi="Arial" w:cs="Arial"/>
                <w:szCs w:val="21"/>
              </w:rPr>
            </w:pPr>
            <w:r w:rsidRPr="00E54740">
              <w:rPr>
                <w:szCs w:val="21"/>
              </w:rPr>
              <w:t>-34,130.00</w:t>
            </w:r>
          </w:p>
        </w:tc>
      </w:tr>
      <w:tr w:rsidR="00E54740" w:rsidRPr="00E54740" w14:paraId="294DC470" w14:textId="77777777" w:rsidTr="001B4CF8">
        <w:trPr>
          <w:trHeight w:val="240"/>
        </w:trPr>
        <w:tc>
          <w:tcPr>
            <w:tcW w:w="1814" w:type="dxa"/>
            <w:vAlign w:val="bottom"/>
          </w:tcPr>
          <w:p w14:paraId="27FA6FB7" w14:textId="77777777" w:rsidR="006052D3" w:rsidRPr="00E54740" w:rsidRDefault="006052D3" w:rsidP="001B4CF8">
            <w:pPr>
              <w:widowControl/>
              <w:spacing w:line="360" w:lineRule="auto"/>
              <w:jc w:val="left"/>
              <w:rPr>
                <w:rFonts w:ascii="宋体" w:hAnsi="宋体"/>
                <w:kern w:val="0"/>
                <w:szCs w:val="21"/>
              </w:rPr>
            </w:pPr>
            <w:r w:rsidRPr="00E54740">
              <w:rPr>
                <w:rFonts w:ascii="宋体" w:hAnsi="宋体" w:hint="eastAsia"/>
                <w:kern w:val="0"/>
                <w:szCs w:val="21"/>
              </w:rPr>
              <w:t>净额</w:t>
            </w:r>
          </w:p>
        </w:tc>
        <w:tc>
          <w:tcPr>
            <w:tcW w:w="1814" w:type="dxa"/>
            <w:vAlign w:val="center"/>
          </w:tcPr>
          <w:p w14:paraId="4D9C7E45"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07A4FF27"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5FDD25BA"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14:paraId="41FD3101" w14:textId="77777777" w:rsidR="006052D3" w:rsidRPr="00E54740" w:rsidRDefault="006052D3" w:rsidP="001B4CF8">
            <w:pPr>
              <w:autoSpaceDN w:val="0"/>
              <w:spacing w:line="360" w:lineRule="auto"/>
              <w:ind w:left="-106" w:right="317"/>
              <w:jc w:val="right"/>
              <w:textAlignment w:val="center"/>
              <w:rPr>
                <w:rFonts w:ascii="Arial" w:hAnsi="Arial" w:cs="Arial"/>
                <w:szCs w:val="21"/>
              </w:rPr>
            </w:pPr>
            <w:r w:rsidRPr="00E54740">
              <w:rPr>
                <w:szCs w:val="21"/>
              </w:rPr>
              <w:t>-</w:t>
            </w:r>
          </w:p>
        </w:tc>
      </w:tr>
    </w:tbl>
    <w:p w14:paraId="5EC67114" w14:textId="77777777" w:rsidR="00AF6C78" w:rsidRDefault="00FF3E4A" w:rsidP="006052D3">
      <w:pPr>
        <w:spacing w:beforeLines="100" w:before="312" w:line="288" w:lineRule="auto"/>
        <w:rPr>
          <w:rFonts w:eastAsiaTheme="minorEastAsia"/>
          <w:szCs w:val="21"/>
        </w:rPr>
      </w:pPr>
      <w:r>
        <w:rPr>
          <w:rFonts w:eastAsiaTheme="minorEastAsia" w:hint="eastAsia"/>
          <w:szCs w:val="21"/>
        </w:rPr>
        <w:t>注：</w:t>
      </w:r>
      <w:r w:rsidRPr="00FF3E4A">
        <w:rPr>
          <w:rFonts w:eastAsiaTheme="minorEastAsia" w:hint="eastAsia"/>
          <w:szCs w:val="21"/>
        </w:rPr>
        <w:t>衍生金融资产项下的其他衍生工具为国债期货投资，净额为</w:t>
      </w:r>
      <w:r w:rsidRPr="00FF3E4A">
        <w:rPr>
          <w:rFonts w:eastAsiaTheme="minorEastAsia" w:hint="eastAsia"/>
          <w:szCs w:val="21"/>
        </w:rPr>
        <w:t>0</w:t>
      </w:r>
      <w:r w:rsidRPr="00FF3E4A">
        <w:rPr>
          <w:rFonts w:eastAsiaTheme="minorEastAsia" w:hint="eastAsia"/>
          <w:szCs w:val="21"/>
        </w:rPr>
        <w:t>。在当日无负债结算制度下，结算准备金已包括所持国债期货合约产生的持仓损益，则衍生金融资产项下的国债期货投资与相关的期货暂收款</w:t>
      </w:r>
      <w:r w:rsidRPr="00FF3E4A">
        <w:rPr>
          <w:rFonts w:eastAsiaTheme="minorEastAsia" w:hint="eastAsia"/>
          <w:szCs w:val="21"/>
        </w:rPr>
        <w:t>(</w:t>
      </w:r>
      <w:r w:rsidRPr="00FF3E4A">
        <w:rPr>
          <w:rFonts w:eastAsiaTheme="minorEastAsia" w:hint="eastAsia"/>
          <w:szCs w:val="21"/>
        </w:rPr>
        <w:t>结算所得的持仓损益</w:t>
      </w:r>
      <w:r w:rsidRPr="00FF3E4A">
        <w:rPr>
          <w:rFonts w:eastAsiaTheme="minorEastAsia" w:hint="eastAsia"/>
          <w:szCs w:val="21"/>
        </w:rPr>
        <w:t>)</w:t>
      </w:r>
      <w:r w:rsidRPr="00FF3E4A">
        <w:rPr>
          <w:rFonts w:eastAsiaTheme="minorEastAsia" w:hint="eastAsia"/>
          <w:szCs w:val="21"/>
        </w:rPr>
        <w:t>之间按抵销后的净额为</w:t>
      </w:r>
      <w:r w:rsidRPr="00FF3E4A">
        <w:rPr>
          <w:rFonts w:eastAsiaTheme="minorEastAsia" w:hint="eastAsia"/>
          <w:szCs w:val="21"/>
        </w:rPr>
        <w:t>0</w:t>
      </w:r>
      <w:r w:rsidRPr="00FF3E4A">
        <w:rPr>
          <w:rFonts w:eastAsiaTheme="minorEastAsia" w:hint="eastAsia"/>
          <w:szCs w:val="21"/>
        </w:rPr>
        <w:t>。买入持仓量以正数表示，卖出持仓量以负数表示。</w:t>
      </w:r>
    </w:p>
    <w:p w14:paraId="6C07A97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CFE35E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F66540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3B36A0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4F7CA04"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7.4.7.6 </w:t>
      </w:r>
      <w:r w:rsidRPr="00E54740">
        <w:rPr>
          <w:rFonts w:eastAsiaTheme="minorEastAsia"/>
          <w:b/>
          <w:szCs w:val="21"/>
        </w:rPr>
        <w:t>其他负债</w:t>
      </w:r>
    </w:p>
    <w:p w14:paraId="510DC0C3"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B3B3941" w14:textId="77777777" w:rsidTr="001B4CF8">
        <w:trPr>
          <w:trHeight w:val="330"/>
        </w:trPr>
        <w:tc>
          <w:tcPr>
            <w:tcW w:w="2715" w:type="dxa"/>
            <w:vAlign w:val="center"/>
          </w:tcPr>
          <w:p w14:paraId="17A8D35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2C10DB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338268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C2A1AD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653E31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C3AFA45" w14:textId="77777777" w:rsidTr="001B4CF8">
        <w:trPr>
          <w:trHeight w:val="325"/>
        </w:trPr>
        <w:tc>
          <w:tcPr>
            <w:tcW w:w="2715" w:type="dxa"/>
            <w:vAlign w:val="center"/>
          </w:tcPr>
          <w:p w14:paraId="1A1034ED"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ACB386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140564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4D4B018" w14:textId="77777777" w:rsidTr="001B4CF8">
        <w:trPr>
          <w:trHeight w:val="325"/>
        </w:trPr>
        <w:tc>
          <w:tcPr>
            <w:tcW w:w="2715" w:type="dxa"/>
            <w:vAlign w:val="center"/>
          </w:tcPr>
          <w:p w14:paraId="7DA01B67"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24845D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9AB1F1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90FD5C2" w14:textId="77777777" w:rsidTr="001B4CF8">
        <w:trPr>
          <w:trHeight w:val="325"/>
        </w:trPr>
        <w:tc>
          <w:tcPr>
            <w:tcW w:w="2715" w:type="dxa"/>
            <w:vAlign w:val="center"/>
          </w:tcPr>
          <w:p w14:paraId="0E744111"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CF0F36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2B79D06"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2077383" w14:textId="77777777" w:rsidTr="001B4CF8">
        <w:trPr>
          <w:trHeight w:val="325"/>
        </w:trPr>
        <w:tc>
          <w:tcPr>
            <w:tcW w:w="2715" w:type="dxa"/>
            <w:vAlign w:val="bottom"/>
          </w:tcPr>
          <w:p w14:paraId="2F88408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91F6437" w14:textId="77777777" w:rsidR="00CA7467" w:rsidRPr="00E54740" w:rsidRDefault="00CA7467" w:rsidP="001B4CF8">
            <w:pPr>
              <w:spacing w:line="360" w:lineRule="auto"/>
              <w:jc w:val="right"/>
              <w:rPr>
                <w:szCs w:val="21"/>
              </w:rPr>
            </w:pPr>
            <w:r w:rsidRPr="00E54740">
              <w:rPr>
                <w:kern w:val="0"/>
                <w:szCs w:val="21"/>
              </w:rPr>
              <w:t>46,403.15</w:t>
            </w:r>
          </w:p>
        </w:tc>
        <w:tc>
          <w:tcPr>
            <w:tcW w:w="3150" w:type="dxa"/>
            <w:vAlign w:val="center"/>
          </w:tcPr>
          <w:p w14:paraId="6454532B" w14:textId="77777777" w:rsidR="00CA7467" w:rsidRPr="00E54740" w:rsidRDefault="00CA7467" w:rsidP="001B4CF8">
            <w:pPr>
              <w:spacing w:line="360" w:lineRule="auto"/>
              <w:jc w:val="right"/>
              <w:rPr>
                <w:szCs w:val="21"/>
              </w:rPr>
            </w:pPr>
            <w:r w:rsidRPr="00E54740">
              <w:rPr>
                <w:szCs w:val="21"/>
              </w:rPr>
              <w:t>20,935.81</w:t>
            </w:r>
          </w:p>
        </w:tc>
      </w:tr>
      <w:tr w:rsidR="00134AFC" w:rsidRPr="00E54740" w14:paraId="4E020233" w14:textId="77777777" w:rsidTr="001B4CF8">
        <w:trPr>
          <w:trHeight w:val="325"/>
        </w:trPr>
        <w:tc>
          <w:tcPr>
            <w:tcW w:w="2715" w:type="dxa"/>
            <w:vAlign w:val="bottom"/>
          </w:tcPr>
          <w:p w14:paraId="42E728BB"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391253FE"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F2D0ABF" w14:textId="77777777" w:rsidR="00CA7467" w:rsidRPr="00E54740" w:rsidRDefault="00CA7467" w:rsidP="001B4CF8">
            <w:pPr>
              <w:spacing w:line="360" w:lineRule="auto"/>
              <w:jc w:val="right"/>
              <w:rPr>
                <w:szCs w:val="21"/>
              </w:rPr>
            </w:pPr>
            <w:r w:rsidRPr="00E54740">
              <w:rPr>
                <w:szCs w:val="21"/>
              </w:rPr>
              <w:t>122.89</w:t>
            </w:r>
          </w:p>
        </w:tc>
      </w:tr>
      <w:tr w:rsidR="00134AFC" w:rsidRPr="00E54740" w14:paraId="7767E1CD" w14:textId="77777777" w:rsidTr="001B4CF8">
        <w:trPr>
          <w:trHeight w:val="325"/>
        </w:trPr>
        <w:tc>
          <w:tcPr>
            <w:tcW w:w="2715" w:type="dxa"/>
            <w:vAlign w:val="bottom"/>
          </w:tcPr>
          <w:p w14:paraId="3E1B3CF0"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5FD97EF" w14:textId="77777777" w:rsidR="00CA7467" w:rsidRPr="00E54740" w:rsidRDefault="00CA7467" w:rsidP="001B4CF8">
            <w:pPr>
              <w:spacing w:line="360" w:lineRule="auto"/>
              <w:jc w:val="right"/>
              <w:rPr>
                <w:szCs w:val="21"/>
              </w:rPr>
            </w:pPr>
            <w:r w:rsidRPr="00E54740">
              <w:rPr>
                <w:kern w:val="0"/>
                <w:szCs w:val="21"/>
              </w:rPr>
              <w:t>46,403.15</w:t>
            </w:r>
          </w:p>
        </w:tc>
        <w:tc>
          <w:tcPr>
            <w:tcW w:w="3150" w:type="dxa"/>
            <w:vAlign w:val="center"/>
          </w:tcPr>
          <w:p w14:paraId="5CBA7002" w14:textId="77777777" w:rsidR="00CA7467" w:rsidRPr="00E54740" w:rsidRDefault="00CA7467" w:rsidP="001B4CF8">
            <w:pPr>
              <w:spacing w:line="360" w:lineRule="auto"/>
              <w:jc w:val="right"/>
              <w:rPr>
                <w:szCs w:val="21"/>
              </w:rPr>
            </w:pPr>
            <w:r w:rsidRPr="00E54740">
              <w:rPr>
                <w:szCs w:val="21"/>
              </w:rPr>
              <w:t>20,812.92</w:t>
            </w:r>
          </w:p>
        </w:tc>
      </w:tr>
      <w:tr w:rsidR="00134AFC" w:rsidRPr="00E54740" w14:paraId="784D036C" w14:textId="77777777" w:rsidTr="001B4CF8">
        <w:trPr>
          <w:trHeight w:val="325"/>
        </w:trPr>
        <w:tc>
          <w:tcPr>
            <w:tcW w:w="2715" w:type="dxa"/>
            <w:vAlign w:val="bottom"/>
          </w:tcPr>
          <w:p w14:paraId="674E76F2"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8361D5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F0FB2D8" w14:textId="77777777" w:rsidR="00CA7467" w:rsidRPr="00E54740" w:rsidRDefault="00CA7467" w:rsidP="001B4CF8">
            <w:pPr>
              <w:spacing w:line="360" w:lineRule="auto"/>
              <w:jc w:val="right"/>
              <w:rPr>
                <w:szCs w:val="21"/>
              </w:rPr>
            </w:pPr>
            <w:r w:rsidRPr="00E54740">
              <w:rPr>
                <w:szCs w:val="21"/>
              </w:rPr>
              <w:t>-</w:t>
            </w:r>
          </w:p>
        </w:tc>
      </w:tr>
      <w:tr w:rsidR="004376B6" w14:paraId="113AB34B" w14:textId="77777777">
        <w:tc>
          <w:tcPr>
            <w:tcW w:w="2715" w:type="dxa"/>
            <w:vAlign w:val="center"/>
          </w:tcPr>
          <w:p w14:paraId="3D894936" w14:textId="77777777" w:rsidR="004376B6" w:rsidRDefault="00076754">
            <w:pPr>
              <w:jc w:val="left"/>
            </w:pPr>
            <w:r>
              <w:rPr>
                <w:rFonts w:eastAsiaTheme="minorEastAsia"/>
                <w:szCs w:val="21"/>
              </w:rPr>
              <w:t>预提费用</w:t>
            </w:r>
          </w:p>
        </w:tc>
        <w:tc>
          <w:tcPr>
            <w:tcW w:w="3150" w:type="dxa"/>
            <w:vAlign w:val="center"/>
          </w:tcPr>
          <w:p w14:paraId="56CA6393" w14:textId="77777777" w:rsidR="004376B6" w:rsidRDefault="00076754">
            <w:pPr>
              <w:jc w:val="right"/>
            </w:pPr>
            <w:r>
              <w:rPr>
                <w:rFonts w:eastAsiaTheme="minorEastAsia"/>
                <w:szCs w:val="21"/>
              </w:rPr>
              <w:t>36,000.00</w:t>
            </w:r>
          </w:p>
        </w:tc>
        <w:tc>
          <w:tcPr>
            <w:tcW w:w="3150" w:type="dxa"/>
            <w:vAlign w:val="center"/>
          </w:tcPr>
          <w:p w14:paraId="2D5AD8C4" w14:textId="77777777" w:rsidR="004376B6" w:rsidRDefault="00076754">
            <w:pPr>
              <w:jc w:val="right"/>
            </w:pPr>
            <w:r>
              <w:rPr>
                <w:rFonts w:eastAsiaTheme="minorEastAsia"/>
                <w:szCs w:val="21"/>
              </w:rPr>
              <w:t>40,000.00</w:t>
            </w:r>
          </w:p>
        </w:tc>
      </w:tr>
      <w:tr w:rsidR="00134AFC" w:rsidRPr="00E54740" w14:paraId="443382E6" w14:textId="77777777" w:rsidTr="001B4CF8">
        <w:trPr>
          <w:trHeight w:val="325"/>
        </w:trPr>
        <w:tc>
          <w:tcPr>
            <w:tcW w:w="2715" w:type="dxa"/>
            <w:vAlign w:val="center"/>
          </w:tcPr>
          <w:p w14:paraId="13FD00CB"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6C14163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82,403.15</w:t>
            </w:r>
          </w:p>
        </w:tc>
        <w:tc>
          <w:tcPr>
            <w:tcW w:w="3150" w:type="dxa"/>
            <w:vAlign w:val="bottom"/>
          </w:tcPr>
          <w:p w14:paraId="59A5AEE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60,935.81</w:t>
            </w:r>
          </w:p>
        </w:tc>
      </w:tr>
    </w:tbl>
    <w:p w14:paraId="0731872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2199AB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p w14:paraId="7B51FC67"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F0C5633" w14:textId="77777777" w:rsidTr="00B56450">
        <w:tc>
          <w:tcPr>
            <w:tcW w:w="3120" w:type="dxa"/>
            <w:vMerge w:val="restart"/>
            <w:vAlign w:val="center"/>
          </w:tcPr>
          <w:p w14:paraId="134D01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C2CCB3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D7C27B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EE44512" w14:textId="77777777" w:rsidTr="00B56450">
        <w:tc>
          <w:tcPr>
            <w:tcW w:w="3120" w:type="dxa"/>
            <w:vMerge/>
            <w:vAlign w:val="center"/>
          </w:tcPr>
          <w:p w14:paraId="6753974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CDF53D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EA018C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7EC9675" w14:textId="77777777" w:rsidTr="00B56450">
        <w:tc>
          <w:tcPr>
            <w:tcW w:w="3120" w:type="dxa"/>
            <w:vAlign w:val="center"/>
          </w:tcPr>
          <w:p w14:paraId="663A79D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C61E13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90,643,903.46</w:t>
            </w:r>
          </w:p>
        </w:tc>
        <w:tc>
          <w:tcPr>
            <w:tcW w:w="3120" w:type="dxa"/>
            <w:vAlign w:val="center"/>
          </w:tcPr>
          <w:p w14:paraId="0209AAD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90,643,903.46</w:t>
            </w:r>
          </w:p>
        </w:tc>
      </w:tr>
      <w:tr w:rsidR="00134AFC" w:rsidRPr="00E54740" w14:paraId="56DBAB9D" w14:textId="77777777" w:rsidTr="00B56450">
        <w:tc>
          <w:tcPr>
            <w:tcW w:w="3120" w:type="dxa"/>
            <w:vAlign w:val="center"/>
          </w:tcPr>
          <w:p w14:paraId="5A54ECD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70F830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46,677,773.44</w:t>
            </w:r>
          </w:p>
        </w:tc>
        <w:tc>
          <w:tcPr>
            <w:tcW w:w="3120" w:type="dxa"/>
            <w:vAlign w:val="center"/>
          </w:tcPr>
          <w:p w14:paraId="7923360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46,677,773.44</w:t>
            </w:r>
          </w:p>
        </w:tc>
      </w:tr>
      <w:tr w:rsidR="00134AFC" w:rsidRPr="00E54740" w14:paraId="4FD69A9B" w14:textId="77777777" w:rsidTr="00B56450">
        <w:tc>
          <w:tcPr>
            <w:tcW w:w="3120" w:type="dxa"/>
            <w:vAlign w:val="center"/>
          </w:tcPr>
          <w:p w14:paraId="44538B9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41DF1D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-106,478,786.07</w:t>
            </w:r>
          </w:p>
        </w:tc>
        <w:tc>
          <w:tcPr>
            <w:tcW w:w="3120" w:type="dxa"/>
            <w:vAlign w:val="center"/>
          </w:tcPr>
          <w:p w14:paraId="1BD4DAB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-106,478,786.07</w:t>
            </w:r>
          </w:p>
        </w:tc>
      </w:tr>
      <w:tr w:rsidR="00134AFC" w:rsidRPr="00E54740" w14:paraId="46D2EA87" w14:textId="77777777" w:rsidTr="00B56450">
        <w:tc>
          <w:tcPr>
            <w:tcW w:w="3120" w:type="dxa"/>
            <w:vAlign w:val="center"/>
          </w:tcPr>
          <w:p w14:paraId="76F6122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9229CC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30,842,890.83</w:t>
            </w:r>
          </w:p>
        </w:tc>
        <w:tc>
          <w:tcPr>
            <w:tcW w:w="3120" w:type="dxa"/>
            <w:vAlign w:val="center"/>
          </w:tcPr>
          <w:p w14:paraId="1FE59D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30,842,890.83</w:t>
            </w:r>
          </w:p>
        </w:tc>
      </w:tr>
    </w:tbl>
    <w:p w14:paraId="247C0C8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p w14:paraId="45F9FF9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D870B25" w14:textId="77777777" w:rsidTr="00B56450">
        <w:tc>
          <w:tcPr>
            <w:tcW w:w="3120" w:type="dxa"/>
            <w:vMerge w:val="restart"/>
            <w:vAlign w:val="center"/>
          </w:tcPr>
          <w:p w14:paraId="22D0496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B9D020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4163D24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F05776C" w14:textId="77777777" w:rsidTr="00B56450">
        <w:tc>
          <w:tcPr>
            <w:tcW w:w="3120" w:type="dxa"/>
            <w:vMerge/>
            <w:vAlign w:val="center"/>
          </w:tcPr>
          <w:p w14:paraId="30C34F0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FBA948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3E1F87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C85C927" w14:textId="77777777" w:rsidTr="00B56450">
        <w:tc>
          <w:tcPr>
            <w:tcW w:w="3120" w:type="dxa"/>
            <w:vAlign w:val="center"/>
          </w:tcPr>
          <w:p w14:paraId="1FC338B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F62723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133,192,732.85</w:t>
            </w:r>
          </w:p>
        </w:tc>
        <w:tc>
          <w:tcPr>
            <w:tcW w:w="3120" w:type="dxa"/>
            <w:vAlign w:val="center"/>
          </w:tcPr>
          <w:p w14:paraId="1EC5276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133,192,732.85</w:t>
            </w:r>
          </w:p>
        </w:tc>
      </w:tr>
      <w:tr w:rsidR="00134AFC" w:rsidRPr="00E54740" w14:paraId="3A27F3A7" w14:textId="77777777" w:rsidTr="00B56450">
        <w:tc>
          <w:tcPr>
            <w:tcW w:w="3120" w:type="dxa"/>
            <w:vAlign w:val="center"/>
          </w:tcPr>
          <w:p w14:paraId="0382A72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65234D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3,101,620,705.76</w:t>
            </w:r>
          </w:p>
        </w:tc>
        <w:tc>
          <w:tcPr>
            <w:tcW w:w="3120" w:type="dxa"/>
            <w:vAlign w:val="center"/>
          </w:tcPr>
          <w:p w14:paraId="5AC1069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3,101,620,705.76</w:t>
            </w:r>
          </w:p>
        </w:tc>
      </w:tr>
      <w:tr w:rsidR="00134AFC" w:rsidRPr="00E54740" w14:paraId="24279AE0" w14:textId="77777777" w:rsidTr="00B56450">
        <w:tc>
          <w:tcPr>
            <w:tcW w:w="3120" w:type="dxa"/>
            <w:vAlign w:val="center"/>
          </w:tcPr>
          <w:p w14:paraId="29BB2B1B"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C7171B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-1,976,643,520.28</w:t>
            </w:r>
          </w:p>
        </w:tc>
        <w:tc>
          <w:tcPr>
            <w:tcW w:w="3120" w:type="dxa"/>
            <w:vAlign w:val="center"/>
          </w:tcPr>
          <w:p w14:paraId="772366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-1,976,643,520.28</w:t>
            </w:r>
          </w:p>
        </w:tc>
      </w:tr>
      <w:tr w:rsidR="00134AFC" w:rsidRPr="00E54740" w14:paraId="2D6BF561" w14:textId="77777777" w:rsidTr="00B56450">
        <w:tc>
          <w:tcPr>
            <w:tcW w:w="3120" w:type="dxa"/>
            <w:vAlign w:val="center"/>
          </w:tcPr>
          <w:p w14:paraId="1E6D3F8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02B8BD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1,258,169,918.33</w:t>
            </w:r>
          </w:p>
        </w:tc>
        <w:tc>
          <w:tcPr>
            <w:tcW w:w="3120" w:type="dxa"/>
            <w:vAlign w:val="center"/>
          </w:tcPr>
          <w:p w14:paraId="01A18B5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1,258,169,918.33</w:t>
            </w:r>
          </w:p>
        </w:tc>
      </w:tr>
    </w:tbl>
    <w:p w14:paraId="21B1637B" w14:textId="77777777" w:rsidR="00874E98" w:rsidRPr="00E54740" w:rsidRDefault="00874E98" w:rsidP="00874E98">
      <w:pPr>
        <w:adjustRightInd w:val="0"/>
        <w:snapToGrid w:val="0"/>
        <w:spacing w:line="360" w:lineRule="auto"/>
        <w:jc w:val="left"/>
        <w:rPr>
          <w:rFonts w:eastAsiaTheme="minorEastAsia"/>
          <w:szCs w:val="21"/>
        </w:rPr>
      </w:pPr>
    </w:p>
    <w:p w14:paraId="2D42317A"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F70D199" w14:textId="77777777" w:rsidR="001A59F9" w:rsidRPr="00E54740" w:rsidRDefault="001A59F9" w:rsidP="00C8550F">
      <w:pPr>
        <w:spacing w:line="360" w:lineRule="auto"/>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p w14:paraId="0625CC9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BF49485" w14:textId="77777777" w:rsidTr="00345BD7">
        <w:tc>
          <w:tcPr>
            <w:tcW w:w="2694" w:type="dxa"/>
          </w:tcPr>
          <w:p w14:paraId="73266B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3E9E7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F61F6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C3017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6266D6C7" w14:textId="77777777" w:rsidTr="00345BD7">
        <w:tblPrEx>
          <w:tblLook w:val="04A0" w:firstRow="1" w:lastRow="0" w:firstColumn="1" w:lastColumn="0" w:noHBand="0" w:noVBand="1"/>
        </w:tblPrEx>
        <w:tc>
          <w:tcPr>
            <w:tcW w:w="2694" w:type="dxa"/>
            <w:vAlign w:val="center"/>
          </w:tcPr>
          <w:p w14:paraId="20F2A75B"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80B1D6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5,227,847.96</w:t>
            </w:r>
          </w:p>
        </w:tc>
        <w:tc>
          <w:tcPr>
            <w:tcW w:w="2126" w:type="dxa"/>
            <w:vAlign w:val="center"/>
          </w:tcPr>
          <w:p w14:paraId="7D74065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-49.43</w:t>
            </w:r>
          </w:p>
        </w:tc>
        <w:tc>
          <w:tcPr>
            <w:tcW w:w="2268" w:type="dxa"/>
            <w:vAlign w:val="center"/>
          </w:tcPr>
          <w:p w14:paraId="6723C5C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5,227,798.53</w:t>
            </w:r>
          </w:p>
        </w:tc>
      </w:tr>
      <w:tr w:rsidR="00C014CF" w:rsidRPr="00656FC3" w14:paraId="25478349" w14:textId="77777777" w:rsidTr="00345BD7">
        <w:tblPrEx>
          <w:tblLook w:val="04A0" w:firstRow="1" w:lastRow="0" w:firstColumn="1" w:lastColumn="0" w:noHBand="0" w:noVBand="1"/>
        </w:tblPrEx>
        <w:tc>
          <w:tcPr>
            <w:tcW w:w="2694" w:type="dxa"/>
            <w:vAlign w:val="center"/>
          </w:tcPr>
          <w:p w14:paraId="1E4A83AF"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BAA9FE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5,227,847.96</w:t>
            </w:r>
          </w:p>
        </w:tc>
        <w:tc>
          <w:tcPr>
            <w:tcW w:w="2126" w:type="dxa"/>
            <w:vAlign w:val="center"/>
          </w:tcPr>
          <w:p w14:paraId="4BC6084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-49.43</w:t>
            </w:r>
          </w:p>
        </w:tc>
        <w:tc>
          <w:tcPr>
            <w:tcW w:w="2268" w:type="dxa"/>
            <w:vAlign w:val="center"/>
          </w:tcPr>
          <w:p w14:paraId="0738B36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5,227,798.53</w:t>
            </w:r>
          </w:p>
        </w:tc>
      </w:tr>
      <w:tr w:rsidR="00134AFC" w:rsidRPr="00E54740" w14:paraId="2635B565" w14:textId="77777777" w:rsidTr="00345BD7">
        <w:tc>
          <w:tcPr>
            <w:tcW w:w="2694" w:type="dxa"/>
            <w:vAlign w:val="center"/>
          </w:tcPr>
          <w:p w14:paraId="43844D94"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5A0FA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2,128,699.98</w:t>
            </w:r>
          </w:p>
        </w:tc>
        <w:tc>
          <w:tcPr>
            <w:tcW w:w="2126" w:type="dxa"/>
            <w:vAlign w:val="center"/>
          </w:tcPr>
          <w:p w14:paraId="4BACB6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-163,681.08</w:t>
            </w:r>
          </w:p>
        </w:tc>
        <w:tc>
          <w:tcPr>
            <w:tcW w:w="2268" w:type="dxa"/>
            <w:vAlign w:val="center"/>
          </w:tcPr>
          <w:p w14:paraId="3BF44CD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1,965,018.90</w:t>
            </w:r>
          </w:p>
        </w:tc>
      </w:tr>
      <w:tr w:rsidR="00134AFC" w:rsidRPr="00E54740" w14:paraId="63200AFA" w14:textId="77777777" w:rsidTr="00345BD7">
        <w:tc>
          <w:tcPr>
            <w:tcW w:w="2694" w:type="dxa"/>
            <w:vAlign w:val="center"/>
          </w:tcPr>
          <w:p w14:paraId="757CA7E0"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A4121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-4,573,093.01</w:t>
            </w:r>
          </w:p>
        </w:tc>
        <w:tc>
          <w:tcPr>
            <w:tcW w:w="2126" w:type="dxa"/>
            <w:vAlign w:val="center"/>
          </w:tcPr>
          <w:p w14:paraId="3FAD3A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167,782.74</w:t>
            </w:r>
          </w:p>
        </w:tc>
        <w:tc>
          <w:tcPr>
            <w:tcW w:w="2268" w:type="dxa"/>
            <w:vAlign w:val="center"/>
          </w:tcPr>
          <w:p w14:paraId="73A384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-4,405,310.27</w:t>
            </w:r>
          </w:p>
        </w:tc>
      </w:tr>
      <w:tr w:rsidR="00134AFC" w:rsidRPr="00E54740" w14:paraId="05F92EDB" w14:textId="77777777" w:rsidTr="00345BD7">
        <w:tc>
          <w:tcPr>
            <w:tcW w:w="2694" w:type="dxa"/>
            <w:vAlign w:val="center"/>
          </w:tcPr>
          <w:p w14:paraId="5F52143A"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ADED5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3,694,844.81</w:t>
            </w:r>
          </w:p>
        </w:tc>
        <w:tc>
          <w:tcPr>
            <w:tcW w:w="2126" w:type="dxa"/>
            <w:vAlign w:val="center"/>
          </w:tcPr>
          <w:p w14:paraId="01A327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-9,178.25</w:t>
            </w:r>
          </w:p>
        </w:tc>
        <w:tc>
          <w:tcPr>
            <w:tcW w:w="2268" w:type="dxa"/>
            <w:vAlign w:val="center"/>
          </w:tcPr>
          <w:p w14:paraId="6B325B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3,685,666.56</w:t>
            </w:r>
          </w:p>
        </w:tc>
      </w:tr>
      <w:tr w:rsidR="00134AFC" w:rsidRPr="00E54740" w14:paraId="26B54D29" w14:textId="77777777" w:rsidTr="00345BD7">
        <w:tc>
          <w:tcPr>
            <w:tcW w:w="2694" w:type="dxa"/>
            <w:vAlign w:val="center"/>
          </w:tcPr>
          <w:p w14:paraId="438742FA"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7214C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-8,267,937.82</w:t>
            </w:r>
          </w:p>
        </w:tc>
        <w:tc>
          <w:tcPr>
            <w:tcW w:w="2126" w:type="dxa"/>
            <w:vAlign w:val="center"/>
          </w:tcPr>
          <w:p w14:paraId="137664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176,960.99</w:t>
            </w:r>
          </w:p>
        </w:tc>
        <w:tc>
          <w:tcPr>
            <w:tcW w:w="2268" w:type="dxa"/>
            <w:vAlign w:val="center"/>
          </w:tcPr>
          <w:p w14:paraId="3FF4A0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-8,090,976.83</w:t>
            </w:r>
          </w:p>
        </w:tc>
      </w:tr>
      <w:tr w:rsidR="00134AFC" w:rsidRPr="00E54740" w14:paraId="1C5EEA35" w14:textId="77777777" w:rsidTr="00345BD7">
        <w:tc>
          <w:tcPr>
            <w:tcW w:w="2694" w:type="dxa"/>
            <w:vAlign w:val="center"/>
          </w:tcPr>
          <w:p w14:paraId="145DEC6C"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243AC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93D65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37EA3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ADA970A" w14:textId="77777777" w:rsidTr="00345BD7">
        <w:tc>
          <w:tcPr>
            <w:tcW w:w="2694" w:type="dxa"/>
            <w:vAlign w:val="center"/>
          </w:tcPr>
          <w:p w14:paraId="004BBAF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45042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2,783,454.93</w:t>
            </w:r>
          </w:p>
        </w:tc>
        <w:tc>
          <w:tcPr>
            <w:tcW w:w="2126" w:type="dxa"/>
            <w:vAlign w:val="center"/>
          </w:tcPr>
          <w:p w14:paraId="461B33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4,052.23</w:t>
            </w:r>
          </w:p>
        </w:tc>
        <w:tc>
          <w:tcPr>
            <w:tcW w:w="2268" w:type="dxa"/>
            <w:vAlign w:val="center"/>
          </w:tcPr>
          <w:p w14:paraId="1C873A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2,787,507.16</w:t>
            </w:r>
          </w:p>
        </w:tc>
      </w:tr>
    </w:tbl>
    <w:p w14:paraId="7EE109C2"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p w14:paraId="1A40615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D1CA006" w14:textId="77777777" w:rsidTr="00345BD7">
        <w:tc>
          <w:tcPr>
            <w:tcW w:w="2694" w:type="dxa"/>
          </w:tcPr>
          <w:p w14:paraId="32E34F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56236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3CD4C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5EF6C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67144FE" w14:textId="77777777" w:rsidTr="00345BD7">
        <w:tblPrEx>
          <w:tblLook w:val="04A0" w:firstRow="1" w:lastRow="0" w:firstColumn="1" w:lastColumn="0" w:noHBand="0" w:noVBand="1"/>
        </w:tblPrEx>
        <w:tc>
          <w:tcPr>
            <w:tcW w:w="2694" w:type="dxa"/>
            <w:vAlign w:val="center"/>
          </w:tcPr>
          <w:p w14:paraId="3E33CC2A"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642C33C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7,090,459.90</w:t>
            </w:r>
          </w:p>
        </w:tc>
        <w:tc>
          <w:tcPr>
            <w:tcW w:w="2126" w:type="dxa"/>
            <w:vAlign w:val="center"/>
          </w:tcPr>
          <w:p w14:paraId="0ECA84C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585.13</w:t>
            </w:r>
          </w:p>
        </w:tc>
        <w:tc>
          <w:tcPr>
            <w:tcW w:w="2268" w:type="dxa"/>
            <w:vAlign w:val="center"/>
          </w:tcPr>
          <w:p w14:paraId="0A547DF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7,091,045.03</w:t>
            </w:r>
          </w:p>
        </w:tc>
      </w:tr>
      <w:tr w:rsidR="009B39D5" w:rsidRPr="00656FC3" w14:paraId="7CE60521" w14:textId="77777777" w:rsidTr="00345BD7">
        <w:tblPrEx>
          <w:tblLook w:val="04A0" w:firstRow="1" w:lastRow="0" w:firstColumn="1" w:lastColumn="0" w:noHBand="0" w:noVBand="1"/>
        </w:tblPrEx>
        <w:tc>
          <w:tcPr>
            <w:tcW w:w="2694" w:type="dxa"/>
            <w:vAlign w:val="center"/>
          </w:tcPr>
          <w:p w14:paraId="2270C36E"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B060FC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7,090,459.90</w:t>
            </w:r>
          </w:p>
        </w:tc>
        <w:tc>
          <w:tcPr>
            <w:tcW w:w="2126" w:type="dxa"/>
            <w:vAlign w:val="center"/>
          </w:tcPr>
          <w:p w14:paraId="1299183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585.13</w:t>
            </w:r>
          </w:p>
        </w:tc>
        <w:tc>
          <w:tcPr>
            <w:tcW w:w="2268" w:type="dxa"/>
            <w:vAlign w:val="center"/>
          </w:tcPr>
          <w:p w14:paraId="1641FF2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7,091,045.03</w:t>
            </w:r>
          </w:p>
        </w:tc>
      </w:tr>
      <w:tr w:rsidR="00134AFC" w:rsidRPr="00E54740" w14:paraId="748F8596" w14:textId="77777777" w:rsidTr="00345BD7">
        <w:tc>
          <w:tcPr>
            <w:tcW w:w="2694" w:type="dxa"/>
            <w:vAlign w:val="center"/>
          </w:tcPr>
          <w:p w14:paraId="1F5FC943"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8B8D5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8,376,938.52</w:t>
            </w:r>
          </w:p>
        </w:tc>
        <w:tc>
          <w:tcPr>
            <w:tcW w:w="2126" w:type="dxa"/>
            <w:vAlign w:val="center"/>
          </w:tcPr>
          <w:p w14:paraId="25F67C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2,092,967.31</w:t>
            </w:r>
          </w:p>
        </w:tc>
        <w:tc>
          <w:tcPr>
            <w:tcW w:w="2268" w:type="dxa"/>
            <w:vAlign w:val="center"/>
          </w:tcPr>
          <w:p w14:paraId="7C12B3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10,469,905.83</w:t>
            </w:r>
          </w:p>
        </w:tc>
      </w:tr>
      <w:tr w:rsidR="00134AFC" w:rsidRPr="00E54740" w14:paraId="687E7E0D" w14:textId="77777777" w:rsidTr="00345BD7">
        <w:tc>
          <w:tcPr>
            <w:tcW w:w="2694" w:type="dxa"/>
            <w:vAlign w:val="center"/>
          </w:tcPr>
          <w:p w14:paraId="4104D0C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0CAB4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89,560,196.49</w:t>
            </w:r>
          </w:p>
        </w:tc>
        <w:tc>
          <w:tcPr>
            <w:tcW w:w="2126" w:type="dxa"/>
            <w:vAlign w:val="center"/>
          </w:tcPr>
          <w:p w14:paraId="2B7FE6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-2,009,514.52</w:t>
            </w:r>
          </w:p>
        </w:tc>
        <w:tc>
          <w:tcPr>
            <w:tcW w:w="2268" w:type="dxa"/>
            <w:vAlign w:val="center"/>
          </w:tcPr>
          <w:p w14:paraId="64A9FD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87,550,681.97</w:t>
            </w:r>
          </w:p>
        </w:tc>
      </w:tr>
      <w:tr w:rsidR="00134AFC" w:rsidRPr="00E54740" w14:paraId="0376312E" w14:textId="77777777" w:rsidTr="00345BD7">
        <w:tc>
          <w:tcPr>
            <w:tcW w:w="2694" w:type="dxa"/>
            <w:vAlign w:val="center"/>
          </w:tcPr>
          <w:p w14:paraId="57B6B195"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6C77A7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238,021,196.54</w:t>
            </w:r>
          </w:p>
        </w:tc>
        <w:tc>
          <w:tcPr>
            <w:tcW w:w="2126" w:type="dxa"/>
            <w:vAlign w:val="center"/>
          </w:tcPr>
          <w:p w14:paraId="7DB12E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-1,886,618.30</w:t>
            </w:r>
          </w:p>
        </w:tc>
        <w:tc>
          <w:tcPr>
            <w:tcW w:w="2268" w:type="dxa"/>
            <w:vAlign w:val="center"/>
          </w:tcPr>
          <w:p w14:paraId="11584C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236,134,578.24</w:t>
            </w:r>
          </w:p>
        </w:tc>
      </w:tr>
      <w:tr w:rsidR="00134AFC" w:rsidRPr="00E54740" w14:paraId="3FBA979F" w14:textId="77777777" w:rsidTr="00345BD7">
        <w:tc>
          <w:tcPr>
            <w:tcW w:w="2694" w:type="dxa"/>
            <w:vAlign w:val="center"/>
          </w:tcPr>
          <w:p w14:paraId="68495753"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0A7EC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-148,461,000.05</w:t>
            </w:r>
          </w:p>
        </w:tc>
        <w:tc>
          <w:tcPr>
            <w:tcW w:w="2126" w:type="dxa"/>
            <w:vAlign w:val="center"/>
          </w:tcPr>
          <w:p w14:paraId="2516E9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-122,896.22</w:t>
            </w:r>
          </w:p>
        </w:tc>
        <w:tc>
          <w:tcPr>
            <w:tcW w:w="2268" w:type="dxa"/>
            <w:vAlign w:val="center"/>
          </w:tcPr>
          <w:p w14:paraId="7B13C0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-148,583,896.27</w:t>
            </w:r>
          </w:p>
        </w:tc>
      </w:tr>
      <w:tr w:rsidR="00134AFC" w:rsidRPr="00E54740" w14:paraId="1B10FBD6" w14:textId="77777777" w:rsidTr="00345BD7">
        <w:tc>
          <w:tcPr>
            <w:tcW w:w="2694" w:type="dxa"/>
            <w:vAlign w:val="center"/>
          </w:tcPr>
          <w:p w14:paraId="745788E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D2BCD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46827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AC0372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6B6F353" w14:textId="77777777" w:rsidTr="00345BD7">
        <w:tc>
          <w:tcPr>
            <w:tcW w:w="2694" w:type="dxa"/>
            <w:vAlign w:val="center"/>
          </w:tcPr>
          <w:p w14:paraId="7599EF58"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D8002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105,027,594.91</w:t>
            </w:r>
          </w:p>
        </w:tc>
        <w:tc>
          <w:tcPr>
            <w:tcW w:w="2126" w:type="dxa"/>
            <w:vAlign w:val="center"/>
          </w:tcPr>
          <w:p w14:paraId="22E9C2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84,037.92</w:t>
            </w:r>
          </w:p>
        </w:tc>
        <w:tc>
          <w:tcPr>
            <w:tcW w:w="2268" w:type="dxa"/>
            <w:vAlign w:val="center"/>
          </w:tcPr>
          <w:p w14:paraId="7CC543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105,111,632.83</w:t>
            </w:r>
          </w:p>
        </w:tc>
      </w:tr>
    </w:tbl>
    <w:bookmarkEnd w:id="128"/>
    <w:p w14:paraId="23A1803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5C04E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1382578" w14:textId="77777777" w:rsidTr="006D141C">
        <w:tc>
          <w:tcPr>
            <w:tcW w:w="2912" w:type="dxa"/>
            <w:vAlign w:val="center"/>
          </w:tcPr>
          <w:p w14:paraId="3DA042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82F53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A956D69"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1932D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6366E73"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D44B1FF" w14:textId="77777777" w:rsidTr="00946437">
        <w:tc>
          <w:tcPr>
            <w:tcW w:w="2912" w:type="dxa"/>
            <w:vAlign w:val="center"/>
          </w:tcPr>
          <w:p w14:paraId="02023175"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293006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28,054.14</w:t>
            </w:r>
          </w:p>
        </w:tc>
        <w:tc>
          <w:tcPr>
            <w:tcW w:w="2880" w:type="dxa"/>
            <w:vAlign w:val="center"/>
          </w:tcPr>
          <w:p w14:paraId="326AFBA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9,582.45</w:t>
            </w:r>
          </w:p>
        </w:tc>
      </w:tr>
      <w:tr w:rsidR="00134AFC" w:rsidRPr="00E54740" w14:paraId="10195954" w14:textId="77777777" w:rsidTr="00946437">
        <w:tc>
          <w:tcPr>
            <w:tcW w:w="2912" w:type="dxa"/>
            <w:vAlign w:val="center"/>
          </w:tcPr>
          <w:p w14:paraId="5F6D614C"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23A7C6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8C31C1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D651FD2" w14:textId="77777777" w:rsidTr="00946437">
        <w:tc>
          <w:tcPr>
            <w:tcW w:w="2912" w:type="dxa"/>
            <w:vAlign w:val="center"/>
          </w:tcPr>
          <w:p w14:paraId="3784B41F"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78FEE37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5698D7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7C6EDED" w14:textId="77777777" w:rsidTr="00946437">
        <w:tc>
          <w:tcPr>
            <w:tcW w:w="2912" w:type="dxa"/>
            <w:vAlign w:val="center"/>
          </w:tcPr>
          <w:p w14:paraId="4B826BF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575CBA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37,099.95</w:t>
            </w:r>
          </w:p>
        </w:tc>
        <w:tc>
          <w:tcPr>
            <w:tcW w:w="2880" w:type="dxa"/>
            <w:vAlign w:val="center"/>
          </w:tcPr>
          <w:p w14:paraId="7312EAC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3,997.07</w:t>
            </w:r>
          </w:p>
        </w:tc>
      </w:tr>
      <w:tr w:rsidR="00134AFC" w:rsidRPr="00E54740" w14:paraId="3BDA1188" w14:textId="77777777" w:rsidTr="00946437">
        <w:tc>
          <w:tcPr>
            <w:tcW w:w="2912" w:type="dxa"/>
            <w:vAlign w:val="center"/>
          </w:tcPr>
          <w:p w14:paraId="65A27822"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4E7A4C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58.31</w:t>
            </w:r>
          </w:p>
        </w:tc>
        <w:tc>
          <w:tcPr>
            <w:tcW w:w="2880" w:type="dxa"/>
            <w:vAlign w:val="center"/>
          </w:tcPr>
          <w:p w14:paraId="65A9BD8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1.71</w:t>
            </w:r>
          </w:p>
        </w:tc>
      </w:tr>
      <w:tr w:rsidR="00134AFC" w:rsidRPr="00E54740" w14:paraId="6BF2CDDC" w14:textId="77777777" w:rsidTr="00946437">
        <w:tc>
          <w:tcPr>
            <w:tcW w:w="2912" w:type="dxa"/>
            <w:vAlign w:val="center"/>
          </w:tcPr>
          <w:p w14:paraId="37DF6E8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1A07FB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65,212.40</w:t>
            </w:r>
          </w:p>
        </w:tc>
        <w:tc>
          <w:tcPr>
            <w:tcW w:w="2880" w:type="dxa"/>
            <w:vAlign w:val="center"/>
          </w:tcPr>
          <w:p w14:paraId="554FA82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13,581.23</w:t>
            </w:r>
          </w:p>
        </w:tc>
      </w:tr>
    </w:tbl>
    <w:p w14:paraId="5CD06E20"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31DAF8C"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64E4533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65A5302"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22F334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B86A058" w14:textId="77777777" w:rsidTr="001B4CF8">
        <w:tc>
          <w:tcPr>
            <w:tcW w:w="4175" w:type="dxa"/>
            <w:vAlign w:val="center"/>
          </w:tcPr>
          <w:p w14:paraId="17CE92B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6AE0512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A96F022"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4B87189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8C7940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CE21B43" w14:textId="77777777" w:rsidTr="001B4CF8">
        <w:tc>
          <w:tcPr>
            <w:tcW w:w="4175" w:type="dxa"/>
            <w:vAlign w:val="center"/>
          </w:tcPr>
          <w:p w14:paraId="36C2149B"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E9D4078" w14:textId="77777777" w:rsidR="00156616" w:rsidRPr="00E54740" w:rsidRDefault="00156616" w:rsidP="001B4CF8">
            <w:pPr>
              <w:spacing w:line="360" w:lineRule="auto"/>
              <w:jc w:val="right"/>
              <w:rPr>
                <w:rFonts w:eastAsiaTheme="minorEastAsia"/>
                <w:szCs w:val="21"/>
              </w:rPr>
            </w:pPr>
            <w:r w:rsidRPr="00E54740">
              <w:rPr>
                <w:kern w:val="0"/>
                <w:szCs w:val="21"/>
              </w:rPr>
              <w:t>13,516,518.23</w:t>
            </w:r>
          </w:p>
        </w:tc>
        <w:tc>
          <w:tcPr>
            <w:tcW w:w="2593" w:type="dxa"/>
            <w:vAlign w:val="center"/>
          </w:tcPr>
          <w:p w14:paraId="01BF2459" w14:textId="77777777" w:rsidR="00156616" w:rsidRPr="00E54740" w:rsidRDefault="00156616" w:rsidP="001B4CF8">
            <w:pPr>
              <w:spacing w:line="360" w:lineRule="auto"/>
              <w:jc w:val="right"/>
              <w:rPr>
                <w:rFonts w:eastAsiaTheme="minorEastAsia"/>
                <w:szCs w:val="21"/>
              </w:rPr>
            </w:pPr>
            <w:r w:rsidRPr="00E54740">
              <w:rPr>
                <w:rFonts w:hint="eastAsia"/>
                <w:szCs w:val="21"/>
              </w:rPr>
              <w:t>5,873,922.82</w:t>
            </w:r>
          </w:p>
        </w:tc>
      </w:tr>
      <w:tr w:rsidR="00134AFC" w:rsidRPr="00E54740" w14:paraId="15614F96" w14:textId="77777777" w:rsidTr="001B4CF8">
        <w:tc>
          <w:tcPr>
            <w:tcW w:w="4175" w:type="dxa"/>
            <w:vAlign w:val="center"/>
          </w:tcPr>
          <w:p w14:paraId="293CA44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1676CE20" w14:textId="77777777" w:rsidR="00156616" w:rsidRPr="00E54740" w:rsidRDefault="00156616" w:rsidP="001B4CF8">
            <w:pPr>
              <w:spacing w:line="360" w:lineRule="auto"/>
              <w:ind w:left="440"/>
              <w:jc w:val="right"/>
              <w:rPr>
                <w:szCs w:val="21"/>
              </w:rPr>
            </w:pPr>
            <w:r w:rsidRPr="00E54740">
              <w:rPr>
                <w:rFonts w:hint="eastAsia"/>
                <w:szCs w:val="21"/>
              </w:rPr>
              <w:t>-763,941.24</w:t>
            </w:r>
          </w:p>
        </w:tc>
        <w:tc>
          <w:tcPr>
            <w:tcW w:w="2593" w:type="dxa"/>
            <w:vAlign w:val="center"/>
          </w:tcPr>
          <w:p w14:paraId="66CE5A0B" w14:textId="77777777" w:rsidR="00156616" w:rsidRPr="00E54740" w:rsidRDefault="00156616" w:rsidP="001B4CF8">
            <w:pPr>
              <w:spacing w:line="360" w:lineRule="auto"/>
              <w:ind w:left="440"/>
              <w:jc w:val="right"/>
              <w:rPr>
                <w:szCs w:val="21"/>
              </w:rPr>
            </w:pPr>
            <w:r w:rsidRPr="00E54740">
              <w:rPr>
                <w:rFonts w:hint="eastAsia"/>
                <w:szCs w:val="21"/>
              </w:rPr>
              <w:t>-1,114,551.48</w:t>
            </w:r>
          </w:p>
        </w:tc>
      </w:tr>
      <w:tr w:rsidR="00134AFC" w:rsidRPr="00E54740" w14:paraId="2CE915E7" w14:textId="77777777" w:rsidTr="001B4CF8">
        <w:tc>
          <w:tcPr>
            <w:tcW w:w="4175" w:type="dxa"/>
            <w:vAlign w:val="center"/>
          </w:tcPr>
          <w:p w14:paraId="5136DD1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0CBE27E"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68BCC54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67AE09BF" w14:textId="77777777" w:rsidTr="001B4CF8">
        <w:tc>
          <w:tcPr>
            <w:tcW w:w="4175" w:type="dxa"/>
            <w:vAlign w:val="center"/>
          </w:tcPr>
          <w:p w14:paraId="04FA01FC"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062AC37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199786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07ABAB2" w14:textId="77777777" w:rsidTr="001B4CF8">
        <w:tc>
          <w:tcPr>
            <w:tcW w:w="4175" w:type="dxa"/>
            <w:vAlign w:val="center"/>
          </w:tcPr>
          <w:p w14:paraId="1AB8D2E9"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F7FE50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12,752,576.99</w:t>
            </w:r>
          </w:p>
        </w:tc>
        <w:tc>
          <w:tcPr>
            <w:tcW w:w="2593" w:type="dxa"/>
            <w:vAlign w:val="center"/>
          </w:tcPr>
          <w:p w14:paraId="2882E43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4,759,371.34</w:t>
            </w:r>
          </w:p>
        </w:tc>
      </w:tr>
    </w:tbl>
    <w:p w14:paraId="3F5923E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59C2CAE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059DAB4E" w14:textId="77777777" w:rsidTr="001B4CF8">
        <w:trPr>
          <w:trHeight w:val="315"/>
        </w:trPr>
        <w:tc>
          <w:tcPr>
            <w:tcW w:w="4129" w:type="dxa"/>
            <w:vAlign w:val="center"/>
          </w:tcPr>
          <w:p w14:paraId="20EDE68B"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61B21CF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90D171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14:paraId="563C1A3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5AC65452"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14:paraId="45E5294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C176D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4F84BEC" w14:textId="77777777" w:rsidR="00156616" w:rsidRPr="00E54740" w:rsidRDefault="00156616" w:rsidP="001B4CF8">
            <w:pPr>
              <w:spacing w:line="360" w:lineRule="auto"/>
              <w:ind w:left="440"/>
              <w:jc w:val="right"/>
              <w:rPr>
                <w:szCs w:val="21"/>
              </w:rPr>
            </w:pPr>
            <w:r w:rsidRPr="00E54740">
              <w:rPr>
                <w:rFonts w:hint="eastAsia"/>
                <w:szCs w:val="21"/>
              </w:rPr>
              <w:t>1,529,178,241.56</w:t>
            </w:r>
          </w:p>
        </w:tc>
        <w:tc>
          <w:tcPr>
            <w:tcW w:w="2616" w:type="dxa"/>
            <w:tcBorders>
              <w:top w:val="single" w:sz="4" w:space="0" w:color="auto"/>
              <w:left w:val="single" w:sz="4" w:space="0" w:color="auto"/>
              <w:bottom w:val="single" w:sz="4" w:space="0" w:color="auto"/>
              <w:right w:val="single" w:sz="4" w:space="0" w:color="auto"/>
            </w:tcBorders>
            <w:vAlign w:val="center"/>
          </w:tcPr>
          <w:p w14:paraId="7485A3AD" w14:textId="77777777" w:rsidR="00156616" w:rsidRPr="00E54740" w:rsidRDefault="00156616" w:rsidP="001B4CF8">
            <w:pPr>
              <w:spacing w:line="360" w:lineRule="auto"/>
              <w:ind w:left="440"/>
              <w:jc w:val="right"/>
              <w:rPr>
                <w:szCs w:val="21"/>
              </w:rPr>
            </w:pPr>
            <w:r w:rsidRPr="00E54740">
              <w:rPr>
                <w:rFonts w:hint="eastAsia"/>
                <w:szCs w:val="21"/>
              </w:rPr>
              <w:t>398,270,768.68</w:t>
            </w:r>
          </w:p>
        </w:tc>
      </w:tr>
      <w:tr w:rsidR="00134AFC" w:rsidRPr="00E54740" w14:paraId="754F2C5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36E0F6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052484D" w14:textId="77777777" w:rsidR="00156616" w:rsidRPr="00E54740" w:rsidRDefault="00156616" w:rsidP="001B4CF8">
            <w:pPr>
              <w:spacing w:line="360" w:lineRule="auto"/>
              <w:ind w:left="440"/>
              <w:jc w:val="right"/>
              <w:rPr>
                <w:szCs w:val="21"/>
              </w:rPr>
            </w:pPr>
            <w:r w:rsidRPr="00E54740">
              <w:rPr>
                <w:rFonts w:hint="eastAsia"/>
                <w:szCs w:val="21"/>
              </w:rPr>
              <w:t>1,505,142,742.84</w:t>
            </w:r>
          </w:p>
        </w:tc>
        <w:tc>
          <w:tcPr>
            <w:tcW w:w="2616" w:type="dxa"/>
            <w:tcBorders>
              <w:top w:val="single" w:sz="4" w:space="0" w:color="auto"/>
              <w:left w:val="single" w:sz="4" w:space="0" w:color="auto"/>
              <w:bottom w:val="single" w:sz="4" w:space="0" w:color="auto"/>
              <w:right w:val="single" w:sz="4" w:space="0" w:color="auto"/>
            </w:tcBorders>
            <w:vAlign w:val="center"/>
          </w:tcPr>
          <w:p w14:paraId="5FAC6FF0" w14:textId="77777777" w:rsidR="00156616" w:rsidRPr="00E54740" w:rsidRDefault="00156616" w:rsidP="001B4CF8">
            <w:pPr>
              <w:spacing w:line="360" w:lineRule="auto"/>
              <w:ind w:left="440"/>
              <w:jc w:val="right"/>
              <w:rPr>
                <w:szCs w:val="21"/>
              </w:rPr>
            </w:pPr>
            <w:r w:rsidRPr="00E54740">
              <w:rPr>
                <w:rFonts w:hint="eastAsia"/>
                <w:szCs w:val="21"/>
              </w:rPr>
              <w:t>390,345,497.04</w:t>
            </w:r>
          </w:p>
        </w:tc>
      </w:tr>
      <w:tr w:rsidR="00134AFC" w:rsidRPr="00E54740" w14:paraId="37D6352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96503D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351EB4F" w14:textId="77777777" w:rsidR="00156616" w:rsidRPr="00E54740" w:rsidRDefault="00156616" w:rsidP="001B4CF8">
            <w:pPr>
              <w:spacing w:line="360" w:lineRule="auto"/>
              <w:ind w:left="440"/>
              <w:jc w:val="right"/>
              <w:rPr>
                <w:szCs w:val="21"/>
              </w:rPr>
            </w:pPr>
            <w:r w:rsidRPr="00E54740">
              <w:rPr>
                <w:szCs w:val="21"/>
              </w:rPr>
              <w:t>24,747,597.44</w:t>
            </w:r>
          </w:p>
        </w:tc>
        <w:tc>
          <w:tcPr>
            <w:tcW w:w="2616" w:type="dxa"/>
            <w:tcBorders>
              <w:top w:val="single" w:sz="4" w:space="0" w:color="auto"/>
              <w:left w:val="single" w:sz="4" w:space="0" w:color="auto"/>
              <w:bottom w:val="single" w:sz="4" w:space="0" w:color="auto"/>
              <w:right w:val="single" w:sz="4" w:space="0" w:color="auto"/>
            </w:tcBorders>
            <w:vAlign w:val="center"/>
          </w:tcPr>
          <w:p w14:paraId="68BD0E30" w14:textId="77777777" w:rsidR="00156616" w:rsidRPr="00E54740" w:rsidRDefault="00156616" w:rsidP="001B4CF8">
            <w:pPr>
              <w:spacing w:line="360" w:lineRule="auto"/>
              <w:ind w:left="440"/>
              <w:jc w:val="right"/>
              <w:rPr>
                <w:szCs w:val="21"/>
              </w:rPr>
            </w:pPr>
            <w:r w:rsidRPr="00E54740">
              <w:rPr>
                <w:rFonts w:hint="eastAsia"/>
                <w:szCs w:val="21"/>
              </w:rPr>
              <w:t>9,024,395.05</w:t>
            </w:r>
          </w:p>
        </w:tc>
      </w:tr>
      <w:tr w:rsidR="00134AFC" w:rsidRPr="00E54740" w14:paraId="2E67FB7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FC1303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2162B5A6" w14:textId="77777777" w:rsidR="00156616" w:rsidRPr="00E54740" w:rsidRDefault="00156616" w:rsidP="001B4CF8">
            <w:pPr>
              <w:spacing w:line="360" w:lineRule="auto"/>
              <w:ind w:left="440"/>
              <w:jc w:val="right"/>
              <w:rPr>
                <w:szCs w:val="21"/>
              </w:rPr>
            </w:pPr>
            <w:r w:rsidRPr="00E54740">
              <w:rPr>
                <w:kern w:val="0"/>
                <w:szCs w:val="21"/>
              </w:rPr>
              <w:t>51,842.52</w:t>
            </w:r>
          </w:p>
        </w:tc>
        <w:tc>
          <w:tcPr>
            <w:tcW w:w="2616" w:type="dxa"/>
            <w:tcBorders>
              <w:top w:val="single" w:sz="4" w:space="0" w:color="auto"/>
              <w:left w:val="single" w:sz="4" w:space="0" w:color="auto"/>
              <w:bottom w:val="single" w:sz="4" w:space="0" w:color="auto"/>
              <w:right w:val="single" w:sz="4" w:space="0" w:color="auto"/>
            </w:tcBorders>
            <w:vAlign w:val="center"/>
          </w:tcPr>
          <w:p w14:paraId="62DF5FB8" w14:textId="77777777" w:rsidR="00156616" w:rsidRPr="00E54740" w:rsidRDefault="00156616" w:rsidP="001B4CF8">
            <w:pPr>
              <w:spacing w:line="360" w:lineRule="auto"/>
              <w:ind w:left="440"/>
              <w:jc w:val="right"/>
              <w:rPr>
                <w:szCs w:val="21"/>
              </w:rPr>
            </w:pPr>
            <w:r w:rsidRPr="00E54740">
              <w:rPr>
                <w:rFonts w:hint="eastAsia"/>
                <w:szCs w:val="21"/>
              </w:rPr>
              <w:t>15,428.07</w:t>
            </w:r>
          </w:p>
        </w:tc>
      </w:tr>
      <w:tr w:rsidR="00134AFC" w:rsidRPr="00E54740" w14:paraId="1AA27A8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62629F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123E11C" w14:textId="77777777" w:rsidR="00156616" w:rsidRPr="00E54740" w:rsidRDefault="00156616" w:rsidP="001B4CF8">
            <w:pPr>
              <w:spacing w:line="360" w:lineRule="auto"/>
              <w:ind w:left="440"/>
              <w:jc w:val="right"/>
              <w:rPr>
                <w:szCs w:val="21"/>
              </w:rPr>
            </w:pPr>
            <w:r w:rsidRPr="00E54740">
              <w:rPr>
                <w:rFonts w:hint="eastAsia"/>
                <w:szCs w:val="21"/>
              </w:rPr>
              <w:t>-763,941.24</w:t>
            </w:r>
          </w:p>
        </w:tc>
        <w:tc>
          <w:tcPr>
            <w:tcW w:w="2616" w:type="dxa"/>
            <w:tcBorders>
              <w:top w:val="single" w:sz="4" w:space="0" w:color="auto"/>
              <w:left w:val="single" w:sz="4" w:space="0" w:color="auto"/>
              <w:bottom w:val="single" w:sz="4" w:space="0" w:color="auto"/>
              <w:right w:val="single" w:sz="4" w:space="0" w:color="auto"/>
            </w:tcBorders>
            <w:vAlign w:val="center"/>
          </w:tcPr>
          <w:p w14:paraId="387FD1DA" w14:textId="77777777" w:rsidR="00156616" w:rsidRPr="00E54740" w:rsidRDefault="00156616" w:rsidP="001B4CF8">
            <w:pPr>
              <w:spacing w:line="360" w:lineRule="auto"/>
              <w:ind w:left="440"/>
              <w:jc w:val="right"/>
              <w:rPr>
                <w:szCs w:val="21"/>
              </w:rPr>
            </w:pPr>
            <w:r w:rsidRPr="00E54740">
              <w:rPr>
                <w:rFonts w:hint="eastAsia"/>
                <w:szCs w:val="21"/>
              </w:rPr>
              <w:t>-1,114,551.48</w:t>
            </w:r>
          </w:p>
        </w:tc>
      </w:tr>
    </w:tbl>
    <w:p w14:paraId="66426653"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1C5C7896"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1D7C41" w:rsidRPr="00E54740" w14:paraId="3B8E833E" w14:textId="77777777" w:rsidTr="007320FB">
        <w:trPr>
          <w:trHeight w:val="285"/>
        </w:trPr>
        <w:tc>
          <w:tcPr>
            <w:tcW w:w="2770" w:type="dxa"/>
            <w:vAlign w:val="center"/>
          </w:tcPr>
          <w:p w14:paraId="228AE4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20" w:type="dxa"/>
            <w:vAlign w:val="center"/>
          </w:tcPr>
          <w:p w14:paraId="457417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1BFABC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20" w:type="dxa"/>
            <w:vAlign w:val="center"/>
          </w:tcPr>
          <w:p w14:paraId="012D4C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1DFA37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376B6" w14:paraId="0BB5A8DD" w14:textId="77777777">
        <w:tc>
          <w:tcPr>
            <w:tcW w:w="2770" w:type="dxa"/>
            <w:vAlign w:val="center"/>
          </w:tcPr>
          <w:p w14:paraId="654DA841" w14:textId="77777777" w:rsidR="004376B6" w:rsidRDefault="00076754">
            <w:pPr>
              <w:jc w:val="left"/>
            </w:pPr>
            <w:r>
              <w:rPr>
                <w:rFonts w:eastAsiaTheme="minorEastAsia"/>
                <w:szCs w:val="21"/>
              </w:rPr>
              <w:t>国债期货投资收益</w:t>
            </w:r>
          </w:p>
        </w:tc>
        <w:tc>
          <w:tcPr>
            <w:tcW w:w="3220" w:type="dxa"/>
            <w:vAlign w:val="center"/>
          </w:tcPr>
          <w:p w14:paraId="6F3CB16F" w14:textId="77777777" w:rsidR="004376B6" w:rsidRDefault="00076754">
            <w:pPr>
              <w:jc w:val="right"/>
            </w:pPr>
            <w:r>
              <w:rPr>
                <w:rFonts w:eastAsiaTheme="minorEastAsia"/>
                <w:szCs w:val="21"/>
              </w:rPr>
              <w:t>-14,867.22</w:t>
            </w:r>
          </w:p>
        </w:tc>
        <w:tc>
          <w:tcPr>
            <w:tcW w:w="3220" w:type="dxa"/>
            <w:vAlign w:val="center"/>
          </w:tcPr>
          <w:p w14:paraId="066FD7C7" w14:textId="77777777" w:rsidR="004376B6" w:rsidRDefault="00076754">
            <w:pPr>
              <w:jc w:val="right"/>
            </w:pPr>
            <w:r>
              <w:rPr>
                <w:rFonts w:eastAsiaTheme="minorEastAsia"/>
                <w:szCs w:val="21"/>
              </w:rPr>
              <w:t>-</w:t>
            </w:r>
          </w:p>
        </w:tc>
      </w:tr>
    </w:tbl>
    <w:p w14:paraId="70D0E4B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18E41D59"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246AE6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C9CB147"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5249DC2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20DB2A2" w14:textId="77777777" w:rsidTr="00CE7D52">
        <w:trPr>
          <w:trHeight w:val="285"/>
        </w:trPr>
        <w:tc>
          <w:tcPr>
            <w:tcW w:w="2987" w:type="dxa"/>
            <w:vAlign w:val="center"/>
          </w:tcPr>
          <w:p w14:paraId="76903343"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50B82C9"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75A50CCB"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57E8B54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57FC74E"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E09E54" w14:textId="77777777" w:rsidTr="00CE7D52">
        <w:trPr>
          <w:trHeight w:val="285"/>
        </w:trPr>
        <w:tc>
          <w:tcPr>
            <w:tcW w:w="2987" w:type="dxa"/>
            <w:vAlign w:val="center"/>
          </w:tcPr>
          <w:p w14:paraId="428ACCA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1D9769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1,963,416.23</w:t>
            </w:r>
          </w:p>
        </w:tc>
        <w:tc>
          <w:tcPr>
            <w:tcW w:w="3149" w:type="dxa"/>
            <w:vAlign w:val="center"/>
          </w:tcPr>
          <w:p w14:paraId="6EA8200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742,696.51</w:t>
            </w:r>
          </w:p>
        </w:tc>
      </w:tr>
      <w:tr w:rsidR="001D7C41" w:rsidRPr="00E54740" w14:paraId="7B8F9D67" w14:textId="77777777" w:rsidTr="00CE7D52">
        <w:trPr>
          <w:trHeight w:val="285"/>
        </w:trPr>
        <w:tc>
          <w:tcPr>
            <w:tcW w:w="2987" w:type="dxa"/>
            <w:vAlign w:val="center"/>
          </w:tcPr>
          <w:p w14:paraId="3E26DFF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746A222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6ADFB5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E3D2566" w14:textId="77777777" w:rsidTr="00CE7D52">
        <w:trPr>
          <w:trHeight w:val="285"/>
        </w:trPr>
        <w:tc>
          <w:tcPr>
            <w:tcW w:w="2987" w:type="dxa"/>
            <w:vAlign w:val="center"/>
          </w:tcPr>
          <w:p w14:paraId="4F967B1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5AFD192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1,963,416.23</w:t>
            </w:r>
          </w:p>
        </w:tc>
        <w:tc>
          <w:tcPr>
            <w:tcW w:w="3149" w:type="dxa"/>
            <w:vAlign w:val="center"/>
          </w:tcPr>
          <w:p w14:paraId="3ABB4B1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742,696.51</w:t>
            </w:r>
          </w:p>
        </w:tc>
      </w:tr>
      <w:tr w:rsidR="001D7C41" w:rsidRPr="00E54740" w14:paraId="44066DE9" w14:textId="77777777" w:rsidTr="00CE7D52">
        <w:trPr>
          <w:trHeight w:val="285"/>
        </w:trPr>
        <w:tc>
          <w:tcPr>
            <w:tcW w:w="2987" w:type="dxa"/>
            <w:vAlign w:val="center"/>
          </w:tcPr>
          <w:p w14:paraId="4AD084A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C7F041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FCDC4D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80E2B00" w14:textId="77777777" w:rsidTr="00CE7D52">
        <w:trPr>
          <w:trHeight w:val="285"/>
        </w:trPr>
        <w:tc>
          <w:tcPr>
            <w:tcW w:w="2987" w:type="dxa"/>
            <w:vAlign w:val="center"/>
          </w:tcPr>
          <w:p w14:paraId="45B367D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EA2DDE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9269426" w14:textId="77777777" w:rsidR="00570FBA" w:rsidRPr="00E54740" w:rsidRDefault="00570FBA" w:rsidP="00CE7D52">
            <w:pPr>
              <w:spacing w:line="360" w:lineRule="auto"/>
              <w:jc w:val="right"/>
              <w:rPr>
                <w:szCs w:val="21"/>
              </w:rPr>
            </w:pPr>
            <w:r w:rsidRPr="00E54740">
              <w:rPr>
                <w:szCs w:val="21"/>
              </w:rPr>
              <w:t>-</w:t>
            </w:r>
          </w:p>
        </w:tc>
      </w:tr>
      <w:tr w:rsidR="001D7C41" w:rsidRPr="00E54740" w14:paraId="6A39BDDB" w14:textId="77777777" w:rsidTr="00CE7D52">
        <w:trPr>
          <w:trHeight w:val="285"/>
        </w:trPr>
        <w:tc>
          <w:tcPr>
            <w:tcW w:w="2987" w:type="dxa"/>
            <w:vAlign w:val="center"/>
          </w:tcPr>
          <w:p w14:paraId="52949DD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2A78A1F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0EA5E8A" w14:textId="77777777" w:rsidR="00570FBA" w:rsidRPr="00E54740" w:rsidRDefault="00570FBA" w:rsidP="00CE7D52">
            <w:pPr>
              <w:spacing w:line="360" w:lineRule="auto"/>
              <w:jc w:val="right"/>
              <w:rPr>
                <w:szCs w:val="21"/>
              </w:rPr>
            </w:pPr>
            <w:r w:rsidRPr="00E54740">
              <w:rPr>
                <w:szCs w:val="21"/>
              </w:rPr>
              <w:t>-</w:t>
            </w:r>
          </w:p>
        </w:tc>
      </w:tr>
      <w:tr w:rsidR="001D7C41" w:rsidRPr="00E54740" w14:paraId="2289306A" w14:textId="77777777" w:rsidTr="00CE7D52">
        <w:trPr>
          <w:trHeight w:val="285"/>
        </w:trPr>
        <w:tc>
          <w:tcPr>
            <w:tcW w:w="2987" w:type="dxa"/>
            <w:vAlign w:val="center"/>
          </w:tcPr>
          <w:p w14:paraId="44355FC9"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EA88B12"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2EBFE57"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1AA402A" w14:textId="77777777" w:rsidTr="00CE7D52">
        <w:trPr>
          <w:trHeight w:val="285"/>
        </w:trPr>
        <w:tc>
          <w:tcPr>
            <w:tcW w:w="2987" w:type="dxa"/>
            <w:vAlign w:val="center"/>
          </w:tcPr>
          <w:p w14:paraId="04132010"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6CC1B936" w14:textId="77777777" w:rsidR="00570FBA" w:rsidRPr="00E54740" w:rsidRDefault="00570FBA" w:rsidP="00CE7D52">
            <w:pPr>
              <w:spacing w:line="360" w:lineRule="auto"/>
              <w:jc w:val="right"/>
              <w:rPr>
                <w:szCs w:val="21"/>
              </w:rPr>
            </w:pPr>
            <w:r w:rsidRPr="00E54740">
              <w:rPr>
                <w:szCs w:val="21"/>
              </w:rPr>
              <w:t>-34,130.00</w:t>
            </w:r>
          </w:p>
        </w:tc>
        <w:tc>
          <w:tcPr>
            <w:tcW w:w="3149" w:type="dxa"/>
            <w:vAlign w:val="center"/>
          </w:tcPr>
          <w:p w14:paraId="5EEB3DAF" w14:textId="77777777" w:rsidR="00570FBA" w:rsidRPr="00E54740" w:rsidRDefault="00570FBA" w:rsidP="00CE7D52">
            <w:pPr>
              <w:spacing w:line="360" w:lineRule="auto"/>
              <w:jc w:val="right"/>
              <w:rPr>
                <w:szCs w:val="21"/>
              </w:rPr>
            </w:pPr>
            <w:r w:rsidRPr="00E54740">
              <w:rPr>
                <w:szCs w:val="21"/>
              </w:rPr>
              <w:t>-</w:t>
            </w:r>
          </w:p>
        </w:tc>
      </w:tr>
      <w:tr w:rsidR="001D7C41" w:rsidRPr="00E54740" w14:paraId="7A05E3A4" w14:textId="77777777" w:rsidTr="00CE7D52">
        <w:trPr>
          <w:trHeight w:val="285"/>
        </w:trPr>
        <w:tc>
          <w:tcPr>
            <w:tcW w:w="2987" w:type="dxa"/>
            <w:vAlign w:val="center"/>
          </w:tcPr>
          <w:p w14:paraId="7B6C39B6" w14:textId="77777777"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14:paraId="01EEECA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5F8EF6C" w14:textId="77777777" w:rsidR="00570FBA" w:rsidRPr="00E54740" w:rsidRDefault="00570FBA" w:rsidP="00CE7D52">
            <w:pPr>
              <w:spacing w:line="360" w:lineRule="auto"/>
              <w:jc w:val="right"/>
              <w:rPr>
                <w:szCs w:val="21"/>
              </w:rPr>
            </w:pPr>
            <w:r w:rsidRPr="00E54740">
              <w:rPr>
                <w:szCs w:val="21"/>
              </w:rPr>
              <w:t>-</w:t>
            </w:r>
          </w:p>
        </w:tc>
      </w:tr>
      <w:tr w:rsidR="004376B6" w14:paraId="5D0E9982" w14:textId="77777777">
        <w:tc>
          <w:tcPr>
            <w:tcW w:w="2987" w:type="dxa"/>
            <w:vAlign w:val="center"/>
          </w:tcPr>
          <w:p w14:paraId="4EFB0084" w14:textId="77777777" w:rsidR="004376B6" w:rsidRDefault="00076754">
            <w:pPr>
              <w:jc w:val="left"/>
            </w:pPr>
            <w:r>
              <w:rPr>
                <w:rFonts w:eastAsiaTheme="minorEastAsia"/>
                <w:kern w:val="0"/>
                <w:szCs w:val="21"/>
              </w:rPr>
              <w:t>——</w:t>
            </w:r>
            <w:r>
              <w:rPr>
                <w:rFonts w:eastAsiaTheme="minorEastAsia"/>
                <w:kern w:val="0"/>
                <w:szCs w:val="21"/>
              </w:rPr>
              <w:t>国债期货</w:t>
            </w:r>
          </w:p>
        </w:tc>
        <w:tc>
          <w:tcPr>
            <w:tcW w:w="3149" w:type="dxa"/>
            <w:vAlign w:val="center"/>
          </w:tcPr>
          <w:p w14:paraId="0E4F9E33" w14:textId="77777777" w:rsidR="004376B6" w:rsidRDefault="00076754">
            <w:pPr>
              <w:jc w:val="right"/>
            </w:pPr>
            <w:r>
              <w:rPr>
                <w:rFonts w:eastAsiaTheme="minorEastAsia"/>
                <w:kern w:val="0"/>
                <w:szCs w:val="21"/>
              </w:rPr>
              <w:t>-34,130.00</w:t>
            </w:r>
          </w:p>
        </w:tc>
        <w:tc>
          <w:tcPr>
            <w:tcW w:w="3149" w:type="dxa"/>
            <w:vAlign w:val="center"/>
          </w:tcPr>
          <w:p w14:paraId="1F74C0A1" w14:textId="77777777" w:rsidR="004376B6" w:rsidRDefault="00076754">
            <w:pPr>
              <w:jc w:val="right"/>
            </w:pPr>
            <w:r>
              <w:rPr>
                <w:rFonts w:eastAsiaTheme="minorEastAsia"/>
                <w:kern w:val="0"/>
                <w:szCs w:val="21"/>
              </w:rPr>
              <w:t>-</w:t>
            </w:r>
          </w:p>
        </w:tc>
      </w:tr>
      <w:tr w:rsidR="001D7C41" w:rsidRPr="00E54740" w14:paraId="03A1BDA9" w14:textId="77777777" w:rsidTr="00CE7D52">
        <w:trPr>
          <w:trHeight w:val="285"/>
        </w:trPr>
        <w:tc>
          <w:tcPr>
            <w:tcW w:w="2987" w:type="dxa"/>
            <w:vAlign w:val="center"/>
          </w:tcPr>
          <w:p w14:paraId="1423F2D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4227B0B7"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07B346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5CA87AD" w14:textId="77777777" w:rsidTr="00CE7D52">
        <w:trPr>
          <w:trHeight w:val="285"/>
        </w:trPr>
        <w:tc>
          <w:tcPr>
            <w:tcW w:w="2987" w:type="dxa"/>
            <w:vAlign w:val="center"/>
          </w:tcPr>
          <w:p w14:paraId="6EF5ABBF"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1CAB6CB"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8D386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3E587D6" w14:textId="77777777" w:rsidTr="00CE7D52">
        <w:trPr>
          <w:trHeight w:val="285"/>
        </w:trPr>
        <w:tc>
          <w:tcPr>
            <w:tcW w:w="2987" w:type="dxa"/>
            <w:vAlign w:val="center"/>
          </w:tcPr>
          <w:p w14:paraId="65C3C15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1DD7AC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1,929,286.23</w:t>
            </w:r>
          </w:p>
        </w:tc>
        <w:tc>
          <w:tcPr>
            <w:tcW w:w="3149" w:type="dxa"/>
            <w:vAlign w:val="bottom"/>
          </w:tcPr>
          <w:p w14:paraId="48BCF3E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742,696.51</w:t>
            </w:r>
          </w:p>
        </w:tc>
      </w:tr>
    </w:tbl>
    <w:p w14:paraId="6798E8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Pr="00E54740">
        <w:rPr>
          <w:rFonts w:eastAsiaTheme="minorEastAsia"/>
          <w:b/>
          <w:szCs w:val="21"/>
        </w:rPr>
        <w:t>其他费用</w:t>
      </w:r>
    </w:p>
    <w:p w14:paraId="702D5B56"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5E9049FE" w14:textId="77777777" w:rsidTr="007320FB">
        <w:tc>
          <w:tcPr>
            <w:tcW w:w="2855" w:type="dxa"/>
            <w:vAlign w:val="center"/>
          </w:tcPr>
          <w:p w14:paraId="1715E0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D5C6F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E35540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EE681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C10E0E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381C25" w14:textId="77777777" w:rsidTr="007320FB">
        <w:tc>
          <w:tcPr>
            <w:tcW w:w="2855" w:type="dxa"/>
            <w:vAlign w:val="center"/>
          </w:tcPr>
          <w:p w14:paraId="607373E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83274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36,000.00</w:t>
            </w:r>
          </w:p>
        </w:tc>
        <w:tc>
          <w:tcPr>
            <w:tcW w:w="3367" w:type="dxa"/>
            <w:vAlign w:val="bottom"/>
          </w:tcPr>
          <w:p w14:paraId="52BCAC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40,000.00</w:t>
            </w:r>
          </w:p>
        </w:tc>
      </w:tr>
      <w:tr w:rsidR="001D7C41" w:rsidRPr="00E54740" w14:paraId="5A1D78DD" w14:textId="77777777" w:rsidTr="007320FB">
        <w:tc>
          <w:tcPr>
            <w:tcW w:w="2855" w:type="dxa"/>
            <w:vAlign w:val="center"/>
          </w:tcPr>
          <w:p w14:paraId="229C87FE"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6A19D8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3367" w:type="dxa"/>
            <w:vAlign w:val="bottom"/>
          </w:tcPr>
          <w:p w14:paraId="7CA17B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4376B6" w14:paraId="52058DD9" w14:textId="77777777">
        <w:tc>
          <w:tcPr>
            <w:tcW w:w="2855" w:type="dxa"/>
            <w:vAlign w:val="center"/>
          </w:tcPr>
          <w:p w14:paraId="37B290B9" w14:textId="77777777" w:rsidR="004376B6" w:rsidRDefault="00076754">
            <w:pPr>
              <w:jc w:val="left"/>
            </w:pPr>
            <w:r>
              <w:rPr>
                <w:rFonts w:eastAsiaTheme="minorEastAsia"/>
                <w:szCs w:val="21"/>
              </w:rPr>
              <w:t>银行汇划费</w:t>
            </w:r>
          </w:p>
        </w:tc>
        <w:tc>
          <w:tcPr>
            <w:tcW w:w="2893" w:type="dxa"/>
            <w:vAlign w:val="center"/>
          </w:tcPr>
          <w:p w14:paraId="5866EC43" w14:textId="77777777" w:rsidR="004376B6" w:rsidRDefault="00076754">
            <w:pPr>
              <w:jc w:val="right"/>
            </w:pPr>
            <w:r>
              <w:rPr>
                <w:rFonts w:eastAsiaTheme="minorEastAsia"/>
                <w:szCs w:val="21"/>
              </w:rPr>
              <w:t>33,435.10</w:t>
            </w:r>
          </w:p>
        </w:tc>
        <w:tc>
          <w:tcPr>
            <w:tcW w:w="3367" w:type="dxa"/>
            <w:vAlign w:val="center"/>
          </w:tcPr>
          <w:p w14:paraId="7F82A51F" w14:textId="77777777" w:rsidR="004376B6" w:rsidRDefault="00076754">
            <w:pPr>
              <w:jc w:val="right"/>
            </w:pPr>
            <w:r>
              <w:rPr>
                <w:rFonts w:eastAsiaTheme="minorEastAsia"/>
                <w:szCs w:val="21"/>
              </w:rPr>
              <w:t>22,182.39</w:t>
            </w:r>
          </w:p>
        </w:tc>
      </w:tr>
      <w:tr w:rsidR="004376B6" w14:paraId="0E8D476B" w14:textId="77777777">
        <w:tc>
          <w:tcPr>
            <w:tcW w:w="2855" w:type="dxa"/>
            <w:vAlign w:val="center"/>
          </w:tcPr>
          <w:p w14:paraId="3A1F93C7" w14:textId="77777777" w:rsidR="004376B6" w:rsidRDefault="00076754">
            <w:pPr>
              <w:jc w:val="left"/>
            </w:pPr>
            <w:r>
              <w:rPr>
                <w:rFonts w:eastAsiaTheme="minorEastAsia"/>
                <w:szCs w:val="21"/>
              </w:rPr>
              <w:t>其他</w:t>
            </w:r>
          </w:p>
        </w:tc>
        <w:tc>
          <w:tcPr>
            <w:tcW w:w="2893" w:type="dxa"/>
            <w:vAlign w:val="center"/>
          </w:tcPr>
          <w:p w14:paraId="6874F9E1" w14:textId="77777777" w:rsidR="004376B6" w:rsidRDefault="00076754">
            <w:pPr>
              <w:jc w:val="right"/>
            </w:pPr>
            <w:r>
              <w:rPr>
                <w:rFonts w:eastAsiaTheme="minorEastAsia"/>
                <w:szCs w:val="21"/>
              </w:rPr>
              <w:t>1,200.00</w:t>
            </w:r>
          </w:p>
        </w:tc>
        <w:tc>
          <w:tcPr>
            <w:tcW w:w="3367" w:type="dxa"/>
            <w:vAlign w:val="center"/>
          </w:tcPr>
          <w:p w14:paraId="6AA31C9B" w14:textId="77777777" w:rsidR="004376B6" w:rsidRDefault="00076754">
            <w:pPr>
              <w:jc w:val="right"/>
            </w:pPr>
            <w:r>
              <w:rPr>
                <w:rFonts w:eastAsiaTheme="minorEastAsia"/>
                <w:szCs w:val="21"/>
              </w:rPr>
              <w:t>1,200.00</w:t>
            </w:r>
          </w:p>
        </w:tc>
      </w:tr>
      <w:tr w:rsidR="004376B6" w14:paraId="01269298" w14:textId="77777777">
        <w:tc>
          <w:tcPr>
            <w:tcW w:w="2855" w:type="dxa"/>
            <w:vAlign w:val="center"/>
          </w:tcPr>
          <w:p w14:paraId="5CF996EE" w14:textId="77777777" w:rsidR="004376B6" w:rsidRDefault="00076754">
            <w:pPr>
              <w:jc w:val="left"/>
            </w:pPr>
            <w:r>
              <w:rPr>
                <w:rFonts w:eastAsiaTheme="minorEastAsia"/>
                <w:szCs w:val="21"/>
              </w:rPr>
              <w:t>账户维护费</w:t>
            </w:r>
          </w:p>
        </w:tc>
        <w:tc>
          <w:tcPr>
            <w:tcW w:w="2893" w:type="dxa"/>
            <w:vAlign w:val="center"/>
          </w:tcPr>
          <w:p w14:paraId="6E20181A" w14:textId="77777777" w:rsidR="004376B6" w:rsidRDefault="00076754">
            <w:pPr>
              <w:jc w:val="right"/>
            </w:pPr>
            <w:r>
              <w:rPr>
                <w:rFonts w:eastAsiaTheme="minorEastAsia"/>
                <w:szCs w:val="21"/>
              </w:rPr>
              <w:t>36,000.00</w:t>
            </w:r>
          </w:p>
        </w:tc>
        <w:tc>
          <w:tcPr>
            <w:tcW w:w="3367" w:type="dxa"/>
            <w:vAlign w:val="center"/>
          </w:tcPr>
          <w:p w14:paraId="60499002" w14:textId="77777777" w:rsidR="004376B6" w:rsidRDefault="00076754">
            <w:pPr>
              <w:jc w:val="right"/>
            </w:pPr>
            <w:r>
              <w:rPr>
                <w:rFonts w:eastAsiaTheme="minorEastAsia"/>
                <w:szCs w:val="21"/>
              </w:rPr>
              <w:t>34,830.00</w:t>
            </w:r>
          </w:p>
        </w:tc>
      </w:tr>
      <w:tr w:rsidR="001D7C41" w:rsidRPr="00E54740" w14:paraId="6DC1E24B" w14:textId="77777777" w:rsidTr="007320FB">
        <w:tc>
          <w:tcPr>
            <w:tcW w:w="2855" w:type="dxa"/>
            <w:vAlign w:val="center"/>
          </w:tcPr>
          <w:p w14:paraId="3FD279F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089E64D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106,635.10</w:t>
            </w:r>
          </w:p>
        </w:tc>
        <w:tc>
          <w:tcPr>
            <w:tcW w:w="3367" w:type="dxa"/>
            <w:vAlign w:val="center"/>
          </w:tcPr>
          <w:p w14:paraId="3F8F0BB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98,212.39</w:t>
            </w:r>
          </w:p>
        </w:tc>
      </w:tr>
    </w:tbl>
    <w:p w14:paraId="42133D8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72C1545"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7138DED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DCACC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817333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0D13A816"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61AB9FF" w14:textId="77777777" w:rsidTr="002D49AB">
        <w:tc>
          <w:tcPr>
            <w:tcW w:w="5220" w:type="dxa"/>
            <w:vAlign w:val="center"/>
          </w:tcPr>
          <w:p w14:paraId="4623F9D5" w14:textId="77777777" w:rsidR="00EA2AEF" w:rsidRPr="00885645" w:rsidRDefault="00EA2AEF" w:rsidP="002D49AB">
            <w:pPr>
              <w:jc w:val="center"/>
              <w:rPr>
                <w:szCs w:val="21"/>
              </w:rPr>
            </w:pPr>
            <w:r w:rsidRPr="00885645">
              <w:rPr>
                <w:szCs w:val="21"/>
              </w:rPr>
              <w:t>关联方名称</w:t>
            </w:r>
          </w:p>
        </w:tc>
        <w:tc>
          <w:tcPr>
            <w:tcW w:w="3780" w:type="dxa"/>
            <w:vAlign w:val="center"/>
          </w:tcPr>
          <w:p w14:paraId="6D342FCD" w14:textId="77777777" w:rsidR="00EA2AEF" w:rsidRPr="00885645" w:rsidRDefault="00EA2AEF" w:rsidP="002D49AB">
            <w:pPr>
              <w:jc w:val="center"/>
              <w:rPr>
                <w:szCs w:val="21"/>
              </w:rPr>
            </w:pPr>
            <w:r w:rsidRPr="00885645">
              <w:rPr>
                <w:szCs w:val="21"/>
              </w:rPr>
              <w:t>与本基金的关系</w:t>
            </w:r>
          </w:p>
        </w:tc>
      </w:tr>
      <w:tr w:rsidR="004376B6" w14:paraId="4355D804" w14:textId="77777777">
        <w:tc>
          <w:tcPr>
            <w:tcW w:w="5220" w:type="dxa"/>
            <w:vAlign w:val="center"/>
          </w:tcPr>
          <w:p w14:paraId="4A5E1C1D" w14:textId="77777777" w:rsidR="004376B6" w:rsidRDefault="00076754">
            <w:pPr>
              <w:jc w:val="left"/>
            </w:pPr>
            <w:r>
              <w:rPr>
                <w:szCs w:val="21"/>
              </w:rPr>
              <w:t>摩根基金管理（中国）有限公司</w:t>
            </w:r>
          </w:p>
        </w:tc>
        <w:tc>
          <w:tcPr>
            <w:tcW w:w="3780" w:type="dxa"/>
            <w:vAlign w:val="center"/>
          </w:tcPr>
          <w:p w14:paraId="17697262" w14:textId="77777777" w:rsidR="004376B6" w:rsidRDefault="00076754">
            <w:pPr>
              <w:jc w:val="left"/>
            </w:pPr>
            <w:r>
              <w:rPr>
                <w:szCs w:val="21"/>
              </w:rPr>
              <w:t>基金管理人、注册登记机构、基金销售机构</w:t>
            </w:r>
          </w:p>
        </w:tc>
      </w:tr>
      <w:tr w:rsidR="004376B6" w14:paraId="08139A99" w14:textId="77777777">
        <w:tc>
          <w:tcPr>
            <w:tcW w:w="5220" w:type="dxa"/>
            <w:vAlign w:val="center"/>
          </w:tcPr>
          <w:p w14:paraId="4F4CF70E" w14:textId="77777777" w:rsidR="004376B6" w:rsidRDefault="00076754">
            <w:pPr>
              <w:jc w:val="left"/>
            </w:pPr>
            <w:r>
              <w:rPr>
                <w:szCs w:val="21"/>
              </w:rPr>
              <w:t>兴业银行股份有限公司</w:t>
            </w:r>
            <w:r>
              <w:rPr>
                <w:szCs w:val="21"/>
              </w:rPr>
              <w:t>(</w:t>
            </w:r>
            <w:r>
              <w:rPr>
                <w:szCs w:val="21"/>
              </w:rPr>
              <w:t>兴业银行</w:t>
            </w:r>
            <w:r>
              <w:rPr>
                <w:szCs w:val="21"/>
              </w:rPr>
              <w:t>)</w:t>
            </w:r>
          </w:p>
        </w:tc>
        <w:tc>
          <w:tcPr>
            <w:tcW w:w="3780" w:type="dxa"/>
            <w:vAlign w:val="center"/>
          </w:tcPr>
          <w:p w14:paraId="56AEB99D" w14:textId="77777777" w:rsidR="004376B6" w:rsidRDefault="00076754">
            <w:pPr>
              <w:jc w:val="left"/>
            </w:pPr>
            <w:r>
              <w:rPr>
                <w:szCs w:val="21"/>
              </w:rPr>
              <w:t>基金托管人、基金销售机构</w:t>
            </w:r>
          </w:p>
        </w:tc>
      </w:tr>
      <w:tr w:rsidR="004376B6" w14:paraId="230DE5C0" w14:textId="77777777">
        <w:tc>
          <w:tcPr>
            <w:tcW w:w="5220" w:type="dxa"/>
            <w:vAlign w:val="center"/>
          </w:tcPr>
          <w:p w14:paraId="731E9BE6" w14:textId="77777777" w:rsidR="004376B6" w:rsidRDefault="00076754">
            <w:pPr>
              <w:jc w:val="left"/>
            </w:pPr>
            <w:r>
              <w:rPr>
                <w:szCs w:val="21"/>
              </w:rPr>
              <w:t>摩根资产管理控股公司</w:t>
            </w:r>
            <w:r>
              <w:rPr>
                <w:szCs w:val="21"/>
              </w:rPr>
              <w:t>(JPMorgan Asset Management Holdings Inc.)</w:t>
            </w:r>
          </w:p>
        </w:tc>
        <w:tc>
          <w:tcPr>
            <w:tcW w:w="3780" w:type="dxa"/>
            <w:vAlign w:val="center"/>
          </w:tcPr>
          <w:p w14:paraId="784FA8DC" w14:textId="77777777" w:rsidR="004376B6" w:rsidRDefault="00076754">
            <w:pPr>
              <w:jc w:val="left"/>
            </w:pPr>
            <w:r>
              <w:rPr>
                <w:szCs w:val="21"/>
              </w:rPr>
              <w:t>基金管理人的股东</w:t>
            </w:r>
          </w:p>
        </w:tc>
      </w:tr>
      <w:tr w:rsidR="004376B6" w14:paraId="75445EBD" w14:textId="77777777">
        <w:tc>
          <w:tcPr>
            <w:tcW w:w="5220" w:type="dxa"/>
            <w:vAlign w:val="center"/>
          </w:tcPr>
          <w:p w14:paraId="6733CAE4" w14:textId="77777777" w:rsidR="004376B6" w:rsidRDefault="00076754">
            <w:pPr>
              <w:jc w:val="left"/>
            </w:pPr>
            <w:r>
              <w:rPr>
                <w:szCs w:val="21"/>
              </w:rPr>
              <w:t>摩根大通公司</w:t>
            </w:r>
            <w:r>
              <w:rPr>
                <w:szCs w:val="21"/>
              </w:rPr>
              <w:t>(JPMorgan Chase &amp;Co.)</w:t>
            </w:r>
          </w:p>
        </w:tc>
        <w:tc>
          <w:tcPr>
            <w:tcW w:w="3780" w:type="dxa"/>
            <w:vAlign w:val="center"/>
          </w:tcPr>
          <w:p w14:paraId="48FB8C5B" w14:textId="77777777" w:rsidR="004376B6" w:rsidRDefault="00076754">
            <w:pPr>
              <w:jc w:val="left"/>
            </w:pPr>
            <w:r>
              <w:rPr>
                <w:szCs w:val="21"/>
              </w:rPr>
              <w:t>基金管理人的实际控制人</w:t>
            </w:r>
          </w:p>
        </w:tc>
      </w:tr>
      <w:tr w:rsidR="004376B6" w14:paraId="14C917E9" w14:textId="77777777">
        <w:tc>
          <w:tcPr>
            <w:tcW w:w="5220" w:type="dxa"/>
            <w:vAlign w:val="center"/>
          </w:tcPr>
          <w:p w14:paraId="5AF37723" w14:textId="77777777" w:rsidR="004376B6" w:rsidRDefault="00076754">
            <w:pPr>
              <w:jc w:val="left"/>
            </w:pPr>
            <w:r>
              <w:rPr>
                <w:szCs w:val="21"/>
              </w:rPr>
              <w:t>尚腾资本管理有限公司</w:t>
            </w:r>
          </w:p>
        </w:tc>
        <w:tc>
          <w:tcPr>
            <w:tcW w:w="3780" w:type="dxa"/>
            <w:vAlign w:val="center"/>
          </w:tcPr>
          <w:p w14:paraId="492E6AEE" w14:textId="77777777" w:rsidR="004376B6" w:rsidRDefault="0007675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4376B6" w14:paraId="1F8B22C2" w14:textId="77777777">
        <w:tc>
          <w:tcPr>
            <w:tcW w:w="5220" w:type="dxa"/>
            <w:vAlign w:val="center"/>
          </w:tcPr>
          <w:p w14:paraId="01A70B42" w14:textId="77777777" w:rsidR="004376B6" w:rsidRDefault="0007675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0678CA4" w14:textId="77777777" w:rsidR="004376B6" w:rsidRDefault="00076754">
            <w:pPr>
              <w:jc w:val="left"/>
            </w:pPr>
            <w:r>
              <w:rPr>
                <w:szCs w:val="21"/>
              </w:rPr>
              <w:t>基金管理人的子公司</w:t>
            </w:r>
          </w:p>
        </w:tc>
      </w:tr>
    </w:tbl>
    <w:p w14:paraId="7EB9300B" w14:textId="77777777" w:rsidR="00C26EA5" w:rsidRPr="00C26EA5" w:rsidRDefault="00EA2AEF" w:rsidP="00C26EA5">
      <w:pPr>
        <w:spacing w:line="360" w:lineRule="auto"/>
        <w:ind w:firstLineChars="200" w:firstLine="420"/>
        <w:rPr>
          <w:szCs w:val="21"/>
        </w:rPr>
      </w:pPr>
      <w:r w:rsidRPr="00885645">
        <w:rPr>
          <w:szCs w:val="21"/>
        </w:rPr>
        <w:lastRenderedPageBreak/>
        <w:t>注：</w:t>
      </w:r>
      <w:r w:rsidR="00C26EA5" w:rsidRPr="00C26EA5">
        <w:rPr>
          <w:rFonts w:hint="eastAsia"/>
          <w:szCs w:val="21"/>
        </w:rPr>
        <w:t>1</w:t>
      </w:r>
      <w:r w:rsidR="00C26EA5" w:rsidRPr="00C26EA5">
        <w:rPr>
          <w:rFonts w:hint="eastAsia"/>
          <w:szCs w:val="21"/>
        </w:rPr>
        <w:t>、下述关联交易均在正常业务范围内按一般商业条款订立。</w:t>
      </w:r>
    </w:p>
    <w:p w14:paraId="37C12DC6" w14:textId="21751ED1" w:rsidR="00EA2AEF" w:rsidRPr="00C26EA5" w:rsidRDefault="00C26EA5" w:rsidP="00C26EA5">
      <w:pPr>
        <w:spacing w:line="360" w:lineRule="auto"/>
        <w:ind w:firstLineChars="200" w:firstLine="420"/>
        <w:rPr>
          <w:szCs w:val="21"/>
        </w:rPr>
      </w:pPr>
      <w:r w:rsidRPr="00C26EA5">
        <w:rPr>
          <w:rFonts w:hint="eastAsia"/>
          <w:szCs w:val="21"/>
        </w:rPr>
        <w:t>2</w:t>
      </w:r>
      <w:r w:rsidRPr="00C26EA5">
        <w:rPr>
          <w:rFonts w:hint="eastAsia"/>
          <w:szCs w:val="21"/>
        </w:rPr>
        <w:t>、尚腾资本管理有限公司已于</w:t>
      </w:r>
      <w:r w:rsidRPr="00C26EA5">
        <w:rPr>
          <w:rFonts w:hint="eastAsia"/>
          <w:szCs w:val="21"/>
        </w:rPr>
        <w:t>2024</w:t>
      </w:r>
      <w:r w:rsidRPr="00C26EA5">
        <w:rPr>
          <w:rFonts w:hint="eastAsia"/>
          <w:szCs w:val="21"/>
        </w:rPr>
        <w:t>年</w:t>
      </w:r>
      <w:r w:rsidRPr="00C26EA5">
        <w:rPr>
          <w:rFonts w:hint="eastAsia"/>
          <w:szCs w:val="21"/>
        </w:rPr>
        <w:t>10</w:t>
      </w:r>
      <w:r w:rsidRPr="00C26EA5">
        <w:rPr>
          <w:rFonts w:hint="eastAsia"/>
          <w:szCs w:val="21"/>
        </w:rPr>
        <w:t>月</w:t>
      </w:r>
      <w:r w:rsidRPr="00C26EA5">
        <w:rPr>
          <w:rFonts w:hint="eastAsia"/>
          <w:szCs w:val="21"/>
        </w:rPr>
        <w:t>11</w:t>
      </w:r>
      <w:r w:rsidRPr="00C26EA5">
        <w:rPr>
          <w:rFonts w:hint="eastAsia"/>
          <w:szCs w:val="21"/>
        </w:rPr>
        <w:t>日注销。</w:t>
      </w:r>
    </w:p>
    <w:p w14:paraId="0905E95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2D54B01"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BAB392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42BBAA0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34770F8F"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69CB731"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7F35E8E" w14:textId="77777777" w:rsidTr="00FF1564">
        <w:tc>
          <w:tcPr>
            <w:tcW w:w="3686" w:type="dxa"/>
            <w:vAlign w:val="center"/>
          </w:tcPr>
          <w:p w14:paraId="552CAF4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E4C7CB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759A7D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587B1E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1C0AE81"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C8BD557" w14:textId="77777777" w:rsidTr="00FF1564">
        <w:tc>
          <w:tcPr>
            <w:tcW w:w="3686" w:type="dxa"/>
            <w:vAlign w:val="center"/>
          </w:tcPr>
          <w:p w14:paraId="7E7F69A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7905972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707,339.52</w:t>
            </w:r>
          </w:p>
        </w:tc>
        <w:tc>
          <w:tcPr>
            <w:tcW w:w="2657" w:type="dxa"/>
            <w:vAlign w:val="center"/>
          </w:tcPr>
          <w:p w14:paraId="6685229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307,262.14</w:t>
            </w:r>
          </w:p>
        </w:tc>
      </w:tr>
      <w:tr w:rsidR="00C55572" w:rsidRPr="00A31F52" w14:paraId="7AEE787A" w14:textId="77777777" w:rsidTr="00FF1564">
        <w:tc>
          <w:tcPr>
            <w:tcW w:w="3686" w:type="dxa"/>
          </w:tcPr>
          <w:p w14:paraId="3B843B14"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ADB4B4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291,086.64</w:t>
            </w:r>
          </w:p>
        </w:tc>
        <w:tc>
          <w:tcPr>
            <w:tcW w:w="2657" w:type="dxa"/>
            <w:vAlign w:val="center"/>
          </w:tcPr>
          <w:p w14:paraId="29E2C00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53,540.99</w:t>
            </w:r>
          </w:p>
        </w:tc>
      </w:tr>
      <w:tr w:rsidR="00C55572" w:rsidRPr="00A31F52" w14:paraId="3DCE5D27" w14:textId="77777777" w:rsidTr="00FF1564">
        <w:tc>
          <w:tcPr>
            <w:tcW w:w="3686" w:type="dxa"/>
          </w:tcPr>
          <w:p w14:paraId="2990E4A5"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36A05F6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416,252.88</w:t>
            </w:r>
          </w:p>
        </w:tc>
        <w:tc>
          <w:tcPr>
            <w:tcW w:w="2657" w:type="dxa"/>
            <w:vAlign w:val="center"/>
          </w:tcPr>
          <w:p w14:paraId="417843D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253,721.15</w:t>
            </w:r>
          </w:p>
        </w:tc>
      </w:tr>
    </w:tbl>
    <w:p w14:paraId="30D86BCC" w14:textId="77777777" w:rsidR="004376B6" w:rsidRDefault="00076754">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14:paraId="79AC47A6"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X0.2%/</w:t>
      </w:r>
      <w:r w:rsidRPr="00A31F52">
        <w:rPr>
          <w:rFonts w:eastAsiaTheme="minorEastAsia"/>
          <w:kern w:val="0"/>
          <w:szCs w:val="21"/>
        </w:rPr>
        <w:t>当年天数。</w:t>
      </w:r>
    </w:p>
    <w:p w14:paraId="6145A3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7A399A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44FF075" w14:textId="77777777" w:rsidTr="005B1208">
        <w:tc>
          <w:tcPr>
            <w:tcW w:w="3686" w:type="dxa"/>
            <w:vAlign w:val="center"/>
          </w:tcPr>
          <w:p w14:paraId="6A4981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0ED13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216EC7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47B71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ECE1D8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3793AFE" w14:textId="77777777" w:rsidTr="005B1208">
        <w:tc>
          <w:tcPr>
            <w:tcW w:w="3686" w:type="dxa"/>
            <w:vAlign w:val="center"/>
          </w:tcPr>
          <w:p w14:paraId="59C86A41"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78A130D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176,834.73</w:t>
            </w:r>
          </w:p>
        </w:tc>
        <w:tc>
          <w:tcPr>
            <w:tcW w:w="2657" w:type="dxa"/>
            <w:vAlign w:val="center"/>
          </w:tcPr>
          <w:p w14:paraId="5ADB20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76,815.53</w:t>
            </w:r>
          </w:p>
        </w:tc>
      </w:tr>
    </w:tbl>
    <w:p w14:paraId="7CD8D9DE" w14:textId="77777777" w:rsidR="004376B6" w:rsidRDefault="0007675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262B1150"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X0.05%/</w:t>
      </w:r>
      <w:r w:rsidRPr="00E54740">
        <w:rPr>
          <w:rFonts w:eastAsiaTheme="minorEastAsia"/>
          <w:kern w:val="0"/>
          <w:szCs w:val="21"/>
        </w:rPr>
        <w:t>当年天数。</w:t>
      </w:r>
    </w:p>
    <w:p w14:paraId="5D43E0A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100F8360"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lastRenderedPageBreak/>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A745FD6" w14:textId="77777777" w:rsidTr="00CE5C5C">
        <w:tc>
          <w:tcPr>
            <w:tcW w:w="2110" w:type="dxa"/>
            <w:vMerge w:val="restart"/>
            <w:vAlign w:val="center"/>
          </w:tcPr>
          <w:p w14:paraId="3E2FBFA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8D787D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F8207D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DD3BBA" w14:textId="77777777" w:rsidTr="00905283">
        <w:tc>
          <w:tcPr>
            <w:tcW w:w="2110" w:type="dxa"/>
            <w:vMerge/>
          </w:tcPr>
          <w:p w14:paraId="2D8D513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1714E8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32970C5" w14:textId="77777777" w:rsidTr="009506BF">
        <w:tc>
          <w:tcPr>
            <w:tcW w:w="2110" w:type="dxa"/>
            <w:vMerge/>
          </w:tcPr>
          <w:p w14:paraId="4C48FD07"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71FC0B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2694" w:type="dxa"/>
            <w:vAlign w:val="center"/>
          </w:tcPr>
          <w:p w14:paraId="08304DA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1948" w:type="dxa"/>
            <w:vAlign w:val="center"/>
          </w:tcPr>
          <w:p w14:paraId="401EA84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376B6" w14:paraId="334540F6" w14:textId="77777777">
        <w:tc>
          <w:tcPr>
            <w:tcW w:w="2110" w:type="dxa"/>
            <w:vAlign w:val="center"/>
          </w:tcPr>
          <w:p w14:paraId="17D82763" w14:textId="77777777" w:rsidR="004376B6" w:rsidRDefault="00076754">
            <w:pPr>
              <w:jc w:val="left"/>
            </w:pPr>
            <w:r>
              <w:rPr>
                <w:rFonts w:eastAsiaTheme="minorEastAsia"/>
                <w:szCs w:val="21"/>
              </w:rPr>
              <w:t>摩根基金管理（中国）有限公司</w:t>
            </w:r>
          </w:p>
        </w:tc>
        <w:tc>
          <w:tcPr>
            <w:tcW w:w="2534" w:type="dxa"/>
            <w:vAlign w:val="center"/>
          </w:tcPr>
          <w:p w14:paraId="5A6BB124" w14:textId="77777777" w:rsidR="004376B6" w:rsidRDefault="00076754">
            <w:pPr>
              <w:jc w:val="right"/>
            </w:pPr>
            <w:r>
              <w:rPr>
                <w:rFonts w:eastAsiaTheme="minorEastAsia"/>
                <w:szCs w:val="21"/>
              </w:rPr>
              <w:t>-</w:t>
            </w:r>
          </w:p>
        </w:tc>
        <w:tc>
          <w:tcPr>
            <w:tcW w:w="2694" w:type="dxa"/>
            <w:vAlign w:val="center"/>
          </w:tcPr>
          <w:p w14:paraId="7077AA69" w14:textId="77777777" w:rsidR="004376B6" w:rsidRDefault="00076754">
            <w:pPr>
              <w:jc w:val="right"/>
            </w:pPr>
            <w:r>
              <w:rPr>
                <w:rFonts w:eastAsiaTheme="minorEastAsia"/>
                <w:szCs w:val="21"/>
              </w:rPr>
              <w:t>1,965.90</w:t>
            </w:r>
          </w:p>
        </w:tc>
        <w:tc>
          <w:tcPr>
            <w:tcW w:w="1948" w:type="dxa"/>
            <w:vAlign w:val="center"/>
          </w:tcPr>
          <w:p w14:paraId="39D17368" w14:textId="77777777" w:rsidR="004376B6" w:rsidRDefault="00076754">
            <w:pPr>
              <w:jc w:val="right"/>
            </w:pPr>
            <w:r>
              <w:rPr>
                <w:rFonts w:eastAsiaTheme="minorEastAsia"/>
                <w:szCs w:val="21"/>
              </w:rPr>
              <w:t>1,965.90</w:t>
            </w:r>
          </w:p>
        </w:tc>
      </w:tr>
      <w:tr w:rsidR="001D7C41" w:rsidRPr="00E54740" w14:paraId="3233B376" w14:textId="77777777" w:rsidTr="009506BF">
        <w:tc>
          <w:tcPr>
            <w:tcW w:w="2110" w:type="dxa"/>
            <w:vAlign w:val="center"/>
          </w:tcPr>
          <w:p w14:paraId="02D9F19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E15E79F"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2963C0B1" w14:textId="77777777" w:rsidR="002349AF" w:rsidRPr="00E54740" w:rsidRDefault="002349AF" w:rsidP="00905283">
            <w:pPr>
              <w:jc w:val="right"/>
              <w:rPr>
                <w:rFonts w:eastAsiaTheme="minorEastAsia"/>
                <w:szCs w:val="21"/>
              </w:rPr>
            </w:pPr>
            <w:r w:rsidRPr="00E54740">
              <w:rPr>
                <w:rFonts w:eastAsiaTheme="minorEastAsia"/>
                <w:szCs w:val="21"/>
              </w:rPr>
              <w:t>1,965.90</w:t>
            </w:r>
          </w:p>
        </w:tc>
        <w:tc>
          <w:tcPr>
            <w:tcW w:w="1948" w:type="dxa"/>
            <w:vAlign w:val="center"/>
          </w:tcPr>
          <w:p w14:paraId="72E40F81" w14:textId="77777777" w:rsidR="002349AF" w:rsidRPr="00E54740" w:rsidRDefault="002349AF" w:rsidP="00905283">
            <w:pPr>
              <w:jc w:val="right"/>
              <w:rPr>
                <w:rFonts w:eastAsiaTheme="minorEastAsia"/>
                <w:szCs w:val="21"/>
              </w:rPr>
            </w:pPr>
            <w:r w:rsidRPr="00E54740">
              <w:rPr>
                <w:rFonts w:eastAsiaTheme="minorEastAsia"/>
                <w:szCs w:val="21"/>
              </w:rPr>
              <w:t>1,965.90</w:t>
            </w:r>
          </w:p>
        </w:tc>
      </w:tr>
      <w:tr w:rsidR="001D7C41" w:rsidRPr="00E54740" w14:paraId="75F2211A" w14:textId="77777777" w:rsidTr="00CE5C5C">
        <w:tc>
          <w:tcPr>
            <w:tcW w:w="2110" w:type="dxa"/>
            <w:vMerge w:val="restart"/>
            <w:vAlign w:val="center"/>
          </w:tcPr>
          <w:p w14:paraId="0478896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F3C6F4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C86442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98F3D2" w14:textId="77777777" w:rsidTr="00905283">
        <w:tc>
          <w:tcPr>
            <w:tcW w:w="2110" w:type="dxa"/>
            <w:vMerge/>
          </w:tcPr>
          <w:p w14:paraId="64ECC97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AF9F78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81377C1" w14:textId="77777777" w:rsidTr="009506BF">
        <w:tc>
          <w:tcPr>
            <w:tcW w:w="2110" w:type="dxa"/>
            <w:vMerge/>
          </w:tcPr>
          <w:p w14:paraId="10CE7EC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CE1862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2694" w:type="dxa"/>
            <w:vAlign w:val="center"/>
          </w:tcPr>
          <w:p w14:paraId="52E58B4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1948" w:type="dxa"/>
            <w:vAlign w:val="center"/>
          </w:tcPr>
          <w:p w14:paraId="4B1CB9D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376B6" w14:paraId="05DC8A73" w14:textId="77777777">
        <w:tc>
          <w:tcPr>
            <w:tcW w:w="2110" w:type="dxa"/>
            <w:vAlign w:val="center"/>
          </w:tcPr>
          <w:p w14:paraId="0DE5F57E" w14:textId="77777777" w:rsidR="004376B6" w:rsidRDefault="00076754">
            <w:pPr>
              <w:jc w:val="left"/>
            </w:pPr>
            <w:r>
              <w:rPr>
                <w:rFonts w:eastAsiaTheme="minorEastAsia"/>
                <w:szCs w:val="21"/>
              </w:rPr>
              <w:t>摩根基金管理（中国）有限公司</w:t>
            </w:r>
          </w:p>
        </w:tc>
        <w:tc>
          <w:tcPr>
            <w:tcW w:w="2534" w:type="dxa"/>
            <w:vAlign w:val="center"/>
          </w:tcPr>
          <w:p w14:paraId="4A079619" w14:textId="77777777" w:rsidR="004376B6" w:rsidRDefault="00076754">
            <w:pPr>
              <w:jc w:val="right"/>
            </w:pPr>
            <w:r>
              <w:rPr>
                <w:rFonts w:eastAsiaTheme="minorEastAsia"/>
                <w:szCs w:val="21"/>
              </w:rPr>
              <w:t>-</w:t>
            </w:r>
          </w:p>
        </w:tc>
        <w:tc>
          <w:tcPr>
            <w:tcW w:w="2694" w:type="dxa"/>
            <w:vAlign w:val="center"/>
          </w:tcPr>
          <w:p w14:paraId="2016272F" w14:textId="77777777" w:rsidR="004376B6" w:rsidRDefault="00076754">
            <w:pPr>
              <w:jc w:val="right"/>
            </w:pPr>
            <w:r>
              <w:rPr>
                <w:rFonts w:eastAsiaTheme="minorEastAsia"/>
                <w:szCs w:val="21"/>
              </w:rPr>
              <w:t>1,969.51</w:t>
            </w:r>
          </w:p>
        </w:tc>
        <w:tc>
          <w:tcPr>
            <w:tcW w:w="1948" w:type="dxa"/>
            <w:vAlign w:val="center"/>
          </w:tcPr>
          <w:p w14:paraId="0CE9F159" w14:textId="77777777" w:rsidR="004376B6" w:rsidRDefault="00076754">
            <w:pPr>
              <w:jc w:val="right"/>
            </w:pPr>
            <w:r>
              <w:rPr>
                <w:rFonts w:eastAsiaTheme="minorEastAsia"/>
                <w:szCs w:val="21"/>
              </w:rPr>
              <w:t>1,969.51</w:t>
            </w:r>
          </w:p>
        </w:tc>
      </w:tr>
      <w:tr w:rsidR="00C91626" w:rsidRPr="00E54740" w14:paraId="5559AE9D" w14:textId="77777777" w:rsidTr="009506BF">
        <w:tc>
          <w:tcPr>
            <w:tcW w:w="2110" w:type="dxa"/>
            <w:vAlign w:val="center"/>
          </w:tcPr>
          <w:p w14:paraId="721118F9" w14:textId="77777777" w:rsidR="00C91626" w:rsidRPr="00E54740" w:rsidRDefault="00C91626" w:rsidP="00C91626">
            <w:pPr>
              <w:widowControl/>
              <w:jc w:val="center"/>
              <w:rPr>
                <w:rFonts w:eastAsiaTheme="minorEastAsia"/>
                <w:szCs w:val="21"/>
              </w:rPr>
            </w:pPr>
            <w:r w:rsidRPr="00E54740">
              <w:rPr>
                <w:rFonts w:eastAsiaTheme="minorEastAsia"/>
                <w:szCs w:val="21"/>
              </w:rPr>
              <w:t>合计</w:t>
            </w:r>
          </w:p>
        </w:tc>
        <w:tc>
          <w:tcPr>
            <w:tcW w:w="2534" w:type="dxa"/>
            <w:vAlign w:val="center"/>
          </w:tcPr>
          <w:p w14:paraId="14F7F914" w14:textId="77777777" w:rsidR="00C91626" w:rsidRPr="00E54740" w:rsidRDefault="00C91626" w:rsidP="00C91626">
            <w:pPr>
              <w:jc w:val="right"/>
              <w:rPr>
                <w:rFonts w:eastAsiaTheme="minorEastAsia"/>
                <w:szCs w:val="21"/>
              </w:rPr>
            </w:pPr>
            <w:r w:rsidRPr="00E54740">
              <w:rPr>
                <w:rFonts w:eastAsiaTheme="minorEastAsia"/>
                <w:szCs w:val="21"/>
              </w:rPr>
              <w:t>-</w:t>
            </w:r>
          </w:p>
        </w:tc>
        <w:tc>
          <w:tcPr>
            <w:tcW w:w="2694" w:type="dxa"/>
            <w:vAlign w:val="center"/>
          </w:tcPr>
          <w:p w14:paraId="081B280B" w14:textId="22103B0F" w:rsidR="00C91626" w:rsidRPr="00E54740" w:rsidRDefault="00C91626" w:rsidP="00C91626">
            <w:pPr>
              <w:jc w:val="right"/>
              <w:rPr>
                <w:rFonts w:eastAsiaTheme="minorEastAsia"/>
                <w:szCs w:val="21"/>
              </w:rPr>
            </w:pPr>
            <w:r>
              <w:rPr>
                <w:rFonts w:eastAsiaTheme="minorEastAsia"/>
                <w:szCs w:val="21"/>
              </w:rPr>
              <w:t>1,969.51</w:t>
            </w:r>
          </w:p>
        </w:tc>
        <w:tc>
          <w:tcPr>
            <w:tcW w:w="1948" w:type="dxa"/>
            <w:vAlign w:val="center"/>
          </w:tcPr>
          <w:p w14:paraId="14DBF52E" w14:textId="689DBE55" w:rsidR="00C91626" w:rsidRPr="00E54740" w:rsidRDefault="00C91626" w:rsidP="00C91626">
            <w:pPr>
              <w:jc w:val="right"/>
              <w:rPr>
                <w:rFonts w:eastAsiaTheme="minorEastAsia"/>
                <w:szCs w:val="21"/>
              </w:rPr>
            </w:pPr>
            <w:r>
              <w:rPr>
                <w:rFonts w:eastAsiaTheme="minorEastAsia"/>
                <w:szCs w:val="21"/>
              </w:rPr>
              <w:t>1,969.51</w:t>
            </w:r>
          </w:p>
        </w:tc>
      </w:tr>
    </w:tbl>
    <w:p w14:paraId="6C8CB31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0.2%</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0.2%/ </w:t>
      </w:r>
      <w:r w:rsidRPr="00E54740">
        <w:rPr>
          <w:rFonts w:eastAsiaTheme="minorEastAsia"/>
          <w:kern w:val="0"/>
          <w:szCs w:val="21"/>
        </w:rPr>
        <w:t>当年天数</w:t>
      </w:r>
    </w:p>
    <w:p w14:paraId="6CC0904A" w14:textId="77777777" w:rsidR="0064521D" w:rsidRPr="00E54740" w:rsidRDefault="0064521D" w:rsidP="0064521D">
      <w:pPr>
        <w:tabs>
          <w:tab w:val="left" w:pos="426"/>
        </w:tabs>
        <w:spacing w:line="360" w:lineRule="auto"/>
        <w:jc w:val="left"/>
        <w:rPr>
          <w:rFonts w:eastAsiaTheme="minorEastAsia"/>
          <w:kern w:val="0"/>
          <w:szCs w:val="21"/>
        </w:rPr>
      </w:pPr>
    </w:p>
    <w:p w14:paraId="326C53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0D02A5E" w14:textId="77777777"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2DFFF163" w14:textId="77777777" w:rsidTr="00C709D8">
        <w:tc>
          <w:tcPr>
            <w:tcW w:w="9435" w:type="dxa"/>
            <w:gridSpan w:val="7"/>
            <w:vAlign w:val="center"/>
          </w:tcPr>
          <w:p w14:paraId="4CF60F7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14:paraId="16BB6435"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40F8B109" w14:textId="77777777" w:rsidTr="00C709D8">
        <w:tc>
          <w:tcPr>
            <w:tcW w:w="1422" w:type="dxa"/>
            <w:vMerge w:val="restart"/>
            <w:vAlign w:val="center"/>
          </w:tcPr>
          <w:p w14:paraId="4EDC3C47"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72015D6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39697B6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1EAF2A5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4860D279" w14:textId="77777777" w:rsidTr="00163220">
        <w:tc>
          <w:tcPr>
            <w:tcW w:w="1422" w:type="dxa"/>
            <w:vMerge/>
            <w:vAlign w:val="center"/>
          </w:tcPr>
          <w:p w14:paraId="1FAC8727"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38C9B7B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2D98B09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55BB0F3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04433E3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22B7B02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7BECD97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4376B6" w14:paraId="61BDFB30" w14:textId="77777777">
        <w:tc>
          <w:tcPr>
            <w:tcW w:w="1422" w:type="dxa"/>
            <w:vAlign w:val="center"/>
          </w:tcPr>
          <w:p w14:paraId="4577572E" w14:textId="77777777" w:rsidR="004376B6" w:rsidRDefault="00076754">
            <w:pPr>
              <w:jc w:val="left"/>
            </w:pPr>
            <w:r>
              <w:rPr>
                <w:rFonts w:eastAsiaTheme="minorEastAsia"/>
                <w:bCs/>
                <w:szCs w:val="21"/>
              </w:rPr>
              <w:t>兴业银行</w:t>
            </w:r>
          </w:p>
        </w:tc>
        <w:tc>
          <w:tcPr>
            <w:tcW w:w="1818" w:type="dxa"/>
            <w:vAlign w:val="center"/>
          </w:tcPr>
          <w:p w14:paraId="0E5856C8" w14:textId="77777777" w:rsidR="004376B6" w:rsidRDefault="00076754">
            <w:pPr>
              <w:jc w:val="right"/>
            </w:pPr>
            <w:r>
              <w:rPr>
                <w:rFonts w:eastAsiaTheme="minorEastAsia"/>
                <w:bCs/>
                <w:szCs w:val="21"/>
              </w:rPr>
              <w:t>30,017,723.28</w:t>
            </w:r>
          </w:p>
        </w:tc>
        <w:tc>
          <w:tcPr>
            <w:tcW w:w="1260" w:type="dxa"/>
            <w:vAlign w:val="center"/>
          </w:tcPr>
          <w:p w14:paraId="6E05ECAD" w14:textId="77777777" w:rsidR="004376B6" w:rsidRDefault="00076754">
            <w:pPr>
              <w:jc w:val="right"/>
            </w:pPr>
            <w:r>
              <w:rPr>
                <w:rFonts w:eastAsiaTheme="minorEastAsia"/>
                <w:bCs/>
                <w:szCs w:val="21"/>
              </w:rPr>
              <w:t>-</w:t>
            </w:r>
          </w:p>
        </w:tc>
        <w:tc>
          <w:tcPr>
            <w:tcW w:w="1260" w:type="dxa"/>
            <w:vAlign w:val="center"/>
          </w:tcPr>
          <w:p w14:paraId="7455A7A0" w14:textId="77777777" w:rsidR="004376B6" w:rsidRDefault="00076754">
            <w:pPr>
              <w:jc w:val="right"/>
            </w:pPr>
            <w:r>
              <w:rPr>
                <w:rFonts w:eastAsiaTheme="minorEastAsia"/>
                <w:bCs/>
                <w:szCs w:val="21"/>
              </w:rPr>
              <w:t>-</w:t>
            </w:r>
          </w:p>
        </w:tc>
        <w:tc>
          <w:tcPr>
            <w:tcW w:w="1080" w:type="dxa"/>
            <w:vAlign w:val="center"/>
          </w:tcPr>
          <w:p w14:paraId="150C8BDB" w14:textId="77777777" w:rsidR="004376B6" w:rsidRDefault="00076754">
            <w:pPr>
              <w:jc w:val="right"/>
            </w:pPr>
            <w:r>
              <w:rPr>
                <w:rFonts w:eastAsiaTheme="minorEastAsia"/>
                <w:bCs/>
                <w:szCs w:val="21"/>
              </w:rPr>
              <w:t>-</w:t>
            </w:r>
          </w:p>
        </w:tc>
        <w:tc>
          <w:tcPr>
            <w:tcW w:w="1512" w:type="dxa"/>
            <w:vAlign w:val="center"/>
          </w:tcPr>
          <w:p w14:paraId="1D5E053C" w14:textId="77777777" w:rsidR="004376B6" w:rsidRDefault="00076754">
            <w:pPr>
              <w:jc w:val="right"/>
            </w:pPr>
            <w:r>
              <w:rPr>
                <w:rFonts w:eastAsiaTheme="minorEastAsia"/>
                <w:bCs/>
                <w:szCs w:val="21"/>
              </w:rPr>
              <w:t>-</w:t>
            </w:r>
          </w:p>
        </w:tc>
        <w:tc>
          <w:tcPr>
            <w:tcW w:w="1083" w:type="dxa"/>
            <w:vAlign w:val="center"/>
          </w:tcPr>
          <w:p w14:paraId="3AFB9CDF" w14:textId="77777777" w:rsidR="004376B6" w:rsidRDefault="00076754">
            <w:pPr>
              <w:jc w:val="right"/>
            </w:pPr>
            <w:r>
              <w:rPr>
                <w:rFonts w:eastAsiaTheme="minorEastAsia"/>
                <w:bCs/>
                <w:szCs w:val="21"/>
              </w:rPr>
              <w:t>-</w:t>
            </w:r>
          </w:p>
        </w:tc>
      </w:tr>
      <w:tr w:rsidR="001D7C41" w:rsidRPr="00E54740" w14:paraId="25DE7BD7" w14:textId="77777777" w:rsidTr="00C709D8">
        <w:tc>
          <w:tcPr>
            <w:tcW w:w="9435" w:type="dxa"/>
            <w:gridSpan w:val="7"/>
            <w:vAlign w:val="center"/>
          </w:tcPr>
          <w:p w14:paraId="505A5B0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14:paraId="3562AEF3"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6D97ED7F" w14:textId="77777777" w:rsidTr="00C709D8">
        <w:tc>
          <w:tcPr>
            <w:tcW w:w="1422" w:type="dxa"/>
            <w:vMerge w:val="restart"/>
            <w:vAlign w:val="center"/>
          </w:tcPr>
          <w:p w14:paraId="6341BF9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w:t>
            </w:r>
            <w:r w:rsidRPr="00E54740">
              <w:rPr>
                <w:rFonts w:eastAsiaTheme="minorEastAsia"/>
                <w:bCs/>
                <w:szCs w:val="21"/>
              </w:rPr>
              <w:lastRenderedPageBreak/>
              <w:t>联方名称</w:t>
            </w:r>
          </w:p>
        </w:tc>
        <w:tc>
          <w:tcPr>
            <w:tcW w:w="3078" w:type="dxa"/>
            <w:gridSpan w:val="2"/>
            <w:vAlign w:val="center"/>
          </w:tcPr>
          <w:p w14:paraId="6C6017E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债券交易金额</w:t>
            </w:r>
          </w:p>
        </w:tc>
        <w:tc>
          <w:tcPr>
            <w:tcW w:w="2340" w:type="dxa"/>
            <w:gridSpan w:val="2"/>
            <w:vAlign w:val="center"/>
          </w:tcPr>
          <w:p w14:paraId="3D8242DA"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494B6CC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1E8D92E0" w14:textId="77777777" w:rsidTr="00163220">
        <w:tc>
          <w:tcPr>
            <w:tcW w:w="1422" w:type="dxa"/>
            <w:vMerge/>
            <w:vAlign w:val="center"/>
          </w:tcPr>
          <w:p w14:paraId="787F029E"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3B944D6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43693DF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377AB0ED"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78E25487"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1DD1B67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115254D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4376B6" w14:paraId="2A741451" w14:textId="77777777">
        <w:tc>
          <w:tcPr>
            <w:tcW w:w="1422" w:type="dxa"/>
            <w:vAlign w:val="center"/>
          </w:tcPr>
          <w:p w14:paraId="38485BE4" w14:textId="77777777" w:rsidR="004376B6" w:rsidRDefault="00076754">
            <w:pPr>
              <w:jc w:val="center"/>
            </w:pPr>
            <w:r>
              <w:rPr>
                <w:rFonts w:eastAsiaTheme="minorEastAsia"/>
                <w:bCs/>
                <w:szCs w:val="21"/>
              </w:rPr>
              <w:t>-</w:t>
            </w:r>
          </w:p>
        </w:tc>
        <w:tc>
          <w:tcPr>
            <w:tcW w:w="1818" w:type="dxa"/>
            <w:vAlign w:val="center"/>
          </w:tcPr>
          <w:p w14:paraId="4AF9FC5D" w14:textId="77777777" w:rsidR="004376B6" w:rsidRDefault="00076754">
            <w:pPr>
              <w:jc w:val="center"/>
            </w:pPr>
            <w:r>
              <w:rPr>
                <w:rFonts w:eastAsiaTheme="minorEastAsia"/>
                <w:bCs/>
                <w:szCs w:val="21"/>
              </w:rPr>
              <w:t>-</w:t>
            </w:r>
          </w:p>
        </w:tc>
        <w:tc>
          <w:tcPr>
            <w:tcW w:w="1260" w:type="dxa"/>
            <w:vAlign w:val="center"/>
          </w:tcPr>
          <w:p w14:paraId="73536103" w14:textId="77777777" w:rsidR="004376B6" w:rsidRDefault="00076754">
            <w:pPr>
              <w:jc w:val="center"/>
            </w:pPr>
            <w:r>
              <w:rPr>
                <w:rFonts w:eastAsiaTheme="minorEastAsia"/>
                <w:bCs/>
                <w:szCs w:val="21"/>
              </w:rPr>
              <w:t>-</w:t>
            </w:r>
          </w:p>
        </w:tc>
        <w:tc>
          <w:tcPr>
            <w:tcW w:w="1260" w:type="dxa"/>
            <w:vAlign w:val="center"/>
          </w:tcPr>
          <w:p w14:paraId="60BD9923" w14:textId="77777777" w:rsidR="004376B6" w:rsidRDefault="00076754">
            <w:pPr>
              <w:jc w:val="center"/>
            </w:pPr>
            <w:r>
              <w:rPr>
                <w:rFonts w:eastAsiaTheme="minorEastAsia"/>
                <w:bCs/>
                <w:szCs w:val="21"/>
              </w:rPr>
              <w:t>-</w:t>
            </w:r>
          </w:p>
        </w:tc>
        <w:tc>
          <w:tcPr>
            <w:tcW w:w="1080" w:type="dxa"/>
            <w:vAlign w:val="center"/>
          </w:tcPr>
          <w:p w14:paraId="64A8C707" w14:textId="77777777" w:rsidR="004376B6" w:rsidRDefault="00076754">
            <w:pPr>
              <w:jc w:val="center"/>
            </w:pPr>
            <w:r>
              <w:rPr>
                <w:rFonts w:eastAsiaTheme="minorEastAsia"/>
                <w:bCs/>
                <w:szCs w:val="21"/>
              </w:rPr>
              <w:t>-</w:t>
            </w:r>
          </w:p>
        </w:tc>
        <w:tc>
          <w:tcPr>
            <w:tcW w:w="1512" w:type="dxa"/>
            <w:vAlign w:val="center"/>
          </w:tcPr>
          <w:p w14:paraId="39E8464A" w14:textId="77777777" w:rsidR="004376B6" w:rsidRDefault="00076754">
            <w:pPr>
              <w:jc w:val="center"/>
            </w:pPr>
            <w:r>
              <w:rPr>
                <w:rFonts w:eastAsiaTheme="minorEastAsia"/>
                <w:bCs/>
                <w:szCs w:val="21"/>
              </w:rPr>
              <w:t>-</w:t>
            </w:r>
          </w:p>
        </w:tc>
        <w:tc>
          <w:tcPr>
            <w:tcW w:w="1083" w:type="dxa"/>
            <w:vAlign w:val="center"/>
          </w:tcPr>
          <w:p w14:paraId="1EDD4A32" w14:textId="77777777" w:rsidR="004376B6" w:rsidRDefault="00076754">
            <w:pPr>
              <w:jc w:val="center"/>
            </w:pPr>
            <w:r>
              <w:rPr>
                <w:rFonts w:eastAsiaTheme="minorEastAsia"/>
                <w:bCs/>
                <w:szCs w:val="21"/>
              </w:rPr>
              <w:t>-</w:t>
            </w:r>
          </w:p>
        </w:tc>
      </w:tr>
    </w:tbl>
    <w:p w14:paraId="423C2B16"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94DC5A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7A48FA1"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F26E5E8"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24EEDFD"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90CF4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1127A51"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1CEB527D"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A054C9A" w14:textId="77777777" w:rsidTr="008B5879">
        <w:trPr>
          <w:trHeight w:val="340"/>
        </w:trPr>
        <w:tc>
          <w:tcPr>
            <w:tcW w:w="900" w:type="pct"/>
            <w:vMerge w:val="restart"/>
            <w:vAlign w:val="center"/>
          </w:tcPr>
          <w:p w14:paraId="0AC84FD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41AAC69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F9060A6"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70D88E1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ECF83EF"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46AE27E" w14:textId="77777777" w:rsidTr="008B5879">
        <w:trPr>
          <w:trHeight w:val="340"/>
        </w:trPr>
        <w:tc>
          <w:tcPr>
            <w:tcW w:w="900" w:type="pct"/>
            <w:vMerge/>
            <w:vAlign w:val="center"/>
          </w:tcPr>
          <w:p w14:paraId="7858958C"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796E016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1068" w:type="pct"/>
            <w:vAlign w:val="center"/>
          </w:tcPr>
          <w:p w14:paraId="0C38119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992" w:type="pct"/>
            <w:vAlign w:val="center"/>
          </w:tcPr>
          <w:p w14:paraId="5E08044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1049" w:type="pct"/>
            <w:vAlign w:val="center"/>
          </w:tcPr>
          <w:p w14:paraId="749A097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1D7C41" w:rsidRPr="00E54740" w14:paraId="386D9649" w14:textId="77777777" w:rsidTr="008B5879">
        <w:trPr>
          <w:trHeight w:val="340"/>
        </w:trPr>
        <w:tc>
          <w:tcPr>
            <w:tcW w:w="900" w:type="pct"/>
            <w:vAlign w:val="center"/>
          </w:tcPr>
          <w:p w14:paraId="237FCCC6"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8DF88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80,004,490.00</w:t>
            </w:r>
          </w:p>
        </w:tc>
        <w:tc>
          <w:tcPr>
            <w:tcW w:w="1068" w:type="pct"/>
            <w:vAlign w:val="center"/>
          </w:tcPr>
          <w:p w14:paraId="32965F0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DC917D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80,004,490.00</w:t>
            </w:r>
          </w:p>
        </w:tc>
        <w:tc>
          <w:tcPr>
            <w:tcW w:w="1049" w:type="pct"/>
            <w:vAlign w:val="center"/>
          </w:tcPr>
          <w:p w14:paraId="36A3793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FDE5445" w14:textId="77777777" w:rsidTr="008B5879">
        <w:trPr>
          <w:trHeight w:val="340"/>
        </w:trPr>
        <w:tc>
          <w:tcPr>
            <w:tcW w:w="900" w:type="pct"/>
            <w:vAlign w:val="center"/>
          </w:tcPr>
          <w:p w14:paraId="5F2B328E"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173F48B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1D5EA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6A25A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D7295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C64917B" w14:textId="77777777" w:rsidTr="008B5879">
        <w:trPr>
          <w:trHeight w:val="340"/>
        </w:trPr>
        <w:tc>
          <w:tcPr>
            <w:tcW w:w="900" w:type="pct"/>
            <w:vAlign w:val="center"/>
          </w:tcPr>
          <w:p w14:paraId="0F53D62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1E4C409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E57665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9FE880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4B6303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42E970B" w14:textId="77777777" w:rsidTr="008B5879">
        <w:trPr>
          <w:trHeight w:val="340"/>
        </w:trPr>
        <w:tc>
          <w:tcPr>
            <w:tcW w:w="900" w:type="pct"/>
            <w:vAlign w:val="center"/>
          </w:tcPr>
          <w:p w14:paraId="392E2447"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A3296B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80,004,490.00</w:t>
            </w:r>
          </w:p>
        </w:tc>
        <w:tc>
          <w:tcPr>
            <w:tcW w:w="1068" w:type="pct"/>
            <w:vAlign w:val="center"/>
          </w:tcPr>
          <w:p w14:paraId="41CD3CB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99F9FA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BBBF18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A788AFA" w14:textId="77777777" w:rsidTr="008B5879">
        <w:trPr>
          <w:trHeight w:val="340"/>
        </w:trPr>
        <w:tc>
          <w:tcPr>
            <w:tcW w:w="900" w:type="pct"/>
            <w:vAlign w:val="center"/>
          </w:tcPr>
          <w:p w14:paraId="3A6585B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63C6CB8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5C7A563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C4ACFA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80,004,490.00</w:t>
            </w:r>
          </w:p>
        </w:tc>
        <w:tc>
          <w:tcPr>
            <w:tcW w:w="1049" w:type="pct"/>
            <w:vAlign w:val="center"/>
          </w:tcPr>
          <w:p w14:paraId="3D0D18A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34180C4" w14:textId="77777777" w:rsidTr="008B5879">
        <w:trPr>
          <w:trHeight w:val="340"/>
        </w:trPr>
        <w:tc>
          <w:tcPr>
            <w:tcW w:w="900" w:type="pct"/>
            <w:vAlign w:val="center"/>
          </w:tcPr>
          <w:p w14:paraId="3D78626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4E63CB2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574964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4B684E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35.74%</w:t>
            </w:r>
          </w:p>
        </w:tc>
        <w:tc>
          <w:tcPr>
            <w:tcW w:w="1049" w:type="pct"/>
            <w:vAlign w:val="center"/>
          </w:tcPr>
          <w:p w14:paraId="29155A9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72F5A93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14:paraId="556A27F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648BAEA7"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DB835E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EF8B4B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6A42ADA" w14:textId="77777777" w:rsidTr="00C915A6">
        <w:tc>
          <w:tcPr>
            <w:tcW w:w="2268" w:type="dxa"/>
            <w:vMerge w:val="restart"/>
            <w:vAlign w:val="center"/>
          </w:tcPr>
          <w:p w14:paraId="2639832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768811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4F2D7C70"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F0BC52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1975BA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2E6625" w14:textId="77777777" w:rsidTr="00C915A6">
        <w:tc>
          <w:tcPr>
            <w:tcW w:w="2268" w:type="dxa"/>
            <w:vMerge/>
            <w:vAlign w:val="center"/>
          </w:tcPr>
          <w:p w14:paraId="230CB97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A342D5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EBC99B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2462721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FBF265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376B6" w14:paraId="6AB7C75D" w14:textId="77777777">
        <w:tc>
          <w:tcPr>
            <w:tcW w:w="2268" w:type="dxa"/>
            <w:vAlign w:val="center"/>
          </w:tcPr>
          <w:p w14:paraId="76115635" w14:textId="77777777" w:rsidR="004376B6" w:rsidRDefault="00076754">
            <w:pPr>
              <w:jc w:val="left"/>
            </w:pPr>
            <w:r>
              <w:rPr>
                <w:rFonts w:eastAsiaTheme="minorEastAsia"/>
                <w:szCs w:val="21"/>
              </w:rPr>
              <w:t>兴业银行</w:t>
            </w:r>
          </w:p>
        </w:tc>
        <w:tc>
          <w:tcPr>
            <w:tcW w:w="1683" w:type="dxa"/>
            <w:vAlign w:val="center"/>
          </w:tcPr>
          <w:p w14:paraId="12251502" w14:textId="77777777" w:rsidR="004376B6" w:rsidRDefault="00076754">
            <w:pPr>
              <w:jc w:val="right"/>
            </w:pPr>
            <w:r>
              <w:rPr>
                <w:rFonts w:eastAsiaTheme="minorEastAsia"/>
                <w:szCs w:val="21"/>
              </w:rPr>
              <w:t>84,990,805.76</w:t>
            </w:r>
          </w:p>
        </w:tc>
        <w:tc>
          <w:tcPr>
            <w:tcW w:w="1683" w:type="dxa"/>
            <w:vAlign w:val="center"/>
          </w:tcPr>
          <w:p w14:paraId="33A3BAFB" w14:textId="77777777" w:rsidR="004376B6" w:rsidRDefault="00076754">
            <w:pPr>
              <w:jc w:val="right"/>
            </w:pPr>
            <w:r>
              <w:rPr>
                <w:rFonts w:eastAsiaTheme="minorEastAsia"/>
                <w:szCs w:val="21"/>
              </w:rPr>
              <w:t>28,054.14</w:t>
            </w:r>
          </w:p>
        </w:tc>
        <w:tc>
          <w:tcPr>
            <w:tcW w:w="1683" w:type="dxa"/>
            <w:vAlign w:val="center"/>
          </w:tcPr>
          <w:p w14:paraId="2B48ED13" w14:textId="77777777" w:rsidR="004376B6" w:rsidRDefault="00076754">
            <w:pPr>
              <w:jc w:val="right"/>
            </w:pPr>
            <w:r>
              <w:rPr>
                <w:rFonts w:eastAsiaTheme="minorEastAsia"/>
                <w:szCs w:val="21"/>
              </w:rPr>
              <w:t>5,364,464.60</w:t>
            </w:r>
          </w:p>
        </w:tc>
        <w:tc>
          <w:tcPr>
            <w:tcW w:w="1683" w:type="dxa"/>
            <w:vAlign w:val="center"/>
          </w:tcPr>
          <w:p w14:paraId="27BBCD18" w14:textId="77777777" w:rsidR="004376B6" w:rsidRDefault="00076754">
            <w:pPr>
              <w:jc w:val="right"/>
            </w:pPr>
            <w:r>
              <w:rPr>
                <w:rFonts w:eastAsiaTheme="minorEastAsia"/>
                <w:szCs w:val="21"/>
              </w:rPr>
              <w:t>9,582.45</w:t>
            </w:r>
          </w:p>
        </w:tc>
      </w:tr>
    </w:tbl>
    <w:p w14:paraId="27683D16"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注：本基金的银行存款由基金托管人兴业银行保管，按银行同业利率计息。</w:t>
      </w:r>
    </w:p>
    <w:p w14:paraId="64FC49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DAE3B7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02BD038"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BDFD096"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2451AE9C"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CA45F4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8E80101"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777B77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6B2B79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13A3FB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AB7F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8498B9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87DA06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67FB39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C195A5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3AC3F3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0446242" w14:textId="2EE983D6" w:rsidR="00FE7EDA" w:rsidRDefault="00FE7EDA" w:rsidP="00472168">
      <w:pPr>
        <w:spacing w:line="360" w:lineRule="auto"/>
        <w:ind w:firstLineChars="200" w:firstLine="420"/>
        <w:rPr>
          <w:rFonts w:eastAsiaTheme="minorEastAsia"/>
          <w:kern w:val="0"/>
          <w:szCs w:val="21"/>
        </w:rPr>
      </w:pPr>
      <w:r w:rsidRPr="00FE7EDA">
        <w:rPr>
          <w:rFonts w:eastAsiaTheme="minorEastAsia" w:hint="eastAsia"/>
          <w:kern w:val="0"/>
          <w:szCs w:val="21"/>
        </w:rPr>
        <w:t>截至本报告期末</w:t>
      </w:r>
      <w:r w:rsidRPr="00FE7EDA">
        <w:rPr>
          <w:rFonts w:eastAsiaTheme="minorEastAsia" w:hint="eastAsia"/>
          <w:kern w:val="0"/>
          <w:szCs w:val="21"/>
        </w:rPr>
        <w:t>2024</w:t>
      </w:r>
      <w:r w:rsidRPr="00FE7EDA">
        <w:rPr>
          <w:rFonts w:eastAsiaTheme="minorEastAsia" w:hint="eastAsia"/>
          <w:kern w:val="0"/>
          <w:szCs w:val="21"/>
        </w:rPr>
        <w:t>年</w:t>
      </w:r>
      <w:r w:rsidRPr="00FE7EDA">
        <w:rPr>
          <w:rFonts w:eastAsiaTheme="minorEastAsia" w:hint="eastAsia"/>
          <w:kern w:val="0"/>
          <w:szCs w:val="21"/>
        </w:rPr>
        <w:t>12</w:t>
      </w:r>
      <w:r w:rsidRPr="00FE7EDA">
        <w:rPr>
          <w:rFonts w:eastAsiaTheme="minorEastAsia" w:hint="eastAsia"/>
          <w:kern w:val="0"/>
          <w:szCs w:val="21"/>
        </w:rPr>
        <w:t>月</w:t>
      </w:r>
      <w:r w:rsidRPr="00FE7EDA">
        <w:rPr>
          <w:rFonts w:eastAsiaTheme="minorEastAsia" w:hint="eastAsia"/>
          <w:kern w:val="0"/>
          <w:szCs w:val="21"/>
        </w:rPr>
        <w:t>31</w:t>
      </w:r>
      <w:r w:rsidRPr="00FE7EDA">
        <w:rPr>
          <w:rFonts w:eastAsiaTheme="minorEastAsia" w:hint="eastAsia"/>
          <w:kern w:val="0"/>
          <w:szCs w:val="21"/>
        </w:rPr>
        <w:t>日止，基金从事证券交易所债券正回购交易形成的卖出回购证券款余额</w:t>
      </w:r>
      <w:r w:rsidRPr="00FE7EDA">
        <w:rPr>
          <w:rFonts w:eastAsiaTheme="minorEastAsia" w:hint="eastAsia"/>
          <w:kern w:val="0"/>
          <w:szCs w:val="21"/>
        </w:rPr>
        <w:t>22,999,298.23</w:t>
      </w:r>
      <w:r w:rsidRPr="00FE7EDA">
        <w:rPr>
          <w:rFonts w:eastAsiaTheme="minorEastAsia" w:hint="eastAsia"/>
          <w:kern w:val="0"/>
          <w:szCs w:val="21"/>
        </w:rPr>
        <w:t>元，于</w:t>
      </w:r>
      <w:r w:rsidRPr="00FE7EDA">
        <w:rPr>
          <w:rFonts w:eastAsiaTheme="minorEastAsia" w:hint="eastAsia"/>
          <w:kern w:val="0"/>
          <w:szCs w:val="21"/>
        </w:rPr>
        <w:t>2025</w:t>
      </w:r>
      <w:r w:rsidRPr="00FE7EDA">
        <w:rPr>
          <w:rFonts w:eastAsiaTheme="minorEastAsia" w:hint="eastAsia"/>
          <w:kern w:val="0"/>
          <w:szCs w:val="21"/>
        </w:rPr>
        <w:t>年</w:t>
      </w:r>
      <w:r w:rsidRPr="00FE7EDA">
        <w:rPr>
          <w:rFonts w:eastAsiaTheme="minorEastAsia" w:hint="eastAsia"/>
          <w:kern w:val="0"/>
          <w:szCs w:val="21"/>
        </w:rPr>
        <w:t>1</w:t>
      </w:r>
      <w:r w:rsidRPr="00FE7EDA">
        <w:rPr>
          <w:rFonts w:eastAsiaTheme="minorEastAsia" w:hint="eastAsia"/>
          <w:kern w:val="0"/>
          <w:szCs w:val="21"/>
        </w:rPr>
        <w:t>月</w:t>
      </w:r>
      <w:r w:rsidRPr="00FE7EDA">
        <w:rPr>
          <w:rFonts w:eastAsiaTheme="minorEastAsia" w:hint="eastAsia"/>
          <w:kern w:val="0"/>
          <w:szCs w:val="21"/>
        </w:rPr>
        <w:t>2</w:t>
      </w:r>
      <w:r w:rsidRPr="00FE7EDA">
        <w:rPr>
          <w:rFonts w:eastAsiaTheme="minorEastAsia" w:hint="eastAsia"/>
          <w:kern w:val="0"/>
          <w:szCs w:val="21"/>
        </w:rPr>
        <w:t>日（先后）到期。该类交易要求本基金在回购期内持有的证券交易所交易的债券和</w:t>
      </w:r>
      <w:r w:rsidRPr="00FE7EDA">
        <w:rPr>
          <w:rFonts w:eastAsiaTheme="minorEastAsia" w:hint="eastAsia"/>
          <w:kern w:val="0"/>
          <w:szCs w:val="21"/>
        </w:rPr>
        <w:t>/</w:t>
      </w:r>
      <w:r w:rsidRPr="00FE7EDA">
        <w:rPr>
          <w:rFonts w:eastAsiaTheme="minorEastAsia" w:hint="eastAsia"/>
          <w:kern w:val="0"/>
          <w:szCs w:val="21"/>
        </w:rPr>
        <w:t>或在新质押式回购下转入质押库的债券，按证券交易所规定的比例折算为标准券后，不低于债券回购交易的余额。</w:t>
      </w:r>
    </w:p>
    <w:p w14:paraId="4F738175" w14:textId="77777777" w:rsidR="00E549CF" w:rsidRDefault="00E549CF" w:rsidP="00472168">
      <w:pPr>
        <w:spacing w:line="360" w:lineRule="auto"/>
        <w:ind w:firstLineChars="200" w:firstLine="420"/>
        <w:rPr>
          <w:rFonts w:eastAsiaTheme="minorEastAsia"/>
          <w:kern w:val="0"/>
          <w:szCs w:val="21"/>
        </w:rPr>
      </w:pPr>
    </w:p>
    <w:p w14:paraId="3A3559A0" w14:textId="5210F99A"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BBC224D"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B7C9FE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70FB9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21591AE4"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的基金管理人从事风险管理的主要目标是在控制风险和保持较高流动性的前提下，追求基金资产的稳健增值。</w:t>
      </w:r>
      <w:r>
        <w:rPr>
          <w:rFonts w:eastAsiaTheme="minorEastAsia"/>
          <w:kern w:val="0"/>
          <w:szCs w:val="21"/>
        </w:rPr>
        <w:t xml:space="preserve"> </w:t>
      </w:r>
    </w:p>
    <w:p w14:paraId="72694FA0"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D20B32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7A86772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1396CB2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1AFD17F3"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8C8B4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CC755D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635047B"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AF9A166"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B1A12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A80C3AA"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DF30D2"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5609685"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57B48E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05A9996C" w14:textId="77777777" w:rsidR="00EF3380" w:rsidRPr="00E54740" w:rsidRDefault="00EF3380" w:rsidP="00AB5FEF">
      <w:pPr>
        <w:widowControl/>
        <w:spacing w:line="360" w:lineRule="auto"/>
        <w:ind w:firstLineChars="200" w:firstLine="420"/>
        <w:rPr>
          <w:rFonts w:eastAsiaTheme="minorEastAsia"/>
          <w:kern w:val="0"/>
          <w:szCs w:val="21"/>
        </w:rPr>
      </w:pPr>
    </w:p>
    <w:p w14:paraId="566F783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0D6471E3"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6573E3CC" w14:textId="77777777" w:rsidTr="00CE7D52">
        <w:tc>
          <w:tcPr>
            <w:tcW w:w="2590" w:type="dxa"/>
            <w:vAlign w:val="center"/>
          </w:tcPr>
          <w:p w14:paraId="6171CE01"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65F8F392"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1AA527D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4CF744D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4518DA1A"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6993BE1" w14:textId="77777777" w:rsidTr="00CE7D52">
        <w:tc>
          <w:tcPr>
            <w:tcW w:w="2590" w:type="dxa"/>
          </w:tcPr>
          <w:p w14:paraId="29F6E679"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7FF46FD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13,420,922.95</w:t>
            </w:r>
          </w:p>
        </w:tc>
        <w:tc>
          <w:tcPr>
            <w:tcW w:w="3260" w:type="dxa"/>
          </w:tcPr>
          <w:p w14:paraId="5F74958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7,062,108.74</w:t>
            </w:r>
          </w:p>
        </w:tc>
      </w:tr>
      <w:tr w:rsidR="001D7C41" w:rsidRPr="00E54740" w14:paraId="279A87BA" w14:textId="77777777" w:rsidTr="00CE7D52">
        <w:tc>
          <w:tcPr>
            <w:tcW w:w="2590" w:type="dxa"/>
          </w:tcPr>
          <w:p w14:paraId="0F9AE66E" w14:textId="77777777" w:rsidR="00EF3380" w:rsidRPr="00E54740" w:rsidRDefault="00EF3380" w:rsidP="00CE7D52">
            <w:pPr>
              <w:spacing w:line="360" w:lineRule="auto"/>
              <w:rPr>
                <w:rFonts w:eastAsiaTheme="minorEastAsia"/>
                <w:szCs w:val="21"/>
              </w:rPr>
            </w:pPr>
            <w:r w:rsidRPr="00E54740">
              <w:rPr>
                <w:rFonts w:eastAsiaTheme="minorEastAsia"/>
                <w:szCs w:val="21"/>
              </w:rPr>
              <w:lastRenderedPageBreak/>
              <w:t>A-1</w:t>
            </w:r>
            <w:r w:rsidRPr="00E54740">
              <w:rPr>
                <w:rFonts w:eastAsiaTheme="minorEastAsia"/>
                <w:szCs w:val="21"/>
              </w:rPr>
              <w:t>以下</w:t>
            </w:r>
          </w:p>
        </w:tc>
        <w:tc>
          <w:tcPr>
            <w:tcW w:w="2797" w:type="dxa"/>
          </w:tcPr>
          <w:p w14:paraId="4486CC9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0262E93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EE723D1" w14:textId="77777777" w:rsidTr="00CE7D52">
        <w:tc>
          <w:tcPr>
            <w:tcW w:w="2590" w:type="dxa"/>
            <w:vAlign w:val="center"/>
          </w:tcPr>
          <w:p w14:paraId="6E55B7BF"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69770EA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362,492,282.01</w:t>
            </w:r>
          </w:p>
        </w:tc>
        <w:tc>
          <w:tcPr>
            <w:tcW w:w="3260" w:type="dxa"/>
            <w:vAlign w:val="center"/>
          </w:tcPr>
          <w:p w14:paraId="177AD91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25,331,741.43</w:t>
            </w:r>
          </w:p>
        </w:tc>
      </w:tr>
      <w:tr w:rsidR="001D7C41" w:rsidRPr="00E54740" w14:paraId="709EF86E" w14:textId="77777777" w:rsidTr="00CE7D52">
        <w:tc>
          <w:tcPr>
            <w:tcW w:w="2590" w:type="dxa"/>
            <w:vAlign w:val="center"/>
          </w:tcPr>
          <w:p w14:paraId="6455E84F"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4EBE014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375,913,204.96</w:t>
            </w:r>
          </w:p>
        </w:tc>
        <w:tc>
          <w:tcPr>
            <w:tcW w:w="3260" w:type="dxa"/>
            <w:vAlign w:val="center"/>
          </w:tcPr>
          <w:p w14:paraId="6A44E8A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32,393,850.17</w:t>
            </w:r>
          </w:p>
        </w:tc>
      </w:tr>
    </w:tbl>
    <w:p w14:paraId="1DAD8E06"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262E2B9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544BD8B0"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CC4A9A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1FAE7EEF" w14:textId="77777777"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719EBDD8" w14:textId="77777777" w:rsidTr="00CE7D52">
        <w:tc>
          <w:tcPr>
            <w:tcW w:w="2552" w:type="dxa"/>
            <w:vAlign w:val="center"/>
          </w:tcPr>
          <w:p w14:paraId="04486115"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14:paraId="67C11654"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14:paraId="75827B17"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29B914BF"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3C5DB2BD"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E36E8F" w14:textId="77777777" w:rsidTr="00CE7D52">
        <w:tc>
          <w:tcPr>
            <w:tcW w:w="2552" w:type="dxa"/>
          </w:tcPr>
          <w:p w14:paraId="71E608B8"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14:paraId="20E9616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344B395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6E835A7F" w14:textId="77777777" w:rsidTr="00CE7D52">
        <w:tc>
          <w:tcPr>
            <w:tcW w:w="2552" w:type="dxa"/>
          </w:tcPr>
          <w:p w14:paraId="64154761"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14:paraId="1F602F8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480B247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2DC7506" w14:textId="77777777" w:rsidTr="00CE7D52">
        <w:tc>
          <w:tcPr>
            <w:tcW w:w="2552" w:type="dxa"/>
            <w:vAlign w:val="center"/>
          </w:tcPr>
          <w:p w14:paraId="4033B5D8" w14:textId="77777777"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14:paraId="1AD3F51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9,990,941.94</w:t>
            </w:r>
          </w:p>
        </w:tc>
        <w:tc>
          <w:tcPr>
            <w:tcW w:w="3260" w:type="dxa"/>
          </w:tcPr>
          <w:p w14:paraId="506F249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129A682F" w14:textId="77777777" w:rsidTr="00CE7D52">
        <w:tc>
          <w:tcPr>
            <w:tcW w:w="2552" w:type="dxa"/>
            <w:vAlign w:val="center"/>
          </w:tcPr>
          <w:p w14:paraId="6E8246C9" w14:textId="77777777"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14:paraId="16E2848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9,990,941.94</w:t>
            </w:r>
          </w:p>
        </w:tc>
        <w:tc>
          <w:tcPr>
            <w:tcW w:w="3260" w:type="dxa"/>
          </w:tcPr>
          <w:p w14:paraId="0B03247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bl>
    <w:p w14:paraId="489B9815"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142642A3"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450BC9FA" w14:textId="77777777" w:rsidTr="00CE7D52">
        <w:tc>
          <w:tcPr>
            <w:tcW w:w="2552" w:type="dxa"/>
            <w:vAlign w:val="center"/>
          </w:tcPr>
          <w:p w14:paraId="1AD71500"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484D53CD"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5994BF2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A7639A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648E602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19C0F8" w14:textId="77777777" w:rsidTr="00CE7D52">
        <w:tc>
          <w:tcPr>
            <w:tcW w:w="2552" w:type="dxa"/>
          </w:tcPr>
          <w:p w14:paraId="705067CA"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57AAA6C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841,433,181.62</w:t>
            </w:r>
          </w:p>
        </w:tc>
        <w:tc>
          <w:tcPr>
            <w:tcW w:w="3260" w:type="dxa"/>
          </w:tcPr>
          <w:p w14:paraId="48CCAD1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196,491,527.88</w:t>
            </w:r>
          </w:p>
        </w:tc>
      </w:tr>
      <w:tr w:rsidR="001D7C41" w:rsidRPr="00E54740" w14:paraId="238E3C8E" w14:textId="77777777" w:rsidTr="00CE7D52">
        <w:tc>
          <w:tcPr>
            <w:tcW w:w="2552" w:type="dxa"/>
          </w:tcPr>
          <w:p w14:paraId="4A0CD3F8"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692C9DE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21,820,520.83</w:t>
            </w:r>
          </w:p>
        </w:tc>
        <w:tc>
          <w:tcPr>
            <w:tcW w:w="3260" w:type="dxa"/>
          </w:tcPr>
          <w:p w14:paraId="6FB23AF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96E9EE9" w14:textId="77777777" w:rsidTr="00CE7D52">
        <w:tc>
          <w:tcPr>
            <w:tcW w:w="2552" w:type="dxa"/>
            <w:vAlign w:val="center"/>
          </w:tcPr>
          <w:p w14:paraId="22B5C710"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32A2827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162,629,176.57</w:t>
            </w:r>
          </w:p>
        </w:tc>
        <w:tc>
          <w:tcPr>
            <w:tcW w:w="3260" w:type="dxa"/>
          </w:tcPr>
          <w:p w14:paraId="1F74A87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42,363,765.50</w:t>
            </w:r>
          </w:p>
        </w:tc>
      </w:tr>
      <w:tr w:rsidR="001D7C41" w:rsidRPr="00E54740" w14:paraId="634771B7" w14:textId="77777777" w:rsidTr="00CE7D52">
        <w:tc>
          <w:tcPr>
            <w:tcW w:w="2552" w:type="dxa"/>
            <w:vAlign w:val="center"/>
          </w:tcPr>
          <w:p w14:paraId="03D342C4"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5AB4FED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1,025,882,879.02</w:t>
            </w:r>
          </w:p>
        </w:tc>
        <w:tc>
          <w:tcPr>
            <w:tcW w:w="3260" w:type="dxa"/>
            <w:vAlign w:val="center"/>
          </w:tcPr>
          <w:p w14:paraId="6CA078C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238,855,293.38</w:t>
            </w:r>
          </w:p>
        </w:tc>
      </w:tr>
    </w:tbl>
    <w:p w14:paraId="46E2757D"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78C2077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46A62066"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E35C8B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2062D2C7"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A3CE7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5D7C61E3"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07C42D71"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0FF1B7"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5AB8ACA8"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C4853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22,999,298.23</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14:paraId="033692A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FA5C3A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54F981D"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98B7518"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617C434"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CED85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14:paraId="524EF040"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963B53F"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12CFE3D"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224785"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1C1E9F99"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DD61CF"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0FE290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177C6E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6B1781C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FDBCADF"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2E02CF50"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D8051B"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4648BCD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6F82653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7872D822"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417"/>
        <w:gridCol w:w="1560"/>
        <w:gridCol w:w="1715"/>
      </w:tblGrid>
      <w:tr w:rsidR="001D7C41" w:rsidRPr="00E54740" w14:paraId="03206298" w14:textId="77777777" w:rsidTr="00D5201B">
        <w:trPr>
          <w:trHeight w:val="280"/>
        </w:trPr>
        <w:tc>
          <w:tcPr>
            <w:tcW w:w="1740" w:type="dxa"/>
            <w:vAlign w:val="center"/>
          </w:tcPr>
          <w:p w14:paraId="68DA7DA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211409E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18CD85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1F9275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50A5C3D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02570B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605DA2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9349E48" w14:textId="77777777" w:rsidTr="00D5201B">
        <w:trPr>
          <w:trHeight w:val="280"/>
        </w:trPr>
        <w:tc>
          <w:tcPr>
            <w:tcW w:w="1740" w:type="dxa"/>
          </w:tcPr>
          <w:p w14:paraId="0C730C9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34B7504E" w14:textId="77777777" w:rsidR="00751A4E" w:rsidRPr="00E54740" w:rsidRDefault="00751A4E" w:rsidP="00CE7D52">
            <w:pPr>
              <w:spacing w:line="360" w:lineRule="auto"/>
              <w:jc w:val="right"/>
              <w:rPr>
                <w:rFonts w:eastAsiaTheme="minorEastAsia"/>
                <w:szCs w:val="21"/>
              </w:rPr>
            </w:pPr>
          </w:p>
        </w:tc>
        <w:tc>
          <w:tcPr>
            <w:tcW w:w="1428" w:type="dxa"/>
            <w:vAlign w:val="center"/>
          </w:tcPr>
          <w:p w14:paraId="7790A16E" w14:textId="77777777" w:rsidR="00751A4E" w:rsidRPr="00E54740" w:rsidRDefault="00751A4E" w:rsidP="00CE7D52">
            <w:pPr>
              <w:spacing w:line="360" w:lineRule="auto"/>
              <w:jc w:val="right"/>
              <w:rPr>
                <w:rFonts w:eastAsiaTheme="minorEastAsia"/>
                <w:szCs w:val="21"/>
              </w:rPr>
            </w:pPr>
          </w:p>
        </w:tc>
        <w:tc>
          <w:tcPr>
            <w:tcW w:w="1417" w:type="dxa"/>
            <w:vAlign w:val="center"/>
          </w:tcPr>
          <w:p w14:paraId="028DF981" w14:textId="77777777" w:rsidR="00751A4E" w:rsidRPr="00E54740" w:rsidRDefault="00751A4E" w:rsidP="00CE7D52">
            <w:pPr>
              <w:spacing w:line="360" w:lineRule="auto"/>
              <w:jc w:val="right"/>
              <w:rPr>
                <w:rFonts w:eastAsiaTheme="minorEastAsia"/>
                <w:szCs w:val="21"/>
              </w:rPr>
            </w:pPr>
          </w:p>
        </w:tc>
        <w:tc>
          <w:tcPr>
            <w:tcW w:w="1560" w:type="dxa"/>
            <w:vAlign w:val="center"/>
          </w:tcPr>
          <w:p w14:paraId="1BA98163" w14:textId="77777777" w:rsidR="00751A4E" w:rsidRPr="00E54740" w:rsidRDefault="00751A4E" w:rsidP="00CE7D52">
            <w:pPr>
              <w:spacing w:line="360" w:lineRule="auto"/>
              <w:jc w:val="right"/>
              <w:rPr>
                <w:rFonts w:eastAsiaTheme="minorEastAsia"/>
                <w:szCs w:val="21"/>
              </w:rPr>
            </w:pPr>
          </w:p>
        </w:tc>
        <w:tc>
          <w:tcPr>
            <w:tcW w:w="1715" w:type="dxa"/>
            <w:vAlign w:val="center"/>
          </w:tcPr>
          <w:p w14:paraId="50D57D4C" w14:textId="77777777" w:rsidR="00751A4E" w:rsidRPr="00E54740" w:rsidRDefault="00751A4E" w:rsidP="00CE7D52">
            <w:pPr>
              <w:spacing w:line="360" w:lineRule="auto"/>
              <w:jc w:val="right"/>
              <w:rPr>
                <w:rFonts w:eastAsiaTheme="minorEastAsia"/>
                <w:b/>
                <w:szCs w:val="21"/>
              </w:rPr>
            </w:pPr>
          </w:p>
        </w:tc>
      </w:tr>
      <w:tr w:rsidR="004376B6" w14:paraId="060264E1" w14:textId="77777777" w:rsidTr="00D5201B">
        <w:tc>
          <w:tcPr>
            <w:tcW w:w="1740" w:type="dxa"/>
            <w:vAlign w:val="center"/>
          </w:tcPr>
          <w:p w14:paraId="62A9098B" w14:textId="77777777" w:rsidR="004376B6" w:rsidRDefault="00076754">
            <w:pPr>
              <w:jc w:val="center"/>
            </w:pPr>
            <w:r>
              <w:rPr>
                <w:rFonts w:eastAsiaTheme="minorEastAsia"/>
                <w:szCs w:val="21"/>
              </w:rPr>
              <w:t>货币资金</w:t>
            </w:r>
          </w:p>
        </w:tc>
        <w:tc>
          <w:tcPr>
            <w:tcW w:w="1549" w:type="dxa"/>
            <w:vAlign w:val="center"/>
          </w:tcPr>
          <w:p w14:paraId="09E00E17" w14:textId="77777777" w:rsidR="004376B6" w:rsidRDefault="00076754">
            <w:pPr>
              <w:jc w:val="right"/>
            </w:pPr>
            <w:r>
              <w:rPr>
                <w:rFonts w:eastAsiaTheme="minorEastAsia"/>
                <w:szCs w:val="21"/>
              </w:rPr>
              <w:t>84,990,805.76</w:t>
            </w:r>
          </w:p>
        </w:tc>
        <w:tc>
          <w:tcPr>
            <w:tcW w:w="1428" w:type="dxa"/>
            <w:vAlign w:val="center"/>
          </w:tcPr>
          <w:p w14:paraId="73892DBE" w14:textId="77777777" w:rsidR="004376B6" w:rsidRDefault="00076754">
            <w:pPr>
              <w:jc w:val="right"/>
            </w:pPr>
            <w:r>
              <w:rPr>
                <w:rFonts w:eastAsiaTheme="minorEastAsia"/>
                <w:szCs w:val="21"/>
              </w:rPr>
              <w:t>-</w:t>
            </w:r>
          </w:p>
        </w:tc>
        <w:tc>
          <w:tcPr>
            <w:tcW w:w="1417" w:type="dxa"/>
            <w:vAlign w:val="center"/>
          </w:tcPr>
          <w:p w14:paraId="70ACC45D" w14:textId="77777777" w:rsidR="004376B6" w:rsidRDefault="00076754">
            <w:pPr>
              <w:jc w:val="right"/>
            </w:pPr>
            <w:r>
              <w:rPr>
                <w:rFonts w:eastAsiaTheme="minorEastAsia"/>
                <w:szCs w:val="21"/>
              </w:rPr>
              <w:t>-</w:t>
            </w:r>
          </w:p>
        </w:tc>
        <w:tc>
          <w:tcPr>
            <w:tcW w:w="1560" w:type="dxa"/>
            <w:vAlign w:val="center"/>
          </w:tcPr>
          <w:p w14:paraId="2EF604D2" w14:textId="77777777" w:rsidR="004376B6" w:rsidRDefault="00076754">
            <w:pPr>
              <w:jc w:val="right"/>
            </w:pPr>
            <w:r>
              <w:rPr>
                <w:rFonts w:eastAsiaTheme="minorEastAsia"/>
                <w:szCs w:val="21"/>
              </w:rPr>
              <w:t>-</w:t>
            </w:r>
          </w:p>
        </w:tc>
        <w:tc>
          <w:tcPr>
            <w:tcW w:w="1715" w:type="dxa"/>
            <w:vAlign w:val="center"/>
          </w:tcPr>
          <w:p w14:paraId="2F23A875" w14:textId="77777777" w:rsidR="004376B6" w:rsidRDefault="00076754">
            <w:pPr>
              <w:jc w:val="right"/>
            </w:pPr>
            <w:r>
              <w:rPr>
                <w:rFonts w:eastAsiaTheme="minorEastAsia"/>
                <w:szCs w:val="21"/>
              </w:rPr>
              <w:t>84,990,805.76</w:t>
            </w:r>
          </w:p>
        </w:tc>
      </w:tr>
      <w:tr w:rsidR="004376B6" w14:paraId="76C80F70" w14:textId="77777777" w:rsidTr="00D5201B">
        <w:tc>
          <w:tcPr>
            <w:tcW w:w="1740" w:type="dxa"/>
            <w:vAlign w:val="center"/>
          </w:tcPr>
          <w:p w14:paraId="24E4AD15" w14:textId="77777777" w:rsidR="004376B6" w:rsidRDefault="00076754">
            <w:pPr>
              <w:jc w:val="center"/>
            </w:pPr>
            <w:r>
              <w:rPr>
                <w:rFonts w:eastAsiaTheme="minorEastAsia"/>
                <w:szCs w:val="21"/>
              </w:rPr>
              <w:t>结算备付金</w:t>
            </w:r>
          </w:p>
        </w:tc>
        <w:tc>
          <w:tcPr>
            <w:tcW w:w="1549" w:type="dxa"/>
            <w:vAlign w:val="center"/>
          </w:tcPr>
          <w:p w14:paraId="73D0D1F2" w14:textId="77777777" w:rsidR="004376B6" w:rsidRDefault="00076754">
            <w:pPr>
              <w:jc w:val="right"/>
            </w:pPr>
            <w:r>
              <w:rPr>
                <w:rFonts w:eastAsiaTheme="minorEastAsia"/>
                <w:szCs w:val="21"/>
              </w:rPr>
              <w:t>3,101,754.51</w:t>
            </w:r>
          </w:p>
        </w:tc>
        <w:tc>
          <w:tcPr>
            <w:tcW w:w="1428" w:type="dxa"/>
            <w:vAlign w:val="center"/>
          </w:tcPr>
          <w:p w14:paraId="2D133085" w14:textId="77777777" w:rsidR="004376B6" w:rsidRDefault="00076754">
            <w:pPr>
              <w:jc w:val="right"/>
            </w:pPr>
            <w:r>
              <w:rPr>
                <w:rFonts w:eastAsiaTheme="minorEastAsia"/>
                <w:szCs w:val="21"/>
              </w:rPr>
              <w:t>-</w:t>
            </w:r>
          </w:p>
        </w:tc>
        <w:tc>
          <w:tcPr>
            <w:tcW w:w="1417" w:type="dxa"/>
            <w:vAlign w:val="center"/>
          </w:tcPr>
          <w:p w14:paraId="54391EAE" w14:textId="77777777" w:rsidR="004376B6" w:rsidRDefault="00076754">
            <w:pPr>
              <w:jc w:val="right"/>
            </w:pPr>
            <w:r>
              <w:rPr>
                <w:rFonts w:eastAsiaTheme="minorEastAsia"/>
                <w:szCs w:val="21"/>
              </w:rPr>
              <w:t>-</w:t>
            </w:r>
          </w:p>
        </w:tc>
        <w:tc>
          <w:tcPr>
            <w:tcW w:w="1560" w:type="dxa"/>
            <w:vAlign w:val="center"/>
          </w:tcPr>
          <w:p w14:paraId="2E5AD42D" w14:textId="77777777" w:rsidR="004376B6" w:rsidRDefault="00076754">
            <w:pPr>
              <w:jc w:val="right"/>
            </w:pPr>
            <w:r>
              <w:rPr>
                <w:rFonts w:eastAsiaTheme="minorEastAsia"/>
                <w:szCs w:val="21"/>
              </w:rPr>
              <w:t>-</w:t>
            </w:r>
          </w:p>
        </w:tc>
        <w:tc>
          <w:tcPr>
            <w:tcW w:w="1715" w:type="dxa"/>
            <w:vAlign w:val="center"/>
          </w:tcPr>
          <w:p w14:paraId="6D8A8974" w14:textId="77777777" w:rsidR="004376B6" w:rsidRDefault="00076754">
            <w:pPr>
              <w:jc w:val="right"/>
            </w:pPr>
            <w:r>
              <w:rPr>
                <w:rFonts w:eastAsiaTheme="minorEastAsia"/>
                <w:szCs w:val="21"/>
              </w:rPr>
              <w:t>3,101,754.51</w:t>
            </w:r>
          </w:p>
        </w:tc>
      </w:tr>
      <w:tr w:rsidR="004376B6" w14:paraId="438B0336" w14:textId="77777777" w:rsidTr="00D5201B">
        <w:tc>
          <w:tcPr>
            <w:tcW w:w="1740" w:type="dxa"/>
            <w:vAlign w:val="center"/>
          </w:tcPr>
          <w:p w14:paraId="740535E5" w14:textId="77777777" w:rsidR="004376B6" w:rsidRDefault="00076754">
            <w:pPr>
              <w:jc w:val="center"/>
            </w:pPr>
            <w:r>
              <w:rPr>
                <w:rFonts w:eastAsiaTheme="minorEastAsia"/>
                <w:szCs w:val="21"/>
              </w:rPr>
              <w:t>存出保证金</w:t>
            </w:r>
          </w:p>
        </w:tc>
        <w:tc>
          <w:tcPr>
            <w:tcW w:w="1549" w:type="dxa"/>
            <w:vAlign w:val="center"/>
          </w:tcPr>
          <w:p w14:paraId="06F175ED" w14:textId="77777777" w:rsidR="004376B6" w:rsidRDefault="00076754">
            <w:pPr>
              <w:jc w:val="right"/>
            </w:pPr>
            <w:r>
              <w:rPr>
                <w:rFonts w:eastAsiaTheme="minorEastAsia"/>
                <w:szCs w:val="21"/>
              </w:rPr>
              <w:t>225,280.52</w:t>
            </w:r>
          </w:p>
        </w:tc>
        <w:tc>
          <w:tcPr>
            <w:tcW w:w="1428" w:type="dxa"/>
            <w:vAlign w:val="center"/>
          </w:tcPr>
          <w:p w14:paraId="7845AF94" w14:textId="77777777" w:rsidR="004376B6" w:rsidRDefault="00076754">
            <w:pPr>
              <w:jc w:val="right"/>
            </w:pPr>
            <w:r>
              <w:rPr>
                <w:rFonts w:eastAsiaTheme="minorEastAsia"/>
                <w:szCs w:val="21"/>
              </w:rPr>
              <w:t>-</w:t>
            </w:r>
          </w:p>
        </w:tc>
        <w:tc>
          <w:tcPr>
            <w:tcW w:w="1417" w:type="dxa"/>
            <w:vAlign w:val="center"/>
          </w:tcPr>
          <w:p w14:paraId="246DC098" w14:textId="77777777" w:rsidR="004376B6" w:rsidRDefault="00076754">
            <w:pPr>
              <w:jc w:val="right"/>
            </w:pPr>
            <w:r>
              <w:rPr>
                <w:rFonts w:eastAsiaTheme="minorEastAsia"/>
                <w:szCs w:val="21"/>
              </w:rPr>
              <w:t>-</w:t>
            </w:r>
          </w:p>
        </w:tc>
        <w:tc>
          <w:tcPr>
            <w:tcW w:w="1560" w:type="dxa"/>
            <w:vAlign w:val="center"/>
          </w:tcPr>
          <w:p w14:paraId="21825C90" w14:textId="77777777" w:rsidR="004376B6" w:rsidRDefault="00076754">
            <w:pPr>
              <w:jc w:val="right"/>
            </w:pPr>
            <w:r>
              <w:rPr>
                <w:rFonts w:eastAsiaTheme="minorEastAsia"/>
                <w:szCs w:val="21"/>
              </w:rPr>
              <w:t>-</w:t>
            </w:r>
          </w:p>
        </w:tc>
        <w:tc>
          <w:tcPr>
            <w:tcW w:w="1715" w:type="dxa"/>
            <w:vAlign w:val="center"/>
          </w:tcPr>
          <w:p w14:paraId="2125D5E2" w14:textId="77777777" w:rsidR="004376B6" w:rsidRDefault="00076754">
            <w:pPr>
              <w:jc w:val="right"/>
            </w:pPr>
            <w:r>
              <w:rPr>
                <w:rFonts w:eastAsiaTheme="minorEastAsia"/>
                <w:szCs w:val="21"/>
              </w:rPr>
              <w:t>225,280.52</w:t>
            </w:r>
          </w:p>
        </w:tc>
      </w:tr>
      <w:tr w:rsidR="004376B6" w14:paraId="4FA8BEC5" w14:textId="77777777" w:rsidTr="00D5201B">
        <w:tc>
          <w:tcPr>
            <w:tcW w:w="1740" w:type="dxa"/>
            <w:vAlign w:val="center"/>
          </w:tcPr>
          <w:p w14:paraId="47070CBA" w14:textId="77777777" w:rsidR="004376B6" w:rsidRDefault="00076754">
            <w:pPr>
              <w:jc w:val="center"/>
            </w:pPr>
            <w:r>
              <w:rPr>
                <w:rFonts w:eastAsiaTheme="minorEastAsia"/>
                <w:szCs w:val="21"/>
              </w:rPr>
              <w:lastRenderedPageBreak/>
              <w:t>交易性金融资产</w:t>
            </w:r>
          </w:p>
        </w:tc>
        <w:tc>
          <w:tcPr>
            <w:tcW w:w="1549" w:type="dxa"/>
            <w:vAlign w:val="center"/>
          </w:tcPr>
          <w:p w14:paraId="74801ACD" w14:textId="77777777" w:rsidR="004376B6" w:rsidRDefault="00076754">
            <w:pPr>
              <w:jc w:val="right"/>
            </w:pPr>
            <w:r>
              <w:rPr>
                <w:rFonts w:eastAsiaTheme="minorEastAsia"/>
                <w:szCs w:val="21"/>
              </w:rPr>
              <w:t>1,182,833,067.34</w:t>
            </w:r>
          </w:p>
        </w:tc>
        <w:tc>
          <w:tcPr>
            <w:tcW w:w="1428" w:type="dxa"/>
            <w:vAlign w:val="center"/>
          </w:tcPr>
          <w:p w14:paraId="71912581" w14:textId="77777777" w:rsidR="004376B6" w:rsidRDefault="00076754">
            <w:pPr>
              <w:jc w:val="right"/>
            </w:pPr>
            <w:r>
              <w:rPr>
                <w:rFonts w:eastAsiaTheme="minorEastAsia"/>
                <w:szCs w:val="21"/>
              </w:rPr>
              <w:t>101,663,914.36</w:t>
            </w:r>
          </w:p>
        </w:tc>
        <w:tc>
          <w:tcPr>
            <w:tcW w:w="1417" w:type="dxa"/>
            <w:vAlign w:val="center"/>
          </w:tcPr>
          <w:p w14:paraId="6858A997" w14:textId="77777777" w:rsidR="004376B6" w:rsidRDefault="00076754">
            <w:pPr>
              <w:jc w:val="right"/>
            </w:pPr>
            <w:r>
              <w:rPr>
                <w:rFonts w:eastAsiaTheme="minorEastAsia"/>
                <w:szCs w:val="21"/>
              </w:rPr>
              <w:t>127,290,044.22</w:t>
            </w:r>
          </w:p>
        </w:tc>
        <w:tc>
          <w:tcPr>
            <w:tcW w:w="1560" w:type="dxa"/>
            <w:vAlign w:val="center"/>
          </w:tcPr>
          <w:p w14:paraId="2C6EFD11" w14:textId="77777777" w:rsidR="004376B6" w:rsidRDefault="00076754">
            <w:pPr>
              <w:jc w:val="right"/>
            </w:pPr>
            <w:r>
              <w:rPr>
                <w:rFonts w:eastAsiaTheme="minorEastAsia"/>
                <w:szCs w:val="21"/>
              </w:rPr>
              <w:t>-</w:t>
            </w:r>
          </w:p>
        </w:tc>
        <w:tc>
          <w:tcPr>
            <w:tcW w:w="1715" w:type="dxa"/>
            <w:vAlign w:val="center"/>
          </w:tcPr>
          <w:p w14:paraId="38EF4EA4" w14:textId="77777777" w:rsidR="004376B6" w:rsidRDefault="00076754">
            <w:pPr>
              <w:jc w:val="right"/>
            </w:pPr>
            <w:r>
              <w:rPr>
                <w:rFonts w:eastAsiaTheme="minorEastAsia"/>
                <w:szCs w:val="21"/>
              </w:rPr>
              <w:t>1,411,787,025.92</w:t>
            </w:r>
          </w:p>
        </w:tc>
      </w:tr>
      <w:tr w:rsidR="004376B6" w14:paraId="21CA58F4" w14:textId="77777777" w:rsidTr="00D5201B">
        <w:tc>
          <w:tcPr>
            <w:tcW w:w="1740" w:type="dxa"/>
            <w:vAlign w:val="center"/>
          </w:tcPr>
          <w:p w14:paraId="17AB7990" w14:textId="77777777" w:rsidR="004376B6" w:rsidRDefault="00076754">
            <w:pPr>
              <w:jc w:val="center"/>
            </w:pPr>
            <w:r>
              <w:rPr>
                <w:rFonts w:eastAsiaTheme="minorEastAsia"/>
                <w:szCs w:val="21"/>
              </w:rPr>
              <w:t>应收清算款</w:t>
            </w:r>
          </w:p>
        </w:tc>
        <w:tc>
          <w:tcPr>
            <w:tcW w:w="1549" w:type="dxa"/>
            <w:vAlign w:val="center"/>
          </w:tcPr>
          <w:p w14:paraId="286355AB" w14:textId="77777777" w:rsidR="004376B6" w:rsidRDefault="00076754">
            <w:pPr>
              <w:jc w:val="right"/>
            </w:pPr>
            <w:r>
              <w:rPr>
                <w:rFonts w:eastAsiaTheme="minorEastAsia"/>
                <w:szCs w:val="21"/>
              </w:rPr>
              <w:t>-</w:t>
            </w:r>
          </w:p>
        </w:tc>
        <w:tc>
          <w:tcPr>
            <w:tcW w:w="1428" w:type="dxa"/>
            <w:vAlign w:val="center"/>
          </w:tcPr>
          <w:p w14:paraId="05DA381F" w14:textId="77777777" w:rsidR="004376B6" w:rsidRDefault="00076754">
            <w:pPr>
              <w:jc w:val="right"/>
            </w:pPr>
            <w:r>
              <w:rPr>
                <w:rFonts w:eastAsiaTheme="minorEastAsia"/>
                <w:szCs w:val="21"/>
              </w:rPr>
              <w:t>-</w:t>
            </w:r>
          </w:p>
        </w:tc>
        <w:tc>
          <w:tcPr>
            <w:tcW w:w="1417" w:type="dxa"/>
            <w:vAlign w:val="center"/>
          </w:tcPr>
          <w:p w14:paraId="1FA7BD2E" w14:textId="77777777" w:rsidR="004376B6" w:rsidRDefault="00076754">
            <w:pPr>
              <w:jc w:val="right"/>
            </w:pPr>
            <w:r>
              <w:rPr>
                <w:rFonts w:eastAsiaTheme="minorEastAsia"/>
                <w:szCs w:val="21"/>
              </w:rPr>
              <w:t>-</w:t>
            </w:r>
          </w:p>
        </w:tc>
        <w:tc>
          <w:tcPr>
            <w:tcW w:w="1560" w:type="dxa"/>
            <w:vAlign w:val="center"/>
          </w:tcPr>
          <w:p w14:paraId="01113EDE" w14:textId="77777777" w:rsidR="004376B6" w:rsidRDefault="00076754">
            <w:pPr>
              <w:jc w:val="right"/>
            </w:pPr>
            <w:r>
              <w:rPr>
                <w:rFonts w:eastAsiaTheme="minorEastAsia"/>
                <w:szCs w:val="21"/>
              </w:rPr>
              <w:t>15,014,139.74</w:t>
            </w:r>
          </w:p>
        </w:tc>
        <w:tc>
          <w:tcPr>
            <w:tcW w:w="1715" w:type="dxa"/>
            <w:vAlign w:val="center"/>
          </w:tcPr>
          <w:p w14:paraId="0DA5841F" w14:textId="77777777" w:rsidR="004376B6" w:rsidRDefault="00076754">
            <w:pPr>
              <w:jc w:val="right"/>
            </w:pPr>
            <w:r>
              <w:rPr>
                <w:rFonts w:eastAsiaTheme="minorEastAsia"/>
                <w:szCs w:val="21"/>
              </w:rPr>
              <w:t>15,014,139.74</w:t>
            </w:r>
          </w:p>
        </w:tc>
      </w:tr>
      <w:tr w:rsidR="004376B6" w14:paraId="4552B266" w14:textId="77777777" w:rsidTr="00D5201B">
        <w:tc>
          <w:tcPr>
            <w:tcW w:w="1740" w:type="dxa"/>
            <w:vAlign w:val="center"/>
          </w:tcPr>
          <w:p w14:paraId="6AC356C0" w14:textId="77777777" w:rsidR="004376B6" w:rsidRDefault="00076754">
            <w:pPr>
              <w:jc w:val="center"/>
            </w:pPr>
            <w:r>
              <w:rPr>
                <w:rFonts w:eastAsiaTheme="minorEastAsia"/>
                <w:szCs w:val="21"/>
              </w:rPr>
              <w:t>应收股利</w:t>
            </w:r>
          </w:p>
        </w:tc>
        <w:tc>
          <w:tcPr>
            <w:tcW w:w="1549" w:type="dxa"/>
            <w:vAlign w:val="center"/>
          </w:tcPr>
          <w:p w14:paraId="62E3FE98" w14:textId="77777777" w:rsidR="004376B6" w:rsidRDefault="00076754">
            <w:pPr>
              <w:jc w:val="right"/>
            </w:pPr>
            <w:r>
              <w:rPr>
                <w:rFonts w:eastAsiaTheme="minorEastAsia"/>
                <w:szCs w:val="21"/>
              </w:rPr>
              <w:t>-</w:t>
            </w:r>
          </w:p>
        </w:tc>
        <w:tc>
          <w:tcPr>
            <w:tcW w:w="1428" w:type="dxa"/>
            <w:vAlign w:val="center"/>
          </w:tcPr>
          <w:p w14:paraId="5FAAF285" w14:textId="77777777" w:rsidR="004376B6" w:rsidRDefault="00076754">
            <w:pPr>
              <w:jc w:val="right"/>
            </w:pPr>
            <w:r>
              <w:rPr>
                <w:rFonts w:eastAsiaTheme="minorEastAsia"/>
                <w:szCs w:val="21"/>
              </w:rPr>
              <w:t>-</w:t>
            </w:r>
          </w:p>
        </w:tc>
        <w:tc>
          <w:tcPr>
            <w:tcW w:w="1417" w:type="dxa"/>
            <w:vAlign w:val="center"/>
          </w:tcPr>
          <w:p w14:paraId="3C26C856" w14:textId="77777777" w:rsidR="004376B6" w:rsidRDefault="00076754">
            <w:pPr>
              <w:jc w:val="right"/>
            </w:pPr>
            <w:r>
              <w:rPr>
                <w:rFonts w:eastAsiaTheme="minorEastAsia"/>
                <w:szCs w:val="21"/>
              </w:rPr>
              <w:t>-</w:t>
            </w:r>
          </w:p>
        </w:tc>
        <w:tc>
          <w:tcPr>
            <w:tcW w:w="1560" w:type="dxa"/>
            <w:vAlign w:val="center"/>
          </w:tcPr>
          <w:p w14:paraId="36E053EC" w14:textId="77777777" w:rsidR="004376B6" w:rsidRDefault="00076754">
            <w:pPr>
              <w:jc w:val="right"/>
            </w:pPr>
            <w:r>
              <w:rPr>
                <w:rFonts w:eastAsiaTheme="minorEastAsia"/>
                <w:szCs w:val="21"/>
              </w:rPr>
              <w:t>-</w:t>
            </w:r>
          </w:p>
        </w:tc>
        <w:tc>
          <w:tcPr>
            <w:tcW w:w="1715" w:type="dxa"/>
            <w:vAlign w:val="center"/>
          </w:tcPr>
          <w:p w14:paraId="570065EA" w14:textId="77777777" w:rsidR="004376B6" w:rsidRDefault="00076754">
            <w:pPr>
              <w:jc w:val="right"/>
            </w:pPr>
            <w:r>
              <w:rPr>
                <w:rFonts w:eastAsiaTheme="minorEastAsia"/>
                <w:szCs w:val="21"/>
              </w:rPr>
              <w:t>-</w:t>
            </w:r>
          </w:p>
        </w:tc>
      </w:tr>
      <w:tr w:rsidR="004376B6" w14:paraId="7A099DA6" w14:textId="77777777" w:rsidTr="00D5201B">
        <w:tc>
          <w:tcPr>
            <w:tcW w:w="1740" w:type="dxa"/>
            <w:vAlign w:val="center"/>
          </w:tcPr>
          <w:p w14:paraId="1092DE94" w14:textId="77777777" w:rsidR="004376B6" w:rsidRDefault="00076754">
            <w:pPr>
              <w:jc w:val="center"/>
            </w:pPr>
            <w:r>
              <w:rPr>
                <w:rFonts w:eastAsiaTheme="minorEastAsia"/>
                <w:szCs w:val="21"/>
              </w:rPr>
              <w:t>应收申购款</w:t>
            </w:r>
          </w:p>
        </w:tc>
        <w:tc>
          <w:tcPr>
            <w:tcW w:w="1549" w:type="dxa"/>
            <w:vAlign w:val="center"/>
          </w:tcPr>
          <w:p w14:paraId="6D71A057" w14:textId="77777777" w:rsidR="004376B6" w:rsidRDefault="00076754">
            <w:pPr>
              <w:jc w:val="right"/>
            </w:pPr>
            <w:r>
              <w:rPr>
                <w:rFonts w:eastAsiaTheme="minorEastAsia"/>
                <w:szCs w:val="21"/>
              </w:rPr>
              <w:t>-</w:t>
            </w:r>
          </w:p>
        </w:tc>
        <w:tc>
          <w:tcPr>
            <w:tcW w:w="1428" w:type="dxa"/>
            <w:vAlign w:val="center"/>
          </w:tcPr>
          <w:p w14:paraId="3B211BDF" w14:textId="77777777" w:rsidR="004376B6" w:rsidRDefault="00076754">
            <w:pPr>
              <w:jc w:val="right"/>
            </w:pPr>
            <w:r>
              <w:rPr>
                <w:rFonts w:eastAsiaTheme="minorEastAsia"/>
                <w:szCs w:val="21"/>
              </w:rPr>
              <w:t>-</w:t>
            </w:r>
          </w:p>
        </w:tc>
        <w:tc>
          <w:tcPr>
            <w:tcW w:w="1417" w:type="dxa"/>
            <w:vAlign w:val="center"/>
          </w:tcPr>
          <w:p w14:paraId="00371401" w14:textId="77777777" w:rsidR="004376B6" w:rsidRDefault="00076754">
            <w:pPr>
              <w:jc w:val="right"/>
            </w:pPr>
            <w:r>
              <w:rPr>
                <w:rFonts w:eastAsiaTheme="minorEastAsia"/>
                <w:szCs w:val="21"/>
              </w:rPr>
              <w:t>-</w:t>
            </w:r>
          </w:p>
        </w:tc>
        <w:tc>
          <w:tcPr>
            <w:tcW w:w="1560" w:type="dxa"/>
            <w:vAlign w:val="center"/>
          </w:tcPr>
          <w:p w14:paraId="5C07239B" w14:textId="77777777" w:rsidR="004376B6" w:rsidRDefault="00076754">
            <w:pPr>
              <w:jc w:val="right"/>
            </w:pPr>
            <w:r>
              <w:rPr>
                <w:rFonts w:eastAsiaTheme="minorEastAsia"/>
                <w:szCs w:val="21"/>
              </w:rPr>
              <w:t>38,665,368.41</w:t>
            </w:r>
          </w:p>
        </w:tc>
        <w:tc>
          <w:tcPr>
            <w:tcW w:w="1715" w:type="dxa"/>
            <w:vAlign w:val="center"/>
          </w:tcPr>
          <w:p w14:paraId="18EDE8D3" w14:textId="77777777" w:rsidR="004376B6" w:rsidRDefault="00076754">
            <w:pPr>
              <w:jc w:val="right"/>
            </w:pPr>
            <w:r>
              <w:rPr>
                <w:rFonts w:eastAsiaTheme="minorEastAsia"/>
                <w:szCs w:val="21"/>
              </w:rPr>
              <w:t>38,665,368.41</w:t>
            </w:r>
          </w:p>
        </w:tc>
      </w:tr>
      <w:tr w:rsidR="001D7C41" w:rsidRPr="00E54740" w14:paraId="3D110368" w14:textId="77777777" w:rsidTr="00D5201B">
        <w:trPr>
          <w:trHeight w:val="280"/>
        </w:trPr>
        <w:tc>
          <w:tcPr>
            <w:tcW w:w="1740" w:type="dxa"/>
          </w:tcPr>
          <w:p w14:paraId="5DF1CF95"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20B55EB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1,271,150,908.13</w:t>
            </w:r>
          </w:p>
        </w:tc>
        <w:tc>
          <w:tcPr>
            <w:tcW w:w="1428" w:type="dxa"/>
          </w:tcPr>
          <w:p w14:paraId="68FF9FA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101,663,914.36</w:t>
            </w:r>
          </w:p>
        </w:tc>
        <w:tc>
          <w:tcPr>
            <w:tcW w:w="1417" w:type="dxa"/>
          </w:tcPr>
          <w:p w14:paraId="319C5EE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127,290,044.22</w:t>
            </w:r>
          </w:p>
        </w:tc>
        <w:tc>
          <w:tcPr>
            <w:tcW w:w="1560" w:type="dxa"/>
          </w:tcPr>
          <w:p w14:paraId="56F07A5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53,679,508.15</w:t>
            </w:r>
          </w:p>
        </w:tc>
        <w:tc>
          <w:tcPr>
            <w:tcW w:w="1715" w:type="dxa"/>
          </w:tcPr>
          <w:p w14:paraId="6293041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1,553,784,374.86</w:t>
            </w:r>
          </w:p>
        </w:tc>
      </w:tr>
      <w:tr w:rsidR="001D7C41" w:rsidRPr="00E54740" w14:paraId="248C4788" w14:textId="77777777" w:rsidTr="00D5201B">
        <w:trPr>
          <w:trHeight w:val="280"/>
        </w:trPr>
        <w:tc>
          <w:tcPr>
            <w:tcW w:w="1740" w:type="dxa"/>
          </w:tcPr>
          <w:p w14:paraId="50BC7BD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69E7660E"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6D431275" w14:textId="77777777" w:rsidR="00751A4E" w:rsidRPr="00E54740" w:rsidRDefault="00751A4E" w:rsidP="00CE7D52">
            <w:pPr>
              <w:spacing w:line="360" w:lineRule="auto"/>
              <w:jc w:val="right"/>
              <w:rPr>
                <w:rFonts w:eastAsiaTheme="minorEastAsia"/>
                <w:szCs w:val="21"/>
              </w:rPr>
            </w:pPr>
          </w:p>
        </w:tc>
        <w:tc>
          <w:tcPr>
            <w:tcW w:w="1417" w:type="dxa"/>
            <w:vAlign w:val="center"/>
          </w:tcPr>
          <w:p w14:paraId="4127F782" w14:textId="77777777" w:rsidR="00751A4E" w:rsidRPr="00E54740" w:rsidRDefault="00751A4E" w:rsidP="00CE7D52">
            <w:pPr>
              <w:spacing w:line="360" w:lineRule="auto"/>
              <w:jc w:val="right"/>
              <w:rPr>
                <w:rFonts w:eastAsiaTheme="minorEastAsia"/>
                <w:szCs w:val="21"/>
              </w:rPr>
            </w:pPr>
          </w:p>
        </w:tc>
        <w:tc>
          <w:tcPr>
            <w:tcW w:w="1560" w:type="dxa"/>
            <w:vAlign w:val="center"/>
          </w:tcPr>
          <w:p w14:paraId="354F0A5F" w14:textId="77777777" w:rsidR="00751A4E" w:rsidRPr="00E54740" w:rsidRDefault="00751A4E" w:rsidP="00CE7D52">
            <w:pPr>
              <w:spacing w:line="360" w:lineRule="auto"/>
              <w:jc w:val="right"/>
              <w:rPr>
                <w:rFonts w:eastAsiaTheme="minorEastAsia"/>
                <w:szCs w:val="21"/>
              </w:rPr>
            </w:pPr>
          </w:p>
        </w:tc>
        <w:tc>
          <w:tcPr>
            <w:tcW w:w="1715" w:type="dxa"/>
            <w:vAlign w:val="center"/>
          </w:tcPr>
          <w:p w14:paraId="344DB7AD" w14:textId="77777777" w:rsidR="00751A4E" w:rsidRPr="00E54740" w:rsidRDefault="00751A4E" w:rsidP="00CE7D52">
            <w:pPr>
              <w:spacing w:line="360" w:lineRule="auto"/>
              <w:jc w:val="right"/>
              <w:rPr>
                <w:rFonts w:eastAsiaTheme="minorEastAsia"/>
                <w:szCs w:val="21"/>
              </w:rPr>
            </w:pPr>
          </w:p>
        </w:tc>
      </w:tr>
      <w:tr w:rsidR="004376B6" w14:paraId="087D90D9" w14:textId="77777777" w:rsidTr="00D5201B">
        <w:tc>
          <w:tcPr>
            <w:tcW w:w="1740" w:type="dxa"/>
            <w:vAlign w:val="center"/>
          </w:tcPr>
          <w:p w14:paraId="34A10486" w14:textId="77777777" w:rsidR="004376B6" w:rsidRDefault="00076754">
            <w:pPr>
              <w:jc w:val="center"/>
            </w:pPr>
            <w:r>
              <w:rPr>
                <w:rFonts w:eastAsiaTheme="minorEastAsia"/>
                <w:szCs w:val="21"/>
              </w:rPr>
              <w:t>卖出回购金融资产款</w:t>
            </w:r>
          </w:p>
        </w:tc>
        <w:tc>
          <w:tcPr>
            <w:tcW w:w="1549" w:type="dxa"/>
            <w:vAlign w:val="center"/>
          </w:tcPr>
          <w:p w14:paraId="20375389" w14:textId="77777777" w:rsidR="004376B6" w:rsidRDefault="00076754">
            <w:pPr>
              <w:jc w:val="right"/>
            </w:pPr>
            <w:r>
              <w:rPr>
                <w:rFonts w:eastAsiaTheme="minorEastAsia"/>
                <w:szCs w:val="21"/>
              </w:rPr>
              <w:t>22,999,298.23</w:t>
            </w:r>
          </w:p>
        </w:tc>
        <w:tc>
          <w:tcPr>
            <w:tcW w:w="1428" w:type="dxa"/>
            <w:vAlign w:val="center"/>
          </w:tcPr>
          <w:p w14:paraId="058C73DB" w14:textId="77777777" w:rsidR="004376B6" w:rsidRDefault="00076754">
            <w:pPr>
              <w:jc w:val="right"/>
            </w:pPr>
            <w:r>
              <w:rPr>
                <w:rFonts w:eastAsiaTheme="minorEastAsia"/>
                <w:szCs w:val="21"/>
              </w:rPr>
              <w:t>-</w:t>
            </w:r>
          </w:p>
        </w:tc>
        <w:tc>
          <w:tcPr>
            <w:tcW w:w="1417" w:type="dxa"/>
            <w:vAlign w:val="center"/>
          </w:tcPr>
          <w:p w14:paraId="78455E2A" w14:textId="77777777" w:rsidR="004376B6" w:rsidRDefault="00076754">
            <w:pPr>
              <w:jc w:val="right"/>
            </w:pPr>
            <w:r>
              <w:rPr>
                <w:rFonts w:eastAsiaTheme="minorEastAsia"/>
                <w:szCs w:val="21"/>
              </w:rPr>
              <w:t>-</w:t>
            </w:r>
          </w:p>
        </w:tc>
        <w:tc>
          <w:tcPr>
            <w:tcW w:w="1560" w:type="dxa"/>
            <w:vAlign w:val="center"/>
          </w:tcPr>
          <w:p w14:paraId="183A67A6" w14:textId="77777777" w:rsidR="004376B6" w:rsidRDefault="00076754">
            <w:pPr>
              <w:jc w:val="right"/>
            </w:pPr>
            <w:r>
              <w:rPr>
                <w:rFonts w:eastAsiaTheme="minorEastAsia"/>
                <w:szCs w:val="21"/>
              </w:rPr>
              <w:t>-</w:t>
            </w:r>
          </w:p>
        </w:tc>
        <w:tc>
          <w:tcPr>
            <w:tcW w:w="1715" w:type="dxa"/>
            <w:vAlign w:val="center"/>
          </w:tcPr>
          <w:p w14:paraId="13A6FE7C" w14:textId="77777777" w:rsidR="004376B6" w:rsidRDefault="00076754">
            <w:pPr>
              <w:jc w:val="right"/>
            </w:pPr>
            <w:r>
              <w:rPr>
                <w:rFonts w:eastAsiaTheme="minorEastAsia"/>
                <w:szCs w:val="21"/>
              </w:rPr>
              <w:t>22,999,298.23</w:t>
            </w:r>
          </w:p>
        </w:tc>
      </w:tr>
      <w:tr w:rsidR="004376B6" w14:paraId="0333724A" w14:textId="77777777" w:rsidTr="00D5201B">
        <w:tc>
          <w:tcPr>
            <w:tcW w:w="1740" w:type="dxa"/>
            <w:vAlign w:val="center"/>
          </w:tcPr>
          <w:p w14:paraId="542A9857" w14:textId="77777777" w:rsidR="004376B6" w:rsidRDefault="00076754">
            <w:pPr>
              <w:jc w:val="center"/>
            </w:pPr>
            <w:r>
              <w:rPr>
                <w:rFonts w:eastAsiaTheme="minorEastAsia"/>
                <w:szCs w:val="21"/>
              </w:rPr>
              <w:t>应付赎回款</w:t>
            </w:r>
          </w:p>
        </w:tc>
        <w:tc>
          <w:tcPr>
            <w:tcW w:w="1549" w:type="dxa"/>
            <w:vAlign w:val="center"/>
          </w:tcPr>
          <w:p w14:paraId="012334B3" w14:textId="77777777" w:rsidR="004376B6" w:rsidRDefault="00076754">
            <w:pPr>
              <w:jc w:val="right"/>
            </w:pPr>
            <w:r>
              <w:rPr>
                <w:rFonts w:eastAsiaTheme="minorEastAsia"/>
                <w:szCs w:val="21"/>
              </w:rPr>
              <w:t>-</w:t>
            </w:r>
          </w:p>
        </w:tc>
        <w:tc>
          <w:tcPr>
            <w:tcW w:w="1428" w:type="dxa"/>
            <w:vAlign w:val="center"/>
          </w:tcPr>
          <w:p w14:paraId="3EA96A81" w14:textId="77777777" w:rsidR="004376B6" w:rsidRDefault="00076754">
            <w:pPr>
              <w:jc w:val="right"/>
            </w:pPr>
            <w:r>
              <w:rPr>
                <w:rFonts w:eastAsiaTheme="minorEastAsia"/>
                <w:szCs w:val="21"/>
              </w:rPr>
              <w:t>-</w:t>
            </w:r>
          </w:p>
        </w:tc>
        <w:tc>
          <w:tcPr>
            <w:tcW w:w="1417" w:type="dxa"/>
            <w:vAlign w:val="center"/>
          </w:tcPr>
          <w:p w14:paraId="0467A88A" w14:textId="77777777" w:rsidR="004376B6" w:rsidRDefault="00076754">
            <w:pPr>
              <w:jc w:val="right"/>
            </w:pPr>
            <w:r>
              <w:rPr>
                <w:rFonts w:eastAsiaTheme="minorEastAsia"/>
                <w:szCs w:val="21"/>
              </w:rPr>
              <w:t>-</w:t>
            </w:r>
          </w:p>
        </w:tc>
        <w:tc>
          <w:tcPr>
            <w:tcW w:w="1560" w:type="dxa"/>
            <w:vAlign w:val="center"/>
          </w:tcPr>
          <w:p w14:paraId="17B974A0" w14:textId="77777777" w:rsidR="004376B6" w:rsidRDefault="00076754">
            <w:pPr>
              <w:jc w:val="right"/>
            </w:pPr>
            <w:r>
              <w:rPr>
                <w:rFonts w:eastAsiaTheme="minorEastAsia"/>
                <w:szCs w:val="21"/>
              </w:rPr>
              <w:t>133,106,419.03</w:t>
            </w:r>
          </w:p>
        </w:tc>
        <w:tc>
          <w:tcPr>
            <w:tcW w:w="1715" w:type="dxa"/>
            <w:vAlign w:val="center"/>
          </w:tcPr>
          <w:p w14:paraId="40BBE455" w14:textId="77777777" w:rsidR="004376B6" w:rsidRDefault="00076754">
            <w:pPr>
              <w:jc w:val="right"/>
            </w:pPr>
            <w:r>
              <w:rPr>
                <w:rFonts w:eastAsiaTheme="minorEastAsia"/>
                <w:szCs w:val="21"/>
              </w:rPr>
              <w:t>133,106,419.03</w:t>
            </w:r>
          </w:p>
        </w:tc>
      </w:tr>
      <w:tr w:rsidR="004376B6" w14:paraId="4D6EAB68" w14:textId="77777777" w:rsidTr="00D5201B">
        <w:tc>
          <w:tcPr>
            <w:tcW w:w="1740" w:type="dxa"/>
            <w:vAlign w:val="center"/>
          </w:tcPr>
          <w:p w14:paraId="67B43974" w14:textId="77777777" w:rsidR="004376B6" w:rsidRDefault="00076754">
            <w:pPr>
              <w:jc w:val="center"/>
            </w:pPr>
            <w:r>
              <w:rPr>
                <w:rFonts w:eastAsiaTheme="minorEastAsia"/>
                <w:szCs w:val="21"/>
              </w:rPr>
              <w:t>应付管理人报酬</w:t>
            </w:r>
          </w:p>
        </w:tc>
        <w:tc>
          <w:tcPr>
            <w:tcW w:w="1549" w:type="dxa"/>
            <w:vAlign w:val="center"/>
          </w:tcPr>
          <w:p w14:paraId="080CF64E" w14:textId="77777777" w:rsidR="004376B6" w:rsidRDefault="00076754">
            <w:pPr>
              <w:jc w:val="right"/>
            </w:pPr>
            <w:r>
              <w:rPr>
                <w:rFonts w:eastAsiaTheme="minorEastAsia"/>
                <w:szCs w:val="21"/>
              </w:rPr>
              <w:t>-</w:t>
            </w:r>
          </w:p>
        </w:tc>
        <w:tc>
          <w:tcPr>
            <w:tcW w:w="1428" w:type="dxa"/>
            <w:vAlign w:val="center"/>
          </w:tcPr>
          <w:p w14:paraId="7451CCAC" w14:textId="77777777" w:rsidR="004376B6" w:rsidRDefault="00076754">
            <w:pPr>
              <w:jc w:val="right"/>
            </w:pPr>
            <w:r>
              <w:rPr>
                <w:rFonts w:eastAsiaTheme="minorEastAsia"/>
                <w:szCs w:val="21"/>
              </w:rPr>
              <w:t>-</w:t>
            </w:r>
          </w:p>
        </w:tc>
        <w:tc>
          <w:tcPr>
            <w:tcW w:w="1417" w:type="dxa"/>
            <w:vAlign w:val="center"/>
          </w:tcPr>
          <w:p w14:paraId="0125E77C" w14:textId="77777777" w:rsidR="004376B6" w:rsidRDefault="00076754">
            <w:pPr>
              <w:jc w:val="right"/>
            </w:pPr>
            <w:r>
              <w:rPr>
                <w:rFonts w:eastAsiaTheme="minorEastAsia"/>
                <w:szCs w:val="21"/>
              </w:rPr>
              <w:t>-</w:t>
            </w:r>
          </w:p>
        </w:tc>
        <w:tc>
          <w:tcPr>
            <w:tcW w:w="1560" w:type="dxa"/>
            <w:vAlign w:val="center"/>
          </w:tcPr>
          <w:p w14:paraId="262E4369" w14:textId="77777777" w:rsidR="004376B6" w:rsidRDefault="00076754">
            <w:pPr>
              <w:jc w:val="right"/>
            </w:pPr>
            <w:r>
              <w:rPr>
                <w:rFonts w:eastAsiaTheme="minorEastAsia"/>
                <w:szCs w:val="21"/>
              </w:rPr>
              <w:t>293,325.42</w:t>
            </w:r>
          </w:p>
        </w:tc>
        <w:tc>
          <w:tcPr>
            <w:tcW w:w="1715" w:type="dxa"/>
            <w:vAlign w:val="center"/>
          </w:tcPr>
          <w:p w14:paraId="57DCD1EF" w14:textId="77777777" w:rsidR="004376B6" w:rsidRDefault="00076754">
            <w:pPr>
              <w:jc w:val="right"/>
            </w:pPr>
            <w:r>
              <w:rPr>
                <w:rFonts w:eastAsiaTheme="minorEastAsia"/>
                <w:szCs w:val="21"/>
              </w:rPr>
              <w:t>293,325.42</w:t>
            </w:r>
          </w:p>
        </w:tc>
      </w:tr>
      <w:tr w:rsidR="004376B6" w14:paraId="23FCF1AB" w14:textId="77777777" w:rsidTr="00D5201B">
        <w:tc>
          <w:tcPr>
            <w:tcW w:w="1740" w:type="dxa"/>
            <w:vAlign w:val="center"/>
          </w:tcPr>
          <w:p w14:paraId="29B29464" w14:textId="77777777" w:rsidR="004376B6" w:rsidRDefault="00076754">
            <w:pPr>
              <w:jc w:val="center"/>
            </w:pPr>
            <w:r>
              <w:rPr>
                <w:rFonts w:eastAsiaTheme="minorEastAsia"/>
                <w:szCs w:val="21"/>
              </w:rPr>
              <w:t>应付托管费</w:t>
            </w:r>
          </w:p>
        </w:tc>
        <w:tc>
          <w:tcPr>
            <w:tcW w:w="1549" w:type="dxa"/>
            <w:vAlign w:val="center"/>
          </w:tcPr>
          <w:p w14:paraId="42F3917A" w14:textId="77777777" w:rsidR="004376B6" w:rsidRDefault="00076754">
            <w:pPr>
              <w:jc w:val="right"/>
            </w:pPr>
            <w:r>
              <w:rPr>
                <w:rFonts w:eastAsiaTheme="minorEastAsia"/>
                <w:szCs w:val="21"/>
              </w:rPr>
              <w:t>-</w:t>
            </w:r>
          </w:p>
        </w:tc>
        <w:tc>
          <w:tcPr>
            <w:tcW w:w="1428" w:type="dxa"/>
            <w:vAlign w:val="center"/>
          </w:tcPr>
          <w:p w14:paraId="1520C44C" w14:textId="77777777" w:rsidR="004376B6" w:rsidRDefault="00076754">
            <w:pPr>
              <w:jc w:val="right"/>
            </w:pPr>
            <w:r>
              <w:rPr>
                <w:rFonts w:eastAsiaTheme="minorEastAsia"/>
                <w:szCs w:val="21"/>
              </w:rPr>
              <w:t>-</w:t>
            </w:r>
          </w:p>
        </w:tc>
        <w:tc>
          <w:tcPr>
            <w:tcW w:w="1417" w:type="dxa"/>
            <w:vAlign w:val="center"/>
          </w:tcPr>
          <w:p w14:paraId="25175C52" w14:textId="77777777" w:rsidR="004376B6" w:rsidRDefault="00076754">
            <w:pPr>
              <w:jc w:val="right"/>
            </w:pPr>
            <w:r>
              <w:rPr>
                <w:rFonts w:eastAsiaTheme="minorEastAsia"/>
                <w:szCs w:val="21"/>
              </w:rPr>
              <w:t>-</w:t>
            </w:r>
          </w:p>
        </w:tc>
        <w:tc>
          <w:tcPr>
            <w:tcW w:w="1560" w:type="dxa"/>
            <w:vAlign w:val="center"/>
          </w:tcPr>
          <w:p w14:paraId="0C3D7EEC" w14:textId="77777777" w:rsidR="004376B6" w:rsidRDefault="00076754">
            <w:pPr>
              <w:jc w:val="right"/>
            </w:pPr>
            <w:r>
              <w:rPr>
                <w:rFonts w:eastAsiaTheme="minorEastAsia"/>
                <w:szCs w:val="21"/>
              </w:rPr>
              <w:t>73,331.32</w:t>
            </w:r>
          </w:p>
        </w:tc>
        <w:tc>
          <w:tcPr>
            <w:tcW w:w="1715" w:type="dxa"/>
            <w:vAlign w:val="center"/>
          </w:tcPr>
          <w:p w14:paraId="2E3AE200" w14:textId="77777777" w:rsidR="004376B6" w:rsidRDefault="00076754">
            <w:pPr>
              <w:jc w:val="right"/>
            </w:pPr>
            <w:r>
              <w:rPr>
                <w:rFonts w:eastAsiaTheme="minorEastAsia"/>
                <w:szCs w:val="21"/>
              </w:rPr>
              <w:t>73,331.32</w:t>
            </w:r>
          </w:p>
        </w:tc>
      </w:tr>
      <w:tr w:rsidR="004376B6" w14:paraId="39F5407A" w14:textId="77777777" w:rsidTr="00D5201B">
        <w:tc>
          <w:tcPr>
            <w:tcW w:w="1740" w:type="dxa"/>
            <w:vAlign w:val="center"/>
          </w:tcPr>
          <w:p w14:paraId="39CFF487" w14:textId="77777777" w:rsidR="004376B6" w:rsidRDefault="00076754">
            <w:pPr>
              <w:jc w:val="center"/>
            </w:pPr>
            <w:r>
              <w:rPr>
                <w:rFonts w:eastAsiaTheme="minorEastAsia"/>
                <w:szCs w:val="21"/>
              </w:rPr>
              <w:t>应付销售服务费</w:t>
            </w:r>
          </w:p>
        </w:tc>
        <w:tc>
          <w:tcPr>
            <w:tcW w:w="1549" w:type="dxa"/>
            <w:vAlign w:val="center"/>
          </w:tcPr>
          <w:p w14:paraId="79E4BCDA" w14:textId="77777777" w:rsidR="004376B6" w:rsidRDefault="00076754">
            <w:pPr>
              <w:jc w:val="right"/>
            </w:pPr>
            <w:r>
              <w:rPr>
                <w:rFonts w:eastAsiaTheme="minorEastAsia"/>
                <w:szCs w:val="21"/>
              </w:rPr>
              <w:t>-</w:t>
            </w:r>
          </w:p>
        </w:tc>
        <w:tc>
          <w:tcPr>
            <w:tcW w:w="1428" w:type="dxa"/>
            <w:vAlign w:val="center"/>
          </w:tcPr>
          <w:p w14:paraId="572DE0EB" w14:textId="77777777" w:rsidR="004376B6" w:rsidRDefault="00076754">
            <w:pPr>
              <w:jc w:val="right"/>
            </w:pPr>
            <w:r>
              <w:rPr>
                <w:rFonts w:eastAsiaTheme="minorEastAsia"/>
                <w:szCs w:val="21"/>
              </w:rPr>
              <w:t>-</w:t>
            </w:r>
          </w:p>
        </w:tc>
        <w:tc>
          <w:tcPr>
            <w:tcW w:w="1417" w:type="dxa"/>
            <w:vAlign w:val="center"/>
          </w:tcPr>
          <w:p w14:paraId="161A7C9A" w14:textId="77777777" w:rsidR="004376B6" w:rsidRDefault="00076754">
            <w:pPr>
              <w:jc w:val="right"/>
            </w:pPr>
            <w:r>
              <w:rPr>
                <w:rFonts w:eastAsiaTheme="minorEastAsia"/>
                <w:szCs w:val="21"/>
              </w:rPr>
              <w:t>-</w:t>
            </w:r>
          </w:p>
        </w:tc>
        <w:tc>
          <w:tcPr>
            <w:tcW w:w="1560" w:type="dxa"/>
            <w:vAlign w:val="center"/>
          </w:tcPr>
          <w:p w14:paraId="112AE2A2" w14:textId="77777777" w:rsidR="004376B6" w:rsidRDefault="00076754">
            <w:pPr>
              <w:jc w:val="right"/>
            </w:pPr>
            <w:r>
              <w:rPr>
                <w:rFonts w:eastAsiaTheme="minorEastAsia"/>
                <w:szCs w:val="21"/>
              </w:rPr>
              <w:t>286,912.37</w:t>
            </w:r>
          </w:p>
        </w:tc>
        <w:tc>
          <w:tcPr>
            <w:tcW w:w="1715" w:type="dxa"/>
            <w:vAlign w:val="center"/>
          </w:tcPr>
          <w:p w14:paraId="35452DA7" w14:textId="77777777" w:rsidR="004376B6" w:rsidRDefault="00076754">
            <w:pPr>
              <w:jc w:val="right"/>
            </w:pPr>
            <w:r>
              <w:rPr>
                <w:rFonts w:eastAsiaTheme="minorEastAsia"/>
                <w:szCs w:val="21"/>
              </w:rPr>
              <w:t>286,912.37</w:t>
            </w:r>
          </w:p>
        </w:tc>
      </w:tr>
      <w:tr w:rsidR="004376B6" w14:paraId="1F7ED4EC" w14:textId="77777777" w:rsidTr="00D5201B">
        <w:tc>
          <w:tcPr>
            <w:tcW w:w="1740" w:type="dxa"/>
            <w:vAlign w:val="center"/>
          </w:tcPr>
          <w:p w14:paraId="10B755E0" w14:textId="77777777" w:rsidR="004376B6" w:rsidRDefault="00076754">
            <w:pPr>
              <w:jc w:val="center"/>
            </w:pPr>
            <w:r>
              <w:rPr>
                <w:rFonts w:eastAsiaTheme="minorEastAsia"/>
                <w:szCs w:val="21"/>
              </w:rPr>
              <w:t>应付投资顾问费</w:t>
            </w:r>
          </w:p>
        </w:tc>
        <w:tc>
          <w:tcPr>
            <w:tcW w:w="1549" w:type="dxa"/>
            <w:vAlign w:val="center"/>
          </w:tcPr>
          <w:p w14:paraId="646625C6" w14:textId="77777777" w:rsidR="004376B6" w:rsidRDefault="00076754">
            <w:pPr>
              <w:jc w:val="right"/>
            </w:pPr>
            <w:r>
              <w:rPr>
                <w:rFonts w:eastAsiaTheme="minorEastAsia"/>
                <w:szCs w:val="21"/>
              </w:rPr>
              <w:t>-</w:t>
            </w:r>
          </w:p>
        </w:tc>
        <w:tc>
          <w:tcPr>
            <w:tcW w:w="1428" w:type="dxa"/>
            <w:vAlign w:val="center"/>
          </w:tcPr>
          <w:p w14:paraId="3DC40DFF" w14:textId="77777777" w:rsidR="004376B6" w:rsidRDefault="00076754">
            <w:pPr>
              <w:jc w:val="right"/>
            </w:pPr>
            <w:r>
              <w:rPr>
                <w:rFonts w:eastAsiaTheme="minorEastAsia"/>
                <w:szCs w:val="21"/>
              </w:rPr>
              <w:t>-</w:t>
            </w:r>
          </w:p>
        </w:tc>
        <w:tc>
          <w:tcPr>
            <w:tcW w:w="1417" w:type="dxa"/>
            <w:vAlign w:val="center"/>
          </w:tcPr>
          <w:p w14:paraId="2559CD26" w14:textId="77777777" w:rsidR="004376B6" w:rsidRDefault="00076754">
            <w:pPr>
              <w:jc w:val="right"/>
            </w:pPr>
            <w:r>
              <w:rPr>
                <w:rFonts w:eastAsiaTheme="minorEastAsia"/>
                <w:szCs w:val="21"/>
              </w:rPr>
              <w:t>-</w:t>
            </w:r>
          </w:p>
        </w:tc>
        <w:tc>
          <w:tcPr>
            <w:tcW w:w="1560" w:type="dxa"/>
            <w:vAlign w:val="center"/>
          </w:tcPr>
          <w:p w14:paraId="011FF8A9" w14:textId="77777777" w:rsidR="004376B6" w:rsidRDefault="00076754">
            <w:pPr>
              <w:jc w:val="right"/>
            </w:pPr>
            <w:r>
              <w:rPr>
                <w:rFonts w:eastAsiaTheme="minorEastAsia"/>
                <w:szCs w:val="21"/>
              </w:rPr>
              <w:t>-</w:t>
            </w:r>
          </w:p>
        </w:tc>
        <w:tc>
          <w:tcPr>
            <w:tcW w:w="1715" w:type="dxa"/>
            <w:vAlign w:val="center"/>
          </w:tcPr>
          <w:p w14:paraId="4293144E" w14:textId="77777777" w:rsidR="004376B6" w:rsidRDefault="00076754">
            <w:pPr>
              <w:jc w:val="right"/>
            </w:pPr>
            <w:r>
              <w:rPr>
                <w:rFonts w:eastAsiaTheme="minorEastAsia"/>
                <w:szCs w:val="21"/>
              </w:rPr>
              <w:t>-</w:t>
            </w:r>
          </w:p>
        </w:tc>
      </w:tr>
      <w:tr w:rsidR="004376B6" w14:paraId="4F609CCF" w14:textId="77777777" w:rsidTr="00D5201B">
        <w:tc>
          <w:tcPr>
            <w:tcW w:w="1740" w:type="dxa"/>
            <w:vAlign w:val="center"/>
          </w:tcPr>
          <w:p w14:paraId="5FBB25D8" w14:textId="77777777" w:rsidR="004376B6" w:rsidRDefault="00076754">
            <w:pPr>
              <w:jc w:val="center"/>
            </w:pPr>
            <w:r>
              <w:rPr>
                <w:rFonts w:eastAsiaTheme="minorEastAsia"/>
                <w:szCs w:val="21"/>
              </w:rPr>
              <w:t>应交税费</w:t>
            </w:r>
          </w:p>
        </w:tc>
        <w:tc>
          <w:tcPr>
            <w:tcW w:w="1549" w:type="dxa"/>
            <w:vAlign w:val="center"/>
          </w:tcPr>
          <w:p w14:paraId="29A7AD95" w14:textId="77777777" w:rsidR="004376B6" w:rsidRDefault="00076754">
            <w:pPr>
              <w:jc w:val="right"/>
            </w:pPr>
            <w:r>
              <w:rPr>
                <w:rFonts w:eastAsiaTheme="minorEastAsia"/>
                <w:szCs w:val="21"/>
              </w:rPr>
              <w:t>-</w:t>
            </w:r>
          </w:p>
        </w:tc>
        <w:tc>
          <w:tcPr>
            <w:tcW w:w="1428" w:type="dxa"/>
            <w:vAlign w:val="center"/>
          </w:tcPr>
          <w:p w14:paraId="20BAE600" w14:textId="77777777" w:rsidR="004376B6" w:rsidRDefault="00076754">
            <w:pPr>
              <w:jc w:val="right"/>
            </w:pPr>
            <w:r>
              <w:rPr>
                <w:rFonts w:eastAsiaTheme="minorEastAsia"/>
                <w:szCs w:val="21"/>
              </w:rPr>
              <w:t>-</w:t>
            </w:r>
          </w:p>
        </w:tc>
        <w:tc>
          <w:tcPr>
            <w:tcW w:w="1417" w:type="dxa"/>
            <w:vAlign w:val="center"/>
          </w:tcPr>
          <w:p w14:paraId="3D1662AB" w14:textId="77777777" w:rsidR="004376B6" w:rsidRDefault="00076754">
            <w:pPr>
              <w:jc w:val="right"/>
            </w:pPr>
            <w:r>
              <w:rPr>
                <w:rFonts w:eastAsiaTheme="minorEastAsia"/>
                <w:szCs w:val="21"/>
              </w:rPr>
              <w:t>-</w:t>
            </w:r>
          </w:p>
        </w:tc>
        <w:tc>
          <w:tcPr>
            <w:tcW w:w="1560" w:type="dxa"/>
            <w:vAlign w:val="center"/>
          </w:tcPr>
          <w:p w14:paraId="1ED41DB4" w14:textId="77777777" w:rsidR="004376B6" w:rsidRDefault="00076754">
            <w:pPr>
              <w:jc w:val="right"/>
            </w:pPr>
            <w:r>
              <w:rPr>
                <w:rFonts w:eastAsiaTheme="minorEastAsia"/>
                <w:szCs w:val="21"/>
              </w:rPr>
              <w:t>30,736.19</w:t>
            </w:r>
          </w:p>
        </w:tc>
        <w:tc>
          <w:tcPr>
            <w:tcW w:w="1715" w:type="dxa"/>
            <w:vAlign w:val="center"/>
          </w:tcPr>
          <w:p w14:paraId="4A84453A" w14:textId="77777777" w:rsidR="004376B6" w:rsidRDefault="00076754">
            <w:pPr>
              <w:jc w:val="right"/>
            </w:pPr>
            <w:r>
              <w:rPr>
                <w:rFonts w:eastAsiaTheme="minorEastAsia"/>
                <w:szCs w:val="21"/>
              </w:rPr>
              <w:t>30,736.19</w:t>
            </w:r>
          </w:p>
        </w:tc>
      </w:tr>
      <w:tr w:rsidR="004376B6" w14:paraId="657C637C" w14:textId="77777777" w:rsidTr="00D5201B">
        <w:tc>
          <w:tcPr>
            <w:tcW w:w="1740" w:type="dxa"/>
            <w:vAlign w:val="center"/>
          </w:tcPr>
          <w:p w14:paraId="486C89C4" w14:textId="77777777" w:rsidR="004376B6" w:rsidRDefault="00076754">
            <w:pPr>
              <w:jc w:val="center"/>
            </w:pPr>
            <w:r>
              <w:rPr>
                <w:rFonts w:eastAsiaTheme="minorEastAsia"/>
                <w:szCs w:val="21"/>
              </w:rPr>
              <w:t>其他负债</w:t>
            </w:r>
          </w:p>
        </w:tc>
        <w:tc>
          <w:tcPr>
            <w:tcW w:w="1549" w:type="dxa"/>
            <w:vAlign w:val="center"/>
          </w:tcPr>
          <w:p w14:paraId="06EDF282" w14:textId="77777777" w:rsidR="004376B6" w:rsidRDefault="00076754">
            <w:pPr>
              <w:jc w:val="right"/>
            </w:pPr>
            <w:r>
              <w:rPr>
                <w:rFonts w:eastAsiaTheme="minorEastAsia"/>
                <w:szCs w:val="21"/>
              </w:rPr>
              <w:t>-</w:t>
            </w:r>
          </w:p>
        </w:tc>
        <w:tc>
          <w:tcPr>
            <w:tcW w:w="1428" w:type="dxa"/>
            <w:vAlign w:val="center"/>
          </w:tcPr>
          <w:p w14:paraId="717D1195" w14:textId="77777777" w:rsidR="004376B6" w:rsidRDefault="00076754">
            <w:pPr>
              <w:jc w:val="right"/>
            </w:pPr>
            <w:r>
              <w:rPr>
                <w:rFonts w:eastAsiaTheme="minorEastAsia"/>
                <w:szCs w:val="21"/>
              </w:rPr>
              <w:t>-</w:t>
            </w:r>
          </w:p>
        </w:tc>
        <w:tc>
          <w:tcPr>
            <w:tcW w:w="1417" w:type="dxa"/>
            <w:vAlign w:val="center"/>
          </w:tcPr>
          <w:p w14:paraId="66186F59" w14:textId="77777777" w:rsidR="004376B6" w:rsidRDefault="00076754">
            <w:pPr>
              <w:jc w:val="right"/>
            </w:pPr>
            <w:r>
              <w:rPr>
                <w:rFonts w:eastAsiaTheme="minorEastAsia"/>
                <w:szCs w:val="21"/>
              </w:rPr>
              <w:t>-</w:t>
            </w:r>
          </w:p>
        </w:tc>
        <w:tc>
          <w:tcPr>
            <w:tcW w:w="1560" w:type="dxa"/>
            <w:vAlign w:val="center"/>
          </w:tcPr>
          <w:p w14:paraId="52748AAA" w14:textId="77777777" w:rsidR="004376B6" w:rsidRDefault="00076754">
            <w:pPr>
              <w:jc w:val="right"/>
            </w:pPr>
            <w:r>
              <w:rPr>
                <w:rFonts w:eastAsiaTheme="minorEastAsia"/>
                <w:szCs w:val="21"/>
              </w:rPr>
              <w:t>82,403.15</w:t>
            </w:r>
          </w:p>
        </w:tc>
        <w:tc>
          <w:tcPr>
            <w:tcW w:w="1715" w:type="dxa"/>
            <w:vAlign w:val="center"/>
          </w:tcPr>
          <w:p w14:paraId="5BF873B9" w14:textId="77777777" w:rsidR="004376B6" w:rsidRDefault="00076754">
            <w:pPr>
              <w:jc w:val="right"/>
            </w:pPr>
            <w:r>
              <w:rPr>
                <w:rFonts w:eastAsiaTheme="minorEastAsia"/>
                <w:szCs w:val="21"/>
              </w:rPr>
              <w:t>82,403.15</w:t>
            </w:r>
          </w:p>
        </w:tc>
      </w:tr>
      <w:tr w:rsidR="001D7C41" w:rsidRPr="00E54740" w14:paraId="77453811" w14:textId="77777777" w:rsidTr="00D5201B">
        <w:trPr>
          <w:trHeight w:val="280"/>
        </w:trPr>
        <w:tc>
          <w:tcPr>
            <w:tcW w:w="1740" w:type="dxa"/>
          </w:tcPr>
          <w:p w14:paraId="70017FB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048E3A8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22,999,298.23</w:t>
            </w:r>
          </w:p>
        </w:tc>
        <w:tc>
          <w:tcPr>
            <w:tcW w:w="1428" w:type="dxa"/>
          </w:tcPr>
          <w:p w14:paraId="5F67D77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2DC186D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745F7A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133,873,127.48</w:t>
            </w:r>
          </w:p>
        </w:tc>
        <w:tc>
          <w:tcPr>
            <w:tcW w:w="1715" w:type="dxa"/>
          </w:tcPr>
          <w:p w14:paraId="0DE077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156,872,425.71</w:t>
            </w:r>
          </w:p>
        </w:tc>
      </w:tr>
      <w:tr w:rsidR="001D7C41" w:rsidRPr="00E54740" w14:paraId="227FE986" w14:textId="77777777" w:rsidTr="00D5201B">
        <w:trPr>
          <w:trHeight w:val="280"/>
        </w:trPr>
        <w:tc>
          <w:tcPr>
            <w:tcW w:w="1740" w:type="dxa"/>
          </w:tcPr>
          <w:p w14:paraId="3584E36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4614D0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1,248,151,609.90</w:t>
            </w:r>
          </w:p>
        </w:tc>
        <w:tc>
          <w:tcPr>
            <w:tcW w:w="1428" w:type="dxa"/>
          </w:tcPr>
          <w:p w14:paraId="2798D9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101,663,914.36</w:t>
            </w:r>
          </w:p>
        </w:tc>
        <w:tc>
          <w:tcPr>
            <w:tcW w:w="1417" w:type="dxa"/>
          </w:tcPr>
          <w:p w14:paraId="2DD13AA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127,290,044.22</w:t>
            </w:r>
          </w:p>
        </w:tc>
        <w:tc>
          <w:tcPr>
            <w:tcW w:w="1560" w:type="dxa"/>
          </w:tcPr>
          <w:p w14:paraId="4EC3797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-80,193,619.33</w:t>
            </w:r>
          </w:p>
        </w:tc>
        <w:tc>
          <w:tcPr>
            <w:tcW w:w="1715" w:type="dxa"/>
          </w:tcPr>
          <w:p w14:paraId="3C18E7C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1,396,911,949.15</w:t>
            </w:r>
          </w:p>
        </w:tc>
      </w:tr>
      <w:tr w:rsidR="001D7C41" w:rsidRPr="00E54740" w14:paraId="4874A73D" w14:textId="77777777" w:rsidTr="00D5201B">
        <w:trPr>
          <w:trHeight w:val="280"/>
        </w:trPr>
        <w:tc>
          <w:tcPr>
            <w:tcW w:w="1740" w:type="dxa"/>
            <w:vAlign w:val="center"/>
          </w:tcPr>
          <w:p w14:paraId="202E90A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570EBE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4816D97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2FA11D7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52F5494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270844B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033FFA5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CA740E3" w14:textId="77777777" w:rsidTr="00D5201B">
        <w:trPr>
          <w:trHeight w:val="280"/>
        </w:trPr>
        <w:tc>
          <w:tcPr>
            <w:tcW w:w="1740" w:type="dxa"/>
          </w:tcPr>
          <w:p w14:paraId="3E40A6C1"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14A118E" w14:textId="77777777" w:rsidR="00751A4E" w:rsidRPr="00E54740" w:rsidRDefault="00751A4E" w:rsidP="00CE7D52">
            <w:pPr>
              <w:spacing w:line="360" w:lineRule="auto"/>
              <w:jc w:val="right"/>
              <w:rPr>
                <w:rFonts w:eastAsiaTheme="minorEastAsia"/>
                <w:szCs w:val="21"/>
              </w:rPr>
            </w:pPr>
          </w:p>
        </w:tc>
        <w:tc>
          <w:tcPr>
            <w:tcW w:w="1428" w:type="dxa"/>
            <w:vAlign w:val="center"/>
          </w:tcPr>
          <w:p w14:paraId="21904D74"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37F81EF4" w14:textId="77777777" w:rsidR="00751A4E" w:rsidRPr="00E54740" w:rsidRDefault="00751A4E" w:rsidP="00CE7D52">
            <w:pPr>
              <w:spacing w:line="360" w:lineRule="auto"/>
              <w:jc w:val="right"/>
              <w:rPr>
                <w:rFonts w:eastAsiaTheme="minorEastAsia"/>
                <w:b/>
                <w:szCs w:val="21"/>
              </w:rPr>
            </w:pPr>
          </w:p>
        </w:tc>
        <w:tc>
          <w:tcPr>
            <w:tcW w:w="1560" w:type="dxa"/>
            <w:vAlign w:val="center"/>
          </w:tcPr>
          <w:p w14:paraId="44C838E1"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503AD918" w14:textId="77777777" w:rsidR="00751A4E" w:rsidRPr="00E54740" w:rsidRDefault="00751A4E" w:rsidP="00CE7D52">
            <w:pPr>
              <w:spacing w:line="360" w:lineRule="auto"/>
              <w:jc w:val="right"/>
              <w:rPr>
                <w:rFonts w:eastAsiaTheme="minorEastAsia"/>
                <w:b/>
                <w:szCs w:val="21"/>
              </w:rPr>
            </w:pPr>
          </w:p>
        </w:tc>
      </w:tr>
      <w:tr w:rsidR="004376B6" w14:paraId="7F7A9BA5" w14:textId="77777777" w:rsidTr="00D5201B">
        <w:tc>
          <w:tcPr>
            <w:tcW w:w="1740" w:type="dxa"/>
            <w:vAlign w:val="center"/>
          </w:tcPr>
          <w:p w14:paraId="37713622" w14:textId="77777777" w:rsidR="004376B6" w:rsidRDefault="00076754">
            <w:pPr>
              <w:jc w:val="center"/>
            </w:pPr>
            <w:r>
              <w:rPr>
                <w:rFonts w:eastAsiaTheme="minorEastAsia"/>
                <w:szCs w:val="21"/>
              </w:rPr>
              <w:t>货币资金</w:t>
            </w:r>
          </w:p>
        </w:tc>
        <w:tc>
          <w:tcPr>
            <w:tcW w:w="1549" w:type="dxa"/>
            <w:vAlign w:val="center"/>
          </w:tcPr>
          <w:p w14:paraId="0D367EF6" w14:textId="77777777" w:rsidR="004376B6" w:rsidRDefault="00076754">
            <w:pPr>
              <w:jc w:val="right"/>
            </w:pPr>
            <w:r>
              <w:rPr>
                <w:rFonts w:eastAsiaTheme="minorEastAsia"/>
                <w:szCs w:val="21"/>
              </w:rPr>
              <w:t>5,364,464.60</w:t>
            </w:r>
          </w:p>
        </w:tc>
        <w:tc>
          <w:tcPr>
            <w:tcW w:w="1428" w:type="dxa"/>
            <w:vAlign w:val="center"/>
          </w:tcPr>
          <w:p w14:paraId="7EB15737" w14:textId="77777777" w:rsidR="004376B6" w:rsidRDefault="00076754">
            <w:pPr>
              <w:jc w:val="right"/>
            </w:pPr>
            <w:r>
              <w:rPr>
                <w:rFonts w:eastAsiaTheme="minorEastAsia"/>
                <w:szCs w:val="21"/>
              </w:rPr>
              <w:t>-</w:t>
            </w:r>
          </w:p>
        </w:tc>
        <w:tc>
          <w:tcPr>
            <w:tcW w:w="1417" w:type="dxa"/>
            <w:vAlign w:val="center"/>
          </w:tcPr>
          <w:p w14:paraId="746BCD7E" w14:textId="77777777" w:rsidR="004376B6" w:rsidRDefault="00076754">
            <w:pPr>
              <w:jc w:val="right"/>
            </w:pPr>
            <w:r>
              <w:rPr>
                <w:rFonts w:eastAsiaTheme="minorEastAsia"/>
                <w:szCs w:val="21"/>
              </w:rPr>
              <w:t>-</w:t>
            </w:r>
          </w:p>
        </w:tc>
        <w:tc>
          <w:tcPr>
            <w:tcW w:w="1560" w:type="dxa"/>
            <w:vAlign w:val="center"/>
          </w:tcPr>
          <w:p w14:paraId="66B745FE" w14:textId="77777777" w:rsidR="004376B6" w:rsidRDefault="00076754">
            <w:pPr>
              <w:jc w:val="right"/>
            </w:pPr>
            <w:r>
              <w:rPr>
                <w:rFonts w:eastAsiaTheme="minorEastAsia"/>
                <w:szCs w:val="21"/>
              </w:rPr>
              <w:t>-</w:t>
            </w:r>
          </w:p>
        </w:tc>
        <w:tc>
          <w:tcPr>
            <w:tcW w:w="1715" w:type="dxa"/>
            <w:vAlign w:val="center"/>
          </w:tcPr>
          <w:p w14:paraId="20051EC8" w14:textId="77777777" w:rsidR="004376B6" w:rsidRDefault="00076754">
            <w:pPr>
              <w:jc w:val="right"/>
            </w:pPr>
            <w:r>
              <w:rPr>
                <w:rFonts w:eastAsiaTheme="minorEastAsia"/>
                <w:szCs w:val="21"/>
              </w:rPr>
              <w:t>5,364,464.60</w:t>
            </w:r>
          </w:p>
        </w:tc>
      </w:tr>
      <w:tr w:rsidR="004376B6" w14:paraId="2A43B456" w14:textId="77777777" w:rsidTr="00D5201B">
        <w:tc>
          <w:tcPr>
            <w:tcW w:w="1740" w:type="dxa"/>
            <w:vAlign w:val="center"/>
          </w:tcPr>
          <w:p w14:paraId="1DB2039A" w14:textId="77777777" w:rsidR="004376B6" w:rsidRDefault="00076754">
            <w:pPr>
              <w:jc w:val="center"/>
            </w:pPr>
            <w:r>
              <w:rPr>
                <w:rFonts w:eastAsiaTheme="minorEastAsia"/>
                <w:szCs w:val="21"/>
              </w:rPr>
              <w:t>结算备付金</w:t>
            </w:r>
          </w:p>
        </w:tc>
        <w:tc>
          <w:tcPr>
            <w:tcW w:w="1549" w:type="dxa"/>
            <w:vAlign w:val="center"/>
          </w:tcPr>
          <w:p w14:paraId="5140EBC2" w14:textId="77777777" w:rsidR="004376B6" w:rsidRDefault="00076754">
            <w:pPr>
              <w:jc w:val="right"/>
            </w:pPr>
            <w:r>
              <w:rPr>
                <w:rFonts w:eastAsiaTheme="minorEastAsia"/>
                <w:szCs w:val="21"/>
              </w:rPr>
              <w:t>172,949.61</w:t>
            </w:r>
          </w:p>
        </w:tc>
        <w:tc>
          <w:tcPr>
            <w:tcW w:w="1428" w:type="dxa"/>
            <w:vAlign w:val="center"/>
          </w:tcPr>
          <w:p w14:paraId="42A14FE3" w14:textId="77777777" w:rsidR="004376B6" w:rsidRDefault="00076754">
            <w:pPr>
              <w:jc w:val="right"/>
            </w:pPr>
            <w:r>
              <w:rPr>
                <w:rFonts w:eastAsiaTheme="minorEastAsia"/>
                <w:szCs w:val="21"/>
              </w:rPr>
              <w:t>-</w:t>
            </w:r>
          </w:p>
        </w:tc>
        <w:tc>
          <w:tcPr>
            <w:tcW w:w="1417" w:type="dxa"/>
            <w:vAlign w:val="center"/>
          </w:tcPr>
          <w:p w14:paraId="41828C35" w14:textId="77777777" w:rsidR="004376B6" w:rsidRDefault="00076754">
            <w:pPr>
              <w:jc w:val="right"/>
            </w:pPr>
            <w:r>
              <w:rPr>
                <w:rFonts w:eastAsiaTheme="minorEastAsia"/>
                <w:szCs w:val="21"/>
              </w:rPr>
              <w:t>-</w:t>
            </w:r>
          </w:p>
        </w:tc>
        <w:tc>
          <w:tcPr>
            <w:tcW w:w="1560" w:type="dxa"/>
            <w:vAlign w:val="center"/>
          </w:tcPr>
          <w:p w14:paraId="4849B7CD" w14:textId="77777777" w:rsidR="004376B6" w:rsidRDefault="00076754">
            <w:pPr>
              <w:jc w:val="right"/>
            </w:pPr>
            <w:r>
              <w:rPr>
                <w:rFonts w:eastAsiaTheme="minorEastAsia"/>
                <w:szCs w:val="21"/>
              </w:rPr>
              <w:t>-</w:t>
            </w:r>
          </w:p>
        </w:tc>
        <w:tc>
          <w:tcPr>
            <w:tcW w:w="1715" w:type="dxa"/>
            <w:vAlign w:val="center"/>
          </w:tcPr>
          <w:p w14:paraId="4F1D188D" w14:textId="77777777" w:rsidR="004376B6" w:rsidRDefault="00076754">
            <w:pPr>
              <w:jc w:val="right"/>
            </w:pPr>
            <w:r>
              <w:rPr>
                <w:rFonts w:eastAsiaTheme="minorEastAsia"/>
                <w:szCs w:val="21"/>
              </w:rPr>
              <w:t>172,949.61</w:t>
            </w:r>
          </w:p>
        </w:tc>
      </w:tr>
      <w:tr w:rsidR="004376B6" w14:paraId="3E4E77A9" w14:textId="77777777" w:rsidTr="00D5201B">
        <w:tc>
          <w:tcPr>
            <w:tcW w:w="1740" w:type="dxa"/>
            <w:vAlign w:val="center"/>
          </w:tcPr>
          <w:p w14:paraId="026A1C4A" w14:textId="77777777" w:rsidR="004376B6" w:rsidRDefault="00076754">
            <w:pPr>
              <w:jc w:val="center"/>
            </w:pPr>
            <w:r>
              <w:rPr>
                <w:rFonts w:eastAsiaTheme="minorEastAsia"/>
                <w:szCs w:val="21"/>
              </w:rPr>
              <w:t>存出保证金</w:t>
            </w:r>
          </w:p>
        </w:tc>
        <w:tc>
          <w:tcPr>
            <w:tcW w:w="1549" w:type="dxa"/>
            <w:vAlign w:val="center"/>
          </w:tcPr>
          <w:p w14:paraId="3BCBFC94" w14:textId="77777777" w:rsidR="004376B6" w:rsidRDefault="00076754">
            <w:pPr>
              <w:jc w:val="right"/>
            </w:pPr>
            <w:r>
              <w:rPr>
                <w:rFonts w:eastAsiaTheme="minorEastAsia"/>
                <w:szCs w:val="21"/>
              </w:rPr>
              <w:t>108.17</w:t>
            </w:r>
          </w:p>
        </w:tc>
        <w:tc>
          <w:tcPr>
            <w:tcW w:w="1428" w:type="dxa"/>
            <w:vAlign w:val="center"/>
          </w:tcPr>
          <w:p w14:paraId="1BA58E5D" w14:textId="77777777" w:rsidR="004376B6" w:rsidRDefault="00076754">
            <w:pPr>
              <w:jc w:val="right"/>
            </w:pPr>
            <w:r>
              <w:rPr>
                <w:rFonts w:eastAsiaTheme="minorEastAsia"/>
                <w:szCs w:val="21"/>
              </w:rPr>
              <w:t>-</w:t>
            </w:r>
          </w:p>
        </w:tc>
        <w:tc>
          <w:tcPr>
            <w:tcW w:w="1417" w:type="dxa"/>
            <w:vAlign w:val="center"/>
          </w:tcPr>
          <w:p w14:paraId="39535309" w14:textId="77777777" w:rsidR="004376B6" w:rsidRDefault="00076754">
            <w:pPr>
              <w:jc w:val="right"/>
            </w:pPr>
            <w:r>
              <w:rPr>
                <w:rFonts w:eastAsiaTheme="minorEastAsia"/>
                <w:szCs w:val="21"/>
              </w:rPr>
              <w:t>-</w:t>
            </w:r>
          </w:p>
        </w:tc>
        <w:tc>
          <w:tcPr>
            <w:tcW w:w="1560" w:type="dxa"/>
            <w:vAlign w:val="center"/>
          </w:tcPr>
          <w:p w14:paraId="4CA56486" w14:textId="77777777" w:rsidR="004376B6" w:rsidRDefault="00076754">
            <w:pPr>
              <w:jc w:val="right"/>
            </w:pPr>
            <w:r>
              <w:rPr>
                <w:rFonts w:eastAsiaTheme="minorEastAsia"/>
                <w:szCs w:val="21"/>
              </w:rPr>
              <w:t>-</w:t>
            </w:r>
          </w:p>
        </w:tc>
        <w:tc>
          <w:tcPr>
            <w:tcW w:w="1715" w:type="dxa"/>
            <w:vAlign w:val="center"/>
          </w:tcPr>
          <w:p w14:paraId="000E43DF" w14:textId="77777777" w:rsidR="004376B6" w:rsidRDefault="00076754">
            <w:pPr>
              <w:jc w:val="right"/>
            </w:pPr>
            <w:r>
              <w:rPr>
                <w:rFonts w:eastAsiaTheme="minorEastAsia"/>
                <w:szCs w:val="21"/>
              </w:rPr>
              <w:t>108.17</w:t>
            </w:r>
          </w:p>
        </w:tc>
      </w:tr>
      <w:tr w:rsidR="004376B6" w14:paraId="46285F2F" w14:textId="77777777" w:rsidTr="00D5201B">
        <w:tc>
          <w:tcPr>
            <w:tcW w:w="1740" w:type="dxa"/>
            <w:vAlign w:val="center"/>
          </w:tcPr>
          <w:p w14:paraId="63516A55" w14:textId="77777777" w:rsidR="004376B6" w:rsidRDefault="00076754">
            <w:pPr>
              <w:jc w:val="center"/>
            </w:pPr>
            <w:r>
              <w:rPr>
                <w:rFonts w:eastAsiaTheme="minorEastAsia"/>
                <w:szCs w:val="21"/>
              </w:rPr>
              <w:t>交易性金融资产</w:t>
            </w:r>
          </w:p>
        </w:tc>
        <w:tc>
          <w:tcPr>
            <w:tcW w:w="1549" w:type="dxa"/>
            <w:vAlign w:val="center"/>
          </w:tcPr>
          <w:p w14:paraId="4569217C" w14:textId="77777777" w:rsidR="004376B6" w:rsidRDefault="00076754">
            <w:pPr>
              <w:jc w:val="right"/>
            </w:pPr>
            <w:r>
              <w:rPr>
                <w:rFonts w:eastAsiaTheme="minorEastAsia"/>
                <w:szCs w:val="21"/>
              </w:rPr>
              <w:t>207,052,990.72</w:t>
            </w:r>
          </w:p>
        </w:tc>
        <w:tc>
          <w:tcPr>
            <w:tcW w:w="1428" w:type="dxa"/>
            <w:vAlign w:val="center"/>
          </w:tcPr>
          <w:p w14:paraId="6D366D62" w14:textId="77777777" w:rsidR="004376B6" w:rsidRDefault="00076754">
            <w:pPr>
              <w:jc w:val="right"/>
            </w:pPr>
            <w:r>
              <w:rPr>
                <w:rFonts w:eastAsiaTheme="minorEastAsia"/>
                <w:szCs w:val="21"/>
              </w:rPr>
              <w:t>46,448,495.63</w:t>
            </w:r>
          </w:p>
        </w:tc>
        <w:tc>
          <w:tcPr>
            <w:tcW w:w="1417" w:type="dxa"/>
            <w:vAlign w:val="center"/>
          </w:tcPr>
          <w:p w14:paraId="5C0F328C" w14:textId="77777777" w:rsidR="004376B6" w:rsidRDefault="00076754">
            <w:pPr>
              <w:jc w:val="right"/>
            </w:pPr>
            <w:r>
              <w:rPr>
                <w:rFonts w:eastAsiaTheme="minorEastAsia"/>
                <w:szCs w:val="21"/>
              </w:rPr>
              <w:t>17,747,657.20</w:t>
            </w:r>
          </w:p>
        </w:tc>
        <w:tc>
          <w:tcPr>
            <w:tcW w:w="1560" w:type="dxa"/>
            <w:vAlign w:val="center"/>
          </w:tcPr>
          <w:p w14:paraId="4E131F11" w14:textId="77777777" w:rsidR="004376B6" w:rsidRDefault="00076754">
            <w:pPr>
              <w:jc w:val="right"/>
            </w:pPr>
            <w:r>
              <w:rPr>
                <w:rFonts w:eastAsiaTheme="minorEastAsia"/>
                <w:szCs w:val="21"/>
              </w:rPr>
              <w:t>-</w:t>
            </w:r>
          </w:p>
        </w:tc>
        <w:tc>
          <w:tcPr>
            <w:tcW w:w="1715" w:type="dxa"/>
            <w:vAlign w:val="center"/>
          </w:tcPr>
          <w:p w14:paraId="4E9BB2D4" w14:textId="77777777" w:rsidR="004376B6" w:rsidRDefault="00076754">
            <w:pPr>
              <w:jc w:val="right"/>
            </w:pPr>
            <w:r>
              <w:rPr>
                <w:rFonts w:eastAsiaTheme="minorEastAsia"/>
                <w:szCs w:val="21"/>
              </w:rPr>
              <w:t>271,249,143.55</w:t>
            </w:r>
          </w:p>
        </w:tc>
      </w:tr>
      <w:tr w:rsidR="004376B6" w14:paraId="6A790774" w14:textId="77777777" w:rsidTr="00D5201B">
        <w:tc>
          <w:tcPr>
            <w:tcW w:w="1740" w:type="dxa"/>
            <w:vAlign w:val="center"/>
          </w:tcPr>
          <w:p w14:paraId="15D864B2" w14:textId="77777777" w:rsidR="004376B6" w:rsidRDefault="00076754">
            <w:pPr>
              <w:jc w:val="center"/>
            </w:pPr>
            <w:r>
              <w:rPr>
                <w:rFonts w:eastAsiaTheme="minorEastAsia"/>
                <w:szCs w:val="21"/>
              </w:rPr>
              <w:t>应收申购款</w:t>
            </w:r>
          </w:p>
        </w:tc>
        <w:tc>
          <w:tcPr>
            <w:tcW w:w="1549" w:type="dxa"/>
            <w:vAlign w:val="center"/>
          </w:tcPr>
          <w:p w14:paraId="299BB33E" w14:textId="77777777" w:rsidR="004376B6" w:rsidRDefault="00076754">
            <w:pPr>
              <w:jc w:val="right"/>
            </w:pPr>
            <w:r>
              <w:rPr>
                <w:rFonts w:eastAsiaTheme="minorEastAsia"/>
                <w:szCs w:val="21"/>
              </w:rPr>
              <w:t>-</w:t>
            </w:r>
          </w:p>
        </w:tc>
        <w:tc>
          <w:tcPr>
            <w:tcW w:w="1428" w:type="dxa"/>
            <w:vAlign w:val="center"/>
          </w:tcPr>
          <w:p w14:paraId="55381C4D" w14:textId="77777777" w:rsidR="004376B6" w:rsidRDefault="00076754">
            <w:pPr>
              <w:jc w:val="right"/>
            </w:pPr>
            <w:r>
              <w:rPr>
                <w:rFonts w:eastAsiaTheme="minorEastAsia"/>
                <w:szCs w:val="21"/>
              </w:rPr>
              <w:t>-</w:t>
            </w:r>
          </w:p>
        </w:tc>
        <w:tc>
          <w:tcPr>
            <w:tcW w:w="1417" w:type="dxa"/>
            <w:vAlign w:val="center"/>
          </w:tcPr>
          <w:p w14:paraId="64A29A73" w14:textId="77777777" w:rsidR="004376B6" w:rsidRDefault="00076754">
            <w:pPr>
              <w:jc w:val="right"/>
            </w:pPr>
            <w:r>
              <w:rPr>
                <w:rFonts w:eastAsiaTheme="minorEastAsia"/>
                <w:szCs w:val="21"/>
              </w:rPr>
              <w:t>-</w:t>
            </w:r>
          </w:p>
        </w:tc>
        <w:tc>
          <w:tcPr>
            <w:tcW w:w="1560" w:type="dxa"/>
            <w:vAlign w:val="center"/>
          </w:tcPr>
          <w:p w14:paraId="4D0C1DDF" w14:textId="77777777" w:rsidR="004376B6" w:rsidRDefault="00076754">
            <w:pPr>
              <w:jc w:val="right"/>
            </w:pPr>
            <w:r>
              <w:rPr>
                <w:rFonts w:eastAsiaTheme="minorEastAsia"/>
                <w:szCs w:val="21"/>
              </w:rPr>
              <w:t>4,807,583.45</w:t>
            </w:r>
          </w:p>
        </w:tc>
        <w:tc>
          <w:tcPr>
            <w:tcW w:w="1715" w:type="dxa"/>
            <w:vAlign w:val="center"/>
          </w:tcPr>
          <w:p w14:paraId="64E2C3A9" w14:textId="77777777" w:rsidR="004376B6" w:rsidRDefault="00076754">
            <w:pPr>
              <w:jc w:val="right"/>
            </w:pPr>
            <w:r>
              <w:rPr>
                <w:rFonts w:eastAsiaTheme="minorEastAsia"/>
                <w:szCs w:val="21"/>
              </w:rPr>
              <w:t>4,807,583.45</w:t>
            </w:r>
          </w:p>
        </w:tc>
      </w:tr>
      <w:tr w:rsidR="001D7C41" w:rsidRPr="00E54740" w14:paraId="43CE1605" w14:textId="77777777" w:rsidTr="00D5201B">
        <w:trPr>
          <w:trHeight w:val="280"/>
        </w:trPr>
        <w:tc>
          <w:tcPr>
            <w:tcW w:w="1740" w:type="dxa"/>
          </w:tcPr>
          <w:p w14:paraId="401FDDE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2190F5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212,590,513.10</w:t>
            </w:r>
          </w:p>
        </w:tc>
        <w:tc>
          <w:tcPr>
            <w:tcW w:w="1428" w:type="dxa"/>
          </w:tcPr>
          <w:p w14:paraId="511EA9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46,448,495.63</w:t>
            </w:r>
          </w:p>
        </w:tc>
        <w:tc>
          <w:tcPr>
            <w:tcW w:w="1417" w:type="dxa"/>
            <w:vAlign w:val="center"/>
          </w:tcPr>
          <w:p w14:paraId="205914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17,747,657.20</w:t>
            </w:r>
          </w:p>
        </w:tc>
        <w:tc>
          <w:tcPr>
            <w:tcW w:w="1560" w:type="dxa"/>
          </w:tcPr>
          <w:p w14:paraId="14762D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4,807,583.45</w:t>
            </w:r>
          </w:p>
        </w:tc>
        <w:tc>
          <w:tcPr>
            <w:tcW w:w="1715" w:type="dxa"/>
          </w:tcPr>
          <w:p w14:paraId="14BD78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281,594,249.38</w:t>
            </w:r>
          </w:p>
        </w:tc>
      </w:tr>
      <w:tr w:rsidR="001D7C41" w:rsidRPr="00E54740" w14:paraId="2C13B83F" w14:textId="77777777" w:rsidTr="00D5201B">
        <w:trPr>
          <w:trHeight w:val="278"/>
        </w:trPr>
        <w:tc>
          <w:tcPr>
            <w:tcW w:w="1740" w:type="dxa"/>
          </w:tcPr>
          <w:p w14:paraId="542FA77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43385E6A"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648AEEB5" w14:textId="77777777" w:rsidR="00751A4E" w:rsidRPr="00E54740" w:rsidRDefault="00751A4E" w:rsidP="00CE7D52">
            <w:pPr>
              <w:spacing w:line="360" w:lineRule="auto"/>
              <w:jc w:val="right"/>
              <w:rPr>
                <w:rFonts w:eastAsiaTheme="minorEastAsia"/>
                <w:szCs w:val="21"/>
              </w:rPr>
            </w:pPr>
          </w:p>
        </w:tc>
        <w:tc>
          <w:tcPr>
            <w:tcW w:w="1417" w:type="dxa"/>
            <w:vAlign w:val="bottom"/>
          </w:tcPr>
          <w:p w14:paraId="40F48CAA" w14:textId="77777777" w:rsidR="00751A4E" w:rsidRPr="00E54740" w:rsidRDefault="00751A4E" w:rsidP="00CE7D52">
            <w:pPr>
              <w:spacing w:line="360" w:lineRule="auto"/>
              <w:jc w:val="right"/>
              <w:rPr>
                <w:rFonts w:eastAsiaTheme="minorEastAsia"/>
                <w:szCs w:val="21"/>
              </w:rPr>
            </w:pPr>
          </w:p>
        </w:tc>
        <w:tc>
          <w:tcPr>
            <w:tcW w:w="1560" w:type="dxa"/>
            <w:vAlign w:val="bottom"/>
          </w:tcPr>
          <w:p w14:paraId="00C539B7" w14:textId="77777777" w:rsidR="00751A4E" w:rsidRPr="00E54740" w:rsidRDefault="00751A4E" w:rsidP="00CE7D52">
            <w:pPr>
              <w:spacing w:line="360" w:lineRule="auto"/>
              <w:jc w:val="right"/>
              <w:rPr>
                <w:rFonts w:eastAsiaTheme="minorEastAsia"/>
                <w:szCs w:val="21"/>
              </w:rPr>
            </w:pPr>
          </w:p>
        </w:tc>
        <w:tc>
          <w:tcPr>
            <w:tcW w:w="1715" w:type="dxa"/>
            <w:vAlign w:val="bottom"/>
          </w:tcPr>
          <w:p w14:paraId="2943E0CC" w14:textId="77777777" w:rsidR="00751A4E" w:rsidRPr="00E54740" w:rsidRDefault="00751A4E" w:rsidP="00CE7D52">
            <w:pPr>
              <w:spacing w:line="360" w:lineRule="auto"/>
              <w:jc w:val="right"/>
              <w:rPr>
                <w:rFonts w:eastAsiaTheme="minorEastAsia"/>
                <w:szCs w:val="21"/>
              </w:rPr>
            </w:pPr>
          </w:p>
        </w:tc>
      </w:tr>
      <w:tr w:rsidR="004376B6" w14:paraId="70B34153" w14:textId="77777777" w:rsidTr="00D5201B">
        <w:tc>
          <w:tcPr>
            <w:tcW w:w="1740" w:type="dxa"/>
            <w:vAlign w:val="center"/>
          </w:tcPr>
          <w:p w14:paraId="0B900878" w14:textId="77777777" w:rsidR="004376B6" w:rsidRDefault="00076754">
            <w:pPr>
              <w:jc w:val="center"/>
            </w:pPr>
            <w:r>
              <w:rPr>
                <w:rFonts w:eastAsiaTheme="minorEastAsia"/>
                <w:szCs w:val="21"/>
              </w:rPr>
              <w:t>卖出回购金融资产款</w:t>
            </w:r>
          </w:p>
        </w:tc>
        <w:tc>
          <w:tcPr>
            <w:tcW w:w="1549" w:type="dxa"/>
            <w:vAlign w:val="center"/>
          </w:tcPr>
          <w:p w14:paraId="2FA18892" w14:textId="77777777" w:rsidR="004376B6" w:rsidRDefault="00076754">
            <w:pPr>
              <w:jc w:val="right"/>
            </w:pPr>
            <w:r>
              <w:rPr>
                <w:rFonts w:eastAsiaTheme="minorEastAsia"/>
                <w:szCs w:val="21"/>
              </w:rPr>
              <w:t>40,266,631.80</w:t>
            </w:r>
          </w:p>
        </w:tc>
        <w:tc>
          <w:tcPr>
            <w:tcW w:w="1428" w:type="dxa"/>
            <w:vAlign w:val="center"/>
          </w:tcPr>
          <w:p w14:paraId="6301283C" w14:textId="77777777" w:rsidR="004376B6" w:rsidRDefault="00076754">
            <w:pPr>
              <w:jc w:val="right"/>
            </w:pPr>
            <w:r>
              <w:rPr>
                <w:rFonts w:eastAsiaTheme="minorEastAsia"/>
                <w:szCs w:val="21"/>
              </w:rPr>
              <w:t>-</w:t>
            </w:r>
          </w:p>
        </w:tc>
        <w:tc>
          <w:tcPr>
            <w:tcW w:w="1417" w:type="dxa"/>
            <w:vAlign w:val="center"/>
          </w:tcPr>
          <w:p w14:paraId="3E716A2A" w14:textId="77777777" w:rsidR="004376B6" w:rsidRDefault="00076754">
            <w:pPr>
              <w:jc w:val="right"/>
            </w:pPr>
            <w:r>
              <w:rPr>
                <w:rFonts w:eastAsiaTheme="minorEastAsia"/>
                <w:szCs w:val="21"/>
              </w:rPr>
              <w:t>-</w:t>
            </w:r>
          </w:p>
        </w:tc>
        <w:tc>
          <w:tcPr>
            <w:tcW w:w="1560" w:type="dxa"/>
            <w:vAlign w:val="center"/>
          </w:tcPr>
          <w:p w14:paraId="20029FAE" w14:textId="77777777" w:rsidR="004376B6" w:rsidRDefault="00076754">
            <w:pPr>
              <w:jc w:val="center"/>
            </w:pPr>
            <w:r>
              <w:rPr>
                <w:rFonts w:eastAsiaTheme="minorEastAsia"/>
                <w:szCs w:val="21"/>
              </w:rPr>
              <w:t>-</w:t>
            </w:r>
          </w:p>
        </w:tc>
        <w:tc>
          <w:tcPr>
            <w:tcW w:w="1715" w:type="dxa"/>
            <w:vAlign w:val="center"/>
          </w:tcPr>
          <w:p w14:paraId="1FB4A88F" w14:textId="77777777" w:rsidR="004376B6" w:rsidRDefault="00076754">
            <w:pPr>
              <w:jc w:val="right"/>
            </w:pPr>
            <w:r>
              <w:rPr>
                <w:rFonts w:eastAsiaTheme="minorEastAsia"/>
                <w:szCs w:val="21"/>
              </w:rPr>
              <w:t>40,266,631.80</w:t>
            </w:r>
          </w:p>
        </w:tc>
      </w:tr>
      <w:tr w:rsidR="004376B6" w14:paraId="5ED9F3B9" w14:textId="77777777" w:rsidTr="00D5201B">
        <w:tc>
          <w:tcPr>
            <w:tcW w:w="1740" w:type="dxa"/>
            <w:vAlign w:val="center"/>
          </w:tcPr>
          <w:p w14:paraId="27DE0304" w14:textId="77777777" w:rsidR="004376B6" w:rsidRDefault="00076754">
            <w:pPr>
              <w:jc w:val="center"/>
            </w:pPr>
            <w:r>
              <w:rPr>
                <w:rFonts w:eastAsiaTheme="minorEastAsia"/>
                <w:szCs w:val="21"/>
              </w:rPr>
              <w:t>应付赎回款</w:t>
            </w:r>
          </w:p>
        </w:tc>
        <w:tc>
          <w:tcPr>
            <w:tcW w:w="1549" w:type="dxa"/>
            <w:vAlign w:val="center"/>
          </w:tcPr>
          <w:p w14:paraId="0B267FA8" w14:textId="77777777" w:rsidR="004376B6" w:rsidRDefault="00076754">
            <w:pPr>
              <w:jc w:val="right"/>
            </w:pPr>
            <w:r>
              <w:rPr>
                <w:rFonts w:eastAsiaTheme="minorEastAsia"/>
                <w:szCs w:val="21"/>
              </w:rPr>
              <w:t>-</w:t>
            </w:r>
          </w:p>
        </w:tc>
        <w:tc>
          <w:tcPr>
            <w:tcW w:w="1428" w:type="dxa"/>
            <w:vAlign w:val="center"/>
          </w:tcPr>
          <w:p w14:paraId="5EFC0348" w14:textId="77777777" w:rsidR="004376B6" w:rsidRDefault="00076754">
            <w:pPr>
              <w:jc w:val="right"/>
            </w:pPr>
            <w:r>
              <w:rPr>
                <w:rFonts w:eastAsiaTheme="minorEastAsia"/>
                <w:szCs w:val="21"/>
              </w:rPr>
              <w:t>-</w:t>
            </w:r>
          </w:p>
        </w:tc>
        <w:tc>
          <w:tcPr>
            <w:tcW w:w="1417" w:type="dxa"/>
            <w:vAlign w:val="center"/>
          </w:tcPr>
          <w:p w14:paraId="0516C44A" w14:textId="77777777" w:rsidR="004376B6" w:rsidRDefault="00076754">
            <w:pPr>
              <w:jc w:val="right"/>
            </w:pPr>
            <w:r>
              <w:rPr>
                <w:rFonts w:eastAsiaTheme="minorEastAsia"/>
                <w:szCs w:val="21"/>
              </w:rPr>
              <w:t>-</w:t>
            </w:r>
          </w:p>
        </w:tc>
        <w:tc>
          <w:tcPr>
            <w:tcW w:w="1560" w:type="dxa"/>
            <w:vAlign w:val="center"/>
          </w:tcPr>
          <w:p w14:paraId="55750A45" w14:textId="77777777" w:rsidR="004376B6" w:rsidRDefault="00076754">
            <w:pPr>
              <w:jc w:val="center"/>
            </w:pPr>
            <w:r>
              <w:rPr>
                <w:rFonts w:eastAsiaTheme="minorEastAsia"/>
                <w:szCs w:val="21"/>
              </w:rPr>
              <w:t>5,015,925.89</w:t>
            </w:r>
          </w:p>
        </w:tc>
        <w:tc>
          <w:tcPr>
            <w:tcW w:w="1715" w:type="dxa"/>
            <w:vAlign w:val="center"/>
          </w:tcPr>
          <w:p w14:paraId="0617EC89" w14:textId="77777777" w:rsidR="004376B6" w:rsidRDefault="00076754">
            <w:pPr>
              <w:jc w:val="right"/>
            </w:pPr>
            <w:r>
              <w:rPr>
                <w:rFonts w:eastAsiaTheme="minorEastAsia"/>
                <w:szCs w:val="21"/>
              </w:rPr>
              <w:t>5,015,925.89</w:t>
            </w:r>
          </w:p>
        </w:tc>
      </w:tr>
      <w:tr w:rsidR="004376B6" w14:paraId="53C00722" w14:textId="77777777" w:rsidTr="00D5201B">
        <w:tc>
          <w:tcPr>
            <w:tcW w:w="1740" w:type="dxa"/>
            <w:vAlign w:val="center"/>
          </w:tcPr>
          <w:p w14:paraId="6A67E3A2" w14:textId="77777777" w:rsidR="004376B6" w:rsidRDefault="00076754">
            <w:pPr>
              <w:jc w:val="center"/>
            </w:pPr>
            <w:r>
              <w:rPr>
                <w:rFonts w:eastAsiaTheme="minorEastAsia"/>
                <w:szCs w:val="21"/>
              </w:rPr>
              <w:t>应付管理人报酬</w:t>
            </w:r>
          </w:p>
        </w:tc>
        <w:tc>
          <w:tcPr>
            <w:tcW w:w="1549" w:type="dxa"/>
            <w:vAlign w:val="center"/>
          </w:tcPr>
          <w:p w14:paraId="2E94BF7B" w14:textId="77777777" w:rsidR="004376B6" w:rsidRDefault="00076754">
            <w:pPr>
              <w:jc w:val="right"/>
            </w:pPr>
            <w:r>
              <w:rPr>
                <w:rFonts w:eastAsiaTheme="minorEastAsia"/>
                <w:szCs w:val="21"/>
              </w:rPr>
              <w:t>-</w:t>
            </w:r>
          </w:p>
        </w:tc>
        <w:tc>
          <w:tcPr>
            <w:tcW w:w="1428" w:type="dxa"/>
            <w:vAlign w:val="center"/>
          </w:tcPr>
          <w:p w14:paraId="1B828E4E" w14:textId="77777777" w:rsidR="004376B6" w:rsidRDefault="00076754">
            <w:pPr>
              <w:jc w:val="right"/>
            </w:pPr>
            <w:r>
              <w:rPr>
                <w:rFonts w:eastAsiaTheme="minorEastAsia"/>
                <w:szCs w:val="21"/>
              </w:rPr>
              <w:t>-</w:t>
            </w:r>
          </w:p>
        </w:tc>
        <w:tc>
          <w:tcPr>
            <w:tcW w:w="1417" w:type="dxa"/>
            <w:vAlign w:val="center"/>
          </w:tcPr>
          <w:p w14:paraId="7A99F7C9" w14:textId="77777777" w:rsidR="004376B6" w:rsidRDefault="00076754">
            <w:pPr>
              <w:jc w:val="right"/>
            </w:pPr>
            <w:r>
              <w:rPr>
                <w:rFonts w:eastAsiaTheme="minorEastAsia"/>
                <w:szCs w:val="21"/>
              </w:rPr>
              <w:t>-</w:t>
            </w:r>
          </w:p>
        </w:tc>
        <w:tc>
          <w:tcPr>
            <w:tcW w:w="1560" w:type="dxa"/>
            <w:vAlign w:val="center"/>
          </w:tcPr>
          <w:p w14:paraId="7FC3D5B9" w14:textId="77777777" w:rsidR="004376B6" w:rsidRDefault="00076754">
            <w:pPr>
              <w:jc w:val="center"/>
            </w:pPr>
            <w:r>
              <w:rPr>
                <w:rFonts w:eastAsiaTheme="minorEastAsia"/>
                <w:szCs w:val="21"/>
              </w:rPr>
              <w:t>42,509.15</w:t>
            </w:r>
          </w:p>
        </w:tc>
        <w:tc>
          <w:tcPr>
            <w:tcW w:w="1715" w:type="dxa"/>
            <w:vAlign w:val="center"/>
          </w:tcPr>
          <w:p w14:paraId="16EB1637" w14:textId="77777777" w:rsidR="004376B6" w:rsidRDefault="00076754">
            <w:pPr>
              <w:jc w:val="right"/>
            </w:pPr>
            <w:r>
              <w:rPr>
                <w:rFonts w:eastAsiaTheme="minorEastAsia"/>
                <w:szCs w:val="21"/>
              </w:rPr>
              <w:t>42,509.15</w:t>
            </w:r>
          </w:p>
        </w:tc>
      </w:tr>
      <w:tr w:rsidR="004376B6" w14:paraId="126D60B5" w14:textId="77777777" w:rsidTr="00D5201B">
        <w:tc>
          <w:tcPr>
            <w:tcW w:w="1740" w:type="dxa"/>
            <w:vAlign w:val="center"/>
          </w:tcPr>
          <w:p w14:paraId="08DE8450" w14:textId="77777777" w:rsidR="004376B6" w:rsidRDefault="00076754">
            <w:pPr>
              <w:jc w:val="center"/>
            </w:pPr>
            <w:r>
              <w:rPr>
                <w:rFonts w:eastAsiaTheme="minorEastAsia"/>
                <w:szCs w:val="21"/>
              </w:rPr>
              <w:t>应付托管费</w:t>
            </w:r>
          </w:p>
        </w:tc>
        <w:tc>
          <w:tcPr>
            <w:tcW w:w="1549" w:type="dxa"/>
            <w:vAlign w:val="center"/>
          </w:tcPr>
          <w:p w14:paraId="5B86A62F" w14:textId="77777777" w:rsidR="004376B6" w:rsidRDefault="00076754">
            <w:pPr>
              <w:jc w:val="right"/>
            </w:pPr>
            <w:r>
              <w:rPr>
                <w:rFonts w:eastAsiaTheme="minorEastAsia"/>
                <w:szCs w:val="21"/>
              </w:rPr>
              <w:t>-</w:t>
            </w:r>
          </w:p>
        </w:tc>
        <w:tc>
          <w:tcPr>
            <w:tcW w:w="1428" w:type="dxa"/>
            <w:vAlign w:val="center"/>
          </w:tcPr>
          <w:p w14:paraId="57A250F5" w14:textId="77777777" w:rsidR="004376B6" w:rsidRDefault="00076754">
            <w:pPr>
              <w:jc w:val="right"/>
            </w:pPr>
            <w:r>
              <w:rPr>
                <w:rFonts w:eastAsiaTheme="minorEastAsia"/>
                <w:szCs w:val="21"/>
              </w:rPr>
              <w:t>-</w:t>
            </w:r>
          </w:p>
        </w:tc>
        <w:tc>
          <w:tcPr>
            <w:tcW w:w="1417" w:type="dxa"/>
            <w:vAlign w:val="center"/>
          </w:tcPr>
          <w:p w14:paraId="0908B8D3" w14:textId="77777777" w:rsidR="004376B6" w:rsidRDefault="00076754">
            <w:pPr>
              <w:jc w:val="right"/>
            </w:pPr>
            <w:r>
              <w:rPr>
                <w:rFonts w:eastAsiaTheme="minorEastAsia"/>
                <w:szCs w:val="21"/>
              </w:rPr>
              <w:t>-</w:t>
            </w:r>
          </w:p>
        </w:tc>
        <w:tc>
          <w:tcPr>
            <w:tcW w:w="1560" w:type="dxa"/>
            <w:vAlign w:val="center"/>
          </w:tcPr>
          <w:p w14:paraId="2EA726C2" w14:textId="77777777" w:rsidR="004376B6" w:rsidRDefault="00076754">
            <w:pPr>
              <w:jc w:val="center"/>
            </w:pPr>
            <w:r>
              <w:rPr>
                <w:rFonts w:eastAsiaTheme="minorEastAsia"/>
                <w:szCs w:val="21"/>
              </w:rPr>
              <w:t>10,627.28</w:t>
            </w:r>
          </w:p>
        </w:tc>
        <w:tc>
          <w:tcPr>
            <w:tcW w:w="1715" w:type="dxa"/>
            <w:vAlign w:val="center"/>
          </w:tcPr>
          <w:p w14:paraId="5D86AB7A" w14:textId="77777777" w:rsidR="004376B6" w:rsidRDefault="00076754">
            <w:pPr>
              <w:jc w:val="right"/>
            </w:pPr>
            <w:r>
              <w:rPr>
                <w:rFonts w:eastAsiaTheme="minorEastAsia"/>
                <w:szCs w:val="21"/>
              </w:rPr>
              <w:t>10,627.28</w:t>
            </w:r>
          </w:p>
        </w:tc>
      </w:tr>
      <w:tr w:rsidR="004376B6" w14:paraId="2A498D8C" w14:textId="77777777" w:rsidTr="00D5201B">
        <w:tc>
          <w:tcPr>
            <w:tcW w:w="1740" w:type="dxa"/>
            <w:vAlign w:val="center"/>
          </w:tcPr>
          <w:p w14:paraId="0923BD20" w14:textId="77777777" w:rsidR="004376B6" w:rsidRDefault="00076754">
            <w:pPr>
              <w:jc w:val="center"/>
            </w:pPr>
            <w:r>
              <w:rPr>
                <w:rFonts w:eastAsiaTheme="minorEastAsia"/>
                <w:szCs w:val="21"/>
              </w:rPr>
              <w:t>应付销售服务费</w:t>
            </w:r>
          </w:p>
        </w:tc>
        <w:tc>
          <w:tcPr>
            <w:tcW w:w="1549" w:type="dxa"/>
            <w:vAlign w:val="center"/>
          </w:tcPr>
          <w:p w14:paraId="3B1B1F09" w14:textId="77777777" w:rsidR="004376B6" w:rsidRDefault="00076754">
            <w:pPr>
              <w:jc w:val="right"/>
            </w:pPr>
            <w:r>
              <w:rPr>
                <w:rFonts w:eastAsiaTheme="minorEastAsia"/>
                <w:szCs w:val="21"/>
              </w:rPr>
              <w:t>-</w:t>
            </w:r>
          </w:p>
        </w:tc>
        <w:tc>
          <w:tcPr>
            <w:tcW w:w="1428" w:type="dxa"/>
            <w:vAlign w:val="center"/>
          </w:tcPr>
          <w:p w14:paraId="1A826EC5" w14:textId="77777777" w:rsidR="004376B6" w:rsidRDefault="00076754">
            <w:pPr>
              <w:jc w:val="right"/>
            </w:pPr>
            <w:r>
              <w:rPr>
                <w:rFonts w:eastAsiaTheme="minorEastAsia"/>
                <w:szCs w:val="21"/>
              </w:rPr>
              <w:t>-</w:t>
            </w:r>
          </w:p>
        </w:tc>
        <w:tc>
          <w:tcPr>
            <w:tcW w:w="1417" w:type="dxa"/>
            <w:vAlign w:val="center"/>
          </w:tcPr>
          <w:p w14:paraId="18E02E85" w14:textId="77777777" w:rsidR="004376B6" w:rsidRDefault="00076754">
            <w:pPr>
              <w:jc w:val="right"/>
            </w:pPr>
            <w:r>
              <w:rPr>
                <w:rFonts w:eastAsiaTheme="minorEastAsia"/>
                <w:szCs w:val="21"/>
              </w:rPr>
              <w:t>-</w:t>
            </w:r>
          </w:p>
        </w:tc>
        <w:tc>
          <w:tcPr>
            <w:tcW w:w="1560" w:type="dxa"/>
            <w:vAlign w:val="center"/>
          </w:tcPr>
          <w:p w14:paraId="6B656B92" w14:textId="77777777" w:rsidR="004376B6" w:rsidRDefault="00076754">
            <w:pPr>
              <w:jc w:val="center"/>
            </w:pPr>
            <w:r>
              <w:rPr>
                <w:rFonts w:eastAsiaTheme="minorEastAsia"/>
                <w:szCs w:val="21"/>
              </w:rPr>
              <w:t>26,277.24</w:t>
            </w:r>
          </w:p>
        </w:tc>
        <w:tc>
          <w:tcPr>
            <w:tcW w:w="1715" w:type="dxa"/>
            <w:vAlign w:val="center"/>
          </w:tcPr>
          <w:p w14:paraId="2CDCB647" w14:textId="77777777" w:rsidR="004376B6" w:rsidRDefault="00076754">
            <w:pPr>
              <w:jc w:val="right"/>
            </w:pPr>
            <w:r>
              <w:rPr>
                <w:rFonts w:eastAsiaTheme="minorEastAsia"/>
                <w:szCs w:val="21"/>
              </w:rPr>
              <w:t>26,277.24</w:t>
            </w:r>
          </w:p>
        </w:tc>
      </w:tr>
      <w:tr w:rsidR="004376B6" w14:paraId="2C7DF227" w14:textId="77777777" w:rsidTr="00D5201B">
        <w:tc>
          <w:tcPr>
            <w:tcW w:w="1740" w:type="dxa"/>
            <w:vAlign w:val="center"/>
          </w:tcPr>
          <w:p w14:paraId="62C7FFD6" w14:textId="77777777" w:rsidR="004376B6" w:rsidRDefault="00076754">
            <w:pPr>
              <w:jc w:val="center"/>
            </w:pPr>
            <w:r>
              <w:rPr>
                <w:rFonts w:eastAsiaTheme="minorEastAsia"/>
                <w:szCs w:val="21"/>
              </w:rPr>
              <w:t>应交税费</w:t>
            </w:r>
          </w:p>
        </w:tc>
        <w:tc>
          <w:tcPr>
            <w:tcW w:w="1549" w:type="dxa"/>
            <w:vAlign w:val="center"/>
          </w:tcPr>
          <w:p w14:paraId="2DAE95A0" w14:textId="77777777" w:rsidR="004376B6" w:rsidRDefault="00076754">
            <w:pPr>
              <w:jc w:val="right"/>
            </w:pPr>
            <w:r>
              <w:rPr>
                <w:rFonts w:eastAsiaTheme="minorEastAsia"/>
                <w:szCs w:val="21"/>
              </w:rPr>
              <w:t>-</w:t>
            </w:r>
          </w:p>
        </w:tc>
        <w:tc>
          <w:tcPr>
            <w:tcW w:w="1428" w:type="dxa"/>
            <w:vAlign w:val="center"/>
          </w:tcPr>
          <w:p w14:paraId="1DAEEFA6" w14:textId="77777777" w:rsidR="004376B6" w:rsidRDefault="00076754">
            <w:pPr>
              <w:jc w:val="right"/>
            </w:pPr>
            <w:r>
              <w:rPr>
                <w:rFonts w:eastAsiaTheme="minorEastAsia"/>
                <w:szCs w:val="21"/>
              </w:rPr>
              <w:t>-</w:t>
            </w:r>
          </w:p>
        </w:tc>
        <w:tc>
          <w:tcPr>
            <w:tcW w:w="1417" w:type="dxa"/>
            <w:vAlign w:val="center"/>
          </w:tcPr>
          <w:p w14:paraId="5B2C6295" w14:textId="77777777" w:rsidR="004376B6" w:rsidRDefault="00076754">
            <w:pPr>
              <w:jc w:val="right"/>
            </w:pPr>
            <w:r>
              <w:rPr>
                <w:rFonts w:eastAsiaTheme="minorEastAsia"/>
                <w:szCs w:val="21"/>
              </w:rPr>
              <w:t>-</w:t>
            </w:r>
          </w:p>
        </w:tc>
        <w:tc>
          <w:tcPr>
            <w:tcW w:w="1560" w:type="dxa"/>
            <w:vAlign w:val="center"/>
          </w:tcPr>
          <w:p w14:paraId="50CEDF92" w14:textId="77777777" w:rsidR="004376B6" w:rsidRDefault="00076754">
            <w:pPr>
              <w:jc w:val="center"/>
            </w:pPr>
            <w:r>
              <w:rPr>
                <w:rFonts w:eastAsiaTheme="minorEastAsia"/>
                <w:szCs w:val="21"/>
              </w:rPr>
              <w:t>15,862.34</w:t>
            </w:r>
          </w:p>
        </w:tc>
        <w:tc>
          <w:tcPr>
            <w:tcW w:w="1715" w:type="dxa"/>
            <w:vAlign w:val="center"/>
          </w:tcPr>
          <w:p w14:paraId="2B63BE08" w14:textId="77777777" w:rsidR="004376B6" w:rsidRDefault="00076754">
            <w:pPr>
              <w:jc w:val="right"/>
            </w:pPr>
            <w:r>
              <w:rPr>
                <w:rFonts w:eastAsiaTheme="minorEastAsia"/>
                <w:szCs w:val="21"/>
              </w:rPr>
              <w:t>15,862.34</w:t>
            </w:r>
          </w:p>
        </w:tc>
      </w:tr>
      <w:tr w:rsidR="004376B6" w14:paraId="623B61AC" w14:textId="77777777" w:rsidTr="00D5201B">
        <w:tc>
          <w:tcPr>
            <w:tcW w:w="1740" w:type="dxa"/>
            <w:vAlign w:val="center"/>
          </w:tcPr>
          <w:p w14:paraId="76BF9350" w14:textId="77777777" w:rsidR="004376B6" w:rsidRDefault="00076754">
            <w:pPr>
              <w:jc w:val="center"/>
            </w:pPr>
            <w:r>
              <w:rPr>
                <w:rFonts w:eastAsiaTheme="minorEastAsia"/>
                <w:szCs w:val="21"/>
              </w:rPr>
              <w:t>其他负债</w:t>
            </w:r>
          </w:p>
        </w:tc>
        <w:tc>
          <w:tcPr>
            <w:tcW w:w="1549" w:type="dxa"/>
            <w:vAlign w:val="center"/>
          </w:tcPr>
          <w:p w14:paraId="2E835967" w14:textId="77777777" w:rsidR="004376B6" w:rsidRDefault="00076754">
            <w:pPr>
              <w:jc w:val="right"/>
            </w:pPr>
            <w:r>
              <w:rPr>
                <w:rFonts w:eastAsiaTheme="minorEastAsia"/>
                <w:szCs w:val="21"/>
              </w:rPr>
              <w:t>-</w:t>
            </w:r>
          </w:p>
        </w:tc>
        <w:tc>
          <w:tcPr>
            <w:tcW w:w="1428" w:type="dxa"/>
            <w:vAlign w:val="center"/>
          </w:tcPr>
          <w:p w14:paraId="00098948" w14:textId="77777777" w:rsidR="004376B6" w:rsidRDefault="00076754">
            <w:pPr>
              <w:jc w:val="right"/>
            </w:pPr>
            <w:r>
              <w:rPr>
                <w:rFonts w:eastAsiaTheme="minorEastAsia"/>
                <w:szCs w:val="21"/>
              </w:rPr>
              <w:t>-</w:t>
            </w:r>
          </w:p>
        </w:tc>
        <w:tc>
          <w:tcPr>
            <w:tcW w:w="1417" w:type="dxa"/>
            <w:vAlign w:val="center"/>
          </w:tcPr>
          <w:p w14:paraId="08E43FDD" w14:textId="77777777" w:rsidR="004376B6" w:rsidRDefault="00076754">
            <w:pPr>
              <w:jc w:val="right"/>
            </w:pPr>
            <w:r>
              <w:rPr>
                <w:rFonts w:eastAsiaTheme="minorEastAsia"/>
                <w:szCs w:val="21"/>
              </w:rPr>
              <w:t>-</w:t>
            </w:r>
          </w:p>
        </w:tc>
        <w:tc>
          <w:tcPr>
            <w:tcW w:w="1560" w:type="dxa"/>
            <w:vAlign w:val="center"/>
          </w:tcPr>
          <w:p w14:paraId="3772B750" w14:textId="77777777" w:rsidR="004376B6" w:rsidRDefault="00076754">
            <w:pPr>
              <w:jc w:val="center"/>
            </w:pPr>
            <w:r>
              <w:rPr>
                <w:rFonts w:eastAsiaTheme="minorEastAsia"/>
                <w:szCs w:val="21"/>
              </w:rPr>
              <w:t>60,935.81</w:t>
            </w:r>
          </w:p>
        </w:tc>
        <w:tc>
          <w:tcPr>
            <w:tcW w:w="1715" w:type="dxa"/>
            <w:vAlign w:val="center"/>
          </w:tcPr>
          <w:p w14:paraId="46EF37C5" w14:textId="77777777" w:rsidR="004376B6" w:rsidRDefault="00076754">
            <w:pPr>
              <w:jc w:val="right"/>
            </w:pPr>
            <w:r>
              <w:rPr>
                <w:rFonts w:eastAsiaTheme="minorEastAsia"/>
                <w:szCs w:val="21"/>
              </w:rPr>
              <w:t>60,935.81</w:t>
            </w:r>
          </w:p>
        </w:tc>
      </w:tr>
      <w:tr w:rsidR="001D7C41" w:rsidRPr="00E54740" w14:paraId="06A8155A" w14:textId="77777777" w:rsidTr="00D5201B">
        <w:trPr>
          <w:trHeight w:val="278"/>
        </w:trPr>
        <w:tc>
          <w:tcPr>
            <w:tcW w:w="1740" w:type="dxa"/>
          </w:tcPr>
          <w:p w14:paraId="1B1EECE9"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0C736F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40,266,631.80</w:t>
            </w:r>
          </w:p>
        </w:tc>
        <w:tc>
          <w:tcPr>
            <w:tcW w:w="1428" w:type="dxa"/>
          </w:tcPr>
          <w:p w14:paraId="4399A3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81A90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2E22613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5,172,137.71</w:t>
            </w:r>
          </w:p>
        </w:tc>
        <w:tc>
          <w:tcPr>
            <w:tcW w:w="1715" w:type="dxa"/>
          </w:tcPr>
          <w:p w14:paraId="77F82B7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45,438,769.51</w:t>
            </w:r>
          </w:p>
        </w:tc>
      </w:tr>
      <w:tr w:rsidR="001D7C41" w:rsidRPr="00E54740" w14:paraId="4EE6FB24" w14:textId="77777777" w:rsidTr="00D5201B">
        <w:trPr>
          <w:trHeight w:val="278"/>
        </w:trPr>
        <w:tc>
          <w:tcPr>
            <w:tcW w:w="1740" w:type="dxa"/>
          </w:tcPr>
          <w:p w14:paraId="7947DC4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54D9C3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172,323,881.30</w:t>
            </w:r>
          </w:p>
        </w:tc>
        <w:tc>
          <w:tcPr>
            <w:tcW w:w="1428" w:type="dxa"/>
            <w:vAlign w:val="center"/>
          </w:tcPr>
          <w:p w14:paraId="412E7C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46,448,495.63</w:t>
            </w:r>
          </w:p>
        </w:tc>
        <w:tc>
          <w:tcPr>
            <w:tcW w:w="1417" w:type="dxa"/>
            <w:vAlign w:val="center"/>
          </w:tcPr>
          <w:p w14:paraId="2F66CF3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17,747,657.20</w:t>
            </w:r>
          </w:p>
        </w:tc>
        <w:tc>
          <w:tcPr>
            <w:tcW w:w="1560" w:type="dxa"/>
            <w:vAlign w:val="center"/>
          </w:tcPr>
          <w:p w14:paraId="16281E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-364,554.26</w:t>
            </w:r>
          </w:p>
        </w:tc>
        <w:tc>
          <w:tcPr>
            <w:tcW w:w="1715" w:type="dxa"/>
            <w:vAlign w:val="center"/>
          </w:tcPr>
          <w:p w14:paraId="1C1439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236,155,479.87</w:t>
            </w:r>
          </w:p>
        </w:tc>
      </w:tr>
    </w:tbl>
    <w:p w14:paraId="0E3D687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注：表中所示为本基金资产及负债的账面价值，并按照合约规定的利率重新定价日或到期日孰早者予以分类。</w:t>
      </w:r>
    </w:p>
    <w:p w14:paraId="64DCCB7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4376B6" w14:paraId="4EB72E9E" w14:textId="77777777">
        <w:tc>
          <w:tcPr>
            <w:tcW w:w="851" w:type="dxa"/>
            <w:vAlign w:val="center"/>
          </w:tcPr>
          <w:p w14:paraId="0577275F" w14:textId="77777777" w:rsidR="004376B6" w:rsidRDefault="00076754">
            <w:pPr>
              <w:jc w:val="left"/>
            </w:pPr>
            <w:r>
              <w:rPr>
                <w:rFonts w:eastAsiaTheme="minorEastAsia"/>
                <w:color w:val="000000" w:themeColor="text1"/>
                <w:szCs w:val="21"/>
              </w:rPr>
              <w:t>假设</w:t>
            </w:r>
          </w:p>
        </w:tc>
        <w:tc>
          <w:tcPr>
            <w:tcW w:w="8149" w:type="dxa"/>
            <w:gridSpan w:val="3"/>
            <w:vAlign w:val="center"/>
          </w:tcPr>
          <w:p w14:paraId="472E1A63" w14:textId="77777777" w:rsidR="004376B6" w:rsidRDefault="00076754">
            <w:pPr>
              <w:jc w:val="left"/>
            </w:pPr>
            <w:r>
              <w:rPr>
                <w:rFonts w:eastAsiaTheme="minorEastAsia"/>
                <w:color w:val="000000" w:themeColor="text1"/>
                <w:szCs w:val="21"/>
              </w:rPr>
              <w:t>除市场利率以外的其他市场变量保持不变</w:t>
            </w:r>
            <w:r>
              <w:rPr>
                <w:rFonts w:eastAsiaTheme="minorEastAsia"/>
                <w:color w:val="000000" w:themeColor="text1"/>
                <w:szCs w:val="21"/>
              </w:rPr>
              <w:t xml:space="preserve"> </w:t>
            </w:r>
          </w:p>
        </w:tc>
      </w:tr>
      <w:tr w:rsidR="00D44E10" w:rsidRPr="00480B80" w14:paraId="5E0C39B7" w14:textId="77777777" w:rsidTr="009B39D5">
        <w:tc>
          <w:tcPr>
            <w:tcW w:w="851" w:type="dxa"/>
            <w:vMerge w:val="restart"/>
            <w:vAlign w:val="center"/>
          </w:tcPr>
          <w:p w14:paraId="64843764"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F4DE8EB"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2AED674C"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70A0A5F9"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254EBD72" w14:textId="77777777" w:rsidTr="009B39D5">
        <w:tc>
          <w:tcPr>
            <w:tcW w:w="851" w:type="dxa"/>
            <w:vMerge/>
            <w:vAlign w:val="center"/>
          </w:tcPr>
          <w:p w14:paraId="160F0FDA"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5ADFE706"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5AAEC04C"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7D140BC2"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513FDC0"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6AFA745B"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4376B6" w14:paraId="27D5654A" w14:textId="77777777">
        <w:tc>
          <w:tcPr>
            <w:tcW w:w="851" w:type="dxa"/>
            <w:vMerge/>
          </w:tcPr>
          <w:p w14:paraId="58C697F4" w14:textId="77777777" w:rsidR="004376B6" w:rsidRDefault="004376B6"/>
        </w:tc>
        <w:tc>
          <w:tcPr>
            <w:tcW w:w="2590" w:type="dxa"/>
            <w:vAlign w:val="center"/>
          </w:tcPr>
          <w:p w14:paraId="55C047CD" w14:textId="77777777" w:rsidR="004376B6" w:rsidRDefault="00076754">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4C8F6D59" w14:textId="77777777" w:rsidR="004376B6" w:rsidRDefault="00076754">
            <w:pPr>
              <w:jc w:val="right"/>
            </w:pPr>
            <w:r>
              <w:rPr>
                <w:rFonts w:eastAsiaTheme="minorEastAsia"/>
                <w:color w:val="000000" w:themeColor="text1"/>
                <w:szCs w:val="21"/>
              </w:rPr>
              <w:t>增加约</w:t>
            </w:r>
            <w:r>
              <w:rPr>
                <w:rFonts w:eastAsiaTheme="minorEastAsia"/>
                <w:color w:val="000000" w:themeColor="text1"/>
                <w:szCs w:val="21"/>
              </w:rPr>
              <w:t>480</w:t>
            </w:r>
          </w:p>
        </w:tc>
        <w:tc>
          <w:tcPr>
            <w:tcW w:w="2679" w:type="dxa"/>
            <w:vAlign w:val="center"/>
          </w:tcPr>
          <w:p w14:paraId="3562BC0F" w14:textId="77777777" w:rsidR="004376B6" w:rsidRDefault="00076754">
            <w:pPr>
              <w:jc w:val="right"/>
            </w:pPr>
            <w:r>
              <w:rPr>
                <w:rFonts w:eastAsiaTheme="minorEastAsia"/>
                <w:color w:val="000000" w:themeColor="text1"/>
                <w:szCs w:val="21"/>
              </w:rPr>
              <w:t>增加约</w:t>
            </w:r>
            <w:r>
              <w:rPr>
                <w:rFonts w:eastAsiaTheme="minorEastAsia"/>
                <w:color w:val="000000" w:themeColor="text1"/>
                <w:szCs w:val="21"/>
              </w:rPr>
              <w:t>88</w:t>
            </w:r>
          </w:p>
        </w:tc>
      </w:tr>
      <w:tr w:rsidR="004376B6" w14:paraId="16991284" w14:textId="77777777">
        <w:tc>
          <w:tcPr>
            <w:tcW w:w="851" w:type="dxa"/>
            <w:vMerge/>
          </w:tcPr>
          <w:p w14:paraId="409B998E" w14:textId="77777777" w:rsidR="004376B6" w:rsidRDefault="004376B6"/>
        </w:tc>
        <w:tc>
          <w:tcPr>
            <w:tcW w:w="2590" w:type="dxa"/>
            <w:vAlign w:val="center"/>
          </w:tcPr>
          <w:p w14:paraId="2C5EB5FA" w14:textId="77777777" w:rsidR="004376B6" w:rsidRDefault="00076754">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4878060C" w14:textId="77777777" w:rsidR="004376B6" w:rsidRDefault="00076754">
            <w:pPr>
              <w:jc w:val="right"/>
            </w:pPr>
            <w:r>
              <w:rPr>
                <w:rFonts w:eastAsiaTheme="minorEastAsia"/>
                <w:color w:val="000000" w:themeColor="text1"/>
                <w:szCs w:val="21"/>
              </w:rPr>
              <w:t>减少约</w:t>
            </w:r>
            <w:r>
              <w:rPr>
                <w:rFonts w:eastAsiaTheme="minorEastAsia"/>
                <w:color w:val="000000" w:themeColor="text1"/>
                <w:szCs w:val="21"/>
              </w:rPr>
              <w:t>472</w:t>
            </w:r>
          </w:p>
        </w:tc>
        <w:tc>
          <w:tcPr>
            <w:tcW w:w="2679" w:type="dxa"/>
            <w:vAlign w:val="center"/>
          </w:tcPr>
          <w:p w14:paraId="3F8CC61D" w14:textId="77777777" w:rsidR="004376B6" w:rsidRDefault="00076754">
            <w:pPr>
              <w:jc w:val="right"/>
            </w:pPr>
            <w:r>
              <w:rPr>
                <w:rFonts w:eastAsiaTheme="minorEastAsia"/>
                <w:color w:val="000000" w:themeColor="text1"/>
                <w:szCs w:val="21"/>
              </w:rPr>
              <w:t>减少约</w:t>
            </w:r>
            <w:r>
              <w:rPr>
                <w:rFonts w:eastAsiaTheme="minorEastAsia"/>
                <w:color w:val="000000" w:themeColor="text1"/>
                <w:szCs w:val="21"/>
              </w:rPr>
              <w:t>87</w:t>
            </w:r>
          </w:p>
        </w:tc>
      </w:tr>
    </w:tbl>
    <w:p w14:paraId="09680C7A"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7B3527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56FE7F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122B9E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4C41F40F"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193CBEF0"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A75CEB6" w14:textId="77777777" w:rsidR="004376B6" w:rsidRDefault="0007675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2487E792" w14:textId="77777777" w:rsidR="004376B6" w:rsidRDefault="00076754">
      <w:pPr>
        <w:tabs>
          <w:tab w:val="left" w:pos="426"/>
        </w:tabs>
        <w:spacing w:line="360" w:lineRule="auto"/>
        <w:ind w:firstLineChars="200" w:firstLine="420"/>
        <w:jc w:val="left"/>
        <w:rPr>
          <w:szCs w:val="21"/>
        </w:rPr>
      </w:pPr>
      <w:r>
        <w:rPr>
          <w:szCs w:val="21"/>
        </w:rPr>
        <w:t xml:space="preserve"> </w:t>
      </w:r>
    </w:p>
    <w:p w14:paraId="0CCBA282" w14:textId="77777777" w:rsidR="004376B6" w:rsidRDefault="00076754">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7B26203A" w14:textId="77777777" w:rsidR="004376B6" w:rsidRDefault="0007675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00AF4A7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FC827DE"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1CAE66CA"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9AA0AFA"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308261D" w14:textId="77777777" w:rsidTr="009B39D5">
        <w:tc>
          <w:tcPr>
            <w:tcW w:w="2965" w:type="dxa"/>
            <w:vAlign w:val="center"/>
          </w:tcPr>
          <w:p w14:paraId="3B74107B"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14:paraId="6EA91B98" w14:textId="77777777" w:rsidR="006B52D1" w:rsidRPr="00E54740" w:rsidRDefault="006B52D1" w:rsidP="009B39D5">
            <w:pPr>
              <w:spacing w:line="360" w:lineRule="auto"/>
              <w:jc w:val="center"/>
              <w:rPr>
                <w:szCs w:val="21"/>
              </w:rPr>
            </w:pPr>
            <w:r w:rsidRPr="00E54740">
              <w:rPr>
                <w:szCs w:val="21"/>
              </w:rPr>
              <w:t>本期末</w:t>
            </w:r>
          </w:p>
          <w:p w14:paraId="6894790C"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22F4B1AE"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0511E67"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9FCE90" w14:textId="77777777" w:rsidTr="009B39D5">
        <w:tc>
          <w:tcPr>
            <w:tcW w:w="2965" w:type="dxa"/>
            <w:vAlign w:val="center"/>
          </w:tcPr>
          <w:p w14:paraId="4AAB186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20D4EB0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3497F27"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DBF898A" w14:textId="77777777" w:rsidTr="009B39D5">
        <w:tc>
          <w:tcPr>
            <w:tcW w:w="2965" w:type="dxa"/>
            <w:vAlign w:val="center"/>
          </w:tcPr>
          <w:p w14:paraId="6EC44A8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B6BB2D8" w14:textId="77777777" w:rsidR="006B52D1" w:rsidRPr="00E54740" w:rsidRDefault="006B52D1" w:rsidP="009B39D5">
            <w:pPr>
              <w:spacing w:line="360" w:lineRule="auto"/>
              <w:jc w:val="right"/>
              <w:rPr>
                <w:rFonts w:ascii="宋体" w:hAnsi="宋体"/>
                <w:kern w:val="0"/>
                <w:szCs w:val="21"/>
              </w:rPr>
            </w:pPr>
            <w:r w:rsidRPr="00E54740">
              <w:rPr>
                <w:kern w:val="0"/>
                <w:szCs w:val="21"/>
              </w:rPr>
              <w:t>1,411,787,025.92</w:t>
            </w:r>
          </w:p>
        </w:tc>
        <w:tc>
          <w:tcPr>
            <w:tcW w:w="2966" w:type="dxa"/>
            <w:vAlign w:val="center"/>
          </w:tcPr>
          <w:p w14:paraId="6DB90346" w14:textId="77777777" w:rsidR="006B52D1" w:rsidRPr="00E54740" w:rsidRDefault="006B52D1" w:rsidP="009B39D5">
            <w:pPr>
              <w:spacing w:line="360" w:lineRule="auto"/>
              <w:jc w:val="right"/>
              <w:rPr>
                <w:kern w:val="0"/>
                <w:szCs w:val="21"/>
              </w:rPr>
            </w:pPr>
            <w:r w:rsidRPr="00E54740">
              <w:rPr>
                <w:rFonts w:eastAsiaTheme="minorEastAsia"/>
                <w:szCs w:val="21"/>
              </w:rPr>
              <w:t>271,249,143.55</w:t>
            </w:r>
          </w:p>
        </w:tc>
      </w:tr>
      <w:tr w:rsidR="001D7C41" w:rsidRPr="00E54740" w14:paraId="00600C71" w14:textId="77777777" w:rsidTr="009B39D5">
        <w:tc>
          <w:tcPr>
            <w:tcW w:w="2965" w:type="dxa"/>
            <w:vAlign w:val="center"/>
          </w:tcPr>
          <w:p w14:paraId="680C6F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027823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6BA9E84"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5DC4859" w14:textId="77777777" w:rsidTr="009B39D5">
        <w:tc>
          <w:tcPr>
            <w:tcW w:w="2965" w:type="dxa"/>
            <w:vAlign w:val="center"/>
          </w:tcPr>
          <w:p w14:paraId="7FCA0065"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37E2F7D" w14:textId="77777777" w:rsidR="006B52D1" w:rsidRPr="00E54740" w:rsidRDefault="006B52D1" w:rsidP="009B39D5">
            <w:pPr>
              <w:spacing w:line="360" w:lineRule="auto"/>
              <w:jc w:val="right"/>
              <w:rPr>
                <w:rFonts w:ascii="宋体" w:hAnsi="宋体"/>
                <w:kern w:val="0"/>
                <w:szCs w:val="21"/>
              </w:rPr>
            </w:pPr>
            <w:r w:rsidRPr="00E54740">
              <w:rPr>
                <w:kern w:val="0"/>
                <w:szCs w:val="21"/>
              </w:rPr>
              <w:t>1,411,787,025.92</w:t>
            </w:r>
          </w:p>
        </w:tc>
        <w:tc>
          <w:tcPr>
            <w:tcW w:w="2966" w:type="dxa"/>
            <w:vAlign w:val="center"/>
          </w:tcPr>
          <w:p w14:paraId="1AF0759A" w14:textId="77777777" w:rsidR="006B52D1" w:rsidRPr="00E54740" w:rsidRDefault="006B52D1" w:rsidP="009B39D5">
            <w:pPr>
              <w:spacing w:line="360" w:lineRule="auto"/>
              <w:jc w:val="right"/>
              <w:rPr>
                <w:kern w:val="0"/>
                <w:szCs w:val="21"/>
              </w:rPr>
            </w:pPr>
            <w:r w:rsidRPr="00E54740">
              <w:rPr>
                <w:rFonts w:eastAsiaTheme="minorEastAsia"/>
                <w:szCs w:val="21"/>
              </w:rPr>
              <w:t>271,249,143.55</w:t>
            </w:r>
          </w:p>
        </w:tc>
      </w:tr>
    </w:tbl>
    <w:p w14:paraId="3ED04909"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78EBBC7" w14:textId="77777777" w:rsidR="004376B6" w:rsidRDefault="0007675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19C6B582" w14:textId="77777777" w:rsidR="004376B6" w:rsidRDefault="00076754">
      <w:pPr>
        <w:tabs>
          <w:tab w:val="left" w:pos="426"/>
        </w:tabs>
        <w:spacing w:line="360" w:lineRule="auto"/>
        <w:ind w:firstLineChars="200" w:firstLine="420"/>
        <w:jc w:val="left"/>
        <w:rPr>
          <w:szCs w:val="21"/>
        </w:rPr>
      </w:pPr>
      <w:r>
        <w:rPr>
          <w:szCs w:val="21"/>
        </w:rPr>
        <w:t xml:space="preserve"> </w:t>
      </w:r>
    </w:p>
    <w:p w14:paraId="772E0B7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本基金本期及上年度可比期间持有的以公允价值计量的金融工具的公允价值所属层次未发生重大变动。</w:t>
      </w:r>
    </w:p>
    <w:p w14:paraId="3C7C0E15"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64EA53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2224F471" w14:textId="77777777" w:rsidR="006B52D1" w:rsidRPr="00E54740" w:rsidRDefault="006B52D1" w:rsidP="006B52D1">
      <w:pPr>
        <w:autoSpaceDE w:val="0"/>
        <w:autoSpaceDN w:val="0"/>
        <w:adjustRightInd w:val="0"/>
        <w:rPr>
          <w:rFonts w:ascii="宋体" w:hAnsi="宋体"/>
          <w:b/>
          <w:szCs w:val="21"/>
        </w:rPr>
      </w:pPr>
    </w:p>
    <w:p w14:paraId="7EC25522"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049018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BCB40A1"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F7B0BA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7E7AB92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51D362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0CB2CAC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406198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421A5457"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406198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072266D9"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A775A4B" w14:textId="77777777" w:rsidTr="00905283">
        <w:tc>
          <w:tcPr>
            <w:tcW w:w="1080" w:type="dxa"/>
            <w:vAlign w:val="center"/>
          </w:tcPr>
          <w:p w14:paraId="4DD0531F"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C11A04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B3DCF3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D42E5D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F47D549" w14:textId="77777777" w:rsidTr="00905283">
        <w:tc>
          <w:tcPr>
            <w:tcW w:w="1080" w:type="dxa"/>
            <w:vAlign w:val="center"/>
          </w:tcPr>
          <w:p w14:paraId="0FCFC14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037301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03DA8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76C3F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D65ECDD" w14:textId="77777777" w:rsidTr="00905283">
        <w:tc>
          <w:tcPr>
            <w:tcW w:w="1080" w:type="dxa"/>
            <w:vAlign w:val="center"/>
          </w:tcPr>
          <w:p w14:paraId="71CE181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A7F7B5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7AB364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E4E502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97C27BF" w14:textId="77777777" w:rsidTr="00905283">
        <w:tc>
          <w:tcPr>
            <w:tcW w:w="1080" w:type="dxa"/>
            <w:vAlign w:val="center"/>
          </w:tcPr>
          <w:p w14:paraId="4A3CCE6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19C7F40E"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6EA89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EA48B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492C6EC4" w14:textId="77777777" w:rsidTr="00905283">
        <w:tc>
          <w:tcPr>
            <w:tcW w:w="1080" w:type="dxa"/>
            <w:vAlign w:val="center"/>
          </w:tcPr>
          <w:p w14:paraId="0B0DA18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24FA9B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D286C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1,411,787,025.92</w:t>
            </w:r>
          </w:p>
        </w:tc>
        <w:tc>
          <w:tcPr>
            <w:tcW w:w="2621" w:type="dxa"/>
            <w:vAlign w:val="center"/>
          </w:tcPr>
          <w:p w14:paraId="52D179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90.86</w:t>
            </w:r>
          </w:p>
        </w:tc>
      </w:tr>
      <w:tr w:rsidR="001D7C41" w:rsidRPr="00E54740" w14:paraId="465F33E2" w14:textId="77777777" w:rsidTr="00905283">
        <w:tc>
          <w:tcPr>
            <w:tcW w:w="1080" w:type="dxa"/>
            <w:vAlign w:val="center"/>
          </w:tcPr>
          <w:p w14:paraId="48A22E1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0CE2C5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50883AE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1,411,787,025.92</w:t>
            </w:r>
          </w:p>
        </w:tc>
        <w:tc>
          <w:tcPr>
            <w:tcW w:w="2621" w:type="dxa"/>
            <w:vAlign w:val="center"/>
          </w:tcPr>
          <w:p w14:paraId="1549AC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90.86</w:t>
            </w:r>
          </w:p>
        </w:tc>
      </w:tr>
      <w:tr w:rsidR="001D7C41" w:rsidRPr="00E54740" w14:paraId="5FD052BC" w14:textId="77777777" w:rsidTr="00905283">
        <w:tc>
          <w:tcPr>
            <w:tcW w:w="1080" w:type="dxa"/>
            <w:vAlign w:val="center"/>
          </w:tcPr>
          <w:p w14:paraId="4D56306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E8BCE4F"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476A64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6D6F7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738F448" w14:textId="77777777" w:rsidTr="00905283">
        <w:tc>
          <w:tcPr>
            <w:tcW w:w="1080" w:type="dxa"/>
            <w:vAlign w:val="center"/>
          </w:tcPr>
          <w:p w14:paraId="5602EC2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92AB00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5AF827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2CD01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2F07792" w14:textId="77777777" w:rsidTr="00905283">
        <w:tc>
          <w:tcPr>
            <w:tcW w:w="1080" w:type="dxa"/>
            <w:vAlign w:val="center"/>
          </w:tcPr>
          <w:p w14:paraId="2F00186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31B5856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BCCAE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64FEAD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801B24D" w14:textId="77777777" w:rsidTr="00905283">
        <w:tc>
          <w:tcPr>
            <w:tcW w:w="1080" w:type="dxa"/>
            <w:vAlign w:val="center"/>
          </w:tcPr>
          <w:p w14:paraId="2E27EA7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4C5B9E1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1CBD8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430322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9889347" w14:textId="77777777" w:rsidTr="00905283">
        <w:tc>
          <w:tcPr>
            <w:tcW w:w="1080" w:type="dxa"/>
            <w:vAlign w:val="center"/>
          </w:tcPr>
          <w:p w14:paraId="3422188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B13C3B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0491B8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FB2CD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3EB79F6" w14:textId="77777777" w:rsidTr="00905283">
        <w:tc>
          <w:tcPr>
            <w:tcW w:w="1080" w:type="dxa"/>
            <w:vAlign w:val="center"/>
          </w:tcPr>
          <w:p w14:paraId="4786DE5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C0C776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254CEB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88,092,560.27</w:t>
            </w:r>
          </w:p>
        </w:tc>
        <w:tc>
          <w:tcPr>
            <w:tcW w:w="2621" w:type="dxa"/>
            <w:vAlign w:val="center"/>
          </w:tcPr>
          <w:p w14:paraId="12E9F1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5.67</w:t>
            </w:r>
          </w:p>
        </w:tc>
      </w:tr>
      <w:tr w:rsidR="001D7C41" w:rsidRPr="00E54740" w14:paraId="3B5979BC" w14:textId="77777777" w:rsidTr="00905283">
        <w:tc>
          <w:tcPr>
            <w:tcW w:w="1080" w:type="dxa"/>
            <w:vAlign w:val="center"/>
          </w:tcPr>
          <w:p w14:paraId="6BB2A2D6"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F1DEF1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7A6A2F3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53,904,788.67</w:t>
            </w:r>
          </w:p>
        </w:tc>
        <w:tc>
          <w:tcPr>
            <w:tcW w:w="2621" w:type="dxa"/>
            <w:vAlign w:val="center"/>
          </w:tcPr>
          <w:p w14:paraId="56A2B72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3.47</w:t>
            </w:r>
          </w:p>
        </w:tc>
      </w:tr>
      <w:tr w:rsidR="00E83707" w:rsidRPr="00E54740" w14:paraId="6CA901CF" w14:textId="77777777" w:rsidTr="00905283">
        <w:tc>
          <w:tcPr>
            <w:tcW w:w="1080" w:type="dxa"/>
            <w:vAlign w:val="center"/>
          </w:tcPr>
          <w:p w14:paraId="729FF2F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D38ED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BFB7C5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1,553,784,374.86</w:t>
            </w:r>
          </w:p>
        </w:tc>
        <w:tc>
          <w:tcPr>
            <w:tcW w:w="2621" w:type="dxa"/>
            <w:vAlign w:val="center"/>
          </w:tcPr>
          <w:p w14:paraId="49DE352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AB765B3" w14:textId="77777777" w:rsidR="00712926" w:rsidRPr="00E54740" w:rsidRDefault="00712926" w:rsidP="00712926">
      <w:pPr>
        <w:widowControl/>
        <w:spacing w:line="360" w:lineRule="auto"/>
        <w:jc w:val="left"/>
        <w:rPr>
          <w:rFonts w:eastAsiaTheme="minorEastAsia"/>
          <w:kern w:val="0"/>
          <w:szCs w:val="21"/>
        </w:rPr>
      </w:pPr>
    </w:p>
    <w:p w14:paraId="58C5557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406199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5EEBD26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17F46A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406199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169C099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B299E0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4061992"/>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069F81A1"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03CBB4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24EA73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15FEEB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6855E4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228424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1D833E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406199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4F0B95A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3381A1E9" w14:textId="77777777" w:rsidTr="00E27520">
        <w:tc>
          <w:tcPr>
            <w:tcW w:w="817" w:type="dxa"/>
            <w:vAlign w:val="center"/>
          </w:tcPr>
          <w:p w14:paraId="0A7A220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3260" w:type="dxa"/>
            <w:vAlign w:val="center"/>
          </w:tcPr>
          <w:p w14:paraId="0A7957D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6C2C9EE3"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6D84F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7C026EDC" w14:textId="77777777" w:rsidTr="00E27520">
        <w:tc>
          <w:tcPr>
            <w:tcW w:w="817" w:type="dxa"/>
            <w:vAlign w:val="center"/>
          </w:tcPr>
          <w:p w14:paraId="0F2D2AE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52D4CAA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486F022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49,519,424.23</w:t>
            </w:r>
          </w:p>
        </w:tc>
        <w:tc>
          <w:tcPr>
            <w:tcW w:w="1754" w:type="dxa"/>
            <w:vAlign w:val="center"/>
          </w:tcPr>
          <w:p w14:paraId="65B215F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3.54</w:t>
            </w:r>
          </w:p>
        </w:tc>
      </w:tr>
      <w:tr w:rsidR="001D7C41" w:rsidRPr="00E54740" w14:paraId="5949D353" w14:textId="77777777" w:rsidTr="00E27520">
        <w:tc>
          <w:tcPr>
            <w:tcW w:w="817" w:type="dxa"/>
            <w:vAlign w:val="center"/>
          </w:tcPr>
          <w:p w14:paraId="0463F9F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A793EF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68705E9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9E9CC2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7D99A62" w14:textId="77777777" w:rsidTr="00E27520">
        <w:tc>
          <w:tcPr>
            <w:tcW w:w="817" w:type="dxa"/>
            <w:vAlign w:val="center"/>
          </w:tcPr>
          <w:p w14:paraId="003D0B3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40E424A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0B60100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832,396,796.76</w:t>
            </w:r>
          </w:p>
        </w:tc>
        <w:tc>
          <w:tcPr>
            <w:tcW w:w="1754" w:type="dxa"/>
            <w:vAlign w:val="center"/>
          </w:tcPr>
          <w:p w14:paraId="7F5415E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59.59</w:t>
            </w:r>
          </w:p>
        </w:tc>
      </w:tr>
      <w:tr w:rsidR="001D7C41" w:rsidRPr="00E54740" w14:paraId="7F13541D" w14:textId="77777777" w:rsidTr="00E27520">
        <w:tc>
          <w:tcPr>
            <w:tcW w:w="817" w:type="dxa"/>
            <w:vAlign w:val="center"/>
          </w:tcPr>
          <w:p w14:paraId="52047C7D"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1128ADE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0A4B01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81,373,926.03</w:t>
            </w:r>
          </w:p>
        </w:tc>
        <w:tc>
          <w:tcPr>
            <w:tcW w:w="1754" w:type="dxa"/>
            <w:vAlign w:val="center"/>
          </w:tcPr>
          <w:p w14:paraId="29034FA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5.83</w:t>
            </w:r>
          </w:p>
        </w:tc>
      </w:tr>
      <w:tr w:rsidR="001D7C41" w:rsidRPr="00E54740" w14:paraId="6539E181" w14:textId="77777777" w:rsidTr="00E27520">
        <w:tc>
          <w:tcPr>
            <w:tcW w:w="817" w:type="dxa"/>
            <w:vAlign w:val="center"/>
          </w:tcPr>
          <w:p w14:paraId="238EE14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3B66687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62C1A19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70,551,813.64</w:t>
            </w:r>
          </w:p>
        </w:tc>
        <w:tc>
          <w:tcPr>
            <w:tcW w:w="1754" w:type="dxa"/>
            <w:vAlign w:val="center"/>
          </w:tcPr>
          <w:p w14:paraId="39614FA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5.05</w:t>
            </w:r>
          </w:p>
        </w:tc>
      </w:tr>
      <w:tr w:rsidR="001D7C41" w:rsidRPr="00E54740" w14:paraId="64BBE1BE" w14:textId="77777777" w:rsidTr="00E27520">
        <w:tc>
          <w:tcPr>
            <w:tcW w:w="817" w:type="dxa"/>
            <w:vAlign w:val="center"/>
          </w:tcPr>
          <w:p w14:paraId="788D0D4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5642F02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102D05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306,450,973.17</w:t>
            </w:r>
          </w:p>
        </w:tc>
        <w:tc>
          <w:tcPr>
            <w:tcW w:w="1754" w:type="dxa"/>
            <w:vAlign w:val="center"/>
          </w:tcPr>
          <w:p w14:paraId="440090B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21.94</w:t>
            </w:r>
          </w:p>
        </w:tc>
      </w:tr>
      <w:tr w:rsidR="001D7C41" w:rsidRPr="00E54740" w14:paraId="09617A66" w14:textId="77777777" w:rsidTr="00E27520">
        <w:tc>
          <w:tcPr>
            <w:tcW w:w="817" w:type="dxa"/>
            <w:vAlign w:val="center"/>
          </w:tcPr>
          <w:p w14:paraId="16D0112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472E40C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477328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142,877,076.18</w:t>
            </w:r>
          </w:p>
        </w:tc>
        <w:tc>
          <w:tcPr>
            <w:tcW w:w="1754" w:type="dxa"/>
            <w:vAlign w:val="center"/>
          </w:tcPr>
          <w:p w14:paraId="7BDA865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10.23</w:t>
            </w:r>
          </w:p>
        </w:tc>
      </w:tr>
      <w:tr w:rsidR="001D7C41" w:rsidRPr="00E54740" w14:paraId="62889351" w14:textId="77777777" w:rsidTr="00E27520">
        <w:tc>
          <w:tcPr>
            <w:tcW w:w="817" w:type="dxa"/>
            <w:vAlign w:val="center"/>
          </w:tcPr>
          <w:p w14:paraId="7BA1620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7939E773"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3D71296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94D38C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CCA32B0" w14:textId="77777777" w:rsidTr="00E27520">
        <w:tc>
          <w:tcPr>
            <w:tcW w:w="817" w:type="dxa"/>
            <w:vAlign w:val="center"/>
          </w:tcPr>
          <w:p w14:paraId="2C8886E2"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CAB5AA1"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24C093C1"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9,990,941.94</w:t>
            </w:r>
          </w:p>
        </w:tc>
        <w:tc>
          <w:tcPr>
            <w:tcW w:w="1754" w:type="dxa"/>
            <w:vAlign w:val="center"/>
          </w:tcPr>
          <w:p w14:paraId="0AF10E9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0.72</w:t>
            </w:r>
          </w:p>
        </w:tc>
      </w:tr>
      <w:tr w:rsidR="001D7C41" w:rsidRPr="00E54740" w14:paraId="44D6AD85" w14:textId="77777777" w:rsidTr="00E27520">
        <w:tc>
          <w:tcPr>
            <w:tcW w:w="817" w:type="dxa"/>
            <w:vAlign w:val="center"/>
          </w:tcPr>
          <w:p w14:paraId="540776BC"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3D62DA3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145B7576"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3B5E9C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38DFCD9" w14:textId="77777777" w:rsidTr="00E27520">
        <w:tc>
          <w:tcPr>
            <w:tcW w:w="817" w:type="dxa"/>
            <w:vAlign w:val="center"/>
          </w:tcPr>
          <w:p w14:paraId="7ACB979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6F825DC1"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7753AB6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1,411,787,025.92</w:t>
            </w:r>
          </w:p>
        </w:tc>
        <w:tc>
          <w:tcPr>
            <w:tcW w:w="1754" w:type="dxa"/>
            <w:vAlign w:val="center"/>
          </w:tcPr>
          <w:p w14:paraId="5FE4473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101.06</w:t>
            </w:r>
          </w:p>
        </w:tc>
      </w:tr>
    </w:tbl>
    <w:p w14:paraId="0929FD2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4061994"/>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2AE29A3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16ED312" w14:textId="77777777" w:rsidTr="00AB5FEF">
        <w:tc>
          <w:tcPr>
            <w:tcW w:w="788" w:type="dxa"/>
            <w:vAlign w:val="center"/>
          </w:tcPr>
          <w:p w14:paraId="5242F4E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6DBA930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9A7E54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2913144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5BFDD8EF"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34782D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376B6" w14:paraId="6AEA9BBB" w14:textId="77777777">
        <w:tc>
          <w:tcPr>
            <w:tcW w:w="788" w:type="dxa"/>
            <w:vAlign w:val="center"/>
          </w:tcPr>
          <w:p w14:paraId="13A402D4" w14:textId="77777777" w:rsidR="004376B6" w:rsidRDefault="00076754">
            <w:pPr>
              <w:jc w:val="center"/>
            </w:pPr>
            <w:r>
              <w:rPr>
                <w:rFonts w:eastAsiaTheme="minorEastAsia"/>
                <w:szCs w:val="21"/>
              </w:rPr>
              <w:t>1</w:t>
            </w:r>
          </w:p>
        </w:tc>
        <w:tc>
          <w:tcPr>
            <w:tcW w:w="1774" w:type="dxa"/>
            <w:vAlign w:val="center"/>
          </w:tcPr>
          <w:p w14:paraId="160D35B8" w14:textId="77777777" w:rsidR="004376B6" w:rsidRDefault="00076754">
            <w:pPr>
              <w:jc w:val="center"/>
            </w:pPr>
            <w:r>
              <w:rPr>
                <w:rFonts w:eastAsiaTheme="minorEastAsia"/>
                <w:szCs w:val="21"/>
              </w:rPr>
              <w:t>2028037</w:t>
            </w:r>
          </w:p>
        </w:tc>
        <w:tc>
          <w:tcPr>
            <w:tcW w:w="1282" w:type="dxa"/>
            <w:vAlign w:val="center"/>
          </w:tcPr>
          <w:p w14:paraId="13D28364" w14:textId="77777777" w:rsidR="004376B6" w:rsidRDefault="00076754">
            <w:pPr>
              <w:jc w:val="center"/>
            </w:pPr>
            <w:r>
              <w:rPr>
                <w:rFonts w:eastAsiaTheme="minorEastAsia"/>
                <w:szCs w:val="21"/>
              </w:rPr>
              <w:t>20</w:t>
            </w:r>
            <w:r>
              <w:rPr>
                <w:rFonts w:eastAsiaTheme="minorEastAsia"/>
                <w:szCs w:val="21"/>
              </w:rPr>
              <w:t>光大银行永续债</w:t>
            </w:r>
          </w:p>
        </w:tc>
        <w:tc>
          <w:tcPr>
            <w:tcW w:w="1763" w:type="dxa"/>
            <w:vAlign w:val="center"/>
          </w:tcPr>
          <w:p w14:paraId="0E073D41" w14:textId="77777777" w:rsidR="004376B6" w:rsidRDefault="00076754">
            <w:pPr>
              <w:jc w:val="right"/>
            </w:pPr>
            <w:r>
              <w:rPr>
                <w:rFonts w:eastAsiaTheme="minorEastAsia"/>
                <w:szCs w:val="21"/>
              </w:rPr>
              <w:t>900,000</w:t>
            </w:r>
          </w:p>
        </w:tc>
        <w:tc>
          <w:tcPr>
            <w:tcW w:w="1843" w:type="dxa"/>
            <w:vAlign w:val="center"/>
          </w:tcPr>
          <w:p w14:paraId="46C59EFF" w14:textId="77777777" w:rsidR="004376B6" w:rsidRDefault="00076754">
            <w:pPr>
              <w:jc w:val="right"/>
            </w:pPr>
            <w:r>
              <w:rPr>
                <w:rFonts w:eastAsiaTheme="minorEastAsia"/>
                <w:szCs w:val="21"/>
              </w:rPr>
              <w:t>92,986,471.23</w:t>
            </w:r>
          </w:p>
        </w:tc>
        <w:tc>
          <w:tcPr>
            <w:tcW w:w="1493" w:type="dxa"/>
            <w:vAlign w:val="center"/>
          </w:tcPr>
          <w:p w14:paraId="26717D8F" w14:textId="77777777" w:rsidR="004376B6" w:rsidRDefault="00076754">
            <w:pPr>
              <w:jc w:val="right"/>
            </w:pPr>
            <w:r>
              <w:rPr>
                <w:rFonts w:eastAsiaTheme="minorEastAsia"/>
                <w:szCs w:val="21"/>
              </w:rPr>
              <w:t>6.66</w:t>
            </w:r>
          </w:p>
        </w:tc>
      </w:tr>
      <w:tr w:rsidR="004376B6" w14:paraId="2EF6373C" w14:textId="77777777">
        <w:tc>
          <w:tcPr>
            <w:tcW w:w="788" w:type="dxa"/>
            <w:vAlign w:val="center"/>
          </w:tcPr>
          <w:p w14:paraId="45654B65" w14:textId="77777777" w:rsidR="004376B6" w:rsidRDefault="00076754">
            <w:pPr>
              <w:jc w:val="center"/>
            </w:pPr>
            <w:r>
              <w:rPr>
                <w:rFonts w:eastAsiaTheme="minorEastAsia"/>
                <w:szCs w:val="21"/>
              </w:rPr>
              <w:t>2</w:t>
            </w:r>
          </w:p>
        </w:tc>
        <w:tc>
          <w:tcPr>
            <w:tcW w:w="1774" w:type="dxa"/>
            <w:vAlign w:val="center"/>
          </w:tcPr>
          <w:p w14:paraId="5A0A4246" w14:textId="77777777" w:rsidR="004376B6" w:rsidRDefault="00076754">
            <w:pPr>
              <w:jc w:val="center"/>
            </w:pPr>
            <w:r>
              <w:rPr>
                <w:rFonts w:eastAsiaTheme="minorEastAsia"/>
                <w:szCs w:val="21"/>
              </w:rPr>
              <w:t>2028051</w:t>
            </w:r>
          </w:p>
        </w:tc>
        <w:tc>
          <w:tcPr>
            <w:tcW w:w="1282" w:type="dxa"/>
            <w:vAlign w:val="center"/>
          </w:tcPr>
          <w:p w14:paraId="569D5670" w14:textId="77777777" w:rsidR="004376B6" w:rsidRDefault="00076754">
            <w:pPr>
              <w:jc w:val="center"/>
            </w:pPr>
            <w:r>
              <w:rPr>
                <w:rFonts w:eastAsiaTheme="minorEastAsia"/>
                <w:szCs w:val="21"/>
              </w:rPr>
              <w:t>20</w:t>
            </w:r>
            <w:r>
              <w:rPr>
                <w:rFonts w:eastAsiaTheme="minorEastAsia"/>
                <w:szCs w:val="21"/>
              </w:rPr>
              <w:t>浦发银行永续债</w:t>
            </w:r>
          </w:p>
        </w:tc>
        <w:tc>
          <w:tcPr>
            <w:tcW w:w="1763" w:type="dxa"/>
            <w:vAlign w:val="center"/>
          </w:tcPr>
          <w:p w14:paraId="6D09ECD0" w14:textId="77777777" w:rsidR="004376B6" w:rsidRDefault="00076754">
            <w:pPr>
              <w:jc w:val="right"/>
            </w:pPr>
            <w:r>
              <w:rPr>
                <w:rFonts w:eastAsiaTheme="minorEastAsia"/>
                <w:szCs w:val="21"/>
              </w:rPr>
              <w:t>800,000</w:t>
            </w:r>
          </w:p>
        </w:tc>
        <w:tc>
          <w:tcPr>
            <w:tcW w:w="1843" w:type="dxa"/>
            <w:vAlign w:val="center"/>
          </w:tcPr>
          <w:p w14:paraId="30CED782" w14:textId="77777777" w:rsidR="004376B6" w:rsidRDefault="00076754">
            <w:pPr>
              <w:jc w:val="right"/>
            </w:pPr>
            <w:r>
              <w:rPr>
                <w:rFonts w:eastAsiaTheme="minorEastAsia"/>
                <w:szCs w:val="21"/>
              </w:rPr>
              <w:t>82,532,821.92</w:t>
            </w:r>
          </w:p>
        </w:tc>
        <w:tc>
          <w:tcPr>
            <w:tcW w:w="1493" w:type="dxa"/>
            <w:vAlign w:val="center"/>
          </w:tcPr>
          <w:p w14:paraId="0A2E5818" w14:textId="77777777" w:rsidR="004376B6" w:rsidRDefault="00076754">
            <w:pPr>
              <w:jc w:val="right"/>
            </w:pPr>
            <w:r>
              <w:rPr>
                <w:rFonts w:eastAsiaTheme="minorEastAsia"/>
                <w:szCs w:val="21"/>
              </w:rPr>
              <w:t>5.91</w:t>
            </w:r>
          </w:p>
        </w:tc>
      </w:tr>
      <w:tr w:rsidR="004376B6" w14:paraId="71242B97" w14:textId="77777777">
        <w:tc>
          <w:tcPr>
            <w:tcW w:w="788" w:type="dxa"/>
            <w:vAlign w:val="center"/>
          </w:tcPr>
          <w:p w14:paraId="36B1BA36" w14:textId="77777777" w:rsidR="004376B6" w:rsidRDefault="00076754">
            <w:pPr>
              <w:jc w:val="center"/>
            </w:pPr>
            <w:r>
              <w:rPr>
                <w:rFonts w:eastAsiaTheme="minorEastAsia"/>
                <w:szCs w:val="21"/>
              </w:rPr>
              <w:t>3</w:t>
            </w:r>
          </w:p>
        </w:tc>
        <w:tc>
          <w:tcPr>
            <w:tcW w:w="1774" w:type="dxa"/>
            <w:vAlign w:val="center"/>
          </w:tcPr>
          <w:p w14:paraId="5B41730C" w14:textId="77777777" w:rsidR="004376B6" w:rsidRDefault="00076754">
            <w:pPr>
              <w:jc w:val="center"/>
            </w:pPr>
            <w:r>
              <w:rPr>
                <w:rFonts w:eastAsiaTheme="minorEastAsia"/>
                <w:szCs w:val="21"/>
              </w:rPr>
              <w:t>2028023</w:t>
            </w:r>
          </w:p>
        </w:tc>
        <w:tc>
          <w:tcPr>
            <w:tcW w:w="1282" w:type="dxa"/>
            <w:vAlign w:val="center"/>
          </w:tcPr>
          <w:p w14:paraId="78E76D7F" w14:textId="77777777" w:rsidR="004376B6" w:rsidRDefault="00076754">
            <w:pPr>
              <w:jc w:val="center"/>
            </w:pPr>
            <w:r>
              <w:rPr>
                <w:rFonts w:eastAsiaTheme="minorEastAsia"/>
                <w:szCs w:val="21"/>
              </w:rPr>
              <w:t>20</w:t>
            </w:r>
            <w:r>
              <w:rPr>
                <w:rFonts w:eastAsiaTheme="minorEastAsia"/>
                <w:szCs w:val="21"/>
              </w:rPr>
              <w:t>招商银行永续债</w:t>
            </w:r>
            <w:r>
              <w:rPr>
                <w:rFonts w:eastAsiaTheme="minorEastAsia"/>
                <w:szCs w:val="21"/>
              </w:rPr>
              <w:t>01</w:t>
            </w:r>
          </w:p>
        </w:tc>
        <w:tc>
          <w:tcPr>
            <w:tcW w:w="1763" w:type="dxa"/>
            <w:vAlign w:val="center"/>
          </w:tcPr>
          <w:p w14:paraId="61608EAE" w14:textId="77777777" w:rsidR="004376B6" w:rsidRDefault="00076754">
            <w:pPr>
              <w:jc w:val="right"/>
            </w:pPr>
            <w:r>
              <w:rPr>
                <w:rFonts w:eastAsiaTheme="minorEastAsia"/>
                <w:szCs w:val="21"/>
              </w:rPr>
              <w:t>800,000</w:t>
            </w:r>
          </w:p>
        </w:tc>
        <w:tc>
          <w:tcPr>
            <w:tcW w:w="1843" w:type="dxa"/>
            <w:vAlign w:val="center"/>
          </w:tcPr>
          <w:p w14:paraId="504E98A1" w14:textId="77777777" w:rsidR="004376B6" w:rsidRDefault="00076754">
            <w:pPr>
              <w:jc w:val="right"/>
            </w:pPr>
            <w:r>
              <w:rPr>
                <w:rFonts w:eastAsiaTheme="minorEastAsia"/>
                <w:szCs w:val="21"/>
              </w:rPr>
              <w:t>82,426,980.82</w:t>
            </w:r>
          </w:p>
        </w:tc>
        <w:tc>
          <w:tcPr>
            <w:tcW w:w="1493" w:type="dxa"/>
            <w:vAlign w:val="center"/>
          </w:tcPr>
          <w:p w14:paraId="72423625" w14:textId="77777777" w:rsidR="004376B6" w:rsidRDefault="00076754">
            <w:pPr>
              <w:jc w:val="right"/>
            </w:pPr>
            <w:r>
              <w:rPr>
                <w:rFonts w:eastAsiaTheme="minorEastAsia"/>
                <w:szCs w:val="21"/>
              </w:rPr>
              <w:t>5.90</w:t>
            </w:r>
          </w:p>
        </w:tc>
      </w:tr>
      <w:tr w:rsidR="004376B6" w14:paraId="6D541600" w14:textId="77777777">
        <w:tc>
          <w:tcPr>
            <w:tcW w:w="788" w:type="dxa"/>
            <w:vAlign w:val="center"/>
          </w:tcPr>
          <w:p w14:paraId="13A92D54" w14:textId="77777777" w:rsidR="004376B6" w:rsidRDefault="00076754">
            <w:pPr>
              <w:jc w:val="center"/>
            </w:pPr>
            <w:r>
              <w:rPr>
                <w:rFonts w:eastAsiaTheme="minorEastAsia"/>
                <w:szCs w:val="21"/>
              </w:rPr>
              <w:t>4</w:t>
            </w:r>
          </w:p>
        </w:tc>
        <w:tc>
          <w:tcPr>
            <w:tcW w:w="1774" w:type="dxa"/>
            <w:vAlign w:val="center"/>
          </w:tcPr>
          <w:p w14:paraId="5C3CB187" w14:textId="77777777" w:rsidR="004376B6" w:rsidRDefault="00076754">
            <w:pPr>
              <w:jc w:val="center"/>
            </w:pPr>
            <w:r>
              <w:rPr>
                <w:rFonts w:eastAsiaTheme="minorEastAsia"/>
                <w:szCs w:val="21"/>
              </w:rPr>
              <w:t>2028006</w:t>
            </w:r>
          </w:p>
        </w:tc>
        <w:tc>
          <w:tcPr>
            <w:tcW w:w="1282" w:type="dxa"/>
            <w:vAlign w:val="center"/>
          </w:tcPr>
          <w:p w14:paraId="1F7362DC" w14:textId="77777777" w:rsidR="004376B6" w:rsidRDefault="00076754">
            <w:pPr>
              <w:jc w:val="center"/>
            </w:pPr>
            <w:r>
              <w:rPr>
                <w:rFonts w:eastAsiaTheme="minorEastAsia"/>
                <w:szCs w:val="21"/>
              </w:rPr>
              <w:t>20</w:t>
            </w:r>
            <w:r>
              <w:rPr>
                <w:rFonts w:eastAsiaTheme="minorEastAsia"/>
                <w:szCs w:val="21"/>
              </w:rPr>
              <w:t>邮储银行永续债</w:t>
            </w:r>
          </w:p>
        </w:tc>
        <w:tc>
          <w:tcPr>
            <w:tcW w:w="1763" w:type="dxa"/>
            <w:vAlign w:val="center"/>
          </w:tcPr>
          <w:p w14:paraId="28A44B18" w14:textId="77777777" w:rsidR="004376B6" w:rsidRDefault="00076754">
            <w:pPr>
              <w:jc w:val="right"/>
            </w:pPr>
            <w:r>
              <w:rPr>
                <w:rFonts w:eastAsiaTheme="minorEastAsia"/>
                <w:szCs w:val="21"/>
              </w:rPr>
              <w:t>600,000</w:t>
            </w:r>
          </w:p>
        </w:tc>
        <w:tc>
          <w:tcPr>
            <w:tcW w:w="1843" w:type="dxa"/>
            <w:vAlign w:val="center"/>
          </w:tcPr>
          <w:p w14:paraId="41E1A1E6" w14:textId="77777777" w:rsidR="004376B6" w:rsidRDefault="00076754">
            <w:pPr>
              <w:jc w:val="right"/>
            </w:pPr>
            <w:r>
              <w:rPr>
                <w:rFonts w:eastAsiaTheme="minorEastAsia"/>
                <w:szCs w:val="21"/>
              </w:rPr>
              <w:t>61,996,402.19</w:t>
            </w:r>
          </w:p>
        </w:tc>
        <w:tc>
          <w:tcPr>
            <w:tcW w:w="1493" w:type="dxa"/>
            <w:vAlign w:val="center"/>
          </w:tcPr>
          <w:p w14:paraId="080CC7A7" w14:textId="77777777" w:rsidR="004376B6" w:rsidRDefault="00076754">
            <w:pPr>
              <w:jc w:val="right"/>
            </w:pPr>
            <w:r>
              <w:rPr>
                <w:rFonts w:eastAsiaTheme="minorEastAsia"/>
                <w:szCs w:val="21"/>
              </w:rPr>
              <w:t>4.44</w:t>
            </w:r>
          </w:p>
        </w:tc>
      </w:tr>
      <w:tr w:rsidR="004376B6" w14:paraId="6E5EACEF" w14:textId="77777777">
        <w:tc>
          <w:tcPr>
            <w:tcW w:w="788" w:type="dxa"/>
            <w:vAlign w:val="center"/>
          </w:tcPr>
          <w:p w14:paraId="4DDCF104" w14:textId="77777777" w:rsidR="004376B6" w:rsidRDefault="00076754">
            <w:pPr>
              <w:jc w:val="center"/>
            </w:pPr>
            <w:r>
              <w:rPr>
                <w:rFonts w:eastAsiaTheme="minorEastAsia"/>
                <w:szCs w:val="21"/>
              </w:rPr>
              <w:t>5</w:t>
            </w:r>
          </w:p>
        </w:tc>
        <w:tc>
          <w:tcPr>
            <w:tcW w:w="1774" w:type="dxa"/>
            <w:vAlign w:val="center"/>
          </w:tcPr>
          <w:p w14:paraId="3016F966" w14:textId="77777777" w:rsidR="004376B6" w:rsidRDefault="00076754">
            <w:pPr>
              <w:jc w:val="center"/>
            </w:pPr>
            <w:r>
              <w:rPr>
                <w:rFonts w:eastAsiaTheme="minorEastAsia"/>
                <w:szCs w:val="21"/>
              </w:rPr>
              <w:t>2028017</w:t>
            </w:r>
          </w:p>
        </w:tc>
        <w:tc>
          <w:tcPr>
            <w:tcW w:w="1282" w:type="dxa"/>
            <w:vAlign w:val="center"/>
          </w:tcPr>
          <w:p w14:paraId="7C6A9AD0" w14:textId="77777777" w:rsidR="004376B6" w:rsidRDefault="00076754">
            <w:pPr>
              <w:jc w:val="center"/>
            </w:pPr>
            <w:r>
              <w:rPr>
                <w:rFonts w:eastAsiaTheme="minorEastAsia"/>
                <w:szCs w:val="21"/>
              </w:rPr>
              <w:t>20</w:t>
            </w:r>
            <w:r>
              <w:rPr>
                <w:rFonts w:eastAsiaTheme="minorEastAsia"/>
                <w:szCs w:val="21"/>
              </w:rPr>
              <w:t>农业银行永续债</w:t>
            </w:r>
            <w:r>
              <w:rPr>
                <w:rFonts w:eastAsiaTheme="minorEastAsia"/>
                <w:szCs w:val="21"/>
              </w:rPr>
              <w:t>01</w:t>
            </w:r>
          </w:p>
        </w:tc>
        <w:tc>
          <w:tcPr>
            <w:tcW w:w="1763" w:type="dxa"/>
            <w:vAlign w:val="center"/>
          </w:tcPr>
          <w:p w14:paraId="20C218D2" w14:textId="77777777" w:rsidR="004376B6" w:rsidRDefault="00076754">
            <w:pPr>
              <w:jc w:val="right"/>
            </w:pPr>
            <w:r>
              <w:rPr>
                <w:rFonts w:eastAsiaTheme="minorEastAsia"/>
                <w:szCs w:val="21"/>
              </w:rPr>
              <w:t>500,000</w:t>
            </w:r>
          </w:p>
        </w:tc>
        <w:tc>
          <w:tcPr>
            <w:tcW w:w="1843" w:type="dxa"/>
            <w:vAlign w:val="center"/>
          </w:tcPr>
          <w:p w14:paraId="513F027C" w14:textId="77777777" w:rsidR="004376B6" w:rsidRDefault="00076754">
            <w:pPr>
              <w:jc w:val="right"/>
            </w:pPr>
            <w:r>
              <w:rPr>
                <w:rFonts w:eastAsiaTheme="minorEastAsia"/>
                <w:szCs w:val="21"/>
              </w:rPr>
              <w:t>51,427,405.48</w:t>
            </w:r>
          </w:p>
        </w:tc>
        <w:tc>
          <w:tcPr>
            <w:tcW w:w="1493" w:type="dxa"/>
            <w:vAlign w:val="center"/>
          </w:tcPr>
          <w:p w14:paraId="794F32D9" w14:textId="77777777" w:rsidR="004376B6" w:rsidRDefault="00076754">
            <w:pPr>
              <w:jc w:val="right"/>
            </w:pPr>
            <w:r>
              <w:rPr>
                <w:rFonts w:eastAsiaTheme="minorEastAsia"/>
                <w:szCs w:val="21"/>
              </w:rPr>
              <w:t>3.68</w:t>
            </w:r>
          </w:p>
        </w:tc>
      </w:tr>
    </w:tbl>
    <w:p w14:paraId="411D41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406199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1A6BEAF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92132DC"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4061996"/>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49A8FFCF"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36A72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406199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55B8861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2FC696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406199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48659BB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7D12C35E"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406199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0420F00C" w14:textId="77777777" w:rsidR="00E3031A" w:rsidRPr="00E54740" w:rsidRDefault="00E3031A" w:rsidP="00E3031A">
      <w:pPr>
        <w:adjustRightInd w:val="0"/>
        <w:snapToGrid w:val="0"/>
        <w:spacing w:line="360" w:lineRule="auto"/>
        <w:rPr>
          <w:rFonts w:eastAsiaTheme="minorEastAsia"/>
          <w:b/>
          <w:szCs w:val="21"/>
        </w:rPr>
      </w:pPr>
      <w:r w:rsidRPr="00E54740">
        <w:rPr>
          <w:rFonts w:eastAsiaTheme="minorEastAsia"/>
          <w:b/>
          <w:szCs w:val="21"/>
        </w:rPr>
        <w:t xml:space="preserve">8.11.1 </w:t>
      </w:r>
      <w:r w:rsidRPr="00E54740">
        <w:rPr>
          <w:rFonts w:eastAsiaTheme="minorEastAsia"/>
          <w:b/>
          <w:szCs w:val="21"/>
        </w:rPr>
        <w:t>本期国债期货投资政策</w:t>
      </w:r>
    </w:p>
    <w:p w14:paraId="7EA5C017" w14:textId="77777777" w:rsidR="00E3031A" w:rsidRPr="00E54740" w:rsidRDefault="00E3031A" w:rsidP="00E3031A">
      <w:pPr>
        <w:widowControl/>
        <w:spacing w:line="360" w:lineRule="auto"/>
        <w:ind w:firstLineChars="200" w:firstLine="420"/>
        <w:rPr>
          <w:rFonts w:eastAsiaTheme="minorEastAsia"/>
          <w:kern w:val="0"/>
          <w:szCs w:val="21"/>
        </w:rPr>
      </w:pPr>
      <w:r w:rsidRPr="00E54740">
        <w:rPr>
          <w:rFonts w:eastAsiaTheme="minorEastAsia"/>
          <w:kern w:val="0"/>
          <w:szCs w:val="21"/>
        </w:rPr>
        <w:t>本基金根据风险管理的原则，主要选择流动性好的国债期货合约进行交易，以对冲投资组合的利率风险。</w:t>
      </w:r>
    </w:p>
    <w:p w14:paraId="37C73A5A" w14:textId="77777777" w:rsidR="00E3031A" w:rsidRPr="00E54740" w:rsidRDefault="00E3031A" w:rsidP="00E3031A">
      <w:pPr>
        <w:pStyle w:val="20"/>
        <w:spacing w:beforeLines="100" w:before="312" w:after="0"/>
        <w:rPr>
          <w:rFonts w:ascii="Times New Roman" w:eastAsiaTheme="minorEastAsia" w:hAnsi="Times New Roman"/>
          <w:kern w:val="0"/>
          <w:sz w:val="21"/>
          <w:szCs w:val="21"/>
        </w:rPr>
      </w:pPr>
      <w:bookmarkStart w:id="158" w:name="_Toc193976307"/>
      <w:bookmarkStart w:id="159" w:name="_Toc194062000"/>
      <w:r w:rsidRPr="00E54740">
        <w:rPr>
          <w:rFonts w:ascii="Times New Roman" w:eastAsiaTheme="minorEastAsia" w:hAnsi="Times New Roman"/>
          <w:kern w:val="0"/>
          <w:sz w:val="21"/>
          <w:szCs w:val="21"/>
        </w:rPr>
        <w:t xml:space="preserve">8.11.2 </w:t>
      </w:r>
      <w:r w:rsidRPr="00E54740">
        <w:rPr>
          <w:rFonts w:ascii="Times New Roman" w:eastAsiaTheme="minorEastAsia" w:hAnsi="Times New Roman"/>
          <w:kern w:val="0"/>
          <w:sz w:val="21"/>
          <w:szCs w:val="21"/>
        </w:rPr>
        <w:t>本期国债期货投资评价</w:t>
      </w:r>
      <w:bookmarkEnd w:id="158"/>
      <w:bookmarkEnd w:id="159"/>
    </w:p>
    <w:p w14:paraId="71165C3E" w14:textId="77777777" w:rsidR="00E3031A" w:rsidRPr="00E54740" w:rsidRDefault="00E3031A" w:rsidP="00E3031A">
      <w:pPr>
        <w:widowControl/>
        <w:spacing w:line="360" w:lineRule="auto"/>
        <w:ind w:firstLineChars="200" w:firstLine="420"/>
        <w:rPr>
          <w:rFonts w:eastAsiaTheme="minorEastAsia"/>
          <w:kern w:val="0"/>
          <w:szCs w:val="21"/>
        </w:rPr>
      </w:pPr>
      <w:r w:rsidRPr="00E54740">
        <w:rPr>
          <w:rFonts w:eastAsiaTheme="minorEastAsia"/>
          <w:kern w:val="0"/>
          <w:szCs w:val="21"/>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02ED529F"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406200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152FECB9"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6A99311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406200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11FC84C4"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国光大银行股份有限公司报告编制日前一年内曾受到国家金融监督管理总局的处罚，杭州银行股份有限公司报告编制日前一年内曾受到国家外汇管理局浙江省分局、国家金融监督管理总局浙江监管局的处罚，中国银行股份有限公司报告编制日前一年内曾受到国家外汇管理局北京市分局的处罚，招商银行股份有限公司报告编制日前一年内曾受到国家金融监督管理总局的处罚。</w:t>
      </w:r>
    </w:p>
    <w:p w14:paraId="1F7E0508" w14:textId="77777777" w:rsidR="004376B6" w:rsidRDefault="00076754">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093D5BA" w14:textId="77777777" w:rsidR="004376B6" w:rsidRDefault="004376B6">
      <w:pPr>
        <w:widowControl/>
        <w:spacing w:line="360" w:lineRule="auto"/>
        <w:rPr>
          <w:rFonts w:eastAsiaTheme="minorEastAsia"/>
          <w:kern w:val="0"/>
          <w:szCs w:val="21"/>
        </w:rPr>
      </w:pPr>
    </w:p>
    <w:p w14:paraId="027B27E7"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lastRenderedPageBreak/>
        <w:t>8.13.2</w:t>
      </w:r>
      <w:r w:rsidRPr="00E54740">
        <w:rPr>
          <w:rFonts w:eastAsiaTheme="minorEastAsia"/>
          <w:kern w:val="0"/>
          <w:szCs w:val="21"/>
        </w:rPr>
        <w:t>报告期内本基金投资的前十名股票中没有在基金合同规定备选股票库之外的股票。</w:t>
      </w:r>
    </w:p>
    <w:p w14:paraId="49B6688A"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75D542A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413CA071" w14:textId="77777777" w:rsidTr="006D141C">
        <w:tc>
          <w:tcPr>
            <w:tcW w:w="765" w:type="dxa"/>
            <w:vAlign w:val="center"/>
          </w:tcPr>
          <w:p w14:paraId="116A43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349F04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3716B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7867F8F" w14:textId="77777777" w:rsidTr="006D141C">
        <w:tc>
          <w:tcPr>
            <w:tcW w:w="765" w:type="dxa"/>
          </w:tcPr>
          <w:p w14:paraId="4DE3EB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BD49FB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70009D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225,280.52</w:t>
            </w:r>
          </w:p>
        </w:tc>
      </w:tr>
      <w:tr w:rsidR="001D7C41" w:rsidRPr="00E54740" w14:paraId="61C4A269" w14:textId="77777777" w:rsidTr="006D141C">
        <w:tc>
          <w:tcPr>
            <w:tcW w:w="765" w:type="dxa"/>
          </w:tcPr>
          <w:p w14:paraId="4DD84D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E21AB9E"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CC1CC3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15,014,139.74</w:t>
            </w:r>
          </w:p>
        </w:tc>
      </w:tr>
      <w:tr w:rsidR="001D7C41" w:rsidRPr="00E54740" w14:paraId="304227FC" w14:textId="77777777" w:rsidTr="006D141C">
        <w:tc>
          <w:tcPr>
            <w:tcW w:w="765" w:type="dxa"/>
          </w:tcPr>
          <w:p w14:paraId="4F9792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4CEAD4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7D923E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ADCE5C1" w14:textId="77777777" w:rsidTr="006D141C">
        <w:tc>
          <w:tcPr>
            <w:tcW w:w="765" w:type="dxa"/>
          </w:tcPr>
          <w:p w14:paraId="7504BF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23ADEA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77BFE7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75D5543" w14:textId="77777777" w:rsidTr="006D141C">
        <w:tc>
          <w:tcPr>
            <w:tcW w:w="765" w:type="dxa"/>
          </w:tcPr>
          <w:p w14:paraId="7766F9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447E7BE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364A6B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38,665,368.41</w:t>
            </w:r>
          </w:p>
        </w:tc>
      </w:tr>
      <w:tr w:rsidR="001D7C41" w:rsidRPr="00E54740" w14:paraId="71ACB2E1" w14:textId="77777777" w:rsidTr="006D141C">
        <w:tc>
          <w:tcPr>
            <w:tcW w:w="765" w:type="dxa"/>
          </w:tcPr>
          <w:p w14:paraId="229CB2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076A7B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30CEB5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C8458B5" w14:textId="77777777" w:rsidTr="006D141C">
        <w:tc>
          <w:tcPr>
            <w:tcW w:w="765" w:type="dxa"/>
          </w:tcPr>
          <w:p w14:paraId="095758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6F95C0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74C131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FD70887" w14:textId="77777777" w:rsidTr="006D141C">
        <w:tc>
          <w:tcPr>
            <w:tcW w:w="765" w:type="dxa"/>
            <w:vAlign w:val="center"/>
          </w:tcPr>
          <w:p w14:paraId="1C4BCFF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23757FF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DBABC4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C86EC9B" w14:textId="77777777" w:rsidTr="006D141C">
        <w:tc>
          <w:tcPr>
            <w:tcW w:w="765" w:type="dxa"/>
            <w:vAlign w:val="center"/>
          </w:tcPr>
          <w:p w14:paraId="676EF72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70DC59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66284A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53,904,788.67</w:t>
            </w:r>
          </w:p>
        </w:tc>
      </w:tr>
    </w:tbl>
    <w:p w14:paraId="7F2FC1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66122D57"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62624E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70731387"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09C119B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003EB6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169ABA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406200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0DEBD19C"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406200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2AD50545"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937F95D"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3DC24D87" w14:textId="77777777" w:rsidTr="001A093D">
        <w:tc>
          <w:tcPr>
            <w:tcW w:w="964" w:type="pct"/>
            <w:vMerge w:val="restart"/>
            <w:tcBorders>
              <w:top w:val="single" w:sz="8" w:space="0" w:color="000000"/>
              <w:left w:val="single" w:sz="8" w:space="0" w:color="000000"/>
              <w:right w:val="single" w:sz="8" w:space="0" w:color="000000"/>
            </w:tcBorders>
            <w:vAlign w:val="center"/>
          </w:tcPr>
          <w:p w14:paraId="036641B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4F32C8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FFECE0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D324D0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8B91ED9" w14:textId="77777777" w:rsidTr="001A093D">
        <w:tc>
          <w:tcPr>
            <w:tcW w:w="964" w:type="pct"/>
            <w:vMerge/>
            <w:tcBorders>
              <w:left w:val="single" w:sz="8" w:space="0" w:color="000000"/>
              <w:right w:val="single" w:sz="8" w:space="0" w:color="000000"/>
            </w:tcBorders>
          </w:tcPr>
          <w:p w14:paraId="6225063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16D35F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5BC1C79"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C9D1C5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254C29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4639F44F" w14:textId="77777777" w:rsidTr="001A093D">
        <w:tc>
          <w:tcPr>
            <w:tcW w:w="964" w:type="pct"/>
            <w:vMerge/>
            <w:tcBorders>
              <w:left w:val="single" w:sz="8" w:space="0" w:color="000000"/>
              <w:bottom w:val="single" w:sz="8" w:space="0" w:color="000000"/>
              <w:right w:val="single" w:sz="8" w:space="0" w:color="000000"/>
            </w:tcBorders>
          </w:tcPr>
          <w:p w14:paraId="20E1536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F4A92A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AE9F061"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BB7AB0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02A0EA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880087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2D165C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327A37A5" w14:textId="77777777" w:rsidTr="001A093D">
        <w:tc>
          <w:tcPr>
            <w:tcW w:w="964" w:type="pct"/>
            <w:tcBorders>
              <w:left w:val="single" w:sz="8" w:space="0" w:color="000000"/>
              <w:bottom w:val="single" w:sz="8" w:space="0" w:color="000000"/>
              <w:right w:val="single" w:sz="8" w:space="0" w:color="000000"/>
            </w:tcBorders>
          </w:tcPr>
          <w:p w14:paraId="385E47F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摩根月月盈</w:t>
            </w:r>
            <w:r w:rsidRPr="00E54740">
              <w:rPr>
                <w:rFonts w:eastAsiaTheme="minorEastAsia"/>
                <w:bCs/>
                <w:szCs w:val="21"/>
              </w:rPr>
              <w:t>30</w:t>
            </w:r>
            <w:r w:rsidRPr="00E54740">
              <w:rPr>
                <w:rFonts w:eastAsiaTheme="minorEastAsia"/>
                <w:bCs/>
                <w:szCs w:val="21"/>
              </w:rPr>
              <w:t>天滚动持有发起式短债债券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3FB198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1,275</w:t>
            </w:r>
          </w:p>
        </w:tc>
        <w:tc>
          <w:tcPr>
            <w:tcW w:w="688" w:type="pct"/>
            <w:tcBorders>
              <w:top w:val="single" w:sz="8" w:space="0" w:color="000000"/>
              <w:left w:val="single" w:sz="8" w:space="0" w:color="000000"/>
              <w:bottom w:val="single" w:sz="8" w:space="0" w:color="000000"/>
              <w:right w:val="single" w:sz="8" w:space="0" w:color="000000"/>
            </w:tcBorders>
            <w:vAlign w:val="center"/>
          </w:tcPr>
          <w:p w14:paraId="230F519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24,190.50</w:t>
            </w:r>
          </w:p>
        </w:tc>
        <w:tc>
          <w:tcPr>
            <w:tcW w:w="826" w:type="pct"/>
            <w:tcBorders>
              <w:top w:val="single" w:sz="8" w:space="0" w:color="000000"/>
              <w:left w:val="single" w:sz="8" w:space="0" w:color="000000"/>
              <w:bottom w:val="single" w:sz="8" w:space="0" w:color="000000"/>
              <w:right w:val="single" w:sz="8" w:space="0" w:color="000000"/>
            </w:tcBorders>
            <w:vAlign w:val="center"/>
          </w:tcPr>
          <w:p w14:paraId="1DBA103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60D836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F75A87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30,842,890.83</w:t>
            </w:r>
          </w:p>
        </w:tc>
        <w:tc>
          <w:tcPr>
            <w:tcW w:w="515" w:type="pct"/>
            <w:tcBorders>
              <w:top w:val="single" w:sz="8" w:space="0" w:color="000000"/>
              <w:left w:val="single" w:sz="8" w:space="0" w:color="000000"/>
              <w:bottom w:val="single" w:sz="8" w:space="0" w:color="000000"/>
              <w:right w:val="single" w:sz="4" w:space="0" w:color="auto"/>
            </w:tcBorders>
            <w:vAlign w:val="center"/>
          </w:tcPr>
          <w:p w14:paraId="6FCD4F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D7B10B8" w14:textId="77777777" w:rsidTr="001A093D">
        <w:tc>
          <w:tcPr>
            <w:tcW w:w="964" w:type="pct"/>
            <w:tcBorders>
              <w:left w:val="single" w:sz="8" w:space="0" w:color="000000"/>
              <w:bottom w:val="single" w:sz="8" w:space="0" w:color="000000"/>
              <w:right w:val="single" w:sz="8" w:space="0" w:color="000000"/>
            </w:tcBorders>
          </w:tcPr>
          <w:p w14:paraId="15B5912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摩根月月盈</w:t>
            </w:r>
            <w:r w:rsidRPr="00E54740">
              <w:rPr>
                <w:rFonts w:eastAsiaTheme="minorEastAsia"/>
                <w:bCs/>
                <w:szCs w:val="21"/>
              </w:rPr>
              <w:t>30</w:t>
            </w:r>
            <w:r w:rsidRPr="00E54740">
              <w:rPr>
                <w:rFonts w:eastAsiaTheme="minorEastAsia"/>
                <w:bCs/>
                <w:szCs w:val="21"/>
              </w:rPr>
              <w:t>天滚动持有发起式短债债券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18F5C3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48,762</w:t>
            </w:r>
          </w:p>
        </w:tc>
        <w:tc>
          <w:tcPr>
            <w:tcW w:w="688" w:type="pct"/>
            <w:tcBorders>
              <w:top w:val="single" w:sz="8" w:space="0" w:color="000000"/>
              <w:left w:val="single" w:sz="8" w:space="0" w:color="000000"/>
              <w:bottom w:val="single" w:sz="8" w:space="0" w:color="000000"/>
              <w:right w:val="single" w:sz="8" w:space="0" w:color="000000"/>
            </w:tcBorders>
            <w:vAlign w:val="center"/>
          </w:tcPr>
          <w:p w14:paraId="23D08C6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25,802.26</w:t>
            </w:r>
          </w:p>
        </w:tc>
        <w:tc>
          <w:tcPr>
            <w:tcW w:w="826" w:type="pct"/>
            <w:tcBorders>
              <w:top w:val="single" w:sz="8" w:space="0" w:color="000000"/>
              <w:left w:val="single" w:sz="8" w:space="0" w:color="000000"/>
              <w:bottom w:val="single" w:sz="8" w:space="0" w:color="000000"/>
              <w:right w:val="single" w:sz="8" w:space="0" w:color="000000"/>
            </w:tcBorders>
            <w:vAlign w:val="center"/>
          </w:tcPr>
          <w:p w14:paraId="12A74C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71E23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A4ACB0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1,258,169,918.33</w:t>
            </w:r>
          </w:p>
        </w:tc>
        <w:tc>
          <w:tcPr>
            <w:tcW w:w="515" w:type="pct"/>
            <w:tcBorders>
              <w:top w:val="single" w:sz="8" w:space="0" w:color="000000"/>
              <w:left w:val="single" w:sz="8" w:space="0" w:color="000000"/>
              <w:bottom w:val="single" w:sz="8" w:space="0" w:color="000000"/>
              <w:right w:val="single" w:sz="4" w:space="0" w:color="auto"/>
            </w:tcBorders>
            <w:vAlign w:val="center"/>
          </w:tcPr>
          <w:p w14:paraId="425CCEE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66E7B62D"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53D4CA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BB21B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50,037</w:t>
            </w:r>
          </w:p>
        </w:tc>
        <w:tc>
          <w:tcPr>
            <w:tcW w:w="688" w:type="pct"/>
            <w:tcBorders>
              <w:top w:val="single" w:sz="8" w:space="0" w:color="000000"/>
              <w:left w:val="single" w:sz="8" w:space="0" w:color="000000"/>
              <w:bottom w:val="single" w:sz="8" w:space="0" w:color="000000"/>
              <w:right w:val="single" w:sz="8" w:space="0" w:color="000000"/>
            </w:tcBorders>
            <w:vAlign w:val="center"/>
          </w:tcPr>
          <w:p w14:paraId="0ADD80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25,761.19</w:t>
            </w:r>
          </w:p>
        </w:tc>
        <w:tc>
          <w:tcPr>
            <w:tcW w:w="826" w:type="pct"/>
            <w:tcBorders>
              <w:top w:val="single" w:sz="8" w:space="0" w:color="000000"/>
              <w:left w:val="single" w:sz="8" w:space="0" w:color="000000"/>
              <w:bottom w:val="single" w:sz="8" w:space="0" w:color="000000"/>
              <w:right w:val="single" w:sz="8" w:space="0" w:color="000000"/>
            </w:tcBorders>
            <w:vAlign w:val="center"/>
          </w:tcPr>
          <w:p w14:paraId="6E86BE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236DE0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DF1A25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1,289,012,809.16</w:t>
            </w:r>
          </w:p>
        </w:tc>
        <w:tc>
          <w:tcPr>
            <w:tcW w:w="515" w:type="pct"/>
            <w:tcBorders>
              <w:top w:val="single" w:sz="8" w:space="0" w:color="000000"/>
              <w:left w:val="single" w:sz="8" w:space="0" w:color="000000"/>
              <w:bottom w:val="single" w:sz="8" w:space="0" w:color="000000"/>
              <w:right w:val="single" w:sz="4" w:space="0" w:color="auto"/>
            </w:tcBorders>
            <w:vAlign w:val="center"/>
          </w:tcPr>
          <w:p w14:paraId="49EEBD7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6244D9C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406200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7220427" w14:textId="77777777" w:rsidTr="001A093D">
        <w:trPr>
          <w:trHeight w:val="285"/>
        </w:trPr>
        <w:tc>
          <w:tcPr>
            <w:tcW w:w="2839" w:type="dxa"/>
            <w:noWrap/>
            <w:vAlign w:val="center"/>
          </w:tcPr>
          <w:p w14:paraId="066383A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2BF82A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8031AD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A29F82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D544041" w14:textId="77777777" w:rsidTr="001A093D">
        <w:trPr>
          <w:trHeight w:val="285"/>
        </w:trPr>
        <w:tc>
          <w:tcPr>
            <w:tcW w:w="2839" w:type="dxa"/>
            <w:vMerge w:val="restart"/>
            <w:noWrap/>
            <w:vAlign w:val="center"/>
          </w:tcPr>
          <w:p w14:paraId="5F061C0A"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86E9D9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2384" w:type="dxa"/>
            <w:noWrap/>
            <w:vAlign w:val="center"/>
          </w:tcPr>
          <w:p w14:paraId="16A0DAF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380,614.42</w:t>
            </w:r>
          </w:p>
        </w:tc>
        <w:tc>
          <w:tcPr>
            <w:tcW w:w="1971" w:type="dxa"/>
            <w:noWrap/>
            <w:vAlign w:val="center"/>
          </w:tcPr>
          <w:p w14:paraId="33FDDEA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1.2340%</w:t>
            </w:r>
          </w:p>
        </w:tc>
      </w:tr>
      <w:tr w:rsidR="001D7C41" w:rsidRPr="00E54740" w14:paraId="2F14D86D" w14:textId="77777777" w:rsidTr="001A093D">
        <w:trPr>
          <w:trHeight w:val="285"/>
        </w:trPr>
        <w:tc>
          <w:tcPr>
            <w:tcW w:w="2839" w:type="dxa"/>
            <w:vMerge/>
            <w:vAlign w:val="center"/>
          </w:tcPr>
          <w:p w14:paraId="1431DA4D"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79089E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c>
          <w:tcPr>
            <w:tcW w:w="2384" w:type="dxa"/>
            <w:noWrap/>
            <w:vAlign w:val="center"/>
          </w:tcPr>
          <w:p w14:paraId="5F0712C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29,032.35</w:t>
            </w:r>
          </w:p>
        </w:tc>
        <w:tc>
          <w:tcPr>
            <w:tcW w:w="1971" w:type="dxa"/>
            <w:noWrap/>
            <w:vAlign w:val="center"/>
          </w:tcPr>
          <w:p w14:paraId="2D68F89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0.0023%</w:t>
            </w:r>
          </w:p>
        </w:tc>
      </w:tr>
      <w:tr w:rsidR="001D7C41" w:rsidRPr="00E54740" w14:paraId="21FDC262" w14:textId="77777777" w:rsidTr="001A093D">
        <w:trPr>
          <w:trHeight w:val="285"/>
        </w:trPr>
        <w:tc>
          <w:tcPr>
            <w:tcW w:w="2839" w:type="dxa"/>
            <w:vMerge/>
            <w:vAlign w:val="center"/>
          </w:tcPr>
          <w:p w14:paraId="4DBF89D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817D871"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5D7510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409,646.77</w:t>
            </w:r>
          </w:p>
        </w:tc>
        <w:tc>
          <w:tcPr>
            <w:tcW w:w="1971" w:type="dxa"/>
            <w:noWrap/>
            <w:vAlign w:val="center"/>
          </w:tcPr>
          <w:p w14:paraId="404B40B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0.0318%</w:t>
            </w:r>
          </w:p>
        </w:tc>
      </w:tr>
    </w:tbl>
    <w:p w14:paraId="1F16FBA6"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406200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1C91693" w14:textId="77777777" w:rsidTr="001A093D">
        <w:trPr>
          <w:trHeight w:val="285"/>
        </w:trPr>
        <w:tc>
          <w:tcPr>
            <w:tcW w:w="2548" w:type="dxa"/>
            <w:shd w:val="clear" w:color="auto" w:fill="auto"/>
            <w:tcMar>
              <w:top w:w="0" w:type="dxa"/>
              <w:left w:w="108" w:type="dxa"/>
              <w:bottom w:w="0" w:type="dxa"/>
              <w:right w:w="108" w:type="dxa"/>
            </w:tcMar>
            <w:vAlign w:val="center"/>
            <w:hideMark/>
          </w:tcPr>
          <w:p w14:paraId="4FC0E52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624A8F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772FF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1F6EB8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A73F25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D251E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40514A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8F2DEE2" w14:textId="77777777" w:rsidTr="001A093D">
        <w:trPr>
          <w:trHeight w:val="285"/>
        </w:trPr>
        <w:tc>
          <w:tcPr>
            <w:tcW w:w="2548" w:type="dxa"/>
            <w:vMerge/>
            <w:shd w:val="clear" w:color="auto" w:fill="auto"/>
            <w:vAlign w:val="center"/>
            <w:hideMark/>
          </w:tcPr>
          <w:p w14:paraId="58B6096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A93CE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3679CA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EF3E16A" w14:textId="77777777" w:rsidTr="001A093D">
        <w:trPr>
          <w:trHeight w:val="285"/>
        </w:trPr>
        <w:tc>
          <w:tcPr>
            <w:tcW w:w="2548" w:type="dxa"/>
            <w:vMerge/>
            <w:shd w:val="clear" w:color="auto" w:fill="auto"/>
            <w:vAlign w:val="center"/>
            <w:hideMark/>
          </w:tcPr>
          <w:p w14:paraId="485D60F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15CB30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C4DC7B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3CFAFF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D1B9E3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7915D7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EBAEA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6258AF07" w14:textId="77777777" w:rsidTr="001A093D">
        <w:trPr>
          <w:trHeight w:val="525"/>
        </w:trPr>
        <w:tc>
          <w:tcPr>
            <w:tcW w:w="2548" w:type="dxa"/>
            <w:vMerge/>
            <w:shd w:val="clear" w:color="auto" w:fill="auto"/>
            <w:vAlign w:val="center"/>
            <w:hideMark/>
          </w:tcPr>
          <w:p w14:paraId="619F691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B9015B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摩根月月盈</w:t>
            </w:r>
            <w:r w:rsidRPr="00E54740">
              <w:rPr>
                <w:rFonts w:eastAsiaTheme="minorEastAsia"/>
                <w:kern w:val="0"/>
                <w:szCs w:val="21"/>
              </w:rPr>
              <w:t>30</w:t>
            </w:r>
            <w:r w:rsidRPr="00E54740">
              <w:rPr>
                <w:rFonts w:eastAsiaTheme="minorEastAsia"/>
                <w:kern w:val="0"/>
                <w:szCs w:val="21"/>
              </w:rPr>
              <w:t>天滚动持有发起式短债债券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19EC0D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DCAE92F" w14:textId="77777777" w:rsidTr="001A093D">
        <w:trPr>
          <w:trHeight w:val="653"/>
        </w:trPr>
        <w:tc>
          <w:tcPr>
            <w:tcW w:w="2548" w:type="dxa"/>
            <w:vMerge/>
            <w:shd w:val="clear" w:color="auto" w:fill="auto"/>
            <w:vAlign w:val="center"/>
            <w:hideMark/>
          </w:tcPr>
          <w:p w14:paraId="7F3F7ED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1F24C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77A66E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14:paraId="6C60A988" w14:textId="77777777" w:rsidR="000B3435" w:rsidRPr="00E54740" w:rsidRDefault="000B3435" w:rsidP="00751A4E">
      <w:pPr>
        <w:pStyle w:val="20"/>
        <w:spacing w:beforeLines="100" w:before="312" w:after="0"/>
        <w:rPr>
          <w:rFonts w:ascii="Times New Roman" w:eastAsiaTheme="minorEastAsia" w:hAnsi="Times New Roman"/>
          <w:kern w:val="0"/>
          <w:sz w:val="21"/>
          <w:szCs w:val="21"/>
        </w:rPr>
      </w:pPr>
      <w:bookmarkStart w:id="172" w:name="_Toc194062007"/>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发起式基金发起资金持有份额情况</w:t>
      </w:r>
      <w:bookmarkEnd w:id="172"/>
    </w:p>
    <w:p w14:paraId="5354B12E" w14:textId="77777777" w:rsidR="000B3435" w:rsidRPr="00E54740" w:rsidRDefault="000B3435" w:rsidP="001A093D">
      <w:pPr>
        <w:widowControl/>
        <w:spacing w:line="360" w:lineRule="auto"/>
        <w:ind w:firstLineChars="200" w:firstLine="420"/>
        <w:jc w:val="left"/>
        <w:rPr>
          <w:rFonts w:eastAsiaTheme="minorEastAsia"/>
          <w:szCs w:val="21"/>
        </w:rPr>
      </w:pPr>
      <w:r w:rsidRPr="00E54740">
        <w:rPr>
          <w:rFonts w:eastAsiaTheme="minorEastAsia"/>
          <w:szCs w:val="21"/>
        </w:rPr>
        <w:t>本基金的发起份额承诺持有期限已满</w:t>
      </w:r>
      <w:r w:rsidRPr="00E54740">
        <w:rPr>
          <w:rFonts w:eastAsiaTheme="minorEastAsia"/>
          <w:szCs w:val="21"/>
        </w:rPr>
        <w:t xml:space="preserve"> 3</w:t>
      </w:r>
      <w:r w:rsidRPr="00E54740">
        <w:rPr>
          <w:rFonts w:eastAsiaTheme="minorEastAsia"/>
          <w:szCs w:val="21"/>
        </w:rPr>
        <w:t>年。</w:t>
      </w:r>
    </w:p>
    <w:p w14:paraId="731E056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4062008"/>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61C23C7F"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6C283F3" w14:textId="77777777" w:rsidTr="001A093D">
        <w:tc>
          <w:tcPr>
            <w:tcW w:w="1771" w:type="pct"/>
          </w:tcPr>
          <w:p w14:paraId="7397CC8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18EECB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A</w:t>
            </w:r>
          </w:p>
        </w:tc>
        <w:tc>
          <w:tcPr>
            <w:tcW w:w="1615" w:type="pct"/>
            <w:vAlign w:val="center"/>
          </w:tcPr>
          <w:p w14:paraId="031C7BB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摩根月月盈</w:t>
            </w:r>
            <w:r w:rsidRPr="00E54740">
              <w:rPr>
                <w:rFonts w:eastAsiaTheme="minorEastAsia"/>
                <w:szCs w:val="21"/>
              </w:rPr>
              <w:t>30</w:t>
            </w:r>
            <w:r w:rsidRPr="00E54740">
              <w:rPr>
                <w:rFonts w:eastAsiaTheme="minorEastAsia"/>
                <w:szCs w:val="21"/>
              </w:rPr>
              <w:t>天滚动持有发起式短债债券</w:t>
            </w:r>
            <w:r w:rsidRPr="00E54740">
              <w:rPr>
                <w:rFonts w:eastAsiaTheme="minorEastAsia"/>
                <w:szCs w:val="21"/>
              </w:rPr>
              <w:t>C</w:t>
            </w:r>
          </w:p>
        </w:tc>
      </w:tr>
      <w:tr w:rsidR="001D7C41" w:rsidRPr="00E54740" w14:paraId="1B4AB3CA" w14:textId="77777777" w:rsidTr="001A093D">
        <w:tc>
          <w:tcPr>
            <w:tcW w:w="1771" w:type="pct"/>
          </w:tcPr>
          <w:p w14:paraId="1F4D0023"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30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80AF6A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102,978,396.08</w:t>
            </w:r>
          </w:p>
        </w:tc>
        <w:tc>
          <w:tcPr>
            <w:tcW w:w="1615" w:type="pct"/>
            <w:vAlign w:val="center"/>
          </w:tcPr>
          <w:p w14:paraId="07A68B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426,674.20</w:t>
            </w:r>
          </w:p>
        </w:tc>
      </w:tr>
      <w:tr w:rsidR="001D7C41" w:rsidRPr="00E54740" w14:paraId="71FE8872" w14:textId="77777777" w:rsidTr="001A093D">
        <w:tc>
          <w:tcPr>
            <w:tcW w:w="1771" w:type="pct"/>
          </w:tcPr>
          <w:p w14:paraId="1BE00ABA"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D0839D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90,643,903.46</w:t>
            </w:r>
          </w:p>
        </w:tc>
        <w:tc>
          <w:tcPr>
            <w:tcW w:w="1615" w:type="pct"/>
            <w:vAlign w:val="bottom"/>
          </w:tcPr>
          <w:p w14:paraId="3F9FD6C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133,192,732.85</w:t>
            </w:r>
          </w:p>
        </w:tc>
      </w:tr>
      <w:tr w:rsidR="001D7C41" w:rsidRPr="00E54740" w14:paraId="5AF482D2" w14:textId="77777777" w:rsidTr="001A093D">
        <w:tc>
          <w:tcPr>
            <w:tcW w:w="1771" w:type="pct"/>
          </w:tcPr>
          <w:p w14:paraId="4CC5718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4DA21D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46,677,773.44</w:t>
            </w:r>
          </w:p>
        </w:tc>
        <w:tc>
          <w:tcPr>
            <w:tcW w:w="1615" w:type="pct"/>
            <w:vAlign w:val="bottom"/>
          </w:tcPr>
          <w:p w14:paraId="5F40FB4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3,101,620,705.76</w:t>
            </w:r>
          </w:p>
        </w:tc>
      </w:tr>
      <w:tr w:rsidR="001D7C41" w:rsidRPr="00E54740" w14:paraId="7637DD00" w14:textId="77777777" w:rsidTr="001A093D">
        <w:tc>
          <w:tcPr>
            <w:tcW w:w="1771" w:type="pct"/>
          </w:tcPr>
          <w:p w14:paraId="714B9CAF"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7CC6E31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106,478,786.07</w:t>
            </w:r>
          </w:p>
        </w:tc>
        <w:tc>
          <w:tcPr>
            <w:tcW w:w="1615" w:type="pct"/>
            <w:vAlign w:val="bottom"/>
          </w:tcPr>
          <w:p w14:paraId="750259B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1,976,643,520.28</w:t>
            </w:r>
          </w:p>
        </w:tc>
      </w:tr>
      <w:tr w:rsidR="001D7C41" w:rsidRPr="00E54740" w14:paraId="5C02F77C" w14:textId="77777777" w:rsidTr="001A093D">
        <w:tc>
          <w:tcPr>
            <w:tcW w:w="1771" w:type="pct"/>
          </w:tcPr>
          <w:p w14:paraId="5826330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C8047E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053DAE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07EC59CB" w14:textId="77777777" w:rsidTr="001A093D">
        <w:tc>
          <w:tcPr>
            <w:tcW w:w="1771" w:type="pct"/>
          </w:tcPr>
          <w:p w14:paraId="78DD4934"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5C4E451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30,842,890.83</w:t>
            </w:r>
          </w:p>
        </w:tc>
        <w:tc>
          <w:tcPr>
            <w:tcW w:w="1615" w:type="pct"/>
            <w:vAlign w:val="center"/>
          </w:tcPr>
          <w:p w14:paraId="41BCED6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1,258,169,918.33</w:t>
            </w:r>
          </w:p>
        </w:tc>
      </w:tr>
    </w:tbl>
    <w:p w14:paraId="113D7E4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406200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7F21AF0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406201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4A454FF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601A03F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406201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6116BB8C"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基金管理人：</w:t>
      </w:r>
    </w:p>
    <w:p w14:paraId="4025D921"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070796B7"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92DA825" w14:textId="77777777" w:rsidR="004376B6" w:rsidRDefault="004376B6">
      <w:pPr>
        <w:widowControl/>
        <w:spacing w:line="360" w:lineRule="auto"/>
        <w:ind w:firstLineChars="200" w:firstLine="420"/>
        <w:rPr>
          <w:rFonts w:eastAsiaTheme="minorEastAsia"/>
          <w:kern w:val="0"/>
          <w:szCs w:val="21"/>
        </w:rPr>
      </w:pPr>
    </w:p>
    <w:p w14:paraId="77988016"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基金托管人：</w:t>
      </w:r>
    </w:p>
    <w:p w14:paraId="3076B45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4F2550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406201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6FB520C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2B711F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406201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1439EA7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CE4524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4062014"/>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2E3594CF"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w:t>
      </w:r>
      <w:r w:rsidRPr="00E54740">
        <w:rPr>
          <w:rFonts w:eastAsiaTheme="minorEastAsia"/>
          <w:szCs w:val="21"/>
        </w:rPr>
        <w:lastRenderedPageBreak/>
        <w:t>报告期内应支付给该事务所的报酬为</w:t>
      </w:r>
      <w:r w:rsidRPr="00E54740">
        <w:rPr>
          <w:rFonts w:eastAsiaTheme="minorEastAsia"/>
          <w:szCs w:val="21"/>
        </w:rPr>
        <w:t xml:space="preserve"> 36,000.00 </w:t>
      </w:r>
      <w:r w:rsidRPr="00E54740">
        <w:rPr>
          <w:rFonts w:eastAsiaTheme="minorEastAsia"/>
          <w:szCs w:val="21"/>
        </w:rPr>
        <w:t>元。</w:t>
      </w:r>
    </w:p>
    <w:p w14:paraId="589A9E5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4062015"/>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3EB8707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406201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44BEE29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A087E0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6201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62D76F9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报告期内，本基金托管人及其高级管理人员在开展基金托管业务过程中无受稽查或处罚等情况。</w:t>
      </w:r>
    </w:p>
    <w:p w14:paraId="7DE1C62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406201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597BCA7D"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7D141538"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D981A04" w14:textId="77777777" w:rsidTr="006D141C">
        <w:tc>
          <w:tcPr>
            <w:tcW w:w="1560" w:type="dxa"/>
            <w:vMerge w:val="restart"/>
            <w:vAlign w:val="center"/>
          </w:tcPr>
          <w:p w14:paraId="067EF032"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4ED162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1BE20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5F941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64C063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19D2E0D" w14:textId="77777777" w:rsidTr="006D141C">
        <w:tc>
          <w:tcPr>
            <w:tcW w:w="9000" w:type="dxa"/>
            <w:vMerge/>
            <w:vAlign w:val="center"/>
          </w:tcPr>
          <w:p w14:paraId="7F2AECB5"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2CC7D344"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900A6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90A05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08D01C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0C892E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05BDE8EB" w14:textId="77777777" w:rsidR="001A59F9" w:rsidRPr="00E54740" w:rsidRDefault="001A59F9" w:rsidP="00026C9C">
            <w:pPr>
              <w:widowControl/>
              <w:spacing w:line="360" w:lineRule="auto"/>
              <w:jc w:val="left"/>
              <w:rPr>
                <w:rFonts w:eastAsiaTheme="minorEastAsia"/>
                <w:kern w:val="0"/>
                <w:szCs w:val="21"/>
              </w:rPr>
            </w:pPr>
          </w:p>
        </w:tc>
      </w:tr>
      <w:tr w:rsidR="004376B6" w14:paraId="520663D6" w14:textId="77777777">
        <w:tc>
          <w:tcPr>
            <w:tcW w:w="1560" w:type="dxa"/>
            <w:vAlign w:val="center"/>
          </w:tcPr>
          <w:p w14:paraId="65FC88C7" w14:textId="77777777" w:rsidR="004376B6" w:rsidRDefault="00076754">
            <w:pPr>
              <w:jc w:val="left"/>
            </w:pPr>
            <w:r>
              <w:rPr>
                <w:rFonts w:eastAsiaTheme="minorEastAsia"/>
                <w:szCs w:val="21"/>
              </w:rPr>
              <w:t>兴业证券</w:t>
            </w:r>
          </w:p>
        </w:tc>
        <w:tc>
          <w:tcPr>
            <w:tcW w:w="780" w:type="dxa"/>
            <w:vAlign w:val="center"/>
          </w:tcPr>
          <w:p w14:paraId="24183541" w14:textId="77777777" w:rsidR="004376B6" w:rsidRDefault="00076754">
            <w:pPr>
              <w:jc w:val="right"/>
            </w:pPr>
            <w:r>
              <w:rPr>
                <w:rFonts w:eastAsiaTheme="minorEastAsia"/>
                <w:szCs w:val="21"/>
              </w:rPr>
              <w:t>2</w:t>
            </w:r>
          </w:p>
        </w:tc>
        <w:tc>
          <w:tcPr>
            <w:tcW w:w="1800" w:type="dxa"/>
            <w:vAlign w:val="center"/>
          </w:tcPr>
          <w:p w14:paraId="4FBFB4DC" w14:textId="77777777" w:rsidR="004376B6" w:rsidRDefault="00076754">
            <w:pPr>
              <w:jc w:val="right"/>
            </w:pPr>
            <w:r>
              <w:rPr>
                <w:rFonts w:eastAsiaTheme="minorEastAsia"/>
                <w:szCs w:val="21"/>
              </w:rPr>
              <w:t>-</w:t>
            </w:r>
          </w:p>
        </w:tc>
        <w:tc>
          <w:tcPr>
            <w:tcW w:w="1080" w:type="dxa"/>
            <w:vAlign w:val="center"/>
          </w:tcPr>
          <w:p w14:paraId="088A493F" w14:textId="77777777" w:rsidR="004376B6" w:rsidRDefault="00076754">
            <w:pPr>
              <w:jc w:val="right"/>
            </w:pPr>
            <w:r>
              <w:rPr>
                <w:rFonts w:eastAsiaTheme="minorEastAsia"/>
                <w:szCs w:val="21"/>
              </w:rPr>
              <w:t>-</w:t>
            </w:r>
          </w:p>
        </w:tc>
        <w:tc>
          <w:tcPr>
            <w:tcW w:w="1620" w:type="dxa"/>
            <w:vAlign w:val="center"/>
          </w:tcPr>
          <w:p w14:paraId="3C28A9E3" w14:textId="77777777" w:rsidR="004376B6" w:rsidRDefault="00076754">
            <w:pPr>
              <w:jc w:val="right"/>
            </w:pPr>
            <w:r>
              <w:rPr>
                <w:rFonts w:eastAsiaTheme="minorEastAsia"/>
                <w:szCs w:val="21"/>
              </w:rPr>
              <w:t>107.52</w:t>
            </w:r>
          </w:p>
        </w:tc>
        <w:tc>
          <w:tcPr>
            <w:tcW w:w="1080" w:type="dxa"/>
            <w:vAlign w:val="center"/>
          </w:tcPr>
          <w:p w14:paraId="7F0A458C" w14:textId="77777777" w:rsidR="004376B6" w:rsidRDefault="00076754">
            <w:pPr>
              <w:jc w:val="right"/>
            </w:pPr>
            <w:r>
              <w:rPr>
                <w:rFonts w:eastAsiaTheme="minorEastAsia"/>
                <w:szCs w:val="21"/>
              </w:rPr>
              <w:t>100.00%</w:t>
            </w:r>
          </w:p>
        </w:tc>
        <w:tc>
          <w:tcPr>
            <w:tcW w:w="1080" w:type="dxa"/>
            <w:vAlign w:val="center"/>
          </w:tcPr>
          <w:p w14:paraId="481B1521" w14:textId="77777777" w:rsidR="004376B6" w:rsidRDefault="00076754">
            <w:pPr>
              <w:jc w:val="left"/>
            </w:pPr>
            <w:r>
              <w:rPr>
                <w:rFonts w:eastAsiaTheme="minorEastAsia"/>
                <w:szCs w:val="21"/>
              </w:rPr>
              <w:t>-</w:t>
            </w:r>
          </w:p>
        </w:tc>
      </w:tr>
    </w:tbl>
    <w:p w14:paraId="575C15CB" w14:textId="77777777" w:rsidR="00810474" w:rsidRPr="00810474" w:rsidRDefault="00076754" w:rsidP="00810474">
      <w:pPr>
        <w:widowControl/>
        <w:spacing w:line="360" w:lineRule="auto"/>
        <w:ind w:firstLineChars="200" w:firstLine="420"/>
        <w:jc w:val="left"/>
        <w:rPr>
          <w:rFonts w:eastAsiaTheme="minorEastAsia"/>
          <w:szCs w:val="21"/>
        </w:rPr>
      </w:pPr>
      <w:r>
        <w:rPr>
          <w:rFonts w:eastAsiaTheme="minorEastAsia"/>
          <w:szCs w:val="21"/>
        </w:rPr>
        <w:t>注：</w:t>
      </w:r>
      <w:r w:rsidR="00810474" w:rsidRPr="00810474">
        <w:rPr>
          <w:rFonts w:eastAsiaTheme="minorEastAsia" w:hint="eastAsia"/>
          <w:szCs w:val="21"/>
        </w:rPr>
        <w:t xml:space="preserve">1. </w:t>
      </w:r>
      <w:r w:rsidR="00810474" w:rsidRPr="00810474">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810474" w:rsidRPr="00810474">
        <w:rPr>
          <w:rFonts w:eastAsiaTheme="minorEastAsia" w:hint="eastAsia"/>
          <w:szCs w:val="21"/>
        </w:rPr>
        <w:tab/>
      </w:r>
    </w:p>
    <w:p w14:paraId="02BCF114"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2.</w:t>
      </w:r>
      <w:r w:rsidRPr="00810474">
        <w:rPr>
          <w:rFonts w:eastAsiaTheme="minorEastAsia" w:hint="eastAsia"/>
          <w:szCs w:val="21"/>
        </w:rPr>
        <w:t>证券公司的选择标准：</w:t>
      </w:r>
      <w:r w:rsidRPr="00810474">
        <w:rPr>
          <w:rFonts w:eastAsiaTheme="minorEastAsia" w:hint="eastAsia"/>
          <w:szCs w:val="21"/>
        </w:rPr>
        <w:tab/>
      </w:r>
    </w:p>
    <w:p w14:paraId="2579480F"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1</w:t>
      </w:r>
      <w:r w:rsidRPr="00810474">
        <w:rPr>
          <w:rFonts w:eastAsiaTheme="minorEastAsia" w:hint="eastAsia"/>
          <w:szCs w:val="21"/>
        </w:rPr>
        <w:t>）资本金雄厚，信誉良好。</w:t>
      </w:r>
      <w:r w:rsidRPr="00810474">
        <w:rPr>
          <w:rFonts w:eastAsiaTheme="minorEastAsia" w:hint="eastAsia"/>
          <w:szCs w:val="21"/>
        </w:rPr>
        <w:tab/>
      </w:r>
    </w:p>
    <w:p w14:paraId="38CE3F58" w14:textId="7CB38D53"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2</w:t>
      </w:r>
      <w:r w:rsidRPr="00810474">
        <w:rPr>
          <w:rFonts w:eastAsiaTheme="minorEastAsia" w:hint="eastAsia"/>
          <w:szCs w:val="21"/>
        </w:rPr>
        <w:t>）财务状况良好，经营行为规范，最近一年未因发生重大违规行为而受到有关管理机关处罚。</w:t>
      </w:r>
    </w:p>
    <w:p w14:paraId="5B60DFEB"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3</w:t>
      </w:r>
      <w:r w:rsidRPr="00810474">
        <w:rPr>
          <w:rFonts w:eastAsiaTheme="minorEastAsia" w:hint="eastAsia"/>
          <w:szCs w:val="21"/>
        </w:rPr>
        <w:t>）合规风控能力较强，内部管理规范、严格，具备健全的内控制度，并能满足基金运作高度保密的要求。</w:t>
      </w:r>
      <w:r w:rsidRPr="00810474">
        <w:rPr>
          <w:rFonts w:eastAsiaTheme="minorEastAsia" w:hint="eastAsia"/>
          <w:szCs w:val="21"/>
        </w:rPr>
        <w:tab/>
      </w:r>
    </w:p>
    <w:p w14:paraId="2E7B291E"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4</w:t>
      </w:r>
      <w:r w:rsidRPr="00810474">
        <w:rPr>
          <w:rFonts w:eastAsiaTheme="minorEastAsia" w:hint="eastAsia"/>
          <w:szCs w:val="21"/>
        </w:rPr>
        <w:t>）具备基金运作所需的高效、安全的通讯条件，交易设施满足基金进行证券交易的需要。</w:t>
      </w:r>
      <w:r w:rsidRPr="00810474">
        <w:rPr>
          <w:rFonts w:eastAsiaTheme="minorEastAsia" w:hint="eastAsia"/>
          <w:szCs w:val="21"/>
        </w:rPr>
        <w:tab/>
      </w:r>
    </w:p>
    <w:p w14:paraId="45E52935"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5</w:t>
      </w:r>
      <w:r w:rsidRPr="00810474">
        <w:rPr>
          <w:rFonts w:eastAsiaTheme="minorEastAsia" w:hint="eastAsia"/>
          <w:szCs w:val="21"/>
        </w:rPr>
        <w:t>）具备较完善的清算系统，能及时、高效地完成资金的结算交收。</w:t>
      </w:r>
      <w:r w:rsidRPr="00810474">
        <w:rPr>
          <w:rFonts w:eastAsiaTheme="minorEastAsia" w:hint="eastAsia"/>
          <w:szCs w:val="21"/>
        </w:rPr>
        <w:tab/>
      </w:r>
    </w:p>
    <w:p w14:paraId="036AB0C5"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6</w:t>
      </w:r>
      <w:r w:rsidRPr="00810474">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810474">
        <w:rPr>
          <w:rFonts w:eastAsiaTheme="minorEastAsia" w:hint="eastAsia"/>
          <w:szCs w:val="21"/>
        </w:rPr>
        <w:tab/>
      </w:r>
    </w:p>
    <w:p w14:paraId="2F0C393A"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3.</w:t>
      </w:r>
      <w:r w:rsidRPr="00810474">
        <w:rPr>
          <w:rFonts w:eastAsiaTheme="minorEastAsia" w:hint="eastAsia"/>
          <w:szCs w:val="21"/>
        </w:rPr>
        <w:t>证券公司的选择程序：</w:t>
      </w:r>
      <w:r w:rsidRPr="00810474">
        <w:rPr>
          <w:rFonts w:eastAsiaTheme="minorEastAsia" w:hint="eastAsia"/>
          <w:szCs w:val="21"/>
        </w:rPr>
        <w:tab/>
      </w:r>
    </w:p>
    <w:p w14:paraId="02FC40BD"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1</w:t>
      </w:r>
      <w:r w:rsidRPr="00810474">
        <w:rPr>
          <w:rFonts w:eastAsiaTheme="minorEastAsia" w:hint="eastAsia"/>
          <w:szCs w:val="21"/>
        </w:rPr>
        <w:t>）本基金管理人定期组织相关部门依据证券公司的选择标准对候选券商进行评估，确定选用的券商。</w:t>
      </w:r>
      <w:r w:rsidRPr="00810474">
        <w:rPr>
          <w:rFonts w:eastAsiaTheme="minorEastAsia" w:hint="eastAsia"/>
          <w:szCs w:val="21"/>
        </w:rPr>
        <w:tab/>
      </w:r>
    </w:p>
    <w:p w14:paraId="224C3DE5"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2</w:t>
      </w:r>
      <w:r w:rsidRPr="00810474">
        <w:rPr>
          <w:rFonts w:eastAsiaTheme="minorEastAsia" w:hint="eastAsia"/>
          <w:szCs w:val="21"/>
        </w:rPr>
        <w:t>）本基金管理人与券商签订协议，并通知基金托管人。</w:t>
      </w:r>
    </w:p>
    <w:p w14:paraId="61EF4C9D" w14:textId="77777777" w:rsidR="00810474" w:rsidRP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t xml:space="preserve">4. </w:t>
      </w:r>
      <w:r w:rsidRPr="00810474">
        <w:rPr>
          <w:rFonts w:eastAsiaTheme="minorEastAsia" w:hint="eastAsia"/>
          <w:szCs w:val="21"/>
        </w:rPr>
        <w:t>本基金本年度无新增席位，无注销席位。</w:t>
      </w:r>
    </w:p>
    <w:p w14:paraId="0EEEDD7C" w14:textId="37A6EFB1" w:rsidR="00810474" w:rsidRDefault="00810474" w:rsidP="00810474">
      <w:pPr>
        <w:widowControl/>
        <w:spacing w:line="360" w:lineRule="auto"/>
        <w:ind w:firstLineChars="200" w:firstLine="420"/>
        <w:jc w:val="left"/>
        <w:rPr>
          <w:rFonts w:eastAsiaTheme="minorEastAsia"/>
          <w:szCs w:val="21"/>
        </w:rPr>
      </w:pPr>
      <w:r w:rsidRPr="00810474">
        <w:rPr>
          <w:rFonts w:eastAsiaTheme="minorEastAsia" w:hint="eastAsia"/>
          <w:szCs w:val="21"/>
        </w:rPr>
        <w:lastRenderedPageBreak/>
        <w:t>5.</w:t>
      </w:r>
      <w:r w:rsidRPr="00810474">
        <w:rPr>
          <w:rFonts w:eastAsiaTheme="minorEastAsia" w:hint="eastAsia"/>
          <w:szCs w:val="21"/>
        </w:rPr>
        <w:t>《公开募集证券投资基金证券交易费用管理规定》自</w:t>
      </w:r>
      <w:r w:rsidRPr="00810474">
        <w:rPr>
          <w:rFonts w:eastAsiaTheme="minorEastAsia" w:hint="eastAsia"/>
          <w:szCs w:val="21"/>
        </w:rPr>
        <w:t>2024</w:t>
      </w:r>
      <w:r w:rsidRPr="00810474">
        <w:rPr>
          <w:rFonts w:eastAsiaTheme="minorEastAsia" w:hint="eastAsia"/>
          <w:szCs w:val="21"/>
        </w:rPr>
        <w:t>年</w:t>
      </w:r>
      <w:r w:rsidRPr="00810474">
        <w:rPr>
          <w:rFonts w:eastAsiaTheme="minorEastAsia" w:hint="eastAsia"/>
          <w:szCs w:val="21"/>
        </w:rPr>
        <w:t>7</w:t>
      </w:r>
      <w:r w:rsidRPr="00810474">
        <w:rPr>
          <w:rFonts w:eastAsiaTheme="minorEastAsia" w:hint="eastAsia"/>
          <w:szCs w:val="21"/>
        </w:rPr>
        <w:t>月</w:t>
      </w:r>
      <w:r w:rsidRPr="00810474">
        <w:rPr>
          <w:rFonts w:eastAsiaTheme="minorEastAsia" w:hint="eastAsia"/>
          <w:szCs w:val="21"/>
        </w:rPr>
        <w:t>1</w:t>
      </w:r>
      <w:r w:rsidRPr="00810474">
        <w:rPr>
          <w:rFonts w:eastAsiaTheme="minorEastAsia" w:hint="eastAsia"/>
          <w:szCs w:val="21"/>
        </w:rPr>
        <w:t>日起实施，</w:t>
      </w:r>
      <w:r w:rsidRPr="00810474">
        <w:rPr>
          <w:rFonts w:eastAsiaTheme="minorEastAsia" w:hint="eastAsia"/>
          <w:szCs w:val="21"/>
        </w:rPr>
        <w:t>2024</w:t>
      </w:r>
      <w:r w:rsidRPr="00810474">
        <w:rPr>
          <w:rFonts w:eastAsiaTheme="minorEastAsia" w:hint="eastAsia"/>
          <w:szCs w:val="21"/>
        </w:rPr>
        <w:t>年</w:t>
      </w:r>
      <w:r w:rsidRPr="00810474">
        <w:rPr>
          <w:rFonts w:eastAsiaTheme="minorEastAsia" w:hint="eastAsia"/>
          <w:szCs w:val="21"/>
        </w:rPr>
        <w:t>7</w:t>
      </w:r>
      <w:r w:rsidRPr="00810474">
        <w:rPr>
          <w:rFonts w:eastAsiaTheme="minorEastAsia" w:hint="eastAsia"/>
          <w:szCs w:val="21"/>
        </w:rPr>
        <w:t>月</w:t>
      </w:r>
      <w:r w:rsidRPr="00810474">
        <w:rPr>
          <w:rFonts w:eastAsiaTheme="minorEastAsia" w:hint="eastAsia"/>
          <w:szCs w:val="21"/>
        </w:rPr>
        <w:t>1</w:t>
      </w:r>
      <w:r w:rsidRPr="00810474">
        <w:rPr>
          <w:rFonts w:eastAsiaTheme="minorEastAsia" w:hint="eastAsia"/>
          <w:szCs w:val="21"/>
        </w:rPr>
        <w:t>日至</w:t>
      </w:r>
      <w:r w:rsidRPr="00810474">
        <w:rPr>
          <w:rFonts w:eastAsiaTheme="minorEastAsia" w:hint="eastAsia"/>
          <w:szCs w:val="21"/>
        </w:rPr>
        <w:t>2024</w:t>
      </w:r>
      <w:r w:rsidRPr="00810474">
        <w:rPr>
          <w:rFonts w:eastAsiaTheme="minorEastAsia" w:hint="eastAsia"/>
          <w:szCs w:val="21"/>
        </w:rPr>
        <w:t>年</w:t>
      </w:r>
      <w:r w:rsidRPr="00810474">
        <w:rPr>
          <w:rFonts w:eastAsiaTheme="minorEastAsia" w:hint="eastAsia"/>
          <w:szCs w:val="21"/>
        </w:rPr>
        <w:t>12</w:t>
      </w:r>
      <w:r w:rsidRPr="00810474">
        <w:rPr>
          <w:rFonts w:eastAsiaTheme="minorEastAsia" w:hint="eastAsia"/>
          <w:szCs w:val="21"/>
        </w:rPr>
        <w:t>月</w:t>
      </w:r>
      <w:r w:rsidRPr="00810474">
        <w:rPr>
          <w:rFonts w:eastAsiaTheme="minorEastAsia" w:hint="eastAsia"/>
          <w:szCs w:val="21"/>
        </w:rPr>
        <w:t>31</w:t>
      </w:r>
      <w:r w:rsidRPr="00810474">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AA2FBC3" w14:textId="77777777" w:rsidR="001A59F9" w:rsidRPr="00E54740" w:rsidRDefault="00B26109" w:rsidP="00810474">
      <w:pPr>
        <w:widowControl/>
        <w:spacing w:line="360" w:lineRule="auto"/>
        <w:ind w:firstLineChars="200" w:firstLine="422"/>
        <w:jc w:val="left"/>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49A11FBC"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9340658" w14:textId="77777777" w:rsidTr="00EC47EE">
        <w:tc>
          <w:tcPr>
            <w:tcW w:w="1560" w:type="dxa"/>
            <w:vMerge w:val="restart"/>
            <w:vAlign w:val="center"/>
          </w:tcPr>
          <w:p w14:paraId="454B5C7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727340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603882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08AD5A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1C08C628" w14:textId="77777777" w:rsidTr="00EC47EE">
        <w:tc>
          <w:tcPr>
            <w:tcW w:w="1560" w:type="dxa"/>
            <w:vMerge/>
            <w:vAlign w:val="center"/>
          </w:tcPr>
          <w:p w14:paraId="4BE43629"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CFE94B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D9C17C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84A263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FA7A59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D87E3B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137281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376B6" w14:paraId="0F5F1C48" w14:textId="77777777">
        <w:tc>
          <w:tcPr>
            <w:tcW w:w="1560" w:type="dxa"/>
            <w:vAlign w:val="center"/>
          </w:tcPr>
          <w:p w14:paraId="17A6A5EE" w14:textId="77777777" w:rsidR="004376B6" w:rsidRDefault="00076754">
            <w:pPr>
              <w:jc w:val="left"/>
            </w:pPr>
            <w:r>
              <w:rPr>
                <w:rFonts w:eastAsiaTheme="minorEastAsia"/>
                <w:szCs w:val="21"/>
              </w:rPr>
              <w:t>兴业证券</w:t>
            </w:r>
          </w:p>
        </w:tc>
        <w:tc>
          <w:tcPr>
            <w:tcW w:w="1320" w:type="dxa"/>
            <w:vAlign w:val="center"/>
          </w:tcPr>
          <w:p w14:paraId="6F38542E" w14:textId="77777777" w:rsidR="004376B6" w:rsidRDefault="00076754">
            <w:pPr>
              <w:jc w:val="right"/>
            </w:pPr>
            <w:r>
              <w:rPr>
                <w:rFonts w:eastAsiaTheme="minorEastAsia"/>
                <w:szCs w:val="21"/>
              </w:rPr>
              <w:t>369,328,719.12</w:t>
            </w:r>
          </w:p>
        </w:tc>
        <w:tc>
          <w:tcPr>
            <w:tcW w:w="1080" w:type="dxa"/>
            <w:vAlign w:val="center"/>
          </w:tcPr>
          <w:p w14:paraId="5F0255CE" w14:textId="77777777" w:rsidR="004376B6" w:rsidRDefault="00076754">
            <w:pPr>
              <w:jc w:val="right"/>
            </w:pPr>
            <w:r>
              <w:rPr>
                <w:rFonts w:eastAsiaTheme="minorEastAsia"/>
                <w:szCs w:val="21"/>
              </w:rPr>
              <w:t>100.00%</w:t>
            </w:r>
          </w:p>
        </w:tc>
        <w:tc>
          <w:tcPr>
            <w:tcW w:w="1143" w:type="dxa"/>
            <w:vAlign w:val="center"/>
          </w:tcPr>
          <w:p w14:paraId="77A2ABA8" w14:textId="77777777" w:rsidR="004376B6" w:rsidRDefault="00076754">
            <w:pPr>
              <w:jc w:val="right"/>
            </w:pPr>
            <w:r>
              <w:rPr>
                <w:rFonts w:eastAsiaTheme="minorEastAsia"/>
                <w:szCs w:val="21"/>
              </w:rPr>
              <w:t>249,710,000.00</w:t>
            </w:r>
          </w:p>
        </w:tc>
        <w:tc>
          <w:tcPr>
            <w:tcW w:w="1197" w:type="dxa"/>
            <w:vAlign w:val="center"/>
          </w:tcPr>
          <w:p w14:paraId="36A0347B" w14:textId="77777777" w:rsidR="004376B6" w:rsidRDefault="00076754">
            <w:pPr>
              <w:jc w:val="right"/>
            </w:pPr>
            <w:r>
              <w:rPr>
                <w:rFonts w:eastAsiaTheme="minorEastAsia"/>
                <w:szCs w:val="21"/>
              </w:rPr>
              <w:t>100.00%</w:t>
            </w:r>
          </w:p>
        </w:tc>
        <w:tc>
          <w:tcPr>
            <w:tcW w:w="1497" w:type="dxa"/>
            <w:vAlign w:val="center"/>
          </w:tcPr>
          <w:p w14:paraId="3B0A349E" w14:textId="77777777" w:rsidR="004376B6" w:rsidRDefault="00076754">
            <w:pPr>
              <w:jc w:val="right"/>
            </w:pPr>
            <w:r>
              <w:rPr>
                <w:rFonts w:eastAsiaTheme="minorEastAsia"/>
                <w:szCs w:val="21"/>
              </w:rPr>
              <w:t>-</w:t>
            </w:r>
          </w:p>
        </w:tc>
        <w:tc>
          <w:tcPr>
            <w:tcW w:w="1203" w:type="dxa"/>
            <w:vAlign w:val="center"/>
          </w:tcPr>
          <w:p w14:paraId="11915463" w14:textId="77777777" w:rsidR="004376B6" w:rsidRDefault="00076754">
            <w:pPr>
              <w:jc w:val="right"/>
            </w:pPr>
            <w:r>
              <w:rPr>
                <w:rFonts w:eastAsiaTheme="minorEastAsia"/>
                <w:szCs w:val="21"/>
              </w:rPr>
              <w:t>-</w:t>
            </w:r>
          </w:p>
        </w:tc>
      </w:tr>
    </w:tbl>
    <w:p w14:paraId="4ECCA01E" w14:textId="77777777" w:rsidR="006E344B" w:rsidRPr="00E54740" w:rsidRDefault="006E344B" w:rsidP="006E344B">
      <w:pPr>
        <w:autoSpaceDE w:val="0"/>
        <w:autoSpaceDN w:val="0"/>
        <w:adjustRightInd w:val="0"/>
        <w:spacing w:line="360" w:lineRule="auto"/>
        <w:jc w:val="left"/>
        <w:rPr>
          <w:rFonts w:eastAsiaTheme="minorEastAsia"/>
          <w:szCs w:val="21"/>
        </w:rPr>
      </w:pPr>
    </w:p>
    <w:p w14:paraId="1B276DF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406201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181E573" w14:textId="77777777" w:rsidTr="006A1878">
        <w:tc>
          <w:tcPr>
            <w:tcW w:w="720" w:type="dxa"/>
            <w:vAlign w:val="center"/>
          </w:tcPr>
          <w:p w14:paraId="52B1CE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A5D52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92022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0C8C6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376B6" w14:paraId="35C5269F" w14:textId="77777777">
        <w:tc>
          <w:tcPr>
            <w:tcW w:w="720" w:type="dxa"/>
            <w:vAlign w:val="center"/>
          </w:tcPr>
          <w:p w14:paraId="7F4C4C75" w14:textId="77777777" w:rsidR="004376B6" w:rsidRDefault="00076754">
            <w:pPr>
              <w:jc w:val="center"/>
            </w:pPr>
            <w:r>
              <w:rPr>
                <w:rFonts w:eastAsiaTheme="minorEastAsia"/>
                <w:szCs w:val="21"/>
              </w:rPr>
              <w:t>1</w:t>
            </w:r>
          </w:p>
        </w:tc>
        <w:tc>
          <w:tcPr>
            <w:tcW w:w="4320" w:type="dxa"/>
            <w:vAlign w:val="center"/>
          </w:tcPr>
          <w:p w14:paraId="2D1E22FC" w14:textId="77777777" w:rsidR="004376B6" w:rsidRDefault="00076754">
            <w:pPr>
              <w:jc w:val="left"/>
            </w:pPr>
            <w:r>
              <w:rPr>
                <w:rFonts w:eastAsiaTheme="minorEastAsia"/>
                <w:szCs w:val="21"/>
              </w:rPr>
              <w:t>摩根基金管理（中国）有限公司关于高级管理人员变更的公告</w:t>
            </w:r>
          </w:p>
        </w:tc>
        <w:tc>
          <w:tcPr>
            <w:tcW w:w="2331" w:type="dxa"/>
            <w:vAlign w:val="center"/>
          </w:tcPr>
          <w:p w14:paraId="7830E866" w14:textId="77777777" w:rsidR="004376B6" w:rsidRDefault="00076754">
            <w:pPr>
              <w:jc w:val="center"/>
            </w:pPr>
            <w:r>
              <w:rPr>
                <w:rFonts w:eastAsiaTheme="minorEastAsia"/>
                <w:szCs w:val="21"/>
              </w:rPr>
              <w:t>基金管理人公司网站及本基金选定的信息披露报纸</w:t>
            </w:r>
          </w:p>
        </w:tc>
        <w:tc>
          <w:tcPr>
            <w:tcW w:w="1629" w:type="dxa"/>
            <w:vAlign w:val="center"/>
          </w:tcPr>
          <w:p w14:paraId="07507C81" w14:textId="77777777" w:rsidR="004376B6" w:rsidRDefault="00076754">
            <w:pPr>
              <w:jc w:val="center"/>
            </w:pPr>
            <w:r>
              <w:rPr>
                <w:rFonts w:eastAsiaTheme="minorEastAsia"/>
                <w:szCs w:val="21"/>
              </w:rPr>
              <w:t>2024-01-18</w:t>
            </w:r>
          </w:p>
        </w:tc>
      </w:tr>
      <w:tr w:rsidR="004376B6" w14:paraId="4B5972B8" w14:textId="77777777">
        <w:tc>
          <w:tcPr>
            <w:tcW w:w="720" w:type="dxa"/>
            <w:vAlign w:val="center"/>
          </w:tcPr>
          <w:p w14:paraId="67677FB8" w14:textId="77777777" w:rsidR="004376B6" w:rsidRDefault="00076754">
            <w:pPr>
              <w:jc w:val="center"/>
            </w:pPr>
            <w:r>
              <w:rPr>
                <w:rFonts w:eastAsiaTheme="minorEastAsia"/>
                <w:szCs w:val="21"/>
              </w:rPr>
              <w:t>2</w:t>
            </w:r>
          </w:p>
        </w:tc>
        <w:tc>
          <w:tcPr>
            <w:tcW w:w="4320" w:type="dxa"/>
            <w:vAlign w:val="center"/>
          </w:tcPr>
          <w:p w14:paraId="089BAD82" w14:textId="77777777" w:rsidR="004376B6" w:rsidRDefault="00076754">
            <w:pPr>
              <w:jc w:val="left"/>
            </w:pPr>
            <w:r>
              <w:rPr>
                <w:rFonts w:eastAsiaTheme="minorEastAsia"/>
                <w:szCs w:val="21"/>
              </w:rPr>
              <w:t>摩根月月盈</w:t>
            </w:r>
            <w:r>
              <w:rPr>
                <w:rFonts w:eastAsiaTheme="minorEastAsia"/>
                <w:szCs w:val="21"/>
              </w:rPr>
              <w:t>30</w:t>
            </w:r>
            <w:r>
              <w:rPr>
                <w:rFonts w:eastAsiaTheme="minorEastAsia"/>
                <w:szCs w:val="21"/>
              </w:rPr>
              <w:t>天滚动持有发起式短债债券型证券投资基金增聘基金经理公告</w:t>
            </w:r>
          </w:p>
        </w:tc>
        <w:tc>
          <w:tcPr>
            <w:tcW w:w="2331" w:type="dxa"/>
            <w:vAlign w:val="center"/>
          </w:tcPr>
          <w:p w14:paraId="575C0AC6" w14:textId="77777777" w:rsidR="004376B6" w:rsidRDefault="00076754">
            <w:pPr>
              <w:jc w:val="center"/>
            </w:pPr>
            <w:r>
              <w:rPr>
                <w:rFonts w:eastAsiaTheme="minorEastAsia"/>
                <w:szCs w:val="21"/>
              </w:rPr>
              <w:t>同上</w:t>
            </w:r>
          </w:p>
        </w:tc>
        <w:tc>
          <w:tcPr>
            <w:tcW w:w="1629" w:type="dxa"/>
            <w:vAlign w:val="center"/>
          </w:tcPr>
          <w:p w14:paraId="011630C4" w14:textId="77777777" w:rsidR="004376B6" w:rsidRDefault="00076754">
            <w:pPr>
              <w:jc w:val="center"/>
            </w:pPr>
            <w:r>
              <w:rPr>
                <w:rFonts w:eastAsiaTheme="minorEastAsia"/>
                <w:szCs w:val="21"/>
              </w:rPr>
              <w:t>2024-09-07</w:t>
            </w:r>
          </w:p>
        </w:tc>
      </w:tr>
      <w:tr w:rsidR="004376B6" w14:paraId="16FBFC0B" w14:textId="77777777">
        <w:tc>
          <w:tcPr>
            <w:tcW w:w="720" w:type="dxa"/>
            <w:vAlign w:val="center"/>
          </w:tcPr>
          <w:p w14:paraId="4192DA6E" w14:textId="77777777" w:rsidR="004376B6" w:rsidRDefault="00076754">
            <w:pPr>
              <w:jc w:val="center"/>
            </w:pPr>
            <w:r>
              <w:rPr>
                <w:rFonts w:eastAsiaTheme="minorEastAsia"/>
                <w:szCs w:val="21"/>
              </w:rPr>
              <w:t>3</w:t>
            </w:r>
          </w:p>
        </w:tc>
        <w:tc>
          <w:tcPr>
            <w:tcW w:w="4320" w:type="dxa"/>
            <w:vAlign w:val="center"/>
          </w:tcPr>
          <w:p w14:paraId="39D28E3F" w14:textId="77777777" w:rsidR="004376B6" w:rsidRDefault="00076754">
            <w:pPr>
              <w:jc w:val="left"/>
            </w:pPr>
            <w:r>
              <w:rPr>
                <w:rFonts w:eastAsiaTheme="minorEastAsia"/>
                <w:szCs w:val="21"/>
              </w:rPr>
              <w:t>摩根基金管理（中国）有限公司关于旗下基金所持停牌股票估值调整的公告</w:t>
            </w:r>
          </w:p>
        </w:tc>
        <w:tc>
          <w:tcPr>
            <w:tcW w:w="2331" w:type="dxa"/>
            <w:vAlign w:val="center"/>
          </w:tcPr>
          <w:p w14:paraId="5DA7CA05" w14:textId="77777777" w:rsidR="004376B6" w:rsidRDefault="00076754">
            <w:pPr>
              <w:jc w:val="center"/>
            </w:pPr>
            <w:r>
              <w:rPr>
                <w:rFonts w:eastAsiaTheme="minorEastAsia"/>
                <w:szCs w:val="21"/>
              </w:rPr>
              <w:t>同上</w:t>
            </w:r>
          </w:p>
        </w:tc>
        <w:tc>
          <w:tcPr>
            <w:tcW w:w="1629" w:type="dxa"/>
            <w:vAlign w:val="center"/>
          </w:tcPr>
          <w:p w14:paraId="08FE186E" w14:textId="77777777" w:rsidR="004376B6" w:rsidRDefault="00076754">
            <w:pPr>
              <w:jc w:val="center"/>
            </w:pPr>
            <w:r>
              <w:rPr>
                <w:rFonts w:eastAsiaTheme="minorEastAsia"/>
                <w:szCs w:val="21"/>
              </w:rPr>
              <w:t>2024-09-27</w:t>
            </w:r>
          </w:p>
        </w:tc>
      </w:tr>
      <w:tr w:rsidR="004376B6" w14:paraId="268156F7" w14:textId="77777777">
        <w:tc>
          <w:tcPr>
            <w:tcW w:w="720" w:type="dxa"/>
            <w:vAlign w:val="center"/>
          </w:tcPr>
          <w:p w14:paraId="5C0101CB" w14:textId="77777777" w:rsidR="004376B6" w:rsidRDefault="00076754">
            <w:pPr>
              <w:jc w:val="center"/>
            </w:pPr>
            <w:r>
              <w:rPr>
                <w:rFonts w:eastAsiaTheme="minorEastAsia"/>
                <w:szCs w:val="21"/>
              </w:rPr>
              <w:t>4</w:t>
            </w:r>
          </w:p>
        </w:tc>
        <w:tc>
          <w:tcPr>
            <w:tcW w:w="4320" w:type="dxa"/>
            <w:vAlign w:val="center"/>
          </w:tcPr>
          <w:p w14:paraId="2DAEB3BF" w14:textId="77777777" w:rsidR="004376B6" w:rsidRDefault="00076754">
            <w:pPr>
              <w:jc w:val="left"/>
            </w:pPr>
            <w:r>
              <w:rPr>
                <w:rFonts w:eastAsiaTheme="minorEastAsia"/>
                <w:szCs w:val="21"/>
              </w:rPr>
              <w:t>摩根基金管理（中国）有限公司关于增聘高级管理人员的公告</w:t>
            </w:r>
          </w:p>
        </w:tc>
        <w:tc>
          <w:tcPr>
            <w:tcW w:w="2331" w:type="dxa"/>
            <w:vAlign w:val="center"/>
          </w:tcPr>
          <w:p w14:paraId="2232688D" w14:textId="77777777" w:rsidR="004376B6" w:rsidRDefault="00076754">
            <w:pPr>
              <w:jc w:val="center"/>
            </w:pPr>
            <w:r>
              <w:rPr>
                <w:rFonts w:eastAsiaTheme="minorEastAsia"/>
                <w:szCs w:val="21"/>
              </w:rPr>
              <w:t>同上</w:t>
            </w:r>
          </w:p>
        </w:tc>
        <w:tc>
          <w:tcPr>
            <w:tcW w:w="1629" w:type="dxa"/>
            <w:vAlign w:val="center"/>
          </w:tcPr>
          <w:p w14:paraId="02E1AB9D" w14:textId="77777777" w:rsidR="004376B6" w:rsidRDefault="00076754">
            <w:pPr>
              <w:jc w:val="center"/>
            </w:pPr>
            <w:r>
              <w:rPr>
                <w:rFonts w:eastAsiaTheme="minorEastAsia"/>
                <w:szCs w:val="21"/>
              </w:rPr>
              <w:t>2024-10-26</w:t>
            </w:r>
          </w:p>
        </w:tc>
      </w:tr>
      <w:tr w:rsidR="004376B6" w14:paraId="71D152B6" w14:textId="77777777">
        <w:tc>
          <w:tcPr>
            <w:tcW w:w="720" w:type="dxa"/>
            <w:vAlign w:val="center"/>
          </w:tcPr>
          <w:p w14:paraId="4AF20CA9" w14:textId="77777777" w:rsidR="004376B6" w:rsidRDefault="00076754">
            <w:pPr>
              <w:jc w:val="center"/>
            </w:pPr>
            <w:r>
              <w:rPr>
                <w:rFonts w:eastAsiaTheme="minorEastAsia"/>
                <w:szCs w:val="21"/>
              </w:rPr>
              <w:t>5</w:t>
            </w:r>
          </w:p>
        </w:tc>
        <w:tc>
          <w:tcPr>
            <w:tcW w:w="4320" w:type="dxa"/>
            <w:vAlign w:val="center"/>
          </w:tcPr>
          <w:p w14:paraId="42DC9273" w14:textId="77777777" w:rsidR="004376B6" w:rsidRDefault="00076754">
            <w:pPr>
              <w:jc w:val="left"/>
            </w:pPr>
            <w:r>
              <w:rPr>
                <w:rFonts w:eastAsiaTheme="minorEastAsia"/>
                <w:szCs w:val="21"/>
              </w:rPr>
              <w:t>摩根基金管理（中国）有限公司关于旗下基金改聘会计师事务所的公告</w:t>
            </w:r>
          </w:p>
        </w:tc>
        <w:tc>
          <w:tcPr>
            <w:tcW w:w="2331" w:type="dxa"/>
            <w:vAlign w:val="center"/>
          </w:tcPr>
          <w:p w14:paraId="22EB2490" w14:textId="77777777" w:rsidR="004376B6" w:rsidRDefault="00076754">
            <w:pPr>
              <w:jc w:val="center"/>
            </w:pPr>
            <w:r>
              <w:rPr>
                <w:rFonts w:eastAsiaTheme="minorEastAsia"/>
                <w:szCs w:val="21"/>
              </w:rPr>
              <w:t>同上</w:t>
            </w:r>
          </w:p>
        </w:tc>
        <w:tc>
          <w:tcPr>
            <w:tcW w:w="1629" w:type="dxa"/>
            <w:vAlign w:val="center"/>
          </w:tcPr>
          <w:p w14:paraId="31E67989" w14:textId="77777777" w:rsidR="004376B6" w:rsidRDefault="00076754">
            <w:pPr>
              <w:jc w:val="center"/>
            </w:pPr>
            <w:r>
              <w:rPr>
                <w:rFonts w:eastAsiaTheme="minorEastAsia"/>
                <w:szCs w:val="21"/>
              </w:rPr>
              <w:t>2024-12-28</w:t>
            </w:r>
          </w:p>
        </w:tc>
      </w:tr>
    </w:tbl>
    <w:p w14:paraId="065EF713"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94062020"/>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14:paraId="0439373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3BB9E430" w14:textId="77777777" w:rsidTr="00905283">
        <w:tc>
          <w:tcPr>
            <w:tcW w:w="993" w:type="dxa"/>
            <w:vMerge w:val="restart"/>
            <w:vAlign w:val="center"/>
          </w:tcPr>
          <w:p w14:paraId="220741D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0B75DCA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439EBCB2"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675AD644" w14:textId="77777777" w:rsidTr="00905283">
        <w:tc>
          <w:tcPr>
            <w:tcW w:w="993" w:type="dxa"/>
            <w:vMerge/>
            <w:vAlign w:val="center"/>
          </w:tcPr>
          <w:p w14:paraId="6573D203"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274CAF5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43F00FF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6BA19C18"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31EE405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1C278B73"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341D6A9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678EAB9F"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4376B6" w14:paraId="28CFB533" w14:textId="77777777">
        <w:tc>
          <w:tcPr>
            <w:tcW w:w="993" w:type="dxa"/>
            <w:vAlign w:val="center"/>
          </w:tcPr>
          <w:p w14:paraId="22DAD0F0" w14:textId="77777777" w:rsidR="004376B6" w:rsidRDefault="00076754">
            <w:r>
              <w:rPr>
                <w:rFonts w:ascii="宋体" w:hAnsi="宋体" w:hint="eastAsia"/>
                <w:bCs/>
                <w:kern w:val="0"/>
                <w:szCs w:val="21"/>
              </w:rPr>
              <w:t>机构</w:t>
            </w:r>
          </w:p>
        </w:tc>
        <w:tc>
          <w:tcPr>
            <w:tcW w:w="992" w:type="dxa"/>
            <w:vAlign w:val="center"/>
          </w:tcPr>
          <w:p w14:paraId="3F8E3FAF" w14:textId="77777777" w:rsidR="004376B6" w:rsidRDefault="00076754">
            <w:pPr>
              <w:jc w:val="center"/>
            </w:pPr>
            <w:r>
              <w:rPr>
                <w:rFonts w:ascii="宋体" w:hAnsi="宋体"/>
                <w:kern w:val="0"/>
                <w:szCs w:val="21"/>
              </w:rPr>
              <w:t>1</w:t>
            </w:r>
          </w:p>
        </w:tc>
        <w:tc>
          <w:tcPr>
            <w:tcW w:w="1843" w:type="dxa"/>
            <w:vAlign w:val="center"/>
          </w:tcPr>
          <w:p w14:paraId="4F2DF4C4" w14:textId="77777777" w:rsidR="004376B6" w:rsidRDefault="00076754">
            <w:pPr>
              <w:jc w:val="center"/>
            </w:pPr>
            <w:r>
              <w:rPr>
                <w:rFonts w:ascii="宋体" w:hAnsi="宋体"/>
                <w:kern w:val="0"/>
                <w:szCs w:val="21"/>
              </w:rPr>
              <w:t>20240101-202406</w:t>
            </w:r>
            <w:r>
              <w:rPr>
                <w:rFonts w:ascii="宋体" w:hAnsi="宋体"/>
                <w:kern w:val="0"/>
                <w:szCs w:val="21"/>
              </w:rPr>
              <w:lastRenderedPageBreak/>
              <w:t>17</w:t>
            </w:r>
          </w:p>
        </w:tc>
        <w:tc>
          <w:tcPr>
            <w:tcW w:w="851" w:type="dxa"/>
            <w:vAlign w:val="center"/>
          </w:tcPr>
          <w:p w14:paraId="3113D507" w14:textId="77777777" w:rsidR="004376B6" w:rsidRDefault="00076754">
            <w:pPr>
              <w:jc w:val="center"/>
            </w:pPr>
            <w:r>
              <w:rPr>
                <w:rFonts w:ascii="宋体" w:hAnsi="宋体"/>
                <w:kern w:val="0"/>
                <w:szCs w:val="21"/>
              </w:rPr>
              <w:lastRenderedPageBreak/>
              <w:t>80,004</w:t>
            </w:r>
            <w:r>
              <w:rPr>
                <w:rFonts w:ascii="宋体" w:hAnsi="宋体"/>
                <w:kern w:val="0"/>
                <w:szCs w:val="21"/>
              </w:rPr>
              <w:lastRenderedPageBreak/>
              <w:t>,490.00</w:t>
            </w:r>
          </w:p>
        </w:tc>
        <w:tc>
          <w:tcPr>
            <w:tcW w:w="850" w:type="dxa"/>
            <w:vAlign w:val="center"/>
          </w:tcPr>
          <w:p w14:paraId="60E02E81" w14:textId="77777777" w:rsidR="004376B6" w:rsidRDefault="00076754">
            <w:pPr>
              <w:jc w:val="center"/>
            </w:pPr>
            <w:r>
              <w:rPr>
                <w:rFonts w:ascii="宋体" w:hAnsi="宋体"/>
                <w:kern w:val="0"/>
                <w:szCs w:val="21"/>
              </w:rPr>
              <w:lastRenderedPageBreak/>
              <w:t>0.00</w:t>
            </w:r>
          </w:p>
        </w:tc>
        <w:tc>
          <w:tcPr>
            <w:tcW w:w="1134" w:type="dxa"/>
            <w:vAlign w:val="center"/>
          </w:tcPr>
          <w:p w14:paraId="1364F736" w14:textId="77777777" w:rsidR="004376B6" w:rsidRDefault="00076754">
            <w:pPr>
              <w:jc w:val="center"/>
            </w:pPr>
            <w:r>
              <w:rPr>
                <w:rFonts w:ascii="宋体" w:hAnsi="宋体"/>
                <w:kern w:val="0"/>
                <w:szCs w:val="21"/>
              </w:rPr>
              <w:t>80,004,4</w:t>
            </w:r>
            <w:r>
              <w:rPr>
                <w:rFonts w:ascii="宋体" w:hAnsi="宋体"/>
                <w:kern w:val="0"/>
                <w:szCs w:val="21"/>
              </w:rPr>
              <w:lastRenderedPageBreak/>
              <w:t>90.00</w:t>
            </w:r>
          </w:p>
        </w:tc>
        <w:tc>
          <w:tcPr>
            <w:tcW w:w="1419" w:type="dxa"/>
            <w:vAlign w:val="center"/>
          </w:tcPr>
          <w:p w14:paraId="236C9F1F" w14:textId="77777777" w:rsidR="004376B6" w:rsidRDefault="00076754">
            <w:pPr>
              <w:jc w:val="center"/>
            </w:pPr>
            <w:r>
              <w:rPr>
                <w:rFonts w:ascii="宋体" w:hAnsi="宋体"/>
                <w:kern w:val="0"/>
                <w:szCs w:val="21"/>
              </w:rPr>
              <w:lastRenderedPageBreak/>
              <w:t>0.00</w:t>
            </w:r>
          </w:p>
        </w:tc>
        <w:tc>
          <w:tcPr>
            <w:tcW w:w="1130" w:type="dxa"/>
            <w:vAlign w:val="center"/>
          </w:tcPr>
          <w:p w14:paraId="19212D33" w14:textId="77777777" w:rsidR="004376B6" w:rsidRDefault="00076754">
            <w:pPr>
              <w:jc w:val="center"/>
            </w:pPr>
            <w:r>
              <w:rPr>
                <w:rFonts w:ascii="宋体" w:hAnsi="宋体"/>
                <w:kern w:val="0"/>
                <w:szCs w:val="21"/>
              </w:rPr>
              <w:t>0.00%</w:t>
            </w:r>
          </w:p>
        </w:tc>
      </w:tr>
      <w:tr w:rsidR="001D7C41" w:rsidRPr="00E54740" w14:paraId="6ABA6D89" w14:textId="77777777" w:rsidTr="00905283">
        <w:tc>
          <w:tcPr>
            <w:tcW w:w="9212" w:type="dxa"/>
            <w:gridSpan w:val="8"/>
            <w:vAlign w:val="center"/>
          </w:tcPr>
          <w:p w14:paraId="43673DCB"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2DEA542E" w14:textId="77777777" w:rsidTr="00905283">
        <w:tc>
          <w:tcPr>
            <w:tcW w:w="9212" w:type="dxa"/>
            <w:gridSpan w:val="8"/>
            <w:vAlign w:val="center"/>
          </w:tcPr>
          <w:p w14:paraId="0D0903FA"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1AC31B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406202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14:paraId="15FB29F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406202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5F86D52E"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52AD32BB"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摩根月月盈</w:t>
      </w:r>
      <w:r>
        <w:rPr>
          <w:rFonts w:eastAsiaTheme="minorEastAsia"/>
          <w:kern w:val="0"/>
          <w:szCs w:val="21"/>
        </w:rPr>
        <w:t>30</w:t>
      </w:r>
      <w:r>
        <w:rPr>
          <w:rFonts w:eastAsiaTheme="minorEastAsia"/>
          <w:kern w:val="0"/>
          <w:szCs w:val="21"/>
        </w:rPr>
        <w:t>天滚动持有发起式短债债券型证券投资基金基金合同</w:t>
      </w:r>
    </w:p>
    <w:p w14:paraId="598014C9"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摩根月月盈</w:t>
      </w:r>
      <w:r>
        <w:rPr>
          <w:rFonts w:eastAsiaTheme="minorEastAsia"/>
          <w:kern w:val="0"/>
          <w:szCs w:val="21"/>
        </w:rPr>
        <w:t>30</w:t>
      </w:r>
      <w:r>
        <w:rPr>
          <w:rFonts w:eastAsiaTheme="minorEastAsia"/>
          <w:kern w:val="0"/>
          <w:szCs w:val="21"/>
        </w:rPr>
        <w:t>天滚动持有发起式短债债券型证券投资基金托管协议</w:t>
      </w:r>
    </w:p>
    <w:p w14:paraId="21AA4F98"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1DBC3544"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58542A46"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FE69E97" w14:textId="77777777" w:rsidR="004376B6" w:rsidRDefault="0007675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3D5ED48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7A0D334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40620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6775605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1CFDEE4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40620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54ABF41C"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401F69A" w14:textId="77777777" w:rsidR="001A59F9" w:rsidRPr="00E54740" w:rsidRDefault="001A59F9" w:rsidP="00D564C7">
      <w:pPr>
        <w:spacing w:line="360" w:lineRule="auto"/>
        <w:ind w:firstLineChars="150" w:firstLine="315"/>
        <w:rPr>
          <w:rFonts w:eastAsiaTheme="minorEastAsia"/>
          <w:bCs/>
          <w:szCs w:val="21"/>
        </w:rPr>
      </w:pPr>
    </w:p>
    <w:p w14:paraId="2A5E2DAA" w14:textId="77777777" w:rsidR="001A59F9" w:rsidRPr="00E54740" w:rsidRDefault="001A59F9" w:rsidP="00D564C7">
      <w:pPr>
        <w:spacing w:line="360" w:lineRule="auto"/>
        <w:ind w:firstLineChars="150" w:firstLine="315"/>
        <w:rPr>
          <w:rFonts w:eastAsiaTheme="minorEastAsia"/>
          <w:bCs/>
          <w:szCs w:val="21"/>
        </w:rPr>
      </w:pPr>
    </w:p>
    <w:p w14:paraId="7A0AA3AD" w14:textId="77777777" w:rsidR="001A59F9" w:rsidRPr="00E54740" w:rsidRDefault="001A59F9" w:rsidP="00D564C7">
      <w:pPr>
        <w:spacing w:line="360" w:lineRule="auto"/>
        <w:ind w:firstLineChars="150" w:firstLine="315"/>
        <w:rPr>
          <w:rFonts w:eastAsiaTheme="minorEastAsia"/>
          <w:bCs/>
          <w:szCs w:val="21"/>
        </w:rPr>
      </w:pPr>
    </w:p>
    <w:p w14:paraId="05362AA6"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A0ECD18"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4DEBA54"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EAD0" w14:textId="77777777" w:rsidR="00741B44" w:rsidRDefault="00741B44">
      <w:r>
        <w:separator/>
      </w:r>
    </w:p>
  </w:endnote>
  <w:endnote w:type="continuationSeparator" w:id="0">
    <w:p w14:paraId="1CC20201"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D61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8F1FD5A"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586E" w14:textId="4FE1563B"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5357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5357F">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12A15" w14:textId="77777777" w:rsidR="00741B44" w:rsidRDefault="00741B44">
      <w:r>
        <w:separator/>
      </w:r>
    </w:p>
  </w:footnote>
  <w:footnote w:type="continuationSeparator" w:id="0">
    <w:p w14:paraId="131D670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486E" w14:textId="77777777" w:rsidR="00502620" w:rsidRPr="00C2542B" w:rsidRDefault="00502620" w:rsidP="00C2542B">
    <w:pPr>
      <w:pStyle w:val="ae"/>
      <w:pBdr>
        <w:bottom w:val="single" w:sz="6" w:space="0" w:color="auto"/>
      </w:pBdr>
      <w:jc w:val="right"/>
    </w:pPr>
    <w:r w:rsidRPr="0098122D">
      <w:rPr>
        <w:sz w:val="21"/>
        <w:szCs w:val="21"/>
      </w:rPr>
      <w:t>摩根月月盈</w:t>
    </w:r>
    <w:r w:rsidRPr="0098122D">
      <w:rPr>
        <w:sz w:val="21"/>
        <w:szCs w:val="21"/>
      </w:rPr>
      <w:t>30</w:t>
    </w:r>
    <w:r w:rsidRPr="0098122D">
      <w:rPr>
        <w:sz w:val="21"/>
        <w:szCs w:val="21"/>
      </w:rPr>
      <w:t>天滚动持有发起式短债债券型证券投资基金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7D6"/>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754"/>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48F"/>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6B6"/>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168"/>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A7D"/>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2F5D"/>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425C"/>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474"/>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C78"/>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738"/>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07DF"/>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6EA5"/>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162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01B"/>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5D27"/>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31A"/>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57F"/>
    <w:rsid w:val="00E536E1"/>
    <w:rsid w:val="00E53D94"/>
    <w:rsid w:val="00E53DEA"/>
    <w:rsid w:val="00E53F10"/>
    <w:rsid w:val="00E5424B"/>
    <w:rsid w:val="00E54270"/>
    <w:rsid w:val="00E544BA"/>
    <w:rsid w:val="00E54740"/>
    <w:rsid w:val="00E549CF"/>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0FB"/>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E7EDA"/>
    <w:rsid w:val="00FF00DE"/>
    <w:rsid w:val="00FF0BB0"/>
    <w:rsid w:val="00FF1342"/>
    <w:rsid w:val="00FF1513"/>
    <w:rsid w:val="00FF1577"/>
    <w:rsid w:val="00FF2145"/>
    <w:rsid w:val="00FF2470"/>
    <w:rsid w:val="00FF26CE"/>
    <w:rsid w:val="00FF3334"/>
    <w:rsid w:val="00FF3E4A"/>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8FC7CF0"/>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DF5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2435730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AF58-6B17-4099-864C-DF0BB82B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7828</Words>
  <Characters>44625</Characters>
  <Application>Microsoft Office Word</Application>
  <DocSecurity>0</DocSecurity>
  <Lines>371</Lines>
  <Paragraphs>104</Paragraphs>
  <ScaleCrop>false</ScaleCrop>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22</cp:revision>
  <cp:lastPrinted>2007-07-19T00:46:00Z</cp:lastPrinted>
  <dcterms:created xsi:type="dcterms:W3CDTF">2025-03-14T09:09:00Z</dcterms:created>
  <dcterms:modified xsi:type="dcterms:W3CDTF">2025-03-28T06:37:00Z</dcterms:modified>
</cp:coreProperties>
</file>