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CC63406" w14:textId="77777777" w:rsidR="00C3433D" w:rsidRDefault="00C3433D">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5AC6D685" w14:textId="77777777" w:rsidR="00C3433D" w:rsidRDefault="00C3433D">
      <w:pPr>
        <w:spacing w:line="360" w:lineRule="auto"/>
        <w:rPr>
          <w:rFonts w:ascii="宋体" w:hAnsi="宋体" w:hint="eastAsia"/>
          <w:sz w:val="48"/>
        </w:rPr>
      </w:pPr>
      <w:r>
        <w:rPr>
          <w:rFonts w:ascii="宋体" w:hAnsi="宋体" w:hint="eastAsia"/>
          <w:sz w:val="48"/>
        </w:rPr>
        <w:t xml:space="preserve">　 </w:t>
      </w:r>
    </w:p>
    <w:p w14:paraId="19208E66" w14:textId="77777777" w:rsidR="00C3433D" w:rsidRDefault="00C3433D">
      <w:pPr>
        <w:spacing w:line="360" w:lineRule="auto"/>
        <w:jc w:val="center"/>
      </w:pPr>
      <w:r>
        <w:rPr>
          <w:rFonts w:ascii="宋体" w:hAnsi="宋体" w:hint="eastAsia"/>
          <w:b/>
          <w:bCs/>
          <w:color w:val="000000" w:themeColor="text1"/>
          <w:sz w:val="48"/>
          <w:szCs w:val="30"/>
        </w:rPr>
        <w:t>摩根月月</w:t>
      </w:r>
      <w:proofErr w:type="gramStart"/>
      <w:r>
        <w:rPr>
          <w:rFonts w:ascii="宋体" w:hAnsi="宋体" w:hint="eastAsia"/>
          <w:b/>
          <w:bCs/>
          <w:color w:val="000000" w:themeColor="text1"/>
          <w:sz w:val="48"/>
          <w:szCs w:val="30"/>
        </w:rPr>
        <w:t>盈</w:t>
      </w:r>
      <w:proofErr w:type="gramEnd"/>
      <w:r>
        <w:rPr>
          <w:rFonts w:ascii="宋体" w:hAnsi="宋体" w:hint="eastAsia"/>
          <w:b/>
          <w:bCs/>
          <w:color w:val="000000" w:themeColor="text1"/>
          <w:sz w:val="48"/>
          <w:szCs w:val="30"/>
        </w:rPr>
        <w:t>30天滚动持有发起式短债债券型证券投资基金</w:t>
      </w:r>
      <w:r>
        <w:rPr>
          <w:rFonts w:ascii="宋体" w:hAnsi="宋体" w:hint="eastAsia"/>
          <w:b/>
          <w:bCs/>
          <w:color w:val="000000" w:themeColor="text1"/>
          <w:sz w:val="48"/>
          <w:szCs w:val="30"/>
        </w:rPr>
        <w:br/>
        <w:t>2026年第1季度报告</w:t>
      </w:r>
    </w:p>
    <w:p w14:paraId="1103AFFB" w14:textId="77777777" w:rsidR="00C3433D" w:rsidRDefault="00C3433D">
      <w:pPr>
        <w:spacing w:line="360" w:lineRule="auto"/>
        <w:jc w:val="center"/>
        <w:rPr>
          <w:rFonts w:ascii="宋体" w:hAnsi="宋体" w:hint="eastAsia"/>
          <w:sz w:val="28"/>
          <w:szCs w:val="30"/>
        </w:rPr>
      </w:pPr>
      <w:r>
        <w:rPr>
          <w:rFonts w:ascii="宋体" w:hAnsi="宋体" w:hint="eastAsia"/>
          <w:sz w:val="28"/>
          <w:szCs w:val="30"/>
        </w:rPr>
        <w:t xml:space="preserve">　 </w:t>
      </w:r>
    </w:p>
    <w:p w14:paraId="5582EA41" w14:textId="77777777" w:rsidR="00C3433D" w:rsidRDefault="00C3433D">
      <w:pPr>
        <w:spacing w:line="360" w:lineRule="auto"/>
        <w:jc w:val="center"/>
      </w:pPr>
      <w:r>
        <w:rPr>
          <w:rFonts w:ascii="宋体" w:hAnsi="宋体" w:hint="eastAsia"/>
          <w:b/>
          <w:bCs/>
          <w:sz w:val="28"/>
          <w:szCs w:val="30"/>
        </w:rPr>
        <w:t>2026年3月31日</w:t>
      </w:r>
    </w:p>
    <w:p w14:paraId="1A6190B0" w14:textId="77777777" w:rsidR="00C3433D" w:rsidRDefault="00C3433D">
      <w:pPr>
        <w:spacing w:line="360" w:lineRule="auto"/>
        <w:jc w:val="center"/>
        <w:rPr>
          <w:rFonts w:ascii="宋体" w:hAnsi="宋体" w:hint="eastAsia"/>
          <w:sz w:val="28"/>
          <w:szCs w:val="30"/>
        </w:rPr>
      </w:pPr>
      <w:r>
        <w:rPr>
          <w:rFonts w:ascii="宋体" w:hAnsi="宋体" w:hint="eastAsia"/>
          <w:sz w:val="28"/>
          <w:szCs w:val="30"/>
        </w:rPr>
        <w:t xml:space="preserve">　 </w:t>
      </w:r>
    </w:p>
    <w:p w14:paraId="2BF877F2" w14:textId="77777777" w:rsidR="00C3433D" w:rsidRDefault="00C3433D">
      <w:pPr>
        <w:spacing w:line="360" w:lineRule="auto"/>
        <w:jc w:val="center"/>
        <w:rPr>
          <w:rFonts w:ascii="宋体" w:hAnsi="宋体" w:hint="eastAsia"/>
          <w:sz w:val="28"/>
          <w:szCs w:val="30"/>
        </w:rPr>
      </w:pPr>
      <w:r>
        <w:rPr>
          <w:rFonts w:ascii="宋体" w:hAnsi="宋体" w:hint="eastAsia"/>
          <w:sz w:val="28"/>
          <w:szCs w:val="30"/>
        </w:rPr>
        <w:t xml:space="preserve">　 </w:t>
      </w:r>
    </w:p>
    <w:p w14:paraId="761E47BE" w14:textId="77777777" w:rsidR="00C3433D" w:rsidRDefault="00C3433D">
      <w:pPr>
        <w:spacing w:line="360" w:lineRule="auto"/>
        <w:jc w:val="center"/>
        <w:rPr>
          <w:rFonts w:ascii="宋体" w:hAnsi="宋体" w:hint="eastAsia"/>
          <w:sz w:val="28"/>
          <w:szCs w:val="30"/>
        </w:rPr>
      </w:pPr>
      <w:r>
        <w:rPr>
          <w:rFonts w:ascii="宋体" w:hAnsi="宋体" w:hint="eastAsia"/>
          <w:sz w:val="28"/>
          <w:szCs w:val="30"/>
        </w:rPr>
        <w:t xml:space="preserve">　 </w:t>
      </w:r>
    </w:p>
    <w:p w14:paraId="08277DE0" w14:textId="77777777" w:rsidR="00B11AAF" w:rsidRDefault="00C3433D" w:rsidP="00B11AAF">
      <w:pPr>
        <w:spacing w:line="360" w:lineRule="auto"/>
        <w:ind w:rightChars="-230" w:right="-483"/>
        <w:jc w:val="center"/>
        <w:rPr>
          <w:rFonts w:ascii="宋体" w:hAnsi="宋体"/>
          <w:sz w:val="28"/>
          <w:szCs w:val="30"/>
        </w:rPr>
      </w:pPr>
      <w:r>
        <w:rPr>
          <w:rFonts w:ascii="宋体" w:hAnsi="宋体" w:hint="eastAsia"/>
          <w:sz w:val="28"/>
          <w:szCs w:val="30"/>
        </w:rPr>
        <w:t xml:space="preserve">　 </w:t>
      </w:r>
    </w:p>
    <w:p w14:paraId="2FBDD44E" w14:textId="27411DF8" w:rsidR="00C3433D" w:rsidRDefault="00C3433D" w:rsidP="00B11AA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0868138" w14:textId="77777777" w:rsidR="00C3433D" w:rsidRDefault="00C3433D">
      <w:pPr>
        <w:spacing w:line="360" w:lineRule="auto"/>
        <w:jc w:val="center"/>
        <w:rPr>
          <w:rFonts w:ascii="宋体" w:hAnsi="宋体" w:hint="eastAsia"/>
          <w:sz w:val="28"/>
          <w:szCs w:val="30"/>
        </w:rPr>
      </w:pPr>
      <w:r>
        <w:rPr>
          <w:rFonts w:ascii="宋体" w:hAnsi="宋体" w:hint="eastAsia"/>
          <w:sz w:val="28"/>
          <w:szCs w:val="30"/>
        </w:rPr>
        <w:t xml:space="preserve">　 </w:t>
      </w:r>
    </w:p>
    <w:p w14:paraId="6317F365" w14:textId="77777777" w:rsidR="00C3433D" w:rsidRDefault="00C3433D">
      <w:pPr>
        <w:spacing w:line="360" w:lineRule="auto"/>
        <w:jc w:val="center"/>
        <w:rPr>
          <w:rFonts w:ascii="宋体" w:hAnsi="宋体" w:hint="eastAsia"/>
          <w:sz w:val="28"/>
          <w:szCs w:val="30"/>
        </w:rPr>
      </w:pPr>
      <w:r>
        <w:rPr>
          <w:rFonts w:ascii="宋体" w:hAnsi="宋体" w:hint="eastAsia"/>
          <w:sz w:val="28"/>
          <w:szCs w:val="30"/>
        </w:rPr>
        <w:t xml:space="preserve">　 </w:t>
      </w:r>
    </w:p>
    <w:p w14:paraId="28E1506B" w14:textId="77777777" w:rsidR="00C3433D" w:rsidRDefault="00C3433D">
      <w:pPr>
        <w:spacing w:line="360" w:lineRule="auto"/>
        <w:jc w:val="center"/>
        <w:rPr>
          <w:rFonts w:ascii="宋体" w:hAnsi="宋体" w:hint="eastAsia"/>
          <w:sz w:val="28"/>
          <w:szCs w:val="30"/>
        </w:rPr>
      </w:pPr>
      <w:r>
        <w:rPr>
          <w:rFonts w:ascii="宋体" w:hAnsi="宋体" w:hint="eastAsia"/>
          <w:sz w:val="28"/>
          <w:szCs w:val="30"/>
        </w:rPr>
        <w:t xml:space="preserve">　 </w:t>
      </w:r>
    </w:p>
    <w:p w14:paraId="66D6F3D5" w14:textId="77777777" w:rsidR="00C3433D" w:rsidRDefault="00C3433D">
      <w:pPr>
        <w:spacing w:line="360" w:lineRule="auto"/>
        <w:jc w:val="center"/>
        <w:rPr>
          <w:rFonts w:ascii="宋体" w:hAnsi="宋体" w:hint="eastAsia"/>
          <w:sz w:val="28"/>
          <w:szCs w:val="30"/>
        </w:rPr>
      </w:pPr>
      <w:r>
        <w:rPr>
          <w:rFonts w:ascii="宋体" w:hAnsi="宋体" w:hint="eastAsia"/>
          <w:sz w:val="28"/>
          <w:szCs w:val="30"/>
        </w:rPr>
        <w:t xml:space="preserve">　 </w:t>
      </w:r>
    </w:p>
    <w:p w14:paraId="5F551FD9" w14:textId="77777777" w:rsidR="00C3433D" w:rsidRDefault="00C3433D">
      <w:pPr>
        <w:spacing w:line="360" w:lineRule="auto"/>
        <w:jc w:val="center"/>
        <w:rPr>
          <w:rFonts w:ascii="宋体" w:hAnsi="宋体" w:hint="eastAsia"/>
          <w:sz w:val="28"/>
          <w:szCs w:val="30"/>
        </w:rPr>
      </w:pPr>
      <w:r>
        <w:rPr>
          <w:rFonts w:ascii="宋体" w:hAnsi="宋体" w:hint="eastAsia"/>
          <w:sz w:val="28"/>
          <w:szCs w:val="30"/>
        </w:rPr>
        <w:t xml:space="preserve">　 </w:t>
      </w:r>
    </w:p>
    <w:p w14:paraId="5FB3B021" w14:textId="77777777" w:rsidR="00C3433D" w:rsidRDefault="00C3433D">
      <w:pPr>
        <w:spacing w:line="360" w:lineRule="auto"/>
        <w:jc w:val="center"/>
        <w:rPr>
          <w:rFonts w:ascii="宋体" w:hAnsi="宋体" w:hint="eastAsia"/>
          <w:sz w:val="28"/>
          <w:szCs w:val="30"/>
        </w:rPr>
      </w:pPr>
      <w:r>
        <w:rPr>
          <w:rFonts w:ascii="宋体" w:hAnsi="宋体" w:hint="eastAsia"/>
          <w:sz w:val="28"/>
          <w:szCs w:val="30"/>
        </w:rPr>
        <w:t xml:space="preserve">　 </w:t>
      </w:r>
    </w:p>
    <w:p w14:paraId="0B78DC33" w14:textId="77777777" w:rsidR="00C3433D" w:rsidRDefault="00C3433D">
      <w:pPr>
        <w:spacing w:line="360" w:lineRule="auto"/>
        <w:ind w:firstLineChars="800" w:firstLine="2249"/>
        <w:jc w:val="left"/>
      </w:pPr>
      <w:r>
        <w:rPr>
          <w:rFonts w:ascii="宋体" w:hAnsi="宋体" w:hint="eastAsia"/>
          <w:b/>
          <w:bCs/>
          <w:sz w:val="28"/>
          <w:szCs w:val="30"/>
        </w:rPr>
        <w:t>基金管理人：摩根基金管理（中国）有限公司</w:t>
      </w:r>
    </w:p>
    <w:p w14:paraId="36A44DD2" w14:textId="77777777" w:rsidR="00C3433D" w:rsidRDefault="00C3433D">
      <w:pPr>
        <w:spacing w:line="360" w:lineRule="auto"/>
        <w:ind w:firstLineChars="800" w:firstLine="2249"/>
        <w:jc w:val="left"/>
      </w:pPr>
      <w:r>
        <w:rPr>
          <w:rFonts w:ascii="宋体" w:hAnsi="宋体" w:hint="eastAsia"/>
          <w:b/>
          <w:bCs/>
          <w:sz w:val="28"/>
          <w:szCs w:val="30"/>
        </w:rPr>
        <w:t>基金托管人：兴业银行股份有限公司</w:t>
      </w:r>
    </w:p>
    <w:p w14:paraId="584A3B18" w14:textId="77777777" w:rsidR="00C3433D" w:rsidRDefault="00C3433D">
      <w:pPr>
        <w:spacing w:line="360" w:lineRule="auto"/>
        <w:ind w:firstLineChars="800" w:firstLine="2249"/>
        <w:jc w:val="left"/>
      </w:pPr>
      <w:r>
        <w:rPr>
          <w:rFonts w:ascii="宋体" w:hAnsi="宋体" w:hint="eastAsia"/>
          <w:b/>
          <w:bCs/>
          <w:sz w:val="28"/>
          <w:szCs w:val="30"/>
        </w:rPr>
        <w:t>报告送出日期：2026年4月22日</w:t>
      </w:r>
    </w:p>
    <w:p w14:paraId="32C9DE56" w14:textId="77777777" w:rsidR="00C3433D" w:rsidRDefault="00C3433D">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05636230" w14:textId="77777777" w:rsidR="00C3433D" w:rsidRDefault="00C3433D">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基金托管人兴业银行股份有限公司根据本基金合同规定，于2026年4月21日复核了本报告中的财务指标、净值表现和投资组合报告等内容，保证复核内容不存在虚假记载、误导性陈述或者重大遗漏。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50BA6FDA" w14:textId="77777777" w:rsidR="00C3433D" w:rsidRDefault="00C3433D">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596D71" w14:paraId="18EB8D6B" w14:textId="77777777">
        <w:trPr>
          <w:divId w:val="113837422"/>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1B61E2AD" w14:textId="77777777" w:rsidR="00C3433D" w:rsidRDefault="00C3433D">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41D094" w14:textId="77777777" w:rsidR="00C3433D" w:rsidRDefault="00C3433D">
            <w:pPr>
              <w:jc w:val="left"/>
            </w:pPr>
            <w:r>
              <w:rPr>
                <w:rFonts w:ascii="宋体" w:hAnsi="宋体" w:hint="eastAsia"/>
                <w:szCs w:val="24"/>
                <w:lang w:eastAsia="zh-Hans"/>
              </w:rPr>
              <w:t>摩根月月盈30天滚动持有发起式短债债券</w:t>
            </w:r>
            <w:r>
              <w:rPr>
                <w:rFonts w:ascii="宋体" w:hAnsi="宋体" w:hint="eastAsia"/>
                <w:lang w:eastAsia="zh-Hans"/>
              </w:rPr>
              <w:t xml:space="preserve"> </w:t>
            </w:r>
          </w:p>
        </w:tc>
      </w:tr>
      <w:tr w:rsidR="00596D71" w14:paraId="596EAE0D" w14:textId="77777777">
        <w:trPr>
          <w:divId w:val="11383742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9CF892" w14:textId="77777777" w:rsidR="00C3433D" w:rsidRDefault="00C3433D">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F8C371" w14:textId="77777777" w:rsidR="00C3433D" w:rsidRDefault="00C3433D">
            <w:pPr>
              <w:jc w:val="left"/>
            </w:pPr>
            <w:r>
              <w:rPr>
                <w:rFonts w:ascii="宋体" w:hAnsi="宋体" w:hint="eastAsia"/>
                <w:lang w:eastAsia="zh-Hans"/>
              </w:rPr>
              <w:t>014297</w:t>
            </w:r>
          </w:p>
        </w:tc>
      </w:tr>
      <w:tr w:rsidR="00596D71" w14:paraId="6A83B160" w14:textId="77777777">
        <w:trPr>
          <w:divId w:val="11383742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180710" w14:textId="77777777" w:rsidR="00C3433D" w:rsidRDefault="00C3433D">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D39839" w14:textId="77777777" w:rsidR="00C3433D" w:rsidRDefault="00C3433D">
            <w:pPr>
              <w:jc w:val="left"/>
            </w:pPr>
            <w:r>
              <w:rPr>
                <w:rFonts w:ascii="宋体" w:hAnsi="宋体" w:hint="eastAsia"/>
                <w:lang w:eastAsia="zh-Hans"/>
              </w:rPr>
              <w:t>契约型开放式</w:t>
            </w:r>
          </w:p>
        </w:tc>
      </w:tr>
      <w:tr w:rsidR="00596D71" w14:paraId="694FC2B4" w14:textId="77777777">
        <w:trPr>
          <w:divId w:val="11383742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389494" w14:textId="77777777" w:rsidR="00C3433D" w:rsidRDefault="00C3433D">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A8D066" w14:textId="77777777" w:rsidR="00C3433D" w:rsidRDefault="00C3433D">
            <w:pPr>
              <w:jc w:val="left"/>
            </w:pPr>
            <w:r>
              <w:rPr>
                <w:rFonts w:ascii="宋体" w:hAnsi="宋体" w:hint="eastAsia"/>
                <w:lang w:eastAsia="zh-Hans"/>
              </w:rPr>
              <w:t>2021年11月30日</w:t>
            </w:r>
          </w:p>
        </w:tc>
      </w:tr>
      <w:tr w:rsidR="00596D71" w14:paraId="0F23BCDC" w14:textId="77777777">
        <w:trPr>
          <w:divId w:val="11383742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ED5194" w14:textId="77777777" w:rsidR="00C3433D" w:rsidRDefault="00C3433D">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5F5A9B" w14:textId="77777777" w:rsidR="00C3433D" w:rsidRDefault="00C3433D">
            <w:pPr>
              <w:jc w:val="left"/>
            </w:pPr>
            <w:r>
              <w:rPr>
                <w:rFonts w:ascii="宋体" w:hAnsi="宋体" w:hint="eastAsia"/>
                <w:lang w:eastAsia="zh-Hans"/>
              </w:rPr>
              <w:t>269,312,427.86</w:t>
            </w:r>
            <w:r>
              <w:rPr>
                <w:rFonts w:hint="eastAsia"/>
              </w:rPr>
              <w:t>份</w:t>
            </w:r>
            <w:r>
              <w:rPr>
                <w:rFonts w:ascii="宋体" w:hAnsi="宋体" w:hint="eastAsia"/>
                <w:lang w:eastAsia="zh-Hans"/>
              </w:rPr>
              <w:t xml:space="preserve"> </w:t>
            </w:r>
          </w:p>
        </w:tc>
      </w:tr>
      <w:tr w:rsidR="00596D71" w14:paraId="1508F134" w14:textId="77777777">
        <w:trPr>
          <w:divId w:val="11383742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9110183" w14:textId="77777777" w:rsidR="00C3433D" w:rsidRDefault="00C3433D">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73E444" w14:textId="77777777" w:rsidR="00C3433D" w:rsidRDefault="00C3433D">
            <w:pPr>
              <w:jc w:val="left"/>
            </w:pPr>
            <w:r>
              <w:rPr>
                <w:rFonts w:ascii="宋体" w:hAnsi="宋体" w:hint="eastAsia"/>
                <w:lang w:eastAsia="zh-Hans"/>
              </w:rPr>
              <w:t>本基金在控制风险和保持较高流动性的前提下，追求基金资产的稳健增值。</w:t>
            </w:r>
          </w:p>
        </w:tc>
      </w:tr>
      <w:tr w:rsidR="00596D71" w14:paraId="53012ECE" w14:textId="77777777">
        <w:trPr>
          <w:divId w:val="11383742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1A0BF8" w14:textId="77777777" w:rsidR="00C3433D" w:rsidRDefault="00C3433D">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949E5C9" w14:textId="77777777" w:rsidR="00C3433D" w:rsidRDefault="00C3433D">
            <w:pPr>
              <w:jc w:val="left"/>
            </w:pPr>
            <w:r>
              <w:rPr>
                <w:rFonts w:ascii="宋体" w:hAnsi="宋体" w:hint="eastAsia"/>
                <w:lang w:eastAsia="zh-Hans"/>
              </w:rPr>
              <w:t>1、债券类属配置策略</w:t>
            </w:r>
            <w:r>
              <w:rPr>
                <w:rFonts w:ascii="宋体" w:hAnsi="宋体" w:hint="eastAsia"/>
                <w:lang w:eastAsia="zh-Hans"/>
              </w:rPr>
              <w:br/>
              <w:t>本基金将对不同类型固定收益品种的信用风险、税负水平、市场流动性、市场风险等因素进行分析，研究同期限的国债、金融债、企业债、交易所和银行间市场投资品种的利差和变化趋势，评估不同债券板块之间的相对投资价值，确定债券类属配置策略，并根据市场变化及时进行调整。</w:t>
            </w:r>
            <w:r>
              <w:rPr>
                <w:rFonts w:ascii="宋体" w:hAnsi="宋体" w:hint="eastAsia"/>
                <w:lang w:eastAsia="zh-Hans"/>
              </w:rPr>
              <w:br/>
              <w:t>2、久期管理策略</w:t>
            </w:r>
            <w:r>
              <w:rPr>
                <w:rFonts w:ascii="宋体" w:hAnsi="宋体" w:hint="eastAsia"/>
                <w:lang w:eastAsia="zh-Hans"/>
              </w:rPr>
              <w:br/>
              <w:t>本基金将基于对市场利率的变化趋势的预判，相应的调整债券组合的久期。本基金通过对影响债券投资的宏观经济变量和宏观经济政策等因素的综合分析，预测未来的市场利率的变动趋势，判断债券市场对上述因素及其变化的反应，并据此积极调整债券组合的久期。</w:t>
            </w:r>
            <w:r>
              <w:rPr>
                <w:rFonts w:ascii="宋体" w:hAnsi="宋体" w:hint="eastAsia"/>
                <w:lang w:eastAsia="zh-Hans"/>
              </w:rPr>
              <w:br/>
              <w:t>3、收益率曲线策略</w:t>
            </w:r>
            <w:r>
              <w:rPr>
                <w:rFonts w:ascii="宋体" w:hAnsi="宋体" w:hint="eastAsia"/>
                <w:lang w:eastAsia="zh-Hans"/>
              </w:rPr>
              <w:br/>
              <w:t>本基金资产组合中的长、中、短期债券主要根据收益率曲线形状的变化进行合理配置。本基金在确定固定</w:t>
            </w:r>
            <w:r>
              <w:rPr>
                <w:rFonts w:ascii="宋体" w:hAnsi="宋体" w:hint="eastAsia"/>
                <w:lang w:eastAsia="zh-Hans"/>
              </w:rPr>
              <w:lastRenderedPageBreak/>
              <w:t>收益资产组合平均久期的基础上，将结合收益率曲线变化的预测，适时采用跟踪收益率曲线的骑乘策略或者基于收益率曲线变化的子弹、杠铃及梯形策略构造组合，并进行动态调整。</w:t>
            </w:r>
            <w:r>
              <w:rPr>
                <w:rFonts w:ascii="宋体" w:hAnsi="宋体" w:hint="eastAsia"/>
                <w:lang w:eastAsia="zh-Hans"/>
              </w:rPr>
              <w:br/>
              <w:t>4、信用策略</w:t>
            </w:r>
            <w:r>
              <w:rPr>
                <w:rFonts w:ascii="宋体" w:hAnsi="宋体" w:hint="eastAsia"/>
                <w:lang w:eastAsia="zh-Hans"/>
              </w:rPr>
              <w:br/>
              <w:t>本基金将深入挖掘信用债的投资价值，在承担适度风险的前提下追求较高收益。本基金将利用内部信用评级体系对债券发行人及其发行的债券进行信用评估，并结合外部评级机构的信用评级，分析违约风险以及合理信用利差水平，判断债券的投资价值，谨慎选择债券发行人基本面良好、债券条款优惠的信用债进行投资。</w:t>
            </w:r>
            <w:r>
              <w:rPr>
                <w:rFonts w:ascii="宋体" w:hAnsi="宋体" w:hint="eastAsia"/>
                <w:lang w:eastAsia="zh-Hans"/>
              </w:rPr>
              <w:br/>
              <w:t>5、其他投资策略：包括回购策略、资产支持证券投资策略、证券公司短期公司债券投资策略、国债期货投资策略</w:t>
            </w:r>
          </w:p>
        </w:tc>
      </w:tr>
      <w:tr w:rsidR="00596D71" w14:paraId="07E79A5C" w14:textId="77777777">
        <w:trPr>
          <w:divId w:val="11383742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F6D660E" w14:textId="77777777" w:rsidR="00C3433D" w:rsidRDefault="00C3433D">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F12364" w14:textId="77777777" w:rsidR="00C3433D" w:rsidRDefault="00C3433D">
            <w:pPr>
              <w:jc w:val="left"/>
            </w:pPr>
            <w:r>
              <w:rPr>
                <w:rFonts w:ascii="宋体" w:hAnsi="宋体" w:hint="eastAsia"/>
                <w:lang w:eastAsia="zh-Hans"/>
              </w:rPr>
              <w:t>中债综合财富(1年以下)指数收益率*80%+一年期定期存款基准利率(税后)*20%</w:t>
            </w:r>
          </w:p>
        </w:tc>
      </w:tr>
      <w:tr w:rsidR="00596D71" w14:paraId="06E4B921" w14:textId="77777777">
        <w:trPr>
          <w:divId w:val="11383742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196588" w14:textId="77777777" w:rsidR="00C3433D" w:rsidRDefault="00C3433D">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58EF64" w14:textId="77777777" w:rsidR="00C3433D" w:rsidRDefault="00C3433D">
            <w:pPr>
              <w:jc w:val="left"/>
            </w:pPr>
            <w:r>
              <w:rPr>
                <w:rFonts w:ascii="宋体" w:hAnsi="宋体" w:hint="eastAsia"/>
                <w:lang w:eastAsia="zh-Hans"/>
              </w:rPr>
              <w:t>本基金为债券型基金，其预期风险与预期收益高于货币市场基金，低于混合型基金和股票型基金。</w:t>
            </w:r>
          </w:p>
        </w:tc>
      </w:tr>
      <w:tr w:rsidR="00596D71" w14:paraId="4DBDDCA1" w14:textId="77777777">
        <w:trPr>
          <w:divId w:val="11383742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F9EECC0" w14:textId="77777777" w:rsidR="00C3433D" w:rsidRDefault="00C3433D">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ED3958" w14:textId="77777777" w:rsidR="00C3433D" w:rsidRDefault="00C3433D">
            <w:pPr>
              <w:jc w:val="left"/>
            </w:pPr>
            <w:r>
              <w:rPr>
                <w:rFonts w:ascii="宋体" w:hAnsi="宋体" w:hint="eastAsia"/>
                <w:lang w:eastAsia="zh-Hans"/>
              </w:rPr>
              <w:t>摩根基金管理（中国）有限公司</w:t>
            </w:r>
          </w:p>
        </w:tc>
      </w:tr>
      <w:tr w:rsidR="00596D71" w14:paraId="31355E58" w14:textId="77777777">
        <w:trPr>
          <w:divId w:val="11383742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7C5E967" w14:textId="77777777" w:rsidR="00C3433D" w:rsidRDefault="00C3433D">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E97D0E2" w14:textId="77777777" w:rsidR="00C3433D" w:rsidRDefault="00C3433D">
            <w:pPr>
              <w:jc w:val="left"/>
            </w:pPr>
            <w:r>
              <w:rPr>
                <w:rFonts w:ascii="宋体" w:hAnsi="宋体" w:hint="eastAsia"/>
                <w:lang w:eastAsia="zh-Hans"/>
              </w:rPr>
              <w:t>兴业银行股份有限公司</w:t>
            </w:r>
          </w:p>
        </w:tc>
      </w:tr>
      <w:tr w:rsidR="00596D71" w14:paraId="09418CDC" w14:textId="77777777">
        <w:trPr>
          <w:divId w:val="11383742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71338D" w14:textId="77777777" w:rsidR="00C3433D" w:rsidRDefault="00C3433D">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CD3A367" w14:textId="77777777" w:rsidR="00C3433D" w:rsidRDefault="00C3433D">
            <w:pPr>
              <w:jc w:val="center"/>
            </w:pPr>
            <w:r>
              <w:rPr>
                <w:rFonts w:ascii="宋体" w:hAnsi="宋体" w:hint="eastAsia"/>
                <w:lang w:eastAsia="zh-Hans"/>
              </w:rPr>
              <w:t>摩根月月盈30天滚动持有发起式短债债券A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E3097EF" w14:textId="77777777" w:rsidR="00C3433D" w:rsidRDefault="00C3433D">
            <w:pPr>
              <w:jc w:val="center"/>
            </w:pPr>
            <w:r>
              <w:rPr>
                <w:rFonts w:ascii="宋体" w:hAnsi="宋体" w:hint="eastAsia"/>
                <w:lang w:eastAsia="zh-Hans"/>
              </w:rPr>
              <w:t>摩根月月盈30天滚动持有发起式短债债券C</w:t>
            </w:r>
            <w:r>
              <w:rPr>
                <w:rFonts w:ascii="宋体" w:hAnsi="宋体" w:hint="eastAsia"/>
                <w:kern w:val="0"/>
                <w:sz w:val="20"/>
                <w:lang w:eastAsia="zh-Hans"/>
              </w:rPr>
              <w:t xml:space="preserve"> </w:t>
            </w:r>
          </w:p>
        </w:tc>
      </w:tr>
      <w:tr w:rsidR="00596D71" w14:paraId="022A97EA" w14:textId="77777777">
        <w:trPr>
          <w:divId w:val="11383742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C59004" w14:textId="77777777" w:rsidR="00C3433D" w:rsidRDefault="00C3433D">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032B6DA" w14:textId="77777777" w:rsidR="00C3433D" w:rsidRDefault="00C3433D">
            <w:pPr>
              <w:jc w:val="center"/>
            </w:pPr>
            <w:r>
              <w:rPr>
                <w:rFonts w:ascii="宋体" w:hAnsi="宋体" w:hint="eastAsia"/>
                <w:lang w:eastAsia="zh-Hans"/>
              </w:rPr>
              <w:t>014297</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49DBB64" w14:textId="77777777" w:rsidR="00C3433D" w:rsidRDefault="00C3433D">
            <w:pPr>
              <w:jc w:val="center"/>
            </w:pPr>
            <w:r>
              <w:rPr>
                <w:rFonts w:ascii="宋体" w:hAnsi="宋体" w:hint="eastAsia"/>
                <w:lang w:eastAsia="zh-Hans"/>
              </w:rPr>
              <w:t>014298</w:t>
            </w:r>
            <w:r>
              <w:rPr>
                <w:rFonts w:ascii="宋体" w:hAnsi="宋体" w:hint="eastAsia"/>
                <w:kern w:val="0"/>
                <w:sz w:val="20"/>
                <w:lang w:eastAsia="zh-Hans"/>
              </w:rPr>
              <w:t xml:space="preserve"> </w:t>
            </w:r>
          </w:p>
        </w:tc>
      </w:tr>
      <w:bookmarkEnd w:id="32"/>
      <w:bookmarkEnd w:id="33"/>
      <w:tr w:rsidR="00596D71" w14:paraId="3D69E93A" w14:textId="77777777">
        <w:trPr>
          <w:divId w:val="11383742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12A268" w14:textId="77777777" w:rsidR="00C3433D" w:rsidRDefault="00C3433D">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ED44AD" w14:textId="77777777" w:rsidR="00C3433D" w:rsidRDefault="00C3433D">
            <w:pPr>
              <w:jc w:val="center"/>
            </w:pPr>
            <w:r>
              <w:rPr>
                <w:rFonts w:ascii="宋体" w:hAnsi="宋体" w:hint="eastAsia"/>
                <w:lang w:eastAsia="zh-Hans"/>
              </w:rPr>
              <w:t>44,289,451.02</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7089FA" w14:textId="77777777" w:rsidR="00C3433D" w:rsidRDefault="00C3433D">
            <w:pPr>
              <w:jc w:val="center"/>
            </w:pPr>
            <w:r>
              <w:rPr>
                <w:rFonts w:ascii="宋体" w:hAnsi="宋体" w:hint="eastAsia"/>
                <w:lang w:eastAsia="zh-Hans"/>
              </w:rPr>
              <w:t>225,022,976.84</w:t>
            </w:r>
            <w:r>
              <w:rPr>
                <w:rFonts w:hint="eastAsia"/>
              </w:rPr>
              <w:t>份</w:t>
            </w:r>
            <w:r>
              <w:rPr>
                <w:rFonts w:ascii="宋体" w:hAnsi="宋体" w:hint="eastAsia"/>
                <w:lang w:eastAsia="zh-Hans"/>
              </w:rPr>
              <w:t xml:space="preserve"> </w:t>
            </w:r>
          </w:p>
        </w:tc>
      </w:tr>
    </w:tbl>
    <w:p w14:paraId="232532C2" w14:textId="77777777" w:rsidR="00C3433D" w:rsidRDefault="00C3433D">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65190A66" w14:textId="77777777" w:rsidR="00C3433D" w:rsidRDefault="00C3433D">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0CB0E7AA" w14:textId="77777777" w:rsidR="00C3433D" w:rsidRDefault="00C3433D">
      <w:pPr>
        <w:jc w:val="right"/>
        <w:divId w:val="1222524112"/>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88"/>
        <w:gridCol w:w="3360"/>
        <w:gridCol w:w="3387"/>
      </w:tblGrid>
      <w:tr w:rsidR="00596D71" w14:paraId="2E845A3C" w14:textId="77777777">
        <w:trPr>
          <w:divId w:val="1222524112"/>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9B41ADA" w14:textId="77777777" w:rsidR="00C3433D" w:rsidRDefault="00C3433D">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D7722F2" w14:textId="77777777" w:rsidR="00C3433D" w:rsidRDefault="00C3433D">
            <w:pPr>
              <w:pStyle w:val="a5"/>
              <w:jc w:val="center"/>
              <w:rPr>
                <w:rFonts w:hint="eastAsia"/>
              </w:rPr>
            </w:pPr>
            <w:r>
              <w:rPr>
                <w:rFonts w:hint="eastAsia"/>
                <w:kern w:val="2"/>
                <w:sz w:val="21"/>
                <w:szCs w:val="24"/>
                <w:lang w:eastAsia="zh-Hans"/>
              </w:rPr>
              <w:t xml:space="preserve">报告期（2026年1月1日 - 2026年3月31日） </w:t>
            </w:r>
          </w:p>
        </w:tc>
      </w:tr>
      <w:tr w:rsidR="00596D71" w14:paraId="23BD42E2" w14:textId="77777777">
        <w:trPr>
          <w:divId w:val="1222524112"/>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866BBE" w14:textId="77777777" w:rsidR="00C3433D" w:rsidRDefault="00C3433D">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DE0177E" w14:textId="77777777" w:rsidR="00C3433D" w:rsidRDefault="00C3433D">
            <w:pPr>
              <w:jc w:val="center"/>
            </w:pPr>
            <w:r>
              <w:rPr>
                <w:rFonts w:ascii="宋体" w:hAnsi="宋体" w:hint="eastAsia"/>
                <w:szCs w:val="24"/>
                <w:lang w:eastAsia="zh-Hans"/>
              </w:rPr>
              <w:t>摩根月月盈30天滚动持有发起式短债债券A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8F1EA7A" w14:textId="77777777" w:rsidR="00C3433D" w:rsidRDefault="00C3433D">
            <w:pPr>
              <w:jc w:val="center"/>
            </w:pPr>
            <w:r>
              <w:rPr>
                <w:rFonts w:ascii="宋体" w:hAnsi="宋体" w:hint="eastAsia"/>
                <w:szCs w:val="24"/>
                <w:lang w:eastAsia="zh-Hans"/>
              </w:rPr>
              <w:t>摩根月月盈30天滚动持有发起式短债债券C</w:t>
            </w:r>
          </w:p>
        </w:tc>
      </w:tr>
      <w:tr w:rsidR="00596D71" w14:paraId="7684409B" w14:textId="77777777">
        <w:trPr>
          <w:divId w:val="122252411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EBB958B" w14:textId="77777777" w:rsidR="00C3433D" w:rsidRDefault="00C3433D">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D64CD3C" w14:textId="77777777" w:rsidR="00C3433D" w:rsidRDefault="00C3433D">
            <w:pPr>
              <w:jc w:val="right"/>
            </w:pPr>
            <w:r>
              <w:rPr>
                <w:rFonts w:ascii="宋体" w:hAnsi="宋体" w:hint="eastAsia"/>
                <w:szCs w:val="24"/>
                <w:lang w:eastAsia="zh-Hans"/>
              </w:rPr>
              <w:t>252,617.16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F226B89" w14:textId="77777777" w:rsidR="00C3433D" w:rsidRDefault="00C3433D">
            <w:pPr>
              <w:jc w:val="right"/>
            </w:pPr>
            <w:r>
              <w:rPr>
                <w:rFonts w:ascii="宋体" w:hAnsi="宋体" w:hint="eastAsia"/>
                <w:szCs w:val="24"/>
                <w:lang w:eastAsia="zh-Hans"/>
              </w:rPr>
              <w:t>1,106,882.44</w:t>
            </w:r>
          </w:p>
        </w:tc>
      </w:tr>
      <w:tr w:rsidR="00596D71" w14:paraId="7658A5D6" w14:textId="77777777">
        <w:trPr>
          <w:divId w:val="122252411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AAF7258" w14:textId="77777777" w:rsidR="00C3433D" w:rsidRDefault="00C3433D">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7C27382" w14:textId="77777777" w:rsidR="00C3433D" w:rsidRDefault="00C3433D">
            <w:pPr>
              <w:jc w:val="right"/>
            </w:pPr>
            <w:r>
              <w:rPr>
                <w:rFonts w:ascii="宋体" w:hAnsi="宋体" w:hint="eastAsia"/>
                <w:szCs w:val="24"/>
                <w:lang w:eastAsia="zh-Hans"/>
              </w:rPr>
              <w:t>229,385.34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9D61E64" w14:textId="77777777" w:rsidR="00C3433D" w:rsidRDefault="00C3433D">
            <w:pPr>
              <w:jc w:val="right"/>
            </w:pPr>
            <w:r>
              <w:rPr>
                <w:rFonts w:ascii="宋体" w:hAnsi="宋体" w:hint="eastAsia"/>
                <w:szCs w:val="24"/>
                <w:lang w:eastAsia="zh-Hans"/>
              </w:rPr>
              <w:t>1,001,854.46</w:t>
            </w:r>
          </w:p>
        </w:tc>
      </w:tr>
      <w:tr w:rsidR="00596D71" w14:paraId="5E2086D7" w14:textId="77777777">
        <w:trPr>
          <w:divId w:val="122252411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1DEF5D5" w14:textId="77777777" w:rsidR="00C3433D" w:rsidRDefault="00C3433D">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189C638" w14:textId="77777777" w:rsidR="00C3433D" w:rsidRDefault="00C3433D">
            <w:pPr>
              <w:jc w:val="right"/>
            </w:pPr>
            <w:r>
              <w:rPr>
                <w:rFonts w:ascii="宋体" w:hAnsi="宋体" w:hint="eastAsia"/>
                <w:szCs w:val="24"/>
                <w:lang w:eastAsia="zh-Hans"/>
              </w:rPr>
              <w:t>0.0064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D862404" w14:textId="77777777" w:rsidR="00C3433D" w:rsidRDefault="00C3433D">
            <w:pPr>
              <w:jc w:val="right"/>
            </w:pPr>
            <w:r>
              <w:rPr>
                <w:rFonts w:ascii="宋体" w:hAnsi="宋体" w:hint="eastAsia"/>
                <w:szCs w:val="24"/>
                <w:lang w:eastAsia="zh-Hans"/>
              </w:rPr>
              <w:t>0.0059</w:t>
            </w:r>
          </w:p>
        </w:tc>
      </w:tr>
      <w:tr w:rsidR="00596D71" w14:paraId="7E6CE3B6" w14:textId="77777777">
        <w:trPr>
          <w:divId w:val="122252411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0E1DAB2" w14:textId="77777777" w:rsidR="00C3433D" w:rsidRDefault="00C3433D">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38FAA6B" w14:textId="77777777" w:rsidR="00C3433D" w:rsidRDefault="00C3433D">
            <w:pPr>
              <w:jc w:val="right"/>
            </w:pPr>
            <w:r>
              <w:rPr>
                <w:rFonts w:ascii="宋体" w:hAnsi="宋体" w:hint="eastAsia"/>
                <w:szCs w:val="24"/>
                <w:lang w:eastAsia="zh-Hans"/>
              </w:rPr>
              <w:t>49,568,938.59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98996DA" w14:textId="77777777" w:rsidR="00C3433D" w:rsidRDefault="00C3433D">
            <w:pPr>
              <w:jc w:val="right"/>
            </w:pPr>
            <w:r>
              <w:rPr>
                <w:rFonts w:ascii="宋体" w:hAnsi="宋体" w:hint="eastAsia"/>
                <w:szCs w:val="24"/>
                <w:lang w:eastAsia="zh-Hans"/>
              </w:rPr>
              <w:t>249,662,592.36</w:t>
            </w:r>
          </w:p>
        </w:tc>
      </w:tr>
      <w:tr w:rsidR="00596D71" w14:paraId="1E8CBFF5" w14:textId="77777777">
        <w:trPr>
          <w:divId w:val="122252411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268B800" w14:textId="77777777" w:rsidR="00C3433D" w:rsidRDefault="00C3433D">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667ADA4" w14:textId="77777777" w:rsidR="00C3433D" w:rsidRDefault="00C3433D">
            <w:pPr>
              <w:jc w:val="right"/>
            </w:pPr>
            <w:r>
              <w:rPr>
                <w:rFonts w:ascii="宋体" w:hAnsi="宋体" w:hint="eastAsia"/>
                <w:szCs w:val="24"/>
                <w:lang w:eastAsia="zh-Hans"/>
              </w:rPr>
              <w:t>1.1192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27D5E06" w14:textId="77777777" w:rsidR="00C3433D" w:rsidRDefault="00C3433D">
            <w:pPr>
              <w:jc w:val="right"/>
            </w:pPr>
            <w:r>
              <w:rPr>
                <w:rFonts w:ascii="宋体" w:hAnsi="宋体" w:hint="eastAsia"/>
                <w:szCs w:val="24"/>
                <w:lang w:eastAsia="zh-Hans"/>
              </w:rPr>
              <w:t>1.1095</w:t>
            </w:r>
          </w:p>
        </w:tc>
      </w:tr>
    </w:tbl>
    <w:p w14:paraId="18ACE131" w14:textId="77777777" w:rsidR="00C3433D" w:rsidRDefault="00C3433D">
      <w:pPr>
        <w:wordWrap w:val="0"/>
        <w:spacing w:line="360" w:lineRule="auto"/>
        <w:jc w:val="left"/>
        <w:divId w:val="432942542"/>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w:t>
      </w:r>
      <w:r>
        <w:rPr>
          <w:rFonts w:ascii="宋体" w:hAnsi="宋体" w:hint="eastAsia"/>
          <w:szCs w:val="21"/>
        </w:rPr>
        <w:lastRenderedPageBreak/>
        <w:t>费、红利再投资费、基金转换费等），计入费用后实际收益水平要低于所列数字。</w:t>
      </w:r>
    </w:p>
    <w:p w14:paraId="3B47CE59" w14:textId="77777777" w:rsidR="00C3433D" w:rsidRDefault="00C3433D">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4CC3F2FD" w14:textId="77777777" w:rsidR="00C3433D" w:rsidRDefault="00C3433D">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144DB8C4" w14:textId="77777777" w:rsidR="00C3433D" w:rsidRDefault="00C3433D">
      <w:pPr>
        <w:spacing w:line="360" w:lineRule="auto"/>
        <w:jc w:val="center"/>
        <w:divId w:val="761681449"/>
      </w:pPr>
      <w:r>
        <w:rPr>
          <w:rFonts w:ascii="宋体" w:hAnsi="宋体" w:hint="eastAsia"/>
        </w:rPr>
        <w:t>摩根月月</w:t>
      </w:r>
      <w:proofErr w:type="gramStart"/>
      <w:r>
        <w:rPr>
          <w:rFonts w:ascii="宋体" w:hAnsi="宋体" w:hint="eastAsia"/>
        </w:rPr>
        <w:t>盈</w:t>
      </w:r>
      <w:proofErr w:type="gramEnd"/>
      <w:r>
        <w:rPr>
          <w:rFonts w:ascii="宋体" w:hAnsi="宋体" w:hint="eastAsia"/>
        </w:rPr>
        <w:t>30天滚动持有发起式短</w:t>
      </w:r>
      <w:proofErr w:type="gramStart"/>
      <w:r>
        <w:rPr>
          <w:rFonts w:ascii="宋体" w:hAnsi="宋体" w:hint="eastAsia"/>
        </w:rPr>
        <w:t>债</w:t>
      </w:r>
      <w:proofErr w:type="gramEnd"/>
      <w:r>
        <w:rPr>
          <w:rFonts w:ascii="宋体" w:hAnsi="宋体" w:hint="eastAsia"/>
        </w:rPr>
        <w:t>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96D71" w14:paraId="6296FE74" w14:textId="77777777">
        <w:trPr>
          <w:divId w:val="76168144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4B5FD6A" w14:textId="77777777" w:rsidR="00C3433D" w:rsidRDefault="00C3433D">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C7868D" w14:textId="77777777" w:rsidR="00C3433D" w:rsidRDefault="00C3433D">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581AE29" w14:textId="77777777" w:rsidR="00C3433D" w:rsidRDefault="00C3433D">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B0313B0" w14:textId="77777777" w:rsidR="00C3433D" w:rsidRDefault="00C3433D">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0173B01" w14:textId="77777777" w:rsidR="00C3433D" w:rsidRDefault="00C3433D">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3F56B4" w14:textId="77777777" w:rsidR="00C3433D" w:rsidRDefault="00C3433D">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6EDF9DA" w14:textId="77777777" w:rsidR="00C3433D" w:rsidRDefault="00C3433D">
            <w:pPr>
              <w:spacing w:line="360" w:lineRule="auto"/>
              <w:jc w:val="center"/>
            </w:pPr>
            <w:r>
              <w:rPr>
                <w:rFonts w:ascii="宋体" w:hAnsi="宋体" w:hint="eastAsia"/>
              </w:rPr>
              <w:t xml:space="preserve">②－④ </w:t>
            </w:r>
          </w:p>
        </w:tc>
      </w:tr>
      <w:tr w:rsidR="00596D71" w14:paraId="7BD2DEA4" w14:textId="77777777">
        <w:trPr>
          <w:divId w:val="76168144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AC954F" w14:textId="77777777" w:rsidR="00C3433D" w:rsidRDefault="00C3433D">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E8EA7D" w14:textId="77777777" w:rsidR="00C3433D" w:rsidRDefault="00C3433D">
            <w:pPr>
              <w:spacing w:line="360" w:lineRule="auto"/>
              <w:jc w:val="right"/>
            </w:pPr>
            <w:r>
              <w:rPr>
                <w:rFonts w:ascii="宋体" w:hAnsi="宋体" w:hint="eastAsia"/>
              </w:rPr>
              <w:t xml:space="preserve">0.57%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78A1BC" w14:textId="77777777" w:rsidR="00C3433D" w:rsidRDefault="00C3433D">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E1B1D2" w14:textId="77777777" w:rsidR="00C3433D" w:rsidRDefault="00C3433D">
            <w:pPr>
              <w:spacing w:line="360" w:lineRule="auto"/>
              <w:jc w:val="right"/>
            </w:pPr>
            <w:r>
              <w:rPr>
                <w:rFonts w:ascii="宋体" w:hAnsi="宋体" w:hint="eastAsia"/>
              </w:rPr>
              <w:t xml:space="preserve">0.45%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6F76F7" w14:textId="77777777" w:rsidR="00C3433D" w:rsidRDefault="00C3433D">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833CBFA" w14:textId="77777777" w:rsidR="00C3433D" w:rsidRDefault="00C3433D">
            <w:pPr>
              <w:spacing w:line="360" w:lineRule="auto"/>
              <w:jc w:val="right"/>
            </w:pPr>
            <w:r>
              <w:rPr>
                <w:rFonts w:ascii="宋体" w:hAnsi="宋体" w:hint="eastAsia"/>
              </w:rPr>
              <w:t xml:space="preserve">0.12%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2530EE" w14:textId="77777777" w:rsidR="00C3433D" w:rsidRDefault="00C3433D">
            <w:pPr>
              <w:spacing w:line="360" w:lineRule="auto"/>
              <w:jc w:val="right"/>
            </w:pPr>
            <w:r>
              <w:rPr>
                <w:rFonts w:ascii="宋体" w:hAnsi="宋体" w:hint="eastAsia"/>
              </w:rPr>
              <w:t xml:space="preserve">0.00% </w:t>
            </w:r>
          </w:p>
        </w:tc>
      </w:tr>
      <w:tr w:rsidR="00596D71" w14:paraId="645E8936" w14:textId="77777777">
        <w:trPr>
          <w:divId w:val="76168144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B44505" w14:textId="77777777" w:rsidR="00C3433D" w:rsidRDefault="00C3433D">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C8AC02" w14:textId="77777777" w:rsidR="00C3433D" w:rsidRDefault="00C3433D">
            <w:pPr>
              <w:spacing w:line="360" w:lineRule="auto"/>
              <w:jc w:val="right"/>
            </w:pPr>
            <w:r>
              <w:rPr>
                <w:rFonts w:ascii="宋体" w:hAnsi="宋体" w:hint="eastAsia"/>
              </w:rPr>
              <w:t xml:space="preserve">1.25%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7B7E60" w14:textId="77777777" w:rsidR="00C3433D" w:rsidRDefault="00C3433D">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AC04CF" w14:textId="77777777" w:rsidR="00C3433D" w:rsidRDefault="00C3433D">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417488" w14:textId="77777777" w:rsidR="00C3433D" w:rsidRDefault="00C3433D">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6205EA6" w14:textId="77777777" w:rsidR="00C3433D" w:rsidRDefault="00C3433D">
            <w:pPr>
              <w:spacing w:line="360" w:lineRule="auto"/>
              <w:jc w:val="right"/>
            </w:pPr>
            <w:r>
              <w:rPr>
                <w:rFonts w:ascii="宋体" w:hAnsi="宋体" w:hint="eastAsia"/>
              </w:rPr>
              <w:t xml:space="preserve">0.43%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DBC698" w14:textId="77777777" w:rsidR="00C3433D" w:rsidRDefault="00C3433D">
            <w:pPr>
              <w:spacing w:line="360" w:lineRule="auto"/>
              <w:jc w:val="right"/>
            </w:pPr>
            <w:r>
              <w:rPr>
                <w:rFonts w:ascii="宋体" w:hAnsi="宋体" w:hint="eastAsia"/>
              </w:rPr>
              <w:t xml:space="preserve">0.01% </w:t>
            </w:r>
          </w:p>
        </w:tc>
      </w:tr>
      <w:tr w:rsidR="00596D71" w14:paraId="772060A0" w14:textId="77777777">
        <w:trPr>
          <w:divId w:val="76168144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C2CE36" w14:textId="77777777" w:rsidR="00C3433D" w:rsidRDefault="00C3433D">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6DAF2D" w14:textId="77777777" w:rsidR="00C3433D" w:rsidRDefault="00C3433D">
            <w:pPr>
              <w:spacing w:line="360" w:lineRule="auto"/>
              <w:jc w:val="right"/>
            </w:pPr>
            <w:r>
              <w:rPr>
                <w:rFonts w:ascii="宋体" w:hAnsi="宋体" w:hint="eastAsia"/>
              </w:rPr>
              <w:t xml:space="preserve">2.31%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E64F14" w14:textId="77777777" w:rsidR="00C3433D" w:rsidRDefault="00C3433D">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748429" w14:textId="77777777" w:rsidR="00C3433D" w:rsidRDefault="00C3433D">
            <w:pPr>
              <w:spacing w:line="360" w:lineRule="auto"/>
              <w:jc w:val="right"/>
            </w:pPr>
            <w:r>
              <w:rPr>
                <w:rFonts w:ascii="宋体" w:hAnsi="宋体" w:hint="eastAsia"/>
              </w:rPr>
              <w:t xml:space="preserve">1.69%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FF0731" w14:textId="77777777" w:rsidR="00C3433D" w:rsidRDefault="00C3433D">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3C3A4AA" w14:textId="77777777" w:rsidR="00C3433D" w:rsidRDefault="00C3433D">
            <w:pPr>
              <w:spacing w:line="360" w:lineRule="auto"/>
              <w:jc w:val="right"/>
            </w:pPr>
            <w:r>
              <w:rPr>
                <w:rFonts w:ascii="宋体" w:hAnsi="宋体" w:hint="eastAsia"/>
              </w:rPr>
              <w:t xml:space="preserve">0.62%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90DAA2" w14:textId="77777777" w:rsidR="00C3433D" w:rsidRDefault="00C3433D">
            <w:pPr>
              <w:spacing w:line="360" w:lineRule="auto"/>
              <w:jc w:val="right"/>
            </w:pPr>
            <w:r>
              <w:rPr>
                <w:rFonts w:ascii="宋体" w:hAnsi="宋体" w:hint="eastAsia"/>
              </w:rPr>
              <w:t xml:space="preserve">0.01% </w:t>
            </w:r>
          </w:p>
        </w:tc>
      </w:tr>
      <w:tr w:rsidR="00596D71" w14:paraId="680E6D0D" w14:textId="77777777">
        <w:trPr>
          <w:divId w:val="76168144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27C9EB" w14:textId="77777777" w:rsidR="00C3433D" w:rsidRDefault="00C3433D">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7A1684" w14:textId="77777777" w:rsidR="00C3433D" w:rsidRDefault="00C3433D">
            <w:pPr>
              <w:spacing w:line="360" w:lineRule="auto"/>
              <w:jc w:val="right"/>
            </w:pPr>
            <w:r>
              <w:rPr>
                <w:rFonts w:ascii="宋体" w:hAnsi="宋体" w:hint="eastAsia"/>
              </w:rPr>
              <w:t xml:space="preserve">8.23%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BE66C6" w14:textId="77777777" w:rsidR="00C3433D" w:rsidRDefault="00C3433D">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7982D5" w14:textId="77777777" w:rsidR="00C3433D" w:rsidRDefault="00C3433D">
            <w:pPr>
              <w:spacing w:line="360" w:lineRule="auto"/>
              <w:jc w:val="right"/>
            </w:pPr>
            <w:r>
              <w:rPr>
                <w:rFonts w:ascii="宋体" w:hAnsi="宋体" w:hint="eastAsia"/>
              </w:rPr>
              <w:t xml:space="preserve">6.12%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9D26EF" w14:textId="77777777" w:rsidR="00C3433D" w:rsidRDefault="00C3433D">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1EB548D" w14:textId="77777777" w:rsidR="00C3433D" w:rsidRDefault="00C3433D">
            <w:pPr>
              <w:spacing w:line="360" w:lineRule="auto"/>
              <w:jc w:val="right"/>
            </w:pPr>
            <w:r>
              <w:rPr>
                <w:rFonts w:ascii="宋体" w:hAnsi="宋体" w:hint="eastAsia"/>
              </w:rPr>
              <w:t xml:space="preserve">2.11%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1761C4" w14:textId="77777777" w:rsidR="00C3433D" w:rsidRDefault="00C3433D">
            <w:pPr>
              <w:spacing w:line="360" w:lineRule="auto"/>
              <w:jc w:val="right"/>
            </w:pPr>
            <w:r>
              <w:rPr>
                <w:rFonts w:ascii="宋体" w:hAnsi="宋体" w:hint="eastAsia"/>
              </w:rPr>
              <w:t xml:space="preserve">0.01% </w:t>
            </w:r>
          </w:p>
        </w:tc>
      </w:tr>
      <w:tr w:rsidR="00596D71" w14:paraId="09CFF100" w14:textId="77777777">
        <w:trPr>
          <w:divId w:val="76168144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7A7C32" w14:textId="77777777" w:rsidR="00C3433D" w:rsidRDefault="00C3433D">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FB2FED" w14:textId="77777777" w:rsidR="00C3433D" w:rsidRDefault="00C3433D">
            <w:pPr>
              <w:spacing w:line="360" w:lineRule="auto"/>
              <w:jc w:val="right"/>
            </w:pPr>
            <w:r>
              <w:rPr>
                <w:rFonts w:ascii="宋体" w:hAnsi="宋体" w:hint="eastAsia"/>
              </w:rPr>
              <w:t xml:space="preserve">11.92%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6A85EB" w14:textId="77777777" w:rsidR="00C3433D" w:rsidRDefault="00C3433D">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A054A7" w14:textId="77777777" w:rsidR="00C3433D" w:rsidRDefault="00C3433D">
            <w:pPr>
              <w:spacing w:line="360" w:lineRule="auto"/>
              <w:jc w:val="right"/>
            </w:pPr>
            <w:r>
              <w:rPr>
                <w:rFonts w:ascii="宋体" w:hAnsi="宋体" w:hint="eastAsia"/>
              </w:rPr>
              <w:t xml:space="preserve">9.32%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DC3AB2" w14:textId="77777777" w:rsidR="00C3433D" w:rsidRDefault="00C3433D">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DC4A910" w14:textId="77777777" w:rsidR="00C3433D" w:rsidRDefault="00C3433D">
            <w:pPr>
              <w:spacing w:line="360" w:lineRule="auto"/>
              <w:jc w:val="right"/>
            </w:pPr>
            <w:r>
              <w:rPr>
                <w:rFonts w:ascii="宋体" w:hAnsi="宋体" w:hint="eastAsia"/>
              </w:rPr>
              <w:t xml:space="preserve">2.60%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96A1F5" w14:textId="77777777" w:rsidR="00C3433D" w:rsidRDefault="00C3433D">
            <w:pPr>
              <w:spacing w:line="360" w:lineRule="auto"/>
              <w:jc w:val="right"/>
            </w:pPr>
            <w:r>
              <w:rPr>
                <w:rFonts w:ascii="宋体" w:hAnsi="宋体" w:hint="eastAsia"/>
              </w:rPr>
              <w:t xml:space="preserve">0.01% </w:t>
            </w:r>
          </w:p>
        </w:tc>
      </w:tr>
    </w:tbl>
    <w:p w14:paraId="095D3AEF" w14:textId="77777777" w:rsidR="00C3433D" w:rsidRDefault="00C3433D">
      <w:pPr>
        <w:spacing w:line="360" w:lineRule="auto"/>
        <w:jc w:val="center"/>
        <w:divId w:val="757992617"/>
      </w:pPr>
      <w:r>
        <w:rPr>
          <w:rFonts w:ascii="宋体" w:hAnsi="宋体" w:hint="eastAsia"/>
        </w:rPr>
        <w:t>摩根月月</w:t>
      </w:r>
      <w:proofErr w:type="gramStart"/>
      <w:r>
        <w:rPr>
          <w:rFonts w:ascii="宋体" w:hAnsi="宋体" w:hint="eastAsia"/>
        </w:rPr>
        <w:t>盈</w:t>
      </w:r>
      <w:proofErr w:type="gramEnd"/>
      <w:r>
        <w:rPr>
          <w:rFonts w:ascii="宋体" w:hAnsi="宋体" w:hint="eastAsia"/>
        </w:rPr>
        <w:t>30天滚动持有发起式短</w:t>
      </w:r>
      <w:proofErr w:type="gramStart"/>
      <w:r>
        <w:rPr>
          <w:rFonts w:ascii="宋体" w:hAnsi="宋体" w:hint="eastAsia"/>
        </w:rPr>
        <w:t>债</w:t>
      </w:r>
      <w:proofErr w:type="gramEnd"/>
      <w:r>
        <w:rPr>
          <w:rFonts w:ascii="宋体" w:hAnsi="宋体" w:hint="eastAsia"/>
        </w:rPr>
        <w:t>债券C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96D71" w14:paraId="25A6D443" w14:textId="77777777">
        <w:trPr>
          <w:divId w:val="75799261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8AAA390" w14:textId="77777777" w:rsidR="00C3433D" w:rsidRDefault="00C3433D">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551A2C1" w14:textId="77777777" w:rsidR="00C3433D" w:rsidRDefault="00C3433D">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7DD9EFA" w14:textId="77777777" w:rsidR="00C3433D" w:rsidRDefault="00C3433D">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C28C6FF" w14:textId="77777777" w:rsidR="00C3433D" w:rsidRDefault="00C3433D">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366E6DF" w14:textId="77777777" w:rsidR="00C3433D" w:rsidRDefault="00C3433D">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B3E8BA" w14:textId="77777777" w:rsidR="00C3433D" w:rsidRDefault="00C3433D">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9F4211A" w14:textId="77777777" w:rsidR="00C3433D" w:rsidRDefault="00C3433D">
            <w:pPr>
              <w:spacing w:line="360" w:lineRule="auto"/>
              <w:jc w:val="center"/>
            </w:pPr>
            <w:r>
              <w:rPr>
                <w:rFonts w:ascii="宋体" w:hAnsi="宋体" w:hint="eastAsia"/>
              </w:rPr>
              <w:t xml:space="preserve">②－④ </w:t>
            </w:r>
          </w:p>
        </w:tc>
      </w:tr>
      <w:tr w:rsidR="00596D71" w14:paraId="5654B2A3" w14:textId="77777777">
        <w:trPr>
          <w:divId w:val="75799261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29E4E3" w14:textId="77777777" w:rsidR="00C3433D" w:rsidRDefault="00C3433D">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3E8413" w14:textId="77777777" w:rsidR="00C3433D" w:rsidRDefault="00C3433D">
            <w:pPr>
              <w:spacing w:line="360" w:lineRule="auto"/>
              <w:jc w:val="right"/>
            </w:pPr>
            <w:r>
              <w:rPr>
                <w:rFonts w:ascii="宋体" w:hAnsi="宋体" w:hint="eastAsia"/>
              </w:rPr>
              <w:t xml:space="preserve">0.52%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5D9BCC" w14:textId="77777777" w:rsidR="00C3433D" w:rsidRDefault="00C3433D">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2EEB94" w14:textId="77777777" w:rsidR="00C3433D" w:rsidRDefault="00C3433D">
            <w:pPr>
              <w:spacing w:line="360" w:lineRule="auto"/>
              <w:jc w:val="right"/>
            </w:pPr>
            <w:r>
              <w:rPr>
                <w:rFonts w:ascii="宋体" w:hAnsi="宋体" w:hint="eastAsia"/>
              </w:rPr>
              <w:t xml:space="preserve">0.45%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105A05" w14:textId="77777777" w:rsidR="00C3433D" w:rsidRDefault="00C3433D">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25A2FB4" w14:textId="77777777" w:rsidR="00C3433D" w:rsidRDefault="00C3433D">
            <w:pPr>
              <w:spacing w:line="360" w:lineRule="auto"/>
              <w:jc w:val="right"/>
            </w:pPr>
            <w:r>
              <w:rPr>
                <w:rFonts w:ascii="宋体" w:hAnsi="宋体" w:hint="eastAsia"/>
              </w:rPr>
              <w:t xml:space="preserve">0.07%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E50DF2" w14:textId="77777777" w:rsidR="00C3433D" w:rsidRDefault="00C3433D">
            <w:pPr>
              <w:spacing w:line="360" w:lineRule="auto"/>
              <w:jc w:val="right"/>
            </w:pPr>
            <w:r>
              <w:rPr>
                <w:rFonts w:ascii="宋体" w:hAnsi="宋体" w:hint="eastAsia"/>
              </w:rPr>
              <w:t xml:space="preserve">0.00% </w:t>
            </w:r>
          </w:p>
        </w:tc>
      </w:tr>
      <w:tr w:rsidR="00596D71" w14:paraId="77C9013F" w14:textId="77777777">
        <w:trPr>
          <w:divId w:val="75799261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55FA20" w14:textId="77777777" w:rsidR="00C3433D" w:rsidRDefault="00C3433D">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69481D" w14:textId="77777777" w:rsidR="00C3433D" w:rsidRDefault="00C3433D">
            <w:pPr>
              <w:spacing w:line="360" w:lineRule="auto"/>
              <w:jc w:val="right"/>
            </w:pPr>
            <w:r>
              <w:rPr>
                <w:rFonts w:ascii="宋体" w:hAnsi="宋体" w:hint="eastAsia"/>
              </w:rPr>
              <w:t xml:space="preserve">1.15%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0033A3" w14:textId="77777777" w:rsidR="00C3433D" w:rsidRDefault="00C3433D">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C9C969" w14:textId="77777777" w:rsidR="00C3433D" w:rsidRDefault="00C3433D">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4088C7" w14:textId="77777777" w:rsidR="00C3433D" w:rsidRDefault="00C3433D">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9CC06A6" w14:textId="77777777" w:rsidR="00C3433D" w:rsidRDefault="00C3433D">
            <w:pPr>
              <w:spacing w:line="360" w:lineRule="auto"/>
              <w:jc w:val="right"/>
            </w:pPr>
            <w:r>
              <w:rPr>
                <w:rFonts w:ascii="宋体" w:hAnsi="宋体" w:hint="eastAsia"/>
              </w:rPr>
              <w:t xml:space="preserve">0.33%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27C54E" w14:textId="77777777" w:rsidR="00C3433D" w:rsidRDefault="00C3433D">
            <w:pPr>
              <w:spacing w:line="360" w:lineRule="auto"/>
              <w:jc w:val="right"/>
            </w:pPr>
            <w:r>
              <w:rPr>
                <w:rFonts w:ascii="宋体" w:hAnsi="宋体" w:hint="eastAsia"/>
              </w:rPr>
              <w:t xml:space="preserve">0.01% </w:t>
            </w:r>
          </w:p>
        </w:tc>
      </w:tr>
      <w:tr w:rsidR="00596D71" w14:paraId="399337D3" w14:textId="77777777">
        <w:trPr>
          <w:divId w:val="75799261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41CBC3" w14:textId="77777777" w:rsidR="00C3433D" w:rsidRDefault="00C3433D">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32FE09" w14:textId="77777777" w:rsidR="00C3433D" w:rsidRDefault="00C3433D">
            <w:pPr>
              <w:spacing w:line="360" w:lineRule="auto"/>
              <w:jc w:val="right"/>
            </w:pPr>
            <w:r>
              <w:rPr>
                <w:rFonts w:ascii="宋体" w:hAnsi="宋体" w:hint="eastAsia"/>
              </w:rPr>
              <w:t xml:space="preserve">2.12%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488565" w14:textId="77777777" w:rsidR="00C3433D" w:rsidRDefault="00C3433D">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3263B6" w14:textId="77777777" w:rsidR="00C3433D" w:rsidRDefault="00C3433D">
            <w:pPr>
              <w:spacing w:line="360" w:lineRule="auto"/>
              <w:jc w:val="right"/>
            </w:pPr>
            <w:r>
              <w:rPr>
                <w:rFonts w:ascii="宋体" w:hAnsi="宋体" w:hint="eastAsia"/>
              </w:rPr>
              <w:t xml:space="preserve">1.69%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2805CC" w14:textId="77777777" w:rsidR="00C3433D" w:rsidRDefault="00C3433D">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673444A" w14:textId="77777777" w:rsidR="00C3433D" w:rsidRDefault="00C3433D">
            <w:pPr>
              <w:spacing w:line="360" w:lineRule="auto"/>
              <w:jc w:val="right"/>
            </w:pPr>
            <w:r>
              <w:rPr>
                <w:rFonts w:ascii="宋体" w:hAnsi="宋体" w:hint="eastAsia"/>
              </w:rPr>
              <w:t xml:space="preserve">0.43%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0FBB5A" w14:textId="77777777" w:rsidR="00C3433D" w:rsidRDefault="00C3433D">
            <w:pPr>
              <w:spacing w:line="360" w:lineRule="auto"/>
              <w:jc w:val="right"/>
            </w:pPr>
            <w:r>
              <w:rPr>
                <w:rFonts w:ascii="宋体" w:hAnsi="宋体" w:hint="eastAsia"/>
              </w:rPr>
              <w:t xml:space="preserve">0.01% </w:t>
            </w:r>
          </w:p>
        </w:tc>
      </w:tr>
      <w:tr w:rsidR="00596D71" w14:paraId="462EA9F3" w14:textId="77777777">
        <w:trPr>
          <w:divId w:val="75799261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D1621B" w14:textId="77777777" w:rsidR="00C3433D" w:rsidRDefault="00C3433D">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AD9872" w14:textId="77777777" w:rsidR="00C3433D" w:rsidRDefault="00C3433D">
            <w:pPr>
              <w:spacing w:line="360" w:lineRule="auto"/>
              <w:jc w:val="right"/>
            </w:pPr>
            <w:r>
              <w:rPr>
                <w:rFonts w:ascii="宋体" w:hAnsi="宋体" w:hint="eastAsia"/>
              </w:rPr>
              <w:t xml:space="preserve">7.57%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BE4A2B" w14:textId="77777777" w:rsidR="00C3433D" w:rsidRDefault="00C3433D">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303E17" w14:textId="77777777" w:rsidR="00C3433D" w:rsidRDefault="00C3433D">
            <w:pPr>
              <w:spacing w:line="360" w:lineRule="auto"/>
              <w:jc w:val="right"/>
            </w:pPr>
            <w:r>
              <w:rPr>
                <w:rFonts w:ascii="宋体" w:hAnsi="宋体" w:hint="eastAsia"/>
              </w:rPr>
              <w:t xml:space="preserve">6.12%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CAFCD5" w14:textId="77777777" w:rsidR="00C3433D" w:rsidRDefault="00C3433D">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2523040" w14:textId="77777777" w:rsidR="00C3433D" w:rsidRDefault="00C3433D">
            <w:pPr>
              <w:spacing w:line="360" w:lineRule="auto"/>
              <w:jc w:val="right"/>
            </w:pPr>
            <w:r>
              <w:rPr>
                <w:rFonts w:ascii="宋体" w:hAnsi="宋体" w:hint="eastAsia"/>
              </w:rPr>
              <w:t xml:space="preserve">1.45%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11DBEC" w14:textId="77777777" w:rsidR="00C3433D" w:rsidRDefault="00C3433D">
            <w:pPr>
              <w:spacing w:line="360" w:lineRule="auto"/>
              <w:jc w:val="right"/>
            </w:pPr>
            <w:r>
              <w:rPr>
                <w:rFonts w:ascii="宋体" w:hAnsi="宋体" w:hint="eastAsia"/>
              </w:rPr>
              <w:t xml:space="preserve">0.01% </w:t>
            </w:r>
          </w:p>
        </w:tc>
      </w:tr>
      <w:tr w:rsidR="00596D71" w14:paraId="11C256B7" w14:textId="77777777">
        <w:trPr>
          <w:divId w:val="75799261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3AB87B" w14:textId="77777777" w:rsidR="00C3433D" w:rsidRDefault="00C3433D">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C3FB0E" w14:textId="77777777" w:rsidR="00C3433D" w:rsidRDefault="00C3433D">
            <w:pPr>
              <w:spacing w:line="360" w:lineRule="auto"/>
              <w:jc w:val="right"/>
            </w:pPr>
            <w:r>
              <w:rPr>
                <w:rFonts w:ascii="宋体" w:hAnsi="宋体" w:hint="eastAsia"/>
              </w:rPr>
              <w:t xml:space="preserve">10.95%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834703" w14:textId="77777777" w:rsidR="00C3433D" w:rsidRDefault="00C3433D">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4832E7" w14:textId="77777777" w:rsidR="00C3433D" w:rsidRDefault="00C3433D">
            <w:pPr>
              <w:spacing w:line="360" w:lineRule="auto"/>
              <w:jc w:val="right"/>
            </w:pPr>
            <w:r>
              <w:rPr>
                <w:rFonts w:ascii="宋体" w:hAnsi="宋体" w:hint="eastAsia"/>
              </w:rPr>
              <w:t xml:space="preserve">9.32%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D5A893" w14:textId="77777777" w:rsidR="00C3433D" w:rsidRDefault="00C3433D">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9B0F562" w14:textId="77777777" w:rsidR="00C3433D" w:rsidRDefault="00C3433D">
            <w:pPr>
              <w:spacing w:line="360" w:lineRule="auto"/>
              <w:jc w:val="right"/>
            </w:pPr>
            <w:r>
              <w:rPr>
                <w:rFonts w:ascii="宋体" w:hAnsi="宋体" w:hint="eastAsia"/>
              </w:rPr>
              <w:t xml:space="preserve">1.63%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C26C51" w14:textId="77777777" w:rsidR="00C3433D" w:rsidRDefault="00C3433D">
            <w:pPr>
              <w:spacing w:line="360" w:lineRule="auto"/>
              <w:jc w:val="right"/>
            </w:pPr>
            <w:r>
              <w:rPr>
                <w:rFonts w:ascii="宋体" w:hAnsi="宋体" w:hint="eastAsia"/>
              </w:rPr>
              <w:t xml:space="preserve">0.01% </w:t>
            </w:r>
          </w:p>
        </w:tc>
      </w:tr>
    </w:tbl>
    <w:p w14:paraId="6785648C" w14:textId="77777777" w:rsidR="00C3433D" w:rsidRDefault="00C3433D">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036F464D" w14:textId="1106468C" w:rsidR="00C3433D" w:rsidRDefault="0023185B">
      <w:pPr>
        <w:spacing w:line="360" w:lineRule="auto"/>
        <w:jc w:val="left"/>
        <w:divId w:val="990717786"/>
      </w:pPr>
      <w:bookmarkStart w:id="70" w:name="m07_04_07_09"/>
      <w:bookmarkStart w:id="71" w:name="m07_04_07_09_tab"/>
      <w:r>
        <w:rPr>
          <w:rFonts w:ascii="宋体" w:hAnsi="宋体" w:hint="eastAsia"/>
          <w:noProof/>
        </w:rPr>
        <w:lastRenderedPageBreak/>
        <w:drawing>
          <wp:inline distT="0" distB="0" distL="0" distR="0" wp14:anchorId="38CD21A8" wp14:editId="3090F7BC">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5EE8999D" w14:textId="145EC50B" w:rsidR="00C3433D" w:rsidRDefault="0023185B">
      <w:pPr>
        <w:spacing w:line="360" w:lineRule="auto"/>
        <w:jc w:val="left"/>
        <w:divId w:val="1143692165"/>
      </w:pPr>
      <w:r>
        <w:rPr>
          <w:rFonts w:ascii="宋体" w:hAnsi="宋体" w:hint="eastAsia"/>
          <w:noProof/>
        </w:rPr>
        <w:drawing>
          <wp:inline distT="0" distB="0" distL="0" distR="0" wp14:anchorId="12BA0261" wp14:editId="04F9EC61">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C5A0B3B" w14:textId="77777777" w:rsidR="00C3433D" w:rsidRDefault="00C3433D">
      <w:pPr>
        <w:spacing w:line="360" w:lineRule="auto"/>
      </w:pPr>
      <w:r>
        <w:rPr>
          <w:rFonts w:ascii="宋体" w:hAnsi="宋体" w:hint="eastAsia"/>
        </w:rPr>
        <w:t>注：</w:t>
      </w:r>
      <w:r>
        <w:rPr>
          <w:rFonts w:ascii="宋体" w:hAnsi="宋体" w:hint="eastAsia"/>
          <w:lang w:eastAsia="zh-Hans"/>
        </w:rPr>
        <w:t>本基金合同生效日为2021年11月30日，图示的时间段为合同生效日至本报告期末。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456D9F30" w14:textId="77777777" w:rsidR="00C3433D" w:rsidRDefault="00C3433D">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1980DC97" w14:textId="77777777" w:rsidR="00C3433D" w:rsidRDefault="00C3433D">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596D71" w14:paraId="645F3AAE" w14:textId="77777777">
        <w:trPr>
          <w:divId w:val="1628510191"/>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9B52C3" w14:textId="77777777" w:rsidR="00C3433D" w:rsidRDefault="00C3433D">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C2EEBE" w14:textId="77777777" w:rsidR="00C3433D" w:rsidRDefault="00C3433D">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4D91B7" w14:textId="77777777" w:rsidR="00C3433D" w:rsidRDefault="00C3433D">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DBF724" w14:textId="77777777" w:rsidR="00C3433D" w:rsidRDefault="00C3433D">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A4FBDD" w14:textId="77777777" w:rsidR="00C3433D" w:rsidRDefault="00C3433D">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596D71" w14:paraId="29CC8FF6" w14:textId="77777777">
        <w:trPr>
          <w:divId w:val="1628510191"/>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5B068B" w14:textId="77777777" w:rsidR="00C3433D" w:rsidRDefault="00C3433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16DA77" w14:textId="77777777" w:rsidR="00C3433D" w:rsidRDefault="00C3433D">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C7C426" w14:textId="77777777" w:rsidR="00C3433D" w:rsidRDefault="00C3433D">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BCB322" w14:textId="77777777" w:rsidR="00C3433D" w:rsidRDefault="00C3433D">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30E436" w14:textId="77777777" w:rsidR="00C3433D" w:rsidRDefault="00C3433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AFC2B0" w14:textId="77777777" w:rsidR="00C3433D" w:rsidRDefault="00C3433D">
            <w:pPr>
              <w:widowControl/>
              <w:jc w:val="left"/>
            </w:pPr>
          </w:p>
        </w:tc>
      </w:tr>
      <w:tr w:rsidR="00596D71" w14:paraId="7CB6DE60" w14:textId="77777777">
        <w:trPr>
          <w:divId w:val="162851019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BBA8C9" w14:textId="77777777" w:rsidR="00C3433D" w:rsidRDefault="00C3433D">
            <w:pPr>
              <w:jc w:val="center"/>
            </w:pPr>
            <w:r>
              <w:rPr>
                <w:rFonts w:ascii="宋体" w:hAnsi="宋体" w:hint="eastAsia"/>
                <w:szCs w:val="24"/>
                <w:lang w:eastAsia="zh-Hans"/>
              </w:rPr>
              <w:t>任翔</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46E762" w14:textId="77777777" w:rsidR="00C3433D" w:rsidRDefault="00C3433D">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277590" w14:textId="77777777" w:rsidR="00C3433D" w:rsidRDefault="00C3433D">
            <w:pPr>
              <w:jc w:val="center"/>
            </w:pPr>
            <w:r>
              <w:rPr>
                <w:rFonts w:ascii="宋体" w:hAnsi="宋体" w:hint="eastAsia"/>
                <w:szCs w:val="24"/>
                <w:lang w:eastAsia="zh-Hans"/>
              </w:rPr>
              <w:t>2021年11月30日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D602C8" w14:textId="77777777" w:rsidR="00C3433D" w:rsidRDefault="00C3433D">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359B07" w14:textId="77777777" w:rsidR="00C3433D" w:rsidRDefault="00C3433D">
            <w:pPr>
              <w:jc w:val="center"/>
            </w:pPr>
            <w:r>
              <w:rPr>
                <w:rFonts w:ascii="宋体" w:hAnsi="宋体" w:hint="eastAsia"/>
                <w:szCs w:val="24"/>
                <w:lang w:eastAsia="zh-Hans"/>
              </w:rPr>
              <w:t>12年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895CB8" w14:textId="77777777" w:rsidR="00C3433D" w:rsidRDefault="00C3433D">
            <w:pPr>
              <w:jc w:val="left"/>
            </w:pPr>
            <w:r>
              <w:rPr>
                <w:rFonts w:ascii="宋体" w:hAnsi="宋体" w:hint="eastAsia"/>
                <w:szCs w:val="24"/>
                <w:lang w:eastAsia="zh-Hans"/>
              </w:rPr>
              <w:t>任翔先生曾任德勤华永会计师事务所有限公司高级审计师，汇丰银行（中国）</w:t>
            </w:r>
            <w:r>
              <w:rPr>
                <w:rFonts w:ascii="宋体" w:hAnsi="宋体" w:hint="eastAsia"/>
                <w:szCs w:val="24"/>
                <w:lang w:eastAsia="zh-Hans"/>
              </w:rPr>
              <w:lastRenderedPageBreak/>
              <w:t>有限公司客户审计经理。2014年9月起加入摩根基金管理（中国）有限公司（原上投摩根基金管理有限公司），历任研究员、投资经理助理、投资经理兼债券研究部副总监、投资经理兼固收研究部总监、债券投资部资深基金经理兼固收研究部总监，现任债券投资部资深基金经理。</w:t>
            </w:r>
          </w:p>
        </w:tc>
      </w:tr>
      <w:tr w:rsidR="00596D71" w14:paraId="39C1D0BB" w14:textId="77777777">
        <w:trPr>
          <w:divId w:val="162851019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7DF96C" w14:textId="77777777" w:rsidR="00C3433D" w:rsidRDefault="00C3433D">
            <w:pPr>
              <w:jc w:val="center"/>
            </w:pPr>
            <w:r>
              <w:rPr>
                <w:rFonts w:ascii="宋体" w:hAnsi="宋体" w:hint="eastAsia"/>
                <w:szCs w:val="24"/>
                <w:lang w:eastAsia="zh-Hans"/>
              </w:rPr>
              <w:lastRenderedPageBreak/>
              <w:t>张一格</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D6511F" w14:textId="77777777" w:rsidR="00C3433D" w:rsidRDefault="00C3433D">
            <w:pPr>
              <w:jc w:val="left"/>
            </w:pPr>
            <w:r>
              <w:rPr>
                <w:rFonts w:ascii="宋体" w:hAnsi="宋体" w:hint="eastAsia"/>
                <w:szCs w:val="24"/>
                <w:lang w:eastAsia="zh-Hans"/>
              </w:rPr>
              <w:t>本基金基金经理、总经理助理兼债券投资总监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F2BE2B" w14:textId="77777777" w:rsidR="00C3433D" w:rsidRDefault="00C3433D">
            <w:pPr>
              <w:jc w:val="center"/>
            </w:pPr>
            <w:r>
              <w:rPr>
                <w:rFonts w:ascii="宋体" w:hAnsi="宋体" w:hint="eastAsia"/>
                <w:szCs w:val="24"/>
                <w:lang w:eastAsia="zh-Hans"/>
              </w:rPr>
              <w:t>2024年9月6日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766265" w14:textId="77777777" w:rsidR="00C3433D" w:rsidRDefault="00C3433D">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A9904F" w14:textId="77777777" w:rsidR="00C3433D" w:rsidRDefault="00C3433D">
            <w:pPr>
              <w:jc w:val="center"/>
            </w:pPr>
            <w:r>
              <w:rPr>
                <w:rFonts w:ascii="宋体" w:hAnsi="宋体" w:hint="eastAsia"/>
                <w:szCs w:val="24"/>
                <w:lang w:eastAsia="zh-Hans"/>
              </w:rPr>
              <w:t>20年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121BD1" w14:textId="77777777" w:rsidR="00C3433D" w:rsidRDefault="00C3433D">
            <w:pPr>
              <w:jc w:val="left"/>
            </w:pPr>
            <w:r>
              <w:rPr>
                <w:rFonts w:ascii="宋体" w:hAnsi="宋体" w:hint="eastAsia"/>
                <w:szCs w:val="24"/>
                <w:lang w:eastAsia="zh-Hans"/>
              </w:rPr>
              <w:t>张一格先生曾任兴业银行资金营运中心投资经理,国泰基金管理有限公司基金经理，融通基金管理有限公司固收投资总监、基金经理；自2023年9月加入摩根基金管理(中国)有限公司(原上投摩根基金管理有限公司)，现任总经理助理兼债券投资总监。</w:t>
            </w:r>
          </w:p>
        </w:tc>
      </w:tr>
    </w:tbl>
    <w:p w14:paraId="5B716B6D" w14:textId="77777777" w:rsidR="00C3433D" w:rsidRDefault="00C3433D">
      <w:pPr>
        <w:wordWrap w:val="0"/>
        <w:spacing w:line="360" w:lineRule="auto"/>
        <w:jc w:val="left"/>
        <w:divId w:val="1006445325"/>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2933181B" w14:textId="77777777" w:rsidR="00C3433D" w:rsidRDefault="00C3433D">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28307FAE" w14:textId="77777777" w:rsidR="00C3433D" w:rsidRDefault="00C3433D">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679EEEB4" w14:textId="77777777" w:rsidR="00C3433D" w:rsidRDefault="00C3433D">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57386DF2" w14:textId="77777777" w:rsidR="00C3433D" w:rsidRDefault="00C3433D">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2ADEAEBD" w14:textId="77777777" w:rsidR="00C3433D" w:rsidRDefault="00C3433D">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w:t>
      </w:r>
      <w:r>
        <w:rPr>
          <w:rFonts w:ascii="宋体" w:hAnsi="宋体" w:cs="宋体" w:hint="eastAsia"/>
          <w:color w:val="000000"/>
          <w:kern w:val="0"/>
        </w:rPr>
        <w:lastRenderedPageBreak/>
        <w:t xml:space="preserve">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3BE249A0" w14:textId="77777777" w:rsidR="00C3433D" w:rsidRDefault="00C3433D">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732F451B" w14:textId="77777777" w:rsidR="00C3433D" w:rsidRDefault="00C3433D">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777B0FAC" w14:textId="77777777" w:rsidR="00C3433D" w:rsidRDefault="00C3433D">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471524DB" w14:textId="77777777" w:rsidR="00C3433D" w:rsidRDefault="00C3433D">
      <w:pPr>
        <w:spacing w:line="360" w:lineRule="auto"/>
        <w:ind w:firstLineChars="200" w:firstLine="420"/>
        <w:jc w:val="left"/>
      </w:pPr>
      <w:r>
        <w:rPr>
          <w:rFonts w:ascii="宋体" w:hAnsi="宋体" w:cs="宋体" w:hint="eastAsia"/>
          <w:color w:val="000000"/>
          <w:kern w:val="0"/>
        </w:rPr>
        <w:t>一季度债市整体走强但呈现明显分化，中短期债券均大幅下行，尤其是短期信用债下行幅度最大，信用利差呈现明显压缩态势，而超长期利率债表现一般，维持震荡态势，债券曲线走陡。2025年末公</w:t>
      </w:r>
      <w:proofErr w:type="gramStart"/>
      <w:r>
        <w:rPr>
          <w:rFonts w:ascii="宋体" w:hAnsi="宋体" w:cs="宋体" w:hint="eastAsia"/>
          <w:color w:val="000000"/>
          <w:kern w:val="0"/>
        </w:rPr>
        <w:t>募债基赎回</w:t>
      </w:r>
      <w:proofErr w:type="gramEnd"/>
      <w:r>
        <w:rPr>
          <w:rFonts w:ascii="宋体" w:hAnsi="宋体" w:cs="宋体" w:hint="eastAsia"/>
          <w:color w:val="000000"/>
          <w:kern w:val="0"/>
        </w:rPr>
        <w:t>费新</w:t>
      </w:r>
      <w:proofErr w:type="gramStart"/>
      <w:r>
        <w:rPr>
          <w:rFonts w:ascii="宋体" w:hAnsi="宋体" w:cs="宋体" w:hint="eastAsia"/>
          <w:color w:val="000000"/>
          <w:kern w:val="0"/>
        </w:rPr>
        <w:t>规</w:t>
      </w:r>
      <w:proofErr w:type="gramEnd"/>
      <w:r>
        <w:rPr>
          <w:rFonts w:ascii="宋体" w:hAnsi="宋体" w:cs="宋体" w:hint="eastAsia"/>
          <w:color w:val="000000"/>
          <w:kern w:val="0"/>
        </w:rPr>
        <w:t>落地，整体好于此前市场预期，因此</w:t>
      </w:r>
      <w:proofErr w:type="gramStart"/>
      <w:r>
        <w:rPr>
          <w:rFonts w:ascii="宋体" w:hAnsi="宋体" w:cs="宋体" w:hint="eastAsia"/>
          <w:color w:val="000000"/>
          <w:kern w:val="0"/>
        </w:rPr>
        <w:t>年初债基负债</w:t>
      </w:r>
      <w:proofErr w:type="gramEnd"/>
      <w:r>
        <w:rPr>
          <w:rFonts w:ascii="宋体" w:hAnsi="宋体" w:cs="宋体" w:hint="eastAsia"/>
          <w:color w:val="000000"/>
          <w:kern w:val="0"/>
        </w:rPr>
        <w:t>端有一定改善，对中短信用</w:t>
      </w:r>
      <w:proofErr w:type="gramStart"/>
      <w:r>
        <w:rPr>
          <w:rFonts w:ascii="宋体" w:hAnsi="宋体" w:cs="宋体" w:hint="eastAsia"/>
          <w:color w:val="000000"/>
          <w:kern w:val="0"/>
        </w:rPr>
        <w:t>债资产</w:t>
      </w:r>
      <w:proofErr w:type="gramEnd"/>
      <w:r>
        <w:rPr>
          <w:rFonts w:ascii="宋体" w:hAnsi="宋体" w:cs="宋体" w:hint="eastAsia"/>
          <w:color w:val="000000"/>
          <w:kern w:val="0"/>
        </w:rPr>
        <w:t>积极买入，市场情绪有所回暖。但市场对波动较高的超长利率</w:t>
      </w:r>
      <w:proofErr w:type="gramStart"/>
      <w:r>
        <w:rPr>
          <w:rFonts w:ascii="宋体" w:hAnsi="宋体" w:cs="宋体" w:hint="eastAsia"/>
          <w:color w:val="000000"/>
          <w:kern w:val="0"/>
        </w:rPr>
        <w:t>债保持</w:t>
      </w:r>
      <w:proofErr w:type="gramEnd"/>
      <w:r>
        <w:rPr>
          <w:rFonts w:ascii="宋体" w:hAnsi="宋体" w:cs="宋体" w:hint="eastAsia"/>
          <w:color w:val="000000"/>
          <w:kern w:val="0"/>
        </w:rPr>
        <w:t>谨慎。配置盘对信用债的买入力量维持高位，短端债券表现良好。2月跨年期间资金面维持宽松，期间央行多次定调宽松货币政策，持续对市场形成净投放，银行间借贷成本维持低位，短端债券套</w:t>
      </w:r>
      <w:proofErr w:type="gramStart"/>
      <w:r>
        <w:rPr>
          <w:rFonts w:ascii="宋体" w:hAnsi="宋体" w:cs="宋体" w:hint="eastAsia"/>
          <w:color w:val="000000"/>
          <w:kern w:val="0"/>
        </w:rPr>
        <w:t>息空间</w:t>
      </w:r>
      <w:proofErr w:type="gramEnd"/>
      <w:r>
        <w:rPr>
          <w:rFonts w:ascii="宋体" w:hAnsi="宋体" w:cs="宋体" w:hint="eastAsia"/>
          <w:color w:val="000000"/>
          <w:kern w:val="0"/>
        </w:rPr>
        <w:t>充裕，收益率不断下行。3月以来中东地缘摩擦对市场造成较大干扰，油价大幅上行使得市场对输入性通胀有所担忧，叠加CPI和PPI</w:t>
      </w:r>
      <w:proofErr w:type="gramStart"/>
      <w:r>
        <w:rPr>
          <w:rFonts w:ascii="宋体" w:hAnsi="宋体" w:cs="宋体" w:hint="eastAsia"/>
          <w:color w:val="000000"/>
          <w:kern w:val="0"/>
        </w:rPr>
        <w:t>数据环</w:t>
      </w:r>
      <w:proofErr w:type="gramEnd"/>
      <w:r>
        <w:rPr>
          <w:rFonts w:ascii="宋体" w:hAnsi="宋体" w:cs="宋体" w:hint="eastAsia"/>
          <w:color w:val="000000"/>
          <w:kern w:val="0"/>
        </w:rPr>
        <w:t>比走强，对债券市场情绪形成冲击，收益率震荡上行，超长</w:t>
      </w:r>
      <w:proofErr w:type="gramStart"/>
      <w:r>
        <w:rPr>
          <w:rFonts w:ascii="宋体" w:hAnsi="宋体" w:cs="宋体" w:hint="eastAsia"/>
          <w:color w:val="000000"/>
          <w:kern w:val="0"/>
        </w:rPr>
        <w:t>利率债受影响</w:t>
      </w:r>
      <w:proofErr w:type="gramEnd"/>
      <w:r>
        <w:rPr>
          <w:rFonts w:ascii="宋体" w:hAnsi="宋体" w:cs="宋体" w:hint="eastAsia"/>
          <w:color w:val="000000"/>
          <w:kern w:val="0"/>
        </w:rPr>
        <w:t>更甚。而在资金面呵护下短</w:t>
      </w:r>
      <w:proofErr w:type="gramStart"/>
      <w:r>
        <w:rPr>
          <w:rFonts w:ascii="宋体" w:hAnsi="宋体" w:cs="宋体" w:hint="eastAsia"/>
          <w:color w:val="000000"/>
          <w:kern w:val="0"/>
        </w:rPr>
        <w:t>端利率</w:t>
      </w:r>
      <w:proofErr w:type="gramEnd"/>
      <w:r>
        <w:rPr>
          <w:rFonts w:ascii="宋体" w:hAnsi="宋体" w:cs="宋体" w:hint="eastAsia"/>
          <w:color w:val="000000"/>
          <w:kern w:val="0"/>
        </w:rPr>
        <w:t>和信用</w:t>
      </w:r>
      <w:proofErr w:type="gramStart"/>
      <w:r>
        <w:rPr>
          <w:rFonts w:ascii="宋体" w:hAnsi="宋体" w:cs="宋体" w:hint="eastAsia"/>
          <w:color w:val="000000"/>
          <w:kern w:val="0"/>
        </w:rPr>
        <w:t>债维持</w:t>
      </w:r>
      <w:proofErr w:type="gramEnd"/>
      <w:r>
        <w:rPr>
          <w:rFonts w:ascii="宋体" w:hAnsi="宋体" w:cs="宋体" w:hint="eastAsia"/>
          <w:color w:val="000000"/>
          <w:kern w:val="0"/>
        </w:rPr>
        <w:t>稳定偏强，收益率曲线陡峭化。</w:t>
      </w:r>
      <w:r>
        <w:rPr>
          <w:rFonts w:ascii="宋体" w:hAnsi="宋体" w:cs="宋体" w:hint="eastAsia"/>
          <w:color w:val="000000"/>
          <w:kern w:val="0"/>
        </w:rPr>
        <w:br/>
        <w:t xml:space="preserve">　　本基金在一季度保持了中性久期，并适度提升了组合杠杆率，聚焦短期限信用债，小幅增配中等期限</w:t>
      </w:r>
      <w:proofErr w:type="gramStart"/>
      <w:r>
        <w:rPr>
          <w:rFonts w:ascii="宋体" w:hAnsi="宋体" w:cs="宋体" w:hint="eastAsia"/>
          <w:color w:val="000000"/>
          <w:kern w:val="0"/>
        </w:rPr>
        <w:t>城投债和</w:t>
      </w:r>
      <w:proofErr w:type="gramEnd"/>
      <w:r>
        <w:rPr>
          <w:rFonts w:ascii="宋体" w:hAnsi="宋体" w:cs="宋体" w:hint="eastAsia"/>
          <w:color w:val="000000"/>
          <w:kern w:val="0"/>
        </w:rPr>
        <w:t>银行二级资本债，同时辅以波段操作，取得了较为稳健的回报。</w:t>
      </w:r>
      <w:r>
        <w:rPr>
          <w:rFonts w:ascii="宋体" w:hAnsi="宋体" w:cs="宋体" w:hint="eastAsia"/>
          <w:color w:val="000000"/>
          <w:kern w:val="0"/>
        </w:rPr>
        <w:br/>
        <w:t xml:space="preserve">　　展望后市，债市分化行情或将持续。资金面或维持宽松态势，短</w:t>
      </w:r>
      <w:proofErr w:type="gramStart"/>
      <w:r>
        <w:rPr>
          <w:rFonts w:ascii="宋体" w:hAnsi="宋体" w:cs="宋体" w:hint="eastAsia"/>
          <w:color w:val="000000"/>
          <w:kern w:val="0"/>
        </w:rPr>
        <w:t>债继续</w:t>
      </w:r>
      <w:proofErr w:type="gramEnd"/>
      <w:r>
        <w:rPr>
          <w:rFonts w:ascii="宋体" w:hAnsi="宋体" w:cs="宋体" w:hint="eastAsia"/>
          <w:color w:val="000000"/>
          <w:kern w:val="0"/>
        </w:rPr>
        <w:t>获得支撑，信用债杠杆套息策略有望继续占优，而长期限利率</w:t>
      </w:r>
      <w:proofErr w:type="gramStart"/>
      <w:r>
        <w:rPr>
          <w:rFonts w:ascii="宋体" w:hAnsi="宋体" w:cs="宋体" w:hint="eastAsia"/>
          <w:color w:val="000000"/>
          <w:kern w:val="0"/>
        </w:rPr>
        <w:t>债可能</w:t>
      </w:r>
      <w:proofErr w:type="gramEnd"/>
      <w:r>
        <w:rPr>
          <w:rFonts w:ascii="宋体" w:hAnsi="宋体" w:cs="宋体" w:hint="eastAsia"/>
          <w:color w:val="000000"/>
          <w:kern w:val="0"/>
        </w:rPr>
        <w:t>继续面临风险偏好的压制，随着油价高企和其他大宗商品价格回升，二季度PPI有望转正，CPI也可能继续好转，交易型机构对长期限利率债的交易情绪偏弱，超长期限利率可能仍会面临抛压，曲线仍有</w:t>
      </w:r>
      <w:proofErr w:type="gramStart"/>
      <w:r>
        <w:rPr>
          <w:rFonts w:ascii="宋体" w:hAnsi="宋体" w:cs="宋体" w:hint="eastAsia"/>
          <w:color w:val="000000"/>
          <w:kern w:val="0"/>
        </w:rPr>
        <w:t>继续走陡压力</w:t>
      </w:r>
      <w:proofErr w:type="gramEnd"/>
      <w:r>
        <w:rPr>
          <w:rFonts w:ascii="宋体" w:hAnsi="宋体" w:cs="宋体" w:hint="eastAsia"/>
          <w:color w:val="000000"/>
          <w:kern w:val="0"/>
        </w:rPr>
        <w:t>。但从基本面角度出发并不支撑债市大幅走熊，当前信贷需求仍相对偏弱，银行存款表现则强于预期，存贷差有所拉大，银行</w:t>
      </w:r>
      <w:proofErr w:type="gramStart"/>
      <w:r>
        <w:rPr>
          <w:rFonts w:ascii="宋体" w:hAnsi="宋体" w:cs="宋体" w:hint="eastAsia"/>
          <w:color w:val="000000"/>
          <w:kern w:val="0"/>
        </w:rPr>
        <w:t>配债力量</w:t>
      </w:r>
      <w:proofErr w:type="gramEnd"/>
      <w:r>
        <w:rPr>
          <w:rFonts w:ascii="宋体" w:hAnsi="宋体" w:cs="宋体" w:hint="eastAsia"/>
          <w:color w:val="000000"/>
          <w:kern w:val="0"/>
        </w:rPr>
        <w:t>可能维持高位，因此债券的调整应存在边界。信用债的展望相对好于利率，预计理财规模在二季度仍将稳步提升，中短期</w:t>
      </w:r>
      <w:proofErr w:type="gramStart"/>
      <w:r>
        <w:rPr>
          <w:rFonts w:ascii="宋体" w:hAnsi="宋体" w:cs="宋体" w:hint="eastAsia"/>
          <w:color w:val="000000"/>
          <w:kern w:val="0"/>
        </w:rPr>
        <w:t>信用债仍将</w:t>
      </w:r>
      <w:proofErr w:type="gramEnd"/>
      <w:r>
        <w:rPr>
          <w:rFonts w:ascii="宋体" w:hAnsi="宋体" w:cs="宋体" w:hint="eastAsia"/>
          <w:color w:val="000000"/>
          <w:kern w:val="0"/>
        </w:rPr>
        <w:t>处在有利的供需环境中，预计其信用利差维持低位。我们将在把握基本面定价的基础上，结合短期技术面因素及政策和焦点事件演变，灵</w:t>
      </w:r>
      <w:r>
        <w:rPr>
          <w:rFonts w:ascii="宋体" w:hAnsi="宋体" w:cs="宋体" w:hint="eastAsia"/>
          <w:color w:val="000000"/>
          <w:kern w:val="0"/>
        </w:rPr>
        <w:lastRenderedPageBreak/>
        <w:t>活调整基金久期，把握债券交易机会。</w:t>
      </w:r>
    </w:p>
    <w:p w14:paraId="1133CAA4" w14:textId="77777777" w:rsidR="00C3433D" w:rsidRDefault="00C3433D">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0AF1AA55" w14:textId="77777777" w:rsidR="00C3433D" w:rsidRDefault="00C3433D">
      <w:pPr>
        <w:spacing w:line="360" w:lineRule="auto"/>
        <w:ind w:firstLineChars="200" w:firstLine="420"/>
      </w:pPr>
      <w:r>
        <w:rPr>
          <w:rFonts w:ascii="宋体" w:hAnsi="宋体" w:hint="eastAsia"/>
        </w:rPr>
        <w:t>本报告期摩根月月</w:t>
      </w:r>
      <w:proofErr w:type="gramStart"/>
      <w:r>
        <w:rPr>
          <w:rFonts w:ascii="宋体" w:hAnsi="宋体" w:hint="eastAsia"/>
        </w:rPr>
        <w:t>盈</w:t>
      </w:r>
      <w:proofErr w:type="gramEnd"/>
      <w:r>
        <w:rPr>
          <w:rFonts w:ascii="宋体" w:hAnsi="宋体" w:hint="eastAsia"/>
        </w:rPr>
        <w:t>30天滚动持有发起式短</w:t>
      </w:r>
      <w:proofErr w:type="gramStart"/>
      <w:r>
        <w:rPr>
          <w:rFonts w:ascii="宋体" w:hAnsi="宋体" w:hint="eastAsia"/>
        </w:rPr>
        <w:t>债</w:t>
      </w:r>
      <w:proofErr w:type="gramEnd"/>
      <w:r>
        <w:rPr>
          <w:rFonts w:ascii="宋体" w:hAnsi="宋体" w:hint="eastAsia"/>
        </w:rPr>
        <w:t>债券A份额净值增长率为：0.57%，同期业绩比较基准收益率为：0.45%；</w:t>
      </w:r>
      <w:r>
        <w:rPr>
          <w:rFonts w:ascii="宋体" w:hAnsi="宋体" w:hint="eastAsia"/>
        </w:rPr>
        <w:br/>
        <w:t xml:space="preserve">　　摩根月月</w:t>
      </w:r>
      <w:proofErr w:type="gramStart"/>
      <w:r>
        <w:rPr>
          <w:rFonts w:ascii="宋体" w:hAnsi="宋体" w:hint="eastAsia"/>
        </w:rPr>
        <w:t>盈</w:t>
      </w:r>
      <w:proofErr w:type="gramEnd"/>
      <w:r>
        <w:rPr>
          <w:rFonts w:ascii="宋体" w:hAnsi="宋体" w:hint="eastAsia"/>
        </w:rPr>
        <w:t>30天滚动持有发起式短</w:t>
      </w:r>
      <w:proofErr w:type="gramStart"/>
      <w:r>
        <w:rPr>
          <w:rFonts w:ascii="宋体" w:hAnsi="宋体" w:hint="eastAsia"/>
        </w:rPr>
        <w:t>债</w:t>
      </w:r>
      <w:proofErr w:type="gramEnd"/>
      <w:r>
        <w:rPr>
          <w:rFonts w:ascii="宋体" w:hAnsi="宋体" w:hint="eastAsia"/>
        </w:rPr>
        <w:t>债券C份额净值增长率为：0.52%，同期业绩比较基准收益率为：0.45%。</w:t>
      </w:r>
    </w:p>
    <w:p w14:paraId="74202D8E" w14:textId="77777777" w:rsidR="00C3433D" w:rsidRDefault="00C3433D">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1180A703" w14:textId="77777777" w:rsidR="00C3433D" w:rsidRDefault="00C3433D">
      <w:pPr>
        <w:spacing w:line="360" w:lineRule="auto"/>
        <w:ind w:firstLineChars="200" w:firstLine="420"/>
        <w:jc w:val="left"/>
      </w:pPr>
      <w:r>
        <w:rPr>
          <w:rFonts w:ascii="宋体" w:hAnsi="宋体" w:hint="eastAsia"/>
        </w:rPr>
        <w:t>无。</w:t>
      </w:r>
    </w:p>
    <w:p w14:paraId="0F93CC79" w14:textId="77777777" w:rsidR="00C3433D" w:rsidRDefault="00C3433D">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34180225" w14:textId="77777777" w:rsidR="00C3433D" w:rsidRDefault="00C3433D">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596D71" w14:paraId="065A44E8" w14:textId="77777777">
        <w:trPr>
          <w:divId w:val="1511875123"/>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170429" w14:textId="77777777" w:rsidR="00C3433D" w:rsidRDefault="00C3433D">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46074DA5" w14:textId="77777777" w:rsidR="00C3433D" w:rsidRDefault="00C3433D">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213A87FD" w14:textId="77777777" w:rsidR="00C3433D" w:rsidRDefault="00C3433D">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5D7FAE9A" w14:textId="77777777" w:rsidR="00C3433D" w:rsidRDefault="00C3433D">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596D71" w14:paraId="4D4436CF" w14:textId="77777777">
        <w:trPr>
          <w:divId w:val="15118751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0122E87" w14:textId="77777777" w:rsidR="00C3433D" w:rsidRDefault="00C3433D">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648FDE5D" w14:textId="77777777" w:rsidR="00C3433D" w:rsidRDefault="00C3433D">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E527025" w14:textId="77777777" w:rsidR="00C3433D" w:rsidRDefault="00C3433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BA53DE4" w14:textId="77777777" w:rsidR="00C3433D" w:rsidRDefault="00C3433D">
            <w:pPr>
              <w:jc w:val="right"/>
            </w:pPr>
            <w:r>
              <w:rPr>
                <w:rFonts w:ascii="宋体" w:hAnsi="宋体" w:hint="eastAsia"/>
                <w:szCs w:val="24"/>
                <w:lang w:eastAsia="zh-Hans"/>
              </w:rPr>
              <w:t>-</w:t>
            </w:r>
          </w:p>
        </w:tc>
      </w:tr>
      <w:tr w:rsidR="00596D71" w14:paraId="6CF9B2E6" w14:textId="77777777">
        <w:trPr>
          <w:divId w:val="15118751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CF77B04" w14:textId="77777777" w:rsidR="00C3433D" w:rsidRDefault="00C3433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D371DCC" w14:textId="77777777" w:rsidR="00C3433D" w:rsidRDefault="00C3433D">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67EF0AD" w14:textId="77777777" w:rsidR="00C3433D" w:rsidRDefault="00C3433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EE40752" w14:textId="77777777" w:rsidR="00C3433D" w:rsidRDefault="00C3433D">
            <w:pPr>
              <w:jc w:val="right"/>
            </w:pPr>
            <w:r>
              <w:rPr>
                <w:rFonts w:ascii="宋体" w:hAnsi="宋体" w:hint="eastAsia"/>
                <w:szCs w:val="24"/>
                <w:lang w:eastAsia="zh-Hans"/>
              </w:rPr>
              <w:t>-</w:t>
            </w:r>
          </w:p>
        </w:tc>
      </w:tr>
      <w:tr w:rsidR="00596D71" w14:paraId="514011ED" w14:textId="77777777">
        <w:trPr>
          <w:divId w:val="15118751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25100CA" w14:textId="77777777" w:rsidR="00C3433D" w:rsidRDefault="00C3433D">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38981A21" w14:textId="77777777" w:rsidR="00C3433D" w:rsidRDefault="00C3433D">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E2F282C" w14:textId="77777777" w:rsidR="00C3433D" w:rsidRDefault="00C3433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2250510" w14:textId="77777777" w:rsidR="00C3433D" w:rsidRDefault="00C3433D">
            <w:pPr>
              <w:jc w:val="right"/>
            </w:pPr>
            <w:r>
              <w:rPr>
                <w:rFonts w:ascii="宋体" w:hAnsi="宋体" w:hint="eastAsia"/>
                <w:szCs w:val="24"/>
                <w:lang w:eastAsia="zh-Hans"/>
              </w:rPr>
              <w:t>-</w:t>
            </w:r>
          </w:p>
        </w:tc>
      </w:tr>
      <w:tr w:rsidR="00596D71" w14:paraId="293554E4" w14:textId="77777777">
        <w:trPr>
          <w:divId w:val="15118751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1FC8625" w14:textId="77777777" w:rsidR="00C3433D" w:rsidRDefault="00C3433D">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6FB2F322" w14:textId="77777777" w:rsidR="00C3433D" w:rsidRDefault="00C3433D">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F265A4F" w14:textId="77777777" w:rsidR="00C3433D" w:rsidRDefault="00C3433D">
            <w:pPr>
              <w:jc w:val="right"/>
            </w:pPr>
            <w:r>
              <w:rPr>
                <w:rFonts w:ascii="宋体" w:hAnsi="宋体" w:hint="eastAsia"/>
                <w:szCs w:val="24"/>
                <w:lang w:eastAsia="zh-Hans"/>
              </w:rPr>
              <w:t>372,282,740.80</w:t>
            </w:r>
          </w:p>
        </w:tc>
        <w:tc>
          <w:tcPr>
            <w:tcW w:w="1333" w:type="pct"/>
            <w:tcBorders>
              <w:top w:val="single" w:sz="4" w:space="0" w:color="auto"/>
              <w:left w:val="nil"/>
              <w:bottom w:val="single" w:sz="4" w:space="0" w:color="auto"/>
              <w:right w:val="single" w:sz="4" w:space="0" w:color="auto"/>
            </w:tcBorders>
            <w:vAlign w:val="center"/>
            <w:hideMark/>
          </w:tcPr>
          <w:p w14:paraId="3D636563" w14:textId="77777777" w:rsidR="00C3433D" w:rsidRDefault="00C3433D">
            <w:pPr>
              <w:jc w:val="right"/>
            </w:pPr>
            <w:r>
              <w:rPr>
                <w:rFonts w:ascii="宋体" w:hAnsi="宋体" w:hint="eastAsia"/>
                <w:szCs w:val="24"/>
                <w:lang w:eastAsia="zh-Hans"/>
              </w:rPr>
              <w:t>95.84</w:t>
            </w:r>
          </w:p>
        </w:tc>
      </w:tr>
      <w:tr w:rsidR="00596D71" w14:paraId="35EB2160" w14:textId="77777777">
        <w:trPr>
          <w:divId w:val="15118751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E068511" w14:textId="77777777" w:rsidR="00C3433D" w:rsidRDefault="00C3433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B2BE000" w14:textId="77777777" w:rsidR="00C3433D" w:rsidRDefault="00C3433D">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D3D3F89" w14:textId="77777777" w:rsidR="00C3433D" w:rsidRDefault="00C3433D">
            <w:pPr>
              <w:jc w:val="right"/>
            </w:pPr>
            <w:r>
              <w:rPr>
                <w:rFonts w:ascii="宋体" w:hAnsi="宋体" w:hint="eastAsia"/>
                <w:szCs w:val="24"/>
                <w:lang w:eastAsia="zh-Hans"/>
              </w:rPr>
              <w:t>372,282,740.80</w:t>
            </w:r>
          </w:p>
        </w:tc>
        <w:tc>
          <w:tcPr>
            <w:tcW w:w="1333" w:type="pct"/>
            <w:tcBorders>
              <w:top w:val="single" w:sz="4" w:space="0" w:color="auto"/>
              <w:left w:val="nil"/>
              <w:bottom w:val="single" w:sz="4" w:space="0" w:color="auto"/>
              <w:right w:val="single" w:sz="4" w:space="0" w:color="auto"/>
            </w:tcBorders>
            <w:vAlign w:val="center"/>
            <w:hideMark/>
          </w:tcPr>
          <w:p w14:paraId="71BB34F2" w14:textId="77777777" w:rsidR="00C3433D" w:rsidRDefault="00C3433D">
            <w:pPr>
              <w:jc w:val="right"/>
            </w:pPr>
            <w:r>
              <w:rPr>
                <w:rFonts w:ascii="宋体" w:hAnsi="宋体" w:hint="eastAsia"/>
                <w:szCs w:val="24"/>
                <w:lang w:eastAsia="zh-Hans"/>
              </w:rPr>
              <w:t>95.84</w:t>
            </w:r>
          </w:p>
        </w:tc>
      </w:tr>
      <w:tr w:rsidR="00596D71" w14:paraId="6E977291" w14:textId="77777777">
        <w:trPr>
          <w:divId w:val="15118751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86C244A" w14:textId="77777777" w:rsidR="00C3433D" w:rsidRDefault="00C3433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7B8D825" w14:textId="77777777" w:rsidR="00C3433D" w:rsidRDefault="00C3433D">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948ABD4" w14:textId="77777777" w:rsidR="00C3433D" w:rsidRDefault="00C3433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3F4BA2F" w14:textId="77777777" w:rsidR="00C3433D" w:rsidRDefault="00C3433D">
            <w:pPr>
              <w:jc w:val="right"/>
            </w:pPr>
            <w:r>
              <w:rPr>
                <w:rFonts w:ascii="宋体" w:hAnsi="宋体" w:hint="eastAsia"/>
                <w:szCs w:val="24"/>
                <w:lang w:eastAsia="zh-Hans"/>
              </w:rPr>
              <w:t>-</w:t>
            </w:r>
          </w:p>
        </w:tc>
      </w:tr>
      <w:tr w:rsidR="00596D71" w14:paraId="50C9BB10" w14:textId="77777777">
        <w:trPr>
          <w:divId w:val="15118751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313082E" w14:textId="77777777" w:rsidR="00C3433D" w:rsidRDefault="00C3433D">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4C2DAEF1" w14:textId="77777777" w:rsidR="00C3433D" w:rsidRDefault="00C3433D">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F9D326A" w14:textId="77777777" w:rsidR="00C3433D" w:rsidRDefault="00C3433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CA3BE56" w14:textId="77777777" w:rsidR="00C3433D" w:rsidRDefault="00C3433D">
            <w:pPr>
              <w:jc w:val="right"/>
            </w:pPr>
            <w:r>
              <w:rPr>
                <w:rFonts w:ascii="宋体" w:hAnsi="宋体" w:hint="eastAsia"/>
                <w:szCs w:val="24"/>
                <w:lang w:eastAsia="zh-Hans"/>
              </w:rPr>
              <w:t>-</w:t>
            </w:r>
          </w:p>
        </w:tc>
      </w:tr>
      <w:tr w:rsidR="00596D71" w14:paraId="7DF10474" w14:textId="77777777">
        <w:trPr>
          <w:divId w:val="15118751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61A3C23" w14:textId="77777777" w:rsidR="00C3433D" w:rsidRDefault="00C3433D">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1781F710" w14:textId="77777777" w:rsidR="00C3433D" w:rsidRDefault="00C3433D">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FEFED50" w14:textId="77777777" w:rsidR="00C3433D" w:rsidRDefault="00C3433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270015C" w14:textId="77777777" w:rsidR="00C3433D" w:rsidRDefault="00C3433D">
            <w:pPr>
              <w:jc w:val="right"/>
            </w:pPr>
            <w:r>
              <w:rPr>
                <w:rFonts w:ascii="宋体" w:hAnsi="宋体" w:hint="eastAsia"/>
                <w:szCs w:val="24"/>
                <w:lang w:eastAsia="zh-Hans"/>
              </w:rPr>
              <w:t>-</w:t>
            </w:r>
          </w:p>
        </w:tc>
      </w:tr>
      <w:tr w:rsidR="00596D71" w14:paraId="7F2BAA32" w14:textId="77777777">
        <w:trPr>
          <w:divId w:val="15118751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244D4C6" w14:textId="77777777" w:rsidR="00C3433D" w:rsidRDefault="00C3433D">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45A36282" w14:textId="77777777" w:rsidR="00C3433D" w:rsidRDefault="00C3433D">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806E002" w14:textId="77777777" w:rsidR="00C3433D" w:rsidRDefault="00C3433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ACC6AD8" w14:textId="77777777" w:rsidR="00C3433D" w:rsidRDefault="00C3433D">
            <w:pPr>
              <w:jc w:val="right"/>
            </w:pPr>
            <w:r>
              <w:rPr>
                <w:rFonts w:ascii="宋体" w:hAnsi="宋体" w:hint="eastAsia"/>
                <w:szCs w:val="24"/>
                <w:lang w:eastAsia="zh-Hans"/>
              </w:rPr>
              <w:t>-</w:t>
            </w:r>
          </w:p>
        </w:tc>
      </w:tr>
      <w:tr w:rsidR="00596D71" w14:paraId="1BC59389" w14:textId="77777777">
        <w:trPr>
          <w:divId w:val="15118751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92D362D" w14:textId="77777777" w:rsidR="00C3433D" w:rsidRDefault="00C3433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684397B" w14:textId="77777777" w:rsidR="00C3433D" w:rsidRDefault="00C3433D">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99E1B6A" w14:textId="77777777" w:rsidR="00C3433D" w:rsidRDefault="00C3433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18EBBC0" w14:textId="77777777" w:rsidR="00C3433D" w:rsidRDefault="00C3433D">
            <w:pPr>
              <w:jc w:val="right"/>
            </w:pPr>
            <w:r>
              <w:rPr>
                <w:rFonts w:ascii="宋体" w:hAnsi="宋体" w:hint="eastAsia"/>
                <w:szCs w:val="24"/>
                <w:lang w:eastAsia="zh-Hans"/>
              </w:rPr>
              <w:t>-</w:t>
            </w:r>
          </w:p>
        </w:tc>
      </w:tr>
      <w:tr w:rsidR="00596D71" w14:paraId="13F71AA0" w14:textId="77777777">
        <w:trPr>
          <w:divId w:val="15118751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5B9BFFF" w14:textId="77777777" w:rsidR="00C3433D" w:rsidRDefault="00C3433D">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42074937" w14:textId="77777777" w:rsidR="00C3433D" w:rsidRDefault="00C3433D">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C90A9EF" w14:textId="77777777" w:rsidR="00C3433D" w:rsidRDefault="00C3433D">
            <w:pPr>
              <w:jc w:val="right"/>
            </w:pPr>
            <w:r>
              <w:rPr>
                <w:rFonts w:ascii="宋体" w:hAnsi="宋体" w:hint="eastAsia"/>
                <w:szCs w:val="24"/>
                <w:lang w:eastAsia="zh-Hans"/>
              </w:rPr>
              <w:t>9,407,897.90</w:t>
            </w:r>
          </w:p>
        </w:tc>
        <w:tc>
          <w:tcPr>
            <w:tcW w:w="1333" w:type="pct"/>
            <w:tcBorders>
              <w:top w:val="single" w:sz="4" w:space="0" w:color="auto"/>
              <w:left w:val="nil"/>
              <w:bottom w:val="single" w:sz="4" w:space="0" w:color="auto"/>
              <w:right w:val="single" w:sz="4" w:space="0" w:color="auto"/>
            </w:tcBorders>
            <w:vAlign w:val="center"/>
            <w:hideMark/>
          </w:tcPr>
          <w:p w14:paraId="44D3FF54" w14:textId="77777777" w:rsidR="00C3433D" w:rsidRDefault="00C3433D">
            <w:pPr>
              <w:jc w:val="right"/>
            </w:pPr>
            <w:r>
              <w:rPr>
                <w:rFonts w:ascii="宋体" w:hAnsi="宋体" w:hint="eastAsia"/>
                <w:szCs w:val="24"/>
                <w:lang w:eastAsia="zh-Hans"/>
              </w:rPr>
              <w:t>2.42</w:t>
            </w:r>
          </w:p>
        </w:tc>
      </w:tr>
      <w:tr w:rsidR="00596D71" w14:paraId="7CEBEE0B" w14:textId="77777777">
        <w:trPr>
          <w:divId w:val="15118751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9C52F31" w14:textId="77777777" w:rsidR="00C3433D" w:rsidRDefault="00C3433D">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6CB00DB7" w14:textId="77777777" w:rsidR="00C3433D" w:rsidRDefault="00C3433D">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90B180C" w14:textId="77777777" w:rsidR="00C3433D" w:rsidRDefault="00C3433D">
            <w:pPr>
              <w:jc w:val="right"/>
            </w:pPr>
            <w:r>
              <w:rPr>
                <w:rFonts w:ascii="宋体" w:hAnsi="宋体" w:hint="eastAsia"/>
                <w:szCs w:val="24"/>
                <w:lang w:eastAsia="zh-Hans"/>
              </w:rPr>
              <w:t>6,762,274.70</w:t>
            </w:r>
          </w:p>
        </w:tc>
        <w:tc>
          <w:tcPr>
            <w:tcW w:w="1333" w:type="pct"/>
            <w:tcBorders>
              <w:top w:val="single" w:sz="4" w:space="0" w:color="auto"/>
              <w:left w:val="nil"/>
              <w:bottom w:val="single" w:sz="4" w:space="0" w:color="auto"/>
              <w:right w:val="single" w:sz="4" w:space="0" w:color="auto"/>
            </w:tcBorders>
            <w:vAlign w:val="center"/>
            <w:hideMark/>
          </w:tcPr>
          <w:p w14:paraId="79A653DB" w14:textId="77777777" w:rsidR="00C3433D" w:rsidRDefault="00C3433D">
            <w:pPr>
              <w:jc w:val="right"/>
            </w:pPr>
            <w:r>
              <w:rPr>
                <w:rFonts w:ascii="宋体" w:hAnsi="宋体" w:hint="eastAsia"/>
                <w:szCs w:val="24"/>
                <w:lang w:eastAsia="zh-Hans"/>
              </w:rPr>
              <w:t>1.74</w:t>
            </w:r>
          </w:p>
        </w:tc>
      </w:tr>
      <w:tr w:rsidR="00596D71" w14:paraId="7BACBE5A" w14:textId="77777777">
        <w:trPr>
          <w:divId w:val="15118751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2181502" w14:textId="77777777" w:rsidR="00C3433D" w:rsidRDefault="00C3433D">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70EAAEB0" w14:textId="77777777" w:rsidR="00C3433D" w:rsidRDefault="00C3433D">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63C8248" w14:textId="77777777" w:rsidR="00C3433D" w:rsidRDefault="00C3433D">
            <w:pPr>
              <w:jc w:val="right"/>
            </w:pPr>
            <w:r>
              <w:rPr>
                <w:rFonts w:ascii="宋体" w:hAnsi="宋体" w:hint="eastAsia"/>
                <w:szCs w:val="24"/>
                <w:lang w:eastAsia="zh-Hans"/>
              </w:rPr>
              <w:t>388,452,913.40</w:t>
            </w:r>
          </w:p>
        </w:tc>
        <w:tc>
          <w:tcPr>
            <w:tcW w:w="1333" w:type="pct"/>
            <w:tcBorders>
              <w:top w:val="single" w:sz="4" w:space="0" w:color="auto"/>
              <w:left w:val="nil"/>
              <w:bottom w:val="single" w:sz="4" w:space="0" w:color="auto"/>
              <w:right w:val="single" w:sz="4" w:space="0" w:color="auto"/>
            </w:tcBorders>
            <w:vAlign w:val="center"/>
            <w:hideMark/>
          </w:tcPr>
          <w:p w14:paraId="0A5F0E1A" w14:textId="77777777" w:rsidR="00C3433D" w:rsidRDefault="00C3433D">
            <w:pPr>
              <w:jc w:val="right"/>
            </w:pPr>
            <w:r>
              <w:rPr>
                <w:rFonts w:ascii="宋体" w:hAnsi="宋体" w:hint="eastAsia"/>
                <w:szCs w:val="24"/>
                <w:lang w:eastAsia="zh-Hans"/>
              </w:rPr>
              <w:t>100.00</w:t>
            </w:r>
          </w:p>
        </w:tc>
      </w:tr>
    </w:tbl>
    <w:p w14:paraId="2D0F8AC4" w14:textId="77777777" w:rsidR="00C3433D" w:rsidRDefault="00C3433D">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484B55A6" w14:textId="77777777" w:rsidR="00C3433D" w:rsidRDefault="00C3433D">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p w14:paraId="0D218FFC" w14:textId="77777777" w:rsidR="00C3433D" w:rsidRDefault="00C3433D">
      <w:pPr>
        <w:spacing w:line="360" w:lineRule="auto"/>
        <w:ind w:firstLineChars="200" w:firstLine="420"/>
        <w:divId w:val="685669211"/>
      </w:pPr>
      <w:r>
        <w:rPr>
          <w:rFonts w:ascii="宋体" w:hAnsi="宋体" w:hint="eastAsia"/>
          <w:szCs w:val="21"/>
          <w:lang w:eastAsia="zh-Hans"/>
        </w:rPr>
        <w:t>本基金本报告期末未持有境内股票。</w:t>
      </w:r>
    </w:p>
    <w:p w14:paraId="5B9D5F62" w14:textId="77777777" w:rsidR="00C3433D" w:rsidRDefault="00C3433D">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3F610C37" w14:textId="77777777" w:rsidR="00C3433D" w:rsidRDefault="00C3433D">
      <w:pPr>
        <w:spacing w:line="360" w:lineRule="auto"/>
        <w:ind w:firstLineChars="200" w:firstLine="420"/>
        <w:divId w:val="1926845086"/>
      </w:pPr>
      <w:r>
        <w:rPr>
          <w:rFonts w:ascii="宋体" w:hAnsi="宋体" w:hint="eastAsia"/>
          <w:szCs w:val="21"/>
          <w:lang w:eastAsia="zh-Hans"/>
        </w:rPr>
        <w:t>本基金本报告期末未持有港股通股票　。</w:t>
      </w:r>
    </w:p>
    <w:p w14:paraId="091E7D1D" w14:textId="77777777" w:rsidR="00C3433D" w:rsidRDefault="00C3433D">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71B280EC" w14:textId="77777777" w:rsidR="00C3433D" w:rsidRDefault="00C3433D">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lastRenderedPageBreak/>
        <w:t>报告期末按公允价值占基金资产净值比例大小排序的前十名股票投资明细</w:t>
      </w:r>
      <w:bookmarkEnd w:id="191"/>
      <w:bookmarkEnd w:id="192"/>
      <w:bookmarkEnd w:id="193"/>
      <w:bookmarkEnd w:id="194"/>
      <w:bookmarkEnd w:id="195"/>
      <w:proofErr w:type="spellEnd"/>
    </w:p>
    <w:p w14:paraId="6808D132" w14:textId="77777777" w:rsidR="00C3433D" w:rsidRDefault="00C3433D">
      <w:pPr>
        <w:spacing w:line="360" w:lineRule="auto"/>
        <w:ind w:firstLineChars="200" w:firstLine="420"/>
        <w:jc w:val="left"/>
      </w:pPr>
      <w:r>
        <w:rPr>
          <w:rFonts w:ascii="宋体" w:hAnsi="宋体" w:hint="eastAsia"/>
          <w:color w:val="000000"/>
          <w:szCs w:val="21"/>
          <w:lang w:eastAsia="zh-Hans"/>
        </w:rPr>
        <w:t>本基金本报告期末未持有股票。</w:t>
      </w:r>
    </w:p>
    <w:p w14:paraId="354E67EC" w14:textId="77777777" w:rsidR="00C3433D" w:rsidRDefault="00C3433D">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596D71" w14:paraId="23525D69" w14:textId="77777777">
        <w:trPr>
          <w:divId w:val="215703046"/>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F58CC6" w14:textId="77777777" w:rsidR="00C3433D" w:rsidRDefault="00C3433D">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2638B5" w14:textId="77777777" w:rsidR="00C3433D" w:rsidRDefault="00C3433D">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5A5B1B" w14:textId="77777777" w:rsidR="00C3433D" w:rsidRDefault="00C3433D">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661577" w14:textId="77777777" w:rsidR="00C3433D" w:rsidRDefault="00C3433D">
            <w:pPr>
              <w:jc w:val="center"/>
            </w:pPr>
            <w:r>
              <w:rPr>
                <w:rFonts w:ascii="宋体" w:hAnsi="宋体" w:hint="eastAsia"/>
                <w:color w:val="000000"/>
              </w:rPr>
              <w:t xml:space="preserve">占基金资产净值比例（%） </w:t>
            </w:r>
          </w:p>
        </w:tc>
      </w:tr>
      <w:tr w:rsidR="00596D71" w14:paraId="5F54AA62" w14:textId="77777777">
        <w:trPr>
          <w:divId w:val="21570304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9D63D44" w14:textId="77777777" w:rsidR="00C3433D" w:rsidRDefault="00C3433D">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AF9356B" w14:textId="77777777" w:rsidR="00C3433D" w:rsidRDefault="00C3433D">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58309EF" w14:textId="77777777" w:rsidR="00C3433D" w:rsidRDefault="00C3433D">
            <w:pPr>
              <w:jc w:val="right"/>
            </w:pPr>
            <w:r>
              <w:rPr>
                <w:rFonts w:ascii="宋体" w:hAnsi="宋体" w:hint="eastAsia"/>
                <w:szCs w:val="24"/>
                <w:lang w:eastAsia="zh-Hans"/>
              </w:rPr>
              <w:t>12,342,628.49</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F20FB46" w14:textId="77777777" w:rsidR="00C3433D" w:rsidRDefault="00C3433D">
            <w:pPr>
              <w:jc w:val="right"/>
            </w:pPr>
            <w:r>
              <w:rPr>
                <w:rFonts w:ascii="宋体" w:hAnsi="宋体" w:hint="eastAsia"/>
                <w:szCs w:val="24"/>
                <w:lang w:eastAsia="zh-Hans"/>
              </w:rPr>
              <w:t>4.12</w:t>
            </w:r>
          </w:p>
        </w:tc>
      </w:tr>
      <w:tr w:rsidR="00596D71" w14:paraId="5047BF28" w14:textId="77777777">
        <w:trPr>
          <w:divId w:val="21570304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E19587A" w14:textId="77777777" w:rsidR="00C3433D" w:rsidRDefault="00C3433D">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D642938" w14:textId="77777777" w:rsidR="00C3433D" w:rsidRDefault="00C3433D">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68E2E92" w14:textId="77777777" w:rsidR="00C3433D" w:rsidRDefault="00C3433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79D8016" w14:textId="77777777" w:rsidR="00C3433D" w:rsidRDefault="00C3433D">
            <w:pPr>
              <w:jc w:val="right"/>
            </w:pPr>
            <w:r>
              <w:rPr>
                <w:rFonts w:ascii="宋体" w:hAnsi="宋体" w:hint="eastAsia"/>
                <w:szCs w:val="24"/>
                <w:lang w:eastAsia="zh-Hans"/>
              </w:rPr>
              <w:t>-</w:t>
            </w:r>
          </w:p>
        </w:tc>
      </w:tr>
      <w:tr w:rsidR="00596D71" w14:paraId="1E89A777" w14:textId="77777777">
        <w:trPr>
          <w:divId w:val="21570304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B7D4256" w14:textId="77777777" w:rsidR="00C3433D" w:rsidRDefault="00C3433D">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F66D128" w14:textId="77777777" w:rsidR="00C3433D" w:rsidRDefault="00C3433D">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672C55E" w14:textId="77777777" w:rsidR="00C3433D" w:rsidRDefault="00C3433D">
            <w:pPr>
              <w:jc w:val="right"/>
            </w:pPr>
            <w:r>
              <w:rPr>
                <w:rFonts w:ascii="宋体" w:hAnsi="宋体" w:hint="eastAsia"/>
                <w:szCs w:val="24"/>
                <w:lang w:eastAsia="zh-Hans"/>
              </w:rPr>
              <w:t>154,596,942.96</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C0A9F2F" w14:textId="77777777" w:rsidR="00C3433D" w:rsidRDefault="00C3433D">
            <w:pPr>
              <w:jc w:val="right"/>
            </w:pPr>
            <w:r>
              <w:rPr>
                <w:rFonts w:ascii="宋体" w:hAnsi="宋体" w:hint="eastAsia"/>
                <w:szCs w:val="24"/>
                <w:lang w:eastAsia="zh-Hans"/>
              </w:rPr>
              <w:t>51.66</w:t>
            </w:r>
          </w:p>
        </w:tc>
      </w:tr>
      <w:tr w:rsidR="00596D71" w14:paraId="12C2AF34" w14:textId="77777777">
        <w:trPr>
          <w:divId w:val="21570304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1EA4E75" w14:textId="77777777" w:rsidR="00C3433D" w:rsidRDefault="00C3433D">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4D0AA42" w14:textId="77777777" w:rsidR="00C3433D" w:rsidRDefault="00C3433D">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42071F4" w14:textId="77777777" w:rsidR="00C3433D" w:rsidRDefault="00C3433D">
            <w:pPr>
              <w:jc w:val="right"/>
            </w:pPr>
            <w:r>
              <w:rPr>
                <w:rFonts w:ascii="宋体" w:hAnsi="宋体" w:hint="eastAsia"/>
                <w:szCs w:val="24"/>
                <w:lang w:eastAsia="zh-Hans"/>
              </w:rPr>
              <w:t>17,523,064.38</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BC07E86" w14:textId="77777777" w:rsidR="00C3433D" w:rsidRDefault="00C3433D">
            <w:pPr>
              <w:jc w:val="right"/>
            </w:pPr>
            <w:r>
              <w:rPr>
                <w:rFonts w:ascii="宋体" w:hAnsi="宋体" w:hint="eastAsia"/>
                <w:szCs w:val="24"/>
                <w:lang w:eastAsia="zh-Hans"/>
              </w:rPr>
              <w:t>5.86</w:t>
            </w:r>
          </w:p>
        </w:tc>
      </w:tr>
      <w:tr w:rsidR="00596D71" w14:paraId="1B3848DB" w14:textId="77777777">
        <w:trPr>
          <w:divId w:val="21570304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1C80D2B" w14:textId="77777777" w:rsidR="00C3433D" w:rsidRDefault="00C3433D">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2AE1C11" w14:textId="77777777" w:rsidR="00C3433D" w:rsidRDefault="00C3433D">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C776BCD" w14:textId="77777777" w:rsidR="00C3433D" w:rsidRDefault="00C3433D">
            <w:pPr>
              <w:jc w:val="right"/>
            </w:pPr>
            <w:r>
              <w:rPr>
                <w:rFonts w:ascii="宋体" w:hAnsi="宋体" w:hint="eastAsia"/>
                <w:szCs w:val="24"/>
                <w:lang w:eastAsia="zh-Hans"/>
              </w:rPr>
              <w:t>24,611,641.33</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C6F7716" w14:textId="77777777" w:rsidR="00C3433D" w:rsidRDefault="00C3433D">
            <w:pPr>
              <w:jc w:val="right"/>
            </w:pPr>
            <w:r>
              <w:rPr>
                <w:rFonts w:ascii="宋体" w:hAnsi="宋体" w:hint="eastAsia"/>
                <w:szCs w:val="24"/>
                <w:lang w:eastAsia="zh-Hans"/>
              </w:rPr>
              <w:t>8.22</w:t>
            </w:r>
          </w:p>
        </w:tc>
      </w:tr>
      <w:tr w:rsidR="00596D71" w14:paraId="5D9C6422" w14:textId="77777777">
        <w:trPr>
          <w:divId w:val="21570304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94FC66F" w14:textId="77777777" w:rsidR="00C3433D" w:rsidRDefault="00C3433D">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47C7819" w14:textId="77777777" w:rsidR="00C3433D" w:rsidRDefault="00C3433D">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61846E1" w14:textId="77777777" w:rsidR="00C3433D" w:rsidRDefault="00C3433D">
            <w:pPr>
              <w:jc w:val="right"/>
            </w:pPr>
            <w:r>
              <w:rPr>
                <w:rFonts w:ascii="宋体" w:hAnsi="宋体" w:hint="eastAsia"/>
                <w:szCs w:val="24"/>
                <w:lang w:eastAsia="zh-Hans"/>
              </w:rPr>
              <w:t>25,259,746.58</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C63D984" w14:textId="77777777" w:rsidR="00C3433D" w:rsidRDefault="00C3433D">
            <w:pPr>
              <w:jc w:val="right"/>
            </w:pPr>
            <w:r>
              <w:rPr>
                <w:rFonts w:ascii="宋体" w:hAnsi="宋体" w:hint="eastAsia"/>
                <w:szCs w:val="24"/>
                <w:lang w:eastAsia="zh-Hans"/>
              </w:rPr>
              <w:t>8.44</w:t>
            </w:r>
          </w:p>
        </w:tc>
      </w:tr>
      <w:tr w:rsidR="00596D71" w14:paraId="4BF5EF3C" w14:textId="77777777">
        <w:trPr>
          <w:divId w:val="21570304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3BA5B9F" w14:textId="77777777" w:rsidR="00C3433D" w:rsidRDefault="00C3433D">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F59B27D" w14:textId="77777777" w:rsidR="00C3433D" w:rsidRDefault="00C3433D">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F212314" w14:textId="77777777" w:rsidR="00C3433D" w:rsidRDefault="00C3433D">
            <w:pPr>
              <w:jc w:val="right"/>
            </w:pPr>
            <w:r>
              <w:rPr>
                <w:rFonts w:ascii="宋体" w:hAnsi="宋体" w:hint="eastAsia"/>
                <w:szCs w:val="24"/>
                <w:lang w:eastAsia="zh-Hans"/>
              </w:rPr>
              <w:t>155,471,781.44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54B7C8C" w14:textId="77777777" w:rsidR="00C3433D" w:rsidRDefault="00C3433D">
            <w:pPr>
              <w:jc w:val="right"/>
            </w:pPr>
            <w:r>
              <w:rPr>
                <w:rFonts w:ascii="宋体" w:hAnsi="宋体" w:hint="eastAsia"/>
                <w:szCs w:val="24"/>
                <w:lang w:eastAsia="zh-Hans"/>
              </w:rPr>
              <w:t>51.96</w:t>
            </w:r>
          </w:p>
        </w:tc>
      </w:tr>
      <w:tr w:rsidR="00596D71" w14:paraId="4B292292" w14:textId="77777777">
        <w:trPr>
          <w:divId w:val="21570304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4E7AB9C" w14:textId="77777777" w:rsidR="00C3433D" w:rsidRDefault="00C3433D">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6AF5F35" w14:textId="77777777" w:rsidR="00C3433D" w:rsidRDefault="00C3433D">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0E43E70" w14:textId="77777777" w:rsidR="00C3433D" w:rsidRDefault="00C3433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F3BFB6B" w14:textId="77777777" w:rsidR="00C3433D" w:rsidRDefault="00C3433D">
            <w:pPr>
              <w:jc w:val="right"/>
            </w:pPr>
            <w:r>
              <w:rPr>
                <w:rFonts w:ascii="宋体" w:hAnsi="宋体" w:hint="eastAsia"/>
                <w:szCs w:val="24"/>
                <w:lang w:eastAsia="zh-Hans"/>
              </w:rPr>
              <w:t>-</w:t>
            </w:r>
          </w:p>
        </w:tc>
      </w:tr>
      <w:tr w:rsidR="00596D71" w14:paraId="731887E6" w14:textId="77777777">
        <w:trPr>
          <w:divId w:val="21570304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4201329" w14:textId="77777777" w:rsidR="00C3433D" w:rsidRDefault="00C3433D">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D8BB062" w14:textId="77777777" w:rsidR="00C3433D" w:rsidRDefault="00C3433D">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2FA8B0C" w14:textId="77777777" w:rsidR="00C3433D" w:rsidRDefault="00C3433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0B53754" w14:textId="77777777" w:rsidR="00C3433D" w:rsidRDefault="00C3433D">
            <w:pPr>
              <w:jc w:val="right"/>
            </w:pPr>
            <w:r>
              <w:rPr>
                <w:rFonts w:ascii="宋体" w:hAnsi="宋体" w:hint="eastAsia"/>
                <w:szCs w:val="24"/>
                <w:lang w:eastAsia="zh-Hans"/>
              </w:rPr>
              <w:t>-</w:t>
            </w:r>
          </w:p>
        </w:tc>
      </w:tr>
      <w:tr w:rsidR="00596D71" w14:paraId="30260FCF" w14:textId="77777777">
        <w:trPr>
          <w:divId w:val="21570304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F228276" w14:textId="77777777" w:rsidR="00C3433D" w:rsidRDefault="00C3433D">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9F39EBE" w14:textId="77777777" w:rsidR="00C3433D" w:rsidRDefault="00C3433D">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21DA980" w14:textId="77777777" w:rsidR="00C3433D" w:rsidRDefault="00C3433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6FC8278" w14:textId="77777777" w:rsidR="00C3433D" w:rsidRDefault="00C3433D">
            <w:pPr>
              <w:jc w:val="right"/>
            </w:pPr>
            <w:r>
              <w:rPr>
                <w:rFonts w:ascii="宋体" w:hAnsi="宋体" w:hint="eastAsia"/>
                <w:szCs w:val="24"/>
                <w:lang w:eastAsia="zh-Hans"/>
              </w:rPr>
              <w:t>-</w:t>
            </w:r>
          </w:p>
        </w:tc>
      </w:tr>
      <w:tr w:rsidR="00596D71" w14:paraId="7A5F114C" w14:textId="77777777">
        <w:trPr>
          <w:divId w:val="21570304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F39465A" w14:textId="77777777" w:rsidR="00C3433D" w:rsidRDefault="00C3433D">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34CAF7C" w14:textId="77777777" w:rsidR="00C3433D" w:rsidRDefault="00C3433D">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FF4D1C7" w14:textId="77777777" w:rsidR="00C3433D" w:rsidRDefault="00C3433D">
            <w:pPr>
              <w:jc w:val="right"/>
            </w:pPr>
            <w:r>
              <w:rPr>
                <w:rFonts w:ascii="宋体" w:hAnsi="宋体" w:hint="eastAsia"/>
                <w:szCs w:val="24"/>
                <w:lang w:eastAsia="zh-Hans"/>
              </w:rPr>
              <w:t>372,282,740.80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E20C629" w14:textId="77777777" w:rsidR="00C3433D" w:rsidRDefault="00C3433D">
            <w:pPr>
              <w:jc w:val="right"/>
            </w:pPr>
            <w:r>
              <w:rPr>
                <w:rFonts w:ascii="宋体" w:hAnsi="宋体" w:hint="eastAsia"/>
                <w:szCs w:val="24"/>
                <w:lang w:eastAsia="zh-Hans"/>
              </w:rPr>
              <w:t>124.41</w:t>
            </w:r>
          </w:p>
        </w:tc>
      </w:tr>
    </w:tbl>
    <w:p w14:paraId="2C277AEF" w14:textId="77777777" w:rsidR="00C3433D" w:rsidRDefault="00C3433D">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596D71" w14:paraId="4731A355" w14:textId="77777777">
        <w:trPr>
          <w:divId w:val="1450667326"/>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A3F314" w14:textId="77777777" w:rsidR="00C3433D" w:rsidRDefault="00C3433D">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9B0E7FD" w14:textId="77777777" w:rsidR="00C3433D" w:rsidRDefault="00C3433D">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C07E58" w14:textId="77777777" w:rsidR="00C3433D" w:rsidRDefault="00C3433D">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DBBEC79" w14:textId="77777777" w:rsidR="00C3433D" w:rsidRDefault="00C3433D">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D6B885D" w14:textId="77777777" w:rsidR="00C3433D" w:rsidRDefault="00C3433D">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5B50A6" w14:textId="77777777" w:rsidR="00C3433D" w:rsidRDefault="00C3433D">
            <w:pPr>
              <w:jc w:val="center"/>
            </w:pPr>
            <w:r>
              <w:rPr>
                <w:rFonts w:ascii="宋体" w:hAnsi="宋体" w:hint="eastAsia"/>
                <w:color w:val="000000"/>
              </w:rPr>
              <w:t xml:space="preserve">占基金资产净值比例（%） </w:t>
            </w:r>
          </w:p>
        </w:tc>
      </w:tr>
      <w:tr w:rsidR="00596D71" w14:paraId="2C2F4746" w14:textId="77777777">
        <w:trPr>
          <w:divId w:val="145066732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53C21A" w14:textId="77777777" w:rsidR="00C3433D" w:rsidRDefault="00C3433D">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4A518F" w14:textId="77777777" w:rsidR="00C3433D" w:rsidRDefault="00C3433D">
            <w:pPr>
              <w:jc w:val="center"/>
            </w:pPr>
            <w:r>
              <w:rPr>
                <w:rFonts w:ascii="宋体" w:hAnsi="宋体" w:hint="eastAsia"/>
                <w:szCs w:val="24"/>
                <w:lang w:eastAsia="zh-Hans"/>
              </w:rPr>
              <w:t>2120089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27CD4A" w14:textId="77777777" w:rsidR="00C3433D" w:rsidRDefault="00C3433D">
            <w:pPr>
              <w:jc w:val="center"/>
            </w:pPr>
            <w:r>
              <w:rPr>
                <w:rFonts w:ascii="宋体" w:hAnsi="宋体" w:hint="eastAsia"/>
                <w:szCs w:val="24"/>
                <w:lang w:eastAsia="zh-Hans"/>
              </w:rPr>
              <w:t>21北京银行永续债01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FB70C4" w14:textId="77777777" w:rsidR="00C3433D" w:rsidRDefault="00C3433D">
            <w:pPr>
              <w:jc w:val="right"/>
            </w:pPr>
            <w:r>
              <w:rPr>
                <w:rFonts w:ascii="宋体" w:hAnsi="宋体" w:hint="eastAsia"/>
                <w:szCs w:val="24"/>
                <w:lang w:eastAsia="zh-Hans"/>
              </w:rPr>
              <w:t>200,000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21E3B9" w14:textId="77777777" w:rsidR="00C3433D" w:rsidRDefault="00C3433D">
            <w:pPr>
              <w:jc w:val="right"/>
            </w:pPr>
            <w:r>
              <w:rPr>
                <w:rFonts w:ascii="宋体" w:hAnsi="宋体" w:hint="eastAsia"/>
                <w:szCs w:val="24"/>
                <w:lang w:eastAsia="zh-Hans"/>
              </w:rPr>
              <w:t>20,690,723.29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2A05DB" w14:textId="77777777" w:rsidR="00C3433D" w:rsidRDefault="00C3433D">
            <w:pPr>
              <w:jc w:val="right"/>
            </w:pPr>
            <w:r>
              <w:rPr>
                <w:rFonts w:ascii="宋体" w:hAnsi="宋体" w:hint="eastAsia"/>
                <w:szCs w:val="24"/>
                <w:lang w:eastAsia="zh-Hans"/>
              </w:rPr>
              <w:t>6.91</w:t>
            </w:r>
          </w:p>
        </w:tc>
      </w:tr>
      <w:tr w:rsidR="00596D71" w14:paraId="3961AB63" w14:textId="77777777">
        <w:trPr>
          <w:divId w:val="145066732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CE226C" w14:textId="77777777" w:rsidR="00C3433D" w:rsidRDefault="00C3433D">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0B427A" w14:textId="77777777" w:rsidR="00C3433D" w:rsidRDefault="00C3433D">
            <w:pPr>
              <w:jc w:val="center"/>
            </w:pPr>
            <w:r>
              <w:rPr>
                <w:rFonts w:ascii="宋体" w:hAnsi="宋体" w:hint="eastAsia"/>
                <w:szCs w:val="24"/>
                <w:lang w:eastAsia="zh-Hans"/>
              </w:rPr>
              <w:t>2228001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0239D4" w14:textId="77777777" w:rsidR="00C3433D" w:rsidRDefault="00C3433D">
            <w:pPr>
              <w:jc w:val="center"/>
            </w:pPr>
            <w:r>
              <w:rPr>
                <w:rFonts w:ascii="宋体" w:hAnsi="宋体" w:hint="eastAsia"/>
                <w:szCs w:val="24"/>
                <w:lang w:eastAsia="zh-Hans"/>
              </w:rPr>
              <w:t>22邮储银行永续债01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716F6E" w14:textId="77777777" w:rsidR="00C3433D" w:rsidRDefault="00C3433D">
            <w:pPr>
              <w:jc w:val="right"/>
            </w:pPr>
            <w:r>
              <w:rPr>
                <w:rFonts w:ascii="宋体" w:hAnsi="宋体" w:hint="eastAsia"/>
                <w:szCs w:val="24"/>
                <w:lang w:eastAsia="zh-Hans"/>
              </w:rPr>
              <w:t>200,000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CC9AB7" w14:textId="77777777" w:rsidR="00C3433D" w:rsidRDefault="00C3433D">
            <w:pPr>
              <w:jc w:val="right"/>
            </w:pPr>
            <w:r>
              <w:rPr>
                <w:rFonts w:ascii="宋体" w:hAnsi="宋体" w:hint="eastAsia"/>
                <w:szCs w:val="24"/>
                <w:lang w:eastAsia="zh-Hans"/>
              </w:rPr>
              <w:t>20,438,720.00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582A76" w14:textId="77777777" w:rsidR="00C3433D" w:rsidRDefault="00C3433D">
            <w:pPr>
              <w:jc w:val="right"/>
            </w:pPr>
            <w:r>
              <w:rPr>
                <w:rFonts w:ascii="宋体" w:hAnsi="宋体" w:hint="eastAsia"/>
                <w:szCs w:val="24"/>
                <w:lang w:eastAsia="zh-Hans"/>
              </w:rPr>
              <w:t>6.83</w:t>
            </w:r>
          </w:p>
        </w:tc>
      </w:tr>
      <w:tr w:rsidR="00596D71" w14:paraId="0B0C26C5" w14:textId="77777777">
        <w:trPr>
          <w:divId w:val="145066732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F8C97B" w14:textId="77777777" w:rsidR="00C3433D" w:rsidRDefault="00C3433D">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566FB0" w14:textId="77777777" w:rsidR="00C3433D" w:rsidRDefault="00C3433D">
            <w:pPr>
              <w:jc w:val="center"/>
            </w:pPr>
            <w:r>
              <w:rPr>
                <w:rFonts w:ascii="宋体" w:hAnsi="宋体" w:hint="eastAsia"/>
                <w:szCs w:val="24"/>
                <w:lang w:eastAsia="zh-Hans"/>
              </w:rPr>
              <w:t>210316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07A475" w14:textId="77777777" w:rsidR="00C3433D" w:rsidRDefault="00C3433D">
            <w:pPr>
              <w:jc w:val="center"/>
            </w:pPr>
            <w:r>
              <w:rPr>
                <w:rFonts w:ascii="宋体" w:hAnsi="宋体" w:hint="eastAsia"/>
                <w:szCs w:val="24"/>
                <w:lang w:eastAsia="zh-Hans"/>
              </w:rPr>
              <w:t>21进出16</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3CD71A" w14:textId="77777777" w:rsidR="00C3433D" w:rsidRDefault="00C3433D">
            <w:pPr>
              <w:jc w:val="right"/>
            </w:pPr>
            <w:r>
              <w:rPr>
                <w:rFonts w:ascii="宋体" w:hAnsi="宋体" w:hint="eastAsia"/>
                <w:szCs w:val="24"/>
                <w:lang w:eastAsia="zh-Hans"/>
              </w:rPr>
              <w:t>170,000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14B592" w14:textId="77777777" w:rsidR="00C3433D" w:rsidRDefault="00C3433D">
            <w:pPr>
              <w:jc w:val="right"/>
            </w:pPr>
            <w:r>
              <w:rPr>
                <w:rFonts w:ascii="宋体" w:hAnsi="宋体" w:hint="eastAsia"/>
                <w:szCs w:val="24"/>
                <w:lang w:eastAsia="zh-Hans"/>
              </w:rPr>
              <w:t>17,523,064.38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86738F" w14:textId="77777777" w:rsidR="00C3433D" w:rsidRDefault="00C3433D">
            <w:pPr>
              <w:jc w:val="right"/>
            </w:pPr>
            <w:r>
              <w:rPr>
                <w:rFonts w:ascii="宋体" w:hAnsi="宋体" w:hint="eastAsia"/>
                <w:szCs w:val="24"/>
                <w:lang w:eastAsia="zh-Hans"/>
              </w:rPr>
              <w:t>5.86</w:t>
            </w:r>
          </w:p>
        </w:tc>
      </w:tr>
      <w:tr w:rsidR="00596D71" w14:paraId="13B9989D" w14:textId="77777777">
        <w:trPr>
          <w:divId w:val="145066732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3803AB" w14:textId="77777777" w:rsidR="00C3433D" w:rsidRDefault="00C3433D">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F1A87D" w14:textId="77777777" w:rsidR="00C3433D" w:rsidRDefault="00C3433D">
            <w:pPr>
              <w:jc w:val="center"/>
            </w:pPr>
            <w:r>
              <w:rPr>
                <w:rFonts w:ascii="宋体" w:hAnsi="宋体" w:hint="eastAsia"/>
                <w:szCs w:val="24"/>
                <w:lang w:eastAsia="zh-Hans"/>
              </w:rPr>
              <w:t>092303003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D99682" w14:textId="77777777" w:rsidR="00C3433D" w:rsidRDefault="00C3433D">
            <w:pPr>
              <w:jc w:val="center"/>
            </w:pPr>
            <w:r>
              <w:rPr>
                <w:rFonts w:ascii="宋体" w:hAnsi="宋体" w:hint="eastAsia"/>
                <w:szCs w:val="24"/>
                <w:lang w:eastAsia="zh-Hans"/>
              </w:rPr>
              <w:t>23进出口行二级资本债01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6FBD8F" w14:textId="77777777" w:rsidR="00C3433D" w:rsidRDefault="00C3433D">
            <w:pPr>
              <w:jc w:val="right"/>
            </w:pPr>
            <w:r>
              <w:rPr>
                <w:rFonts w:ascii="宋体" w:hAnsi="宋体" w:hint="eastAsia"/>
                <w:szCs w:val="24"/>
                <w:lang w:eastAsia="zh-Hans"/>
              </w:rPr>
              <w:t>112,000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C809F7" w14:textId="77777777" w:rsidR="00C3433D" w:rsidRDefault="00C3433D">
            <w:pPr>
              <w:jc w:val="right"/>
            </w:pPr>
            <w:r>
              <w:rPr>
                <w:rFonts w:ascii="宋体" w:hAnsi="宋体" w:hint="eastAsia"/>
                <w:szCs w:val="24"/>
                <w:lang w:eastAsia="zh-Hans"/>
              </w:rPr>
              <w:t>11,837,737.21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331BAE" w14:textId="77777777" w:rsidR="00C3433D" w:rsidRDefault="00C3433D">
            <w:pPr>
              <w:jc w:val="right"/>
            </w:pPr>
            <w:r>
              <w:rPr>
                <w:rFonts w:ascii="宋体" w:hAnsi="宋体" w:hint="eastAsia"/>
                <w:szCs w:val="24"/>
                <w:lang w:eastAsia="zh-Hans"/>
              </w:rPr>
              <w:t>3.96</w:t>
            </w:r>
          </w:p>
        </w:tc>
      </w:tr>
      <w:tr w:rsidR="00596D71" w14:paraId="34C0FCB7" w14:textId="77777777">
        <w:trPr>
          <w:divId w:val="145066732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206D91" w14:textId="77777777" w:rsidR="00C3433D" w:rsidRDefault="00C3433D">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1825CC" w14:textId="77777777" w:rsidR="00C3433D" w:rsidRDefault="00C3433D">
            <w:pPr>
              <w:jc w:val="center"/>
            </w:pPr>
            <w:r>
              <w:rPr>
                <w:rFonts w:ascii="宋体" w:hAnsi="宋体" w:hint="eastAsia"/>
                <w:szCs w:val="24"/>
                <w:lang w:eastAsia="zh-Hans"/>
              </w:rPr>
              <w:t>2120060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6EDFF2" w14:textId="77777777" w:rsidR="00C3433D" w:rsidRDefault="00C3433D">
            <w:pPr>
              <w:jc w:val="center"/>
            </w:pPr>
            <w:r>
              <w:rPr>
                <w:rFonts w:ascii="宋体" w:hAnsi="宋体" w:hint="eastAsia"/>
                <w:szCs w:val="24"/>
                <w:lang w:eastAsia="zh-Hans"/>
              </w:rPr>
              <w:t>21洛阳银行永续债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9222C6" w14:textId="77777777" w:rsidR="00C3433D" w:rsidRDefault="00C3433D">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4CFA4B" w14:textId="77777777" w:rsidR="00C3433D" w:rsidRDefault="00C3433D">
            <w:pPr>
              <w:jc w:val="right"/>
            </w:pPr>
            <w:r>
              <w:rPr>
                <w:rFonts w:ascii="宋体" w:hAnsi="宋体" w:hint="eastAsia"/>
                <w:szCs w:val="24"/>
                <w:lang w:eastAsia="zh-Hans"/>
              </w:rPr>
              <w:t>10,436,367.12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2AEC89" w14:textId="77777777" w:rsidR="00C3433D" w:rsidRDefault="00C3433D">
            <w:pPr>
              <w:jc w:val="right"/>
            </w:pPr>
            <w:r>
              <w:rPr>
                <w:rFonts w:ascii="宋体" w:hAnsi="宋体" w:hint="eastAsia"/>
                <w:szCs w:val="24"/>
                <w:lang w:eastAsia="zh-Hans"/>
              </w:rPr>
              <w:t>3.49</w:t>
            </w:r>
          </w:p>
        </w:tc>
      </w:tr>
    </w:tbl>
    <w:p w14:paraId="6AABD41E" w14:textId="77777777" w:rsidR="00C3433D" w:rsidRDefault="00C3433D">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5CF5625B" w14:textId="77777777" w:rsidR="00C3433D" w:rsidRDefault="00C3433D">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4CCB26A2" w14:textId="77777777" w:rsidR="00C3433D" w:rsidRDefault="00C3433D">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2895EC12" w14:textId="77777777" w:rsidR="00C3433D" w:rsidRDefault="00C3433D">
      <w:pPr>
        <w:spacing w:line="360" w:lineRule="auto"/>
        <w:ind w:firstLineChars="200" w:firstLine="420"/>
        <w:divId w:val="311956077"/>
      </w:pPr>
      <w:r>
        <w:rPr>
          <w:rFonts w:ascii="宋体" w:hAnsi="宋体" w:hint="eastAsia"/>
          <w:szCs w:val="21"/>
          <w:lang w:eastAsia="zh-Hans"/>
        </w:rPr>
        <w:t>本基金本报告期末未持有贵金属。</w:t>
      </w:r>
    </w:p>
    <w:p w14:paraId="1A8E3280" w14:textId="77777777" w:rsidR="00C3433D" w:rsidRDefault="00C3433D">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5C3428AC" w14:textId="77777777" w:rsidR="00C3433D" w:rsidRDefault="00C3433D">
      <w:pPr>
        <w:spacing w:line="360" w:lineRule="auto"/>
        <w:ind w:firstLineChars="200" w:firstLine="420"/>
        <w:divId w:val="1523857735"/>
      </w:pPr>
      <w:r>
        <w:rPr>
          <w:rFonts w:ascii="宋体" w:hAnsi="宋体" w:hint="eastAsia"/>
          <w:szCs w:val="21"/>
          <w:lang w:eastAsia="zh-Hans"/>
        </w:rPr>
        <w:t>本基金本报告期末未持有权证。</w:t>
      </w:r>
    </w:p>
    <w:p w14:paraId="580935F6" w14:textId="77777777" w:rsidR="00C3433D" w:rsidRDefault="00C3433D">
      <w:pPr>
        <w:pStyle w:val="XBRLTitle2"/>
        <w:spacing w:before="156"/>
        <w:ind w:left="454"/>
      </w:pPr>
      <w:bookmarkStart w:id="241" w:name="_Toc17898206"/>
      <w:proofErr w:type="spellStart"/>
      <w:r>
        <w:rPr>
          <w:rFonts w:hint="eastAsia"/>
        </w:rPr>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1"/>
      <w:proofErr w:type="spellEnd"/>
    </w:p>
    <w:p w14:paraId="7467F249" w14:textId="77777777" w:rsidR="00C3433D" w:rsidRDefault="00C3433D">
      <w:pPr>
        <w:spacing w:line="360" w:lineRule="auto"/>
        <w:ind w:firstLineChars="200" w:firstLine="420"/>
        <w:divId w:val="1899437382"/>
      </w:pPr>
      <w:r>
        <w:rPr>
          <w:rFonts w:ascii="宋体" w:hAnsi="宋体" w:hint="eastAsia"/>
          <w:szCs w:val="21"/>
          <w:lang w:eastAsia="zh-Hans"/>
        </w:rPr>
        <w:t>本基金本报告期末未持有股指期货。</w:t>
      </w:r>
    </w:p>
    <w:p w14:paraId="52C6C524" w14:textId="77777777" w:rsidR="00C3433D" w:rsidRDefault="00C3433D">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lastRenderedPageBreak/>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2E85E233" w14:textId="77777777" w:rsidR="00C3433D" w:rsidRDefault="00C3433D">
      <w:pPr>
        <w:spacing w:line="360" w:lineRule="auto"/>
        <w:ind w:firstLineChars="200" w:firstLine="420"/>
        <w:divId w:val="302582055"/>
      </w:pPr>
      <w:bookmarkStart w:id="250" w:name="m510_01_1597"/>
      <w:bookmarkStart w:id="251" w:name="m510_01_1598"/>
      <w:bookmarkEnd w:id="250"/>
      <w:r>
        <w:rPr>
          <w:rFonts w:ascii="宋体" w:hAnsi="宋体" w:hint="eastAsia"/>
          <w:szCs w:val="21"/>
          <w:lang w:eastAsia="zh-Hans"/>
        </w:rPr>
        <w:t>本基金本报告期末未持有国债期货。</w:t>
      </w:r>
    </w:p>
    <w:p w14:paraId="61439C7C" w14:textId="77777777" w:rsidR="00C3433D" w:rsidRDefault="00C3433D">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79D738B4" w14:textId="77777777" w:rsidR="00C3433D" w:rsidRDefault="00C3433D">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rPr>
        <w:t> </w:t>
      </w:r>
      <w:r>
        <w:rPr>
          <w:rFonts w:hint="eastAsia"/>
          <w:lang w:eastAsia="zh-CN"/>
        </w:rPr>
        <w:t xml:space="preserve"> </w:t>
      </w:r>
      <w:bookmarkEnd w:id="263"/>
    </w:p>
    <w:p w14:paraId="50A754AA" w14:textId="77777777" w:rsidR="00C3433D" w:rsidRDefault="00C3433D">
      <w:pPr>
        <w:spacing w:line="360" w:lineRule="auto"/>
        <w:ind w:firstLineChars="200" w:firstLine="420"/>
      </w:pPr>
      <w:r>
        <w:rPr>
          <w:rFonts w:ascii="宋体" w:hAnsi="宋体" w:hint="eastAsia"/>
        </w:rPr>
        <w:t>本基金投资的前十名证券的发行主体中，中国邮政储蓄银行股份有限公司报告编制日前一年内曾受到国家金融监督管理总局的处罚，中国进出口银行报告编制日前一年内曾受到国家外汇管理局北京市分局、国家金融监督管理总局的处罚，恒丰银行股份有限公司报告编制日前一年内曾受到国家金融监督管理总局的处罚，招商银行股份有限公司报告编制日前一年内曾受到金融监管总局的处罚，中国农业银行股份有限公司报告编制日前一年内曾受到国家金融监督管理总局的处罚，北京银行股份有限公司报告编制日前一年内曾受到央行、国家金融监督管理总局北京监管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3E67E097" w14:textId="77777777" w:rsidR="00C3433D" w:rsidRDefault="00C3433D">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r>
        <w:rPr>
          <w:rFonts w:hint="eastAsia"/>
        </w:rPr>
        <w:t> </w:t>
      </w:r>
      <w:bookmarkEnd w:id="267"/>
      <w:r>
        <w:rPr>
          <w:rFonts w:hint="eastAsia"/>
          <w:lang w:eastAsia="zh-CN"/>
        </w:rPr>
        <w:t xml:space="preserve"> </w:t>
      </w:r>
      <w:bookmarkEnd w:id="268"/>
    </w:p>
    <w:p w14:paraId="321FCABC" w14:textId="77777777" w:rsidR="00C3433D" w:rsidRDefault="00C3433D">
      <w:pPr>
        <w:spacing w:line="360" w:lineRule="auto"/>
        <w:ind w:firstLineChars="200" w:firstLine="420"/>
      </w:pPr>
      <w:r>
        <w:rPr>
          <w:rFonts w:ascii="宋体" w:hAnsi="宋体" w:hint="eastAsia"/>
        </w:rPr>
        <w:t>报告期内本基金投资的前十名股票中没有在基金合同规定备选股票库之外的股票。</w:t>
      </w:r>
    </w:p>
    <w:p w14:paraId="08B16BE3" w14:textId="77777777" w:rsidR="00C3433D" w:rsidRDefault="00C3433D">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596D71" w14:paraId="435A78B9" w14:textId="77777777">
        <w:trPr>
          <w:divId w:val="1899780075"/>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8491EC" w14:textId="77777777" w:rsidR="00C3433D" w:rsidRDefault="00C3433D">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DED5E4" w14:textId="77777777" w:rsidR="00C3433D" w:rsidRDefault="00C3433D">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0466C" w14:textId="77777777" w:rsidR="00C3433D" w:rsidRDefault="00C3433D">
            <w:pPr>
              <w:jc w:val="center"/>
            </w:pPr>
            <w:r>
              <w:rPr>
                <w:rFonts w:ascii="宋体" w:hAnsi="宋体" w:hint="eastAsia"/>
              </w:rPr>
              <w:t>金额（元）</w:t>
            </w:r>
            <w:r>
              <w:t xml:space="preserve"> </w:t>
            </w:r>
          </w:p>
        </w:tc>
      </w:tr>
      <w:tr w:rsidR="00596D71" w14:paraId="48CAB7D4" w14:textId="77777777">
        <w:trPr>
          <w:divId w:val="189978007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D622BC" w14:textId="77777777" w:rsidR="00C3433D" w:rsidRDefault="00C3433D">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FF2B63" w14:textId="77777777" w:rsidR="00C3433D" w:rsidRDefault="00C3433D">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304B6F" w14:textId="77777777" w:rsidR="00C3433D" w:rsidRDefault="00C3433D">
            <w:pPr>
              <w:jc w:val="right"/>
            </w:pPr>
            <w:r>
              <w:rPr>
                <w:rFonts w:ascii="宋体" w:hAnsi="宋体" w:hint="eastAsia"/>
              </w:rPr>
              <w:t>18,682.97</w:t>
            </w:r>
          </w:p>
        </w:tc>
      </w:tr>
      <w:tr w:rsidR="00596D71" w14:paraId="2B4C5D33" w14:textId="77777777">
        <w:trPr>
          <w:divId w:val="189978007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FB21B0" w14:textId="77777777" w:rsidR="00C3433D" w:rsidRDefault="00C3433D">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481AAD" w14:textId="77777777" w:rsidR="00C3433D" w:rsidRDefault="00C3433D">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345277" w14:textId="77777777" w:rsidR="00C3433D" w:rsidRDefault="00C3433D">
            <w:pPr>
              <w:jc w:val="right"/>
            </w:pPr>
            <w:r>
              <w:rPr>
                <w:rFonts w:ascii="宋体" w:hAnsi="宋体" w:hint="eastAsia"/>
              </w:rPr>
              <w:t>599,933.42</w:t>
            </w:r>
          </w:p>
        </w:tc>
      </w:tr>
      <w:tr w:rsidR="00596D71" w14:paraId="78006F20" w14:textId="77777777">
        <w:trPr>
          <w:divId w:val="189978007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A02952" w14:textId="77777777" w:rsidR="00C3433D" w:rsidRDefault="00C3433D">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5E06AE" w14:textId="77777777" w:rsidR="00C3433D" w:rsidRDefault="00C3433D">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331D86" w14:textId="77777777" w:rsidR="00C3433D" w:rsidRDefault="00C3433D">
            <w:pPr>
              <w:jc w:val="right"/>
            </w:pPr>
            <w:r>
              <w:rPr>
                <w:rFonts w:ascii="宋体" w:hAnsi="宋体" w:hint="eastAsia"/>
              </w:rPr>
              <w:t>-</w:t>
            </w:r>
          </w:p>
        </w:tc>
      </w:tr>
      <w:tr w:rsidR="00596D71" w14:paraId="6A1AFFE2" w14:textId="77777777">
        <w:trPr>
          <w:divId w:val="189978007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B40979" w14:textId="77777777" w:rsidR="00C3433D" w:rsidRDefault="00C3433D">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DC41B1" w14:textId="77777777" w:rsidR="00C3433D" w:rsidRDefault="00C3433D">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D1223A" w14:textId="77777777" w:rsidR="00C3433D" w:rsidRDefault="00C3433D">
            <w:pPr>
              <w:jc w:val="right"/>
            </w:pPr>
            <w:r>
              <w:rPr>
                <w:rFonts w:ascii="宋体" w:hAnsi="宋体" w:hint="eastAsia"/>
              </w:rPr>
              <w:t>-</w:t>
            </w:r>
          </w:p>
        </w:tc>
      </w:tr>
      <w:tr w:rsidR="00596D71" w14:paraId="4E31CCC2" w14:textId="77777777">
        <w:trPr>
          <w:divId w:val="189978007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D761C3" w14:textId="77777777" w:rsidR="00C3433D" w:rsidRDefault="00C3433D">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CE3574" w14:textId="77777777" w:rsidR="00C3433D" w:rsidRDefault="00C3433D">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E58526" w14:textId="77777777" w:rsidR="00C3433D" w:rsidRDefault="00C3433D">
            <w:pPr>
              <w:jc w:val="right"/>
            </w:pPr>
            <w:r>
              <w:rPr>
                <w:rFonts w:ascii="宋体" w:hAnsi="宋体" w:hint="eastAsia"/>
              </w:rPr>
              <w:t>6,143,658.31</w:t>
            </w:r>
          </w:p>
        </w:tc>
      </w:tr>
      <w:tr w:rsidR="00596D71" w14:paraId="68BD7A2D" w14:textId="77777777">
        <w:trPr>
          <w:divId w:val="189978007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891307" w14:textId="77777777" w:rsidR="00C3433D" w:rsidRDefault="00C3433D">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ABEA9B" w14:textId="77777777" w:rsidR="00C3433D" w:rsidRDefault="00C3433D">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5407D6" w14:textId="77777777" w:rsidR="00C3433D" w:rsidRDefault="00C3433D">
            <w:pPr>
              <w:jc w:val="right"/>
            </w:pPr>
            <w:r>
              <w:rPr>
                <w:rFonts w:ascii="宋体" w:hAnsi="宋体" w:hint="eastAsia"/>
              </w:rPr>
              <w:t>-</w:t>
            </w:r>
          </w:p>
        </w:tc>
      </w:tr>
      <w:tr w:rsidR="00596D71" w14:paraId="3100730F" w14:textId="77777777">
        <w:trPr>
          <w:divId w:val="189978007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04FD98" w14:textId="77777777" w:rsidR="00C3433D" w:rsidRDefault="00C3433D">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81839E" w14:textId="77777777" w:rsidR="00C3433D" w:rsidRDefault="00C3433D">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A2FE3E" w14:textId="77777777" w:rsidR="00C3433D" w:rsidRDefault="00C3433D">
            <w:pPr>
              <w:jc w:val="right"/>
            </w:pPr>
            <w:r>
              <w:rPr>
                <w:rFonts w:ascii="宋体" w:hAnsi="宋体" w:hint="eastAsia"/>
              </w:rPr>
              <w:t>-</w:t>
            </w:r>
          </w:p>
        </w:tc>
      </w:tr>
      <w:tr w:rsidR="00596D71" w14:paraId="73FC54AC" w14:textId="77777777">
        <w:trPr>
          <w:divId w:val="189978007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4ACB74" w14:textId="77777777" w:rsidR="00C3433D" w:rsidRDefault="00C3433D">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6C2C82" w14:textId="77777777" w:rsidR="00C3433D" w:rsidRDefault="00C3433D">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F44B5F" w14:textId="77777777" w:rsidR="00C3433D" w:rsidRDefault="00C3433D">
            <w:pPr>
              <w:jc w:val="right"/>
            </w:pPr>
            <w:r>
              <w:rPr>
                <w:rFonts w:ascii="宋体" w:hAnsi="宋体" w:hint="eastAsia"/>
              </w:rPr>
              <w:t>6,762,274.70</w:t>
            </w:r>
          </w:p>
        </w:tc>
      </w:tr>
    </w:tbl>
    <w:p w14:paraId="32495088" w14:textId="77777777" w:rsidR="00C3433D" w:rsidRDefault="00C3433D">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41A34999" w14:textId="77777777" w:rsidR="00C3433D" w:rsidRDefault="00C3433D">
      <w:pPr>
        <w:spacing w:line="360" w:lineRule="auto"/>
        <w:ind w:firstLineChars="200" w:firstLine="420"/>
        <w:jc w:val="left"/>
      </w:pPr>
      <w:r>
        <w:rPr>
          <w:rFonts w:ascii="宋体" w:hAnsi="宋体" w:hint="eastAsia"/>
        </w:rPr>
        <w:t xml:space="preserve">本基金本报告期末未持有处于转股期的可转换债券。 </w:t>
      </w:r>
    </w:p>
    <w:p w14:paraId="304B4468" w14:textId="77777777" w:rsidR="00C3433D" w:rsidRDefault="00C3433D">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528C0ABE" w14:textId="77777777" w:rsidR="00C3433D" w:rsidRDefault="00C3433D">
      <w:pPr>
        <w:spacing w:line="360" w:lineRule="auto"/>
        <w:ind w:firstLineChars="200" w:firstLine="420"/>
        <w:jc w:val="left"/>
        <w:divId w:val="10300459"/>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bookmarkEnd w:id="18"/>
      <w:bookmarkEnd w:id="19"/>
      <w:bookmarkEnd w:id="20"/>
      <w:bookmarkEnd w:id="21"/>
    </w:p>
    <w:p w14:paraId="6185075E" w14:textId="77777777" w:rsidR="00C3433D" w:rsidRDefault="00C3433D">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lastRenderedPageBreak/>
        <w:t>投资组合报告附注的其他文字描述部分</w:t>
      </w:r>
      <w:bookmarkEnd w:id="287"/>
      <w:bookmarkEnd w:id="288"/>
      <w:bookmarkEnd w:id="289"/>
      <w:bookmarkEnd w:id="290"/>
      <w:bookmarkEnd w:id="291"/>
      <w:proofErr w:type="spellEnd"/>
      <w:r>
        <w:rPr>
          <w:rFonts w:hint="eastAsia"/>
          <w:sz w:val="21"/>
        </w:rPr>
        <w:t xml:space="preserve"> </w:t>
      </w:r>
    </w:p>
    <w:p w14:paraId="47789403" w14:textId="77777777" w:rsidR="00C3433D" w:rsidRDefault="00C3433D">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77D32262" w14:textId="77777777" w:rsidR="00C3433D" w:rsidRDefault="00C3433D">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79DB0DFF" w14:textId="77777777" w:rsidR="00C3433D" w:rsidRDefault="00C3433D">
      <w:pPr>
        <w:wordWrap w:val="0"/>
        <w:spacing w:line="360" w:lineRule="auto"/>
        <w:jc w:val="right"/>
        <w:divId w:val="612325052"/>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572"/>
        <w:gridCol w:w="2649"/>
      </w:tblGrid>
      <w:tr w:rsidR="00596D71" w14:paraId="129B08A3" w14:textId="77777777">
        <w:trPr>
          <w:divId w:val="612325052"/>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3B4EE57" w14:textId="77777777" w:rsidR="00C3433D" w:rsidRDefault="00C3433D">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285F71" w14:textId="77777777" w:rsidR="00C3433D" w:rsidRDefault="00C3433D">
            <w:pPr>
              <w:ind w:right="3"/>
              <w:jc w:val="center"/>
            </w:pPr>
            <w:r>
              <w:rPr>
                <w:rFonts w:ascii="宋体" w:hAnsi="宋体" w:hint="eastAsia"/>
                <w:lang w:eastAsia="zh-Hans"/>
              </w:rPr>
              <w:t>摩根月月盈30天滚动持有发起式短债债券A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E231BE" w14:textId="77777777" w:rsidR="00C3433D" w:rsidRDefault="00C3433D">
            <w:pPr>
              <w:ind w:right="3"/>
              <w:jc w:val="center"/>
            </w:pPr>
            <w:r>
              <w:rPr>
                <w:rFonts w:ascii="宋体" w:hAnsi="宋体" w:hint="eastAsia"/>
                <w:lang w:eastAsia="zh-Hans"/>
              </w:rPr>
              <w:t>摩根月月盈30天滚动持有发起式短债债券C</w:t>
            </w:r>
            <w:r>
              <w:rPr>
                <w:rFonts w:ascii="宋体" w:hAnsi="宋体" w:hint="eastAsia"/>
                <w:kern w:val="0"/>
                <w:szCs w:val="24"/>
                <w:lang w:eastAsia="zh-Hans"/>
              </w:rPr>
              <w:t xml:space="preserve"> </w:t>
            </w:r>
          </w:p>
        </w:tc>
      </w:tr>
      <w:tr w:rsidR="00596D71" w14:paraId="562670BC" w14:textId="77777777">
        <w:trPr>
          <w:divId w:val="61232505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A71B0C" w14:textId="77777777" w:rsidR="00C3433D" w:rsidRDefault="00C3433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C5804B" w14:textId="77777777" w:rsidR="00C3433D" w:rsidRDefault="00C3433D">
            <w:pPr>
              <w:jc w:val="right"/>
            </w:pPr>
            <w:r>
              <w:rPr>
                <w:rFonts w:ascii="宋体" w:hAnsi="宋体" w:hint="eastAsia"/>
              </w:rPr>
              <w:t>33,596,475.73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D76410" w14:textId="77777777" w:rsidR="00C3433D" w:rsidRDefault="00C3433D">
            <w:pPr>
              <w:jc w:val="right"/>
            </w:pPr>
            <w:r>
              <w:rPr>
                <w:rFonts w:ascii="宋体" w:hAnsi="宋体" w:hint="eastAsia"/>
              </w:rPr>
              <w:t>160,271,334.40</w:t>
            </w:r>
          </w:p>
        </w:tc>
      </w:tr>
      <w:tr w:rsidR="00596D71" w14:paraId="5AD30116" w14:textId="77777777">
        <w:trPr>
          <w:divId w:val="61232505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BFBB9C" w14:textId="77777777" w:rsidR="00C3433D" w:rsidRDefault="00C3433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8D04F3" w14:textId="77777777" w:rsidR="00C3433D" w:rsidRDefault="00C3433D">
            <w:pPr>
              <w:jc w:val="right"/>
            </w:pPr>
            <w:r>
              <w:rPr>
                <w:rFonts w:ascii="宋体" w:hAnsi="宋体" w:hint="eastAsia"/>
              </w:rPr>
              <w:t>21,903,747.95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039760" w14:textId="77777777" w:rsidR="00C3433D" w:rsidRDefault="00C3433D">
            <w:pPr>
              <w:jc w:val="right"/>
            </w:pPr>
            <w:r>
              <w:rPr>
                <w:rFonts w:ascii="宋体" w:hAnsi="宋体" w:hint="eastAsia"/>
              </w:rPr>
              <w:t>159,982,706.22</w:t>
            </w:r>
          </w:p>
        </w:tc>
      </w:tr>
      <w:tr w:rsidR="00596D71" w14:paraId="5DDA1A88" w14:textId="77777777">
        <w:trPr>
          <w:divId w:val="61232505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DD8035" w14:textId="77777777" w:rsidR="00C3433D" w:rsidRDefault="00C3433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8C5B94" w14:textId="77777777" w:rsidR="00C3433D" w:rsidRDefault="00C3433D">
            <w:pPr>
              <w:jc w:val="right"/>
            </w:pPr>
            <w:r>
              <w:rPr>
                <w:rFonts w:ascii="宋体" w:hAnsi="宋体" w:hint="eastAsia"/>
              </w:rPr>
              <w:t>11,210,772.66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A20D04" w14:textId="77777777" w:rsidR="00C3433D" w:rsidRDefault="00C3433D">
            <w:pPr>
              <w:jc w:val="right"/>
            </w:pPr>
            <w:r>
              <w:rPr>
                <w:rFonts w:ascii="宋体" w:hAnsi="宋体" w:hint="eastAsia"/>
              </w:rPr>
              <w:t>95,231,063.78</w:t>
            </w:r>
          </w:p>
        </w:tc>
      </w:tr>
      <w:tr w:rsidR="00596D71" w14:paraId="1B3D427B" w14:textId="77777777">
        <w:trPr>
          <w:divId w:val="61232505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38C992" w14:textId="77777777" w:rsidR="00C3433D" w:rsidRDefault="00C3433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99AAAD" w14:textId="77777777" w:rsidR="00C3433D" w:rsidRDefault="00C3433D">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357103" w14:textId="77777777" w:rsidR="00C3433D" w:rsidRDefault="00C3433D">
            <w:pPr>
              <w:jc w:val="right"/>
            </w:pPr>
            <w:r>
              <w:rPr>
                <w:rFonts w:ascii="宋体" w:hAnsi="宋体" w:hint="eastAsia"/>
              </w:rPr>
              <w:t>-</w:t>
            </w:r>
          </w:p>
        </w:tc>
      </w:tr>
      <w:tr w:rsidR="00596D71" w14:paraId="76B22994" w14:textId="77777777">
        <w:trPr>
          <w:divId w:val="61232505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2C199D" w14:textId="77777777" w:rsidR="00C3433D" w:rsidRDefault="00C3433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DF66F6" w14:textId="77777777" w:rsidR="00C3433D" w:rsidRDefault="00C3433D">
            <w:pPr>
              <w:jc w:val="right"/>
            </w:pPr>
            <w:r>
              <w:rPr>
                <w:rFonts w:ascii="宋体" w:hAnsi="宋体" w:hint="eastAsia"/>
              </w:rPr>
              <w:t>44,289,451.02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7DDDC9" w14:textId="77777777" w:rsidR="00C3433D" w:rsidRDefault="00C3433D">
            <w:pPr>
              <w:jc w:val="right"/>
            </w:pPr>
            <w:r>
              <w:rPr>
                <w:rFonts w:ascii="宋体" w:hAnsi="宋体" w:hint="eastAsia"/>
              </w:rPr>
              <w:t>225,022,976.84</w:t>
            </w:r>
          </w:p>
        </w:tc>
      </w:tr>
    </w:tbl>
    <w:p w14:paraId="2BF2107F" w14:textId="77777777" w:rsidR="00C3433D" w:rsidRDefault="00C3433D">
      <w:pPr>
        <w:spacing w:line="360" w:lineRule="auto"/>
        <w:jc w:val="left"/>
        <w:divId w:val="612325052"/>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006FAA30" w14:textId="77777777" w:rsidR="00C3433D" w:rsidRDefault="00C3433D">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56E0A2F1" w14:textId="77777777" w:rsidR="00C3433D" w:rsidRDefault="00C3433D">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02D7D78A" w14:textId="77777777" w:rsidR="00C3433D" w:rsidRDefault="00C3433D">
      <w:pPr>
        <w:spacing w:line="360" w:lineRule="auto"/>
        <w:ind w:firstLineChars="200" w:firstLine="420"/>
        <w:jc w:val="left"/>
        <w:divId w:val="471757821"/>
      </w:pPr>
      <w:r>
        <w:rPr>
          <w:rFonts w:ascii="宋体" w:hAnsi="宋体" w:hint="eastAsia"/>
          <w:szCs w:val="21"/>
          <w:lang w:eastAsia="zh-Hans"/>
        </w:rPr>
        <w:t>无。</w:t>
      </w:r>
      <w:r>
        <w:rPr>
          <w:rFonts w:ascii="宋体" w:hAnsi="宋体" w:hint="eastAsia"/>
          <w:szCs w:val="21"/>
        </w:rPr>
        <w:t xml:space="preserve"> </w:t>
      </w:r>
    </w:p>
    <w:p w14:paraId="2D747BDC" w14:textId="77777777" w:rsidR="00C3433D" w:rsidRDefault="00C3433D">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p w14:paraId="68C07FA3" w14:textId="77777777" w:rsidR="00C3433D" w:rsidRDefault="00C3433D">
      <w:pPr>
        <w:spacing w:line="360" w:lineRule="auto"/>
        <w:ind w:firstLineChars="200" w:firstLine="420"/>
        <w:jc w:val="left"/>
        <w:divId w:val="1332179531"/>
      </w:pPr>
      <w:r>
        <w:rPr>
          <w:rFonts w:ascii="宋体" w:hAnsi="宋体" w:hint="eastAsia"/>
          <w:lang w:eastAsia="zh-Hans"/>
        </w:rPr>
        <w:t>无。</w:t>
      </w:r>
      <w:r>
        <w:rPr>
          <w:rFonts w:ascii="宋体" w:hAnsi="宋体" w:hint="eastAsia"/>
        </w:rPr>
        <w:t xml:space="preserve"> </w:t>
      </w:r>
    </w:p>
    <w:p w14:paraId="3BED8375" w14:textId="77777777" w:rsidR="00C3433D" w:rsidRDefault="00C3433D">
      <w:pPr>
        <w:pStyle w:val="XBRLTitle1"/>
        <w:spacing w:before="156" w:line="360" w:lineRule="auto"/>
        <w:ind w:left="425"/>
      </w:pPr>
      <w:bookmarkStart w:id="330" w:name="_Toc17898224"/>
      <w:bookmarkStart w:id="331" w:name="_Toc17897965"/>
      <w:bookmarkStart w:id="332" w:name="_Toc512519525"/>
      <w:bookmarkStart w:id="333" w:name="_Toc481074873"/>
      <w:bookmarkStart w:id="334" w:name="_Toc490050053"/>
      <w:bookmarkStart w:id="335" w:name="_Toc513295874"/>
      <w:bookmarkStart w:id="336" w:name="_Toc513295937"/>
      <w:proofErr w:type="spellStart"/>
      <w:r>
        <w:rPr>
          <w:rFonts w:hint="eastAsia"/>
        </w:rPr>
        <w:t>报告期末发起式基金发起资金持有份额情况</w:t>
      </w:r>
      <w:bookmarkEnd w:id="330"/>
      <w:bookmarkEnd w:id="331"/>
      <w:bookmarkEnd w:id="332"/>
      <w:bookmarkEnd w:id="333"/>
      <w:bookmarkEnd w:id="334"/>
      <w:bookmarkEnd w:id="335"/>
      <w:bookmarkEnd w:id="336"/>
      <w:proofErr w:type="spellEnd"/>
      <w:r>
        <w:rPr>
          <w:rFonts w:hint="eastAsia"/>
          <w:lang w:eastAsia="zh-CN"/>
        </w:rPr>
        <w:t xml:space="preserve"> </w:t>
      </w:r>
    </w:p>
    <w:p w14:paraId="21D8E0EB" w14:textId="77777777" w:rsidR="00C3433D" w:rsidRDefault="00C3433D">
      <w:pPr>
        <w:wordWrap w:val="0"/>
        <w:spacing w:line="360" w:lineRule="auto"/>
        <w:ind w:firstLineChars="200" w:firstLine="420"/>
        <w:jc w:val="left"/>
        <w:divId w:val="1601260811"/>
      </w:pPr>
      <w:r>
        <w:rPr>
          <w:rFonts w:ascii="宋体" w:hAnsi="宋体" w:hint="eastAsia"/>
          <w:szCs w:val="21"/>
        </w:rPr>
        <w:t>本基金的发起份额承诺持有期限已满3年。</w:t>
      </w:r>
    </w:p>
    <w:p w14:paraId="183960CE" w14:textId="77777777" w:rsidR="00C3433D" w:rsidRDefault="00C3433D">
      <w:pPr>
        <w:pStyle w:val="XBRLTitle1"/>
        <w:spacing w:before="156" w:line="360" w:lineRule="auto"/>
        <w:ind w:left="425"/>
      </w:pPr>
      <w:bookmarkStart w:id="337" w:name="_Toc17898225"/>
      <w:bookmarkStart w:id="338" w:name="_Toc17897966"/>
      <w:bookmarkStart w:id="339" w:name="_Toc512519526"/>
      <w:bookmarkStart w:id="340" w:name="_Toc490050046"/>
      <w:bookmarkStart w:id="341" w:name="_Toc481075094"/>
      <w:bookmarkStart w:id="342" w:name="_Toc479856294"/>
      <w:bookmarkStart w:id="343" w:name="_Toc513295875"/>
      <w:bookmarkStart w:id="344" w:name="_Toc513295938"/>
      <w:bookmarkStart w:id="345" w:name="m701"/>
      <w:proofErr w:type="spellStart"/>
      <w:r>
        <w:rPr>
          <w:rFonts w:hAnsi="宋体" w:hint="eastAsia"/>
        </w:rPr>
        <w:t>影响投资者决策的其他重要信息</w:t>
      </w:r>
      <w:bookmarkEnd w:id="337"/>
      <w:bookmarkEnd w:id="338"/>
      <w:bookmarkEnd w:id="339"/>
      <w:bookmarkEnd w:id="340"/>
      <w:bookmarkEnd w:id="341"/>
      <w:bookmarkEnd w:id="342"/>
      <w:bookmarkEnd w:id="343"/>
      <w:bookmarkEnd w:id="344"/>
      <w:proofErr w:type="spellEnd"/>
      <w:r>
        <w:rPr>
          <w:rFonts w:hAnsi="宋体" w:hint="eastAsia"/>
          <w:lang w:eastAsia="zh-CN"/>
        </w:rPr>
        <w:t xml:space="preserve"> </w:t>
      </w:r>
    </w:p>
    <w:p w14:paraId="6C43729C" w14:textId="77777777" w:rsidR="00C3433D" w:rsidRDefault="00C3433D">
      <w:pPr>
        <w:pStyle w:val="XBRLTitle2"/>
        <w:spacing w:before="156" w:line="360" w:lineRule="auto"/>
        <w:ind w:left="454"/>
      </w:pPr>
      <w:bookmarkStart w:id="346" w:name="_Toc17898226"/>
      <w:bookmarkStart w:id="347" w:name="_Toc17897967"/>
      <w:bookmarkStart w:id="348" w:name="_Toc512519527"/>
      <w:bookmarkStart w:id="349" w:name="_Toc481075095"/>
      <w:bookmarkStart w:id="350" w:name="_Toc490050047"/>
      <w:bookmarkStart w:id="351" w:name="_Toc513295876"/>
      <w:bookmarkStart w:id="352" w:name="_Toc513295939"/>
      <w:r>
        <w:rPr>
          <w:rFonts w:hAnsi="宋体" w:hint="eastAsia"/>
          <w:kern w:val="0"/>
        </w:rPr>
        <w:t>报告期内单一投资者持有基金份额比例达到或超过20%的情况</w:t>
      </w:r>
      <w:bookmarkEnd w:id="346"/>
      <w:bookmarkEnd w:id="347"/>
      <w:bookmarkEnd w:id="348"/>
      <w:bookmarkEnd w:id="349"/>
      <w:bookmarkEnd w:id="350"/>
      <w:bookmarkEnd w:id="351"/>
      <w:bookmarkEnd w:id="352"/>
      <w:r>
        <w:rPr>
          <w:rFonts w:hAnsi="宋体" w:hint="eastAsia"/>
          <w:kern w:val="0"/>
          <w:lang w:eastAsia="zh-CN"/>
        </w:rPr>
        <w:t xml:space="preserve"> </w:t>
      </w:r>
    </w:p>
    <w:bookmarkEnd w:id="22"/>
    <w:bookmarkEnd w:id="42"/>
    <w:bookmarkEnd w:id="43"/>
    <w:p w14:paraId="7290B837" w14:textId="77777777" w:rsidR="00C3433D" w:rsidRDefault="00C3433D">
      <w:pPr>
        <w:spacing w:line="360" w:lineRule="auto"/>
        <w:ind w:firstLineChars="200" w:firstLine="420"/>
        <w:divId w:val="787624822"/>
        <w:rPr>
          <w:rFonts w:ascii="宋体" w:hAnsi="宋体" w:hint="eastAsia"/>
          <w:szCs w:val="21"/>
          <w:lang w:eastAsia="zh-Hans"/>
        </w:rPr>
      </w:pPr>
      <w:r>
        <w:rPr>
          <w:rFonts w:ascii="宋体" w:hAnsi="宋体" w:hint="eastAsia"/>
          <w:szCs w:val="21"/>
          <w:lang w:eastAsia="zh-Hans"/>
        </w:rPr>
        <w:t>无。</w:t>
      </w:r>
    </w:p>
    <w:p w14:paraId="34F80566" w14:textId="77777777" w:rsidR="00C3433D" w:rsidRDefault="00C3433D">
      <w:pPr>
        <w:pStyle w:val="XBRLTitle1"/>
        <w:spacing w:before="156" w:line="360" w:lineRule="auto"/>
        <w:ind w:left="425"/>
      </w:pPr>
      <w:bookmarkStart w:id="353" w:name="_Toc17898228"/>
      <w:bookmarkStart w:id="354" w:name="_Toc17897969"/>
      <w:bookmarkStart w:id="355" w:name="_Toc512519529"/>
      <w:bookmarkStart w:id="356" w:name="_Toc490050049"/>
      <w:bookmarkStart w:id="357" w:name="_Toc481075097"/>
      <w:bookmarkStart w:id="358" w:name="_Toc438646481"/>
      <w:bookmarkStart w:id="359" w:name="_Toc513295878"/>
      <w:bookmarkStart w:id="360" w:name="_Toc513295941"/>
      <w:bookmarkEnd w:id="345"/>
      <w:proofErr w:type="spellStart"/>
      <w:r>
        <w:rPr>
          <w:rFonts w:hAnsi="宋体" w:hint="eastAsia"/>
        </w:rPr>
        <w:t>备查文件目录</w:t>
      </w:r>
      <w:bookmarkEnd w:id="353"/>
      <w:bookmarkEnd w:id="354"/>
      <w:bookmarkEnd w:id="355"/>
      <w:bookmarkEnd w:id="356"/>
      <w:bookmarkEnd w:id="357"/>
      <w:bookmarkEnd w:id="358"/>
      <w:bookmarkEnd w:id="359"/>
      <w:bookmarkEnd w:id="360"/>
      <w:proofErr w:type="spellEnd"/>
      <w:r>
        <w:rPr>
          <w:rFonts w:hAnsi="宋体" w:hint="eastAsia"/>
        </w:rPr>
        <w:t xml:space="preserve"> </w:t>
      </w:r>
    </w:p>
    <w:p w14:paraId="29F3F7CB" w14:textId="77777777" w:rsidR="00C3433D" w:rsidRDefault="00C3433D">
      <w:pPr>
        <w:pStyle w:val="XBRLTitle2"/>
        <w:spacing w:before="156" w:line="360" w:lineRule="auto"/>
        <w:ind w:left="454"/>
      </w:pPr>
      <w:bookmarkStart w:id="361" w:name="_Toc438646482"/>
      <w:bookmarkStart w:id="362" w:name="_Toc17898229"/>
      <w:bookmarkStart w:id="363" w:name="_Toc17897970"/>
      <w:bookmarkStart w:id="364" w:name="_Toc512519530"/>
      <w:bookmarkStart w:id="365" w:name="_Toc481075098"/>
      <w:bookmarkStart w:id="366" w:name="_Toc490050050"/>
      <w:bookmarkStart w:id="367" w:name="_Toc513295879"/>
      <w:bookmarkStart w:id="368" w:name="_Toc513295942"/>
      <w:bookmarkStart w:id="369" w:name="m801_01_1733"/>
      <w:proofErr w:type="spellStart"/>
      <w:r>
        <w:rPr>
          <w:rFonts w:hAnsi="宋体" w:hint="eastAsia"/>
        </w:rPr>
        <w:t>备查文件目录</w:t>
      </w:r>
      <w:bookmarkEnd w:id="361"/>
      <w:bookmarkEnd w:id="362"/>
      <w:bookmarkEnd w:id="363"/>
      <w:bookmarkEnd w:id="364"/>
      <w:bookmarkEnd w:id="365"/>
      <w:bookmarkEnd w:id="366"/>
      <w:bookmarkEnd w:id="367"/>
      <w:bookmarkEnd w:id="368"/>
      <w:proofErr w:type="spellEnd"/>
      <w:r>
        <w:rPr>
          <w:rFonts w:hAnsi="宋体" w:hint="eastAsia"/>
        </w:rPr>
        <w:t xml:space="preserve"> </w:t>
      </w:r>
    </w:p>
    <w:p w14:paraId="0F75E324" w14:textId="77777777" w:rsidR="00C3433D" w:rsidRDefault="00C3433D">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(二)摩根月月</w:t>
      </w:r>
      <w:proofErr w:type="gramStart"/>
      <w:r>
        <w:rPr>
          <w:rFonts w:ascii="宋体" w:hAnsi="宋体" w:cs="宋体" w:hint="eastAsia"/>
          <w:color w:val="000000"/>
          <w:kern w:val="0"/>
        </w:rPr>
        <w:t>盈</w:t>
      </w:r>
      <w:proofErr w:type="gramEnd"/>
      <w:r>
        <w:rPr>
          <w:rFonts w:ascii="宋体" w:hAnsi="宋体" w:cs="宋体" w:hint="eastAsia"/>
          <w:color w:val="000000"/>
          <w:kern w:val="0"/>
        </w:rPr>
        <w:t>30天滚动持有发起式短债债券型证券投资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(三)摩根月月</w:t>
      </w:r>
      <w:proofErr w:type="gramStart"/>
      <w:r>
        <w:rPr>
          <w:rFonts w:ascii="宋体" w:hAnsi="宋体" w:cs="宋体" w:hint="eastAsia"/>
          <w:color w:val="000000"/>
          <w:kern w:val="0"/>
        </w:rPr>
        <w:t>盈</w:t>
      </w:r>
      <w:proofErr w:type="gramEnd"/>
      <w:r>
        <w:rPr>
          <w:rFonts w:ascii="宋体" w:hAnsi="宋体" w:cs="宋体" w:hint="eastAsia"/>
          <w:color w:val="000000"/>
          <w:kern w:val="0"/>
        </w:rPr>
        <w:t>30天滚动持有发起式短债债券型证券投资基金托管协议</w:t>
      </w:r>
      <w:r>
        <w:rPr>
          <w:rFonts w:ascii="宋体" w:hAnsi="宋体" w:cs="宋体" w:hint="eastAsia"/>
          <w:color w:val="000000"/>
          <w:kern w:val="0"/>
        </w:rPr>
        <w:br/>
      </w:r>
      <w:r>
        <w:rPr>
          <w:rFonts w:ascii="宋体" w:hAnsi="宋体" w:cs="宋体" w:hint="eastAsia"/>
          <w:color w:val="000000"/>
          <w:kern w:val="0"/>
        </w:rPr>
        <w:lastRenderedPageBreak/>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38979EFD" w14:textId="77777777" w:rsidR="00C3433D" w:rsidRDefault="00C3433D">
      <w:pPr>
        <w:pStyle w:val="XBRLTitle2"/>
        <w:spacing w:before="156" w:line="360" w:lineRule="auto"/>
        <w:ind w:left="454"/>
      </w:pPr>
      <w:bookmarkStart w:id="370" w:name="_Toc438646483"/>
      <w:bookmarkStart w:id="371" w:name="_Toc17898230"/>
      <w:bookmarkStart w:id="372" w:name="_Toc17897971"/>
      <w:bookmarkStart w:id="373" w:name="_Toc512519531"/>
      <w:bookmarkStart w:id="374" w:name="_Toc481075099"/>
      <w:bookmarkStart w:id="375" w:name="_Toc490050051"/>
      <w:bookmarkStart w:id="376" w:name="_Toc513295880"/>
      <w:bookmarkStart w:id="377" w:name="_Toc513295943"/>
      <w:bookmarkStart w:id="378" w:name="m801_01_1734"/>
      <w:bookmarkEnd w:id="369"/>
      <w:proofErr w:type="spellStart"/>
      <w:r>
        <w:rPr>
          <w:rFonts w:hAnsi="宋体" w:hint="eastAsia"/>
        </w:rPr>
        <w:t>存放地点</w:t>
      </w:r>
      <w:bookmarkEnd w:id="370"/>
      <w:bookmarkEnd w:id="371"/>
      <w:bookmarkEnd w:id="372"/>
      <w:bookmarkEnd w:id="373"/>
      <w:bookmarkEnd w:id="374"/>
      <w:bookmarkEnd w:id="375"/>
      <w:bookmarkEnd w:id="376"/>
      <w:bookmarkEnd w:id="377"/>
      <w:proofErr w:type="spellEnd"/>
      <w:r>
        <w:rPr>
          <w:rFonts w:hAnsi="宋体" w:hint="eastAsia"/>
        </w:rPr>
        <w:t xml:space="preserve"> </w:t>
      </w:r>
    </w:p>
    <w:p w14:paraId="2BBB319E" w14:textId="77777777" w:rsidR="00C3433D" w:rsidRDefault="00C3433D">
      <w:pPr>
        <w:spacing w:line="360" w:lineRule="auto"/>
        <w:ind w:firstLineChars="200" w:firstLine="420"/>
        <w:jc w:val="left"/>
      </w:pPr>
      <w:r>
        <w:rPr>
          <w:rFonts w:ascii="宋体" w:hAnsi="宋体" w:cs="宋体" w:hint="eastAsia"/>
          <w:color w:val="000000"/>
          <w:kern w:val="0"/>
        </w:rPr>
        <w:t>基金管理人或基金托管人住所。</w:t>
      </w:r>
    </w:p>
    <w:p w14:paraId="476B4ED8" w14:textId="77777777" w:rsidR="00C3433D" w:rsidRDefault="00C3433D">
      <w:pPr>
        <w:pStyle w:val="XBRLTitle2"/>
        <w:spacing w:before="156" w:line="360" w:lineRule="auto"/>
        <w:ind w:left="454"/>
      </w:pPr>
      <w:bookmarkStart w:id="379" w:name="_Toc438646484"/>
      <w:bookmarkStart w:id="380" w:name="_Toc17898231"/>
      <w:bookmarkStart w:id="381" w:name="_Toc17897972"/>
      <w:bookmarkStart w:id="382" w:name="_Toc512519532"/>
      <w:bookmarkStart w:id="383" w:name="_Toc481075100"/>
      <w:bookmarkStart w:id="384" w:name="_Toc490050052"/>
      <w:bookmarkStart w:id="385" w:name="_Toc513295881"/>
      <w:bookmarkStart w:id="386" w:name="_Toc513295944"/>
      <w:bookmarkStart w:id="387" w:name="m801_01_1735"/>
      <w:bookmarkEnd w:id="378"/>
      <w:proofErr w:type="spellStart"/>
      <w:r>
        <w:rPr>
          <w:rFonts w:hAnsi="宋体" w:hint="eastAsia"/>
        </w:rPr>
        <w:t>查阅方式</w:t>
      </w:r>
      <w:bookmarkEnd w:id="379"/>
      <w:bookmarkEnd w:id="380"/>
      <w:bookmarkEnd w:id="381"/>
      <w:bookmarkEnd w:id="382"/>
      <w:bookmarkEnd w:id="383"/>
      <w:bookmarkEnd w:id="384"/>
      <w:bookmarkEnd w:id="385"/>
      <w:bookmarkEnd w:id="386"/>
      <w:proofErr w:type="spellEnd"/>
      <w:r>
        <w:rPr>
          <w:rFonts w:hAnsi="宋体" w:hint="eastAsia"/>
        </w:rPr>
        <w:t xml:space="preserve"> </w:t>
      </w:r>
    </w:p>
    <w:p w14:paraId="7ABC8324" w14:textId="77777777" w:rsidR="00C3433D" w:rsidRDefault="00C3433D">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7"/>
    <w:p w14:paraId="2CFFF1A4" w14:textId="77777777" w:rsidR="00C3433D" w:rsidRDefault="00C3433D">
      <w:pPr>
        <w:spacing w:line="360" w:lineRule="auto"/>
        <w:ind w:firstLineChars="600" w:firstLine="1687"/>
        <w:jc w:val="left"/>
      </w:pPr>
      <w:r>
        <w:rPr>
          <w:rFonts w:ascii="宋体" w:hAnsi="宋体" w:hint="eastAsia"/>
          <w:b/>
          <w:bCs/>
          <w:sz w:val="28"/>
          <w:szCs w:val="30"/>
        </w:rPr>
        <w:t xml:space="preserve">　 </w:t>
      </w:r>
    </w:p>
    <w:p w14:paraId="71E5FA44" w14:textId="77777777" w:rsidR="00C3433D" w:rsidRDefault="00C3433D">
      <w:pPr>
        <w:spacing w:line="360" w:lineRule="auto"/>
        <w:ind w:firstLineChars="600" w:firstLine="1687"/>
        <w:jc w:val="left"/>
      </w:pPr>
      <w:r>
        <w:rPr>
          <w:rFonts w:ascii="宋体" w:hAnsi="宋体" w:hint="eastAsia"/>
          <w:b/>
          <w:bCs/>
          <w:sz w:val="28"/>
          <w:szCs w:val="30"/>
        </w:rPr>
        <w:t xml:space="preserve">　 </w:t>
      </w:r>
    </w:p>
    <w:p w14:paraId="1EBEECCE" w14:textId="77777777" w:rsidR="00C3433D" w:rsidRDefault="00C3433D">
      <w:pPr>
        <w:spacing w:line="360" w:lineRule="auto"/>
        <w:ind w:firstLineChars="600" w:firstLine="1446"/>
        <w:jc w:val="right"/>
      </w:pPr>
      <w:r>
        <w:rPr>
          <w:rFonts w:ascii="宋体" w:hAnsi="宋体" w:hint="eastAsia"/>
          <w:b/>
          <w:bCs/>
          <w:sz w:val="24"/>
          <w:szCs w:val="24"/>
        </w:rPr>
        <w:t>摩根基金管理（中国）有限公司</w:t>
      </w:r>
    </w:p>
    <w:p w14:paraId="1D8F561B" w14:textId="77777777" w:rsidR="00C3433D" w:rsidRDefault="00C3433D">
      <w:pPr>
        <w:spacing w:line="360" w:lineRule="auto"/>
        <w:ind w:firstLineChars="600" w:firstLine="1446"/>
        <w:jc w:val="right"/>
      </w:pPr>
      <w:r>
        <w:rPr>
          <w:rFonts w:ascii="宋体" w:hAnsi="宋体" w:hint="eastAsia"/>
          <w:b/>
          <w:bCs/>
          <w:sz w:val="24"/>
          <w:szCs w:val="24"/>
        </w:rPr>
        <w:t>2026年4月22日</w:t>
      </w:r>
      <w:bookmarkEnd w:id="23"/>
    </w:p>
    <w:sectPr w:rsidR="00C3433D">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AA4CE" w14:textId="77777777" w:rsidR="00756212" w:rsidRDefault="00756212">
      <w:pPr>
        <w:rPr>
          <w:szCs w:val="21"/>
        </w:rPr>
      </w:pPr>
      <w:r>
        <w:rPr>
          <w:szCs w:val="21"/>
        </w:rPr>
        <w:separator/>
      </w:r>
      <w:r>
        <w:rPr>
          <w:szCs w:val="21"/>
        </w:rPr>
        <w:t xml:space="preserve"> </w:t>
      </w:r>
    </w:p>
  </w:endnote>
  <w:endnote w:type="continuationSeparator" w:id="0">
    <w:p w14:paraId="41E46A18" w14:textId="77777777" w:rsidR="00756212" w:rsidRDefault="00756212">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84F4" w14:textId="77777777" w:rsidR="00C3433D" w:rsidRDefault="00C3433D">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40BA5" w14:textId="77777777" w:rsidR="00756212" w:rsidRDefault="00756212">
      <w:pPr>
        <w:rPr>
          <w:szCs w:val="21"/>
        </w:rPr>
      </w:pPr>
      <w:r>
        <w:rPr>
          <w:szCs w:val="21"/>
        </w:rPr>
        <w:separator/>
      </w:r>
      <w:r>
        <w:rPr>
          <w:szCs w:val="21"/>
        </w:rPr>
        <w:t xml:space="preserve"> </w:t>
      </w:r>
    </w:p>
  </w:footnote>
  <w:footnote w:type="continuationSeparator" w:id="0">
    <w:p w14:paraId="2A268BBD" w14:textId="77777777" w:rsidR="00756212" w:rsidRDefault="00756212">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CF1D7" w14:textId="77777777" w:rsidR="00C3433D" w:rsidRDefault="00C3433D">
    <w:pPr>
      <w:pStyle w:val="a8"/>
      <w:jc w:val="right"/>
    </w:pPr>
    <w:r>
      <w:rPr>
        <w:rFonts w:ascii="宋体" w:hAnsi="宋体" w:hint="eastAsia"/>
      </w:rPr>
      <w:t>摩根月月</w:t>
    </w:r>
    <w:proofErr w:type="gramStart"/>
    <w:r>
      <w:rPr>
        <w:rFonts w:ascii="宋体" w:hAnsi="宋体" w:hint="eastAsia"/>
      </w:rPr>
      <w:t>盈</w:t>
    </w:r>
    <w:proofErr w:type="gramEnd"/>
    <w:r>
      <w:rPr>
        <w:rFonts w:ascii="宋体" w:hAnsi="宋体" w:hint="eastAsia"/>
      </w:rPr>
      <w:t>30天滚动持有发起式短债债券型证券投资基金2026年第1季度报告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395933782">
    <w:abstractNumId w:val="0"/>
  </w:num>
  <w:num w:numId="2" w16cid:durableId="4543716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02F"/>
    <w:rsid w:val="0023185B"/>
    <w:rsid w:val="004A102F"/>
    <w:rsid w:val="004F1733"/>
    <w:rsid w:val="00596D71"/>
    <w:rsid w:val="006F546F"/>
    <w:rsid w:val="00756212"/>
    <w:rsid w:val="00B11AAF"/>
    <w:rsid w:val="00B34336"/>
    <w:rsid w:val="00C3433D"/>
    <w:rsid w:val="00F25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3EB55DB5"/>
  <w15:chartTrackingRefBased/>
  <w15:docId w15:val="{A48CEFBA-72DB-4785-83D9-D84592272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0459">
      <w:marLeft w:val="0"/>
      <w:marRight w:val="0"/>
      <w:marTop w:val="0"/>
      <w:marBottom w:val="0"/>
      <w:divBdr>
        <w:top w:val="none" w:sz="0" w:space="0" w:color="auto"/>
        <w:left w:val="none" w:sz="0" w:space="0" w:color="auto"/>
        <w:bottom w:val="none" w:sz="0" w:space="0" w:color="auto"/>
        <w:right w:val="none" w:sz="0" w:space="0" w:color="auto"/>
      </w:divBdr>
    </w:div>
    <w:div w:id="113837422">
      <w:marLeft w:val="0"/>
      <w:marRight w:val="0"/>
      <w:marTop w:val="0"/>
      <w:marBottom w:val="0"/>
      <w:divBdr>
        <w:top w:val="none" w:sz="0" w:space="0" w:color="auto"/>
        <w:left w:val="none" w:sz="0" w:space="0" w:color="auto"/>
        <w:bottom w:val="none" w:sz="0" w:space="0" w:color="auto"/>
        <w:right w:val="none" w:sz="0" w:space="0" w:color="auto"/>
      </w:divBdr>
    </w:div>
    <w:div w:id="215703046">
      <w:marLeft w:val="0"/>
      <w:marRight w:val="0"/>
      <w:marTop w:val="0"/>
      <w:marBottom w:val="0"/>
      <w:divBdr>
        <w:top w:val="none" w:sz="0" w:space="0" w:color="auto"/>
        <w:left w:val="none" w:sz="0" w:space="0" w:color="auto"/>
        <w:bottom w:val="none" w:sz="0" w:space="0" w:color="auto"/>
        <w:right w:val="none" w:sz="0" w:space="0" w:color="auto"/>
      </w:divBdr>
    </w:div>
    <w:div w:id="302582055">
      <w:marLeft w:val="0"/>
      <w:marRight w:val="0"/>
      <w:marTop w:val="0"/>
      <w:marBottom w:val="0"/>
      <w:divBdr>
        <w:top w:val="none" w:sz="0" w:space="0" w:color="auto"/>
        <w:left w:val="none" w:sz="0" w:space="0" w:color="auto"/>
        <w:bottom w:val="none" w:sz="0" w:space="0" w:color="auto"/>
        <w:right w:val="none" w:sz="0" w:space="0" w:color="auto"/>
      </w:divBdr>
    </w:div>
    <w:div w:id="311956077">
      <w:marLeft w:val="0"/>
      <w:marRight w:val="0"/>
      <w:marTop w:val="0"/>
      <w:marBottom w:val="0"/>
      <w:divBdr>
        <w:top w:val="none" w:sz="0" w:space="0" w:color="auto"/>
        <w:left w:val="none" w:sz="0" w:space="0" w:color="auto"/>
        <w:bottom w:val="none" w:sz="0" w:space="0" w:color="auto"/>
        <w:right w:val="none" w:sz="0" w:space="0" w:color="auto"/>
      </w:divBdr>
    </w:div>
    <w:div w:id="432942542">
      <w:marLeft w:val="0"/>
      <w:marRight w:val="0"/>
      <w:marTop w:val="0"/>
      <w:marBottom w:val="0"/>
      <w:divBdr>
        <w:top w:val="none" w:sz="0" w:space="0" w:color="auto"/>
        <w:left w:val="none" w:sz="0" w:space="0" w:color="auto"/>
        <w:bottom w:val="none" w:sz="0" w:space="0" w:color="auto"/>
        <w:right w:val="none" w:sz="0" w:space="0" w:color="auto"/>
      </w:divBdr>
      <w:divsChild>
        <w:div w:id="1222524112">
          <w:marLeft w:val="0"/>
          <w:marRight w:val="0"/>
          <w:marTop w:val="0"/>
          <w:marBottom w:val="0"/>
          <w:divBdr>
            <w:top w:val="none" w:sz="0" w:space="0" w:color="auto"/>
            <w:left w:val="none" w:sz="0" w:space="0" w:color="auto"/>
            <w:bottom w:val="none" w:sz="0" w:space="0" w:color="auto"/>
            <w:right w:val="none" w:sz="0" w:space="0" w:color="auto"/>
          </w:divBdr>
        </w:div>
      </w:divsChild>
    </w:div>
    <w:div w:id="471757821">
      <w:marLeft w:val="0"/>
      <w:marRight w:val="0"/>
      <w:marTop w:val="0"/>
      <w:marBottom w:val="0"/>
      <w:divBdr>
        <w:top w:val="none" w:sz="0" w:space="0" w:color="auto"/>
        <w:left w:val="none" w:sz="0" w:space="0" w:color="auto"/>
        <w:bottom w:val="none" w:sz="0" w:space="0" w:color="auto"/>
        <w:right w:val="none" w:sz="0" w:space="0" w:color="auto"/>
      </w:divBdr>
    </w:div>
    <w:div w:id="612325052">
      <w:marLeft w:val="0"/>
      <w:marRight w:val="0"/>
      <w:marTop w:val="0"/>
      <w:marBottom w:val="0"/>
      <w:divBdr>
        <w:top w:val="none" w:sz="0" w:space="0" w:color="auto"/>
        <w:left w:val="none" w:sz="0" w:space="0" w:color="auto"/>
        <w:bottom w:val="none" w:sz="0" w:space="0" w:color="auto"/>
        <w:right w:val="none" w:sz="0" w:space="0" w:color="auto"/>
      </w:divBdr>
    </w:div>
    <w:div w:id="685669211">
      <w:marLeft w:val="0"/>
      <w:marRight w:val="0"/>
      <w:marTop w:val="0"/>
      <w:marBottom w:val="0"/>
      <w:divBdr>
        <w:top w:val="none" w:sz="0" w:space="0" w:color="auto"/>
        <w:left w:val="none" w:sz="0" w:space="0" w:color="auto"/>
        <w:bottom w:val="none" w:sz="0" w:space="0" w:color="auto"/>
        <w:right w:val="none" w:sz="0" w:space="0" w:color="auto"/>
      </w:divBdr>
    </w:div>
    <w:div w:id="787624822">
      <w:marLeft w:val="0"/>
      <w:marRight w:val="0"/>
      <w:marTop w:val="0"/>
      <w:marBottom w:val="0"/>
      <w:divBdr>
        <w:top w:val="none" w:sz="0" w:space="0" w:color="auto"/>
        <w:left w:val="none" w:sz="0" w:space="0" w:color="auto"/>
        <w:bottom w:val="none" w:sz="0" w:space="0" w:color="auto"/>
        <w:right w:val="none" w:sz="0" w:space="0" w:color="auto"/>
      </w:divBdr>
    </w:div>
    <w:div w:id="990717786">
      <w:marLeft w:val="0"/>
      <w:marRight w:val="0"/>
      <w:marTop w:val="0"/>
      <w:marBottom w:val="0"/>
      <w:divBdr>
        <w:top w:val="none" w:sz="0" w:space="0" w:color="auto"/>
        <w:left w:val="none" w:sz="0" w:space="0" w:color="auto"/>
        <w:bottom w:val="none" w:sz="0" w:space="0" w:color="auto"/>
        <w:right w:val="none" w:sz="0" w:space="0" w:color="auto"/>
      </w:divBdr>
    </w:div>
    <w:div w:id="1005280254">
      <w:marLeft w:val="0"/>
      <w:marRight w:val="0"/>
      <w:marTop w:val="0"/>
      <w:marBottom w:val="0"/>
      <w:divBdr>
        <w:top w:val="none" w:sz="0" w:space="0" w:color="auto"/>
        <w:left w:val="none" w:sz="0" w:space="0" w:color="auto"/>
        <w:bottom w:val="none" w:sz="0" w:space="0" w:color="auto"/>
        <w:right w:val="none" w:sz="0" w:space="0" w:color="auto"/>
      </w:divBdr>
      <w:divsChild>
        <w:div w:id="761681449">
          <w:marLeft w:val="0"/>
          <w:marRight w:val="0"/>
          <w:marTop w:val="0"/>
          <w:marBottom w:val="0"/>
          <w:divBdr>
            <w:top w:val="none" w:sz="0" w:space="0" w:color="auto"/>
            <w:left w:val="none" w:sz="0" w:space="0" w:color="auto"/>
            <w:bottom w:val="none" w:sz="0" w:space="0" w:color="auto"/>
            <w:right w:val="none" w:sz="0" w:space="0" w:color="auto"/>
          </w:divBdr>
        </w:div>
        <w:div w:id="757992617">
          <w:marLeft w:val="0"/>
          <w:marRight w:val="0"/>
          <w:marTop w:val="0"/>
          <w:marBottom w:val="0"/>
          <w:divBdr>
            <w:top w:val="none" w:sz="0" w:space="0" w:color="auto"/>
            <w:left w:val="none" w:sz="0" w:space="0" w:color="auto"/>
            <w:bottom w:val="none" w:sz="0" w:space="0" w:color="auto"/>
            <w:right w:val="none" w:sz="0" w:space="0" w:color="auto"/>
          </w:divBdr>
        </w:div>
      </w:divsChild>
    </w:div>
    <w:div w:id="1006445325">
      <w:marLeft w:val="0"/>
      <w:marRight w:val="0"/>
      <w:marTop w:val="0"/>
      <w:marBottom w:val="0"/>
      <w:divBdr>
        <w:top w:val="none" w:sz="0" w:space="0" w:color="auto"/>
        <w:left w:val="none" w:sz="0" w:space="0" w:color="auto"/>
        <w:bottom w:val="none" w:sz="0" w:space="0" w:color="auto"/>
        <w:right w:val="none" w:sz="0" w:space="0" w:color="auto"/>
      </w:divBdr>
      <w:divsChild>
        <w:div w:id="1628510191">
          <w:marLeft w:val="0"/>
          <w:marRight w:val="0"/>
          <w:marTop w:val="0"/>
          <w:marBottom w:val="0"/>
          <w:divBdr>
            <w:top w:val="none" w:sz="0" w:space="0" w:color="auto"/>
            <w:left w:val="none" w:sz="0" w:space="0" w:color="auto"/>
            <w:bottom w:val="none" w:sz="0" w:space="0" w:color="auto"/>
            <w:right w:val="none" w:sz="0" w:space="0" w:color="auto"/>
          </w:divBdr>
        </w:div>
      </w:divsChild>
    </w:div>
    <w:div w:id="1143692165">
      <w:marLeft w:val="0"/>
      <w:marRight w:val="0"/>
      <w:marTop w:val="0"/>
      <w:marBottom w:val="0"/>
      <w:divBdr>
        <w:top w:val="none" w:sz="0" w:space="0" w:color="auto"/>
        <w:left w:val="none" w:sz="0" w:space="0" w:color="auto"/>
        <w:bottom w:val="none" w:sz="0" w:space="0" w:color="auto"/>
        <w:right w:val="none" w:sz="0" w:space="0" w:color="auto"/>
      </w:divBdr>
    </w:div>
    <w:div w:id="1332179531">
      <w:marLeft w:val="0"/>
      <w:marRight w:val="0"/>
      <w:marTop w:val="0"/>
      <w:marBottom w:val="0"/>
      <w:divBdr>
        <w:top w:val="none" w:sz="0" w:space="0" w:color="auto"/>
        <w:left w:val="none" w:sz="0" w:space="0" w:color="auto"/>
        <w:bottom w:val="none" w:sz="0" w:space="0" w:color="auto"/>
        <w:right w:val="none" w:sz="0" w:space="0" w:color="auto"/>
      </w:divBdr>
    </w:div>
    <w:div w:id="1408840435">
      <w:marLeft w:val="0"/>
      <w:marRight w:val="0"/>
      <w:marTop w:val="0"/>
      <w:marBottom w:val="0"/>
      <w:divBdr>
        <w:top w:val="none" w:sz="0" w:space="0" w:color="auto"/>
        <w:left w:val="none" w:sz="0" w:space="0" w:color="auto"/>
        <w:bottom w:val="none" w:sz="0" w:space="0" w:color="auto"/>
        <w:right w:val="none" w:sz="0" w:space="0" w:color="auto"/>
      </w:divBdr>
      <w:divsChild>
        <w:div w:id="1511875123">
          <w:marLeft w:val="0"/>
          <w:marRight w:val="0"/>
          <w:marTop w:val="0"/>
          <w:marBottom w:val="0"/>
          <w:divBdr>
            <w:top w:val="none" w:sz="0" w:space="0" w:color="auto"/>
            <w:left w:val="none" w:sz="0" w:space="0" w:color="auto"/>
            <w:bottom w:val="none" w:sz="0" w:space="0" w:color="auto"/>
            <w:right w:val="none" w:sz="0" w:space="0" w:color="auto"/>
          </w:divBdr>
        </w:div>
      </w:divsChild>
    </w:div>
    <w:div w:id="1450667326">
      <w:marLeft w:val="0"/>
      <w:marRight w:val="0"/>
      <w:marTop w:val="0"/>
      <w:marBottom w:val="0"/>
      <w:divBdr>
        <w:top w:val="none" w:sz="0" w:space="0" w:color="auto"/>
        <w:left w:val="none" w:sz="0" w:space="0" w:color="auto"/>
        <w:bottom w:val="none" w:sz="0" w:space="0" w:color="auto"/>
        <w:right w:val="none" w:sz="0" w:space="0" w:color="auto"/>
      </w:divBdr>
    </w:div>
    <w:div w:id="1523857735">
      <w:marLeft w:val="0"/>
      <w:marRight w:val="0"/>
      <w:marTop w:val="0"/>
      <w:marBottom w:val="0"/>
      <w:divBdr>
        <w:top w:val="none" w:sz="0" w:space="0" w:color="auto"/>
        <w:left w:val="none" w:sz="0" w:space="0" w:color="auto"/>
        <w:bottom w:val="none" w:sz="0" w:space="0" w:color="auto"/>
        <w:right w:val="none" w:sz="0" w:space="0" w:color="auto"/>
      </w:divBdr>
    </w:div>
    <w:div w:id="1601260811">
      <w:marLeft w:val="0"/>
      <w:marRight w:val="0"/>
      <w:marTop w:val="0"/>
      <w:marBottom w:val="0"/>
      <w:divBdr>
        <w:top w:val="none" w:sz="0" w:space="0" w:color="auto"/>
        <w:left w:val="none" w:sz="0" w:space="0" w:color="auto"/>
        <w:bottom w:val="none" w:sz="0" w:space="0" w:color="auto"/>
        <w:right w:val="none" w:sz="0" w:space="0" w:color="auto"/>
      </w:divBdr>
    </w:div>
    <w:div w:id="1899437382">
      <w:marLeft w:val="0"/>
      <w:marRight w:val="0"/>
      <w:marTop w:val="0"/>
      <w:marBottom w:val="0"/>
      <w:divBdr>
        <w:top w:val="none" w:sz="0" w:space="0" w:color="auto"/>
        <w:left w:val="none" w:sz="0" w:space="0" w:color="auto"/>
        <w:bottom w:val="none" w:sz="0" w:space="0" w:color="auto"/>
        <w:right w:val="none" w:sz="0" w:space="0" w:color="auto"/>
      </w:divBdr>
    </w:div>
    <w:div w:id="1926845086">
      <w:marLeft w:val="0"/>
      <w:marRight w:val="0"/>
      <w:marTop w:val="0"/>
      <w:marBottom w:val="0"/>
      <w:divBdr>
        <w:top w:val="none" w:sz="0" w:space="0" w:color="auto"/>
        <w:left w:val="none" w:sz="0" w:space="0" w:color="auto"/>
        <w:bottom w:val="none" w:sz="0" w:space="0" w:color="auto"/>
        <w:right w:val="none" w:sz="0" w:space="0" w:color="auto"/>
      </w:divBdr>
    </w:div>
    <w:div w:id="2118207196">
      <w:marLeft w:val="0"/>
      <w:marRight w:val="0"/>
      <w:marTop w:val="0"/>
      <w:marBottom w:val="0"/>
      <w:divBdr>
        <w:top w:val="none" w:sz="0" w:space="0" w:color="auto"/>
        <w:left w:val="none" w:sz="0" w:space="0" w:color="auto"/>
        <w:bottom w:val="none" w:sz="0" w:space="0" w:color="auto"/>
        <w:right w:val="none" w:sz="0" w:space="0" w:color="auto"/>
      </w:divBdr>
      <w:divsChild>
        <w:div w:id="189978007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3648</Words>
  <Characters>4269</Characters>
  <Application>Microsoft Office Word</Application>
  <DocSecurity>0</DocSecurity>
  <Lines>388</Lines>
  <Paragraphs>465</Paragraphs>
  <ScaleCrop>false</ScaleCrop>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Trowa.Ding@FA</cp:lastModifiedBy>
  <cp:revision>4</cp:revision>
  <dcterms:created xsi:type="dcterms:W3CDTF">2026-04-14T10:03:00Z</dcterms:created>
  <dcterms:modified xsi:type="dcterms:W3CDTF">2026-04-21T07:26:00Z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