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D596025" w14:textId="77777777" w:rsidR="00980936" w:rsidRDefault="00980936">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28CA4C53" w14:textId="77777777" w:rsidR="00980936" w:rsidRDefault="00980936">
      <w:pPr>
        <w:spacing w:line="360" w:lineRule="auto"/>
        <w:rPr>
          <w:rFonts w:ascii="宋体" w:hAnsi="宋体" w:hint="eastAsia"/>
          <w:sz w:val="48"/>
        </w:rPr>
      </w:pPr>
      <w:r>
        <w:rPr>
          <w:rFonts w:ascii="宋体" w:hAnsi="宋体" w:hint="eastAsia"/>
          <w:sz w:val="48"/>
        </w:rPr>
        <w:t xml:space="preserve">　 </w:t>
      </w:r>
    </w:p>
    <w:p w14:paraId="73DEE0AB" w14:textId="77777777" w:rsidR="00980936" w:rsidRDefault="00980936">
      <w:pPr>
        <w:spacing w:line="360" w:lineRule="auto"/>
        <w:jc w:val="center"/>
      </w:pPr>
      <w:r>
        <w:rPr>
          <w:rFonts w:ascii="宋体" w:hAnsi="宋体" w:hint="eastAsia"/>
          <w:b/>
          <w:bCs/>
          <w:color w:val="000000" w:themeColor="text1"/>
          <w:sz w:val="48"/>
          <w:szCs w:val="30"/>
        </w:rPr>
        <w:t>摩根时代睿选股票型证券投资基金</w:t>
      </w:r>
      <w:r>
        <w:rPr>
          <w:rFonts w:ascii="宋体" w:hAnsi="宋体" w:hint="eastAsia"/>
          <w:b/>
          <w:bCs/>
          <w:color w:val="000000" w:themeColor="text1"/>
          <w:sz w:val="48"/>
          <w:szCs w:val="30"/>
        </w:rPr>
        <w:br/>
        <w:t>2025年第3季度报告</w:t>
      </w:r>
    </w:p>
    <w:p w14:paraId="485DFC21" w14:textId="77777777" w:rsidR="00980936" w:rsidRDefault="00980936">
      <w:pPr>
        <w:spacing w:line="360" w:lineRule="auto"/>
        <w:jc w:val="center"/>
        <w:rPr>
          <w:rFonts w:ascii="宋体" w:hAnsi="宋体" w:hint="eastAsia"/>
          <w:sz w:val="28"/>
          <w:szCs w:val="30"/>
        </w:rPr>
      </w:pPr>
      <w:r>
        <w:rPr>
          <w:rFonts w:ascii="宋体" w:hAnsi="宋体" w:hint="eastAsia"/>
          <w:sz w:val="28"/>
          <w:szCs w:val="30"/>
        </w:rPr>
        <w:t xml:space="preserve">　 </w:t>
      </w:r>
    </w:p>
    <w:p w14:paraId="589E4924" w14:textId="77777777" w:rsidR="00980936" w:rsidRDefault="00980936">
      <w:pPr>
        <w:spacing w:line="360" w:lineRule="auto"/>
        <w:jc w:val="center"/>
      </w:pPr>
      <w:r>
        <w:rPr>
          <w:rFonts w:ascii="宋体" w:hAnsi="宋体" w:hint="eastAsia"/>
          <w:b/>
          <w:bCs/>
          <w:sz w:val="28"/>
          <w:szCs w:val="30"/>
        </w:rPr>
        <w:t>2025年9月30日</w:t>
      </w:r>
    </w:p>
    <w:p w14:paraId="4B68CB09" w14:textId="77777777" w:rsidR="00980936" w:rsidRDefault="00980936">
      <w:pPr>
        <w:spacing w:line="360" w:lineRule="auto"/>
        <w:jc w:val="center"/>
        <w:rPr>
          <w:rFonts w:ascii="宋体" w:hAnsi="宋体" w:hint="eastAsia"/>
          <w:sz w:val="28"/>
          <w:szCs w:val="30"/>
        </w:rPr>
      </w:pPr>
      <w:r>
        <w:rPr>
          <w:rFonts w:ascii="宋体" w:hAnsi="宋体" w:hint="eastAsia"/>
          <w:sz w:val="28"/>
          <w:szCs w:val="30"/>
        </w:rPr>
        <w:t xml:space="preserve">　 </w:t>
      </w:r>
    </w:p>
    <w:p w14:paraId="0E41F3C3" w14:textId="77777777" w:rsidR="00980936" w:rsidRDefault="00980936">
      <w:pPr>
        <w:spacing w:line="360" w:lineRule="auto"/>
        <w:jc w:val="center"/>
        <w:rPr>
          <w:rFonts w:ascii="宋体" w:hAnsi="宋体" w:hint="eastAsia"/>
          <w:sz w:val="28"/>
          <w:szCs w:val="30"/>
        </w:rPr>
      </w:pPr>
      <w:r>
        <w:rPr>
          <w:rFonts w:ascii="宋体" w:hAnsi="宋体" w:hint="eastAsia"/>
          <w:sz w:val="28"/>
          <w:szCs w:val="30"/>
        </w:rPr>
        <w:t xml:space="preserve">　 </w:t>
      </w:r>
    </w:p>
    <w:p w14:paraId="13312B00" w14:textId="77777777" w:rsidR="00980936" w:rsidRDefault="00980936">
      <w:pPr>
        <w:spacing w:line="360" w:lineRule="auto"/>
        <w:jc w:val="center"/>
        <w:rPr>
          <w:rFonts w:ascii="宋体" w:hAnsi="宋体" w:hint="eastAsia"/>
          <w:sz w:val="28"/>
          <w:szCs w:val="30"/>
        </w:rPr>
      </w:pPr>
      <w:r>
        <w:rPr>
          <w:rFonts w:ascii="宋体" w:hAnsi="宋体" w:hint="eastAsia"/>
          <w:sz w:val="28"/>
          <w:szCs w:val="30"/>
        </w:rPr>
        <w:t xml:space="preserve">　 </w:t>
      </w:r>
    </w:p>
    <w:p w14:paraId="604B6A73" w14:textId="1BA774E6" w:rsidR="00980936" w:rsidRDefault="00980936">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83FBA9C" w14:textId="77777777" w:rsidR="00980936" w:rsidRDefault="00980936">
      <w:pPr>
        <w:spacing w:line="360" w:lineRule="auto"/>
        <w:jc w:val="center"/>
        <w:rPr>
          <w:rFonts w:ascii="宋体" w:hAnsi="宋体" w:hint="eastAsia"/>
          <w:sz w:val="28"/>
          <w:szCs w:val="30"/>
        </w:rPr>
      </w:pPr>
      <w:r>
        <w:rPr>
          <w:rFonts w:ascii="宋体" w:hAnsi="宋体" w:hint="eastAsia"/>
          <w:sz w:val="28"/>
          <w:szCs w:val="30"/>
        </w:rPr>
        <w:t xml:space="preserve">　 </w:t>
      </w:r>
    </w:p>
    <w:p w14:paraId="4FE6BDAD" w14:textId="77777777" w:rsidR="00980936" w:rsidRDefault="00980936">
      <w:pPr>
        <w:spacing w:line="360" w:lineRule="auto"/>
        <w:jc w:val="center"/>
        <w:rPr>
          <w:rFonts w:ascii="宋体" w:hAnsi="宋体" w:hint="eastAsia"/>
          <w:sz w:val="28"/>
          <w:szCs w:val="30"/>
        </w:rPr>
      </w:pPr>
      <w:r>
        <w:rPr>
          <w:rFonts w:ascii="宋体" w:hAnsi="宋体" w:hint="eastAsia"/>
          <w:sz w:val="28"/>
          <w:szCs w:val="30"/>
        </w:rPr>
        <w:t xml:space="preserve">　 </w:t>
      </w:r>
    </w:p>
    <w:p w14:paraId="620768DE" w14:textId="77777777" w:rsidR="00980936" w:rsidRDefault="00980936">
      <w:pPr>
        <w:spacing w:line="360" w:lineRule="auto"/>
        <w:jc w:val="center"/>
        <w:rPr>
          <w:rFonts w:ascii="宋体" w:hAnsi="宋体" w:hint="eastAsia"/>
          <w:sz w:val="28"/>
          <w:szCs w:val="30"/>
        </w:rPr>
      </w:pPr>
      <w:r>
        <w:rPr>
          <w:rFonts w:ascii="宋体" w:hAnsi="宋体" w:hint="eastAsia"/>
          <w:sz w:val="28"/>
          <w:szCs w:val="30"/>
        </w:rPr>
        <w:t xml:space="preserve">　 </w:t>
      </w:r>
    </w:p>
    <w:p w14:paraId="514EF061" w14:textId="77777777" w:rsidR="00980936" w:rsidRDefault="00980936">
      <w:pPr>
        <w:spacing w:line="360" w:lineRule="auto"/>
        <w:jc w:val="center"/>
        <w:rPr>
          <w:rFonts w:ascii="宋体" w:hAnsi="宋体" w:hint="eastAsia"/>
          <w:sz w:val="28"/>
          <w:szCs w:val="30"/>
        </w:rPr>
      </w:pPr>
      <w:r>
        <w:rPr>
          <w:rFonts w:ascii="宋体" w:hAnsi="宋体" w:hint="eastAsia"/>
          <w:sz w:val="28"/>
          <w:szCs w:val="30"/>
        </w:rPr>
        <w:t xml:space="preserve">　 </w:t>
      </w:r>
    </w:p>
    <w:p w14:paraId="5C688A02" w14:textId="77777777" w:rsidR="00980936" w:rsidRDefault="00980936">
      <w:pPr>
        <w:spacing w:line="360" w:lineRule="auto"/>
        <w:jc w:val="center"/>
        <w:rPr>
          <w:rFonts w:ascii="宋体" w:hAnsi="宋体" w:hint="eastAsia"/>
          <w:sz w:val="28"/>
          <w:szCs w:val="30"/>
        </w:rPr>
      </w:pPr>
      <w:r>
        <w:rPr>
          <w:rFonts w:ascii="宋体" w:hAnsi="宋体" w:hint="eastAsia"/>
          <w:sz w:val="28"/>
          <w:szCs w:val="30"/>
        </w:rPr>
        <w:t xml:space="preserve">　 </w:t>
      </w:r>
    </w:p>
    <w:p w14:paraId="31836796" w14:textId="77777777" w:rsidR="00980936" w:rsidRDefault="00980936">
      <w:pPr>
        <w:spacing w:line="360" w:lineRule="auto"/>
        <w:jc w:val="center"/>
        <w:rPr>
          <w:rFonts w:ascii="宋体" w:hAnsi="宋体" w:hint="eastAsia"/>
          <w:sz w:val="28"/>
          <w:szCs w:val="30"/>
        </w:rPr>
      </w:pPr>
      <w:r>
        <w:rPr>
          <w:rFonts w:ascii="宋体" w:hAnsi="宋体" w:hint="eastAsia"/>
          <w:sz w:val="28"/>
          <w:szCs w:val="30"/>
        </w:rPr>
        <w:t xml:space="preserve">　 </w:t>
      </w:r>
    </w:p>
    <w:p w14:paraId="1929BECF" w14:textId="77777777" w:rsidR="00980936" w:rsidRDefault="00980936">
      <w:pPr>
        <w:spacing w:line="360" w:lineRule="auto"/>
        <w:jc w:val="center"/>
        <w:rPr>
          <w:rFonts w:ascii="宋体" w:hAnsi="宋体" w:hint="eastAsia"/>
          <w:sz w:val="28"/>
          <w:szCs w:val="30"/>
        </w:rPr>
      </w:pPr>
      <w:r>
        <w:rPr>
          <w:rFonts w:ascii="宋体" w:hAnsi="宋体" w:hint="eastAsia"/>
          <w:sz w:val="28"/>
          <w:szCs w:val="30"/>
        </w:rPr>
        <w:t xml:space="preserve">　 </w:t>
      </w:r>
    </w:p>
    <w:p w14:paraId="7189D274" w14:textId="77777777" w:rsidR="00980936" w:rsidRDefault="00980936">
      <w:pPr>
        <w:spacing w:line="360" w:lineRule="auto"/>
        <w:ind w:firstLineChars="800" w:firstLine="2249"/>
        <w:jc w:val="left"/>
      </w:pPr>
      <w:r>
        <w:rPr>
          <w:rFonts w:ascii="宋体" w:hAnsi="宋体" w:hint="eastAsia"/>
          <w:b/>
          <w:bCs/>
          <w:sz w:val="28"/>
          <w:szCs w:val="30"/>
        </w:rPr>
        <w:t>基金管理人：摩根基金管理（中国）有限公司</w:t>
      </w:r>
    </w:p>
    <w:p w14:paraId="4F5BA260" w14:textId="77777777" w:rsidR="00980936" w:rsidRDefault="00980936">
      <w:pPr>
        <w:spacing w:line="360" w:lineRule="auto"/>
        <w:ind w:firstLineChars="800" w:firstLine="2249"/>
        <w:jc w:val="left"/>
      </w:pPr>
      <w:r>
        <w:rPr>
          <w:rFonts w:ascii="宋体" w:hAnsi="宋体" w:hint="eastAsia"/>
          <w:b/>
          <w:bCs/>
          <w:sz w:val="28"/>
          <w:szCs w:val="30"/>
        </w:rPr>
        <w:t>基金托管人：中国工商银行股份有限公司</w:t>
      </w:r>
    </w:p>
    <w:p w14:paraId="09712EFF" w14:textId="77777777" w:rsidR="00980936" w:rsidRDefault="00980936">
      <w:pPr>
        <w:spacing w:line="360" w:lineRule="auto"/>
        <w:ind w:firstLineChars="800" w:firstLine="2249"/>
        <w:jc w:val="left"/>
      </w:pPr>
      <w:r>
        <w:rPr>
          <w:rFonts w:ascii="宋体" w:hAnsi="宋体" w:hint="eastAsia"/>
          <w:b/>
          <w:bCs/>
          <w:sz w:val="28"/>
          <w:szCs w:val="30"/>
        </w:rPr>
        <w:t>报告送出日期：2025年10月28日</w:t>
      </w:r>
    </w:p>
    <w:p w14:paraId="56249240" w14:textId="77777777" w:rsidR="00980936" w:rsidRDefault="00980936">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540B8222" w14:textId="77777777" w:rsidR="00980936" w:rsidRDefault="00980936">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基金托管人中国工商银行股份有限公司根据本基金合同规定，于2025年10月27日复核了本报告中的财务指标、净值表现和投资组合报告等内容，保证复核内容不存在虚假记载、误导性陈述或者重大遗漏。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588C26DF" w14:textId="77777777" w:rsidR="00980936" w:rsidRDefault="00980936">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CB1B82" w14:paraId="61A92229" w14:textId="77777777">
        <w:trPr>
          <w:divId w:val="1643077165"/>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13BC0EA8" w14:textId="77777777" w:rsidR="00980936" w:rsidRDefault="00980936">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8B0E1C" w14:textId="77777777" w:rsidR="00980936" w:rsidRDefault="00980936">
            <w:pPr>
              <w:jc w:val="left"/>
            </w:pPr>
            <w:r>
              <w:rPr>
                <w:rFonts w:ascii="宋体" w:hAnsi="宋体" w:hint="eastAsia"/>
                <w:szCs w:val="24"/>
                <w:lang w:eastAsia="zh-Hans"/>
              </w:rPr>
              <w:t>摩根时代睿选股票</w:t>
            </w:r>
            <w:r>
              <w:rPr>
                <w:rFonts w:ascii="宋体" w:hAnsi="宋体" w:hint="eastAsia"/>
                <w:lang w:eastAsia="zh-Hans"/>
              </w:rPr>
              <w:t xml:space="preserve"> </w:t>
            </w:r>
          </w:p>
        </w:tc>
      </w:tr>
      <w:tr w:rsidR="00CB1B82" w14:paraId="141EDE11" w14:textId="77777777">
        <w:trPr>
          <w:divId w:val="164307716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905E81" w14:textId="77777777" w:rsidR="00980936" w:rsidRDefault="00980936">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D864C03" w14:textId="77777777" w:rsidR="00980936" w:rsidRDefault="00980936">
            <w:pPr>
              <w:jc w:val="left"/>
            </w:pPr>
            <w:r>
              <w:rPr>
                <w:rFonts w:ascii="宋体" w:hAnsi="宋体" w:hint="eastAsia"/>
                <w:lang w:eastAsia="zh-Hans"/>
              </w:rPr>
              <w:t>014341</w:t>
            </w:r>
          </w:p>
        </w:tc>
      </w:tr>
      <w:tr w:rsidR="00CB1B82" w14:paraId="26B24AD9" w14:textId="77777777">
        <w:trPr>
          <w:divId w:val="164307716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39F6E2" w14:textId="77777777" w:rsidR="00980936" w:rsidRDefault="00980936">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DC12B98" w14:textId="77777777" w:rsidR="00980936" w:rsidRDefault="00980936">
            <w:pPr>
              <w:jc w:val="left"/>
            </w:pPr>
            <w:r>
              <w:rPr>
                <w:rFonts w:ascii="宋体" w:hAnsi="宋体" w:hint="eastAsia"/>
                <w:lang w:eastAsia="zh-Hans"/>
              </w:rPr>
              <w:t>契约型开放式</w:t>
            </w:r>
          </w:p>
        </w:tc>
      </w:tr>
      <w:tr w:rsidR="00CB1B82" w14:paraId="2344BAFC" w14:textId="77777777">
        <w:trPr>
          <w:divId w:val="164307716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0EE3E93" w14:textId="77777777" w:rsidR="00980936" w:rsidRDefault="00980936">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EE35BC6" w14:textId="77777777" w:rsidR="00980936" w:rsidRDefault="00980936">
            <w:pPr>
              <w:jc w:val="left"/>
            </w:pPr>
            <w:r>
              <w:rPr>
                <w:rFonts w:ascii="宋体" w:hAnsi="宋体" w:hint="eastAsia"/>
                <w:lang w:eastAsia="zh-Hans"/>
              </w:rPr>
              <w:t>2023年6月13日</w:t>
            </w:r>
          </w:p>
        </w:tc>
      </w:tr>
      <w:tr w:rsidR="00CB1B82" w14:paraId="756B3CBF" w14:textId="77777777">
        <w:trPr>
          <w:divId w:val="164307716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EC6195C" w14:textId="77777777" w:rsidR="00980936" w:rsidRDefault="00980936">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C7A0A9" w14:textId="77777777" w:rsidR="00980936" w:rsidRDefault="00980936">
            <w:pPr>
              <w:jc w:val="left"/>
            </w:pPr>
            <w:r>
              <w:rPr>
                <w:rFonts w:ascii="宋体" w:hAnsi="宋体" w:hint="eastAsia"/>
                <w:lang w:eastAsia="zh-Hans"/>
              </w:rPr>
              <w:t>63,447,365.04</w:t>
            </w:r>
            <w:r>
              <w:rPr>
                <w:rFonts w:hint="eastAsia"/>
              </w:rPr>
              <w:t>份</w:t>
            </w:r>
            <w:r>
              <w:rPr>
                <w:rFonts w:ascii="宋体" w:hAnsi="宋体" w:hint="eastAsia"/>
                <w:lang w:eastAsia="zh-Hans"/>
              </w:rPr>
              <w:t xml:space="preserve"> </w:t>
            </w:r>
          </w:p>
        </w:tc>
      </w:tr>
      <w:tr w:rsidR="00CB1B82" w14:paraId="188170E8" w14:textId="77777777">
        <w:trPr>
          <w:divId w:val="164307716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0664EC" w14:textId="77777777" w:rsidR="00980936" w:rsidRDefault="00980936">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65A7D30" w14:textId="77777777" w:rsidR="00980936" w:rsidRDefault="00980936">
            <w:pPr>
              <w:jc w:val="left"/>
            </w:pPr>
            <w:r>
              <w:rPr>
                <w:rFonts w:ascii="宋体" w:hAnsi="宋体" w:hint="eastAsia"/>
                <w:lang w:eastAsia="zh-Hans"/>
              </w:rPr>
              <w:t>通过把握资产轮动、产业策略与经济周期相联系的规律，挖掘经济周期波动中强势行业中具有核心竞争优势的上市公司，力求在景气的多空变化中追求基金资产长期稳健的超额收益。</w:t>
            </w:r>
          </w:p>
        </w:tc>
      </w:tr>
      <w:tr w:rsidR="00CB1B82" w14:paraId="09A6DFDE" w14:textId="77777777">
        <w:trPr>
          <w:divId w:val="164307716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8D53F49" w14:textId="77777777" w:rsidR="00980936" w:rsidRDefault="00980936">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7E9A68A" w14:textId="77777777" w:rsidR="00980936" w:rsidRDefault="00980936">
            <w:pPr>
              <w:jc w:val="left"/>
            </w:pPr>
            <w:r>
              <w:rPr>
                <w:rFonts w:ascii="宋体" w:hAnsi="宋体" w:hint="eastAsia"/>
                <w:lang w:eastAsia="zh-Hans"/>
              </w:rPr>
              <w:t>1、资产配置策略</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确定合适的资产配置比例。本基金将根据各类证券的风险收益特征的相对变化，适度的调整确定基金资产在股票、债券及现金等类别资产间的分配比例，动态优化投资组合。</w:t>
            </w:r>
            <w:r>
              <w:rPr>
                <w:rFonts w:ascii="宋体" w:hAnsi="宋体" w:hint="eastAsia"/>
                <w:lang w:eastAsia="zh-Hans"/>
              </w:rPr>
              <w:br/>
              <w:t>2、股票投资策略</w:t>
            </w:r>
            <w:r>
              <w:rPr>
                <w:rFonts w:ascii="宋体" w:hAnsi="宋体" w:hint="eastAsia"/>
                <w:lang w:eastAsia="zh-Hans"/>
              </w:rPr>
              <w:br/>
              <w:t>本基金依托基金管理人的研究平台，自上而下形成行业配置观点，选择中长期有较大发展空间的优势行业进行重点配置；同时自下而上形成个股配置观点，挖掘并灵活投资于各行业中最具有投资价值的上市公司；通过行业配置与个股选择，获取超越业绩比较基准的超额收益。</w:t>
            </w:r>
            <w:r>
              <w:rPr>
                <w:rFonts w:ascii="宋体" w:hAnsi="宋体" w:hint="eastAsia"/>
                <w:lang w:eastAsia="zh-Hans"/>
              </w:rPr>
              <w:br/>
              <w:t>（1）行业配置</w:t>
            </w:r>
            <w:r>
              <w:rPr>
                <w:rFonts w:ascii="宋体" w:hAnsi="宋体" w:hint="eastAsia"/>
                <w:lang w:eastAsia="zh-Hans"/>
              </w:rPr>
              <w:br/>
            </w:r>
            <w:r>
              <w:rPr>
                <w:rFonts w:ascii="宋体" w:hAnsi="宋体" w:hint="eastAsia"/>
                <w:lang w:eastAsia="zh-Hans"/>
              </w:rPr>
              <w:lastRenderedPageBreak/>
              <w:t>基金管理人结合投研团队的宏观策略与行业观点，自上而下地确定本基金的行业配置比例，并定期进行调整。在宏观策略方面，基金管理人对宏观经济发展趋势进行前瞻性的研究与分析；在行业观点方面，基金管理人通过包括但不限于业绩增速、估值、主题、政策等维度对不同行业进行评估，同时从行业生命周期、行业景气度、行业竞争格局等多角度，综合评估各个行业的投资价值，并相应确定不同行业的配置权重。</w:t>
            </w:r>
            <w:r>
              <w:rPr>
                <w:rFonts w:ascii="宋体" w:hAnsi="宋体" w:hint="eastAsia"/>
                <w:lang w:eastAsia="zh-Hans"/>
              </w:rPr>
              <w:br/>
              <w:t>（2）个股选择</w:t>
            </w:r>
            <w:r>
              <w:rPr>
                <w:rFonts w:ascii="宋体" w:hAnsi="宋体" w:hint="eastAsia"/>
                <w:lang w:eastAsia="zh-Hans"/>
              </w:rPr>
              <w:br/>
              <w:t>本基金重点投资于强势行业中获益程度最高且具有核心竞争优势的上市公司。在具体操作上，综合运用定量分析与定性分析的手段，获取个股的超额收益。</w:t>
            </w:r>
            <w:r>
              <w:rPr>
                <w:rFonts w:ascii="宋体" w:hAnsi="宋体" w:hint="eastAsia"/>
                <w:lang w:eastAsia="zh-Hans"/>
              </w:rPr>
              <w:br/>
              <w:t>3、港股投资策略</w:t>
            </w:r>
            <w:r>
              <w:rPr>
                <w:rFonts w:ascii="宋体" w:hAnsi="宋体" w:hint="eastAsia"/>
                <w:lang w:eastAsia="zh-Hans"/>
              </w:rPr>
              <w:br/>
              <w:t>本基金可通过港股通机制投资于香港股票市场。对于港股投资，本基金将结合宏观基本面，包含资金流向等对香港上市公司进行初步判断，并结合产业趋势以及公司发展前景自下而上进行布局，从公司商业模式、产品创新及竞争力、主营业务收入来源和区域分布等多维度进行考量，挖掘优质企业。</w:t>
            </w:r>
            <w:r>
              <w:rPr>
                <w:rFonts w:ascii="宋体" w:hAnsi="宋体" w:hint="eastAsia"/>
                <w:lang w:eastAsia="zh-Hans"/>
              </w:rPr>
              <w:br/>
              <w:t>4、债券投资策略</w:t>
            </w:r>
            <w:r>
              <w:rPr>
                <w:rFonts w:ascii="宋体" w:hAnsi="宋体" w:hint="eastAsia"/>
                <w:lang w:eastAsia="zh-Hans"/>
              </w:rPr>
              <w:br/>
              <w:t>本基金将在控制市场风险与流动性风险的前提下，根据对财政政策、货币政策的深入分析以及对宏观经济的持续跟踪，结合不同债券品种的到期收益率、流动性、市场规模等情况，灵活运用久期策略、期限结构配置策略、信用债策略、可转债策略等多种投资策略，实施积极主动的组合管理，并根据对债券收益率曲线形态、息差变化的预测，对债券组合进行动态调整。</w:t>
            </w:r>
            <w:r>
              <w:rPr>
                <w:rFonts w:ascii="宋体" w:hAnsi="宋体" w:hint="eastAsia"/>
                <w:lang w:eastAsia="zh-Hans"/>
              </w:rPr>
              <w:br/>
              <w:t>5、其他投资策略包括股指期货投资策略、资产支持证券投资策略、股票期权投资策略、证券公司短期公司债券投资策略、存托凭证投资策略。</w:t>
            </w:r>
          </w:p>
        </w:tc>
      </w:tr>
      <w:tr w:rsidR="00CB1B82" w14:paraId="192E4C3B" w14:textId="77777777">
        <w:trPr>
          <w:divId w:val="164307716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E6F20E" w14:textId="77777777" w:rsidR="00980936" w:rsidRDefault="00980936">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3E0FBF1" w14:textId="77777777" w:rsidR="00980936" w:rsidRDefault="00980936">
            <w:pPr>
              <w:jc w:val="left"/>
            </w:pPr>
            <w:r>
              <w:rPr>
                <w:rFonts w:ascii="宋体" w:hAnsi="宋体" w:hint="eastAsia"/>
                <w:lang w:eastAsia="zh-Hans"/>
              </w:rPr>
              <w:t>中证800指数收益率*65%+中证港股通综合指数收益率*20%+上证国债指数收益率*15%</w:t>
            </w:r>
          </w:p>
        </w:tc>
      </w:tr>
      <w:tr w:rsidR="00CB1B82" w14:paraId="380851F3" w14:textId="77777777">
        <w:trPr>
          <w:divId w:val="164307716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02F3AB1" w14:textId="77777777" w:rsidR="00980936" w:rsidRDefault="00980936">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EEB682C" w14:textId="77777777" w:rsidR="00980936" w:rsidRDefault="00980936">
            <w:pPr>
              <w:jc w:val="left"/>
            </w:pPr>
            <w:r>
              <w:rPr>
                <w:rFonts w:ascii="宋体" w:hAnsi="宋体" w:hint="eastAsia"/>
                <w:lang w:eastAsia="zh-Hans"/>
              </w:rPr>
              <w:t>本基金属于股票型基金产品，预期风险和收益水平高于混合型基金、债券型基金和货币市场基金。本基金可投资香港联合交易所上市的股票，将面临港股通机制下因投资环境、投资标的、市场制度以及交易规则等差异带来的特有风险。</w:t>
            </w:r>
          </w:p>
        </w:tc>
      </w:tr>
      <w:tr w:rsidR="00CB1B82" w14:paraId="0E691604" w14:textId="77777777">
        <w:trPr>
          <w:divId w:val="164307716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3CBBAF" w14:textId="77777777" w:rsidR="00980936" w:rsidRDefault="00980936">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EF8EB55" w14:textId="77777777" w:rsidR="00980936" w:rsidRDefault="00980936">
            <w:pPr>
              <w:jc w:val="left"/>
            </w:pPr>
            <w:r>
              <w:rPr>
                <w:rFonts w:ascii="宋体" w:hAnsi="宋体" w:hint="eastAsia"/>
                <w:lang w:eastAsia="zh-Hans"/>
              </w:rPr>
              <w:t>摩根基金管理（中国）有限公司</w:t>
            </w:r>
          </w:p>
        </w:tc>
      </w:tr>
      <w:tr w:rsidR="00CB1B82" w14:paraId="5254CF96" w14:textId="77777777">
        <w:trPr>
          <w:divId w:val="164307716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07E4DC6" w14:textId="77777777" w:rsidR="00980936" w:rsidRDefault="00980936">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87A9938" w14:textId="77777777" w:rsidR="00980936" w:rsidRDefault="00980936">
            <w:pPr>
              <w:jc w:val="left"/>
            </w:pPr>
            <w:r>
              <w:rPr>
                <w:rFonts w:ascii="宋体" w:hAnsi="宋体" w:hint="eastAsia"/>
                <w:lang w:eastAsia="zh-Hans"/>
              </w:rPr>
              <w:t>中国工商银行股份有限公司</w:t>
            </w:r>
          </w:p>
        </w:tc>
      </w:tr>
      <w:tr w:rsidR="00CB1B82" w14:paraId="1FC43F5C" w14:textId="77777777">
        <w:trPr>
          <w:divId w:val="1643077165"/>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AAC89F5" w14:textId="77777777" w:rsidR="00980936" w:rsidRDefault="00980936">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8353506" w14:textId="77777777" w:rsidR="00980936" w:rsidRDefault="00980936">
            <w:pPr>
              <w:jc w:val="center"/>
            </w:pPr>
            <w:r>
              <w:rPr>
                <w:rFonts w:ascii="宋体" w:hAnsi="宋体" w:hint="eastAsia"/>
                <w:lang w:eastAsia="zh-Hans"/>
              </w:rPr>
              <w:t>摩根时代睿选股票A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C4009C9" w14:textId="77777777" w:rsidR="00980936" w:rsidRDefault="00980936">
            <w:pPr>
              <w:jc w:val="center"/>
            </w:pPr>
            <w:r>
              <w:rPr>
                <w:rFonts w:ascii="宋体" w:hAnsi="宋体" w:hint="eastAsia"/>
                <w:lang w:eastAsia="zh-Hans"/>
              </w:rPr>
              <w:t>摩根时代睿选股票C</w:t>
            </w:r>
            <w:r>
              <w:rPr>
                <w:rFonts w:ascii="宋体" w:hAnsi="宋体" w:hint="eastAsia"/>
                <w:kern w:val="0"/>
                <w:sz w:val="20"/>
                <w:lang w:eastAsia="zh-Hans"/>
              </w:rPr>
              <w:t xml:space="preserve"> </w:t>
            </w:r>
          </w:p>
        </w:tc>
      </w:tr>
      <w:tr w:rsidR="00CB1B82" w14:paraId="527F26B0" w14:textId="77777777">
        <w:trPr>
          <w:divId w:val="1643077165"/>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6BF7002" w14:textId="77777777" w:rsidR="00980936" w:rsidRDefault="00980936">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938D06C" w14:textId="77777777" w:rsidR="00980936" w:rsidRDefault="00980936">
            <w:pPr>
              <w:jc w:val="center"/>
            </w:pPr>
            <w:r>
              <w:rPr>
                <w:rFonts w:ascii="宋体" w:hAnsi="宋体" w:hint="eastAsia"/>
                <w:lang w:eastAsia="zh-Hans"/>
              </w:rPr>
              <w:t>014341</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3A094F4" w14:textId="77777777" w:rsidR="00980936" w:rsidRDefault="00980936">
            <w:pPr>
              <w:jc w:val="center"/>
            </w:pPr>
            <w:r>
              <w:rPr>
                <w:rFonts w:ascii="宋体" w:hAnsi="宋体" w:hint="eastAsia"/>
                <w:lang w:eastAsia="zh-Hans"/>
              </w:rPr>
              <w:t>014342</w:t>
            </w:r>
            <w:r>
              <w:rPr>
                <w:rFonts w:ascii="宋体" w:hAnsi="宋体" w:hint="eastAsia"/>
                <w:kern w:val="0"/>
                <w:sz w:val="20"/>
                <w:lang w:eastAsia="zh-Hans"/>
              </w:rPr>
              <w:t xml:space="preserve"> </w:t>
            </w:r>
          </w:p>
        </w:tc>
      </w:tr>
      <w:bookmarkEnd w:id="33"/>
      <w:bookmarkEnd w:id="32"/>
      <w:tr w:rsidR="00CB1B82" w14:paraId="09681F9D" w14:textId="77777777">
        <w:trPr>
          <w:divId w:val="1643077165"/>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2FC03CD" w14:textId="77777777" w:rsidR="00980936" w:rsidRDefault="00980936">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2AD5D2" w14:textId="77777777" w:rsidR="00980936" w:rsidRDefault="00980936">
            <w:pPr>
              <w:jc w:val="center"/>
            </w:pPr>
            <w:r>
              <w:rPr>
                <w:rFonts w:ascii="宋体" w:hAnsi="宋体" w:hint="eastAsia"/>
                <w:lang w:eastAsia="zh-Hans"/>
              </w:rPr>
              <w:t>62,125,407.85</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59A6FE" w14:textId="77777777" w:rsidR="00980936" w:rsidRDefault="00980936">
            <w:pPr>
              <w:jc w:val="center"/>
            </w:pPr>
            <w:r>
              <w:rPr>
                <w:rFonts w:ascii="宋体" w:hAnsi="宋体" w:hint="eastAsia"/>
                <w:lang w:eastAsia="zh-Hans"/>
              </w:rPr>
              <w:t>1,321,957.19</w:t>
            </w:r>
            <w:r>
              <w:rPr>
                <w:rFonts w:hint="eastAsia"/>
              </w:rPr>
              <w:t>份</w:t>
            </w:r>
            <w:r>
              <w:rPr>
                <w:rFonts w:ascii="宋体" w:hAnsi="宋体" w:hint="eastAsia"/>
                <w:lang w:eastAsia="zh-Hans"/>
              </w:rPr>
              <w:t xml:space="preserve"> </w:t>
            </w:r>
          </w:p>
        </w:tc>
      </w:tr>
    </w:tbl>
    <w:p w14:paraId="7A918C7E" w14:textId="77777777" w:rsidR="00980936" w:rsidRDefault="00980936">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lastRenderedPageBreak/>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3CC7C266" w14:textId="77777777" w:rsidR="00980936" w:rsidRDefault="00980936">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56798A03" w14:textId="77777777" w:rsidR="00980936" w:rsidRDefault="00980936">
      <w:pPr>
        <w:jc w:val="right"/>
        <w:divId w:val="552424281"/>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CB1B82" w14:paraId="56C040F9" w14:textId="77777777">
        <w:trPr>
          <w:divId w:val="552424281"/>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0FB06F75" w14:textId="77777777" w:rsidR="00980936" w:rsidRDefault="00980936">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EB09139" w14:textId="77777777" w:rsidR="00980936" w:rsidRDefault="00980936">
            <w:pPr>
              <w:pStyle w:val="a5"/>
              <w:jc w:val="center"/>
              <w:rPr>
                <w:rFonts w:hint="eastAsia"/>
              </w:rPr>
            </w:pPr>
            <w:r>
              <w:rPr>
                <w:rFonts w:hint="eastAsia"/>
                <w:kern w:val="2"/>
                <w:sz w:val="21"/>
                <w:szCs w:val="24"/>
                <w:lang w:eastAsia="zh-Hans"/>
              </w:rPr>
              <w:t xml:space="preserve">报告期（2025年7月1日 - 2025年9月30日） </w:t>
            </w:r>
          </w:p>
        </w:tc>
      </w:tr>
      <w:tr w:rsidR="00CB1B82" w14:paraId="35667E92" w14:textId="77777777">
        <w:trPr>
          <w:divId w:val="552424281"/>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8987AB" w14:textId="77777777" w:rsidR="00980936" w:rsidRDefault="00980936">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F268496" w14:textId="77777777" w:rsidR="00980936" w:rsidRDefault="00980936">
            <w:pPr>
              <w:jc w:val="center"/>
            </w:pPr>
            <w:r>
              <w:rPr>
                <w:rFonts w:ascii="宋体" w:hAnsi="宋体" w:hint="eastAsia"/>
                <w:szCs w:val="24"/>
                <w:lang w:eastAsia="zh-Hans"/>
              </w:rPr>
              <w:t>摩根时代睿选股票A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3B943B0" w14:textId="77777777" w:rsidR="00980936" w:rsidRDefault="00980936">
            <w:pPr>
              <w:jc w:val="center"/>
            </w:pPr>
            <w:r>
              <w:rPr>
                <w:rFonts w:ascii="宋体" w:hAnsi="宋体" w:hint="eastAsia"/>
                <w:szCs w:val="24"/>
                <w:lang w:eastAsia="zh-Hans"/>
              </w:rPr>
              <w:t>摩根时代睿选股票C</w:t>
            </w:r>
          </w:p>
        </w:tc>
      </w:tr>
      <w:tr w:rsidR="00CB1B82" w14:paraId="5704237F" w14:textId="77777777">
        <w:trPr>
          <w:divId w:val="55242428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8127364" w14:textId="77777777" w:rsidR="00980936" w:rsidRDefault="00980936">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6E1A0B1" w14:textId="77777777" w:rsidR="00980936" w:rsidRDefault="00980936">
            <w:pPr>
              <w:jc w:val="right"/>
            </w:pPr>
            <w:r>
              <w:rPr>
                <w:rFonts w:ascii="宋体" w:hAnsi="宋体" w:hint="eastAsia"/>
                <w:szCs w:val="24"/>
                <w:lang w:eastAsia="zh-Hans"/>
              </w:rPr>
              <w:t>19,187,431.68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8DE6638" w14:textId="77777777" w:rsidR="00980936" w:rsidRDefault="00980936">
            <w:pPr>
              <w:jc w:val="right"/>
            </w:pPr>
            <w:r>
              <w:rPr>
                <w:rFonts w:ascii="宋体" w:hAnsi="宋体" w:hint="eastAsia"/>
                <w:szCs w:val="24"/>
                <w:lang w:eastAsia="zh-Hans"/>
              </w:rPr>
              <w:t>468,552.24</w:t>
            </w:r>
          </w:p>
        </w:tc>
      </w:tr>
      <w:tr w:rsidR="00CB1B82" w14:paraId="5BB498B4" w14:textId="77777777">
        <w:trPr>
          <w:divId w:val="55242428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4D29EF8" w14:textId="77777777" w:rsidR="00980936" w:rsidRDefault="00980936">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F297626" w14:textId="77777777" w:rsidR="00980936" w:rsidRDefault="00980936">
            <w:pPr>
              <w:jc w:val="right"/>
            </w:pPr>
            <w:r>
              <w:rPr>
                <w:rFonts w:ascii="宋体" w:hAnsi="宋体" w:hint="eastAsia"/>
                <w:szCs w:val="24"/>
                <w:lang w:eastAsia="zh-Hans"/>
              </w:rPr>
              <w:t>26,907,068.36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4A6526A" w14:textId="77777777" w:rsidR="00980936" w:rsidRDefault="00980936">
            <w:pPr>
              <w:jc w:val="right"/>
            </w:pPr>
            <w:r>
              <w:rPr>
                <w:rFonts w:ascii="宋体" w:hAnsi="宋体" w:hint="eastAsia"/>
                <w:szCs w:val="24"/>
                <w:lang w:eastAsia="zh-Hans"/>
              </w:rPr>
              <w:t>656,293.51</w:t>
            </w:r>
          </w:p>
        </w:tc>
      </w:tr>
      <w:tr w:rsidR="00CB1B82" w14:paraId="4851E9C3" w14:textId="77777777">
        <w:trPr>
          <w:divId w:val="55242428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A531652" w14:textId="77777777" w:rsidR="00980936" w:rsidRDefault="00980936">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08C14F8" w14:textId="77777777" w:rsidR="00980936" w:rsidRDefault="00980936">
            <w:pPr>
              <w:jc w:val="right"/>
            </w:pPr>
            <w:r>
              <w:rPr>
                <w:rFonts w:ascii="宋体" w:hAnsi="宋体" w:hint="eastAsia"/>
                <w:szCs w:val="24"/>
                <w:lang w:eastAsia="zh-Hans"/>
              </w:rPr>
              <w:t>0.4310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90D2504" w14:textId="77777777" w:rsidR="00980936" w:rsidRDefault="00980936">
            <w:pPr>
              <w:jc w:val="right"/>
            </w:pPr>
            <w:r>
              <w:rPr>
                <w:rFonts w:ascii="宋体" w:hAnsi="宋体" w:hint="eastAsia"/>
                <w:szCs w:val="24"/>
                <w:lang w:eastAsia="zh-Hans"/>
              </w:rPr>
              <w:t>0.4009</w:t>
            </w:r>
          </w:p>
        </w:tc>
      </w:tr>
      <w:tr w:rsidR="00CB1B82" w14:paraId="38C746DE" w14:textId="77777777">
        <w:trPr>
          <w:divId w:val="55242428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981B97B" w14:textId="77777777" w:rsidR="00980936" w:rsidRDefault="00980936">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0B55CC7" w14:textId="77777777" w:rsidR="00980936" w:rsidRDefault="00980936">
            <w:pPr>
              <w:jc w:val="right"/>
            </w:pPr>
            <w:r>
              <w:rPr>
                <w:rFonts w:ascii="宋体" w:hAnsi="宋体" w:hint="eastAsia"/>
                <w:szCs w:val="24"/>
                <w:lang w:eastAsia="zh-Hans"/>
              </w:rPr>
              <w:t>94,989,765.24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8B527DE" w14:textId="77777777" w:rsidR="00980936" w:rsidRDefault="00980936">
            <w:pPr>
              <w:jc w:val="right"/>
            </w:pPr>
            <w:r>
              <w:rPr>
                <w:rFonts w:ascii="宋体" w:hAnsi="宋体" w:hint="eastAsia"/>
                <w:szCs w:val="24"/>
                <w:lang w:eastAsia="zh-Hans"/>
              </w:rPr>
              <w:t>1,997,963.16</w:t>
            </w:r>
          </w:p>
        </w:tc>
      </w:tr>
      <w:tr w:rsidR="00CB1B82" w14:paraId="67BB26D5" w14:textId="77777777">
        <w:trPr>
          <w:divId w:val="55242428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FF6769C" w14:textId="77777777" w:rsidR="00980936" w:rsidRDefault="00980936">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D310ED8" w14:textId="77777777" w:rsidR="00980936" w:rsidRDefault="00980936">
            <w:pPr>
              <w:jc w:val="right"/>
            </w:pPr>
            <w:r>
              <w:rPr>
                <w:rFonts w:ascii="宋体" w:hAnsi="宋体" w:hint="eastAsia"/>
                <w:szCs w:val="24"/>
                <w:lang w:eastAsia="zh-Hans"/>
              </w:rPr>
              <w:t>1.5290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E135BF2" w14:textId="77777777" w:rsidR="00980936" w:rsidRDefault="00980936">
            <w:pPr>
              <w:jc w:val="right"/>
            </w:pPr>
            <w:r>
              <w:rPr>
                <w:rFonts w:ascii="宋体" w:hAnsi="宋体" w:hint="eastAsia"/>
                <w:szCs w:val="24"/>
                <w:lang w:eastAsia="zh-Hans"/>
              </w:rPr>
              <w:t>1.5114</w:t>
            </w:r>
          </w:p>
        </w:tc>
      </w:tr>
    </w:tbl>
    <w:p w14:paraId="11CDA401" w14:textId="77777777" w:rsidR="00980936" w:rsidRDefault="00980936">
      <w:pPr>
        <w:wordWrap w:val="0"/>
        <w:spacing w:line="360" w:lineRule="auto"/>
        <w:jc w:val="left"/>
        <w:divId w:val="581068852"/>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1919800D" w14:textId="77777777" w:rsidR="00980936" w:rsidRDefault="00980936">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0252235B" w14:textId="77777777" w:rsidR="00980936" w:rsidRDefault="00980936">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2423091E" w14:textId="77777777" w:rsidR="00980936" w:rsidRDefault="00980936">
      <w:pPr>
        <w:spacing w:line="360" w:lineRule="auto"/>
        <w:jc w:val="center"/>
        <w:divId w:val="1865704078"/>
      </w:pPr>
      <w:r>
        <w:rPr>
          <w:rFonts w:ascii="宋体" w:hAnsi="宋体" w:hint="eastAsia"/>
        </w:rPr>
        <w:t>摩根时代睿选股票A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CB1B82" w14:paraId="52A37335" w14:textId="77777777">
        <w:trPr>
          <w:divId w:val="1865704078"/>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F217A12" w14:textId="77777777" w:rsidR="00980936" w:rsidRDefault="00980936">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25501E4" w14:textId="77777777" w:rsidR="00980936" w:rsidRDefault="00980936">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23683AF" w14:textId="77777777" w:rsidR="00980936" w:rsidRDefault="00980936">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066B427" w14:textId="77777777" w:rsidR="00980936" w:rsidRDefault="00980936">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F1A255E" w14:textId="77777777" w:rsidR="00980936" w:rsidRDefault="00980936">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1861E2" w14:textId="77777777" w:rsidR="00980936" w:rsidRDefault="00980936">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7701A07" w14:textId="77777777" w:rsidR="00980936" w:rsidRDefault="00980936">
            <w:pPr>
              <w:spacing w:line="360" w:lineRule="auto"/>
              <w:jc w:val="center"/>
            </w:pPr>
            <w:r>
              <w:rPr>
                <w:rFonts w:ascii="宋体" w:hAnsi="宋体" w:hint="eastAsia"/>
              </w:rPr>
              <w:t xml:space="preserve">②－④ </w:t>
            </w:r>
          </w:p>
        </w:tc>
      </w:tr>
      <w:tr w:rsidR="00CB1B82" w14:paraId="66C58200" w14:textId="77777777">
        <w:trPr>
          <w:divId w:val="186570407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878AF9" w14:textId="77777777" w:rsidR="00980936" w:rsidRDefault="00980936">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EB60AD" w14:textId="77777777" w:rsidR="00980936" w:rsidRDefault="00980936">
            <w:pPr>
              <w:spacing w:line="360" w:lineRule="auto"/>
              <w:jc w:val="right"/>
            </w:pPr>
            <w:r>
              <w:rPr>
                <w:rFonts w:ascii="宋体" w:hAnsi="宋体" w:hint="eastAsia"/>
              </w:rPr>
              <w:t xml:space="preserve">39.29%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E8AE1B" w14:textId="77777777" w:rsidR="00980936" w:rsidRDefault="00980936">
            <w:pPr>
              <w:spacing w:line="360" w:lineRule="auto"/>
              <w:jc w:val="right"/>
            </w:pPr>
            <w:r>
              <w:rPr>
                <w:rFonts w:ascii="宋体" w:hAnsi="宋体" w:hint="eastAsia"/>
              </w:rPr>
              <w:t xml:space="preserve">1.79%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6C12CF" w14:textId="77777777" w:rsidR="00980936" w:rsidRDefault="00980936">
            <w:pPr>
              <w:spacing w:line="360" w:lineRule="auto"/>
              <w:jc w:val="right"/>
            </w:pPr>
            <w:r>
              <w:rPr>
                <w:rFonts w:ascii="宋体" w:hAnsi="宋体" w:hint="eastAsia"/>
              </w:rPr>
              <w:t xml:space="preserve">16.04%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1A503E" w14:textId="77777777" w:rsidR="00980936" w:rsidRDefault="00980936">
            <w:pPr>
              <w:spacing w:line="360" w:lineRule="auto"/>
              <w:jc w:val="right"/>
            </w:pPr>
            <w:r>
              <w:rPr>
                <w:rFonts w:ascii="宋体" w:hAnsi="宋体" w:hint="eastAsia"/>
              </w:rPr>
              <w:t xml:space="preserve">0.69%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785011E" w14:textId="77777777" w:rsidR="00980936" w:rsidRDefault="00980936">
            <w:pPr>
              <w:spacing w:line="360" w:lineRule="auto"/>
              <w:jc w:val="right"/>
            </w:pPr>
            <w:r>
              <w:rPr>
                <w:rFonts w:ascii="宋体" w:hAnsi="宋体" w:hint="eastAsia"/>
              </w:rPr>
              <w:t xml:space="preserve">23.25%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8894E8" w14:textId="77777777" w:rsidR="00980936" w:rsidRDefault="00980936">
            <w:pPr>
              <w:spacing w:line="360" w:lineRule="auto"/>
              <w:jc w:val="right"/>
            </w:pPr>
            <w:r>
              <w:rPr>
                <w:rFonts w:ascii="宋体" w:hAnsi="宋体" w:hint="eastAsia"/>
              </w:rPr>
              <w:t xml:space="preserve">1.10% </w:t>
            </w:r>
          </w:p>
        </w:tc>
      </w:tr>
      <w:tr w:rsidR="00CB1B82" w14:paraId="393B3F4A" w14:textId="77777777">
        <w:trPr>
          <w:divId w:val="186570407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1929F1" w14:textId="77777777" w:rsidR="00980936" w:rsidRDefault="00980936">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6AEAA0" w14:textId="77777777" w:rsidR="00980936" w:rsidRDefault="00980936">
            <w:pPr>
              <w:spacing w:line="360" w:lineRule="auto"/>
              <w:jc w:val="right"/>
            </w:pPr>
            <w:r>
              <w:rPr>
                <w:rFonts w:ascii="宋体" w:hAnsi="宋体" w:hint="eastAsia"/>
              </w:rPr>
              <w:t xml:space="preserve">54.98%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B7E16D" w14:textId="77777777" w:rsidR="00980936" w:rsidRDefault="00980936">
            <w:pPr>
              <w:spacing w:line="360" w:lineRule="auto"/>
              <w:jc w:val="right"/>
            </w:pPr>
            <w:r>
              <w:rPr>
                <w:rFonts w:ascii="宋体" w:hAnsi="宋体" w:hint="eastAsia"/>
              </w:rPr>
              <w:t xml:space="preserve">1.80%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50029D" w14:textId="77777777" w:rsidR="00980936" w:rsidRDefault="00980936">
            <w:pPr>
              <w:spacing w:line="360" w:lineRule="auto"/>
              <w:jc w:val="right"/>
            </w:pPr>
            <w:r>
              <w:rPr>
                <w:rFonts w:ascii="宋体" w:hAnsi="宋体" w:hint="eastAsia"/>
              </w:rPr>
              <w:t xml:space="preserve">17.80%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813014" w14:textId="77777777" w:rsidR="00980936" w:rsidRDefault="00980936">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A1E5098" w14:textId="77777777" w:rsidR="00980936" w:rsidRDefault="00980936">
            <w:pPr>
              <w:spacing w:line="360" w:lineRule="auto"/>
              <w:jc w:val="right"/>
            </w:pPr>
            <w:r>
              <w:rPr>
                <w:rFonts w:ascii="宋体" w:hAnsi="宋体" w:hint="eastAsia"/>
              </w:rPr>
              <w:t xml:space="preserve">37.18%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06D58B" w14:textId="77777777" w:rsidR="00980936" w:rsidRDefault="00980936">
            <w:pPr>
              <w:spacing w:line="360" w:lineRule="auto"/>
              <w:jc w:val="right"/>
            </w:pPr>
            <w:r>
              <w:rPr>
                <w:rFonts w:ascii="宋体" w:hAnsi="宋体" w:hint="eastAsia"/>
              </w:rPr>
              <w:t xml:space="preserve">0.86% </w:t>
            </w:r>
          </w:p>
        </w:tc>
      </w:tr>
      <w:tr w:rsidR="00CB1B82" w14:paraId="33543082" w14:textId="77777777">
        <w:trPr>
          <w:divId w:val="186570407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F7D539" w14:textId="77777777" w:rsidR="00980936" w:rsidRDefault="00980936">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BBAF4B" w14:textId="77777777" w:rsidR="00980936" w:rsidRDefault="00980936">
            <w:pPr>
              <w:spacing w:line="360" w:lineRule="auto"/>
              <w:jc w:val="right"/>
            </w:pPr>
            <w:r>
              <w:rPr>
                <w:rFonts w:ascii="宋体" w:hAnsi="宋体" w:hint="eastAsia"/>
              </w:rPr>
              <w:t xml:space="preserve">52.38%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40A3F0" w14:textId="77777777" w:rsidR="00980936" w:rsidRDefault="00980936">
            <w:pPr>
              <w:spacing w:line="360" w:lineRule="auto"/>
              <w:jc w:val="right"/>
            </w:pPr>
            <w:r>
              <w:rPr>
                <w:rFonts w:ascii="宋体" w:hAnsi="宋体" w:hint="eastAsia"/>
              </w:rPr>
              <w:t xml:space="preserve">1.67%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DE2A45" w14:textId="77777777" w:rsidR="00980936" w:rsidRDefault="00980936">
            <w:pPr>
              <w:spacing w:line="360" w:lineRule="auto"/>
              <w:jc w:val="right"/>
            </w:pPr>
            <w:r>
              <w:rPr>
                <w:rFonts w:ascii="宋体" w:hAnsi="宋体" w:hint="eastAsia"/>
              </w:rPr>
              <w:t xml:space="preserve">19.70%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086B1E" w14:textId="77777777" w:rsidR="00980936" w:rsidRDefault="00980936">
            <w:pPr>
              <w:spacing w:line="360" w:lineRule="auto"/>
              <w:jc w:val="right"/>
            </w:pPr>
            <w:r>
              <w:rPr>
                <w:rFonts w:ascii="宋体" w:hAnsi="宋体" w:hint="eastAsia"/>
              </w:rPr>
              <w:t xml:space="preserve">1.03%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B020D67" w14:textId="77777777" w:rsidR="00980936" w:rsidRDefault="00980936">
            <w:pPr>
              <w:spacing w:line="360" w:lineRule="auto"/>
              <w:jc w:val="right"/>
            </w:pPr>
            <w:r>
              <w:rPr>
                <w:rFonts w:ascii="宋体" w:hAnsi="宋体" w:hint="eastAsia"/>
              </w:rPr>
              <w:t xml:space="preserve">32.68%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C90867" w14:textId="77777777" w:rsidR="00980936" w:rsidRDefault="00980936">
            <w:pPr>
              <w:spacing w:line="360" w:lineRule="auto"/>
              <w:jc w:val="right"/>
            </w:pPr>
            <w:r>
              <w:rPr>
                <w:rFonts w:ascii="宋体" w:hAnsi="宋体" w:hint="eastAsia"/>
              </w:rPr>
              <w:t xml:space="preserve">0.64% </w:t>
            </w:r>
          </w:p>
        </w:tc>
      </w:tr>
      <w:tr w:rsidR="00CB1B82" w14:paraId="69DE751A" w14:textId="77777777">
        <w:trPr>
          <w:divId w:val="186570407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D5C3F1" w14:textId="77777777" w:rsidR="00980936" w:rsidRDefault="00980936">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CAD0CB" w14:textId="77777777" w:rsidR="00980936" w:rsidRDefault="00980936">
            <w:pPr>
              <w:spacing w:line="360" w:lineRule="auto"/>
              <w:jc w:val="right"/>
            </w:pPr>
            <w:r>
              <w:rPr>
                <w:rFonts w:ascii="宋体" w:hAnsi="宋体" w:hint="eastAsia"/>
              </w:rPr>
              <w:t xml:space="preserve">52.90%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B89FDD" w14:textId="77777777" w:rsidR="00980936" w:rsidRDefault="00980936">
            <w:pPr>
              <w:spacing w:line="360" w:lineRule="auto"/>
              <w:jc w:val="right"/>
            </w:pPr>
            <w:r>
              <w:rPr>
                <w:rFonts w:ascii="宋体" w:hAnsi="宋体" w:hint="eastAsia"/>
              </w:rPr>
              <w:t xml:space="preserve">1.28%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D9A9E5" w14:textId="77777777" w:rsidR="00980936" w:rsidRDefault="00980936">
            <w:pPr>
              <w:spacing w:line="360" w:lineRule="auto"/>
              <w:jc w:val="right"/>
            </w:pPr>
            <w:r>
              <w:rPr>
                <w:rFonts w:ascii="宋体" w:hAnsi="宋体" w:hint="eastAsia"/>
              </w:rPr>
              <w:t xml:space="preserve">23.87%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576A0B" w14:textId="77777777" w:rsidR="00980936" w:rsidRDefault="00980936">
            <w:pPr>
              <w:spacing w:line="360" w:lineRule="auto"/>
              <w:jc w:val="right"/>
            </w:pPr>
            <w:r>
              <w:rPr>
                <w:rFonts w:ascii="宋体" w:hAnsi="宋体" w:hint="eastAsia"/>
              </w:rPr>
              <w:t xml:space="preserve">0.96%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78BF625" w14:textId="77777777" w:rsidR="00980936" w:rsidRDefault="00980936">
            <w:pPr>
              <w:spacing w:line="360" w:lineRule="auto"/>
              <w:jc w:val="right"/>
            </w:pPr>
            <w:r>
              <w:rPr>
                <w:rFonts w:ascii="宋体" w:hAnsi="宋体" w:hint="eastAsia"/>
              </w:rPr>
              <w:t xml:space="preserve">29.03%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6ED497" w14:textId="77777777" w:rsidR="00980936" w:rsidRDefault="00980936">
            <w:pPr>
              <w:spacing w:line="360" w:lineRule="auto"/>
              <w:jc w:val="right"/>
            </w:pPr>
            <w:r>
              <w:rPr>
                <w:rFonts w:ascii="宋体" w:hAnsi="宋体" w:hint="eastAsia"/>
              </w:rPr>
              <w:t xml:space="preserve">0.32% </w:t>
            </w:r>
          </w:p>
        </w:tc>
      </w:tr>
    </w:tbl>
    <w:p w14:paraId="163F54E4" w14:textId="77777777" w:rsidR="00980936" w:rsidRDefault="00980936">
      <w:pPr>
        <w:spacing w:line="360" w:lineRule="auto"/>
        <w:jc w:val="center"/>
        <w:divId w:val="1443451750"/>
      </w:pPr>
      <w:r>
        <w:rPr>
          <w:rFonts w:ascii="宋体" w:hAnsi="宋体" w:hint="eastAsia"/>
        </w:rPr>
        <w:t>摩根时代睿选股票C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CB1B82" w14:paraId="263BA4BD" w14:textId="77777777">
        <w:trPr>
          <w:divId w:val="144345175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6A87EA1" w14:textId="77777777" w:rsidR="00980936" w:rsidRDefault="00980936">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90EAB1F" w14:textId="77777777" w:rsidR="00980936" w:rsidRDefault="00980936">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2C7ACCA" w14:textId="77777777" w:rsidR="00980936" w:rsidRDefault="00980936">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13C83C5" w14:textId="77777777" w:rsidR="00980936" w:rsidRDefault="00980936">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997F3DB" w14:textId="77777777" w:rsidR="00980936" w:rsidRDefault="00980936">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7309DB" w14:textId="77777777" w:rsidR="00980936" w:rsidRDefault="00980936">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94DBC40" w14:textId="77777777" w:rsidR="00980936" w:rsidRDefault="00980936">
            <w:pPr>
              <w:spacing w:line="360" w:lineRule="auto"/>
              <w:jc w:val="center"/>
            </w:pPr>
            <w:r>
              <w:rPr>
                <w:rFonts w:ascii="宋体" w:hAnsi="宋体" w:hint="eastAsia"/>
              </w:rPr>
              <w:t xml:space="preserve">②－④ </w:t>
            </w:r>
          </w:p>
        </w:tc>
      </w:tr>
      <w:tr w:rsidR="00CB1B82" w14:paraId="0324832C" w14:textId="77777777">
        <w:trPr>
          <w:divId w:val="144345175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2BB70F" w14:textId="77777777" w:rsidR="00980936" w:rsidRDefault="00980936">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1A9077" w14:textId="77777777" w:rsidR="00980936" w:rsidRDefault="00980936">
            <w:pPr>
              <w:spacing w:line="360" w:lineRule="auto"/>
              <w:jc w:val="right"/>
            </w:pPr>
            <w:r>
              <w:rPr>
                <w:rFonts w:ascii="宋体" w:hAnsi="宋体" w:hint="eastAsia"/>
              </w:rPr>
              <w:t xml:space="preserve">39.12%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251326" w14:textId="77777777" w:rsidR="00980936" w:rsidRDefault="00980936">
            <w:pPr>
              <w:spacing w:line="360" w:lineRule="auto"/>
              <w:jc w:val="right"/>
            </w:pPr>
            <w:r>
              <w:rPr>
                <w:rFonts w:ascii="宋体" w:hAnsi="宋体" w:hint="eastAsia"/>
              </w:rPr>
              <w:t xml:space="preserve">1.79%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5C84A0" w14:textId="77777777" w:rsidR="00980936" w:rsidRDefault="00980936">
            <w:pPr>
              <w:spacing w:line="360" w:lineRule="auto"/>
              <w:jc w:val="right"/>
            </w:pPr>
            <w:r>
              <w:rPr>
                <w:rFonts w:ascii="宋体" w:hAnsi="宋体" w:hint="eastAsia"/>
              </w:rPr>
              <w:t xml:space="preserve">16.04%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58D6A7" w14:textId="77777777" w:rsidR="00980936" w:rsidRDefault="00980936">
            <w:pPr>
              <w:spacing w:line="360" w:lineRule="auto"/>
              <w:jc w:val="right"/>
            </w:pPr>
            <w:r>
              <w:rPr>
                <w:rFonts w:ascii="宋体" w:hAnsi="宋体" w:hint="eastAsia"/>
              </w:rPr>
              <w:t xml:space="preserve">0.69%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F2F870E" w14:textId="77777777" w:rsidR="00980936" w:rsidRDefault="00980936">
            <w:pPr>
              <w:spacing w:line="360" w:lineRule="auto"/>
              <w:jc w:val="right"/>
            </w:pPr>
            <w:r>
              <w:rPr>
                <w:rFonts w:ascii="宋体" w:hAnsi="宋体" w:hint="eastAsia"/>
              </w:rPr>
              <w:t xml:space="preserve">23.08%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5CFB60" w14:textId="77777777" w:rsidR="00980936" w:rsidRDefault="00980936">
            <w:pPr>
              <w:spacing w:line="360" w:lineRule="auto"/>
              <w:jc w:val="right"/>
            </w:pPr>
            <w:r>
              <w:rPr>
                <w:rFonts w:ascii="宋体" w:hAnsi="宋体" w:hint="eastAsia"/>
              </w:rPr>
              <w:t xml:space="preserve">1.10% </w:t>
            </w:r>
          </w:p>
        </w:tc>
      </w:tr>
      <w:tr w:rsidR="00CB1B82" w14:paraId="373AD12A" w14:textId="77777777">
        <w:trPr>
          <w:divId w:val="144345175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C8D4AD" w14:textId="77777777" w:rsidR="00980936" w:rsidRDefault="00980936">
            <w:pPr>
              <w:spacing w:line="360" w:lineRule="auto"/>
              <w:jc w:val="center"/>
            </w:pPr>
            <w:r>
              <w:rPr>
                <w:rFonts w:ascii="宋体" w:hAnsi="宋体" w:hint="eastAsia"/>
              </w:rPr>
              <w:lastRenderedPageBreak/>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93B256" w14:textId="77777777" w:rsidR="00980936" w:rsidRDefault="00980936">
            <w:pPr>
              <w:spacing w:line="360" w:lineRule="auto"/>
              <w:jc w:val="right"/>
            </w:pPr>
            <w:r>
              <w:rPr>
                <w:rFonts w:ascii="宋体" w:hAnsi="宋体" w:hint="eastAsia"/>
              </w:rPr>
              <w:t xml:space="preserve">54.60%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2D74A5" w14:textId="77777777" w:rsidR="00980936" w:rsidRDefault="00980936">
            <w:pPr>
              <w:spacing w:line="360" w:lineRule="auto"/>
              <w:jc w:val="right"/>
            </w:pPr>
            <w:r>
              <w:rPr>
                <w:rFonts w:ascii="宋体" w:hAnsi="宋体" w:hint="eastAsia"/>
              </w:rPr>
              <w:t xml:space="preserve">1.80%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E0AAE4" w14:textId="77777777" w:rsidR="00980936" w:rsidRDefault="00980936">
            <w:pPr>
              <w:spacing w:line="360" w:lineRule="auto"/>
              <w:jc w:val="right"/>
            </w:pPr>
            <w:r>
              <w:rPr>
                <w:rFonts w:ascii="宋体" w:hAnsi="宋体" w:hint="eastAsia"/>
              </w:rPr>
              <w:t xml:space="preserve">17.80%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08DB92" w14:textId="77777777" w:rsidR="00980936" w:rsidRDefault="00980936">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CDC5BDC" w14:textId="77777777" w:rsidR="00980936" w:rsidRDefault="00980936">
            <w:pPr>
              <w:spacing w:line="360" w:lineRule="auto"/>
              <w:jc w:val="right"/>
            </w:pPr>
            <w:r>
              <w:rPr>
                <w:rFonts w:ascii="宋体" w:hAnsi="宋体" w:hint="eastAsia"/>
              </w:rPr>
              <w:t xml:space="preserve">36.80%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BCEF73" w14:textId="77777777" w:rsidR="00980936" w:rsidRDefault="00980936">
            <w:pPr>
              <w:spacing w:line="360" w:lineRule="auto"/>
              <w:jc w:val="right"/>
            </w:pPr>
            <w:r>
              <w:rPr>
                <w:rFonts w:ascii="宋体" w:hAnsi="宋体" w:hint="eastAsia"/>
              </w:rPr>
              <w:t xml:space="preserve">0.86% </w:t>
            </w:r>
          </w:p>
        </w:tc>
      </w:tr>
      <w:tr w:rsidR="00CB1B82" w14:paraId="536E484C" w14:textId="77777777">
        <w:trPr>
          <w:divId w:val="144345175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770F8C" w14:textId="77777777" w:rsidR="00980936" w:rsidRDefault="00980936">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9C5F28" w14:textId="77777777" w:rsidR="00980936" w:rsidRDefault="00980936">
            <w:pPr>
              <w:spacing w:line="360" w:lineRule="auto"/>
              <w:jc w:val="right"/>
            </w:pPr>
            <w:r>
              <w:rPr>
                <w:rFonts w:ascii="宋体" w:hAnsi="宋体" w:hint="eastAsia"/>
              </w:rPr>
              <w:t xml:space="preserve">51.61%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FB2739" w14:textId="77777777" w:rsidR="00980936" w:rsidRDefault="00980936">
            <w:pPr>
              <w:spacing w:line="360" w:lineRule="auto"/>
              <w:jc w:val="right"/>
            </w:pPr>
            <w:r>
              <w:rPr>
                <w:rFonts w:ascii="宋体" w:hAnsi="宋体" w:hint="eastAsia"/>
              </w:rPr>
              <w:t xml:space="preserve">1.67%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1C7733" w14:textId="77777777" w:rsidR="00980936" w:rsidRDefault="00980936">
            <w:pPr>
              <w:spacing w:line="360" w:lineRule="auto"/>
              <w:jc w:val="right"/>
            </w:pPr>
            <w:r>
              <w:rPr>
                <w:rFonts w:ascii="宋体" w:hAnsi="宋体" w:hint="eastAsia"/>
              </w:rPr>
              <w:t xml:space="preserve">19.70%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159510" w14:textId="77777777" w:rsidR="00980936" w:rsidRDefault="00980936">
            <w:pPr>
              <w:spacing w:line="360" w:lineRule="auto"/>
              <w:jc w:val="right"/>
            </w:pPr>
            <w:r>
              <w:rPr>
                <w:rFonts w:ascii="宋体" w:hAnsi="宋体" w:hint="eastAsia"/>
              </w:rPr>
              <w:t xml:space="preserve">1.03%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5046B7B" w14:textId="77777777" w:rsidR="00980936" w:rsidRDefault="00980936">
            <w:pPr>
              <w:spacing w:line="360" w:lineRule="auto"/>
              <w:jc w:val="right"/>
            </w:pPr>
            <w:r>
              <w:rPr>
                <w:rFonts w:ascii="宋体" w:hAnsi="宋体" w:hint="eastAsia"/>
              </w:rPr>
              <w:t xml:space="preserve">31.91%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9C2CC6" w14:textId="77777777" w:rsidR="00980936" w:rsidRDefault="00980936">
            <w:pPr>
              <w:spacing w:line="360" w:lineRule="auto"/>
              <w:jc w:val="right"/>
            </w:pPr>
            <w:r>
              <w:rPr>
                <w:rFonts w:ascii="宋体" w:hAnsi="宋体" w:hint="eastAsia"/>
              </w:rPr>
              <w:t xml:space="preserve">0.64% </w:t>
            </w:r>
          </w:p>
        </w:tc>
      </w:tr>
      <w:tr w:rsidR="00CB1B82" w14:paraId="0C778447" w14:textId="77777777">
        <w:trPr>
          <w:divId w:val="144345175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D8776E" w14:textId="77777777" w:rsidR="00980936" w:rsidRDefault="00980936">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6A9F69" w14:textId="77777777" w:rsidR="00980936" w:rsidRDefault="00980936">
            <w:pPr>
              <w:spacing w:line="360" w:lineRule="auto"/>
              <w:jc w:val="right"/>
            </w:pPr>
            <w:r>
              <w:rPr>
                <w:rFonts w:ascii="宋体" w:hAnsi="宋体" w:hint="eastAsia"/>
              </w:rPr>
              <w:t xml:space="preserve">51.14%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7260EE" w14:textId="77777777" w:rsidR="00980936" w:rsidRDefault="00980936">
            <w:pPr>
              <w:spacing w:line="360" w:lineRule="auto"/>
              <w:jc w:val="right"/>
            </w:pPr>
            <w:r>
              <w:rPr>
                <w:rFonts w:ascii="宋体" w:hAnsi="宋体" w:hint="eastAsia"/>
              </w:rPr>
              <w:t xml:space="preserve">1.28%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FD3F82" w14:textId="77777777" w:rsidR="00980936" w:rsidRDefault="00980936">
            <w:pPr>
              <w:spacing w:line="360" w:lineRule="auto"/>
              <w:jc w:val="right"/>
            </w:pPr>
            <w:r>
              <w:rPr>
                <w:rFonts w:ascii="宋体" w:hAnsi="宋体" w:hint="eastAsia"/>
              </w:rPr>
              <w:t xml:space="preserve">23.87%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7A4F26" w14:textId="77777777" w:rsidR="00980936" w:rsidRDefault="00980936">
            <w:pPr>
              <w:spacing w:line="360" w:lineRule="auto"/>
              <w:jc w:val="right"/>
            </w:pPr>
            <w:r>
              <w:rPr>
                <w:rFonts w:ascii="宋体" w:hAnsi="宋体" w:hint="eastAsia"/>
              </w:rPr>
              <w:t xml:space="preserve">0.96%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F3B0E17" w14:textId="77777777" w:rsidR="00980936" w:rsidRDefault="00980936">
            <w:pPr>
              <w:spacing w:line="360" w:lineRule="auto"/>
              <w:jc w:val="right"/>
            </w:pPr>
            <w:r>
              <w:rPr>
                <w:rFonts w:ascii="宋体" w:hAnsi="宋体" w:hint="eastAsia"/>
              </w:rPr>
              <w:t xml:space="preserve">27.27%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98656A" w14:textId="77777777" w:rsidR="00980936" w:rsidRDefault="00980936">
            <w:pPr>
              <w:spacing w:line="360" w:lineRule="auto"/>
              <w:jc w:val="right"/>
            </w:pPr>
            <w:r>
              <w:rPr>
                <w:rFonts w:ascii="宋体" w:hAnsi="宋体" w:hint="eastAsia"/>
              </w:rPr>
              <w:t xml:space="preserve">0.32% </w:t>
            </w:r>
          </w:p>
        </w:tc>
      </w:tr>
    </w:tbl>
    <w:p w14:paraId="601A596E" w14:textId="77777777" w:rsidR="00980936" w:rsidRDefault="00980936">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6DE5AF4B" w14:textId="77777777" w:rsidR="00980936" w:rsidRDefault="00980936">
      <w:pPr>
        <w:spacing w:line="360" w:lineRule="auto"/>
        <w:jc w:val="left"/>
        <w:divId w:val="2000503221"/>
      </w:pPr>
      <w:bookmarkStart w:id="70" w:name="m07_04_07_09"/>
      <w:bookmarkStart w:id="71" w:name="m07_04_07_09_tab"/>
      <w:r>
        <w:rPr>
          <w:rFonts w:ascii="宋体" w:hAnsi="宋体" w:hint="eastAsia"/>
          <w:noProof/>
        </w:rPr>
        <w:drawing>
          <wp:inline distT="0" distB="0" distL="0" distR="0" wp14:anchorId="21CEE75C" wp14:editId="198E765D">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F82C463" w14:textId="77777777" w:rsidR="00980936" w:rsidRDefault="00980936">
      <w:pPr>
        <w:spacing w:line="360" w:lineRule="auto"/>
        <w:jc w:val="left"/>
        <w:divId w:val="1590312036"/>
      </w:pPr>
      <w:r>
        <w:rPr>
          <w:rFonts w:ascii="宋体" w:hAnsi="宋体" w:hint="eastAsia"/>
          <w:noProof/>
        </w:rPr>
        <w:drawing>
          <wp:inline distT="0" distB="0" distL="0" distR="0" wp14:anchorId="095F7B45" wp14:editId="2F08C35C">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76B4D26B" w14:textId="77777777" w:rsidR="00980936" w:rsidRDefault="00980936">
      <w:pPr>
        <w:spacing w:line="360" w:lineRule="auto"/>
      </w:pPr>
      <w:r>
        <w:rPr>
          <w:rFonts w:ascii="宋体" w:hAnsi="宋体" w:hint="eastAsia"/>
        </w:rPr>
        <w:t>注：</w:t>
      </w:r>
      <w:r>
        <w:rPr>
          <w:rFonts w:ascii="宋体" w:hAnsi="宋体" w:hint="eastAsia"/>
          <w:lang w:eastAsia="zh-Hans"/>
        </w:rPr>
        <w:t>本基金合同生效日为2023年6月13日，图示的时间段为合同生效日至本报告期末。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w:t>
      </w:r>
      <w:r>
        <w:rPr>
          <w:rFonts w:ascii="宋体" w:hAnsi="宋体" w:hint="eastAsia"/>
          <w:lang w:eastAsia="zh-Hans"/>
        </w:rPr>
        <w:lastRenderedPageBreak/>
        <w:t>合同规定。</w:t>
      </w:r>
      <w:r>
        <w:rPr>
          <w:rFonts w:ascii="宋体" w:hAnsi="宋体" w:hint="eastAsia"/>
          <w:kern w:val="0"/>
          <w:lang w:eastAsia="zh-Hans"/>
        </w:rPr>
        <w:t xml:space="preserve"> </w:t>
      </w:r>
    </w:p>
    <w:p w14:paraId="11F94584" w14:textId="77777777" w:rsidR="00980936" w:rsidRDefault="00980936">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22EC8922" w14:textId="77777777" w:rsidR="00980936" w:rsidRDefault="00980936">
      <w:pPr>
        <w:pStyle w:val="XBRLTitle2"/>
        <w:spacing w:before="156" w:line="360" w:lineRule="auto"/>
        <w:ind w:left="454"/>
      </w:pPr>
      <w:bookmarkStart w:id="80" w:name="_Toc17898187"/>
      <w:bookmarkStart w:id="81" w:name="_Toc17897943"/>
      <w:bookmarkStart w:id="82" w:name="_Toc513295852"/>
      <w:bookmarkStart w:id="83" w:name="_Toc513295900"/>
      <w:bookmarkStart w:id="84" w:name="_Toc512519488"/>
      <w:bookmarkStart w:id="85" w:name="_Toc490050009"/>
      <w:bookmarkStart w:id="86" w:name="_Toc438646459"/>
      <w:bookmarkStart w:id="87" w:name="_Toc481075055"/>
      <w:proofErr w:type="spellStart"/>
      <w:r>
        <w:rPr>
          <w:rFonts w:hAnsi="宋体" w:hint="eastAsia"/>
        </w:rPr>
        <w:t>基金经理（或基金经理小组）简介</w:t>
      </w:r>
      <w:bookmarkEnd w:id="80"/>
      <w:bookmarkEnd w:id="81"/>
      <w:bookmarkEnd w:id="82"/>
      <w:bookmarkEnd w:id="8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CB1B82" w14:paraId="3C9B1831" w14:textId="77777777">
        <w:trPr>
          <w:divId w:val="189152543"/>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55AF52" w14:textId="77777777" w:rsidR="00980936" w:rsidRDefault="00980936">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33D20D" w14:textId="77777777" w:rsidR="00980936" w:rsidRDefault="00980936">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0E20D4" w14:textId="77777777" w:rsidR="00980936" w:rsidRDefault="00980936">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0E3244" w14:textId="77777777" w:rsidR="00980936" w:rsidRDefault="00980936">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AB3EF5" w14:textId="77777777" w:rsidR="00980936" w:rsidRDefault="00980936">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CB1B82" w14:paraId="006E3DE4" w14:textId="77777777">
        <w:trPr>
          <w:divId w:val="189152543"/>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FBEBD1" w14:textId="77777777" w:rsidR="00980936" w:rsidRDefault="00980936">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92667F" w14:textId="77777777" w:rsidR="00980936" w:rsidRDefault="00980936">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731178" w14:textId="77777777" w:rsidR="00980936" w:rsidRDefault="00980936">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7201D4" w14:textId="77777777" w:rsidR="00980936" w:rsidRDefault="00980936">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BD2F08" w14:textId="77777777" w:rsidR="00980936" w:rsidRDefault="00980936">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C21A0E" w14:textId="77777777" w:rsidR="00980936" w:rsidRDefault="00980936">
            <w:pPr>
              <w:widowControl/>
              <w:jc w:val="left"/>
            </w:pPr>
          </w:p>
        </w:tc>
      </w:tr>
      <w:tr w:rsidR="00CB1B82" w14:paraId="162F3DFD" w14:textId="77777777">
        <w:trPr>
          <w:divId w:val="189152543"/>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490D27" w14:textId="77777777" w:rsidR="00980936" w:rsidRDefault="00980936">
            <w:pPr>
              <w:jc w:val="center"/>
            </w:pPr>
            <w:r>
              <w:rPr>
                <w:rFonts w:ascii="宋体" w:hAnsi="宋体" w:hint="eastAsia"/>
                <w:szCs w:val="24"/>
                <w:lang w:eastAsia="zh-Hans"/>
              </w:rPr>
              <w:t>陈思郁</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8A42EC" w14:textId="77777777" w:rsidR="00980936" w:rsidRDefault="00980936">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362E17" w14:textId="77777777" w:rsidR="00980936" w:rsidRDefault="00980936">
            <w:pPr>
              <w:jc w:val="center"/>
            </w:pPr>
            <w:r>
              <w:rPr>
                <w:rFonts w:ascii="宋体" w:hAnsi="宋体" w:hint="eastAsia"/>
                <w:szCs w:val="24"/>
                <w:lang w:eastAsia="zh-Hans"/>
              </w:rPr>
              <w:t>2023年6月13日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92FC17" w14:textId="77777777" w:rsidR="00980936" w:rsidRDefault="00980936">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DDC460" w14:textId="77777777" w:rsidR="00980936" w:rsidRDefault="00980936">
            <w:pPr>
              <w:jc w:val="center"/>
            </w:pPr>
            <w:r>
              <w:rPr>
                <w:rFonts w:ascii="宋体" w:hAnsi="宋体" w:hint="eastAsia"/>
                <w:szCs w:val="24"/>
                <w:lang w:eastAsia="zh-Hans"/>
              </w:rPr>
              <w:t>18年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C37A14" w14:textId="77777777" w:rsidR="00980936" w:rsidRDefault="00980936">
            <w:pPr>
              <w:jc w:val="left"/>
            </w:pPr>
            <w:r>
              <w:rPr>
                <w:rFonts w:ascii="宋体" w:hAnsi="宋体" w:hint="eastAsia"/>
                <w:szCs w:val="24"/>
                <w:lang w:eastAsia="zh-Hans"/>
              </w:rPr>
              <w:t>陈思郁女士曾任国泰君安研究所研究员。2009年9月加入摩根基金管理（中国）有限公司（原上投摩根基金管理有限公司），历任行业专家、基金经理助理、基金经理，现任高级基金经理。</w:t>
            </w:r>
          </w:p>
        </w:tc>
      </w:tr>
    </w:tbl>
    <w:p w14:paraId="2D69DBF7" w14:textId="77777777" w:rsidR="00980936" w:rsidRDefault="00980936">
      <w:pPr>
        <w:wordWrap w:val="0"/>
        <w:spacing w:line="360" w:lineRule="auto"/>
        <w:jc w:val="left"/>
        <w:divId w:val="1665551271"/>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51287064" w14:textId="77777777" w:rsidR="00980936" w:rsidRDefault="00980936">
      <w:pPr>
        <w:pStyle w:val="XBRLTitle3"/>
        <w:spacing w:before="156"/>
        <w:ind w:left="0"/>
        <w:divId w:val="989942582"/>
      </w:pPr>
      <w:bookmarkStart w:id="89" w:name="_Toc5134656621"/>
      <w:proofErr w:type="spellStart"/>
      <w:r>
        <w:rPr>
          <w:rFonts w:hAnsi="宋体" w:hint="eastAsia"/>
        </w:rPr>
        <w:t>期末兼任私募资产管理计划投资经理的基金经理同时管理的产品情况</w:t>
      </w:r>
      <w:bookmarkEnd w:id="84"/>
      <w:bookmarkEnd w:id="85"/>
      <w:bookmarkEnd w:id="86"/>
      <w:bookmarkEnd w:id="87"/>
      <w:bookmarkEnd w:id="89"/>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CB1B82" w14:paraId="35FE4A20" w14:textId="77777777">
        <w:trPr>
          <w:divId w:val="1851286585"/>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76C881E" w14:textId="77777777" w:rsidR="00980936" w:rsidRDefault="00980936">
            <w:pPr>
              <w:snapToGrid w:val="0"/>
              <w:jc w:val="center"/>
            </w:pPr>
            <w:bookmarkStart w:id="9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9AEADEE" w14:textId="77777777" w:rsidR="00980936" w:rsidRDefault="00980936">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D5364CA" w14:textId="77777777" w:rsidR="00980936" w:rsidRDefault="00980936">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34E97B7" w14:textId="77777777" w:rsidR="00980936" w:rsidRDefault="00980936">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91F048B" w14:textId="77777777" w:rsidR="00980936" w:rsidRDefault="00980936">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CB1B82" w14:paraId="334B53D8" w14:textId="77777777">
        <w:trPr>
          <w:divId w:val="1851286585"/>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6E8151" w14:textId="77777777" w:rsidR="00980936" w:rsidRDefault="00980936">
            <w:pPr>
              <w:jc w:val="center"/>
            </w:pPr>
            <w:r>
              <w:rPr>
                <w:rFonts w:ascii="宋体" w:hAnsi="宋体" w:hint="eastAsia"/>
                <w:szCs w:val="24"/>
              </w:rPr>
              <w:t>陈思郁</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63FC81" w14:textId="77777777" w:rsidR="00980936" w:rsidRDefault="00980936">
            <w:r>
              <w:rPr>
                <w:rFonts w:ascii="宋体" w:hAnsi="宋体" w:hint="eastAsia"/>
                <w:szCs w:val="24"/>
              </w:rPr>
              <w:t xml:space="preserve">公募基金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DAD946" w14:textId="77777777" w:rsidR="00980936" w:rsidRDefault="00980936">
            <w:pPr>
              <w:jc w:val="right"/>
            </w:pPr>
            <w:r>
              <w:rPr>
                <w:rFonts w:ascii="宋体" w:hAnsi="宋体" w:hint="eastAsia"/>
                <w:szCs w:val="24"/>
              </w:rPr>
              <w:t>4</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CE284C" w14:textId="77777777" w:rsidR="00980936" w:rsidRDefault="00980936">
            <w:pPr>
              <w:jc w:val="right"/>
            </w:pPr>
            <w:r>
              <w:rPr>
                <w:rFonts w:ascii="宋体" w:hAnsi="宋体" w:hint="eastAsia"/>
                <w:szCs w:val="24"/>
              </w:rPr>
              <w:t>2,190,236,104.04</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ECCB98" w14:textId="77777777" w:rsidR="00980936" w:rsidRDefault="00980936">
            <w:pPr>
              <w:jc w:val="center"/>
            </w:pPr>
            <w:r>
              <w:rPr>
                <w:rFonts w:ascii="宋体" w:hAnsi="宋体" w:hint="eastAsia"/>
                <w:szCs w:val="24"/>
              </w:rPr>
              <w:t>2015-08-04</w:t>
            </w:r>
          </w:p>
        </w:tc>
      </w:tr>
      <w:tr w:rsidR="00CB1B82" w14:paraId="72220615" w14:textId="77777777">
        <w:trPr>
          <w:divId w:val="1851286585"/>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6BDC6633" w14:textId="77777777" w:rsidR="00980936" w:rsidRDefault="00980936">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499F7A" w14:textId="77777777" w:rsidR="00980936" w:rsidRDefault="00980936">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77C2FF" w14:textId="77777777" w:rsidR="00980936" w:rsidRDefault="00980936">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80628B" w14:textId="77777777" w:rsidR="00980936" w:rsidRDefault="00980936">
            <w:pPr>
              <w:jc w:val="right"/>
            </w:pPr>
            <w:r>
              <w:rPr>
                <w:rFonts w:ascii="宋体" w:hAnsi="宋体" w:hint="eastAsia"/>
                <w:szCs w:val="24"/>
              </w:rPr>
              <w:t>8,170,176.00</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512C6D" w14:textId="77777777" w:rsidR="00980936" w:rsidRDefault="00980936">
            <w:pPr>
              <w:jc w:val="center"/>
            </w:pPr>
            <w:r>
              <w:rPr>
                <w:rFonts w:ascii="宋体" w:hAnsi="宋体" w:hint="eastAsia"/>
                <w:szCs w:val="24"/>
              </w:rPr>
              <w:t>2022-08-26</w:t>
            </w:r>
          </w:p>
        </w:tc>
      </w:tr>
      <w:tr w:rsidR="00CB1B82" w14:paraId="3D0C84E0" w14:textId="77777777">
        <w:trPr>
          <w:divId w:val="1851286585"/>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1E5049D5" w14:textId="77777777" w:rsidR="00980936" w:rsidRDefault="00980936">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2D255B" w14:textId="77777777" w:rsidR="00980936" w:rsidRDefault="00980936">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FED7A5" w14:textId="77777777" w:rsidR="00980936" w:rsidRDefault="00980936">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A3A8A4" w14:textId="77777777" w:rsidR="00980936" w:rsidRDefault="00980936">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894AEE" w14:textId="77777777" w:rsidR="00980936" w:rsidRDefault="00980936">
            <w:pPr>
              <w:jc w:val="center"/>
            </w:pPr>
            <w:r>
              <w:rPr>
                <w:rFonts w:ascii="宋体" w:hAnsi="宋体" w:hint="eastAsia"/>
                <w:szCs w:val="24"/>
              </w:rPr>
              <w:t>-</w:t>
            </w:r>
          </w:p>
        </w:tc>
      </w:tr>
      <w:tr w:rsidR="00CB1B82" w14:paraId="32DD1110" w14:textId="77777777">
        <w:trPr>
          <w:divId w:val="1851286585"/>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24524BE2" w14:textId="77777777" w:rsidR="00980936" w:rsidRDefault="00980936">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35F406" w14:textId="77777777" w:rsidR="00980936" w:rsidRDefault="00980936">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DF3245" w14:textId="77777777" w:rsidR="00980936" w:rsidRDefault="00980936">
            <w:pPr>
              <w:jc w:val="right"/>
            </w:pPr>
            <w:r>
              <w:rPr>
                <w:rFonts w:ascii="宋体" w:hAnsi="宋体" w:hint="eastAsia"/>
                <w:szCs w:val="24"/>
              </w:rPr>
              <w:t>5</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983B5D" w14:textId="77777777" w:rsidR="00980936" w:rsidRDefault="00980936">
            <w:pPr>
              <w:jc w:val="right"/>
            </w:pPr>
            <w:r>
              <w:rPr>
                <w:rFonts w:ascii="宋体" w:hAnsi="宋体" w:hint="eastAsia"/>
                <w:szCs w:val="24"/>
              </w:rPr>
              <w:t>2,198,406,280.04</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2A1E66" w14:textId="77777777" w:rsidR="00980936" w:rsidRDefault="00980936">
            <w:pPr>
              <w:jc w:val="center"/>
            </w:pPr>
            <w:r>
              <w:rPr>
                <w:rFonts w:ascii="宋体" w:hAnsi="宋体" w:hint="eastAsia"/>
                <w:szCs w:val="24"/>
              </w:rPr>
              <w:t xml:space="preserve">- </w:t>
            </w:r>
          </w:p>
        </w:tc>
      </w:tr>
    </w:tbl>
    <w:p w14:paraId="65E45CC4" w14:textId="77777777" w:rsidR="00980936" w:rsidRDefault="00980936">
      <w:pPr>
        <w:pStyle w:val="XBRLTitle2"/>
        <w:spacing w:before="156" w:line="360" w:lineRule="auto"/>
        <w:ind w:left="454"/>
      </w:pPr>
      <w:bookmarkStart w:id="91" w:name="_Toc17898188"/>
      <w:bookmarkStart w:id="92" w:name="_Toc17897944"/>
      <w:bookmarkStart w:id="93" w:name="_Toc481075056"/>
      <w:bookmarkStart w:id="94" w:name="_Toc438646460"/>
      <w:bookmarkStart w:id="95" w:name="_Toc490050010"/>
      <w:bookmarkStart w:id="96" w:name="_Toc512519489"/>
      <w:bookmarkStart w:id="97" w:name="_Toc513295853"/>
      <w:bookmarkStart w:id="98" w:name="_Toc513295901"/>
      <w:bookmarkStart w:id="99" w:name="m402"/>
      <w:bookmarkEnd w:id="90"/>
      <w:proofErr w:type="spellStart"/>
      <w:r>
        <w:rPr>
          <w:rFonts w:hAnsi="宋体" w:hint="eastAsia"/>
        </w:rPr>
        <w:t>管理人对报告期内本基金运作遵规守信情况的说明</w:t>
      </w:r>
      <w:bookmarkEnd w:id="91"/>
      <w:bookmarkEnd w:id="92"/>
      <w:bookmarkEnd w:id="93"/>
      <w:bookmarkEnd w:id="94"/>
      <w:bookmarkEnd w:id="95"/>
      <w:bookmarkEnd w:id="96"/>
      <w:bookmarkEnd w:id="97"/>
      <w:bookmarkEnd w:id="98"/>
      <w:proofErr w:type="spellEnd"/>
      <w:r>
        <w:rPr>
          <w:rFonts w:hAnsi="宋体" w:hint="eastAsia"/>
        </w:rPr>
        <w:t xml:space="preserve"> </w:t>
      </w:r>
    </w:p>
    <w:p w14:paraId="04C7AFC3" w14:textId="77777777" w:rsidR="00980936" w:rsidRDefault="00980936">
      <w:pPr>
        <w:spacing w:line="360" w:lineRule="auto"/>
        <w:ind w:firstLineChars="200" w:firstLine="420"/>
        <w:jc w:val="left"/>
      </w:pPr>
      <w:bookmarkStart w:id="100" w:name="m403"/>
      <w:bookmarkEnd w:id="9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7BAE762C" w14:textId="77777777" w:rsidR="00980936" w:rsidRDefault="00980936">
      <w:pPr>
        <w:pStyle w:val="XBRLTitle2"/>
        <w:spacing w:before="156" w:line="360" w:lineRule="auto"/>
        <w:ind w:left="454"/>
      </w:pPr>
      <w:bookmarkStart w:id="101" w:name="_Toc17898189"/>
      <w:bookmarkStart w:id="102" w:name="_Toc17897945"/>
      <w:bookmarkStart w:id="103" w:name="_Toc481075057"/>
      <w:bookmarkStart w:id="104" w:name="_Toc438646462"/>
      <w:bookmarkStart w:id="105" w:name="_Toc490050011"/>
      <w:bookmarkStart w:id="106" w:name="_Toc512519490"/>
      <w:bookmarkStart w:id="107" w:name="_Toc513295854"/>
      <w:bookmarkStart w:id="108" w:name="_Toc513295902"/>
      <w:bookmarkEnd w:id="100"/>
      <w:proofErr w:type="spellStart"/>
      <w:r>
        <w:rPr>
          <w:rFonts w:hAnsi="宋体" w:hint="eastAsia"/>
        </w:rPr>
        <w:t>公平交易专项说明</w:t>
      </w:r>
      <w:bookmarkEnd w:id="101"/>
      <w:bookmarkEnd w:id="102"/>
      <w:bookmarkEnd w:id="103"/>
      <w:bookmarkEnd w:id="104"/>
      <w:bookmarkEnd w:id="105"/>
      <w:bookmarkEnd w:id="106"/>
      <w:bookmarkEnd w:id="107"/>
      <w:bookmarkEnd w:id="108"/>
      <w:proofErr w:type="spellEnd"/>
      <w:r>
        <w:rPr>
          <w:rFonts w:hAnsi="宋体" w:hint="eastAsia"/>
        </w:rPr>
        <w:t xml:space="preserve"> </w:t>
      </w:r>
    </w:p>
    <w:p w14:paraId="6EF867DF" w14:textId="77777777" w:rsidR="00980936" w:rsidRDefault="00980936">
      <w:pPr>
        <w:pStyle w:val="XBRLTitle3"/>
        <w:spacing w:before="156"/>
        <w:ind w:left="0"/>
      </w:pPr>
      <w:bookmarkStart w:id="109" w:name="_Toc17898190"/>
      <w:bookmarkStart w:id="110" w:name="_Toc481075058"/>
      <w:bookmarkStart w:id="111" w:name="_Toc490050012"/>
      <w:bookmarkStart w:id="112" w:name="_Toc512519491"/>
      <w:bookmarkStart w:id="113" w:name="_Toc513295903"/>
      <w:bookmarkStart w:id="114" w:name="m404_01_0570"/>
      <w:proofErr w:type="spellStart"/>
      <w:r>
        <w:rPr>
          <w:rFonts w:hint="eastAsia"/>
        </w:rPr>
        <w:t>公平交易制度的执行情况</w:t>
      </w:r>
      <w:bookmarkEnd w:id="109"/>
      <w:bookmarkEnd w:id="110"/>
      <w:bookmarkEnd w:id="111"/>
      <w:bookmarkEnd w:id="112"/>
      <w:bookmarkEnd w:id="113"/>
      <w:proofErr w:type="spellEnd"/>
    </w:p>
    <w:p w14:paraId="4AB5D9CF" w14:textId="77777777" w:rsidR="00980936" w:rsidRDefault="00980936">
      <w:pPr>
        <w:spacing w:line="360" w:lineRule="auto"/>
        <w:ind w:firstLineChars="200" w:firstLine="420"/>
        <w:jc w:val="left"/>
      </w:pPr>
      <w:r>
        <w:rPr>
          <w:rFonts w:ascii="宋体" w:hAnsi="宋体" w:cs="宋体" w:hint="eastAsia"/>
          <w:color w:val="000000"/>
          <w:kern w:val="0"/>
        </w:rPr>
        <w:t>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w:t>
      </w:r>
      <w:r>
        <w:rPr>
          <w:rFonts w:ascii="宋体" w:hAnsi="宋体" w:cs="宋体" w:hint="eastAsia"/>
          <w:color w:val="000000"/>
          <w:kern w:val="0"/>
        </w:rPr>
        <w:lastRenderedPageBreak/>
        <w:t xml:space="preserve">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3D71C785" w14:textId="77777777" w:rsidR="00980936" w:rsidRDefault="00980936">
      <w:pPr>
        <w:pStyle w:val="XBRLTitle3"/>
        <w:spacing w:before="156"/>
        <w:ind w:left="0"/>
      </w:pPr>
      <w:bookmarkStart w:id="115" w:name="_Toc17898191"/>
      <w:bookmarkStart w:id="116" w:name="_Toc481075059"/>
      <w:bookmarkStart w:id="117" w:name="_Toc490050013"/>
      <w:bookmarkStart w:id="118" w:name="_Toc512519492"/>
      <w:bookmarkStart w:id="119" w:name="_Toc513295904"/>
      <w:bookmarkStart w:id="120" w:name="m404_01_0578"/>
      <w:bookmarkEnd w:id="114"/>
      <w:proofErr w:type="spellStart"/>
      <w:r>
        <w:rPr>
          <w:rFonts w:hint="eastAsia"/>
        </w:rPr>
        <w:t>异常交易行为的专项说明</w:t>
      </w:r>
      <w:bookmarkEnd w:id="115"/>
      <w:bookmarkEnd w:id="116"/>
      <w:bookmarkEnd w:id="117"/>
      <w:bookmarkEnd w:id="118"/>
      <w:bookmarkEnd w:id="119"/>
      <w:proofErr w:type="spellEnd"/>
    </w:p>
    <w:p w14:paraId="510013AE" w14:textId="77777777" w:rsidR="00980936" w:rsidRDefault="00980936">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报告期内，本基金管理人旗下所有投资组合参与的交易所公开竞价交易中，同日反向交易成交较少的单边交易量超过该证券当日成交量的5%的交易共有16次，均为指数投资组合因跟踪指数需要而发生的反向交易。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0AFFD64D" w14:textId="77777777" w:rsidR="00980936" w:rsidRDefault="00980936">
      <w:pPr>
        <w:pStyle w:val="XBRLTitle2"/>
        <w:spacing w:before="156" w:line="360" w:lineRule="auto"/>
        <w:ind w:left="454"/>
      </w:pPr>
      <w:bookmarkStart w:id="121" w:name="_Toc17898192"/>
      <w:bookmarkStart w:id="122" w:name="_Toc17897946"/>
      <w:bookmarkStart w:id="123" w:name="_Toc481075061"/>
      <w:bookmarkStart w:id="124" w:name="_Toc490050014"/>
      <w:bookmarkStart w:id="125" w:name="_Toc512519493"/>
      <w:bookmarkStart w:id="126" w:name="_Toc513295855"/>
      <w:bookmarkStart w:id="127" w:name="_Toc513295905"/>
      <w:bookmarkStart w:id="128" w:name="m405_01_2550"/>
      <w:bookmarkEnd w:id="120"/>
      <w:proofErr w:type="spellStart"/>
      <w:r>
        <w:rPr>
          <w:rFonts w:hAnsi="宋体" w:hint="eastAsia"/>
        </w:rPr>
        <w:t>报告期内基金的投资策略和运作分析</w:t>
      </w:r>
      <w:bookmarkEnd w:id="121"/>
      <w:bookmarkEnd w:id="122"/>
      <w:bookmarkEnd w:id="123"/>
      <w:bookmarkEnd w:id="124"/>
      <w:bookmarkEnd w:id="125"/>
      <w:bookmarkEnd w:id="126"/>
      <w:bookmarkEnd w:id="127"/>
      <w:proofErr w:type="spellEnd"/>
      <w:r>
        <w:rPr>
          <w:rFonts w:hAnsi="宋体" w:hint="eastAsia"/>
        </w:rPr>
        <w:t xml:space="preserve"> </w:t>
      </w:r>
    </w:p>
    <w:p w14:paraId="13CD0485" w14:textId="77777777" w:rsidR="00980936" w:rsidRDefault="00980936">
      <w:pPr>
        <w:spacing w:line="360" w:lineRule="auto"/>
        <w:ind w:firstLineChars="200" w:firstLine="420"/>
        <w:jc w:val="left"/>
      </w:pPr>
      <w:r>
        <w:rPr>
          <w:rFonts w:ascii="宋体" w:hAnsi="宋体" w:cs="宋体" w:hint="eastAsia"/>
          <w:color w:val="000000"/>
          <w:kern w:val="0"/>
        </w:rPr>
        <w:t>进入2025年下半年，市场表现优异。在宏观政策发力、国际环境边际改善的双重支撑下，经济运行较好，各项数据表现亮眼，为市场较好运行提供了向好的环境。目前来看全年完成GDP5%的增长目标概率较大，显著超出年初市场的判断和预期。一方面在以旧换新补补贴的消费政策拉动下，上半年社零同比增长5%，较一季度进一步加快；关税政策落地，且实际情况好于年初的预期，为出口提供了较好土壤，出口数据均维持高位，我国的出口全球市占率预计也有望维持在比2024年（14.5%）略高的水平；投资数据相对逊色，但也没有显著拖累，低位稳定运行。</w:t>
      </w:r>
      <w:r>
        <w:rPr>
          <w:rFonts w:ascii="宋体" w:hAnsi="宋体" w:cs="宋体" w:hint="eastAsia"/>
          <w:color w:val="000000"/>
          <w:kern w:val="0"/>
        </w:rPr>
        <w:br/>
        <w:t xml:space="preserve">　　三季度以来市场行情较为火热，上证指数也从年中的3400上涨到了截至9月底的接近3900。我们前期认为三季度市场大概率会有良好表现，且风险偏好可能会明显提升，因此减配了上半年表现较好、且估值已然不便宜的新消费板块，加配了高景气度、业绩超预期的科技板块，尤其是AI算力相关的标的，整体业绩表现较好。</w:t>
      </w:r>
      <w:r>
        <w:rPr>
          <w:rFonts w:ascii="宋体" w:hAnsi="宋体" w:cs="宋体" w:hint="eastAsia"/>
          <w:color w:val="000000"/>
          <w:kern w:val="0"/>
        </w:rPr>
        <w:br/>
        <w:t xml:space="preserve">　　展望四季度，我们认为经济短期可能承压，但并非失速，而是底部探明后的略有压力。消费政策透支、出口存在提前备货情况，两大经济增长引擎四季度有可能边际放缓。但我们并没有太过担心，因为国内投资政策随时有可能出台，美国的持续降息也给我们留出了适当降息的空间。</w:t>
      </w:r>
      <w:r>
        <w:rPr>
          <w:rFonts w:ascii="宋体" w:hAnsi="宋体" w:cs="宋体" w:hint="eastAsia"/>
          <w:color w:val="000000"/>
          <w:kern w:val="0"/>
        </w:rPr>
        <w:lastRenderedPageBreak/>
        <w:t>因此，市场可能整体表现会比较平稳，但也存在些许亮点。</w:t>
      </w:r>
      <w:r>
        <w:rPr>
          <w:rFonts w:ascii="宋体" w:hAnsi="宋体" w:cs="宋体" w:hint="eastAsia"/>
          <w:color w:val="000000"/>
          <w:kern w:val="0"/>
        </w:rPr>
        <w:br/>
        <w:t xml:space="preserve">　　展望明年，我们依然相信中国经济边际企稳走强，结构转型初现成效，新经济、新消费有望成为经济稳步向好的动力。我们认为目前市场仍处于牛市上半场，经济底部初步探明，边际走强，结构优化，明年有望看到PPI的转正。我们继续沿着景气投资的框架，寻找在目前时点、目前经济体内，空间较大、增速较快、同时估值相对合理的板块的标的进行投资。我们继续看好AI算力类，同时挖掘AI应用标的，AI或将是未来几年内值得持续跟踪、挖掘、学习的板块，同时关注黄金、化肥、制冷剂等供给受限的资源类标的；另外，储能类板块近期也有基本面的变化，国内外需求共振向上，这些标的估值合理、资质优秀。</w:t>
      </w:r>
    </w:p>
    <w:p w14:paraId="3B330CCD" w14:textId="77777777" w:rsidR="00980936" w:rsidRDefault="00980936">
      <w:pPr>
        <w:pStyle w:val="XBRLTitle2"/>
        <w:spacing w:before="156" w:line="360" w:lineRule="auto"/>
        <w:ind w:left="454"/>
      </w:pPr>
      <w:bookmarkStart w:id="129" w:name="_Toc17898193"/>
      <w:bookmarkStart w:id="130" w:name="_Toc17897947"/>
      <w:bookmarkStart w:id="131" w:name="_Toc490050015"/>
      <w:bookmarkStart w:id="132" w:name="_Toc481075062"/>
      <w:bookmarkStart w:id="133" w:name="_Toc512519494"/>
      <w:bookmarkStart w:id="134" w:name="_Toc513295856"/>
      <w:bookmarkStart w:id="135" w:name="_Toc513295906"/>
      <w:bookmarkStart w:id="136" w:name="m405_01_2549"/>
      <w:bookmarkEnd w:id="128"/>
      <w:proofErr w:type="spellStart"/>
      <w:r>
        <w:rPr>
          <w:rFonts w:hAnsi="宋体" w:hint="eastAsia"/>
        </w:rPr>
        <w:t>报告期内基金的业绩表现</w:t>
      </w:r>
      <w:bookmarkEnd w:id="129"/>
      <w:bookmarkEnd w:id="130"/>
      <w:bookmarkEnd w:id="131"/>
      <w:bookmarkEnd w:id="132"/>
      <w:bookmarkEnd w:id="133"/>
      <w:bookmarkEnd w:id="134"/>
      <w:bookmarkEnd w:id="135"/>
      <w:proofErr w:type="spellEnd"/>
      <w:r>
        <w:rPr>
          <w:rFonts w:hAnsi="宋体" w:hint="eastAsia"/>
        </w:rPr>
        <w:t xml:space="preserve"> </w:t>
      </w:r>
      <w:bookmarkEnd w:id="136"/>
    </w:p>
    <w:p w14:paraId="307EEDF0" w14:textId="77777777" w:rsidR="00980936" w:rsidRDefault="00980936">
      <w:pPr>
        <w:spacing w:line="360" w:lineRule="auto"/>
        <w:ind w:firstLineChars="200" w:firstLine="420"/>
      </w:pPr>
      <w:r>
        <w:rPr>
          <w:rFonts w:ascii="宋体" w:hAnsi="宋体" w:hint="eastAsia"/>
        </w:rPr>
        <w:t>本报告期摩根时代睿选股票A份额净值增长率为：39.29%，同期业绩比较基准收益率为：16.04%；</w:t>
      </w:r>
      <w:r>
        <w:rPr>
          <w:rFonts w:ascii="宋体" w:hAnsi="宋体" w:hint="eastAsia"/>
        </w:rPr>
        <w:br/>
        <w:t xml:space="preserve">　　摩根时代睿选股票C份额净值增长率为：39.12%，同期业绩比较基准收益率为：16.04%。</w:t>
      </w:r>
    </w:p>
    <w:p w14:paraId="107AE562" w14:textId="77777777" w:rsidR="00980936" w:rsidRDefault="00980936">
      <w:pPr>
        <w:pStyle w:val="XBRLTitle2"/>
        <w:spacing w:before="156" w:line="360" w:lineRule="auto"/>
        <w:ind w:left="454"/>
      </w:pPr>
      <w:bookmarkStart w:id="137" w:name="m406"/>
      <w:bookmarkStart w:id="138" w:name="_Toc17898194"/>
      <w:bookmarkStart w:id="139" w:name="_Toc17897948"/>
      <w:bookmarkStart w:id="140" w:name="_Toc490050016"/>
      <w:bookmarkStart w:id="141" w:name="_Toc481075063"/>
      <w:bookmarkStart w:id="142" w:name="_Toc438646465"/>
      <w:bookmarkStart w:id="143" w:name="_Toc512519495"/>
      <w:bookmarkStart w:id="144" w:name="_Toc513295857"/>
      <w:bookmarkStart w:id="145" w:name="_Toc513295907"/>
      <w:bookmarkStart w:id="146" w:name="m407"/>
      <w:bookmarkEnd w:id="137"/>
      <w:proofErr w:type="spellStart"/>
      <w:r>
        <w:rPr>
          <w:rFonts w:hAnsi="宋体" w:hint="eastAsia"/>
        </w:rPr>
        <w:t>报告期内基金持有人数或基金资产净值预警说明</w:t>
      </w:r>
      <w:bookmarkEnd w:id="138"/>
      <w:bookmarkEnd w:id="139"/>
      <w:bookmarkEnd w:id="140"/>
      <w:bookmarkEnd w:id="141"/>
      <w:bookmarkEnd w:id="142"/>
      <w:bookmarkEnd w:id="143"/>
      <w:bookmarkEnd w:id="144"/>
      <w:bookmarkEnd w:id="145"/>
      <w:proofErr w:type="spellEnd"/>
      <w:r>
        <w:rPr>
          <w:rFonts w:hAnsi="宋体" w:hint="eastAsia"/>
        </w:rPr>
        <w:t xml:space="preserve"> </w:t>
      </w:r>
    </w:p>
    <w:p w14:paraId="55BEA83B" w14:textId="77777777" w:rsidR="00980936" w:rsidRDefault="00980936">
      <w:pPr>
        <w:spacing w:line="360" w:lineRule="auto"/>
        <w:ind w:firstLineChars="200" w:firstLine="420"/>
        <w:jc w:val="left"/>
      </w:pPr>
      <w:r>
        <w:rPr>
          <w:rFonts w:ascii="宋体" w:hAnsi="宋体" w:hint="eastAsia"/>
        </w:rPr>
        <w:t>无。</w:t>
      </w:r>
    </w:p>
    <w:p w14:paraId="0E48D227" w14:textId="77777777" w:rsidR="00980936" w:rsidRDefault="00980936">
      <w:pPr>
        <w:pStyle w:val="XBRLTitle1"/>
        <w:spacing w:before="156" w:line="360" w:lineRule="auto"/>
        <w:ind w:left="425"/>
      </w:pPr>
      <w:bookmarkStart w:id="147" w:name="_Toc17898195"/>
      <w:bookmarkStart w:id="148" w:name="_Toc17897949"/>
      <w:bookmarkStart w:id="149" w:name="_Toc512519496"/>
      <w:bookmarkStart w:id="150" w:name="_Toc481075064"/>
      <w:bookmarkStart w:id="151" w:name="_Toc438646466"/>
      <w:bookmarkStart w:id="152" w:name="_Toc490050017"/>
      <w:bookmarkStart w:id="153" w:name="_Toc513295858"/>
      <w:bookmarkStart w:id="154" w:name="_Toc513295908"/>
      <w:bookmarkEnd w:id="146"/>
      <w:proofErr w:type="spellStart"/>
      <w:r>
        <w:rPr>
          <w:rFonts w:hAnsi="宋体" w:hint="eastAsia"/>
        </w:rPr>
        <w:t>投资组合报告</w:t>
      </w:r>
      <w:bookmarkEnd w:id="147"/>
      <w:bookmarkEnd w:id="148"/>
      <w:bookmarkEnd w:id="149"/>
      <w:bookmarkEnd w:id="150"/>
      <w:bookmarkEnd w:id="151"/>
      <w:bookmarkEnd w:id="152"/>
      <w:bookmarkEnd w:id="153"/>
      <w:bookmarkEnd w:id="154"/>
      <w:proofErr w:type="spellEnd"/>
      <w:r>
        <w:rPr>
          <w:rFonts w:hAnsi="宋体" w:hint="eastAsia"/>
        </w:rPr>
        <w:t xml:space="preserve"> </w:t>
      </w:r>
    </w:p>
    <w:p w14:paraId="1AB2D92B" w14:textId="77777777" w:rsidR="00980936" w:rsidRDefault="00980936">
      <w:pPr>
        <w:pStyle w:val="XBRLTitle2"/>
        <w:spacing w:before="156" w:line="360" w:lineRule="auto"/>
        <w:ind w:left="454"/>
      </w:pPr>
      <w:bookmarkStart w:id="155" w:name="_Toc17898196"/>
      <w:bookmarkStart w:id="156" w:name="_Toc17897950"/>
      <w:bookmarkStart w:id="157" w:name="_Toc481075065"/>
      <w:bookmarkStart w:id="158" w:name="_Toc438646467"/>
      <w:bookmarkStart w:id="159" w:name="_Toc490050018"/>
      <w:bookmarkStart w:id="160" w:name="_Toc512519497"/>
      <w:bookmarkStart w:id="161" w:name="_Toc513295859"/>
      <w:bookmarkStart w:id="162" w:name="_Toc513295909"/>
      <w:bookmarkStart w:id="163" w:name="m501"/>
      <w:proofErr w:type="spellStart"/>
      <w:r>
        <w:rPr>
          <w:rFonts w:hAnsi="宋体" w:hint="eastAsia"/>
        </w:rPr>
        <w:t>报告期末基金资产组合情况</w:t>
      </w:r>
      <w:bookmarkEnd w:id="155"/>
      <w:bookmarkEnd w:id="156"/>
      <w:bookmarkEnd w:id="157"/>
      <w:bookmarkEnd w:id="158"/>
      <w:bookmarkEnd w:id="159"/>
      <w:bookmarkEnd w:id="160"/>
      <w:bookmarkEnd w:id="161"/>
      <w:bookmarkEnd w:id="162"/>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CB1B82" w14:paraId="4FBD335D" w14:textId="77777777">
        <w:trPr>
          <w:divId w:val="1599168355"/>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A420689" w14:textId="77777777" w:rsidR="00980936" w:rsidRDefault="00980936">
            <w:pPr>
              <w:jc w:val="center"/>
            </w:pPr>
            <w:bookmarkStart w:id="164" w:name="m08QD_01_tab"/>
            <w:bookmarkEnd w:id="16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32018D49" w14:textId="77777777" w:rsidR="00980936" w:rsidRDefault="00980936">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0096095B" w14:textId="77777777" w:rsidR="00980936" w:rsidRDefault="00980936">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16F1A7C0" w14:textId="77777777" w:rsidR="00980936" w:rsidRDefault="00980936">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CB1B82" w14:paraId="47F8DCD7" w14:textId="77777777">
        <w:trPr>
          <w:divId w:val="159916835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868481F" w14:textId="77777777" w:rsidR="00980936" w:rsidRDefault="00980936">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43A39A70" w14:textId="77777777" w:rsidR="00980936" w:rsidRDefault="00980936">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66897F8" w14:textId="77777777" w:rsidR="00980936" w:rsidRDefault="00980936">
            <w:pPr>
              <w:jc w:val="right"/>
            </w:pPr>
            <w:r>
              <w:rPr>
                <w:rFonts w:ascii="宋体" w:hAnsi="宋体" w:hint="eastAsia"/>
                <w:szCs w:val="24"/>
                <w:lang w:eastAsia="zh-Hans"/>
              </w:rPr>
              <w:t>87,324,871.37</w:t>
            </w:r>
          </w:p>
        </w:tc>
        <w:tc>
          <w:tcPr>
            <w:tcW w:w="1333" w:type="pct"/>
            <w:tcBorders>
              <w:top w:val="single" w:sz="4" w:space="0" w:color="auto"/>
              <w:left w:val="nil"/>
              <w:bottom w:val="single" w:sz="4" w:space="0" w:color="auto"/>
              <w:right w:val="single" w:sz="4" w:space="0" w:color="auto"/>
            </w:tcBorders>
            <w:vAlign w:val="center"/>
            <w:hideMark/>
          </w:tcPr>
          <w:p w14:paraId="259B0AC5" w14:textId="77777777" w:rsidR="00980936" w:rsidRDefault="00980936">
            <w:pPr>
              <w:jc w:val="right"/>
            </w:pPr>
            <w:r>
              <w:rPr>
                <w:rFonts w:ascii="宋体" w:hAnsi="宋体" w:hint="eastAsia"/>
                <w:szCs w:val="24"/>
                <w:lang w:eastAsia="zh-Hans"/>
              </w:rPr>
              <w:t>86.87</w:t>
            </w:r>
          </w:p>
        </w:tc>
      </w:tr>
      <w:tr w:rsidR="00CB1B82" w14:paraId="35AB17F2" w14:textId="77777777">
        <w:trPr>
          <w:divId w:val="159916835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13D0391" w14:textId="77777777" w:rsidR="00980936" w:rsidRDefault="0098093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CBE94E4" w14:textId="77777777" w:rsidR="00980936" w:rsidRDefault="00980936">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6629FAF" w14:textId="77777777" w:rsidR="00980936" w:rsidRDefault="00980936">
            <w:pPr>
              <w:jc w:val="right"/>
            </w:pPr>
            <w:r>
              <w:rPr>
                <w:rFonts w:ascii="宋体" w:hAnsi="宋体" w:hint="eastAsia"/>
                <w:szCs w:val="24"/>
                <w:lang w:eastAsia="zh-Hans"/>
              </w:rPr>
              <w:t>87,324,871.37</w:t>
            </w:r>
          </w:p>
        </w:tc>
        <w:tc>
          <w:tcPr>
            <w:tcW w:w="1333" w:type="pct"/>
            <w:tcBorders>
              <w:top w:val="single" w:sz="4" w:space="0" w:color="auto"/>
              <w:left w:val="nil"/>
              <w:bottom w:val="single" w:sz="4" w:space="0" w:color="auto"/>
              <w:right w:val="single" w:sz="4" w:space="0" w:color="auto"/>
            </w:tcBorders>
            <w:vAlign w:val="center"/>
            <w:hideMark/>
          </w:tcPr>
          <w:p w14:paraId="1094C08A" w14:textId="77777777" w:rsidR="00980936" w:rsidRDefault="00980936">
            <w:pPr>
              <w:jc w:val="right"/>
            </w:pPr>
            <w:r>
              <w:rPr>
                <w:rFonts w:ascii="宋体" w:hAnsi="宋体" w:hint="eastAsia"/>
                <w:szCs w:val="24"/>
                <w:lang w:eastAsia="zh-Hans"/>
              </w:rPr>
              <w:t>86.87</w:t>
            </w:r>
          </w:p>
        </w:tc>
      </w:tr>
      <w:tr w:rsidR="00CB1B82" w14:paraId="31F8EBA6" w14:textId="77777777">
        <w:trPr>
          <w:divId w:val="159916835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FC26006" w14:textId="77777777" w:rsidR="00980936" w:rsidRDefault="00980936">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5EEAC076" w14:textId="77777777" w:rsidR="00980936" w:rsidRDefault="00980936">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EE6597D" w14:textId="77777777" w:rsidR="00980936" w:rsidRDefault="0098093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603FC76" w14:textId="77777777" w:rsidR="00980936" w:rsidRDefault="00980936">
            <w:pPr>
              <w:jc w:val="right"/>
            </w:pPr>
            <w:r>
              <w:rPr>
                <w:rFonts w:ascii="宋体" w:hAnsi="宋体" w:hint="eastAsia"/>
                <w:szCs w:val="24"/>
                <w:lang w:eastAsia="zh-Hans"/>
              </w:rPr>
              <w:t>-</w:t>
            </w:r>
          </w:p>
        </w:tc>
      </w:tr>
      <w:tr w:rsidR="00CB1B82" w14:paraId="1947D3D8" w14:textId="77777777">
        <w:trPr>
          <w:divId w:val="159916835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574FC4C" w14:textId="77777777" w:rsidR="00980936" w:rsidRDefault="00980936">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63FFC3E7" w14:textId="77777777" w:rsidR="00980936" w:rsidRDefault="00980936">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60B5C04" w14:textId="77777777" w:rsidR="00980936" w:rsidRDefault="0098093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CD60342" w14:textId="77777777" w:rsidR="00980936" w:rsidRDefault="00980936">
            <w:pPr>
              <w:jc w:val="right"/>
            </w:pPr>
            <w:r>
              <w:rPr>
                <w:rFonts w:ascii="宋体" w:hAnsi="宋体" w:hint="eastAsia"/>
                <w:szCs w:val="24"/>
                <w:lang w:eastAsia="zh-Hans"/>
              </w:rPr>
              <w:t>-</w:t>
            </w:r>
          </w:p>
        </w:tc>
      </w:tr>
      <w:tr w:rsidR="00CB1B82" w14:paraId="0F04F0A8" w14:textId="77777777">
        <w:trPr>
          <w:divId w:val="159916835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396C947" w14:textId="77777777" w:rsidR="00980936" w:rsidRDefault="0098093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AB49164" w14:textId="77777777" w:rsidR="00980936" w:rsidRDefault="00980936">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C3A990B" w14:textId="77777777" w:rsidR="00980936" w:rsidRDefault="0098093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F0E349A" w14:textId="77777777" w:rsidR="00980936" w:rsidRDefault="00980936">
            <w:pPr>
              <w:jc w:val="right"/>
            </w:pPr>
            <w:r>
              <w:rPr>
                <w:rFonts w:ascii="宋体" w:hAnsi="宋体" w:hint="eastAsia"/>
                <w:szCs w:val="24"/>
                <w:lang w:eastAsia="zh-Hans"/>
              </w:rPr>
              <w:t>-</w:t>
            </w:r>
          </w:p>
        </w:tc>
      </w:tr>
      <w:tr w:rsidR="00CB1B82" w14:paraId="79B44CE8" w14:textId="77777777">
        <w:trPr>
          <w:divId w:val="159916835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B91287C" w14:textId="77777777" w:rsidR="00980936" w:rsidRDefault="0098093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ACAF384" w14:textId="77777777" w:rsidR="00980936" w:rsidRDefault="00980936">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6ECD9F4" w14:textId="77777777" w:rsidR="00980936" w:rsidRDefault="0098093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7725F05" w14:textId="77777777" w:rsidR="00980936" w:rsidRDefault="00980936">
            <w:pPr>
              <w:jc w:val="right"/>
            </w:pPr>
            <w:r>
              <w:rPr>
                <w:rFonts w:ascii="宋体" w:hAnsi="宋体" w:hint="eastAsia"/>
                <w:szCs w:val="24"/>
                <w:lang w:eastAsia="zh-Hans"/>
              </w:rPr>
              <w:t>-</w:t>
            </w:r>
          </w:p>
        </w:tc>
      </w:tr>
      <w:tr w:rsidR="00CB1B82" w14:paraId="1B891399" w14:textId="77777777">
        <w:trPr>
          <w:divId w:val="159916835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4F7577F" w14:textId="77777777" w:rsidR="00980936" w:rsidRDefault="00980936">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6FE4564F" w14:textId="77777777" w:rsidR="00980936" w:rsidRDefault="00980936">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5D0173A" w14:textId="77777777" w:rsidR="00980936" w:rsidRDefault="0098093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B17CFBB" w14:textId="77777777" w:rsidR="00980936" w:rsidRDefault="00980936">
            <w:pPr>
              <w:jc w:val="right"/>
            </w:pPr>
            <w:r>
              <w:rPr>
                <w:rFonts w:ascii="宋体" w:hAnsi="宋体" w:hint="eastAsia"/>
                <w:szCs w:val="24"/>
                <w:lang w:eastAsia="zh-Hans"/>
              </w:rPr>
              <w:t>-</w:t>
            </w:r>
          </w:p>
        </w:tc>
      </w:tr>
      <w:tr w:rsidR="00CB1B82" w14:paraId="2A049E48" w14:textId="77777777">
        <w:trPr>
          <w:divId w:val="159916835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4C1A62D" w14:textId="77777777" w:rsidR="00980936" w:rsidRDefault="00980936">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44110522" w14:textId="77777777" w:rsidR="00980936" w:rsidRDefault="00980936">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BFEBBB2" w14:textId="77777777" w:rsidR="00980936" w:rsidRDefault="0098093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6738D67" w14:textId="77777777" w:rsidR="00980936" w:rsidRDefault="00980936">
            <w:pPr>
              <w:jc w:val="right"/>
            </w:pPr>
            <w:r>
              <w:rPr>
                <w:rFonts w:ascii="宋体" w:hAnsi="宋体" w:hint="eastAsia"/>
                <w:szCs w:val="24"/>
                <w:lang w:eastAsia="zh-Hans"/>
              </w:rPr>
              <w:t>-</w:t>
            </w:r>
          </w:p>
        </w:tc>
      </w:tr>
      <w:tr w:rsidR="00CB1B82" w14:paraId="2372C331" w14:textId="77777777">
        <w:trPr>
          <w:divId w:val="159916835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E38FF49" w14:textId="77777777" w:rsidR="00980936" w:rsidRDefault="00980936">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3BA63FCE" w14:textId="77777777" w:rsidR="00980936" w:rsidRDefault="00980936">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3EA82B9" w14:textId="77777777" w:rsidR="00980936" w:rsidRDefault="0098093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6A5D897" w14:textId="77777777" w:rsidR="00980936" w:rsidRDefault="00980936">
            <w:pPr>
              <w:jc w:val="right"/>
            </w:pPr>
            <w:r>
              <w:rPr>
                <w:rFonts w:ascii="宋体" w:hAnsi="宋体" w:hint="eastAsia"/>
                <w:szCs w:val="24"/>
                <w:lang w:eastAsia="zh-Hans"/>
              </w:rPr>
              <w:t>-</w:t>
            </w:r>
          </w:p>
        </w:tc>
      </w:tr>
      <w:tr w:rsidR="00CB1B82" w14:paraId="72C168D9" w14:textId="77777777">
        <w:trPr>
          <w:divId w:val="159916835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4B6FA55" w14:textId="77777777" w:rsidR="00980936" w:rsidRDefault="0098093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AAE45F3" w14:textId="77777777" w:rsidR="00980936" w:rsidRDefault="00980936">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ABE6887" w14:textId="77777777" w:rsidR="00980936" w:rsidRDefault="0098093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5BCB03A" w14:textId="77777777" w:rsidR="00980936" w:rsidRDefault="00980936">
            <w:pPr>
              <w:jc w:val="right"/>
            </w:pPr>
            <w:r>
              <w:rPr>
                <w:rFonts w:ascii="宋体" w:hAnsi="宋体" w:hint="eastAsia"/>
                <w:szCs w:val="24"/>
                <w:lang w:eastAsia="zh-Hans"/>
              </w:rPr>
              <w:t>-</w:t>
            </w:r>
          </w:p>
        </w:tc>
      </w:tr>
      <w:tr w:rsidR="00CB1B82" w14:paraId="40DAFAAD" w14:textId="77777777">
        <w:trPr>
          <w:divId w:val="159916835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0E04D7D" w14:textId="77777777" w:rsidR="00980936" w:rsidRDefault="00980936">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3809633E" w14:textId="77777777" w:rsidR="00980936" w:rsidRDefault="00980936">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B310928" w14:textId="77777777" w:rsidR="00980936" w:rsidRDefault="00980936">
            <w:pPr>
              <w:jc w:val="right"/>
            </w:pPr>
            <w:r>
              <w:rPr>
                <w:rFonts w:ascii="宋体" w:hAnsi="宋体" w:hint="eastAsia"/>
                <w:szCs w:val="24"/>
                <w:lang w:eastAsia="zh-Hans"/>
              </w:rPr>
              <w:t>13,163,441.44</w:t>
            </w:r>
          </w:p>
        </w:tc>
        <w:tc>
          <w:tcPr>
            <w:tcW w:w="1333" w:type="pct"/>
            <w:tcBorders>
              <w:top w:val="single" w:sz="4" w:space="0" w:color="auto"/>
              <w:left w:val="nil"/>
              <w:bottom w:val="single" w:sz="4" w:space="0" w:color="auto"/>
              <w:right w:val="single" w:sz="4" w:space="0" w:color="auto"/>
            </w:tcBorders>
            <w:vAlign w:val="center"/>
            <w:hideMark/>
          </w:tcPr>
          <w:p w14:paraId="03391B5A" w14:textId="77777777" w:rsidR="00980936" w:rsidRDefault="00980936">
            <w:pPr>
              <w:jc w:val="right"/>
            </w:pPr>
            <w:r>
              <w:rPr>
                <w:rFonts w:ascii="宋体" w:hAnsi="宋体" w:hint="eastAsia"/>
                <w:szCs w:val="24"/>
                <w:lang w:eastAsia="zh-Hans"/>
              </w:rPr>
              <w:t>13.09</w:t>
            </w:r>
          </w:p>
        </w:tc>
      </w:tr>
      <w:tr w:rsidR="00CB1B82" w14:paraId="53F3009A" w14:textId="77777777">
        <w:trPr>
          <w:divId w:val="159916835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BCF946B" w14:textId="77777777" w:rsidR="00980936" w:rsidRDefault="00980936">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557DA7FC" w14:textId="77777777" w:rsidR="00980936" w:rsidRDefault="00980936">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0A24397" w14:textId="77777777" w:rsidR="00980936" w:rsidRDefault="00980936">
            <w:pPr>
              <w:jc w:val="right"/>
            </w:pPr>
            <w:r>
              <w:rPr>
                <w:rFonts w:ascii="宋体" w:hAnsi="宋体" w:hint="eastAsia"/>
                <w:szCs w:val="24"/>
                <w:lang w:eastAsia="zh-Hans"/>
              </w:rPr>
              <w:t>37,876.54</w:t>
            </w:r>
          </w:p>
        </w:tc>
        <w:tc>
          <w:tcPr>
            <w:tcW w:w="1333" w:type="pct"/>
            <w:tcBorders>
              <w:top w:val="single" w:sz="4" w:space="0" w:color="auto"/>
              <w:left w:val="nil"/>
              <w:bottom w:val="single" w:sz="4" w:space="0" w:color="auto"/>
              <w:right w:val="single" w:sz="4" w:space="0" w:color="auto"/>
            </w:tcBorders>
            <w:vAlign w:val="center"/>
            <w:hideMark/>
          </w:tcPr>
          <w:p w14:paraId="7C07D7E9" w14:textId="77777777" w:rsidR="00980936" w:rsidRDefault="00980936">
            <w:pPr>
              <w:jc w:val="right"/>
            </w:pPr>
            <w:r>
              <w:rPr>
                <w:rFonts w:ascii="宋体" w:hAnsi="宋体" w:hint="eastAsia"/>
                <w:szCs w:val="24"/>
                <w:lang w:eastAsia="zh-Hans"/>
              </w:rPr>
              <w:t>0.04</w:t>
            </w:r>
          </w:p>
        </w:tc>
      </w:tr>
      <w:tr w:rsidR="00CB1B82" w14:paraId="5ACC46D1" w14:textId="77777777">
        <w:trPr>
          <w:divId w:val="159916835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C6AF0A2" w14:textId="77777777" w:rsidR="00980936" w:rsidRDefault="00980936">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1D9E44C8" w14:textId="77777777" w:rsidR="00980936" w:rsidRDefault="00980936">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BC15C89" w14:textId="77777777" w:rsidR="00980936" w:rsidRDefault="00980936">
            <w:pPr>
              <w:jc w:val="right"/>
            </w:pPr>
            <w:r>
              <w:rPr>
                <w:rFonts w:ascii="宋体" w:hAnsi="宋体" w:hint="eastAsia"/>
                <w:szCs w:val="24"/>
                <w:lang w:eastAsia="zh-Hans"/>
              </w:rPr>
              <w:t>100,526,189.35</w:t>
            </w:r>
          </w:p>
        </w:tc>
        <w:tc>
          <w:tcPr>
            <w:tcW w:w="1333" w:type="pct"/>
            <w:tcBorders>
              <w:top w:val="single" w:sz="4" w:space="0" w:color="auto"/>
              <w:left w:val="nil"/>
              <w:bottom w:val="single" w:sz="4" w:space="0" w:color="auto"/>
              <w:right w:val="single" w:sz="4" w:space="0" w:color="auto"/>
            </w:tcBorders>
            <w:vAlign w:val="center"/>
            <w:hideMark/>
          </w:tcPr>
          <w:p w14:paraId="2407D03C" w14:textId="77777777" w:rsidR="00980936" w:rsidRDefault="00980936">
            <w:pPr>
              <w:jc w:val="right"/>
            </w:pPr>
            <w:r>
              <w:rPr>
                <w:rFonts w:ascii="宋体" w:hAnsi="宋体" w:hint="eastAsia"/>
                <w:szCs w:val="24"/>
                <w:lang w:eastAsia="zh-Hans"/>
              </w:rPr>
              <w:t>100.00</w:t>
            </w:r>
          </w:p>
        </w:tc>
      </w:tr>
    </w:tbl>
    <w:p w14:paraId="69C5A287" w14:textId="77777777" w:rsidR="00980936" w:rsidRDefault="00980936">
      <w:pPr>
        <w:spacing w:line="360" w:lineRule="auto"/>
        <w:jc w:val="left"/>
        <w:divId w:val="224610241"/>
      </w:pPr>
      <w:r>
        <w:rPr>
          <w:rFonts w:ascii="宋体" w:hAnsi="宋体" w:hint="eastAsia"/>
          <w:szCs w:val="21"/>
        </w:rPr>
        <w:t>注：</w:t>
      </w:r>
      <w:r>
        <w:rPr>
          <w:rFonts w:ascii="宋体" w:hAnsi="宋体" w:hint="eastAsia"/>
        </w:rPr>
        <w:t>本基金本报告期末通过港股通交易机制投资的港股公允价值为人民币15,592,777.02元,占</w:t>
      </w:r>
      <w:r>
        <w:rPr>
          <w:rFonts w:ascii="宋体" w:hAnsi="宋体" w:hint="eastAsia"/>
        </w:rPr>
        <w:lastRenderedPageBreak/>
        <w:t>期末净值比例为16.08%。</w:t>
      </w:r>
    </w:p>
    <w:p w14:paraId="5DF916BE" w14:textId="77777777" w:rsidR="00980936" w:rsidRDefault="00980936">
      <w:pPr>
        <w:pStyle w:val="XBRLTitle2"/>
        <w:spacing w:before="156" w:line="360" w:lineRule="auto"/>
        <w:ind w:left="454"/>
      </w:pPr>
      <w:bookmarkStart w:id="165" w:name="_Toc17898197"/>
      <w:bookmarkStart w:id="166" w:name="_Toc17897951"/>
      <w:bookmarkStart w:id="167" w:name="_Toc512519498"/>
      <w:bookmarkStart w:id="168" w:name="_Toc481075066"/>
      <w:bookmarkStart w:id="169" w:name="_Toc438646468"/>
      <w:bookmarkStart w:id="170" w:name="_Toc490050019"/>
      <w:bookmarkStart w:id="171" w:name="_Toc513295860"/>
      <w:bookmarkStart w:id="172" w:name="_Toc513295910"/>
      <w:bookmarkEnd w:id="163"/>
      <w:proofErr w:type="spellStart"/>
      <w:r>
        <w:rPr>
          <w:rFonts w:hAnsi="宋体" w:hint="eastAsia"/>
        </w:rPr>
        <w:t>报告期末按行业分类的股票投资组合</w:t>
      </w:r>
      <w:bookmarkEnd w:id="165"/>
      <w:bookmarkEnd w:id="166"/>
      <w:bookmarkEnd w:id="167"/>
      <w:bookmarkEnd w:id="168"/>
      <w:bookmarkEnd w:id="169"/>
      <w:bookmarkEnd w:id="170"/>
      <w:bookmarkEnd w:id="171"/>
      <w:bookmarkEnd w:id="172"/>
      <w:proofErr w:type="spellEnd"/>
      <w:r>
        <w:rPr>
          <w:rFonts w:hAnsi="宋体" w:hint="eastAsia"/>
          <w:lang w:eastAsia="zh-CN"/>
        </w:rPr>
        <w:t xml:space="preserve"> </w:t>
      </w:r>
    </w:p>
    <w:p w14:paraId="37EA60F9" w14:textId="77777777" w:rsidR="00980936" w:rsidRDefault="00980936">
      <w:pPr>
        <w:pStyle w:val="XBRLTitle3"/>
        <w:spacing w:before="156"/>
        <w:ind w:left="0"/>
      </w:pPr>
      <w:bookmarkStart w:id="173" w:name="_Toc17898198"/>
      <w:bookmarkStart w:id="174" w:name="_Toc481075067"/>
      <w:bookmarkStart w:id="175" w:name="_Toc490050020"/>
      <w:bookmarkStart w:id="176" w:name="_Toc512519499"/>
      <w:bookmarkStart w:id="177" w:name="_Toc513295911"/>
      <w:proofErr w:type="spellStart"/>
      <w:r>
        <w:rPr>
          <w:rFonts w:hint="eastAsia"/>
        </w:rPr>
        <w:t>报告期末按行业分类的境内股票投资组合</w:t>
      </w:r>
      <w:bookmarkEnd w:id="173"/>
      <w:bookmarkEnd w:id="174"/>
      <w:bookmarkEnd w:id="175"/>
      <w:bookmarkEnd w:id="176"/>
      <w:bookmarkEnd w:id="177"/>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CB1B82" w14:paraId="15C62E5C" w14:textId="77777777">
        <w:trPr>
          <w:divId w:val="955060754"/>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5970427" w14:textId="77777777" w:rsidR="00980936" w:rsidRDefault="00980936">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7D8721E2" w14:textId="77777777" w:rsidR="00980936" w:rsidRDefault="00980936">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442BD383" w14:textId="77777777" w:rsidR="00980936" w:rsidRDefault="00980936">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605E1E88" w14:textId="77777777" w:rsidR="00980936" w:rsidRDefault="00980936">
            <w:pPr>
              <w:jc w:val="center"/>
            </w:pPr>
            <w:r>
              <w:rPr>
                <w:rFonts w:ascii="宋体" w:hAnsi="宋体" w:hint="eastAsia"/>
                <w:color w:val="000000"/>
              </w:rPr>
              <w:t xml:space="preserve">占基金资产净值比例（%） </w:t>
            </w:r>
          </w:p>
        </w:tc>
      </w:tr>
      <w:tr w:rsidR="00CB1B82" w14:paraId="1BECBCF5" w14:textId="77777777">
        <w:trPr>
          <w:divId w:val="95506075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EED48ED" w14:textId="77777777" w:rsidR="00980936" w:rsidRDefault="00980936">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0138D35" w14:textId="77777777" w:rsidR="00980936" w:rsidRDefault="00980936">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91CED51" w14:textId="77777777" w:rsidR="00980936" w:rsidRDefault="0098093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5C905B4" w14:textId="77777777" w:rsidR="00980936" w:rsidRDefault="00980936">
            <w:pPr>
              <w:jc w:val="right"/>
            </w:pPr>
            <w:r>
              <w:rPr>
                <w:rFonts w:ascii="宋体" w:hAnsi="宋体" w:hint="eastAsia"/>
                <w:szCs w:val="24"/>
                <w:lang w:eastAsia="zh-Hans"/>
              </w:rPr>
              <w:t>-</w:t>
            </w:r>
          </w:p>
        </w:tc>
      </w:tr>
      <w:tr w:rsidR="00CB1B82" w14:paraId="6EF792C0" w14:textId="77777777">
        <w:trPr>
          <w:divId w:val="95506075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419D26D" w14:textId="77777777" w:rsidR="00980936" w:rsidRDefault="00980936">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DAA8E1E" w14:textId="77777777" w:rsidR="00980936" w:rsidRDefault="00980936">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31AEBAB" w14:textId="77777777" w:rsidR="00980936" w:rsidRDefault="00980936">
            <w:pPr>
              <w:jc w:val="right"/>
            </w:pPr>
            <w:r>
              <w:rPr>
                <w:rFonts w:ascii="宋体" w:hAnsi="宋体" w:hint="eastAsia"/>
                <w:szCs w:val="24"/>
                <w:lang w:eastAsia="zh-Hans"/>
              </w:rPr>
              <w:t>983,250.00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ACFBFA2" w14:textId="77777777" w:rsidR="00980936" w:rsidRDefault="00980936">
            <w:pPr>
              <w:jc w:val="right"/>
            </w:pPr>
            <w:r>
              <w:rPr>
                <w:rFonts w:ascii="宋体" w:hAnsi="宋体" w:hint="eastAsia"/>
                <w:szCs w:val="24"/>
                <w:lang w:eastAsia="zh-Hans"/>
              </w:rPr>
              <w:t>1.01</w:t>
            </w:r>
          </w:p>
        </w:tc>
      </w:tr>
      <w:tr w:rsidR="00CB1B82" w14:paraId="2C217402" w14:textId="77777777">
        <w:trPr>
          <w:divId w:val="95506075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AC5B4FB" w14:textId="77777777" w:rsidR="00980936" w:rsidRDefault="00980936">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DBCC3F1" w14:textId="77777777" w:rsidR="00980936" w:rsidRDefault="00980936">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DB5EEAF" w14:textId="77777777" w:rsidR="00980936" w:rsidRDefault="00980936">
            <w:pPr>
              <w:jc w:val="right"/>
            </w:pPr>
            <w:r>
              <w:rPr>
                <w:rFonts w:ascii="宋体" w:hAnsi="宋体" w:hint="eastAsia"/>
                <w:szCs w:val="24"/>
                <w:lang w:eastAsia="zh-Hans"/>
              </w:rPr>
              <w:t>67,222,729.35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7928C69" w14:textId="77777777" w:rsidR="00980936" w:rsidRDefault="00980936">
            <w:pPr>
              <w:jc w:val="right"/>
            </w:pPr>
            <w:r>
              <w:rPr>
                <w:rFonts w:ascii="宋体" w:hAnsi="宋体" w:hint="eastAsia"/>
                <w:szCs w:val="24"/>
                <w:lang w:eastAsia="zh-Hans"/>
              </w:rPr>
              <w:t>69.31</w:t>
            </w:r>
          </w:p>
        </w:tc>
      </w:tr>
      <w:tr w:rsidR="00CB1B82" w14:paraId="601899EC" w14:textId="77777777">
        <w:trPr>
          <w:divId w:val="95506075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A6C3EBB" w14:textId="77777777" w:rsidR="00980936" w:rsidRDefault="00980936">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5AF42C8" w14:textId="77777777" w:rsidR="00980936" w:rsidRDefault="00980936">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FA1CAFE" w14:textId="77777777" w:rsidR="00980936" w:rsidRDefault="0098093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CF57866" w14:textId="77777777" w:rsidR="00980936" w:rsidRDefault="00980936">
            <w:pPr>
              <w:jc w:val="right"/>
            </w:pPr>
            <w:r>
              <w:rPr>
                <w:rFonts w:ascii="宋体" w:hAnsi="宋体" w:hint="eastAsia"/>
                <w:szCs w:val="24"/>
                <w:lang w:eastAsia="zh-Hans"/>
              </w:rPr>
              <w:t>-</w:t>
            </w:r>
          </w:p>
        </w:tc>
      </w:tr>
      <w:tr w:rsidR="00CB1B82" w14:paraId="3A64282D" w14:textId="77777777">
        <w:trPr>
          <w:divId w:val="95506075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AD5EDC5" w14:textId="77777777" w:rsidR="00980936" w:rsidRDefault="00980936">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C0F5BC8" w14:textId="77777777" w:rsidR="00980936" w:rsidRDefault="00980936">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440F0DC" w14:textId="77777777" w:rsidR="00980936" w:rsidRDefault="0098093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A64DC4B" w14:textId="77777777" w:rsidR="00980936" w:rsidRDefault="00980936">
            <w:pPr>
              <w:jc w:val="right"/>
            </w:pPr>
            <w:r>
              <w:rPr>
                <w:rFonts w:ascii="宋体" w:hAnsi="宋体" w:hint="eastAsia"/>
                <w:szCs w:val="24"/>
                <w:lang w:eastAsia="zh-Hans"/>
              </w:rPr>
              <w:t>-</w:t>
            </w:r>
          </w:p>
        </w:tc>
      </w:tr>
      <w:tr w:rsidR="00CB1B82" w14:paraId="0AE936EF" w14:textId="77777777">
        <w:trPr>
          <w:divId w:val="95506075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F6614A6" w14:textId="77777777" w:rsidR="00980936" w:rsidRDefault="00980936">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A32F706" w14:textId="77777777" w:rsidR="00980936" w:rsidRDefault="00980936">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03B8F67" w14:textId="77777777" w:rsidR="00980936" w:rsidRDefault="00980936">
            <w:pPr>
              <w:jc w:val="right"/>
            </w:pPr>
            <w:r>
              <w:rPr>
                <w:rFonts w:ascii="宋体" w:hAnsi="宋体" w:hint="eastAsia"/>
                <w:szCs w:val="24"/>
                <w:lang w:eastAsia="zh-Hans"/>
              </w:rPr>
              <w:t>165,709.50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7F91D63" w14:textId="77777777" w:rsidR="00980936" w:rsidRDefault="00980936">
            <w:pPr>
              <w:jc w:val="right"/>
            </w:pPr>
            <w:r>
              <w:rPr>
                <w:rFonts w:ascii="宋体" w:hAnsi="宋体" w:hint="eastAsia"/>
                <w:szCs w:val="24"/>
                <w:lang w:eastAsia="zh-Hans"/>
              </w:rPr>
              <w:t>0.17</w:t>
            </w:r>
          </w:p>
        </w:tc>
      </w:tr>
      <w:tr w:rsidR="00CB1B82" w14:paraId="15044B0F" w14:textId="77777777">
        <w:trPr>
          <w:divId w:val="95506075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FED2BBE" w14:textId="77777777" w:rsidR="00980936" w:rsidRDefault="00980936">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8B3E55A" w14:textId="77777777" w:rsidR="00980936" w:rsidRDefault="00980936">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872728D" w14:textId="77777777" w:rsidR="00980936" w:rsidRDefault="0098093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9A188A8" w14:textId="77777777" w:rsidR="00980936" w:rsidRDefault="00980936">
            <w:pPr>
              <w:jc w:val="right"/>
            </w:pPr>
            <w:r>
              <w:rPr>
                <w:rFonts w:ascii="宋体" w:hAnsi="宋体" w:hint="eastAsia"/>
                <w:szCs w:val="24"/>
                <w:lang w:eastAsia="zh-Hans"/>
              </w:rPr>
              <w:t>-</w:t>
            </w:r>
          </w:p>
        </w:tc>
      </w:tr>
      <w:tr w:rsidR="00CB1B82" w14:paraId="5F83702C" w14:textId="77777777">
        <w:trPr>
          <w:divId w:val="95506075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0C03080" w14:textId="77777777" w:rsidR="00980936" w:rsidRDefault="00980936">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811853A" w14:textId="77777777" w:rsidR="00980936" w:rsidRDefault="00980936">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330DD08" w14:textId="77777777" w:rsidR="00980936" w:rsidRDefault="0098093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49C6960" w14:textId="77777777" w:rsidR="00980936" w:rsidRDefault="00980936">
            <w:pPr>
              <w:jc w:val="right"/>
            </w:pPr>
            <w:r>
              <w:rPr>
                <w:rFonts w:ascii="宋体" w:hAnsi="宋体" w:hint="eastAsia"/>
                <w:szCs w:val="24"/>
                <w:lang w:eastAsia="zh-Hans"/>
              </w:rPr>
              <w:t>-</w:t>
            </w:r>
          </w:p>
        </w:tc>
      </w:tr>
      <w:tr w:rsidR="00CB1B82" w14:paraId="3C3D2050" w14:textId="77777777">
        <w:trPr>
          <w:divId w:val="95506075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0734231" w14:textId="77777777" w:rsidR="00980936" w:rsidRDefault="00980936">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0BF3574" w14:textId="77777777" w:rsidR="00980936" w:rsidRDefault="00980936">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272934E" w14:textId="77777777" w:rsidR="00980936" w:rsidRDefault="00980936">
            <w:pPr>
              <w:jc w:val="right"/>
            </w:pPr>
            <w:r>
              <w:rPr>
                <w:rFonts w:ascii="宋体" w:hAnsi="宋体" w:hint="eastAsia"/>
                <w:szCs w:val="24"/>
                <w:lang w:eastAsia="zh-Hans"/>
              </w:rPr>
              <w:t>1,317,206.08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08A1464" w14:textId="77777777" w:rsidR="00980936" w:rsidRDefault="00980936">
            <w:pPr>
              <w:jc w:val="right"/>
            </w:pPr>
            <w:r>
              <w:rPr>
                <w:rFonts w:ascii="宋体" w:hAnsi="宋体" w:hint="eastAsia"/>
                <w:szCs w:val="24"/>
                <w:lang w:eastAsia="zh-Hans"/>
              </w:rPr>
              <w:t>1.36</w:t>
            </w:r>
          </w:p>
        </w:tc>
      </w:tr>
      <w:tr w:rsidR="00CB1B82" w14:paraId="6625F0E1" w14:textId="77777777">
        <w:trPr>
          <w:divId w:val="95506075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00D6AB1" w14:textId="77777777" w:rsidR="00980936" w:rsidRDefault="00980936">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DC2C2AB" w14:textId="77777777" w:rsidR="00980936" w:rsidRDefault="00980936">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3B30711" w14:textId="77777777" w:rsidR="00980936" w:rsidRDefault="00980936">
            <w:pPr>
              <w:jc w:val="right"/>
            </w:pPr>
            <w:r>
              <w:rPr>
                <w:rFonts w:ascii="宋体" w:hAnsi="宋体" w:hint="eastAsia"/>
                <w:szCs w:val="24"/>
                <w:lang w:eastAsia="zh-Hans"/>
              </w:rPr>
              <w:t>755,860.50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622F535" w14:textId="77777777" w:rsidR="00980936" w:rsidRDefault="00980936">
            <w:pPr>
              <w:jc w:val="right"/>
            </w:pPr>
            <w:r>
              <w:rPr>
                <w:rFonts w:ascii="宋体" w:hAnsi="宋体" w:hint="eastAsia"/>
                <w:szCs w:val="24"/>
                <w:lang w:eastAsia="zh-Hans"/>
              </w:rPr>
              <w:t>0.78</w:t>
            </w:r>
          </w:p>
        </w:tc>
      </w:tr>
      <w:tr w:rsidR="00CB1B82" w14:paraId="5CADDA49" w14:textId="77777777">
        <w:trPr>
          <w:divId w:val="95506075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896E6E4" w14:textId="77777777" w:rsidR="00980936" w:rsidRDefault="00980936">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0249C09" w14:textId="77777777" w:rsidR="00980936" w:rsidRDefault="00980936">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782CBA2" w14:textId="77777777" w:rsidR="00980936" w:rsidRDefault="0098093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FCAA878" w14:textId="77777777" w:rsidR="00980936" w:rsidRDefault="00980936">
            <w:pPr>
              <w:jc w:val="right"/>
            </w:pPr>
            <w:r>
              <w:rPr>
                <w:rFonts w:ascii="宋体" w:hAnsi="宋体" w:hint="eastAsia"/>
                <w:szCs w:val="24"/>
                <w:lang w:eastAsia="zh-Hans"/>
              </w:rPr>
              <w:t>-</w:t>
            </w:r>
          </w:p>
        </w:tc>
      </w:tr>
      <w:tr w:rsidR="00CB1B82" w14:paraId="289A7EB3" w14:textId="77777777">
        <w:trPr>
          <w:divId w:val="95506075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49C026E" w14:textId="77777777" w:rsidR="00980936" w:rsidRDefault="00980936">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015FC9E" w14:textId="77777777" w:rsidR="00980936" w:rsidRDefault="00980936">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6891E41" w14:textId="77777777" w:rsidR="00980936" w:rsidRDefault="0098093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55A69D1" w14:textId="77777777" w:rsidR="00980936" w:rsidRDefault="00980936">
            <w:pPr>
              <w:jc w:val="right"/>
            </w:pPr>
            <w:r>
              <w:rPr>
                <w:rFonts w:ascii="宋体" w:hAnsi="宋体" w:hint="eastAsia"/>
                <w:szCs w:val="24"/>
                <w:lang w:eastAsia="zh-Hans"/>
              </w:rPr>
              <w:t>-</w:t>
            </w:r>
          </w:p>
        </w:tc>
      </w:tr>
      <w:tr w:rsidR="00CB1B82" w14:paraId="4D9EE01B" w14:textId="77777777">
        <w:trPr>
          <w:divId w:val="95506075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9FB5199" w14:textId="77777777" w:rsidR="00980936" w:rsidRDefault="00980936">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97639BE" w14:textId="77777777" w:rsidR="00980936" w:rsidRDefault="00980936">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791FBB9" w14:textId="77777777" w:rsidR="00980936" w:rsidRDefault="00980936">
            <w:pPr>
              <w:jc w:val="right"/>
            </w:pPr>
            <w:r>
              <w:rPr>
                <w:rFonts w:ascii="宋体" w:hAnsi="宋体" w:hint="eastAsia"/>
                <w:szCs w:val="24"/>
                <w:lang w:eastAsia="zh-Hans"/>
              </w:rPr>
              <w:t>1,287,338.92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672CFE9" w14:textId="77777777" w:rsidR="00980936" w:rsidRDefault="00980936">
            <w:pPr>
              <w:jc w:val="right"/>
            </w:pPr>
            <w:r>
              <w:rPr>
                <w:rFonts w:ascii="宋体" w:hAnsi="宋体" w:hint="eastAsia"/>
                <w:szCs w:val="24"/>
                <w:lang w:eastAsia="zh-Hans"/>
              </w:rPr>
              <w:t>1.33</w:t>
            </w:r>
          </w:p>
        </w:tc>
      </w:tr>
      <w:tr w:rsidR="00CB1B82" w14:paraId="6CEC97FD" w14:textId="77777777">
        <w:trPr>
          <w:divId w:val="95506075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3084A11" w14:textId="77777777" w:rsidR="00980936" w:rsidRDefault="00980936">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00E5B58" w14:textId="77777777" w:rsidR="00980936" w:rsidRDefault="00980936">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1D331C2" w14:textId="77777777" w:rsidR="00980936" w:rsidRDefault="0098093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E28C3CF" w14:textId="77777777" w:rsidR="00980936" w:rsidRDefault="00980936">
            <w:pPr>
              <w:jc w:val="right"/>
            </w:pPr>
            <w:r>
              <w:rPr>
                <w:rFonts w:ascii="宋体" w:hAnsi="宋体" w:hint="eastAsia"/>
                <w:szCs w:val="24"/>
                <w:lang w:eastAsia="zh-Hans"/>
              </w:rPr>
              <w:t>-</w:t>
            </w:r>
          </w:p>
        </w:tc>
      </w:tr>
      <w:tr w:rsidR="00CB1B82" w14:paraId="6A1956FB" w14:textId="77777777">
        <w:trPr>
          <w:divId w:val="95506075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B8FC32A" w14:textId="77777777" w:rsidR="00980936" w:rsidRDefault="00980936">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53EFEA4" w14:textId="77777777" w:rsidR="00980936" w:rsidRDefault="00980936">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CBBD85B" w14:textId="77777777" w:rsidR="00980936" w:rsidRDefault="0098093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D6801CA" w14:textId="77777777" w:rsidR="00980936" w:rsidRDefault="00980936">
            <w:pPr>
              <w:jc w:val="right"/>
            </w:pPr>
            <w:r>
              <w:rPr>
                <w:rFonts w:ascii="宋体" w:hAnsi="宋体" w:hint="eastAsia"/>
                <w:szCs w:val="24"/>
                <w:lang w:eastAsia="zh-Hans"/>
              </w:rPr>
              <w:t>-</w:t>
            </w:r>
          </w:p>
        </w:tc>
      </w:tr>
      <w:tr w:rsidR="00CB1B82" w14:paraId="2763ED6D" w14:textId="77777777">
        <w:trPr>
          <w:divId w:val="95506075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92AC8A7" w14:textId="77777777" w:rsidR="00980936" w:rsidRDefault="00980936">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96096F8" w14:textId="77777777" w:rsidR="00980936" w:rsidRDefault="00980936">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98C7BEF" w14:textId="77777777" w:rsidR="00980936" w:rsidRDefault="0098093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D7B89D8" w14:textId="77777777" w:rsidR="00980936" w:rsidRDefault="00980936">
            <w:pPr>
              <w:jc w:val="right"/>
            </w:pPr>
            <w:r>
              <w:rPr>
                <w:rFonts w:ascii="宋体" w:hAnsi="宋体" w:hint="eastAsia"/>
                <w:szCs w:val="24"/>
                <w:lang w:eastAsia="zh-Hans"/>
              </w:rPr>
              <w:t>-</w:t>
            </w:r>
          </w:p>
        </w:tc>
      </w:tr>
      <w:tr w:rsidR="00CB1B82" w14:paraId="08F6130E" w14:textId="77777777">
        <w:trPr>
          <w:divId w:val="95506075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F982CCA" w14:textId="77777777" w:rsidR="00980936" w:rsidRDefault="00980936">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BFB1215" w14:textId="77777777" w:rsidR="00980936" w:rsidRDefault="00980936">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9F17B27" w14:textId="77777777" w:rsidR="00980936" w:rsidRDefault="0098093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00E8AF8" w14:textId="77777777" w:rsidR="00980936" w:rsidRDefault="00980936">
            <w:pPr>
              <w:jc w:val="right"/>
            </w:pPr>
            <w:r>
              <w:rPr>
                <w:rFonts w:ascii="宋体" w:hAnsi="宋体" w:hint="eastAsia"/>
                <w:szCs w:val="24"/>
                <w:lang w:eastAsia="zh-Hans"/>
              </w:rPr>
              <w:t>-</w:t>
            </w:r>
          </w:p>
        </w:tc>
      </w:tr>
      <w:tr w:rsidR="00CB1B82" w14:paraId="1FE0BAD8" w14:textId="77777777">
        <w:trPr>
          <w:divId w:val="95506075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345B416" w14:textId="77777777" w:rsidR="00980936" w:rsidRDefault="00980936">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41A8C15" w14:textId="77777777" w:rsidR="00980936" w:rsidRDefault="00980936">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97CBE2D" w14:textId="77777777" w:rsidR="00980936" w:rsidRDefault="0098093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1986ED6" w14:textId="77777777" w:rsidR="00980936" w:rsidRDefault="00980936">
            <w:pPr>
              <w:jc w:val="right"/>
            </w:pPr>
            <w:r>
              <w:rPr>
                <w:rFonts w:ascii="宋体" w:hAnsi="宋体" w:hint="eastAsia"/>
                <w:szCs w:val="24"/>
                <w:lang w:eastAsia="zh-Hans"/>
              </w:rPr>
              <w:t>-</w:t>
            </w:r>
          </w:p>
        </w:tc>
      </w:tr>
      <w:tr w:rsidR="00CB1B82" w14:paraId="77F71950" w14:textId="77777777">
        <w:trPr>
          <w:divId w:val="95506075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B6CC5AA" w14:textId="77777777" w:rsidR="00980936" w:rsidRDefault="00980936">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6E7D263" w14:textId="77777777" w:rsidR="00980936" w:rsidRDefault="00980936">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67F12AE" w14:textId="77777777" w:rsidR="00980936" w:rsidRDefault="0098093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3FC7A93" w14:textId="77777777" w:rsidR="00980936" w:rsidRDefault="00980936">
            <w:pPr>
              <w:jc w:val="right"/>
            </w:pPr>
            <w:r>
              <w:rPr>
                <w:rFonts w:ascii="宋体" w:hAnsi="宋体" w:hint="eastAsia"/>
                <w:szCs w:val="24"/>
                <w:lang w:eastAsia="zh-Hans"/>
              </w:rPr>
              <w:t>-</w:t>
            </w:r>
          </w:p>
        </w:tc>
      </w:tr>
      <w:tr w:rsidR="00CB1B82" w14:paraId="2ECB3F98" w14:textId="77777777">
        <w:trPr>
          <w:divId w:val="95506075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D930FF1" w14:textId="77777777" w:rsidR="00980936" w:rsidRDefault="00980936">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DD77062" w14:textId="77777777" w:rsidR="00980936" w:rsidRDefault="00980936">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CFF45A7" w14:textId="77777777" w:rsidR="00980936" w:rsidRDefault="00980936">
            <w:pPr>
              <w:jc w:val="right"/>
            </w:pPr>
            <w:r>
              <w:rPr>
                <w:rFonts w:ascii="宋体" w:hAnsi="宋体" w:hint="eastAsia"/>
                <w:szCs w:val="24"/>
                <w:lang w:eastAsia="zh-Hans"/>
              </w:rPr>
              <w:t>71,732,094.35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82000CA" w14:textId="77777777" w:rsidR="00980936" w:rsidRDefault="00980936">
            <w:pPr>
              <w:jc w:val="right"/>
            </w:pPr>
            <w:r>
              <w:rPr>
                <w:rFonts w:ascii="宋体" w:hAnsi="宋体" w:hint="eastAsia"/>
                <w:szCs w:val="24"/>
                <w:lang w:eastAsia="zh-Hans"/>
              </w:rPr>
              <w:t>73.96</w:t>
            </w:r>
          </w:p>
        </w:tc>
      </w:tr>
    </w:tbl>
    <w:p w14:paraId="46536783" w14:textId="77777777" w:rsidR="00980936" w:rsidRDefault="00980936">
      <w:pPr>
        <w:pStyle w:val="XBRLTitle3"/>
        <w:spacing w:before="156"/>
        <w:ind w:left="0"/>
      </w:pPr>
      <w:bookmarkStart w:id="178" w:name="_Toc17898199"/>
      <w:bookmarkStart w:id="179" w:name="_Toc481075068"/>
      <w:bookmarkStart w:id="180" w:name="_Toc490050021"/>
      <w:bookmarkStart w:id="181" w:name="_Toc512519500"/>
      <w:bookmarkStart w:id="182" w:name="_Toc513295912"/>
      <w:bookmarkStart w:id="183" w:name="m502_tab"/>
      <w:proofErr w:type="spellStart"/>
      <w:r>
        <w:rPr>
          <w:rFonts w:hint="eastAsia"/>
        </w:rPr>
        <w:t>报告期末按行业分类的港股通投资股票投资组合</w:t>
      </w:r>
      <w:bookmarkEnd w:id="178"/>
      <w:bookmarkEnd w:id="179"/>
      <w:bookmarkEnd w:id="180"/>
      <w:bookmarkEnd w:id="181"/>
      <w:bookmarkEnd w:id="182"/>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CB1B82" w14:paraId="38A4A05B" w14:textId="77777777">
        <w:trPr>
          <w:divId w:val="1339456115"/>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8B6D666" w14:textId="77777777" w:rsidR="00980936" w:rsidRDefault="00980936">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94BB74E" w14:textId="77777777" w:rsidR="00980936" w:rsidRDefault="00980936">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8C42AA4" w14:textId="77777777" w:rsidR="00980936" w:rsidRDefault="00980936">
            <w:pPr>
              <w:jc w:val="center"/>
            </w:pPr>
            <w:r>
              <w:rPr>
                <w:rFonts w:ascii="宋体" w:hAnsi="宋体" w:hint="eastAsia"/>
                <w:color w:val="000000"/>
              </w:rPr>
              <w:t xml:space="preserve">占基金资产净值比例（%） </w:t>
            </w:r>
          </w:p>
        </w:tc>
      </w:tr>
      <w:tr w:rsidR="00CB1B82" w14:paraId="17F278E3" w14:textId="77777777">
        <w:trPr>
          <w:divId w:val="133945611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EA8A78A" w14:textId="77777777" w:rsidR="00980936" w:rsidRDefault="00980936">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73022DD" w14:textId="77777777" w:rsidR="00980936" w:rsidRDefault="00980936">
            <w:pPr>
              <w:jc w:val="right"/>
            </w:pPr>
            <w:r>
              <w:rPr>
                <w:rFonts w:ascii="宋体" w:hAnsi="宋体" w:hint="eastAsia"/>
                <w:szCs w:val="24"/>
                <w:lang w:eastAsia="zh-Hans"/>
              </w:rPr>
              <w:t>1,682,503.45</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CB647F0" w14:textId="77777777" w:rsidR="00980936" w:rsidRDefault="00980936">
            <w:pPr>
              <w:jc w:val="right"/>
            </w:pPr>
            <w:r>
              <w:rPr>
                <w:rFonts w:ascii="宋体" w:hAnsi="宋体" w:hint="eastAsia"/>
                <w:szCs w:val="24"/>
                <w:lang w:eastAsia="zh-Hans"/>
              </w:rPr>
              <w:t>1.73</w:t>
            </w:r>
          </w:p>
        </w:tc>
      </w:tr>
      <w:tr w:rsidR="00CB1B82" w14:paraId="51E1F15A" w14:textId="77777777">
        <w:trPr>
          <w:divId w:val="133945611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C1466DE" w14:textId="77777777" w:rsidR="00980936" w:rsidRDefault="00980936">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5BB3AA6" w14:textId="77777777" w:rsidR="00980936" w:rsidRDefault="00980936">
            <w:pPr>
              <w:jc w:val="right"/>
            </w:pPr>
            <w:r>
              <w:rPr>
                <w:rFonts w:ascii="宋体" w:hAnsi="宋体" w:hint="eastAsia"/>
                <w:szCs w:val="24"/>
                <w:lang w:eastAsia="zh-Hans"/>
              </w:rPr>
              <w:t>4,895,901.99</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AC5D0A4" w14:textId="77777777" w:rsidR="00980936" w:rsidRDefault="00980936">
            <w:pPr>
              <w:jc w:val="right"/>
            </w:pPr>
            <w:r>
              <w:rPr>
                <w:rFonts w:ascii="宋体" w:hAnsi="宋体" w:hint="eastAsia"/>
                <w:szCs w:val="24"/>
                <w:lang w:eastAsia="zh-Hans"/>
              </w:rPr>
              <w:t>5.05</w:t>
            </w:r>
          </w:p>
        </w:tc>
      </w:tr>
      <w:tr w:rsidR="00CB1B82" w14:paraId="2682CDA6" w14:textId="77777777">
        <w:trPr>
          <w:divId w:val="133945611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3F4F85D" w14:textId="77777777" w:rsidR="00980936" w:rsidRDefault="00980936">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7E8EC7D" w14:textId="77777777" w:rsidR="00980936" w:rsidRDefault="00980936">
            <w:pPr>
              <w:jc w:val="right"/>
            </w:pPr>
            <w:r>
              <w:rPr>
                <w:rFonts w:ascii="宋体" w:hAnsi="宋体" w:hint="eastAsia"/>
                <w:szCs w:val="24"/>
                <w:lang w:eastAsia="zh-Hans"/>
              </w:rPr>
              <w:t>1,220,398.63</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DC5560B" w14:textId="77777777" w:rsidR="00980936" w:rsidRDefault="00980936">
            <w:pPr>
              <w:jc w:val="right"/>
            </w:pPr>
            <w:r>
              <w:rPr>
                <w:rFonts w:ascii="宋体" w:hAnsi="宋体" w:hint="eastAsia"/>
                <w:szCs w:val="24"/>
                <w:lang w:eastAsia="zh-Hans"/>
              </w:rPr>
              <w:t>1.26</w:t>
            </w:r>
          </w:p>
        </w:tc>
      </w:tr>
      <w:tr w:rsidR="00CB1B82" w14:paraId="57C3FE45" w14:textId="77777777">
        <w:trPr>
          <w:divId w:val="133945611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3181121" w14:textId="77777777" w:rsidR="00980936" w:rsidRDefault="00980936">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D55DED4" w14:textId="77777777" w:rsidR="00980936" w:rsidRDefault="00980936">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2523B90" w14:textId="77777777" w:rsidR="00980936" w:rsidRDefault="00980936">
            <w:pPr>
              <w:jc w:val="right"/>
            </w:pPr>
            <w:r>
              <w:rPr>
                <w:rFonts w:ascii="宋体" w:hAnsi="宋体" w:hint="eastAsia"/>
                <w:szCs w:val="24"/>
                <w:lang w:eastAsia="zh-Hans"/>
              </w:rPr>
              <w:t>-</w:t>
            </w:r>
          </w:p>
        </w:tc>
      </w:tr>
      <w:tr w:rsidR="00CB1B82" w14:paraId="6A96B5D6" w14:textId="77777777">
        <w:trPr>
          <w:divId w:val="133945611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4FE79C1" w14:textId="77777777" w:rsidR="00980936" w:rsidRDefault="00980936">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191AF0B" w14:textId="77777777" w:rsidR="00980936" w:rsidRDefault="00980936">
            <w:pPr>
              <w:jc w:val="right"/>
            </w:pPr>
            <w:r>
              <w:rPr>
                <w:rFonts w:ascii="宋体" w:hAnsi="宋体" w:hint="eastAsia"/>
                <w:szCs w:val="24"/>
                <w:lang w:eastAsia="zh-Hans"/>
              </w:rPr>
              <w:t>34,054.15</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CF4E8E0" w14:textId="77777777" w:rsidR="00980936" w:rsidRDefault="00980936">
            <w:pPr>
              <w:jc w:val="right"/>
            </w:pPr>
            <w:r>
              <w:rPr>
                <w:rFonts w:ascii="宋体" w:hAnsi="宋体" w:hint="eastAsia"/>
                <w:szCs w:val="24"/>
                <w:lang w:eastAsia="zh-Hans"/>
              </w:rPr>
              <w:t>0.04</w:t>
            </w:r>
          </w:p>
        </w:tc>
      </w:tr>
      <w:tr w:rsidR="00CB1B82" w14:paraId="5271208A" w14:textId="77777777">
        <w:trPr>
          <w:divId w:val="133945611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2CABD97" w14:textId="77777777" w:rsidR="00980936" w:rsidRDefault="00980936">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6D82472" w14:textId="77777777" w:rsidR="00980936" w:rsidRDefault="00980936">
            <w:pPr>
              <w:jc w:val="right"/>
            </w:pPr>
            <w:r>
              <w:rPr>
                <w:rFonts w:ascii="宋体" w:hAnsi="宋体" w:hint="eastAsia"/>
                <w:szCs w:val="24"/>
                <w:lang w:eastAsia="zh-Hans"/>
              </w:rPr>
              <w:t>3,673,820.57</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CFAF40B" w14:textId="77777777" w:rsidR="00980936" w:rsidRDefault="00980936">
            <w:pPr>
              <w:jc w:val="right"/>
            </w:pPr>
            <w:r>
              <w:rPr>
                <w:rFonts w:ascii="宋体" w:hAnsi="宋体" w:hint="eastAsia"/>
                <w:szCs w:val="24"/>
                <w:lang w:eastAsia="zh-Hans"/>
              </w:rPr>
              <w:t>3.79</w:t>
            </w:r>
          </w:p>
        </w:tc>
      </w:tr>
      <w:tr w:rsidR="00CB1B82" w14:paraId="4638A62C" w14:textId="77777777">
        <w:trPr>
          <w:divId w:val="133945611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8FA201A" w14:textId="77777777" w:rsidR="00980936" w:rsidRDefault="00980936">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EAE7AB6" w14:textId="77777777" w:rsidR="00980936" w:rsidRDefault="00980936">
            <w:pPr>
              <w:jc w:val="right"/>
            </w:pPr>
            <w:r>
              <w:rPr>
                <w:rFonts w:ascii="宋体" w:hAnsi="宋体" w:hint="eastAsia"/>
                <w:szCs w:val="24"/>
                <w:lang w:eastAsia="zh-Hans"/>
              </w:rPr>
              <w:t>1,324,478.35</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6A655DB" w14:textId="77777777" w:rsidR="00980936" w:rsidRDefault="00980936">
            <w:pPr>
              <w:jc w:val="right"/>
            </w:pPr>
            <w:r>
              <w:rPr>
                <w:rFonts w:ascii="宋体" w:hAnsi="宋体" w:hint="eastAsia"/>
                <w:szCs w:val="24"/>
                <w:lang w:eastAsia="zh-Hans"/>
              </w:rPr>
              <w:t>1.37</w:t>
            </w:r>
          </w:p>
        </w:tc>
      </w:tr>
      <w:tr w:rsidR="00CB1B82" w14:paraId="6CDD5EE7" w14:textId="77777777">
        <w:trPr>
          <w:divId w:val="133945611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64BCA3E" w14:textId="77777777" w:rsidR="00980936" w:rsidRDefault="00980936">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49A615A" w14:textId="77777777" w:rsidR="00980936" w:rsidRDefault="00980936">
            <w:pPr>
              <w:jc w:val="right"/>
            </w:pPr>
            <w:r>
              <w:rPr>
                <w:rFonts w:ascii="宋体" w:hAnsi="宋体" w:hint="eastAsia"/>
                <w:szCs w:val="24"/>
                <w:lang w:eastAsia="zh-Hans"/>
              </w:rPr>
              <w:t>315,006.95</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1956F58" w14:textId="77777777" w:rsidR="00980936" w:rsidRDefault="00980936">
            <w:pPr>
              <w:jc w:val="right"/>
            </w:pPr>
            <w:r>
              <w:rPr>
                <w:rFonts w:ascii="宋体" w:hAnsi="宋体" w:hint="eastAsia"/>
                <w:szCs w:val="24"/>
                <w:lang w:eastAsia="zh-Hans"/>
              </w:rPr>
              <w:t>0.32</w:t>
            </w:r>
          </w:p>
        </w:tc>
      </w:tr>
      <w:tr w:rsidR="00CB1B82" w14:paraId="10E8BECF" w14:textId="77777777">
        <w:trPr>
          <w:divId w:val="133945611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38EBF41" w14:textId="77777777" w:rsidR="00980936" w:rsidRDefault="00980936">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64BD37E" w14:textId="77777777" w:rsidR="00980936" w:rsidRDefault="00980936">
            <w:pPr>
              <w:jc w:val="right"/>
            </w:pPr>
            <w:r>
              <w:rPr>
                <w:rFonts w:ascii="宋体" w:hAnsi="宋体" w:hint="eastAsia"/>
                <w:szCs w:val="24"/>
                <w:lang w:eastAsia="zh-Hans"/>
              </w:rPr>
              <w:t>2,446,612.93</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5FD490F" w14:textId="77777777" w:rsidR="00980936" w:rsidRDefault="00980936">
            <w:pPr>
              <w:jc w:val="right"/>
            </w:pPr>
            <w:r>
              <w:rPr>
                <w:rFonts w:ascii="宋体" w:hAnsi="宋体" w:hint="eastAsia"/>
                <w:szCs w:val="24"/>
                <w:lang w:eastAsia="zh-Hans"/>
              </w:rPr>
              <w:t>2.52</w:t>
            </w:r>
          </w:p>
        </w:tc>
      </w:tr>
      <w:tr w:rsidR="00CB1B82" w14:paraId="2426BD76" w14:textId="77777777">
        <w:trPr>
          <w:divId w:val="133945611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BECD680" w14:textId="77777777" w:rsidR="00980936" w:rsidRDefault="00980936">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7EDDB65" w14:textId="77777777" w:rsidR="00980936" w:rsidRDefault="00980936">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B0684EF" w14:textId="77777777" w:rsidR="00980936" w:rsidRDefault="00980936">
            <w:pPr>
              <w:jc w:val="right"/>
            </w:pPr>
            <w:r>
              <w:rPr>
                <w:rFonts w:ascii="宋体" w:hAnsi="宋体" w:hint="eastAsia"/>
                <w:szCs w:val="24"/>
                <w:lang w:eastAsia="zh-Hans"/>
              </w:rPr>
              <w:t>-</w:t>
            </w:r>
          </w:p>
        </w:tc>
      </w:tr>
      <w:tr w:rsidR="00CB1B82" w14:paraId="6C2C0237" w14:textId="77777777">
        <w:trPr>
          <w:divId w:val="133945611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D3F1C46" w14:textId="77777777" w:rsidR="00980936" w:rsidRDefault="00980936">
            <w:pPr>
              <w:jc w:val="left"/>
            </w:pPr>
            <w:r>
              <w:rPr>
                <w:rFonts w:ascii="宋体" w:hAnsi="宋体" w:hint="eastAsia"/>
                <w:szCs w:val="24"/>
                <w:lang w:eastAsia="zh-Hans"/>
              </w:rPr>
              <w:lastRenderedPageBreak/>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92CA369" w14:textId="77777777" w:rsidR="00980936" w:rsidRDefault="00980936">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085E842" w14:textId="77777777" w:rsidR="00980936" w:rsidRDefault="00980936">
            <w:pPr>
              <w:jc w:val="right"/>
            </w:pPr>
            <w:r>
              <w:rPr>
                <w:rFonts w:ascii="宋体" w:hAnsi="宋体" w:hint="eastAsia"/>
                <w:szCs w:val="24"/>
                <w:lang w:eastAsia="zh-Hans"/>
              </w:rPr>
              <w:t>-</w:t>
            </w:r>
          </w:p>
        </w:tc>
      </w:tr>
      <w:tr w:rsidR="00CB1B82" w14:paraId="7FA37743" w14:textId="77777777">
        <w:trPr>
          <w:divId w:val="133945611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F5DFACD" w14:textId="77777777" w:rsidR="00980936" w:rsidRDefault="00980936">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36B9060" w14:textId="77777777" w:rsidR="00980936" w:rsidRDefault="00980936">
            <w:pPr>
              <w:jc w:val="right"/>
            </w:pPr>
            <w:r>
              <w:rPr>
                <w:rFonts w:ascii="宋体" w:hAnsi="宋体" w:hint="eastAsia"/>
                <w:szCs w:val="24"/>
                <w:lang w:eastAsia="zh-Hans"/>
              </w:rPr>
              <w:t>15,592,777.02</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08E56C4" w14:textId="77777777" w:rsidR="00980936" w:rsidRDefault="00980936">
            <w:pPr>
              <w:jc w:val="right"/>
            </w:pPr>
            <w:r>
              <w:rPr>
                <w:rFonts w:ascii="宋体" w:hAnsi="宋体" w:hint="eastAsia"/>
                <w:szCs w:val="24"/>
                <w:lang w:eastAsia="zh-Hans"/>
              </w:rPr>
              <w:t>16.08</w:t>
            </w:r>
          </w:p>
        </w:tc>
      </w:tr>
    </w:tbl>
    <w:p w14:paraId="3D235248" w14:textId="77777777" w:rsidR="00980936" w:rsidRDefault="00980936">
      <w:pPr>
        <w:spacing w:line="360" w:lineRule="auto"/>
        <w:divId w:val="1201631209"/>
      </w:pPr>
      <w:r>
        <w:rPr>
          <w:rFonts w:ascii="宋体" w:hAnsi="宋体" w:hint="eastAsia"/>
          <w:szCs w:val="21"/>
        </w:rPr>
        <w:t>注：</w:t>
      </w:r>
      <w:r>
        <w:rPr>
          <w:rFonts w:ascii="宋体" w:hAnsi="宋体" w:hint="eastAsia"/>
          <w:szCs w:val="21"/>
          <w:lang w:eastAsia="zh-Hans"/>
        </w:rPr>
        <w:t>以上分类采用全球行业分类标准（GICS）。</w:t>
      </w:r>
    </w:p>
    <w:p w14:paraId="0F186143" w14:textId="77777777" w:rsidR="00980936" w:rsidRDefault="00980936">
      <w:pPr>
        <w:pStyle w:val="XBRLTitle2"/>
        <w:spacing w:before="156"/>
        <w:ind w:left="454"/>
      </w:pPr>
      <w:bookmarkStart w:id="184" w:name="_Toc178982961"/>
      <w:bookmarkStart w:id="185" w:name="_Toc17897958"/>
      <w:bookmarkStart w:id="186" w:name="_Toc485300375"/>
      <w:bookmarkStart w:id="187" w:name="_Toc453852755"/>
      <w:bookmarkStart w:id="188" w:name="_Toc452398761"/>
      <w:bookmarkStart w:id="189" w:name="_Toc454983410"/>
      <w:bookmarkStart w:id="190" w:name="_Toc497398255"/>
      <w:bookmarkStart w:id="191" w:name="_Toc506208451"/>
      <w:bookmarkStart w:id="192" w:name="m08QD_10"/>
      <w:proofErr w:type="spellStart"/>
      <w:r>
        <w:rPr>
          <w:rFonts w:hint="eastAsia"/>
        </w:rPr>
        <w:t>期末按公允价值占基金资产净值比例大小排序的股票投资明细</w:t>
      </w:r>
      <w:bookmarkEnd w:id="184"/>
      <w:proofErr w:type="spellEnd"/>
    </w:p>
    <w:p w14:paraId="3557F74C" w14:textId="77777777" w:rsidR="00980936" w:rsidRDefault="00980936">
      <w:pPr>
        <w:pStyle w:val="XBRLTitle3"/>
        <w:spacing w:before="156"/>
        <w:ind w:left="0"/>
      </w:pPr>
      <w:bookmarkStart w:id="193" w:name="_Toc178982962"/>
      <w:bookmarkStart w:id="194" w:name="_Toc485300376"/>
      <w:bookmarkStart w:id="195" w:name="_Toc497398256"/>
      <w:bookmarkStart w:id="196" w:name="_Toc453852756"/>
      <w:bookmarkStart w:id="197" w:name="_Toc454983411"/>
      <w:proofErr w:type="spellStart"/>
      <w:r>
        <w:rPr>
          <w:rFonts w:hAnsi="宋体" w:hint="eastAsia"/>
        </w:rPr>
        <w:t>报告期末按公允价值占基金资产净值比例大小排序的前十名股票投资明细</w:t>
      </w:r>
      <w:bookmarkEnd w:id="193"/>
      <w:bookmarkEnd w:id="194"/>
      <w:bookmarkEnd w:id="195"/>
      <w:bookmarkEnd w:id="196"/>
      <w:bookmarkEnd w:id="197"/>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CB1B82" w14:paraId="7A2D8029" w14:textId="77777777">
        <w:trPr>
          <w:divId w:val="1629314107"/>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AB6DBAE" w14:textId="77777777" w:rsidR="00980936" w:rsidRDefault="00980936">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416571D" w14:textId="77777777" w:rsidR="00980936" w:rsidRDefault="00980936">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818B028" w14:textId="77777777" w:rsidR="00980936" w:rsidRDefault="00980936">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62A9FFC" w14:textId="77777777" w:rsidR="00980936" w:rsidRDefault="00980936">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C485BE5" w14:textId="77777777" w:rsidR="00980936" w:rsidRDefault="00980936">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EFA0F66" w14:textId="77777777" w:rsidR="00980936" w:rsidRDefault="00980936">
            <w:pPr>
              <w:jc w:val="center"/>
            </w:pPr>
            <w:r>
              <w:rPr>
                <w:rFonts w:ascii="宋体" w:hAnsi="宋体" w:hint="eastAsia"/>
                <w:color w:val="000000"/>
              </w:rPr>
              <w:t xml:space="preserve">占基金资产净值比例（%） </w:t>
            </w:r>
          </w:p>
        </w:tc>
      </w:tr>
      <w:tr w:rsidR="00CB1B82" w14:paraId="08AD4092" w14:textId="77777777">
        <w:trPr>
          <w:divId w:val="162931410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9AA95E" w14:textId="77777777" w:rsidR="00980936" w:rsidRDefault="00980936">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605A62" w14:textId="77777777" w:rsidR="00980936" w:rsidRDefault="00980936">
            <w:pPr>
              <w:jc w:val="center"/>
            </w:pPr>
            <w:r>
              <w:rPr>
                <w:rFonts w:ascii="宋体" w:hAnsi="宋体" w:hint="eastAsia"/>
                <w:szCs w:val="24"/>
                <w:lang w:eastAsia="zh-Hans"/>
              </w:rPr>
              <w:t>300014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783645" w14:textId="77777777" w:rsidR="00980936" w:rsidRDefault="00980936">
            <w:pPr>
              <w:jc w:val="center"/>
            </w:pPr>
            <w:r>
              <w:rPr>
                <w:rFonts w:ascii="宋体" w:hAnsi="宋体" w:hint="eastAsia"/>
                <w:szCs w:val="24"/>
                <w:lang w:eastAsia="zh-Hans"/>
              </w:rPr>
              <w:t>亿纬锂能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C6D8A5" w14:textId="77777777" w:rsidR="00980936" w:rsidRDefault="00980936">
            <w:pPr>
              <w:jc w:val="right"/>
            </w:pPr>
            <w:r>
              <w:rPr>
                <w:rFonts w:ascii="宋体" w:hAnsi="宋体" w:hint="eastAsia"/>
                <w:szCs w:val="24"/>
                <w:lang w:eastAsia="zh-Hans"/>
              </w:rPr>
              <w:t>65,700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721B23" w14:textId="77777777" w:rsidR="00980936" w:rsidRDefault="00980936">
            <w:pPr>
              <w:jc w:val="right"/>
            </w:pPr>
            <w:r>
              <w:rPr>
                <w:rFonts w:ascii="宋体" w:hAnsi="宋体" w:hint="eastAsia"/>
                <w:szCs w:val="24"/>
                <w:lang w:eastAsia="zh-Hans"/>
              </w:rPr>
              <w:t>5,978,700.00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880ED2" w14:textId="77777777" w:rsidR="00980936" w:rsidRDefault="00980936">
            <w:pPr>
              <w:jc w:val="right"/>
            </w:pPr>
            <w:r>
              <w:rPr>
                <w:rFonts w:ascii="宋体" w:hAnsi="宋体" w:hint="eastAsia"/>
                <w:szCs w:val="24"/>
                <w:lang w:eastAsia="zh-Hans"/>
              </w:rPr>
              <w:t>6.16</w:t>
            </w:r>
          </w:p>
        </w:tc>
      </w:tr>
      <w:tr w:rsidR="00CB1B82" w14:paraId="231AF6F5" w14:textId="77777777">
        <w:trPr>
          <w:divId w:val="162931410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92CFF1" w14:textId="77777777" w:rsidR="00980936" w:rsidRDefault="00980936">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404584" w14:textId="77777777" w:rsidR="00980936" w:rsidRDefault="00980936">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B7A143" w14:textId="77777777" w:rsidR="00980936" w:rsidRDefault="00980936">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B245AD" w14:textId="77777777" w:rsidR="00980936" w:rsidRDefault="00980936">
            <w:pPr>
              <w:jc w:val="right"/>
            </w:pPr>
            <w:r>
              <w:rPr>
                <w:rFonts w:ascii="宋体" w:hAnsi="宋体" w:hint="eastAsia"/>
                <w:szCs w:val="24"/>
                <w:lang w:eastAsia="zh-Hans"/>
              </w:rPr>
              <w:t>16,179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2802D9" w14:textId="77777777" w:rsidR="00980936" w:rsidRDefault="00980936">
            <w:pPr>
              <w:jc w:val="right"/>
            </w:pPr>
            <w:r>
              <w:rPr>
                <w:rFonts w:ascii="宋体" w:hAnsi="宋体" w:hint="eastAsia"/>
                <w:szCs w:val="24"/>
                <w:lang w:eastAsia="zh-Hans"/>
              </w:rPr>
              <w:t>5,917,792.83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020231" w14:textId="77777777" w:rsidR="00980936" w:rsidRDefault="00980936">
            <w:pPr>
              <w:jc w:val="right"/>
            </w:pPr>
            <w:r>
              <w:rPr>
                <w:rFonts w:ascii="宋体" w:hAnsi="宋体" w:hint="eastAsia"/>
                <w:szCs w:val="24"/>
                <w:lang w:eastAsia="zh-Hans"/>
              </w:rPr>
              <w:t>6.10</w:t>
            </w:r>
          </w:p>
        </w:tc>
      </w:tr>
      <w:tr w:rsidR="00CB1B82" w14:paraId="7097B508" w14:textId="77777777">
        <w:trPr>
          <w:divId w:val="162931410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80DC42" w14:textId="77777777" w:rsidR="00980936" w:rsidRDefault="00980936">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8EC636" w14:textId="77777777" w:rsidR="00980936" w:rsidRDefault="00980936">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56F795" w14:textId="77777777" w:rsidR="00980936" w:rsidRDefault="00980936">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64F389" w14:textId="77777777" w:rsidR="00980936" w:rsidRDefault="00980936">
            <w:pPr>
              <w:jc w:val="right"/>
            </w:pPr>
            <w:r>
              <w:rPr>
                <w:rFonts w:ascii="宋体" w:hAnsi="宋体" w:hint="eastAsia"/>
                <w:szCs w:val="24"/>
                <w:lang w:eastAsia="zh-Hans"/>
              </w:rPr>
              <w:t>13,551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DF9188" w14:textId="77777777" w:rsidR="00980936" w:rsidRDefault="00980936">
            <w:pPr>
              <w:jc w:val="right"/>
            </w:pPr>
            <w:r>
              <w:rPr>
                <w:rFonts w:ascii="宋体" w:hAnsi="宋体" w:hint="eastAsia"/>
                <w:szCs w:val="24"/>
                <w:lang w:eastAsia="zh-Hans"/>
              </w:rPr>
              <w:t>5,470,267.68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DEE22D" w14:textId="77777777" w:rsidR="00980936" w:rsidRDefault="00980936">
            <w:pPr>
              <w:jc w:val="right"/>
            </w:pPr>
            <w:r>
              <w:rPr>
                <w:rFonts w:ascii="宋体" w:hAnsi="宋体" w:hint="eastAsia"/>
                <w:szCs w:val="24"/>
                <w:lang w:eastAsia="zh-Hans"/>
              </w:rPr>
              <w:t>5.64</w:t>
            </w:r>
          </w:p>
        </w:tc>
      </w:tr>
      <w:tr w:rsidR="00CB1B82" w14:paraId="5950A691" w14:textId="77777777">
        <w:trPr>
          <w:divId w:val="162931410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08E833" w14:textId="77777777" w:rsidR="00980936" w:rsidRDefault="00980936">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C09C67" w14:textId="77777777" w:rsidR="00980936" w:rsidRDefault="00980936">
            <w:pPr>
              <w:jc w:val="center"/>
            </w:pPr>
            <w:r>
              <w:rPr>
                <w:rFonts w:ascii="宋体" w:hAnsi="宋体" w:hint="eastAsia"/>
                <w:szCs w:val="24"/>
                <w:lang w:eastAsia="zh-Hans"/>
              </w:rPr>
              <w:t>300476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3D1E3F" w14:textId="77777777" w:rsidR="00980936" w:rsidRDefault="00980936">
            <w:pPr>
              <w:jc w:val="center"/>
            </w:pPr>
            <w:r>
              <w:rPr>
                <w:rFonts w:ascii="宋体" w:hAnsi="宋体" w:hint="eastAsia"/>
                <w:szCs w:val="24"/>
                <w:lang w:eastAsia="zh-Hans"/>
              </w:rPr>
              <w:t>胜宏科技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BE100E" w14:textId="77777777" w:rsidR="00980936" w:rsidRDefault="00980936">
            <w:pPr>
              <w:jc w:val="right"/>
            </w:pPr>
            <w:r>
              <w:rPr>
                <w:rFonts w:ascii="宋体" w:hAnsi="宋体" w:hint="eastAsia"/>
                <w:szCs w:val="24"/>
                <w:lang w:eastAsia="zh-Hans"/>
              </w:rPr>
              <w:t>17,213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7AD9A2" w14:textId="77777777" w:rsidR="00980936" w:rsidRDefault="00980936">
            <w:pPr>
              <w:jc w:val="right"/>
            </w:pPr>
            <w:r>
              <w:rPr>
                <w:rFonts w:ascii="宋体" w:hAnsi="宋体" w:hint="eastAsia"/>
                <w:szCs w:val="24"/>
                <w:lang w:eastAsia="zh-Hans"/>
              </w:rPr>
              <w:t>4,914,311.50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FBC8BB" w14:textId="77777777" w:rsidR="00980936" w:rsidRDefault="00980936">
            <w:pPr>
              <w:jc w:val="right"/>
            </w:pPr>
            <w:r>
              <w:rPr>
                <w:rFonts w:ascii="宋体" w:hAnsi="宋体" w:hint="eastAsia"/>
                <w:szCs w:val="24"/>
                <w:lang w:eastAsia="zh-Hans"/>
              </w:rPr>
              <w:t>5.07</w:t>
            </w:r>
          </w:p>
        </w:tc>
      </w:tr>
      <w:tr w:rsidR="00CB1B82" w14:paraId="7F28F4E6" w14:textId="77777777">
        <w:trPr>
          <w:divId w:val="162931410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12F374" w14:textId="77777777" w:rsidR="00980936" w:rsidRDefault="00980936">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125666" w14:textId="77777777" w:rsidR="00980936" w:rsidRDefault="00980936">
            <w:pPr>
              <w:jc w:val="center"/>
            </w:pPr>
            <w:r>
              <w:rPr>
                <w:rFonts w:ascii="宋体" w:hAnsi="宋体" w:hint="eastAsia"/>
                <w:szCs w:val="24"/>
                <w:lang w:eastAsia="zh-Hans"/>
              </w:rPr>
              <w:t>002487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8955CD" w14:textId="77777777" w:rsidR="00980936" w:rsidRDefault="00980936">
            <w:pPr>
              <w:jc w:val="center"/>
            </w:pPr>
            <w:r>
              <w:rPr>
                <w:rFonts w:ascii="宋体" w:hAnsi="宋体" w:hint="eastAsia"/>
                <w:szCs w:val="24"/>
                <w:lang w:eastAsia="zh-Hans"/>
              </w:rPr>
              <w:t>大金重工</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AD9602" w14:textId="77777777" w:rsidR="00980936" w:rsidRDefault="00980936">
            <w:pPr>
              <w:jc w:val="right"/>
            </w:pPr>
            <w:r>
              <w:rPr>
                <w:rFonts w:ascii="宋体" w:hAnsi="宋体" w:hint="eastAsia"/>
                <w:szCs w:val="24"/>
                <w:lang w:eastAsia="zh-Hans"/>
              </w:rPr>
              <w:t>74,500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607A01" w14:textId="77777777" w:rsidR="00980936" w:rsidRDefault="00980936">
            <w:pPr>
              <w:jc w:val="right"/>
            </w:pPr>
            <w:r>
              <w:rPr>
                <w:rFonts w:ascii="宋体" w:hAnsi="宋体" w:hint="eastAsia"/>
                <w:szCs w:val="24"/>
                <w:lang w:eastAsia="zh-Hans"/>
              </w:rPr>
              <w:t>3,517,145.00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3569CF" w14:textId="77777777" w:rsidR="00980936" w:rsidRDefault="00980936">
            <w:pPr>
              <w:jc w:val="right"/>
            </w:pPr>
            <w:r>
              <w:rPr>
                <w:rFonts w:ascii="宋体" w:hAnsi="宋体" w:hint="eastAsia"/>
                <w:szCs w:val="24"/>
                <w:lang w:eastAsia="zh-Hans"/>
              </w:rPr>
              <w:t>3.63</w:t>
            </w:r>
          </w:p>
        </w:tc>
      </w:tr>
      <w:tr w:rsidR="00CB1B82" w14:paraId="552E25C2" w14:textId="77777777">
        <w:trPr>
          <w:divId w:val="162931410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481F6D" w14:textId="77777777" w:rsidR="00980936" w:rsidRDefault="00980936">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EA8CD0" w14:textId="77777777" w:rsidR="00980936" w:rsidRDefault="00980936">
            <w:pPr>
              <w:jc w:val="center"/>
            </w:pPr>
            <w:r>
              <w:rPr>
                <w:rFonts w:ascii="宋体" w:hAnsi="宋体" w:hint="eastAsia"/>
                <w:szCs w:val="24"/>
                <w:lang w:eastAsia="zh-Hans"/>
              </w:rPr>
              <w:t>603606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28D6D7" w14:textId="77777777" w:rsidR="00980936" w:rsidRDefault="00980936">
            <w:pPr>
              <w:jc w:val="center"/>
            </w:pPr>
            <w:r>
              <w:rPr>
                <w:rFonts w:ascii="宋体" w:hAnsi="宋体" w:hint="eastAsia"/>
                <w:szCs w:val="24"/>
                <w:lang w:eastAsia="zh-Hans"/>
              </w:rPr>
              <w:t>东方电缆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C6B054" w14:textId="77777777" w:rsidR="00980936" w:rsidRDefault="00980936">
            <w:pPr>
              <w:jc w:val="right"/>
            </w:pPr>
            <w:r>
              <w:rPr>
                <w:rFonts w:ascii="宋体" w:hAnsi="宋体" w:hint="eastAsia"/>
                <w:szCs w:val="24"/>
                <w:lang w:eastAsia="zh-Hans"/>
              </w:rPr>
              <w:t>42,600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673F29" w14:textId="77777777" w:rsidR="00980936" w:rsidRDefault="00980936">
            <w:pPr>
              <w:jc w:val="right"/>
            </w:pPr>
            <w:r>
              <w:rPr>
                <w:rFonts w:ascii="宋体" w:hAnsi="宋体" w:hint="eastAsia"/>
                <w:szCs w:val="24"/>
                <w:lang w:eastAsia="zh-Hans"/>
              </w:rPr>
              <w:t>3,009,264.00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EEEE05" w14:textId="77777777" w:rsidR="00980936" w:rsidRDefault="00980936">
            <w:pPr>
              <w:jc w:val="right"/>
            </w:pPr>
            <w:r>
              <w:rPr>
                <w:rFonts w:ascii="宋体" w:hAnsi="宋体" w:hint="eastAsia"/>
                <w:szCs w:val="24"/>
                <w:lang w:eastAsia="zh-Hans"/>
              </w:rPr>
              <w:t>3.10</w:t>
            </w:r>
          </w:p>
        </w:tc>
      </w:tr>
      <w:tr w:rsidR="00CB1B82" w14:paraId="489C9281" w14:textId="77777777">
        <w:trPr>
          <w:divId w:val="162931410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6B6B8D" w14:textId="77777777" w:rsidR="00980936" w:rsidRDefault="00980936">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09E587" w14:textId="77777777" w:rsidR="00980936" w:rsidRDefault="00980936">
            <w:pPr>
              <w:jc w:val="center"/>
            </w:pPr>
            <w:r>
              <w:rPr>
                <w:rFonts w:ascii="宋体" w:hAnsi="宋体" w:hint="eastAsia"/>
                <w:szCs w:val="24"/>
                <w:lang w:eastAsia="zh-Hans"/>
              </w:rPr>
              <w:t>603699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B735B3" w14:textId="77777777" w:rsidR="00980936" w:rsidRDefault="00980936">
            <w:pPr>
              <w:jc w:val="center"/>
            </w:pPr>
            <w:r>
              <w:rPr>
                <w:rFonts w:ascii="宋体" w:hAnsi="宋体" w:hint="eastAsia"/>
                <w:szCs w:val="24"/>
                <w:lang w:eastAsia="zh-Hans"/>
              </w:rPr>
              <w:t>纽威股份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93DCB5" w14:textId="77777777" w:rsidR="00980936" w:rsidRDefault="00980936">
            <w:pPr>
              <w:jc w:val="right"/>
            </w:pPr>
            <w:r>
              <w:rPr>
                <w:rFonts w:ascii="宋体" w:hAnsi="宋体" w:hint="eastAsia"/>
                <w:szCs w:val="24"/>
                <w:lang w:eastAsia="zh-Hans"/>
              </w:rPr>
              <w:t>64,165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86ECF0" w14:textId="77777777" w:rsidR="00980936" w:rsidRDefault="00980936">
            <w:pPr>
              <w:jc w:val="right"/>
            </w:pPr>
            <w:r>
              <w:rPr>
                <w:rFonts w:ascii="宋体" w:hAnsi="宋体" w:hint="eastAsia"/>
                <w:szCs w:val="24"/>
                <w:lang w:eastAsia="zh-Hans"/>
              </w:rPr>
              <w:t>2,875,233.65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3C7D38" w14:textId="77777777" w:rsidR="00980936" w:rsidRDefault="00980936">
            <w:pPr>
              <w:jc w:val="right"/>
            </w:pPr>
            <w:r>
              <w:rPr>
                <w:rFonts w:ascii="宋体" w:hAnsi="宋体" w:hint="eastAsia"/>
                <w:szCs w:val="24"/>
                <w:lang w:eastAsia="zh-Hans"/>
              </w:rPr>
              <w:t>2.96</w:t>
            </w:r>
          </w:p>
        </w:tc>
      </w:tr>
      <w:tr w:rsidR="00CB1B82" w14:paraId="57FAF67C" w14:textId="77777777">
        <w:trPr>
          <w:divId w:val="162931410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AD2B71" w14:textId="77777777" w:rsidR="00980936" w:rsidRDefault="00980936">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6859F4" w14:textId="77777777" w:rsidR="00980936" w:rsidRDefault="00980936">
            <w:pPr>
              <w:jc w:val="center"/>
            </w:pPr>
            <w:r>
              <w:rPr>
                <w:rFonts w:ascii="宋体" w:hAnsi="宋体" w:hint="eastAsia"/>
                <w:szCs w:val="24"/>
                <w:lang w:eastAsia="zh-Hans"/>
              </w:rPr>
              <w:t>603799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4FBF8F" w14:textId="77777777" w:rsidR="00980936" w:rsidRDefault="00980936">
            <w:pPr>
              <w:jc w:val="center"/>
            </w:pPr>
            <w:r>
              <w:rPr>
                <w:rFonts w:ascii="宋体" w:hAnsi="宋体" w:hint="eastAsia"/>
                <w:szCs w:val="24"/>
                <w:lang w:eastAsia="zh-Hans"/>
              </w:rPr>
              <w:t>华友钴业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74833A" w14:textId="77777777" w:rsidR="00980936" w:rsidRDefault="00980936">
            <w:pPr>
              <w:jc w:val="right"/>
            </w:pPr>
            <w:r>
              <w:rPr>
                <w:rFonts w:ascii="宋体" w:hAnsi="宋体" w:hint="eastAsia"/>
                <w:szCs w:val="24"/>
                <w:lang w:eastAsia="zh-Hans"/>
              </w:rPr>
              <w:t>42,300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DB1D57" w14:textId="77777777" w:rsidR="00980936" w:rsidRDefault="00980936">
            <w:pPr>
              <w:jc w:val="right"/>
            </w:pPr>
            <w:r>
              <w:rPr>
                <w:rFonts w:ascii="宋体" w:hAnsi="宋体" w:hint="eastAsia"/>
                <w:szCs w:val="24"/>
                <w:lang w:eastAsia="zh-Hans"/>
              </w:rPr>
              <w:t>2,787,570.00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016135" w14:textId="77777777" w:rsidR="00980936" w:rsidRDefault="00980936">
            <w:pPr>
              <w:jc w:val="right"/>
            </w:pPr>
            <w:r>
              <w:rPr>
                <w:rFonts w:ascii="宋体" w:hAnsi="宋体" w:hint="eastAsia"/>
                <w:szCs w:val="24"/>
                <w:lang w:eastAsia="zh-Hans"/>
              </w:rPr>
              <w:t>2.87</w:t>
            </w:r>
          </w:p>
        </w:tc>
      </w:tr>
      <w:tr w:rsidR="00CB1B82" w14:paraId="05A38273" w14:textId="77777777">
        <w:trPr>
          <w:divId w:val="162931410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CED0C8" w14:textId="77777777" w:rsidR="00980936" w:rsidRDefault="00980936">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2C6B6A" w14:textId="77777777" w:rsidR="00980936" w:rsidRDefault="00980936">
            <w:pPr>
              <w:jc w:val="center"/>
            </w:pPr>
            <w:r>
              <w:rPr>
                <w:rFonts w:ascii="宋体" w:hAnsi="宋体" w:hint="eastAsia"/>
                <w:szCs w:val="24"/>
                <w:lang w:eastAsia="zh-Hans"/>
              </w:rPr>
              <w:t>300274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21846B" w14:textId="77777777" w:rsidR="00980936" w:rsidRDefault="00980936">
            <w:pPr>
              <w:jc w:val="center"/>
            </w:pPr>
            <w:r>
              <w:rPr>
                <w:rFonts w:ascii="宋体" w:hAnsi="宋体" w:hint="eastAsia"/>
                <w:szCs w:val="24"/>
                <w:lang w:eastAsia="zh-Hans"/>
              </w:rPr>
              <w:t>阳光电源</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E1DE94" w14:textId="77777777" w:rsidR="00980936" w:rsidRDefault="00980936">
            <w:pPr>
              <w:jc w:val="right"/>
            </w:pPr>
            <w:r>
              <w:rPr>
                <w:rFonts w:ascii="宋体" w:hAnsi="宋体" w:hint="eastAsia"/>
                <w:szCs w:val="24"/>
                <w:lang w:eastAsia="zh-Hans"/>
              </w:rPr>
              <w:t>17,100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24A836" w14:textId="77777777" w:rsidR="00980936" w:rsidRDefault="00980936">
            <w:pPr>
              <w:jc w:val="right"/>
            </w:pPr>
            <w:r>
              <w:rPr>
                <w:rFonts w:ascii="宋体" w:hAnsi="宋体" w:hint="eastAsia"/>
                <w:szCs w:val="24"/>
                <w:lang w:eastAsia="zh-Hans"/>
              </w:rPr>
              <w:t>2,769,858.00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55EE4C" w14:textId="77777777" w:rsidR="00980936" w:rsidRDefault="00980936">
            <w:pPr>
              <w:jc w:val="right"/>
            </w:pPr>
            <w:r>
              <w:rPr>
                <w:rFonts w:ascii="宋体" w:hAnsi="宋体" w:hint="eastAsia"/>
                <w:szCs w:val="24"/>
                <w:lang w:eastAsia="zh-Hans"/>
              </w:rPr>
              <w:t>2.86</w:t>
            </w:r>
          </w:p>
        </w:tc>
      </w:tr>
      <w:tr w:rsidR="00CB1B82" w14:paraId="3DD37680" w14:textId="77777777">
        <w:trPr>
          <w:divId w:val="162931410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D02907" w14:textId="77777777" w:rsidR="00980936" w:rsidRDefault="00980936">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C2D4AD" w14:textId="77777777" w:rsidR="00980936" w:rsidRDefault="00980936">
            <w:pPr>
              <w:jc w:val="center"/>
            </w:pPr>
            <w:r>
              <w:rPr>
                <w:rFonts w:ascii="宋体" w:hAnsi="宋体" w:hint="eastAsia"/>
                <w:szCs w:val="24"/>
                <w:lang w:eastAsia="zh-Hans"/>
              </w:rPr>
              <w:t>002475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65B050" w14:textId="77777777" w:rsidR="00980936" w:rsidRDefault="00980936">
            <w:pPr>
              <w:jc w:val="center"/>
            </w:pPr>
            <w:r>
              <w:rPr>
                <w:rFonts w:ascii="宋体" w:hAnsi="宋体" w:hint="eastAsia"/>
                <w:szCs w:val="24"/>
                <w:lang w:eastAsia="zh-Hans"/>
              </w:rPr>
              <w:t>立讯精密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29C122" w14:textId="77777777" w:rsidR="00980936" w:rsidRDefault="00980936">
            <w:pPr>
              <w:jc w:val="right"/>
            </w:pPr>
            <w:r>
              <w:rPr>
                <w:rFonts w:ascii="宋体" w:hAnsi="宋体" w:hint="eastAsia"/>
                <w:szCs w:val="24"/>
                <w:lang w:eastAsia="zh-Hans"/>
              </w:rPr>
              <w:t>42,100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E3078C" w14:textId="77777777" w:rsidR="00980936" w:rsidRDefault="00980936">
            <w:pPr>
              <w:jc w:val="right"/>
            </w:pPr>
            <w:r>
              <w:rPr>
                <w:rFonts w:ascii="宋体" w:hAnsi="宋体" w:hint="eastAsia"/>
                <w:szCs w:val="24"/>
                <w:lang w:eastAsia="zh-Hans"/>
              </w:rPr>
              <w:t>2,723,449.00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A569AA" w14:textId="77777777" w:rsidR="00980936" w:rsidRDefault="00980936">
            <w:pPr>
              <w:jc w:val="right"/>
            </w:pPr>
            <w:r>
              <w:rPr>
                <w:rFonts w:ascii="宋体" w:hAnsi="宋体" w:hint="eastAsia"/>
                <w:szCs w:val="24"/>
                <w:lang w:eastAsia="zh-Hans"/>
              </w:rPr>
              <w:t>2.81</w:t>
            </w:r>
          </w:p>
        </w:tc>
      </w:tr>
    </w:tbl>
    <w:p w14:paraId="7475DADF" w14:textId="77777777" w:rsidR="00980936" w:rsidRDefault="00980936">
      <w:pPr>
        <w:pStyle w:val="XBRLTitle2"/>
        <w:spacing w:before="156" w:line="360" w:lineRule="auto"/>
        <w:ind w:left="454"/>
      </w:pPr>
      <w:bookmarkStart w:id="198" w:name="_Toc17898201"/>
      <w:bookmarkStart w:id="199" w:name="_Toc17897953"/>
      <w:bookmarkStart w:id="200" w:name="_Toc481075070"/>
      <w:bookmarkStart w:id="201" w:name="_Toc438646471"/>
      <w:bookmarkStart w:id="202" w:name="_Toc490050023"/>
      <w:bookmarkStart w:id="203" w:name="_Toc512519502"/>
      <w:bookmarkStart w:id="204" w:name="_Toc513295862"/>
      <w:bookmarkStart w:id="205" w:name="_Toc513295914"/>
      <w:bookmarkStart w:id="206" w:name="m505"/>
      <w:proofErr w:type="spellStart"/>
      <w:r>
        <w:rPr>
          <w:rFonts w:hAnsi="宋体" w:hint="eastAsia"/>
        </w:rPr>
        <w:t>报告期末按债券品种分类的债券投资组合</w:t>
      </w:r>
      <w:bookmarkEnd w:id="198"/>
      <w:bookmarkEnd w:id="199"/>
      <w:bookmarkEnd w:id="200"/>
      <w:bookmarkEnd w:id="201"/>
      <w:bookmarkEnd w:id="202"/>
      <w:bookmarkEnd w:id="203"/>
      <w:bookmarkEnd w:id="204"/>
      <w:bookmarkEnd w:id="205"/>
      <w:proofErr w:type="spellEnd"/>
      <w:r>
        <w:rPr>
          <w:rFonts w:hAnsi="宋体" w:hint="eastAsia"/>
        </w:rPr>
        <w:t xml:space="preserve"> </w:t>
      </w:r>
    </w:p>
    <w:p w14:paraId="685A9D10" w14:textId="77777777" w:rsidR="00980936" w:rsidRDefault="00980936">
      <w:pPr>
        <w:spacing w:line="360" w:lineRule="auto"/>
        <w:ind w:firstLineChars="200" w:firstLine="420"/>
        <w:jc w:val="left"/>
      </w:pPr>
      <w:r>
        <w:rPr>
          <w:rFonts w:ascii="宋体" w:hAnsi="宋体" w:hint="eastAsia"/>
        </w:rPr>
        <w:t>本基金本报告期末未持有债券。</w:t>
      </w:r>
      <w:bookmarkStart w:id="207" w:name="m08QD_06"/>
      <w:bookmarkEnd w:id="207"/>
      <w:r>
        <w:rPr>
          <w:rFonts w:ascii="宋体" w:hAnsi="宋体" w:hint="eastAsia"/>
        </w:rPr>
        <w:t xml:space="preserve"> </w:t>
      </w:r>
    </w:p>
    <w:p w14:paraId="774858FC" w14:textId="77777777" w:rsidR="00980936" w:rsidRDefault="00980936">
      <w:pPr>
        <w:pStyle w:val="XBRLTitle2"/>
        <w:spacing w:before="156" w:line="360" w:lineRule="auto"/>
        <w:ind w:left="454"/>
      </w:pPr>
      <w:bookmarkStart w:id="208" w:name="_Toc17898202"/>
      <w:bookmarkStart w:id="209" w:name="_Toc17897954"/>
      <w:bookmarkStart w:id="210" w:name="_Toc481075071"/>
      <w:bookmarkStart w:id="211" w:name="_Toc438646472"/>
      <w:bookmarkStart w:id="212" w:name="_Toc490050024"/>
      <w:bookmarkStart w:id="213" w:name="_Toc512519503"/>
      <w:bookmarkStart w:id="214" w:name="_Toc513295863"/>
      <w:bookmarkStart w:id="215" w:name="_Toc513295915"/>
      <w:bookmarkStart w:id="216" w:name="m506"/>
      <w:bookmarkEnd w:id="206"/>
      <w:proofErr w:type="spellStart"/>
      <w:r>
        <w:rPr>
          <w:rFonts w:hAnsi="宋体" w:hint="eastAsia"/>
        </w:rPr>
        <w:t>报告期末按公允价值占基金资产净值比例大小排序的前五名债券投资明细</w:t>
      </w:r>
      <w:bookmarkEnd w:id="208"/>
      <w:bookmarkEnd w:id="209"/>
      <w:bookmarkEnd w:id="210"/>
      <w:bookmarkEnd w:id="211"/>
      <w:bookmarkEnd w:id="212"/>
      <w:bookmarkEnd w:id="213"/>
      <w:bookmarkEnd w:id="214"/>
      <w:bookmarkEnd w:id="215"/>
      <w:proofErr w:type="spellEnd"/>
      <w:r>
        <w:rPr>
          <w:rFonts w:hAnsi="宋体" w:hint="eastAsia"/>
        </w:rPr>
        <w:t xml:space="preserve"> </w:t>
      </w:r>
    </w:p>
    <w:p w14:paraId="2D8AA426" w14:textId="77777777" w:rsidR="00980936" w:rsidRDefault="00980936">
      <w:pPr>
        <w:spacing w:line="360" w:lineRule="auto"/>
        <w:ind w:firstLineChars="200" w:firstLine="420"/>
        <w:jc w:val="left"/>
      </w:pPr>
      <w:r>
        <w:rPr>
          <w:rFonts w:ascii="宋体" w:hAnsi="宋体" w:hint="eastAsia"/>
          <w:color w:val="000000"/>
          <w:szCs w:val="21"/>
          <w:lang w:eastAsia="zh-Hans"/>
        </w:rPr>
        <w:t>本基金本报告期末未持有债券。</w:t>
      </w:r>
    </w:p>
    <w:p w14:paraId="3AC80F29" w14:textId="77777777" w:rsidR="00980936" w:rsidRDefault="00980936">
      <w:pPr>
        <w:pStyle w:val="XBRLTitle2"/>
        <w:spacing w:before="156" w:line="360" w:lineRule="auto"/>
        <w:ind w:left="454"/>
      </w:pPr>
      <w:bookmarkStart w:id="217" w:name="_Toc17898203"/>
      <w:bookmarkStart w:id="218" w:name="_Toc17897955"/>
      <w:bookmarkStart w:id="219" w:name="_Toc481075072"/>
      <w:bookmarkStart w:id="220" w:name="_Toc438646473"/>
      <w:bookmarkStart w:id="221" w:name="_Toc490050025"/>
      <w:bookmarkStart w:id="222" w:name="_Toc512519504"/>
      <w:bookmarkStart w:id="223" w:name="_Toc513295864"/>
      <w:bookmarkStart w:id="224" w:name="_Toc513295916"/>
      <w:bookmarkStart w:id="225" w:name="m507"/>
      <w:bookmarkEnd w:id="216"/>
      <w:proofErr w:type="spellStart"/>
      <w:r>
        <w:rPr>
          <w:rFonts w:hAnsi="宋体" w:hint="eastAsia"/>
        </w:rPr>
        <w:t>报告期末按公允价值占基金资产净值比例大小排序的前十名资产支持证券投资明细</w:t>
      </w:r>
      <w:bookmarkEnd w:id="217"/>
      <w:bookmarkEnd w:id="218"/>
      <w:bookmarkEnd w:id="219"/>
      <w:bookmarkEnd w:id="220"/>
      <w:bookmarkEnd w:id="221"/>
      <w:bookmarkEnd w:id="222"/>
      <w:bookmarkEnd w:id="223"/>
      <w:bookmarkEnd w:id="224"/>
      <w:proofErr w:type="spellEnd"/>
      <w:r>
        <w:rPr>
          <w:rFonts w:hAnsi="宋体" w:hint="eastAsia"/>
        </w:rPr>
        <w:t xml:space="preserve"> </w:t>
      </w:r>
    </w:p>
    <w:p w14:paraId="27FA6B11" w14:textId="77777777" w:rsidR="00980936" w:rsidRDefault="00980936">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4CEA367A" w14:textId="77777777" w:rsidR="00980936" w:rsidRDefault="00980936">
      <w:pPr>
        <w:pStyle w:val="XBRLTitle2"/>
        <w:spacing w:before="156" w:line="360" w:lineRule="auto"/>
        <w:ind w:left="454"/>
      </w:pPr>
      <w:bookmarkStart w:id="226" w:name="_Toc17898204"/>
      <w:bookmarkStart w:id="227" w:name="_Toc17897956"/>
      <w:bookmarkStart w:id="228" w:name="_Toc481075073"/>
      <w:bookmarkStart w:id="229" w:name="_Toc438646474"/>
      <w:bookmarkStart w:id="230" w:name="_Toc490050026"/>
      <w:bookmarkStart w:id="231" w:name="_Toc512519505"/>
      <w:bookmarkStart w:id="232" w:name="_Toc513295865"/>
      <w:bookmarkStart w:id="233" w:name="_Toc513295917"/>
      <w:bookmarkStart w:id="234" w:name="m508"/>
      <w:bookmarkEnd w:id="225"/>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6"/>
      <w:bookmarkEnd w:id="227"/>
      <w:bookmarkEnd w:id="228"/>
      <w:bookmarkEnd w:id="229"/>
      <w:bookmarkEnd w:id="230"/>
      <w:bookmarkEnd w:id="231"/>
      <w:bookmarkEnd w:id="232"/>
      <w:bookmarkEnd w:id="233"/>
      <w:proofErr w:type="spellEnd"/>
      <w:r>
        <w:rPr>
          <w:rFonts w:hAnsi="宋体" w:hint="eastAsia"/>
        </w:rPr>
        <w:t xml:space="preserve"> </w:t>
      </w:r>
    </w:p>
    <w:p w14:paraId="5038D537" w14:textId="77777777" w:rsidR="00980936" w:rsidRDefault="00980936">
      <w:pPr>
        <w:spacing w:line="360" w:lineRule="auto"/>
        <w:ind w:firstLineChars="200" w:firstLine="420"/>
        <w:divId w:val="1787234564"/>
      </w:pPr>
      <w:r>
        <w:rPr>
          <w:rFonts w:ascii="宋体" w:hAnsi="宋体" w:hint="eastAsia"/>
          <w:szCs w:val="21"/>
          <w:lang w:eastAsia="zh-Hans"/>
        </w:rPr>
        <w:t>本基金本报告期末未持有贵金属。</w:t>
      </w:r>
    </w:p>
    <w:p w14:paraId="2F58723A" w14:textId="77777777" w:rsidR="00980936" w:rsidRDefault="00980936">
      <w:pPr>
        <w:pStyle w:val="XBRLTitle2"/>
        <w:spacing w:before="156" w:line="360" w:lineRule="auto"/>
        <w:ind w:left="454"/>
      </w:pPr>
      <w:bookmarkStart w:id="235" w:name="_Toc17898205"/>
      <w:bookmarkStart w:id="236" w:name="_Toc17897957"/>
      <w:bookmarkStart w:id="237" w:name="_Toc481075074"/>
      <w:bookmarkStart w:id="238" w:name="_Toc438646475"/>
      <w:bookmarkStart w:id="239" w:name="_Toc490050027"/>
      <w:bookmarkStart w:id="240" w:name="_Toc512519506"/>
      <w:bookmarkStart w:id="241" w:name="_Toc513295866"/>
      <w:bookmarkStart w:id="242" w:name="_Toc513295918"/>
      <w:bookmarkStart w:id="243" w:name="m509"/>
      <w:bookmarkEnd w:id="234"/>
      <w:proofErr w:type="spellStart"/>
      <w:r>
        <w:rPr>
          <w:rFonts w:hAnsi="宋体" w:hint="eastAsia"/>
        </w:rPr>
        <w:t>报告期末按公允价值占基金资产净值比例大小排序的前五名权证投资明细</w:t>
      </w:r>
      <w:bookmarkEnd w:id="235"/>
      <w:bookmarkEnd w:id="236"/>
      <w:bookmarkEnd w:id="237"/>
      <w:bookmarkEnd w:id="238"/>
      <w:bookmarkEnd w:id="239"/>
      <w:bookmarkEnd w:id="240"/>
      <w:bookmarkEnd w:id="241"/>
      <w:bookmarkEnd w:id="242"/>
      <w:proofErr w:type="spellEnd"/>
      <w:r>
        <w:rPr>
          <w:rFonts w:hAnsi="宋体" w:hint="eastAsia"/>
        </w:rPr>
        <w:t xml:space="preserve"> </w:t>
      </w:r>
      <w:bookmarkEnd w:id="243"/>
    </w:p>
    <w:p w14:paraId="6F22ED57" w14:textId="77777777" w:rsidR="00980936" w:rsidRDefault="00980936">
      <w:pPr>
        <w:spacing w:line="360" w:lineRule="auto"/>
        <w:ind w:firstLineChars="200" w:firstLine="420"/>
        <w:divId w:val="1744526886"/>
      </w:pPr>
      <w:r>
        <w:rPr>
          <w:rFonts w:ascii="宋体" w:hAnsi="宋体" w:hint="eastAsia"/>
          <w:szCs w:val="21"/>
          <w:lang w:eastAsia="zh-Hans"/>
        </w:rPr>
        <w:t>本基金本报告期末未持有权证。</w:t>
      </w:r>
    </w:p>
    <w:p w14:paraId="29F80D61" w14:textId="77777777" w:rsidR="00980936" w:rsidRDefault="00980936">
      <w:pPr>
        <w:pStyle w:val="XBRLTitle2"/>
        <w:spacing w:before="156"/>
        <w:ind w:left="454"/>
      </w:pPr>
      <w:bookmarkStart w:id="244" w:name="_Toc17898206"/>
      <w:proofErr w:type="spellStart"/>
      <w:r>
        <w:rPr>
          <w:rFonts w:hint="eastAsia"/>
        </w:rPr>
        <w:t>报告期末本基金投资的股指期货交易情况说明</w:t>
      </w:r>
      <w:bookmarkEnd w:id="244"/>
      <w:bookmarkEnd w:id="185"/>
      <w:bookmarkEnd w:id="186"/>
      <w:bookmarkEnd w:id="187"/>
      <w:bookmarkEnd w:id="188"/>
      <w:bookmarkEnd w:id="189"/>
      <w:bookmarkEnd w:id="190"/>
      <w:bookmarkEnd w:id="191"/>
      <w:bookmarkEnd w:id="192"/>
      <w:bookmarkEnd w:id="70"/>
      <w:bookmarkEnd w:id="71"/>
      <w:bookmarkEnd w:id="16"/>
      <w:proofErr w:type="spellEnd"/>
    </w:p>
    <w:p w14:paraId="2C2615EF" w14:textId="77777777" w:rsidR="00980936" w:rsidRDefault="00980936">
      <w:pPr>
        <w:spacing w:line="360" w:lineRule="auto"/>
        <w:ind w:firstLineChars="200" w:firstLine="420"/>
        <w:divId w:val="1863978940"/>
      </w:pPr>
      <w:r>
        <w:rPr>
          <w:rFonts w:ascii="宋体" w:hAnsi="宋体" w:hint="eastAsia"/>
          <w:szCs w:val="21"/>
          <w:lang w:eastAsia="zh-Hans"/>
        </w:rPr>
        <w:t>本基金本报告期末未持有股指期货。</w:t>
      </w:r>
    </w:p>
    <w:p w14:paraId="4C24478B" w14:textId="77777777" w:rsidR="00980936" w:rsidRDefault="00980936">
      <w:pPr>
        <w:pStyle w:val="XBRLTitle2"/>
        <w:spacing w:before="156" w:line="360" w:lineRule="auto"/>
        <w:ind w:left="454"/>
      </w:pPr>
      <w:bookmarkStart w:id="245" w:name="_Toc17898209"/>
      <w:bookmarkStart w:id="246" w:name="_Toc17897959"/>
      <w:bookmarkStart w:id="247" w:name="_Toc512519510"/>
      <w:bookmarkStart w:id="248" w:name="_Toc481075078"/>
      <w:bookmarkStart w:id="249" w:name="_Toc490050031"/>
      <w:bookmarkStart w:id="250" w:name="_Toc513295868"/>
      <w:bookmarkStart w:id="251" w:name="_Toc513295922"/>
      <w:bookmarkStart w:id="252" w:name="_Toc438646476"/>
      <w:proofErr w:type="spellStart"/>
      <w:r>
        <w:rPr>
          <w:rFonts w:hAnsi="宋体" w:hint="eastAsia"/>
        </w:rPr>
        <w:t>报告期末本基金投资的国债期货交易情况说明</w:t>
      </w:r>
      <w:bookmarkEnd w:id="245"/>
      <w:bookmarkEnd w:id="246"/>
      <w:bookmarkEnd w:id="247"/>
      <w:bookmarkEnd w:id="248"/>
      <w:bookmarkEnd w:id="249"/>
      <w:bookmarkEnd w:id="250"/>
      <w:bookmarkEnd w:id="251"/>
      <w:proofErr w:type="spellEnd"/>
      <w:r>
        <w:rPr>
          <w:rFonts w:hAnsi="宋体" w:hint="eastAsia"/>
        </w:rPr>
        <w:t xml:space="preserve"> </w:t>
      </w:r>
      <w:bookmarkEnd w:id="252"/>
    </w:p>
    <w:p w14:paraId="26D9718B" w14:textId="77777777" w:rsidR="00980936" w:rsidRDefault="00980936">
      <w:pPr>
        <w:spacing w:line="360" w:lineRule="auto"/>
        <w:ind w:firstLineChars="200" w:firstLine="420"/>
        <w:divId w:val="630867279"/>
      </w:pPr>
      <w:bookmarkStart w:id="253" w:name="m510_01_1597"/>
      <w:bookmarkStart w:id="254" w:name="m510_01_1598"/>
      <w:bookmarkEnd w:id="253"/>
      <w:r>
        <w:rPr>
          <w:rFonts w:ascii="宋体" w:hAnsi="宋体" w:hint="eastAsia"/>
          <w:szCs w:val="21"/>
          <w:lang w:eastAsia="zh-Hans"/>
        </w:rPr>
        <w:t>本基金本报告期末未持有国债期货。</w:t>
      </w:r>
    </w:p>
    <w:p w14:paraId="7EE5B75C" w14:textId="77777777" w:rsidR="00980936" w:rsidRDefault="00980936">
      <w:pPr>
        <w:pStyle w:val="XBRLTitle2"/>
        <w:spacing w:before="156" w:line="360" w:lineRule="auto"/>
        <w:ind w:left="454"/>
      </w:pPr>
      <w:bookmarkStart w:id="255" w:name="_Toc17898213"/>
      <w:bookmarkStart w:id="256" w:name="_Toc17897960"/>
      <w:bookmarkStart w:id="257" w:name="_Toc512519514"/>
      <w:bookmarkStart w:id="258" w:name="_Toc481075082"/>
      <w:bookmarkStart w:id="259" w:name="_Toc490050035"/>
      <w:bookmarkStart w:id="260" w:name="_Toc513295869"/>
      <w:bookmarkStart w:id="261" w:name="_Toc513295926"/>
      <w:proofErr w:type="spellStart"/>
      <w:r>
        <w:rPr>
          <w:rFonts w:hAnsi="宋体" w:hint="eastAsia"/>
        </w:rPr>
        <w:lastRenderedPageBreak/>
        <w:t>投资组合报告附注</w:t>
      </w:r>
      <w:bookmarkEnd w:id="255"/>
      <w:bookmarkEnd w:id="256"/>
      <w:bookmarkEnd w:id="257"/>
      <w:bookmarkEnd w:id="258"/>
      <w:bookmarkEnd w:id="259"/>
      <w:bookmarkEnd w:id="260"/>
      <w:bookmarkEnd w:id="261"/>
      <w:proofErr w:type="spellEnd"/>
      <w:r>
        <w:rPr>
          <w:rFonts w:hAnsi="宋体" w:hint="eastAsia"/>
        </w:rPr>
        <w:t xml:space="preserve"> </w:t>
      </w:r>
    </w:p>
    <w:p w14:paraId="4DB84AC5" w14:textId="77777777" w:rsidR="00980936" w:rsidRDefault="00980936">
      <w:pPr>
        <w:pStyle w:val="XBRLTitle3"/>
        <w:spacing w:before="156"/>
        <w:ind w:left="0"/>
      </w:pPr>
      <w:bookmarkStart w:id="262" w:name="_Toc513295927"/>
      <w:bookmarkStart w:id="263" w:name="_Toc490050036"/>
      <w:bookmarkStart w:id="264" w:name="_Toc481075083"/>
      <w:bookmarkStart w:id="265" w:name="_Toc512519515"/>
      <w:bookmarkStart w:id="266" w:name="_Toc17898214"/>
      <w:bookmarkEnd w:id="262"/>
      <w:bookmarkEnd w:id="263"/>
      <w:bookmarkEnd w:id="264"/>
      <w:bookmarkEnd w:id="265"/>
      <w:r>
        <w:rPr>
          <w:rFonts w:hint="eastAsia"/>
          <w:lang w:eastAsia="zh-CN"/>
        </w:rPr>
        <w:t xml:space="preserve"> </w:t>
      </w:r>
      <w:bookmarkEnd w:id="266"/>
    </w:p>
    <w:p w14:paraId="32193545" w14:textId="77777777" w:rsidR="00980936" w:rsidRDefault="00980936">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0C1D5968" w14:textId="77777777" w:rsidR="00980936" w:rsidRDefault="00980936">
      <w:pPr>
        <w:pStyle w:val="XBRLTitle3"/>
        <w:spacing w:before="156"/>
        <w:ind w:left="0"/>
      </w:pPr>
      <w:bookmarkStart w:id="267" w:name="_Toc490050037"/>
      <w:bookmarkStart w:id="268" w:name="_Toc481075084"/>
      <w:bookmarkStart w:id="269" w:name="_Toc512519516"/>
      <w:bookmarkStart w:id="270" w:name="_Toc513295928"/>
      <w:bookmarkStart w:id="271" w:name="_Toc17898215"/>
      <w:bookmarkEnd w:id="267"/>
      <w:bookmarkEnd w:id="268"/>
      <w:bookmarkEnd w:id="269"/>
      <w:bookmarkEnd w:id="270"/>
      <w:r>
        <w:rPr>
          <w:rFonts w:hint="eastAsia"/>
          <w:lang w:eastAsia="zh-CN"/>
        </w:rPr>
        <w:t xml:space="preserve"> </w:t>
      </w:r>
      <w:bookmarkEnd w:id="271"/>
    </w:p>
    <w:p w14:paraId="5CFBAD3E" w14:textId="77777777" w:rsidR="00980936" w:rsidRDefault="00980936">
      <w:pPr>
        <w:spacing w:line="360" w:lineRule="auto"/>
        <w:ind w:firstLineChars="200" w:firstLine="420"/>
      </w:pPr>
      <w:r>
        <w:rPr>
          <w:rFonts w:ascii="宋体" w:hAnsi="宋体" w:hint="eastAsia"/>
        </w:rPr>
        <w:t>报告期内本基金投资的前十名股票中没有在基金合同规定备选股票库之外的股票。</w:t>
      </w:r>
    </w:p>
    <w:p w14:paraId="3E3201C9" w14:textId="77777777" w:rsidR="00980936" w:rsidRDefault="00980936">
      <w:pPr>
        <w:pStyle w:val="XBRLTitle3"/>
        <w:spacing w:before="156"/>
        <w:ind w:left="0"/>
      </w:pPr>
      <w:bookmarkStart w:id="272" w:name="_Toc17898216"/>
      <w:bookmarkStart w:id="273" w:name="_Toc481075085"/>
      <w:bookmarkStart w:id="274" w:name="_Toc490050038"/>
      <w:bookmarkStart w:id="275" w:name="_Toc512519517"/>
      <w:bookmarkStart w:id="276" w:name="_Toc513295929"/>
      <w:bookmarkStart w:id="277" w:name="m510_02"/>
      <w:bookmarkEnd w:id="254"/>
      <w:proofErr w:type="spellStart"/>
      <w:r>
        <w:rPr>
          <w:rFonts w:hint="eastAsia"/>
        </w:rPr>
        <w:t>其他资产构成</w:t>
      </w:r>
      <w:bookmarkEnd w:id="272"/>
      <w:bookmarkEnd w:id="273"/>
      <w:bookmarkEnd w:id="274"/>
      <w:bookmarkEnd w:id="275"/>
      <w:bookmarkEnd w:id="276"/>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CB1B82" w14:paraId="1D463566" w14:textId="77777777">
        <w:trPr>
          <w:divId w:val="428309882"/>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7B42D4" w14:textId="77777777" w:rsidR="00980936" w:rsidRDefault="00980936">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BF8B71" w14:textId="77777777" w:rsidR="00980936" w:rsidRDefault="00980936">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555262" w14:textId="77777777" w:rsidR="00980936" w:rsidRDefault="00980936">
            <w:pPr>
              <w:jc w:val="center"/>
            </w:pPr>
            <w:r>
              <w:rPr>
                <w:rFonts w:ascii="宋体" w:hAnsi="宋体" w:hint="eastAsia"/>
              </w:rPr>
              <w:t>金额（元）</w:t>
            </w:r>
            <w:r>
              <w:t xml:space="preserve"> </w:t>
            </w:r>
          </w:p>
        </w:tc>
      </w:tr>
      <w:tr w:rsidR="00CB1B82" w14:paraId="2EFF8A10" w14:textId="77777777">
        <w:trPr>
          <w:divId w:val="4283098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7B3B96" w14:textId="77777777" w:rsidR="00980936" w:rsidRDefault="00980936">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A99F70" w14:textId="77777777" w:rsidR="00980936" w:rsidRDefault="00980936">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568380" w14:textId="77777777" w:rsidR="00980936" w:rsidRDefault="00980936">
            <w:pPr>
              <w:jc w:val="right"/>
            </w:pPr>
            <w:r>
              <w:rPr>
                <w:rFonts w:ascii="宋体" w:hAnsi="宋体" w:hint="eastAsia"/>
              </w:rPr>
              <w:t>20,624.15</w:t>
            </w:r>
          </w:p>
        </w:tc>
      </w:tr>
      <w:tr w:rsidR="00CB1B82" w14:paraId="3C1278EE" w14:textId="77777777">
        <w:trPr>
          <w:divId w:val="4283098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604302" w14:textId="77777777" w:rsidR="00980936" w:rsidRDefault="00980936">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F76A3C" w14:textId="77777777" w:rsidR="00980936" w:rsidRDefault="00980936">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B356B7" w14:textId="77777777" w:rsidR="00980936" w:rsidRDefault="00980936">
            <w:pPr>
              <w:jc w:val="right"/>
            </w:pPr>
            <w:r>
              <w:rPr>
                <w:rFonts w:ascii="宋体" w:hAnsi="宋体" w:hint="eastAsia"/>
              </w:rPr>
              <w:t>-</w:t>
            </w:r>
          </w:p>
        </w:tc>
      </w:tr>
      <w:tr w:rsidR="00CB1B82" w14:paraId="126F738F" w14:textId="77777777">
        <w:trPr>
          <w:divId w:val="4283098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B6231F" w14:textId="77777777" w:rsidR="00980936" w:rsidRDefault="00980936">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6E1BE1" w14:textId="77777777" w:rsidR="00980936" w:rsidRDefault="00980936">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304261" w14:textId="77777777" w:rsidR="00980936" w:rsidRDefault="00980936">
            <w:pPr>
              <w:jc w:val="right"/>
            </w:pPr>
            <w:r>
              <w:rPr>
                <w:rFonts w:ascii="宋体" w:hAnsi="宋体" w:hint="eastAsia"/>
              </w:rPr>
              <w:t>1,886.44</w:t>
            </w:r>
          </w:p>
        </w:tc>
      </w:tr>
      <w:tr w:rsidR="00CB1B82" w14:paraId="4FFB0AED" w14:textId="77777777">
        <w:trPr>
          <w:divId w:val="4283098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B0F337" w14:textId="77777777" w:rsidR="00980936" w:rsidRDefault="00980936">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6F5CA6" w14:textId="77777777" w:rsidR="00980936" w:rsidRDefault="00980936">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4213B7" w14:textId="77777777" w:rsidR="00980936" w:rsidRDefault="00980936">
            <w:pPr>
              <w:jc w:val="right"/>
            </w:pPr>
            <w:r>
              <w:rPr>
                <w:rFonts w:ascii="宋体" w:hAnsi="宋体" w:hint="eastAsia"/>
              </w:rPr>
              <w:t>-</w:t>
            </w:r>
          </w:p>
        </w:tc>
      </w:tr>
      <w:tr w:rsidR="00CB1B82" w14:paraId="1C83E605" w14:textId="77777777">
        <w:trPr>
          <w:divId w:val="4283098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DF0FD2" w14:textId="77777777" w:rsidR="00980936" w:rsidRDefault="00980936">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6ED071" w14:textId="77777777" w:rsidR="00980936" w:rsidRDefault="00980936">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3F6148" w14:textId="77777777" w:rsidR="00980936" w:rsidRDefault="00980936">
            <w:pPr>
              <w:jc w:val="right"/>
            </w:pPr>
            <w:r>
              <w:rPr>
                <w:rFonts w:ascii="宋体" w:hAnsi="宋体" w:hint="eastAsia"/>
              </w:rPr>
              <w:t>15,365.95</w:t>
            </w:r>
          </w:p>
        </w:tc>
      </w:tr>
      <w:tr w:rsidR="00CB1B82" w14:paraId="3AFDF59B" w14:textId="77777777">
        <w:trPr>
          <w:divId w:val="4283098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1BFFA6" w14:textId="77777777" w:rsidR="00980936" w:rsidRDefault="00980936">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2B2EC3" w14:textId="77777777" w:rsidR="00980936" w:rsidRDefault="00980936">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ADD62B" w14:textId="77777777" w:rsidR="00980936" w:rsidRDefault="00980936">
            <w:pPr>
              <w:jc w:val="right"/>
            </w:pPr>
            <w:r>
              <w:rPr>
                <w:rFonts w:ascii="宋体" w:hAnsi="宋体" w:hint="eastAsia"/>
              </w:rPr>
              <w:t>-</w:t>
            </w:r>
          </w:p>
        </w:tc>
      </w:tr>
      <w:tr w:rsidR="00CB1B82" w14:paraId="1CC99141" w14:textId="77777777">
        <w:trPr>
          <w:divId w:val="4283098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C407D0" w14:textId="77777777" w:rsidR="00980936" w:rsidRDefault="00980936">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6C7B7F" w14:textId="77777777" w:rsidR="00980936" w:rsidRDefault="00980936">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CA952C" w14:textId="77777777" w:rsidR="00980936" w:rsidRDefault="00980936">
            <w:pPr>
              <w:jc w:val="right"/>
            </w:pPr>
            <w:r>
              <w:rPr>
                <w:rFonts w:ascii="宋体" w:hAnsi="宋体" w:hint="eastAsia"/>
              </w:rPr>
              <w:t>-</w:t>
            </w:r>
          </w:p>
        </w:tc>
      </w:tr>
      <w:tr w:rsidR="00CB1B82" w14:paraId="3BA66736" w14:textId="77777777">
        <w:trPr>
          <w:divId w:val="4283098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D61D09" w14:textId="77777777" w:rsidR="00980936" w:rsidRDefault="00980936">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24EBD6" w14:textId="77777777" w:rsidR="00980936" w:rsidRDefault="00980936">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785D78" w14:textId="77777777" w:rsidR="00980936" w:rsidRDefault="00980936">
            <w:pPr>
              <w:jc w:val="right"/>
            </w:pPr>
            <w:r>
              <w:rPr>
                <w:rFonts w:ascii="宋体" w:hAnsi="宋体" w:hint="eastAsia"/>
              </w:rPr>
              <w:t>37,876.54</w:t>
            </w:r>
          </w:p>
        </w:tc>
      </w:tr>
    </w:tbl>
    <w:p w14:paraId="79D2594E" w14:textId="77777777" w:rsidR="00980936" w:rsidRDefault="00980936">
      <w:pPr>
        <w:pStyle w:val="XBRLTitle3"/>
        <w:spacing w:before="156"/>
        <w:ind w:left="0"/>
      </w:pPr>
      <w:bookmarkStart w:id="278" w:name="_Toc17898217"/>
      <w:bookmarkStart w:id="279" w:name="_Toc481075086"/>
      <w:bookmarkStart w:id="280" w:name="_Toc490050039"/>
      <w:bookmarkStart w:id="281" w:name="_Toc512519518"/>
      <w:bookmarkStart w:id="282" w:name="_Toc513295930"/>
      <w:bookmarkStart w:id="283" w:name="m510_03"/>
      <w:bookmarkEnd w:id="277"/>
      <w:proofErr w:type="spellStart"/>
      <w:r>
        <w:rPr>
          <w:rFonts w:hint="eastAsia"/>
        </w:rPr>
        <w:t>报告期末持有的处于转股期的可转换债券明细</w:t>
      </w:r>
      <w:bookmarkEnd w:id="278"/>
      <w:bookmarkEnd w:id="279"/>
      <w:bookmarkEnd w:id="280"/>
      <w:bookmarkEnd w:id="281"/>
      <w:bookmarkEnd w:id="282"/>
      <w:proofErr w:type="spellEnd"/>
    </w:p>
    <w:p w14:paraId="15B90B9C" w14:textId="77777777" w:rsidR="00980936" w:rsidRDefault="00980936">
      <w:pPr>
        <w:spacing w:line="360" w:lineRule="auto"/>
        <w:ind w:firstLineChars="200" w:firstLine="420"/>
        <w:jc w:val="left"/>
      </w:pPr>
      <w:r>
        <w:rPr>
          <w:rFonts w:ascii="宋体" w:hAnsi="宋体" w:hint="eastAsia"/>
        </w:rPr>
        <w:t xml:space="preserve">本基金本报告期末未持有处于转股期的可转换债券。 </w:t>
      </w:r>
    </w:p>
    <w:p w14:paraId="76FF2654" w14:textId="77777777" w:rsidR="00980936" w:rsidRDefault="00980936">
      <w:pPr>
        <w:pStyle w:val="XBRLTitle3"/>
        <w:spacing w:before="156"/>
        <w:ind w:left="0"/>
      </w:pPr>
      <w:bookmarkStart w:id="284" w:name="_Toc17898218"/>
      <w:bookmarkStart w:id="285" w:name="_Toc481075087"/>
      <w:bookmarkStart w:id="286" w:name="_Toc490050040"/>
      <w:bookmarkStart w:id="287" w:name="_Toc512519519"/>
      <w:bookmarkStart w:id="288" w:name="_Toc513295931"/>
      <w:bookmarkStart w:id="289" w:name="m510_04"/>
      <w:bookmarkEnd w:id="283"/>
      <w:proofErr w:type="spellStart"/>
      <w:r>
        <w:rPr>
          <w:rFonts w:hint="eastAsia"/>
        </w:rPr>
        <w:t>报告期末前十名股票中存在流通受限情况的说明</w:t>
      </w:r>
      <w:bookmarkEnd w:id="284"/>
      <w:bookmarkEnd w:id="285"/>
      <w:bookmarkEnd w:id="286"/>
      <w:bookmarkEnd w:id="287"/>
      <w:bookmarkEnd w:id="288"/>
      <w:proofErr w:type="spellEnd"/>
    </w:p>
    <w:p w14:paraId="356E495F" w14:textId="77777777" w:rsidR="00980936" w:rsidRDefault="00980936">
      <w:pPr>
        <w:spacing w:line="360" w:lineRule="auto"/>
        <w:ind w:firstLineChars="200" w:firstLine="420"/>
        <w:jc w:val="left"/>
        <w:divId w:val="410736849"/>
      </w:pPr>
      <w:r>
        <w:rPr>
          <w:rFonts w:ascii="宋体" w:hAnsi="宋体" w:hint="eastAsia"/>
        </w:rPr>
        <w:t>本基金本报告期末前十名股票中不存在流通受限情况。</w:t>
      </w:r>
      <w:bookmarkEnd w:id="18"/>
      <w:bookmarkEnd w:id="19"/>
      <w:bookmarkEnd w:id="20"/>
      <w:bookmarkEnd w:id="21"/>
      <w:bookmarkEnd w:id="17"/>
    </w:p>
    <w:p w14:paraId="630187DE" w14:textId="77777777" w:rsidR="00980936" w:rsidRDefault="00980936">
      <w:pPr>
        <w:pStyle w:val="XBRLTitle3"/>
        <w:spacing w:before="156"/>
        <w:ind w:left="0"/>
      </w:pPr>
      <w:bookmarkStart w:id="290" w:name="_Toc17898219"/>
      <w:bookmarkStart w:id="291" w:name="_Toc512519520"/>
      <w:bookmarkStart w:id="292" w:name="_Toc481075088"/>
      <w:bookmarkStart w:id="293" w:name="_Toc490050041"/>
      <w:bookmarkStart w:id="294" w:name="_Toc513295932"/>
      <w:bookmarkStart w:id="295" w:name="m510_05_1678"/>
      <w:bookmarkEnd w:id="289"/>
      <w:proofErr w:type="spellStart"/>
      <w:r>
        <w:rPr>
          <w:rFonts w:hint="eastAsia"/>
        </w:rPr>
        <w:t>投资组合报告附注的其他文字描述部分</w:t>
      </w:r>
      <w:bookmarkEnd w:id="290"/>
      <w:bookmarkEnd w:id="291"/>
      <w:bookmarkEnd w:id="292"/>
      <w:bookmarkEnd w:id="293"/>
      <w:bookmarkEnd w:id="294"/>
      <w:proofErr w:type="spellEnd"/>
      <w:r>
        <w:rPr>
          <w:rFonts w:hint="eastAsia"/>
          <w:sz w:val="21"/>
        </w:rPr>
        <w:t xml:space="preserve"> </w:t>
      </w:r>
    </w:p>
    <w:p w14:paraId="4CC63EFE" w14:textId="77777777" w:rsidR="00980936" w:rsidRDefault="00980936">
      <w:pPr>
        <w:spacing w:line="360" w:lineRule="auto"/>
        <w:ind w:firstLineChars="200" w:firstLine="420"/>
        <w:jc w:val="left"/>
      </w:pPr>
      <w:r>
        <w:rPr>
          <w:rFonts w:ascii="宋体" w:hAnsi="宋体" w:hint="eastAsia"/>
        </w:rPr>
        <w:t>因四舍五入原因，投资组合报告中分项之和与合计可能存在尾差。</w:t>
      </w:r>
      <w:bookmarkEnd w:id="295"/>
      <w:r>
        <w:rPr>
          <w:rFonts w:ascii="宋体" w:hAnsi="宋体" w:hint="eastAsia"/>
        </w:rPr>
        <w:t xml:space="preserve"> </w:t>
      </w:r>
    </w:p>
    <w:p w14:paraId="6C6B6CF7" w14:textId="77777777" w:rsidR="00980936" w:rsidRDefault="00980936">
      <w:pPr>
        <w:pStyle w:val="XBRLTitle1"/>
        <w:spacing w:before="156" w:line="360" w:lineRule="auto"/>
        <w:ind w:left="425"/>
      </w:pPr>
      <w:bookmarkStart w:id="296" w:name="_Toc17898220"/>
      <w:bookmarkStart w:id="297" w:name="_Toc17897961"/>
      <w:bookmarkStart w:id="298" w:name="_Toc512519521"/>
      <w:bookmarkStart w:id="299" w:name="_Toc481075089"/>
      <w:bookmarkStart w:id="300" w:name="_Toc438646477"/>
      <w:bookmarkStart w:id="301" w:name="_Toc490050042"/>
      <w:bookmarkStart w:id="302" w:name="_Toc513295870"/>
      <w:bookmarkStart w:id="303" w:name="_Toc513295933"/>
      <w:bookmarkStart w:id="304" w:name="m601"/>
      <w:bookmarkEnd w:id="183"/>
      <w:proofErr w:type="spellStart"/>
      <w:r>
        <w:rPr>
          <w:rFonts w:hAnsi="宋体" w:hint="eastAsia"/>
        </w:rPr>
        <w:t>开放式基金份额变动</w:t>
      </w:r>
      <w:bookmarkStart w:id="305" w:name="m601_tab"/>
      <w:bookmarkEnd w:id="296"/>
      <w:bookmarkEnd w:id="297"/>
      <w:bookmarkEnd w:id="298"/>
      <w:bookmarkEnd w:id="299"/>
      <w:bookmarkEnd w:id="300"/>
      <w:bookmarkEnd w:id="301"/>
      <w:bookmarkEnd w:id="302"/>
      <w:bookmarkEnd w:id="303"/>
      <w:proofErr w:type="spellEnd"/>
      <w:r>
        <w:rPr>
          <w:rFonts w:hAnsi="宋体" w:hint="eastAsia"/>
        </w:rPr>
        <w:t xml:space="preserve"> </w:t>
      </w:r>
    </w:p>
    <w:p w14:paraId="70401FA3" w14:textId="77777777" w:rsidR="00980936" w:rsidRDefault="00980936">
      <w:pPr>
        <w:wordWrap w:val="0"/>
        <w:spacing w:line="360" w:lineRule="auto"/>
        <w:jc w:val="right"/>
        <w:divId w:val="837159917"/>
      </w:pPr>
      <w:bookmarkStart w:id="306"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48"/>
        <w:gridCol w:w="2573"/>
      </w:tblGrid>
      <w:tr w:rsidR="00CB1B82" w14:paraId="415D7BAC" w14:textId="77777777">
        <w:trPr>
          <w:divId w:val="837159917"/>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70A9D3C" w14:textId="77777777" w:rsidR="00980936" w:rsidRDefault="00980936">
            <w:pPr>
              <w:pStyle w:val="xl33"/>
              <w:widowControl w:val="0"/>
              <w:pBdr>
                <w:left w:val="none" w:sz="0" w:space="0" w:color="auto"/>
                <w:bottom w:val="none" w:sz="0" w:space="0" w:color="auto"/>
                <w:right w:val="none" w:sz="0" w:space="0" w:color="auto"/>
              </w:pBdr>
              <w:spacing w:before="0" w:beforeAutospacing="0" w:after="0" w:afterAutospacing="0"/>
              <w:jc w:val="both"/>
            </w:pPr>
            <w:bookmarkStart w:id="307" w:name="m10_01" w:colFirst="1" w:colLast="2"/>
            <w:bookmarkEnd w:id="306"/>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3EEBBA" w14:textId="77777777" w:rsidR="00980936" w:rsidRDefault="00980936">
            <w:pPr>
              <w:ind w:right="3"/>
              <w:jc w:val="center"/>
            </w:pPr>
            <w:r>
              <w:rPr>
                <w:rFonts w:ascii="宋体" w:hAnsi="宋体" w:hint="eastAsia"/>
                <w:lang w:eastAsia="zh-Hans"/>
              </w:rPr>
              <w:t>摩根时代睿选股票A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E60BC0" w14:textId="77777777" w:rsidR="00980936" w:rsidRDefault="00980936">
            <w:pPr>
              <w:ind w:right="3"/>
              <w:jc w:val="center"/>
            </w:pPr>
            <w:r>
              <w:rPr>
                <w:rFonts w:ascii="宋体" w:hAnsi="宋体" w:hint="eastAsia"/>
                <w:lang w:eastAsia="zh-Hans"/>
              </w:rPr>
              <w:t>摩根时代睿选股票C</w:t>
            </w:r>
            <w:r>
              <w:rPr>
                <w:rFonts w:ascii="宋体" w:hAnsi="宋体" w:hint="eastAsia"/>
                <w:kern w:val="0"/>
                <w:szCs w:val="24"/>
                <w:lang w:eastAsia="zh-Hans"/>
              </w:rPr>
              <w:t xml:space="preserve"> </w:t>
            </w:r>
          </w:p>
        </w:tc>
      </w:tr>
      <w:tr w:rsidR="00CB1B82" w14:paraId="5E297F06" w14:textId="77777777">
        <w:trPr>
          <w:divId w:val="83715991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5E54CB" w14:textId="77777777" w:rsidR="00980936" w:rsidRDefault="0098093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E7CB62" w14:textId="77777777" w:rsidR="00980936" w:rsidRDefault="00980936">
            <w:pPr>
              <w:jc w:val="right"/>
            </w:pPr>
            <w:r>
              <w:rPr>
                <w:rFonts w:ascii="宋体" w:hAnsi="宋体" w:hint="eastAsia"/>
              </w:rPr>
              <w:t>62,952,936.87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724E10" w14:textId="77777777" w:rsidR="00980936" w:rsidRDefault="00980936">
            <w:pPr>
              <w:jc w:val="right"/>
            </w:pPr>
            <w:r>
              <w:rPr>
                <w:rFonts w:ascii="宋体" w:hAnsi="宋体" w:hint="eastAsia"/>
              </w:rPr>
              <w:t>1,853,308.35</w:t>
            </w:r>
          </w:p>
        </w:tc>
      </w:tr>
      <w:tr w:rsidR="00CB1B82" w14:paraId="1A227B79" w14:textId="77777777">
        <w:trPr>
          <w:divId w:val="83715991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FAE065" w14:textId="77777777" w:rsidR="00980936" w:rsidRDefault="0098093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7F6D04" w14:textId="77777777" w:rsidR="00980936" w:rsidRDefault="00980936">
            <w:pPr>
              <w:jc w:val="right"/>
            </w:pPr>
            <w:r>
              <w:rPr>
                <w:rFonts w:ascii="宋体" w:hAnsi="宋体" w:hint="eastAsia"/>
              </w:rPr>
              <w:t>376,561.63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8602B3" w14:textId="77777777" w:rsidR="00980936" w:rsidRDefault="00980936">
            <w:pPr>
              <w:jc w:val="right"/>
            </w:pPr>
            <w:r>
              <w:rPr>
                <w:rFonts w:ascii="宋体" w:hAnsi="宋体" w:hint="eastAsia"/>
              </w:rPr>
              <w:t>823,363.22</w:t>
            </w:r>
          </w:p>
        </w:tc>
      </w:tr>
      <w:tr w:rsidR="00CB1B82" w14:paraId="0DED96D3" w14:textId="77777777">
        <w:trPr>
          <w:divId w:val="83715991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E7A0E8" w14:textId="77777777" w:rsidR="00980936" w:rsidRDefault="0098093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14B6DA" w14:textId="77777777" w:rsidR="00980936" w:rsidRDefault="00980936">
            <w:pPr>
              <w:jc w:val="right"/>
            </w:pPr>
            <w:r>
              <w:rPr>
                <w:rFonts w:ascii="宋体" w:hAnsi="宋体" w:hint="eastAsia"/>
              </w:rPr>
              <w:t>1,204,090.65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B7A97A" w14:textId="77777777" w:rsidR="00980936" w:rsidRDefault="00980936">
            <w:pPr>
              <w:jc w:val="right"/>
            </w:pPr>
            <w:r>
              <w:rPr>
                <w:rFonts w:ascii="宋体" w:hAnsi="宋体" w:hint="eastAsia"/>
              </w:rPr>
              <w:t>1,354,714.38</w:t>
            </w:r>
          </w:p>
        </w:tc>
      </w:tr>
      <w:tr w:rsidR="00CB1B82" w14:paraId="4B96BA08" w14:textId="77777777">
        <w:trPr>
          <w:divId w:val="83715991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BFC689" w14:textId="77777777" w:rsidR="00980936" w:rsidRDefault="0098093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306437" w14:textId="77777777" w:rsidR="00980936" w:rsidRDefault="00980936">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8161EE" w14:textId="77777777" w:rsidR="00980936" w:rsidRDefault="00980936">
            <w:pPr>
              <w:jc w:val="right"/>
            </w:pPr>
            <w:r>
              <w:rPr>
                <w:rFonts w:ascii="宋体" w:hAnsi="宋体" w:hint="eastAsia"/>
              </w:rPr>
              <w:t>-</w:t>
            </w:r>
          </w:p>
        </w:tc>
      </w:tr>
      <w:tr w:rsidR="00CB1B82" w14:paraId="035C7ED9" w14:textId="77777777">
        <w:trPr>
          <w:divId w:val="83715991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6BA530" w14:textId="77777777" w:rsidR="00980936" w:rsidRDefault="0098093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AD0BEF" w14:textId="77777777" w:rsidR="00980936" w:rsidRDefault="00980936">
            <w:pPr>
              <w:jc w:val="right"/>
            </w:pPr>
            <w:r>
              <w:rPr>
                <w:rFonts w:ascii="宋体" w:hAnsi="宋体" w:hint="eastAsia"/>
              </w:rPr>
              <w:t>62,125,407.85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AFC670" w14:textId="77777777" w:rsidR="00980936" w:rsidRDefault="00980936">
            <w:pPr>
              <w:jc w:val="right"/>
            </w:pPr>
            <w:r>
              <w:rPr>
                <w:rFonts w:ascii="宋体" w:hAnsi="宋体" w:hint="eastAsia"/>
              </w:rPr>
              <w:t>1,321,957.19</w:t>
            </w:r>
          </w:p>
        </w:tc>
      </w:tr>
    </w:tbl>
    <w:p w14:paraId="0E7AFB3D" w14:textId="77777777" w:rsidR="00980936" w:rsidRDefault="00980936">
      <w:pPr>
        <w:spacing w:line="360" w:lineRule="auto"/>
        <w:jc w:val="left"/>
        <w:divId w:val="837159917"/>
      </w:pPr>
      <w:r>
        <w:rPr>
          <w:rFonts w:ascii="宋体" w:hAnsi="宋体" w:hint="eastAsia"/>
          <w:szCs w:val="24"/>
        </w:rPr>
        <w:lastRenderedPageBreak/>
        <w:t>注：</w:t>
      </w:r>
      <w:r>
        <w:rPr>
          <w:rFonts w:ascii="宋体" w:hAnsi="宋体" w:hint="eastAsia"/>
          <w:szCs w:val="21"/>
          <w:lang w:eastAsia="zh-Hans"/>
        </w:rPr>
        <w:t>总申购份额包含红利再投、转换入份额，总赎回份额包含转换出份额。</w:t>
      </w:r>
      <w:bookmarkEnd w:id="307"/>
      <w:r>
        <w:rPr>
          <w:rFonts w:ascii="宋体" w:hAnsi="宋体" w:hint="eastAsia"/>
        </w:rPr>
        <w:t xml:space="preserve"> </w:t>
      </w:r>
    </w:p>
    <w:p w14:paraId="1F0513AD" w14:textId="77777777" w:rsidR="00980936" w:rsidRDefault="00980936">
      <w:pPr>
        <w:pStyle w:val="XBRLTitle1"/>
        <w:spacing w:before="156" w:line="360" w:lineRule="auto"/>
        <w:ind w:left="425"/>
      </w:pPr>
      <w:bookmarkStart w:id="308" w:name="_Toc17898221"/>
      <w:bookmarkStart w:id="309" w:name="_Toc17897962"/>
      <w:bookmarkStart w:id="310" w:name="m7manage01"/>
      <w:bookmarkStart w:id="311" w:name="_Toc512519522"/>
      <w:bookmarkStart w:id="312" w:name="_Toc481075090"/>
      <w:bookmarkStart w:id="313" w:name="_Toc438646478"/>
      <w:bookmarkStart w:id="314" w:name="_Toc490050043"/>
      <w:bookmarkStart w:id="315" w:name="_Toc513295871"/>
      <w:bookmarkStart w:id="316" w:name="_Toc513295934"/>
      <w:bookmarkEnd w:id="304"/>
      <w:bookmarkEnd w:id="305"/>
      <w:proofErr w:type="spellStart"/>
      <w:r>
        <w:rPr>
          <w:rFonts w:hAnsi="宋体" w:hint="eastAsia"/>
        </w:rPr>
        <w:t>基金管理人运用固有资金投资本基金情况</w:t>
      </w:r>
      <w:bookmarkEnd w:id="308"/>
      <w:bookmarkEnd w:id="309"/>
      <w:bookmarkEnd w:id="310"/>
      <w:bookmarkEnd w:id="311"/>
      <w:bookmarkEnd w:id="312"/>
      <w:bookmarkEnd w:id="313"/>
      <w:bookmarkEnd w:id="314"/>
      <w:bookmarkEnd w:id="315"/>
      <w:bookmarkEnd w:id="316"/>
      <w:proofErr w:type="spellEnd"/>
      <w:r>
        <w:rPr>
          <w:rFonts w:hAnsi="宋体" w:hint="eastAsia"/>
        </w:rPr>
        <w:t xml:space="preserve"> </w:t>
      </w:r>
    </w:p>
    <w:p w14:paraId="20D09663" w14:textId="77777777" w:rsidR="00980936" w:rsidRDefault="00980936">
      <w:pPr>
        <w:pStyle w:val="XBRLTitle2"/>
        <w:spacing w:before="156" w:line="360" w:lineRule="auto"/>
        <w:ind w:left="454"/>
      </w:pPr>
      <w:bookmarkStart w:id="317" w:name="_Toc17898222"/>
      <w:bookmarkStart w:id="318" w:name="_Toc17897963"/>
      <w:bookmarkStart w:id="319" w:name="_Toc512519523"/>
      <w:bookmarkStart w:id="320" w:name="_Toc481075091"/>
      <w:bookmarkStart w:id="321" w:name="_Toc458599606"/>
      <w:bookmarkStart w:id="322" w:name="_Toc490050044"/>
      <w:bookmarkStart w:id="323" w:name="_Toc513295872"/>
      <w:bookmarkStart w:id="324" w:name="_Toc513295935"/>
      <w:proofErr w:type="spellStart"/>
      <w:r>
        <w:rPr>
          <w:rFonts w:hAnsi="宋体" w:hint="eastAsia"/>
        </w:rPr>
        <w:t>基金管理人持有本基金份额变动情况</w:t>
      </w:r>
      <w:bookmarkEnd w:id="317"/>
      <w:bookmarkEnd w:id="318"/>
      <w:bookmarkEnd w:id="319"/>
      <w:bookmarkEnd w:id="320"/>
      <w:bookmarkEnd w:id="321"/>
      <w:bookmarkEnd w:id="322"/>
      <w:bookmarkEnd w:id="323"/>
      <w:bookmarkEnd w:id="324"/>
      <w:proofErr w:type="spellEnd"/>
      <w:r>
        <w:rPr>
          <w:rFonts w:hAnsi="宋体" w:hint="eastAsia"/>
          <w:lang w:eastAsia="zh-CN"/>
        </w:rPr>
        <w:t xml:space="preserve"> </w:t>
      </w:r>
    </w:p>
    <w:p w14:paraId="7D2612D4" w14:textId="77777777" w:rsidR="00980936" w:rsidRDefault="00980936">
      <w:pPr>
        <w:wordWrap w:val="0"/>
        <w:spacing w:line="360" w:lineRule="auto"/>
        <w:jc w:val="right"/>
        <w:divId w:val="1402171166"/>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CB1B82" w14:paraId="240B8CD3" w14:textId="77777777">
        <w:trPr>
          <w:divId w:val="1402171166"/>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8AD3811" w14:textId="77777777" w:rsidR="00980936" w:rsidRDefault="00980936">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84CB120" w14:textId="77777777" w:rsidR="00980936" w:rsidRDefault="00980936">
            <w:pPr>
              <w:jc w:val="center"/>
            </w:pPr>
            <w:r>
              <w:rPr>
                <w:rFonts w:ascii="宋体" w:hAnsi="宋体" w:hint="eastAsia"/>
                <w:lang w:eastAsia="zh-Hans"/>
              </w:rPr>
              <w:t>摩根时代睿选股票A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134075E" w14:textId="77777777" w:rsidR="00980936" w:rsidRDefault="00980936">
            <w:pPr>
              <w:jc w:val="center"/>
            </w:pPr>
            <w:r>
              <w:rPr>
                <w:rFonts w:ascii="宋体" w:hAnsi="宋体" w:hint="eastAsia"/>
                <w:lang w:eastAsia="zh-Hans"/>
              </w:rPr>
              <w:t>摩根时代睿选股票C</w:t>
            </w:r>
            <w:r>
              <w:rPr>
                <w:rFonts w:ascii="宋体" w:hAnsi="宋体" w:hint="eastAsia"/>
                <w:color w:val="000000"/>
              </w:rPr>
              <w:t xml:space="preserve"> </w:t>
            </w:r>
          </w:p>
        </w:tc>
      </w:tr>
      <w:tr w:rsidR="00CB1B82" w14:paraId="6BD7BC11" w14:textId="77777777">
        <w:trPr>
          <w:divId w:val="140217116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262ECD" w14:textId="77777777" w:rsidR="00980936" w:rsidRDefault="00980936">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DE587F" w14:textId="77777777" w:rsidR="00980936" w:rsidRDefault="00980936">
            <w:pPr>
              <w:jc w:val="right"/>
            </w:pPr>
            <w:r>
              <w:rPr>
                <w:rFonts w:ascii="宋体" w:hAnsi="宋体" w:hint="eastAsia"/>
                <w:kern w:val="0"/>
                <w:szCs w:val="24"/>
                <w:lang w:eastAsia="zh-Hans"/>
              </w:rPr>
              <w:t>58,001,094.44</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F5DACD" w14:textId="77777777" w:rsidR="00980936" w:rsidRDefault="00980936">
            <w:pPr>
              <w:jc w:val="right"/>
            </w:pPr>
            <w:r>
              <w:rPr>
                <w:rFonts w:ascii="宋体" w:hAnsi="宋体" w:hint="eastAsia"/>
                <w:kern w:val="0"/>
                <w:szCs w:val="24"/>
                <w:lang w:eastAsia="zh-Hans"/>
              </w:rPr>
              <w:t>-</w:t>
            </w:r>
          </w:p>
        </w:tc>
      </w:tr>
      <w:tr w:rsidR="00CB1B82" w14:paraId="545B3992" w14:textId="77777777">
        <w:trPr>
          <w:divId w:val="140217116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56D0F6" w14:textId="77777777" w:rsidR="00980936" w:rsidRDefault="00980936">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9B3FB6" w14:textId="77777777" w:rsidR="00980936" w:rsidRDefault="00980936">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E81ADC" w14:textId="77777777" w:rsidR="00980936" w:rsidRDefault="00980936">
            <w:pPr>
              <w:jc w:val="right"/>
            </w:pPr>
            <w:r>
              <w:rPr>
                <w:rFonts w:ascii="宋体" w:hAnsi="宋体" w:hint="eastAsia"/>
                <w:szCs w:val="24"/>
                <w:lang w:eastAsia="zh-Hans"/>
              </w:rPr>
              <w:t>-</w:t>
            </w:r>
          </w:p>
        </w:tc>
      </w:tr>
      <w:tr w:rsidR="00CB1B82" w14:paraId="5387ABB6" w14:textId="77777777">
        <w:trPr>
          <w:divId w:val="140217116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BC731A" w14:textId="77777777" w:rsidR="00980936" w:rsidRDefault="00980936">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9876DA" w14:textId="77777777" w:rsidR="00980936" w:rsidRDefault="00980936">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144AD6" w14:textId="77777777" w:rsidR="00980936" w:rsidRDefault="00980936">
            <w:pPr>
              <w:jc w:val="right"/>
            </w:pPr>
            <w:r>
              <w:rPr>
                <w:rFonts w:ascii="宋体" w:hAnsi="宋体" w:hint="eastAsia"/>
                <w:lang w:eastAsia="zh-Hans"/>
              </w:rPr>
              <w:t>-</w:t>
            </w:r>
          </w:p>
        </w:tc>
      </w:tr>
      <w:tr w:rsidR="00CB1B82" w14:paraId="370DD58F" w14:textId="77777777">
        <w:trPr>
          <w:divId w:val="140217116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D35942" w14:textId="77777777" w:rsidR="00980936" w:rsidRDefault="00980936">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140148" w14:textId="77777777" w:rsidR="00980936" w:rsidRDefault="00980936">
            <w:pPr>
              <w:jc w:val="right"/>
            </w:pPr>
            <w:r>
              <w:rPr>
                <w:rFonts w:ascii="宋体" w:hAnsi="宋体" w:hint="eastAsia"/>
                <w:lang w:eastAsia="zh-Hans"/>
              </w:rPr>
              <w:t>58,001,094.44</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820BDD" w14:textId="77777777" w:rsidR="00980936" w:rsidRDefault="00980936">
            <w:pPr>
              <w:jc w:val="right"/>
            </w:pPr>
            <w:r>
              <w:rPr>
                <w:rFonts w:ascii="宋体" w:hAnsi="宋体" w:hint="eastAsia"/>
                <w:lang w:eastAsia="zh-Hans"/>
              </w:rPr>
              <w:t>-</w:t>
            </w:r>
          </w:p>
        </w:tc>
      </w:tr>
      <w:tr w:rsidR="00CB1B82" w14:paraId="0BB00A84" w14:textId="77777777">
        <w:trPr>
          <w:divId w:val="140217116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C6923D" w14:textId="77777777" w:rsidR="00980936" w:rsidRDefault="00980936">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E4E5FB" w14:textId="77777777" w:rsidR="00980936" w:rsidRDefault="00980936">
            <w:pPr>
              <w:jc w:val="right"/>
            </w:pPr>
            <w:r>
              <w:rPr>
                <w:rFonts w:ascii="宋体" w:hAnsi="宋体" w:hint="eastAsia"/>
                <w:lang w:eastAsia="zh-Hans"/>
              </w:rPr>
              <w:t>91.42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57B463" w14:textId="77777777" w:rsidR="00980936" w:rsidRDefault="00980936">
            <w:pPr>
              <w:jc w:val="right"/>
            </w:pPr>
            <w:r>
              <w:rPr>
                <w:rFonts w:ascii="宋体" w:hAnsi="宋体" w:hint="eastAsia"/>
                <w:lang w:eastAsia="zh-Hans"/>
              </w:rPr>
              <w:t>-</w:t>
            </w:r>
          </w:p>
        </w:tc>
      </w:tr>
    </w:tbl>
    <w:p w14:paraId="7B90278A" w14:textId="77777777" w:rsidR="00980936" w:rsidRDefault="00980936">
      <w:pPr>
        <w:pStyle w:val="XBRLTitle2"/>
        <w:spacing w:before="156" w:line="360" w:lineRule="auto"/>
        <w:ind w:left="454"/>
      </w:pPr>
      <w:bookmarkStart w:id="325" w:name="_Toc17898223"/>
      <w:bookmarkStart w:id="326" w:name="_Toc17897964"/>
      <w:bookmarkStart w:id="327" w:name="_Toc512519524"/>
      <w:bookmarkStart w:id="328" w:name="_Toc481075092"/>
      <w:bookmarkStart w:id="329" w:name="_Toc458599607"/>
      <w:bookmarkStart w:id="330" w:name="_Toc490050045"/>
      <w:bookmarkStart w:id="331" w:name="_Toc513295873"/>
      <w:bookmarkStart w:id="332" w:name="_Toc513295936"/>
      <w:proofErr w:type="spellStart"/>
      <w:r>
        <w:rPr>
          <w:rFonts w:hAnsi="宋体" w:hint="eastAsia"/>
        </w:rPr>
        <w:t>基金管理人运用固有资金投资本基金交易明细</w:t>
      </w:r>
      <w:bookmarkEnd w:id="325"/>
      <w:bookmarkEnd w:id="326"/>
      <w:bookmarkEnd w:id="327"/>
      <w:bookmarkEnd w:id="328"/>
      <w:bookmarkEnd w:id="329"/>
      <w:bookmarkEnd w:id="330"/>
      <w:bookmarkEnd w:id="331"/>
      <w:bookmarkEnd w:id="332"/>
      <w:proofErr w:type="spellEnd"/>
      <w:r>
        <w:rPr>
          <w:rFonts w:hAnsi="宋体" w:hint="eastAsia"/>
          <w:lang w:eastAsia="zh-CN"/>
        </w:rPr>
        <w:t xml:space="preserve"> </w:t>
      </w:r>
    </w:p>
    <w:p w14:paraId="6449E52C" w14:textId="77777777" w:rsidR="00980936" w:rsidRDefault="00980936">
      <w:pPr>
        <w:spacing w:line="360" w:lineRule="auto"/>
        <w:ind w:firstLineChars="200" w:firstLine="420"/>
        <w:jc w:val="left"/>
        <w:divId w:val="1383401979"/>
      </w:pPr>
      <w:r>
        <w:rPr>
          <w:rFonts w:ascii="宋体" w:hAnsi="宋体" w:hint="eastAsia"/>
          <w:lang w:eastAsia="zh-Hans"/>
        </w:rPr>
        <w:t>无。</w:t>
      </w:r>
      <w:r>
        <w:rPr>
          <w:rFonts w:ascii="宋体" w:hAnsi="宋体" w:hint="eastAsia"/>
        </w:rPr>
        <w:t xml:space="preserve"> </w:t>
      </w:r>
    </w:p>
    <w:p w14:paraId="01E9B58F" w14:textId="77777777" w:rsidR="00980936" w:rsidRDefault="00980936">
      <w:pPr>
        <w:pStyle w:val="XBRLTitle1"/>
        <w:spacing w:before="156" w:line="360" w:lineRule="auto"/>
        <w:ind w:left="425"/>
      </w:pPr>
      <w:bookmarkStart w:id="333" w:name="_Toc17898225"/>
      <w:bookmarkStart w:id="334" w:name="_Toc17897966"/>
      <w:bookmarkStart w:id="335" w:name="_Toc512519526"/>
      <w:bookmarkStart w:id="336" w:name="_Toc490050046"/>
      <w:bookmarkStart w:id="337" w:name="_Toc481075094"/>
      <w:bookmarkStart w:id="338" w:name="_Toc479856294"/>
      <w:bookmarkStart w:id="339" w:name="_Toc513295875"/>
      <w:bookmarkStart w:id="340" w:name="_Toc513295938"/>
      <w:bookmarkStart w:id="341" w:name="m701"/>
      <w:proofErr w:type="spellStart"/>
      <w:r>
        <w:rPr>
          <w:rFonts w:hAnsi="宋体" w:hint="eastAsia"/>
        </w:rPr>
        <w:t>影响投资者决策的其他重要信息</w:t>
      </w:r>
      <w:bookmarkEnd w:id="333"/>
      <w:bookmarkEnd w:id="334"/>
      <w:bookmarkEnd w:id="335"/>
      <w:bookmarkEnd w:id="336"/>
      <w:bookmarkEnd w:id="337"/>
      <w:bookmarkEnd w:id="338"/>
      <w:bookmarkEnd w:id="339"/>
      <w:bookmarkEnd w:id="340"/>
      <w:proofErr w:type="spellEnd"/>
      <w:r>
        <w:rPr>
          <w:rFonts w:hAnsi="宋体" w:hint="eastAsia"/>
          <w:lang w:eastAsia="zh-CN"/>
        </w:rPr>
        <w:t xml:space="preserve"> </w:t>
      </w:r>
    </w:p>
    <w:p w14:paraId="7DE6E9FD" w14:textId="77777777" w:rsidR="00980936" w:rsidRDefault="00980936">
      <w:pPr>
        <w:pStyle w:val="XBRLTitle2"/>
        <w:spacing w:before="156" w:line="360" w:lineRule="auto"/>
        <w:ind w:left="454"/>
      </w:pPr>
      <w:bookmarkStart w:id="342" w:name="_Toc17898226"/>
      <w:bookmarkStart w:id="343" w:name="_Toc17897967"/>
      <w:bookmarkStart w:id="344" w:name="_Toc512519527"/>
      <w:bookmarkStart w:id="345" w:name="_Toc481075095"/>
      <w:bookmarkStart w:id="346" w:name="_Toc490050047"/>
      <w:bookmarkStart w:id="347" w:name="_Toc513295876"/>
      <w:bookmarkStart w:id="348" w:name="_Toc513295939"/>
      <w:r>
        <w:rPr>
          <w:rFonts w:hAnsi="宋体" w:hint="eastAsia"/>
          <w:kern w:val="0"/>
        </w:rPr>
        <w:t>报告期内单一投资者持有基金份额比例达到或超过20%的情况</w:t>
      </w:r>
      <w:bookmarkEnd w:id="342"/>
      <w:bookmarkEnd w:id="343"/>
      <w:bookmarkEnd w:id="344"/>
      <w:bookmarkEnd w:id="345"/>
      <w:bookmarkEnd w:id="346"/>
      <w:bookmarkEnd w:id="347"/>
      <w:bookmarkEnd w:id="348"/>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1005"/>
        <w:gridCol w:w="1058"/>
        <w:gridCol w:w="1395"/>
        <w:gridCol w:w="1189"/>
        <w:gridCol w:w="1181"/>
        <w:gridCol w:w="1395"/>
        <w:gridCol w:w="1372"/>
      </w:tblGrid>
      <w:tr w:rsidR="00CB1B82" w14:paraId="66F2F963" w14:textId="77777777">
        <w:trPr>
          <w:divId w:val="800804060"/>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AB9436" w14:textId="77777777" w:rsidR="00980936" w:rsidRDefault="00980936">
            <w:pPr>
              <w:jc w:val="center"/>
            </w:pPr>
            <w:bookmarkStart w:id="349" w:name="OLE_LINK42"/>
            <w:bookmarkStart w:id="350" w:name="OLE_LINK41"/>
            <w:bookmarkStart w:id="351" w:name="m13_01"/>
            <w:bookmarkStart w:id="352" w:name="m13_01_01"/>
            <w:bookmarkStart w:id="353" w:name="_Toc433036733"/>
            <w:bookmarkStart w:id="354" w:name="m12_01"/>
            <w:bookmarkEnd w:id="42"/>
            <w:bookmarkEnd w:id="43"/>
            <w:bookmarkEnd w:id="349"/>
            <w:bookmarkEnd w:id="350"/>
            <w:bookmarkEnd w:id="351"/>
            <w:bookmarkEnd w:id="352"/>
            <w:bookmarkEnd w:id="353"/>
            <w:bookmarkEnd w:id="354"/>
            <w:bookmarkEnd w:id="22"/>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61AB6B" w14:textId="77777777" w:rsidR="00980936" w:rsidRDefault="00980936">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F9EC82" w14:textId="77777777" w:rsidR="00980936" w:rsidRDefault="00980936">
            <w:pPr>
              <w:widowControl/>
              <w:jc w:val="center"/>
            </w:pPr>
            <w:r>
              <w:rPr>
                <w:rFonts w:ascii="宋体" w:hAnsi="宋体" w:hint="eastAsia"/>
                <w:color w:val="000000"/>
                <w:kern w:val="0"/>
              </w:rPr>
              <w:t xml:space="preserve">报告期末持有基金情况 </w:t>
            </w:r>
          </w:p>
        </w:tc>
      </w:tr>
      <w:tr w:rsidR="00CB1B82" w14:paraId="03D48544" w14:textId="77777777">
        <w:trPr>
          <w:divId w:val="800804060"/>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5633B8" w14:textId="77777777" w:rsidR="00980936" w:rsidRDefault="00980936">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0ACAC6" w14:textId="77777777" w:rsidR="00980936" w:rsidRDefault="00980936">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11D8DD" w14:textId="77777777" w:rsidR="00980936" w:rsidRDefault="00980936">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B93BFA" w14:textId="77777777" w:rsidR="00980936" w:rsidRDefault="00980936">
            <w:pPr>
              <w:widowControl/>
              <w:jc w:val="center"/>
            </w:pPr>
            <w:r>
              <w:rPr>
                <w:rFonts w:ascii="宋体" w:hAnsi="宋体" w:hint="eastAsia"/>
                <w:color w:val="000000"/>
                <w:kern w:val="0"/>
              </w:rPr>
              <w:t xml:space="preserve">期初 </w:t>
            </w:r>
          </w:p>
          <w:p w14:paraId="393EA74F" w14:textId="77777777" w:rsidR="00980936" w:rsidRDefault="00980936">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A55219" w14:textId="77777777" w:rsidR="00980936" w:rsidRDefault="00980936">
            <w:pPr>
              <w:widowControl/>
              <w:jc w:val="center"/>
            </w:pPr>
            <w:r>
              <w:rPr>
                <w:rFonts w:ascii="宋体" w:hAnsi="宋体" w:hint="eastAsia"/>
                <w:color w:val="000000"/>
                <w:kern w:val="0"/>
              </w:rPr>
              <w:t xml:space="preserve">申购 </w:t>
            </w:r>
          </w:p>
          <w:p w14:paraId="684B5F19" w14:textId="77777777" w:rsidR="00980936" w:rsidRDefault="00980936">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8C3001" w14:textId="77777777" w:rsidR="00980936" w:rsidRDefault="00980936">
            <w:pPr>
              <w:widowControl/>
              <w:jc w:val="center"/>
            </w:pPr>
            <w:r>
              <w:rPr>
                <w:rFonts w:ascii="宋体" w:hAnsi="宋体" w:hint="eastAsia"/>
                <w:color w:val="000000"/>
                <w:kern w:val="0"/>
              </w:rPr>
              <w:t xml:space="preserve">赎回 </w:t>
            </w:r>
          </w:p>
          <w:p w14:paraId="531A5BBF" w14:textId="77777777" w:rsidR="00980936" w:rsidRDefault="00980936">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3E8FDF" w14:textId="77777777" w:rsidR="00980936" w:rsidRDefault="00980936">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221D8D" w14:textId="77777777" w:rsidR="00980936" w:rsidRDefault="00980936">
            <w:pPr>
              <w:widowControl/>
              <w:jc w:val="center"/>
            </w:pPr>
            <w:r>
              <w:rPr>
                <w:rFonts w:ascii="宋体" w:hAnsi="宋体" w:hint="eastAsia"/>
                <w:color w:val="000000"/>
                <w:kern w:val="0"/>
              </w:rPr>
              <w:t xml:space="preserve">份额占比 </w:t>
            </w:r>
          </w:p>
        </w:tc>
      </w:tr>
      <w:tr w:rsidR="00CB1B82" w14:paraId="41B91818" w14:textId="77777777">
        <w:trPr>
          <w:divId w:val="800804060"/>
          <w:trHeight w:val="285"/>
        </w:trPr>
        <w:tc>
          <w:tcPr>
            <w:tcW w:w="1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09296B" w14:textId="77777777" w:rsidR="00980936" w:rsidRDefault="00980936">
            <w:pPr>
              <w:widowControl/>
              <w:jc w:val="center"/>
            </w:pPr>
            <w:r>
              <w:rPr>
                <w:rFonts w:ascii="宋体" w:hAnsi="宋体" w:hint="eastAsia"/>
                <w:color w:val="000000"/>
                <w:szCs w:val="21"/>
              </w:rPr>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86ABAF" w14:textId="77777777" w:rsidR="00980936" w:rsidRDefault="00980936">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755328" w14:textId="77777777" w:rsidR="00980936" w:rsidRDefault="00980936">
            <w:pPr>
              <w:widowControl/>
              <w:jc w:val="center"/>
            </w:pPr>
            <w:r>
              <w:rPr>
                <w:rFonts w:ascii="宋体" w:hAnsi="宋体" w:hint="eastAsia"/>
                <w:color w:val="000000"/>
                <w:szCs w:val="21"/>
              </w:rPr>
              <w:t>20250701-20250930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0405AA" w14:textId="77777777" w:rsidR="00980936" w:rsidRDefault="00980936">
            <w:pPr>
              <w:widowControl/>
              <w:jc w:val="right"/>
            </w:pPr>
            <w:r>
              <w:rPr>
                <w:rFonts w:ascii="宋体" w:hAnsi="宋体" w:hint="eastAsia"/>
                <w:color w:val="000000"/>
                <w:szCs w:val="21"/>
              </w:rPr>
              <w:t>58,001,094.44</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5A2652" w14:textId="77777777" w:rsidR="00980936" w:rsidRDefault="00980936">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7CF048" w14:textId="77777777" w:rsidR="00980936" w:rsidRDefault="00980936">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1AC17E" w14:textId="77777777" w:rsidR="00980936" w:rsidRDefault="00980936">
            <w:pPr>
              <w:widowControl/>
              <w:jc w:val="right"/>
            </w:pPr>
            <w:r>
              <w:rPr>
                <w:rFonts w:ascii="宋体" w:hAnsi="宋体" w:hint="eastAsia"/>
                <w:color w:val="000000"/>
                <w:szCs w:val="21"/>
              </w:rPr>
              <w:t>58,001,094.44</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7DAF42" w14:textId="77777777" w:rsidR="00980936" w:rsidRDefault="00980936">
            <w:pPr>
              <w:widowControl/>
              <w:jc w:val="right"/>
            </w:pPr>
            <w:r>
              <w:rPr>
                <w:rFonts w:ascii="宋体" w:hAnsi="宋体" w:hint="eastAsia"/>
                <w:color w:val="000000"/>
                <w:szCs w:val="21"/>
              </w:rPr>
              <w:t>91.42</w:t>
            </w:r>
            <w:r>
              <w:rPr>
                <w:szCs w:val="21"/>
              </w:rPr>
              <w:t>%</w:t>
            </w:r>
            <w:r>
              <w:t xml:space="preserve"> </w:t>
            </w:r>
          </w:p>
        </w:tc>
      </w:tr>
      <w:tr w:rsidR="00CB1B82" w14:paraId="0BB72EBE" w14:textId="77777777">
        <w:trPr>
          <w:divId w:val="800804060"/>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DE357F" w14:textId="77777777" w:rsidR="00980936" w:rsidRDefault="00980936">
            <w:pPr>
              <w:widowControl/>
              <w:jc w:val="center"/>
            </w:pPr>
            <w:r>
              <w:rPr>
                <w:rFonts w:ascii="宋体" w:hAnsi="宋体" w:hint="eastAsia"/>
                <w:color w:val="000000"/>
                <w:kern w:val="0"/>
              </w:rPr>
              <w:t xml:space="preserve">产品特有风险 </w:t>
            </w:r>
          </w:p>
        </w:tc>
      </w:tr>
      <w:tr w:rsidR="00CB1B82" w14:paraId="592685FF" w14:textId="77777777">
        <w:trPr>
          <w:divId w:val="800804060"/>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88EE31" w14:textId="77777777" w:rsidR="00980936" w:rsidRDefault="00980936">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35EF6A51" w14:textId="77777777" w:rsidR="00980936" w:rsidRDefault="00980936">
      <w:pPr>
        <w:pStyle w:val="XBRLTitle1"/>
        <w:spacing w:before="156" w:line="360" w:lineRule="auto"/>
        <w:ind w:left="425"/>
      </w:pPr>
      <w:bookmarkStart w:id="355" w:name="_Toc17898228"/>
      <w:bookmarkStart w:id="356" w:name="_Toc17897969"/>
      <w:bookmarkStart w:id="357" w:name="_Toc512519529"/>
      <w:bookmarkStart w:id="358" w:name="_Toc490050049"/>
      <w:bookmarkStart w:id="359" w:name="_Toc481075097"/>
      <w:bookmarkStart w:id="360" w:name="_Toc438646481"/>
      <w:bookmarkStart w:id="361" w:name="_Toc513295878"/>
      <w:bookmarkStart w:id="362" w:name="_Toc513295941"/>
      <w:bookmarkEnd w:id="341"/>
      <w:proofErr w:type="spellStart"/>
      <w:r>
        <w:rPr>
          <w:rFonts w:hAnsi="宋体" w:hint="eastAsia"/>
        </w:rPr>
        <w:t>备查文件目录</w:t>
      </w:r>
      <w:bookmarkEnd w:id="355"/>
      <w:bookmarkEnd w:id="356"/>
      <w:bookmarkEnd w:id="357"/>
      <w:bookmarkEnd w:id="358"/>
      <w:bookmarkEnd w:id="359"/>
      <w:bookmarkEnd w:id="360"/>
      <w:bookmarkEnd w:id="361"/>
      <w:bookmarkEnd w:id="362"/>
      <w:proofErr w:type="spellEnd"/>
      <w:r>
        <w:rPr>
          <w:rFonts w:hAnsi="宋体" w:hint="eastAsia"/>
        </w:rPr>
        <w:t xml:space="preserve"> </w:t>
      </w:r>
    </w:p>
    <w:p w14:paraId="3CCE87BB" w14:textId="77777777" w:rsidR="00980936" w:rsidRDefault="00980936">
      <w:pPr>
        <w:pStyle w:val="XBRLTitle2"/>
        <w:spacing w:before="156" w:line="360" w:lineRule="auto"/>
        <w:ind w:left="454"/>
      </w:pPr>
      <w:bookmarkStart w:id="363" w:name="_Toc438646482"/>
      <w:bookmarkStart w:id="364" w:name="_Toc17898229"/>
      <w:bookmarkStart w:id="365" w:name="_Toc17897970"/>
      <w:bookmarkStart w:id="366" w:name="_Toc512519530"/>
      <w:bookmarkStart w:id="367" w:name="_Toc481075098"/>
      <w:bookmarkStart w:id="368" w:name="_Toc490050050"/>
      <w:bookmarkStart w:id="369" w:name="_Toc513295879"/>
      <w:bookmarkStart w:id="370" w:name="_Toc513295942"/>
      <w:bookmarkStart w:id="371" w:name="m801_01_1733"/>
      <w:proofErr w:type="spellStart"/>
      <w:r>
        <w:rPr>
          <w:rFonts w:hAnsi="宋体" w:hint="eastAsia"/>
        </w:rPr>
        <w:t>备查文件目录</w:t>
      </w:r>
      <w:bookmarkEnd w:id="363"/>
      <w:bookmarkEnd w:id="364"/>
      <w:bookmarkEnd w:id="365"/>
      <w:bookmarkEnd w:id="366"/>
      <w:bookmarkEnd w:id="367"/>
      <w:bookmarkEnd w:id="368"/>
      <w:bookmarkEnd w:id="369"/>
      <w:bookmarkEnd w:id="370"/>
      <w:proofErr w:type="spellEnd"/>
      <w:r>
        <w:rPr>
          <w:rFonts w:hAnsi="宋体" w:hint="eastAsia"/>
        </w:rPr>
        <w:t xml:space="preserve"> </w:t>
      </w:r>
    </w:p>
    <w:p w14:paraId="5A39F6C3" w14:textId="77777777" w:rsidR="00980936" w:rsidRDefault="00980936">
      <w:pPr>
        <w:spacing w:line="360" w:lineRule="auto"/>
        <w:ind w:firstLineChars="200" w:firstLine="420"/>
        <w:jc w:val="left"/>
      </w:pPr>
      <w:r>
        <w:rPr>
          <w:rFonts w:ascii="宋体" w:hAnsi="宋体" w:cs="宋体" w:hint="eastAsia"/>
          <w:color w:val="000000"/>
          <w:kern w:val="0"/>
        </w:rPr>
        <w:t>(一)中国证监会准予本基金募集注册的文件</w:t>
      </w:r>
      <w:r>
        <w:rPr>
          <w:rFonts w:ascii="宋体" w:hAnsi="宋体" w:cs="宋体" w:hint="eastAsia"/>
          <w:color w:val="000000"/>
          <w:kern w:val="0"/>
        </w:rPr>
        <w:br/>
        <w:t xml:space="preserve">　　(二)摩根时代睿选股票型证券投资基金基金合同</w:t>
      </w:r>
      <w:r>
        <w:rPr>
          <w:rFonts w:ascii="宋体" w:hAnsi="宋体" w:cs="宋体" w:hint="eastAsia"/>
          <w:color w:val="000000"/>
          <w:kern w:val="0"/>
        </w:rPr>
        <w:br/>
        <w:t xml:space="preserve">　　(三)摩根时代睿选股票型证券投资基金托管协议</w:t>
      </w:r>
      <w:r>
        <w:rPr>
          <w:rFonts w:ascii="宋体" w:hAnsi="宋体" w:cs="宋体" w:hint="eastAsia"/>
          <w:color w:val="000000"/>
          <w:kern w:val="0"/>
        </w:rPr>
        <w:br/>
      </w:r>
      <w:r>
        <w:rPr>
          <w:rFonts w:ascii="宋体" w:hAnsi="宋体" w:cs="宋体" w:hint="eastAsia"/>
          <w:color w:val="000000"/>
          <w:kern w:val="0"/>
        </w:rPr>
        <w:lastRenderedPageBreak/>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7CBC6AE8" w14:textId="77777777" w:rsidR="00980936" w:rsidRDefault="00980936">
      <w:pPr>
        <w:pStyle w:val="XBRLTitle2"/>
        <w:spacing w:before="156" w:line="360" w:lineRule="auto"/>
        <w:ind w:left="454"/>
      </w:pPr>
      <w:bookmarkStart w:id="372" w:name="_Toc438646483"/>
      <w:bookmarkStart w:id="373" w:name="_Toc17898230"/>
      <w:bookmarkStart w:id="374" w:name="_Toc17897971"/>
      <w:bookmarkStart w:id="375" w:name="_Toc512519531"/>
      <w:bookmarkStart w:id="376" w:name="_Toc481075099"/>
      <w:bookmarkStart w:id="377" w:name="_Toc490050051"/>
      <w:bookmarkStart w:id="378" w:name="_Toc513295880"/>
      <w:bookmarkStart w:id="379" w:name="_Toc513295943"/>
      <w:bookmarkStart w:id="380" w:name="m801_01_1734"/>
      <w:bookmarkEnd w:id="371"/>
      <w:proofErr w:type="spellStart"/>
      <w:r>
        <w:rPr>
          <w:rFonts w:hAnsi="宋体" w:hint="eastAsia"/>
        </w:rPr>
        <w:t>存放地点</w:t>
      </w:r>
      <w:bookmarkEnd w:id="372"/>
      <w:bookmarkEnd w:id="373"/>
      <w:bookmarkEnd w:id="374"/>
      <w:bookmarkEnd w:id="375"/>
      <w:bookmarkEnd w:id="376"/>
      <w:bookmarkEnd w:id="377"/>
      <w:bookmarkEnd w:id="378"/>
      <w:bookmarkEnd w:id="379"/>
      <w:proofErr w:type="spellEnd"/>
      <w:r>
        <w:rPr>
          <w:rFonts w:hAnsi="宋体" w:hint="eastAsia"/>
        </w:rPr>
        <w:t xml:space="preserve"> </w:t>
      </w:r>
    </w:p>
    <w:p w14:paraId="635E3ED7" w14:textId="77777777" w:rsidR="00980936" w:rsidRDefault="00980936">
      <w:pPr>
        <w:spacing w:line="360" w:lineRule="auto"/>
        <w:ind w:firstLineChars="200" w:firstLine="420"/>
        <w:jc w:val="left"/>
      </w:pPr>
      <w:r>
        <w:rPr>
          <w:rFonts w:ascii="宋体" w:hAnsi="宋体" w:cs="宋体" w:hint="eastAsia"/>
          <w:color w:val="000000"/>
          <w:kern w:val="0"/>
        </w:rPr>
        <w:t>基金管理人或基金托管人住所。</w:t>
      </w:r>
    </w:p>
    <w:p w14:paraId="319DA1FC" w14:textId="77777777" w:rsidR="00980936" w:rsidRDefault="00980936">
      <w:pPr>
        <w:pStyle w:val="XBRLTitle2"/>
        <w:spacing w:before="156" w:line="360" w:lineRule="auto"/>
        <w:ind w:left="454"/>
      </w:pPr>
      <w:bookmarkStart w:id="381" w:name="_Toc438646484"/>
      <w:bookmarkStart w:id="382" w:name="_Toc17898231"/>
      <w:bookmarkStart w:id="383" w:name="_Toc17897972"/>
      <w:bookmarkStart w:id="384" w:name="_Toc512519532"/>
      <w:bookmarkStart w:id="385" w:name="_Toc481075100"/>
      <w:bookmarkStart w:id="386" w:name="_Toc490050052"/>
      <w:bookmarkStart w:id="387" w:name="_Toc513295881"/>
      <w:bookmarkStart w:id="388" w:name="_Toc513295944"/>
      <w:bookmarkStart w:id="389" w:name="m801_01_1735"/>
      <w:bookmarkEnd w:id="380"/>
      <w:proofErr w:type="spellStart"/>
      <w:r>
        <w:rPr>
          <w:rFonts w:hAnsi="宋体" w:hint="eastAsia"/>
        </w:rPr>
        <w:t>查阅方式</w:t>
      </w:r>
      <w:bookmarkEnd w:id="381"/>
      <w:bookmarkEnd w:id="382"/>
      <w:bookmarkEnd w:id="383"/>
      <w:bookmarkEnd w:id="384"/>
      <w:bookmarkEnd w:id="385"/>
      <w:bookmarkEnd w:id="386"/>
      <w:bookmarkEnd w:id="387"/>
      <w:bookmarkEnd w:id="388"/>
      <w:proofErr w:type="spellEnd"/>
      <w:r>
        <w:rPr>
          <w:rFonts w:hAnsi="宋体" w:hint="eastAsia"/>
        </w:rPr>
        <w:t xml:space="preserve"> </w:t>
      </w:r>
    </w:p>
    <w:p w14:paraId="075C1F43" w14:textId="77777777" w:rsidR="00980936" w:rsidRDefault="00980936">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9"/>
    <w:p w14:paraId="7427F13A" w14:textId="77777777" w:rsidR="00980936" w:rsidRDefault="00980936">
      <w:pPr>
        <w:spacing w:line="360" w:lineRule="auto"/>
        <w:ind w:firstLineChars="600" w:firstLine="1687"/>
        <w:jc w:val="left"/>
      </w:pPr>
      <w:r>
        <w:rPr>
          <w:rFonts w:ascii="宋体" w:hAnsi="宋体" w:hint="eastAsia"/>
          <w:b/>
          <w:bCs/>
          <w:sz w:val="28"/>
          <w:szCs w:val="30"/>
        </w:rPr>
        <w:t xml:space="preserve">　 </w:t>
      </w:r>
    </w:p>
    <w:p w14:paraId="3B5E3E7F" w14:textId="77777777" w:rsidR="00980936" w:rsidRDefault="00980936">
      <w:pPr>
        <w:spacing w:line="360" w:lineRule="auto"/>
        <w:ind w:firstLineChars="600" w:firstLine="1687"/>
        <w:jc w:val="left"/>
      </w:pPr>
      <w:r>
        <w:rPr>
          <w:rFonts w:ascii="宋体" w:hAnsi="宋体" w:hint="eastAsia"/>
          <w:b/>
          <w:bCs/>
          <w:sz w:val="28"/>
          <w:szCs w:val="30"/>
        </w:rPr>
        <w:t xml:space="preserve">　 </w:t>
      </w:r>
    </w:p>
    <w:p w14:paraId="299074DD" w14:textId="77777777" w:rsidR="00980936" w:rsidRDefault="00980936">
      <w:pPr>
        <w:spacing w:line="360" w:lineRule="auto"/>
        <w:ind w:firstLineChars="600" w:firstLine="1446"/>
        <w:jc w:val="right"/>
      </w:pPr>
      <w:r>
        <w:rPr>
          <w:rFonts w:ascii="宋体" w:hAnsi="宋体" w:hint="eastAsia"/>
          <w:b/>
          <w:bCs/>
          <w:sz w:val="24"/>
          <w:szCs w:val="24"/>
        </w:rPr>
        <w:t>摩根基金管理（中国）有限公司</w:t>
      </w:r>
    </w:p>
    <w:p w14:paraId="25E01D40" w14:textId="77777777" w:rsidR="00980936" w:rsidRDefault="00980936">
      <w:pPr>
        <w:spacing w:line="360" w:lineRule="auto"/>
        <w:ind w:firstLineChars="600" w:firstLine="1446"/>
        <w:jc w:val="right"/>
      </w:pPr>
      <w:r>
        <w:rPr>
          <w:rFonts w:ascii="宋体" w:hAnsi="宋体" w:hint="eastAsia"/>
          <w:b/>
          <w:bCs/>
          <w:sz w:val="24"/>
          <w:szCs w:val="24"/>
        </w:rPr>
        <w:t>2025年10月28日</w:t>
      </w:r>
      <w:bookmarkEnd w:id="23"/>
    </w:p>
    <w:sectPr w:rsidR="00980936">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1A79B" w14:textId="77777777" w:rsidR="00980936" w:rsidRDefault="00980936">
      <w:pPr>
        <w:rPr>
          <w:szCs w:val="21"/>
        </w:rPr>
      </w:pPr>
      <w:r>
        <w:rPr>
          <w:szCs w:val="21"/>
        </w:rPr>
        <w:separator/>
      </w:r>
      <w:r>
        <w:rPr>
          <w:szCs w:val="21"/>
        </w:rPr>
        <w:t xml:space="preserve"> </w:t>
      </w:r>
    </w:p>
  </w:endnote>
  <w:endnote w:type="continuationSeparator" w:id="0">
    <w:p w14:paraId="448A6807" w14:textId="77777777" w:rsidR="00980936" w:rsidRDefault="00980936">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0B04F" w14:textId="77777777" w:rsidR="00980936" w:rsidRDefault="00980936">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B7DE1" w14:textId="77777777" w:rsidR="00980936" w:rsidRDefault="00980936">
      <w:pPr>
        <w:rPr>
          <w:szCs w:val="21"/>
        </w:rPr>
      </w:pPr>
      <w:r>
        <w:rPr>
          <w:szCs w:val="21"/>
        </w:rPr>
        <w:separator/>
      </w:r>
      <w:r>
        <w:rPr>
          <w:szCs w:val="21"/>
        </w:rPr>
        <w:t xml:space="preserve"> </w:t>
      </w:r>
    </w:p>
  </w:footnote>
  <w:footnote w:type="continuationSeparator" w:id="0">
    <w:p w14:paraId="44800B6F" w14:textId="77777777" w:rsidR="00980936" w:rsidRDefault="00980936">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7E4E9" w14:textId="77777777" w:rsidR="00980936" w:rsidRDefault="00980936">
    <w:pPr>
      <w:pStyle w:val="a8"/>
      <w:jc w:val="right"/>
    </w:pPr>
    <w:r>
      <w:rPr>
        <w:rFonts w:ascii="宋体" w:hAnsi="宋体" w:hint="eastAsia"/>
      </w:rPr>
      <w:t>摩根时代睿选股票型证券投资基金2025年第3季度报告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2113083653">
    <w:abstractNumId w:val="0"/>
  </w:num>
  <w:num w:numId="2" w16cid:durableId="975245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936"/>
    <w:rsid w:val="00550A2B"/>
    <w:rsid w:val="009418DC"/>
    <w:rsid w:val="00961251"/>
    <w:rsid w:val="00980936"/>
    <w:rsid w:val="00CB1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4D7BA64B"/>
  <w15:chartTrackingRefBased/>
  <w15:docId w15:val="{1C228162-787C-4500-A904-2B8C4364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10241">
      <w:marLeft w:val="0"/>
      <w:marRight w:val="0"/>
      <w:marTop w:val="0"/>
      <w:marBottom w:val="0"/>
      <w:divBdr>
        <w:top w:val="none" w:sz="0" w:space="0" w:color="auto"/>
        <w:left w:val="none" w:sz="0" w:space="0" w:color="auto"/>
        <w:bottom w:val="none" w:sz="0" w:space="0" w:color="auto"/>
        <w:right w:val="none" w:sz="0" w:space="0" w:color="auto"/>
      </w:divBdr>
      <w:divsChild>
        <w:div w:id="1599168355">
          <w:marLeft w:val="0"/>
          <w:marRight w:val="0"/>
          <w:marTop w:val="0"/>
          <w:marBottom w:val="0"/>
          <w:divBdr>
            <w:top w:val="none" w:sz="0" w:space="0" w:color="auto"/>
            <w:left w:val="none" w:sz="0" w:space="0" w:color="auto"/>
            <w:bottom w:val="none" w:sz="0" w:space="0" w:color="auto"/>
            <w:right w:val="none" w:sz="0" w:space="0" w:color="auto"/>
          </w:divBdr>
        </w:div>
      </w:divsChild>
    </w:div>
    <w:div w:id="343559246">
      <w:marLeft w:val="0"/>
      <w:marRight w:val="0"/>
      <w:marTop w:val="0"/>
      <w:marBottom w:val="0"/>
      <w:divBdr>
        <w:top w:val="none" w:sz="0" w:space="0" w:color="auto"/>
        <w:left w:val="none" w:sz="0" w:space="0" w:color="auto"/>
        <w:bottom w:val="none" w:sz="0" w:space="0" w:color="auto"/>
        <w:right w:val="none" w:sz="0" w:space="0" w:color="auto"/>
      </w:divBdr>
      <w:divsChild>
        <w:div w:id="1865704078">
          <w:marLeft w:val="0"/>
          <w:marRight w:val="0"/>
          <w:marTop w:val="0"/>
          <w:marBottom w:val="0"/>
          <w:divBdr>
            <w:top w:val="none" w:sz="0" w:space="0" w:color="auto"/>
            <w:left w:val="none" w:sz="0" w:space="0" w:color="auto"/>
            <w:bottom w:val="none" w:sz="0" w:space="0" w:color="auto"/>
            <w:right w:val="none" w:sz="0" w:space="0" w:color="auto"/>
          </w:divBdr>
        </w:div>
        <w:div w:id="1443451750">
          <w:marLeft w:val="0"/>
          <w:marRight w:val="0"/>
          <w:marTop w:val="0"/>
          <w:marBottom w:val="0"/>
          <w:divBdr>
            <w:top w:val="none" w:sz="0" w:space="0" w:color="auto"/>
            <w:left w:val="none" w:sz="0" w:space="0" w:color="auto"/>
            <w:bottom w:val="none" w:sz="0" w:space="0" w:color="auto"/>
            <w:right w:val="none" w:sz="0" w:space="0" w:color="auto"/>
          </w:divBdr>
        </w:div>
      </w:divsChild>
    </w:div>
    <w:div w:id="410736849">
      <w:marLeft w:val="0"/>
      <w:marRight w:val="0"/>
      <w:marTop w:val="0"/>
      <w:marBottom w:val="0"/>
      <w:divBdr>
        <w:top w:val="none" w:sz="0" w:space="0" w:color="auto"/>
        <w:left w:val="none" w:sz="0" w:space="0" w:color="auto"/>
        <w:bottom w:val="none" w:sz="0" w:space="0" w:color="auto"/>
        <w:right w:val="none" w:sz="0" w:space="0" w:color="auto"/>
      </w:divBdr>
    </w:div>
    <w:div w:id="581068852">
      <w:marLeft w:val="0"/>
      <w:marRight w:val="0"/>
      <w:marTop w:val="0"/>
      <w:marBottom w:val="0"/>
      <w:divBdr>
        <w:top w:val="none" w:sz="0" w:space="0" w:color="auto"/>
        <w:left w:val="none" w:sz="0" w:space="0" w:color="auto"/>
        <w:bottom w:val="none" w:sz="0" w:space="0" w:color="auto"/>
        <w:right w:val="none" w:sz="0" w:space="0" w:color="auto"/>
      </w:divBdr>
      <w:divsChild>
        <w:div w:id="552424281">
          <w:marLeft w:val="0"/>
          <w:marRight w:val="0"/>
          <w:marTop w:val="0"/>
          <w:marBottom w:val="0"/>
          <w:divBdr>
            <w:top w:val="none" w:sz="0" w:space="0" w:color="auto"/>
            <w:left w:val="none" w:sz="0" w:space="0" w:color="auto"/>
            <w:bottom w:val="none" w:sz="0" w:space="0" w:color="auto"/>
            <w:right w:val="none" w:sz="0" w:space="0" w:color="auto"/>
          </w:divBdr>
        </w:div>
      </w:divsChild>
    </w:div>
    <w:div w:id="630867279">
      <w:marLeft w:val="0"/>
      <w:marRight w:val="0"/>
      <w:marTop w:val="0"/>
      <w:marBottom w:val="0"/>
      <w:divBdr>
        <w:top w:val="none" w:sz="0" w:space="0" w:color="auto"/>
        <w:left w:val="none" w:sz="0" w:space="0" w:color="auto"/>
        <w:bottom w:val="none" w:sz="0" w:space="0" w:color="auto"/>
        <w:right w:val="none" w:sz="0" w:space="0" w:color="auto"/>
      </w:divBdr>
    </w:div>
    <w:div w:id="837159917">
      <w:marLeft w:val="0"/>
      <w:marRight w:val="0"/>
      <w:marTop w:val="0"/>
      <w:marBottom w:val="0"/>
      <w:divBdr>
        <w:top w:val="none" w:sz="0" w:space="0" w:color="auto"/>
        <w:left w:val="none" w:sz="0" w:space="0" w:color="auto"/>
        <w:bottom w:val="none" w:sz="0" w:space="0" w:color="auto"/>
        <w:right w:val="none" w:sz="0" w:space="0" w:color="auto"/>
      </w:divBdr>
    </w:div>
    <w:div w:id="989942582">
      <w:marLeft w:val="0"/>
      <w:marRight w:val="0"/>
      <w:marTop w:val="0"/>
      <w:marBottom w:val="0"/>
      <w:divBdr>
        <w:top w:val="none" w:sz="0" w:space="0" w:color="auto"/>
        <w:left w:val="none" w:sz="0" w:space="0" w:color="auto"/>
        <w:bottom w:val="none" w:sz="0" w:space="0" w:color="auto"/>
        <w:right w:val="none" w:sz="0" w:space="0" w:color="auto"/>
      </w:divBdr>
      <w:divsChild>
        <w:div w:id="287931372">
          <w:marLeft w:val="0"/>
          <w:marRight w:val="0"/>
          <w:marTop w:val="0"/>
          <w:marBottom w:val="0"/>
          <w:divBdr>
            <w:top w:val="none" w:sz="0" w:space="0" w:color="auto"/>
            <w:left w:val="none" w:sz="0" w:space="0" w:color="auto"/>
            <w:bottom w:val="none" w:sz="0" w:space="0" w:color="auto"/>
            <w:right w:val="none" w:sz="0" w:space="0" w:color="auto"/>
          </w:divBdr>
          <w:divsChild>
            <w:div w:id="185128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954633">
      <w:marLeft w:val="0"/>
      <w:marRight w:val="0"/>
      <w:marTop w:val="0"/>
      <w:marBottom w:val="0"/>
      <w:divBdr>
        <w:top w:val="none" w:sz="0" w:space="0" w:color="auto"/>
        <w:left w:val="none" w:sz="0" w:space="0" w:color="auto"/>
        <w:bottom w:val="none" w:sz="0" w:space="0" w:color="auto"/>
        <w:right w:val="none" w:sz="0" w:space="0" w:color="auto"/>
      </w:divBdr>
      <w:divsChild>
        <w:div w:id="800804060">
          <w:marLeft w:val="0"/>
          <w:marRight w:val="0"/>
          <w:marTop w:val="0"/>
          <w:marBottom w:val="0"/>
          <w:divBdr>
            <w:top w:val="none" w:sz="0" w:space="0" w:color="auto"/>
            <w:left w:val="none" w:sz="0" w:space="0" w:color="auto"/>
            <w:bottom w:val="none" w:sz="0" w:space="0" w:color="auto"/>
            <w:right w:val="none" w:sz="0" w:space="0" w:color="auto"/>
          </w:divBdr>
        </w:div>
      </w:divsChild>
    </w:div>
    <w:div w:id="1201631209">
      <w:marLeft w:val="0"/>
      <w:marRight w:val="0"/>
      <w:marTop w:val="0"/>
      <w:marBottom w:val="0"/>
      <w:divBdr>
        <w:top w:val="none" w:sz="0" w:space="0" w:color="auto"/>
        <w:left w:val="none" w:sz="0" w:space="0" w:color="auto"/>
        <w:bottom w:val="none" w:sz="0" w:space="0" w:color="auto"/>
        <w:right w:val="none" w:sz="0" w:space="0" w:color="auto"/>
      </w:divBdr>
      <w:divsChild>
        <w:div w:id="1339456115">
          <w:marLeft w:val="0"/>
          <w:marRight w:val="0"/>
          <w:marTop w:val="0"/>
          <w:marBottom w:val="0"/>
          <w:divBdr>
            <w:top w:val="none" w:sz="0" w:space="0" w:color="auto"/>
            <w:left w:val="none" w:sz="0" w:space="0" w:color="auto"/>
            <w:bottom w:val="none" w:sz="0" w:space="0" w:color="auto"/>
            <w:right w:val="none" w:sz="0" w:space="0" w:color="auto"/>
          </w:divBdr>
        </w:div>
      </w:divsChild>
    </w:div>
    <w:div w:id="1383401979">
      <w:marLeft w:val="0"/>
      <w:marRight w:val="0"/>
      <w:marTop w:val="0"/>
      <w:marBottom w:val="0"/>
      <w:divBdr>
        <w:top w:val="none" w:sz="0" w:space="0" w:color="auto"/>
        <w:left w:val="none" w:sz="0" w:space="0" w:color="auto"/>
        <w:bottom w:val="none" w:sz="0" w:space="0" w:color="auto"/>
        <w:right w:val="none" w:sz="0" w:space="0" w:color="auto"/>
      </w:divBdr>
    </w:div>
    <w:div w:id="1420324851">
      <w:marLeft w:val="0"/>
      <w:marRight w:val="0"/>
      <w:marTop w:val="0"/>
      <w:marBottom w:val="0"/>
      <w:divBdr>
        <w:top w:val="none" w:sz="0" w:space="0" w:color="auto"/>
        <w:left w:val="none" w:sz="0" w:space="0" w:color="auto"/>
        <w:bottom w:val="none" w:sz="0" w:space="0" w:color="auto"/>
        <w:right w:val="none" w:sz="0" w:space="0" w:color="auto"/>
      </w:divBdr>
      <w:divsChild>
        <w:div w:id="955060754">
          <w:marLeft w:val="0"/>
          <w:marRight w:val="0"/>
          <w:marTop w:val="0"/>
          <w:marBottom w:val="0"/>
          <w:divBdr>
            <w:top w:val="none" w:sz="0" w:space="0" w:color="auto"/>
            <w:left w:val="none" w:sz="0" w:space="0" w:color="auto"/>
            <w:bottom w:val="none" w:sz="0" w:space="0" w:color="auto"/>
            <w:right w:val="none" w:sz="0" w:space="0" w:color="auto"/>
          </w:divBdr>
        </w:div>
      </w:divsChild>
    </w:div>
    <w:div w:id="1464999915">
      <w:marLeft w:val="0"/>
      <w:marRight w:val="0"/>
      <w:marTop w:val="0"/>
      <w:marBottom w:val="0"/>
      <w:divBdr>
        <w:top w:val="none" w:sz="0" w:space="0" w:color="auto"/>
        <w:left w:val="none" w:sz="0" w:space="0" w:color="auto"/>
        <w:bottom w:val="none" w:sz="0" w:space="0" w:color="auto"/>
        <w:right w:val="none" w:sz="0" w:space="0" w:color="auto"/>
      </w:divBdr>
      <w:divsChild>
        <w:div w:id="428309882">
          <w:marLeft w:val="0"/>
          <w:marRight w:val="0"/>
          <w:marTop w:val="0"/>
          <w:marBottom w:val="0"/>
          <w:divBdr>
            <w:top w:val="none" w:sz="0" w:space="0" w:color="auto"/>
            <w:left w:val="none" w:sz="0" w:space="0" w:color="auto"/>
            <w:bottom w:val="none" w:sz="0" w:space="0" w:color="auto"/>
            <w:right w:val="none" w:sz="0" w:space="0" w:color="auto"/>
          </w:divBdr>
        </w:div>
      </w:divsChild>
    </w:div>
    <w:div w:id="1590312036">
      <w:marLeft w:val="0"/>
      <w:marRight w:val="0"/>
      <w:marTop w:val="0"/>
      <w:marBottom w:val="0"/>
      <w:divBdr>
        <w:top w:val="none" w:sz="0" w:space="0" w:color="auto"/>
        <w:left w:val="none" w:sz="0" w:space="0" w:color="auto"/>
        <w:bottom w:val="none" w:sz="0" w:space="0" w:color="auto"/>
        <w:right w:val="none" w:sz="0" w:space="0" w:color="auto"/>
      </w:divBdr>
    </w:div>
    <w:div w:id="1629314107">
      <w:marLeft w:val="0"/>
      <w:marRight w:val="0"/>
      <w:marTop w:val="0"/>
      <w:marBottom w:val="0"/>
      <w:divBdr>
        <w:top w:val="none" w:sz="0" w:space="0" w:color="auto"/>
        <w:left w:val="none" w:sz="0" w:space="0" w:color="auto"/>
        <w:bottom w:val="none" w:sz="0" w:space="0" w:color="auto"/>
        <w:right w:val="none" w:sz="0" w:space="0" w:color="auto"/>
      </w:divBdr>
    </w:div>
    <w:div w:id="1643077165">
      <w:marLeft w:val="0"/>
      <w:marRight w:val="0"/>
      <w:marTop w:val="0"/>
      <w:marBottom w:val="0"/>
      <w:divBdr>
        <w:top w:val="none" w:sz="0" w:space="0" w:color="auto"/>
        <w:left w:val="none" w:sz="0" w:space="0" w:color="auto"/>
        <w:bottom w:val="none" w:sz="0" w:space="0" w:color="auto"/>
        <w:right w:val="none" w:sz="0" w:space="0" w:color="auto"/>
      </w:divBdr>
    </w:div>
    <w:div w:id="1665551271">
      <w:marLeft w:val="0"/>
      <w:marRight w:val="0"/>
      <w:marTop w:val="0"/>
      <w:marBottom w:val="0"/>
      <w:divBdr>
        <w:top w:val="none" w:sz="0" w:space="0" w:color="auto"/>
        <w:left w:val="none" w:sz="0" w:space="0" w:color="auto"/>
        <w:bottom w:val="none" w:sz="0" w:space="0" w:color="auto"/>
        <w:right w:val="none" w:sz="0" w:space="0" w:color="auto"/>
      </w:divBdr>
      <w:divsChild>
        <w:div w:id="189152543">
          <w:marLeft w:val="0"/>
          <w:marRight w:val="0"/>
          <w:marTop w:val="0"/>
          <w:marBottom w:val="0"/>
          <w:divBdr>
            <w:top w:val="none" w:sz="0" w:space="0" w:color="auto"/>
            <w:left w:val="none" w:sz="0" w:space="0" w:color="auto"/>
            <w:bottom w:val="none" w:sz="0" w:space="0" w:color="auto"/>
            <w:right w:val="none" w:sz="0" w:space="0" w:color="auto"/>
          </w:divBdr>
        </w:div>
      </w:divsChild>
    </w:div>
    <w:div w:id="1744526886">
      <w:marLeft w:val="0"/>
      <w:marRight w:val="0"/>
      <w:marTop w:val="0"/>
      <w:marBottom w:val="0"/>
      <w:divBdr>
        <w:top w:val="none" w:sz="0" w:space="0" w:color="auto"/>
        <w:left w:val="none" w:sz="0" w:space="0" w:color="auto"/>
        <w:bottom w:val="none" w:sz="0" w:space="0" w:color="auto"/>
        <w:right w:val="none" w:sz="0" w:space="0" w:color="auto"/>
      </w:divBdr>
    </w:div>
    <w:div w:id="1787234564">
      <w:marLeft w:val="0"/>
      <w:marRight w:val="0"/>
      <w:marTop w:val="0"/>
      <w:marBottom w:val="0"/>
      <w:divBdr>
        <w:top w:val="none" w:sz="0" w:space="0" w:color="auto"/>
        <w:left w:val="none" w:sz="0" w:space="0" w:color="auto"/>
        <w:bottom w:val="none" w:sz="0" w:space="0" w:color="auto"/>
        <w:right w:val="none" w:sz="0" w:space="0" w:color="auto"/>
      </w:divBdr>
    </w:div>
    <w:div w:id="1863978940">
      <w:marLeft w:val="0"/>
      <w:marRight w:val="0"/>
      <w:marTop w:val="0"/>
      <w:marBottom w:val="0"/>
      <w:divBdr>
        <w:top w:val="none" w:sz="0" w:space="0" w:color="auto"/>
        <w:left w:val="none" w:sz="0" w:space="0" w:color="auto"/>
        <w:bottom w:val="none" w:sz="0" w:space="0" w:color="auto"/>
        <w:right w:val="none" w:sz="0" w:space="0" w:color="auto"/>
      </w:divBdr>
    </w:div>
    <w:div w:id="2000503221">
      <w:marLeft w:val="0"/>
      <w:marRight w:val="0"/>
      <w:marTop w:val="0"/>
      <w:marBottom w:val="0"/>
      <w:divBdr>
        <w:top w:val="none" w:sz="0" w:space="0" w:color="auto"/>
        <w:left w:val="none" w:sz="0" w:space="0" w:color="auto"/>
        <w:bottom w:val="none" w:sz="0" w:space="0" w:color="auto"/>
        <w:right w:val="none" w:sz="0" w:space="0" w:color="auto"/>
      </w:divBdr>
    </w:div>
    <w:div w:id="2090692171">
      <w:marLeft w:val="0"/>
      <w:marRight w:val="0"/>
      <w:marTop w:val="0"/>
      <w:marBottom w:val="0"/>
      <w:divBdr>
        <w:top w:val="none" w:sz="0" w:space="0" w:color="auto"/>
        <w:left w:val="none" w:sz="0" w:space="0" w:color="auto"/>
        <w:bottom w:val="none" w:sz="0" w:space="0" w:color="auto"/>
        <w:right w:val="none" w:sz="0" w:space="0" w:color="auto"/>
      </w:divBdr>
      <w:divsChild>
        <w:div w:id="1402171166">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6510</Words>
  <Characters>2379</Characters>
  <Application>Microsoft Office Word</Application>
  <DocSecurity>0</DocSecurity>
  <Lines>237</Lines>
  <Paragraphs>634</Paragraphs>
  <ScaleCrop>false</ScaleCrop>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Wenyu.Qiu@FA</cp:lastModifiedBy>
  <cp:revision>3</cp:revision>
  <dcterms:created xsi:type="dcterms:W3CDTF">2025-10-21T02:23:00Z</dcterms:created>
  <dcterms:modified xsi:type="dcterms:W3CDTF">2025-10-27T07:28:00Z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