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摩根慧享成长混合型证券投资基金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基金托管人：招商银行股份有限公司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 w:name="_Toc225498243"/>
      <w:bookmarkStart w:id="2" w:name="_Toc143614447"/>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1"/>
      <w:bookmarkEnd w:id="2"/>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3" w:name="_Toc143614448"/>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3"/>
    </w:p>
    <w:p w:rsidR="00395561" w:rsidRDefault="0013002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395561" w:rsidRDefault="0013002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395561" w:rsidRDefault="0013002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95561" w:rsidRDefault="0013002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395561" w:rsidRDefault="0013002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lastRenderedPageBreak/>
        <w:t xml:space="preserve">1.2 </w:t>
      </w:r>
      <w:r w:rsidRPr="00B079CA">
        <w:rPr>
          <w:rFonts w:eastAsiaTheme="minorEastAsia"/>
          <w:b/>
          <w:color w:val="000000" w:themeColor="text1"/>
          <w:kern w:val="0"/>
          <w:szCs w:val="21"/>
        </w:rPr>
        <w:t>目录</w:t>
      </w:r>
    </w:p>
    <w:p w:rsidR="0013002A"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447" w:history="1">
        <w:r w:rsidR="0013002A" w:rsidRPr="00CD78FF">
          <w:rPr>
            <w:rStyle w:val="ab"/>
            <w:b/>
            <w:bCs/>
            <w:noProof/>
          </w:rPr>
          <w:t xml:space="preserve">1  </w:t>
        </w:r>
        <w:r w:rsidR="0013002A" w:rsidRPr="00CD78FF">
          <w:rPr>
            <w:rStyle w:val="ab"/>
            <w:b/>
            <w:bCs/>
            <w:noProof/>
          </w:rPr>
          <w:t>重要提示及目录</w:t>
        </w:r>
        <w:r w:rsidR="0013002A">
          <w:rPr>
            <w:noProof/>
            <w:webHidden/>
          </w:rPr>
          <w:tab/>
        </w:r>
        <w:r w:rsidR="0013002A">
          <w:rPr>
            <w:noProof/>
            <w:webHidden/>
          </w:rPr>
          <w:fldChar w:fldCharType="begin"/>
        </w:r>
        <w:r w:rsidR="0013002A">
          <w:rPr>
            <w:noProof/>
            <w:webHidden/>
          </w:rPr>
          <w:instrText xml:space="preserve"> PAGEREF _Toc143614447 \h </w:instrText>
        </w:r>
        <w:r w:rsidR="0013002A">
          <w:rPr>
            <w:noProof/>
            <w:webHidden/>
          </w:rPr>
        </w:r>
        <w:r w:rsidR="0013002A">
          <w:rPr>
            <w:noProof/>
            <w:webHidden/>
          </w:rPr>
          <w:fldChar w:fldCharType="separate"/>
        </w:r>
        <w:r w:rsidR="0013002A">
          <w:rPr>
            <w:noProof/>
            <w:webHidden/>
          </w:rPr>
          <w:t>2</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48" w:history="1">
        <w:r w:rsidR="0013002A" w:rsidRPr="00CD78FF">
          <w:rPr>
            <w:rStyle w:val="ab"/>
            <w:noProof/>
          </w:rPr>
          <w:t xml:space="preserve">1.1 </w:t>
        </w:r>
        <w:r w:rsidR="0013002A" w:rsidRPr="00CD78FF">
          <w:rPr>
            <w:rStyle w:val="ab"/>
            <w:noProof/>
          </w:rPr>
          <w:t>重要提示</w:t>
        </w:r>
        <w:r w:rsidR="0013002A">
          <w:rPr>
            <w:noProof/>
            <w:webHidden/>
          </w:rPr>
          <w:tab/>
        </w:r>
        <w:r w:rsidR="0013002A">
          <w:rPr>
            <w:noProof/>
            <w:webHidden/>
          </w:rPr>
          <w:fldChar w:fldCharType="begin"/>
        </w:r>
        <w:r w:rsidR="0013002A">
          <w:rPr>
            <w:noProof/>
            <w:webHidden/>
          </w:rPr>
          <w:instrText xml:space="preserve"> PAGEREF _Toc143614448 \h </w:instrText>
        </w:r>
        <w:r w:rsidR="0013002A">
          <w:rPr>
            <w:noProof/>
            <w:webHidden/>
          </w:rPr>
        </w:r>
        <w:r w:rsidR="0013002A">
          <w:rPr>
            <w:noProof/>
            <w:webHidden/>
          </w:rPr>
          <w:fldChar w:fldCharType="separate"/>
        </w:r>
        <w:r w:rsidR="0013002A">
          <w:rPr>
            <w:noProof/>
            <w:webHidden/>
          </w:rPr>
          <w:t>2</w:t>
        </w:r>
        <w:r w:rsidR="0013002A">
          <w:rPr>
            <w:noProof/>
            <w:webHidden/>
          </w:rPr>
          <w:fldChar w:fldCharType="end"/>
        </w:r>
      </w:hyperlink>
    </w:p>
    <w:p w:rsidR="0013002A" w:rsidRDefault="00AF6A38">
      <w:pPr>
        <w:pStyle w:val="12"/>
        <w:rPr>
          <w:rFonts w:asciiTheme="minorHAnsi" w:eastAsiaTheme="minorEastAsia" w:hAnsiTheme="minorHAnsi" w:cstheme="minorBidi"/>
          <w:noProof/>
          <w:szCs w:val="22"/>
        </w:rPr>
      </w:pPr>
      <w:hyperlink w:anchor="_Toc143614449" w:history="1">
        <w:r w:rsidR="0013002A" w:rsidRPr="00CD78FF">
          <w:rPr>
            <w:rStyle w:val="ab"/>
            <w:b/>
            <w:bCs/>
            <w:noProof/>
          </w:rPr>
          <w:t xml:space="preserve">2  </w:t>
        </w:r>
        <w:r w:rsidR="0013002A" w:rsidRPr="00CD78FF">
          <w:rPr>
            <w:rStyle w:val="ab"/>
            <w:b/>
            <w:bCs/>
            <w:noProof/>
          </w:rPr>
          <w:t>基金简介</w:t>
        </w:r>
        <w:r w:rsidR="0013002A">
          <w:rPr>
            <w:noProof/>
            <w:webHidden/>
          </w:rPr>
          <w:tab/>
        </w:r>
        <w:r w:rsidR="0013002A">
          <w:rPr>
            <w:noProof/>
            <w:webHidden/>
          </w:rPr>
          <w:fldChar w:fldCharType="begin"/>
        </w:r>
        <w:r w:rsidR="0013002A">
          <w:rPr>
            <w:noProof/>
            <w:webHidden/>
          </w:rPr>
          <w:instrText xml:space="preserve"> PAGEREF _Toc143614449 \h </w:instrText>
        </w:r>
        <w:r w:rsidR="0013002A">
          <w:rPr>
            <w:noProof/>
            <w:webHidden/>
          </w:rPr>
        </w:r>
        <w:r w:rsidR="0013002A">
          <w:rPr>
            <w:noProof/>
            <w:webHidden/>
          </w:rPr>
          <w:fldChar w:fldCharType="separate"/>
        </w:r>
        <w:r w:rsidR="0013002A">
          <w:rPr>
            <w:noProof/>
            <w:webHidden/>
          </w:rPr>
          <w:t>5</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50" w:history="1">
        <w:r w:rsidR="0013002A" w:rsidRPr="00CD78FF">
          <w:rPr>
            <w:rStyle w:val="ab"/>
            <w:noProof/>
          </w:rPr>
          <w:t xml:space="preserve">2.1 </w:t>
        </w:r>
        <w:r w:rsidR="0013002A" w:rsidRPr="00CD78FF">
          <w:rPr>
            <w:rStyle w:val="ab"/>
            <w:noProof/>
          </w:rPr>
          <w:t>基金基本情况</w:t>
        </w:r>
        <w:r w:rsidR="0013002A">
          <w:rPr>
            <w:noProof/>
            <w:webHidden/>
          </w:rPr>
          <w:tab/>
        </w:r>
        <w:r w:rsidR="0013002A">
          <w:rPr>
            <w:noProof/>
            <w:webHidden/>
          </w:rPr>
          <w:fldChar w:fldCharType="begin"/>
        </w:r>
        <w:r w:rsidR="0013002A">
          <w:rPr>
            <w:noProof/>
            <w:webHidden/>
          </w:rPr>
          <w:instrText xml:space="preserve"> PAGEREF _Toc143614450 \h </w:instrText>
        </w:r>
        <w:r w:rsidR="0013002A">
          <w:rPr>
            <w:noProof/>
            <w:webHidden/>
          </w:rPr>
        </w:r>
        <w:r w:rsidR="0013002A">
          <w:rPr>
            <w:noProof/>
            <w:webHidden/>
          </w:rPr>
          <w:fldChar w:fldCharType="separate"/>
        </w:r>
        <w:r w:rsidR="0013002A">
          <w:rPr>
            <w:noProof/>
            <w:webHidden/>
          </w:rPr>
          <w:t>5</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51" w:history="1">
        <w:r w:rsidR="0013002A" w:rsidRPr="00CD78FF">
          <w:rPr>
            <w:rStyle w:val="ab"/>
            <w:noProof/>
          </w:rPr>
          <w:t xml:space="preserve">2.2 </w:t>
        </w:r>
        <w:r w:rsidR="0013002A" w:rsidRPr="00CD78FF">
          <w:rPr>
            <w:rStyle w:val="ab"/>
            <w:noProof/>
          </w:rPr>
          <w:t>基金产品说明</w:t>
        </w:r>
        <w:r w:rsidR="0013002A">
          <w:rPr>
            <w:noProof/>
            <w:webHidden/>
          </w:rPr>
          <w:tab/>
        </w:r>
        <w:r w:rsidR="0013002A">
          <w:rPr>
            <w:noProof/>
            <w:webHidden/>
          </w:rPr>
          <w:fldChar w:fldCharType="begin"/>
        </w:r>
        <w:r w:rsidR="0013002A">
          <w:rPr>
            <w:noProof/>
            <w:webHidden/>
          </w:rPr>
          <w:instrText xml:space="preserve"> PAGEREF _Toc143614451 \h </w:instrText>
        </w:r>
        <w:r w:rsidR="0013002A">
          <w:rPr>
            <w:noProof/>
            <w:webHidden/>
          </w:rPr>
        </w:r>
        <w:r w:rsidR="0013002A">
          <w:rPr>
            <w:noProof/>
            <w:webHidden/>
          </w:rPr>
          <w:fldChar w:fldCharType="separate"/>
        </w:r>
        <w:r w:rsidR="0013002A">
          <w:rPr>
            <w:noProof/>
            <w:webHidden/>
          </w:rPr>
          <w:t>5</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52" w:history="1">
        <w:r w:rsidR="0013002A" w:rsidRPr="00CD78FF">
          <w:rPr>
            <w:rStyle w:val="ab"/>
            <w:noProof/>
          </w:rPr>
          <w:t xml:space="preserve">2.3 </w:t>
        </w:r>
        <w:r w:rsidR="0013002A" w:rsidRPr="00CD78FF">
          <w:rPr>
            <w:rStyle w:val="ab"/>
            <w:noProof/>
          </w:rPr>
          <w:t>基金管理人和基金托管人</w:t>
        </w:r>
        <w:r w:rsidR="0013002A">
          <w:rPr>
            <w:noProof/>
            <w:webHidden/>
          </w:rPr>
          <w:tab/>
        </w:r>
        <w:r w:rsidR="0013002A">
          <w:rPr>
            <w:noProof/>
            <w:webHidden/>
          </w:rPr>
          <w:fldChar w:fldCharType="begin"/>
        </w:r>
        <w:r w:rsidR="0013002A">
          <w:rPr>
            <w:noProof/>
            <w:webHidden/>
          </w:rPr>
          <w:instrText xml:space="preserve"> PAGEREF _Toc143614452 \h </w:instrText>
        </w:r>
        <w:r w:rsidR="0013002A">
          <w:rPr>
            <w:noProof/>
            <w:webHidden/>
          </w:rPr>
        </w:r>
        <w:r w:rsidR="0013002A">
          <w:rPr>
            <w:noProof/>
            <w:webHidden/>
          </w:rPr>
          <w:fldChar w:fldCharType="separate"/>
        </w:r>
        <w:r w:rsidR="0013002A">
          <w:rPr>
            <w:noProof/>
            <w:webHidden/>
          </w:rPr>
          <w:t>6</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53" w:history="1">
        <w:r w:rsidR="0013002A" w:rsidRPr="00CD78FF">
          <w:rPr>
            <w:rStyle w:val="ab"/>
            <w:noProof/>
          </w:rPr>
          <w:t xml:space="preserve">2.4 </w:t>
        </w:r>
        <w:r w:rsidR="0013002A" w:rsidRPr="00CD78FF">
          <w:rPr>
            <w:rStyle w:val="ab"/>
            <w:noProof/>
          </w:rPr>
          <w:t>信息披露方式</w:t>
        </w:r>
        <w:r w:rsidR="0013002A">
          <w:rPr>
            <w:noProof/>
            <w:webHidden/>
          </w:rPr>
          <w:tab/>
        </w:r>
        <w:r w:rsidR="0013002A">
          <w:rPr>
            <w:noProof/>
            <w:webHidden/>
          </w:rPr>
          <w:fldChar w:fldCharType="begin"/>
        </w:r>
        <w:r w:rsidR="0013002A">
          <w:rPr>
            <w:noProof/>
            <w:webHidden/>
          </w:rPr>
          <w:instrText xml:space="preserve"> PAGEREF _Toc143614453 \h </w:instrText>
        </w:r>
        <w:r w:rsidR="0013002A">
          <w:rPr>
            <w:noProof/>
            <w:webHidden/>
          </w:rPr>
        </w:r>
        <w:r w:rsidR="0013002A">
          <w:rPr>
            <w:noProof/>
            <w:webHidden/>
          </w:rPr>
          <w:fldChar w:fldCharType="separate"/>
        </w:r>
        <w:r w:rsidR="0013002A">
          <w:rPr>
            <w:noProof/>
            <w:webHidden/>
          </w:rPr>
          <w:t>7</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54" w:history="1">
        <w:r w:rsidR="0013002A" w:rsidRPr="00CD78FF">
          <w:rPr>
            <w:rStyle w:val="ab"/>
            <w:noProof/>
          </w:rPr>
          <w:t xml:space="preserve">2.5 </w:t>
        </w:r>
        <w:r w:rsidR="0013002A" w:rsidRPr="00CD78FF">
          <w:rPr>
            <w:rStyle w:val="ab"/>
            <w:noProof/>
          </w:rPr>
          <w:t>其他相关资料</w:t>
        </w:r>
        <w:r w:rsidR="0013002A">
          <w:rPr>
            <w:noProof/>
            <w:webHidden/>
          </w:rPr>
          <w:tab/>
        </w:r>
        <w:r w:rsidR="0013002A">
          <w:rPr>
            <w:noProof/>
            <w:webHidden/>
          </w:rPr>
          <w:fldChar w:fldCharType="begin"/>
        </w:r>
        <w:r w:rsidR="0013002A">
          <w:rPr>
            <w:noProof/>
            <w:webHidden/>
          </w:rPr>
          <w:instrText xml:space="preserve"> PAGEREF _Toc143614454 \h </w:instrText>
        </w:r>
        <w:r w:rsidR="0013002A">
          <w:rPr>
            <w:noProof/>
            <w:webHidden/>
          </w:rPr>
        </w:r>
        <w:r w:rsidR="0013002A">
          <w:rPr>
            <w:noProof/>
            <w:webHidden/>
          </w:rPr>
          <w:fldChar w:fldCharType="separate"/>
        </w:r>
        <w:r w:rsidR="0013002A">
          <w:rPr>
            <w:noProof/>
            <w:webHidden/>
          </w:rPr>
          <w:t>7</w:t>
        </w:r>
        <w:r w:rsidR="0013002A">
          <w:rPr>
            <w:noProof/>
            <w:webHidden/>
          </w:rPr>
          <w:fldChar w:fldCharType="end"/>
        </w:r>
      </w:hyperlink>
    </w:p>
    <w:p w:rsidR="0013002A" w:rsidRDefault="00AF6A38">
      <w:pPr>
        <w:pStyle w:val="12"/>
        <w:rPr>
          <w:rFonts w:asciiTheme="minorHAnsi" w:eastAsiaTheme="minorEastAsia" w:hAnsiTheme="minorHAnsi" w:cstheme="minorBidi"/>
          <w:noProof/>
          <w:szCs w:val="22"/>
        </w:rPr>
      </w:pPr>
      <w:hyperlink w:anchor="_Toc143614455" w:history="1">
        <w:r w:rsidR="0013002A" w:rsidRPr="00CD78FF">
          <w:rPr>
            <w:rStyle w:val="ab"/>
            <w:b/>
            <w:bCs/>
            <w:noProof/>
          </w:rPr>
          <w:t xml:space="preserve">3  </w:t>
        </w:r>
        <w:r w:rsidR="0013002A" w:rsidRPr="00CD78FF">
          <w:rPr>
            <w:rStyle w:val="ab"/>
            <w:b/>
            <w:bCs/>
            <w:noProof/>
          </w:rPr>
          <w:t>主要财务指标和基金净值表现</w:t>
        </w:r>
        <w:r w:rsidR="0013002A">
          <w:rPr>
            <w:noProof/>
            <w:webHidden/>
          </w:rPr>
          <w:tab/>
        </w:r>
        <w:r w:rsidR="0013002A">
          <w:rPr>
            <w:noProof/>
            <w:webHidden/>
          </w:rPr>
          <w:fldChar w:fldCharType="begin"/>
        </w:r>
        <w:r w:rsidR="0013002A">
          <w:rPr>
            <w:noProof/>
            <w:webHidden/>
          </w:rPr>
          <w:instrText xml:space="preserve"> PAGEREF _Toc143614455 \h </w:instrText>
        </w:r>
        <w:r w:rsidR="0013002A">
          <w:rPr>
            <w:noProof/>
            <w:webHidden/>
          </w:rPr>
        </w:r>
        <w:r w:rsidR="0013002A">
          <w:rPr>
            <w:noProof/>
            <w:webHidden/>
          </w:rPr>
          <w:fldChar w:fldCharType="separate"/>
        </w:r>
        <w:r w:rsidR="0013002A">
          <w:rPr>
            <w:noProof/>
            <w:webHidden/>
          </w:rPr>
          <w:t>7</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56" w:history="1">
        <w:r w:rsidR="0013002A" w:rsidRPr="00CD78FF">
          <w:rPr>
            <w:rStyle w:val="ab"/>
            <w:noProof/>
          </w:rPr>
          <w:t xml:space="preserve">3.1 </w:t>
        </w:r>
        <w:r w:rsidR="0013002A" w:rsidRPr="00CD78FF">
          <w:rPr>
            <w:rStyle w:val="ab"/>
            <w:noProof/>
          </w:rPr>
          <w:t>主要会计数据和财务指标</w:t>
        </w:r>
        <w:r w:rsidR="0013002A">
          <w:rPr>
            <w:noProof/>
            <w:webHidden/>
          </w:rPr>
          <w:tab/>
        </w:r>
        <w:r w:rsidR="0013002A">
          <w:rPr>
            <w:noProof/>
            <w:webHidden/>
          </w:rPr>
          <w:fldChar w:fldCharType="begin"/>
        </w:r>
        <w:r w:rsidR="0013002A">
          <w:rPr>
            <w:noProof/>
            <w:webHidden/>
          </w:rPr>
          <w:instrText xml:space="preserve"> PAGEREF _Toc143614456 \h </w:instrText>
        </w:r>
        <w:r w:rsidR="0013002A">
          <w:rPr>
            <w:noProof/>
            <w:webHidden/>
          </w:rPr>
        </w:r>
        <w:r w:rsidR="0013002A">
          <w:rPr>
            <w:noProof/>
            <w:webHidden/>
          </w:rPr>
          <w:fldChar w:fldCharType="separate"/>
        </w:r>
        <w:r w:rsidR="0013002A">
          <w:rPr>
            <w:noProof/>
            <w:webHidden/>
          </w:rPr>
          <w:t>7</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57" w:history="1">
        <w:r w:rsidR="0013002A" w:rsidRPr="00CD78FF">
          <w:rPr>
            <w:rStyle w:val="ab"/>
            <w:noProof/>
          </w:rPr>
          <w:t xml:space="preserve">3.2 </w:t>
        </w:r>
        <w:r w:rsidR="0013002A" w:rsidRPr="00CD78FF">
          <w:rPr>
            <w:rStyle w:val="ab"/>
            <w:noProof/>
          </w:rPr>
          <w:t>基金净值表现</w:t>
        </w:r>
        <w:r w:rsidR="0013002A">
          <w:rPr>
            <w:noProof/>
            <w:webHidden/>
          </w:rPr>
          <w:tab/>
        </w:r>
        <w:r w:rsidR="0013002A">
          <w:rPr>
            <w:noProof/>
            <w:webHidden/>
          </w:rPr>
          <w:fldChar w:fldCharType="begin"/>
        </w:r>
        <w:r w:rsidR="0013002A">
          <w:rPr>
            <w:noProof/>
            <w:webHidden/>
          </w:rPr>
          <w:instrText xml:space="preserve"> PAGEREF _Toc143614457 \h </w:instrText>
        </w:r>
        <w:r w:rsidR="0013002A">
          <w:rPr>
            <w:noProof/>
            <w:webHidden/>
          </w:rPr>
        </w:r>
        <w:r w:rsidR="0013002A">
          <w:rPr>
            <w:noProof/>
            <w:webHidden/>
          </w:rPr>
          <w:fldChar w:fldCharType="separate"/>
        </w:r>
        <w:r w:rsidR="0013002A">
          <w:rPr>
            <w:noProof/>
            <w:webHidden/>
          </w:rPr>
          <w:t>8</w:t>
        </w:r>
        <w:r w:rsidR="0013002A">
          <w:rPr>
            <w:noProof/>
            <w:webHidden/>
          </w:rPr>
          <w:fldChar w:fldCharType="end"/>
        </w:r>
      </w:hyperlink>
    </w:p>
    <w:p w:rsidR="0013002A" w:rsidRDefault="00AF6A38">
      <w:pPr>
        <w:pStyle w:val="12"/>
        <w:rPr>
          <w:rFonts w:asciiTheme="minorHAnsi" w:eastAsiaTheme="minorEastAsia" w:hAnsiTheme="minorHAnsi" w:cstheme="minorBidi"/>
          <w:noProof/>
          <w:szCs w:val="22"/>
        </w:rPr>
      </w:pPr>
      <w:hyperlink w:anchor="_Toc143614458" w:history="1">
        <w:r w:rsidR="0013002A" w:rsidRPr="00CD78FF">
          <w:rPr>
            <w:rStyle w:val="ab"/>
            <w:b/>
            <w:bCs/>
            <w:noProof/>
          </w:rPr>
          <w:t xml:space="preserve">4  </w:t>
        </w:r>
        <w:r w:rsidR="0013002A" w:rsidRPr="00CD78FF">
          <w:rPr>
            <w:rStyle w:val="ab"/>
            <w:b/>
            <w:bCs/>
            <w:noProof/>
          </w:rPr>
          <w:t>管理人报告</w:t>
        </w:r>
        <w:r w:rsidR="0013002A">
          <w:rPr>
            <w:noProof/>
            <w:webHidden/>
          </w:rPr>
          <w:tab/>
        </w:r>
        <w:r w:rsidR="0013002A">
          <w:rPr>
            <w:noProof/>
            <w:webHidden/>
          </w:rPr>
          <w:fldChar w:fldCharType="begin"/>
        </w:r>
        <w:r w:rsidR="0013002A">
          <w:rPr>
            <w:noProof/>
            <w:webHidden/>
          </w:rPr>
          <w:instrText xml:space="preserve"> PAGEREF _Toc143614458 \h </w:instrText>
        </w:r>
        <w:r w:rsidR="0013002A">
          <w:rPr>
            <w:noProof/>
            <w:webHidden/>
          </w:rPr>
        </w:r>
        <w:r w:rsidR="0013002A">
          <w:rPr>
            <w:noProof/>
            <w:webHidden/>
          </w:rPr>
          <w:fldChar w:fldCharType="separate"/>
        </w:r>
        <w:r w:rsidR="0013002A">
          <w:rPr>
            <w:noProof/>
            <w:webHidden/>
          </w:rPr>
          <w:t>10</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59" w:history="1">
        <w:r w:rsidR="0013002A" w:rsidRPr="00CD78FF">
          <w:rPr>
            <w:rStyle w:val="ab"/>
            <w:noProof/>
          </w:rPr>
          <w:t xml:space="preserve">4.1 </w:t>
        </w:r>
        <w:r w:rsidR="0013002A" w:rsidRPr="00CD78FF">
          <w:rPr>
            <w:rStyle w:val="ab"/>
            <w:noProof/>
          </w:rPr>
          <w:t>基金管理人及基金经理情况</w:t>
        </w:r>
        <w:r w:rsidR="0013002A">
          <w:rPr>
            <w:noProof/>
            <w:webHidden/>
          </w:rPr>
          <w:tab/>
        </w:r>
        <w:r w:rsidR="0013002A">
          <w:rPr>
            <w:noProof/>
            <w:webHidden/>
          </w:rPr>
          <w:fldChar w:fldCharType="begin"/>
        </w:r>
        <w:r w:rsidR="0013002A">
          <w:rPr>
            <w:noProof/>
            <w:webHidden/>
          </w:rPr>
          <w:instrText xml:space="preserve"> PAGEREF _Toc143614459 \h </w:instrText>
        </w:r>
        <w:r w:rsidR="0013002A">
          <w:rPr>
            <w:noProof/>
            <w:webHidden/>
          </w:rPr>
        </w:r>
        <w:r w:rsidR="0013002A">
          <w:rPr>
            <w:noProof/>
            <w:webHidden/>
          </w:rPr>
          <w:fldChar w:fldCharType="separate"/>
        </w:r>
        <w:r w:rsidR="0013002A">
          <w:rPr>
            <w:noProof/>
            <w:webHidden/>
          </w:rPr>
          <w:t>10</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60" w:history="1">
        <w:r w:rsidR="0013002A" w:rsidRPr="00CD78FF">
          <w:rPr>
            <w:rStyle w:val="ab"/>
            <w:noProof/>
          </w:rPr>
          <w:t xml:space="preserve">4.2 </w:t>
        </w:r>
        <w:r w:rsidR="0013002A" w:rsidRPr="00CD78FF">
          <w:rPr>
            <w:rStyle w:val="ab"/>
            <w:noProof/>
          </w:rPr>
          <w:t>管理人对报告期内本基金运作遵规守信情况的说明</w:t>
        </w:r>
        <w:r w:rsidR="0013002A">
          <w:rPr>
            <w:noProof/>
            <w:webHidden/>
          </w:rPr>
          <w:tab/>
        </w:r>
        <w:r w:rsidR="0013002A">
          <w:rPr>
            <w:noProof/>
            <w:webHidden/>
          </w:rPr>
          <w:fldChar w:fldCharType="begin"/>
        </w:r>
        <w:r w:rsidR="0013002A">
          <w:rPr>
            <w:noProof/>
            <w:webHidden/>
          </w:rPr>
          <w:instrText xml:space="preserve"> PAGEREF _Toc143614460 \h </w:instrText>
        </w:r>
        <w:r w:rsidR="0013002A">
          <w:rPr>
            <w:noProof/>
            <w:webHidden/>
          </w:rPr>
        </w:r>
        <w:r w:rsidR="0013002A">
          <w:rPr>
            <w:noProof/>
            <w:webHidden/>
          </w:rPr>
          <w:fldChar w:fldCharType="separate"/>
        </w:r>
        <w:r w:rsidR="0013002A">
          <w:rPr>
            <w:noProof/>
            <w:webHidden/>
          </w:rPr>
          <w:t>12</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61" w:history="1">
        <w:r w:rsidR="0013002A" w:rsidRPr="00CD78FF">
          <w:rPr>
            <w:rStyle w:val="ab"/>
            <w:noProof/>
          </w:rPr>
          <w:t xml:space="preserve">4.3 </w:t>
        </w:r>
        <w:r w:rsidR="0013002A" w:rsidRPr="00CD78FF">
          <w:rPr>
            <w:rStyle w:val="ab"/>
            <w:noProof/>
          </w:rPr>
          <w:t>管理人对报告期内公平交易情况的专项说明</w:t>
        </w:r>
        <w:r w:rsidR="0013002A">
          <w:rPr>
            <w:noProof/>
            <w:webHidden/>
          </w:rPr>
          <w:tab/>
        </w:r>
        <w:r w:rsidR="0013002A">
          <w:rPr>
            <w:noProof/>
            <w:webHidden/>
          </w:rPr>
          <w:fldChar w:fldCharType="begin"/>
        </w:r>
        <w:r w:rsidR="0013002A">
          <w:rPr>
            <w:noProof/>
            <w:webHidden/>
          </w:rPr>
          <w:instrText xml:space="preserve"> PAGEREF _Toc143614461 \h </w:instrText>
        </w:r>
        <w:r w:rsidR="0013002A">
          <w:rPr>
            <w:noProof/>
            <w:webHidden/>
          </w:rPr>
        </w:r>
        <w:r w:rsidR="0013002A">
          <w:rPr>
            <w:noProof/>
            <w:webHidden/>
          </w:rPr>
          <w:fldChar w:fldCharType="separate"/>
        </w:r>
        <w:r w:rsidR="0013002A">
          <w:rPr>
            <w:noProof/>
            <w:webHidden/>
          </w:rPr>
          <w:t>12</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62" w:history="1">
        <w:r w:rsidR="0013002A" w:rsidRPr="00CD78FF">
          <w:rPr>
            <w:rStyle w:val="ab"/>
            <w:noProof/>
          </w:rPr>
          <w:t xml:space="preserve">4.4 </w:t>
        </w:r>
        <w:r w:rsidR="0013002A" w:rsidRPr="00CD78FF">
          <w:rPr>
            <w:rStyle w:val="ab"/>
            <w:noProof/>
          </w:rPr>
          <w:t>管理人对报告期内基金的投资策略和业绩表现的说明</w:t>
        </w:r>
        <w:r w:rsidR="0013002A">
          <w:rPr>
            <w:noProof/>
            <w:webHidden/>
          </w:rPr>
          <w:tab/>
        </w:r>
        <w:r w:rsidR="0013002A">
          <w:rPr>
            <w:noProof/>
            <w:webHidden/>
          </w:rPr>
          <w:fldChar w:fldCharType="begin"/>
        </w:r>
        <w:r w:rsidR="0013002A">
          <w:rPr>
            <w:noProof/>
            <w:webHidden/>
          </w:rPr>
          <w:instrText xml:space="preserve"> PAGEREF _Toc143614462 \h </w:instrText>
        </w:r>
        <w:r w:rsidR="0013002A">
          <w:rPr>
            <w:noProof/>
            <w:webHidden/>
          </w:rPr>
        </w:r>
        <w:r w:rsidR="0013002A">
          <w:rPr>
            <w:noProof/>
            <w:webHidden/>
          </w:rPr>
          <w:fldChar w:fldCharType="separate"/>
        </w:r>
        <w:r w:rsidR="0013002A">
          <w:rPr>
            <w:noProof/>
            <w:webHidden/>
          </w:rPr>
          <w:t>13</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63" w:history="1">
        <w:r w:rsidR="0013002A" w:rsidRPr="00CD78FF">
          <w:rPr>
            <w:rStyle w:val="ab"/>
            <w:noProof/>
          </w:rPr>
          <w:t xml:space="preserve">4.5 </w:t>
        </w:r>
        <w:r w:rsidR="0013002A" w:rsidRPr="00CD78FF">
          <w:rPr>
            <w:rStyle w:val="ab"/>
            <w:noProof/>
          </w:rPr>
          <w:t>管理人对宏观经济、证券市场及行业走势的简要展望</w:t>
        </w:r>
        <w:r w:rsidR="0013002A">
          <w:rPr>
            <w:noProof/>
            <w:webHidden/>
          </w:rPr>
          <w:tab/>
        </w:r>
        <w:r w:rsidR="0013002A">
          <w:rPr>
            <w:noProof/>
            <w:webHidden/>
          </w:rPr>
          <w:fldChar w:fldCharType="begin"/>
        </w:r>
        <w:r w:rsidR="0013002A">
          <w:rPr>
            <w:noProof/>
            <w:webHidden/>
          </w:rPr>
          <w:instrText xml:space="preserve"> PAGEREF _Toc143614463 \h </w:instrText>
        </w:r>
        <w:r w:rsidR="0013002A">
          <w:rPr>
            <w:noProof/>
            <w:webHidden/>
          </w:rPr>
        </w:r>
        <w:r w:rsidR="0013002A">
          <w:rPr>
            <w:noProof/>
            <w:webHidden/>
          </w:rPr>
          <w:fldChar w:fldCharType="separate"/>
        </w:r>
        <w:r w:rsidR="0013002A">
          <w:rPr>
            <w:noProof/>
            <w:webHidden/>
          </w:rPr>
          <w:t>13</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64" w:history="1">
        <w:r w:rsidR="0013002A" w:rsidRPr="00CD78FF">
          <w:rPr>
            <w:rStyle w:val="ab"/>
            <w:noProof/>
          </w:rPr>
          <w:t xml:space="preserve">4.6 </w:t>
        </w:r>
        <w:r w:rsidR="0013002A" w:rsidRPr="00CD78FF">
          <w:rPr>
            <w:rStyle w:val="ab"/>
            <w:noProof/>
          </w:rPr>
          <w:t>管理人对报告期内基金估值程序等事项的说明</w:t>
        </w:r>
        <w:r w:rsidR="0013002A">
          <w:rPr>
            <w:noProof/>
            <w:webHidden/>
          </w:rPr>
          <w:tab/>
        </w:r>
        <w:r w:rsidR="0013002A">
          <w:rPr>
            <w:noProof/>
            <w:webHidden/>
          </w:rPr>
          <w:fldChar w:fldCharType="begin"/>
        </w:r>
        <w:r w:rsidR="0013002A">
          <w:rPr>
            <w:noProof/>
            <w:webHidden/>
          </w:rPr>
          <w:instrText xml:space="preserve"> PAGEREF _Toc143614464 \h </w:instrText>
        </w:r>
        <w:r w:rsidR="0013002A">
          <w:rPr>
            <w:noProof/>
            <w:webHidden/>
          </w:rPr>
        </w:r>
        <w:r w:rsidR="0013002A">
          <w:rPr>
            <w:noProof/>
            <w:webHidden/>
          </w:rPr>
          <w:fldChar w:fldCharType="separate"/>
        </w:r>
        <w:r w:rsidR="0013002A">
          <w:rPr>
            <w:noProof/>
            <w:webHidden/>
          </w:rPr>
          <w:t>14</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65" w:history="1">
        <w:r w:rsidR="0013002A" w:rsidRPr="00CD78FF">
          <w:rPr>
            <w:rStyle w:val="ab"/>
            <w:noProof/>
          </w:rPr>
          <w:t xml:space="preserve">4.7 </w:t>
        </w:r>
        <w:r w:rsidR="0013002A" w:rsidRPr="00CD78FF">
          <w:rPr>
            <w:rStyle w:val="ab"/>
            <w:noProof/>
          </w:rPr>
          <w:t>管理人对报告期内基金利润分配情况的说明</w:t>
        </w:r>
        <w:r w:rsidR="0013002A">
          <w:rPr>
            <w:noProof/>
            <w:webHidden/>
          </w:rPr>
          <w:tab/>
        </w:r>
        <w:r w:rsidR="0013002A">
          <w:rPr>
            <w:noProof/>
            <w:webHidden/>
          </w:rPr>
          <w:fldChar w:fldCharType="begin"/>
        </w:r>
        <w:r w:rsidR="0013002A">
          <w:rPr>
            <w:noProof/>
            <w:webHidden/>
          </w:rPr>
          <w:instrText xml:space="preserve"> PAGEREF _Toc143614465 \h </w:instrText>
        </w:r>
        <w:r w:rsidR="0013002A">
          <w:rPr>
            <w:noProof/>
            <w:webHidden/>
          </w:rPr>
        </w:r>
        <w:r w:rsidR="0013002A">
          <w:rPr>
            <w:noProof/>
            <w:webHidden/>
          </w:rPr>
          <w:fldChar w:fldCharType="separate"/>
        </w:r>
        <w:r w:rsidR="0013002A">
          <w:rPr>
            <w:noProof/>
            <w:webHidden/>
          </w:rPr>
          <w:t>14</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66" w:history="1">
        <w:r w:rsidR="0013002A" w:rsidRPr="00CD78FF">
          <w:rPr>
            <w:rStyle w:val="ab"/>
            <w:noProof/>
          </w:rPr>
          <w:t xml:space="preserve">4.8 </w:t>
        </w:r>
        <w:r w:rsidR="0013002A" w:rsidRPr="00CD78FF">
          <w:rPr>
            <w:rStyle w:val="ab"/>
            <w:noProof/>
          </w:rPr>
          <w:t>报告期内管理人对本基金持有人数或基金资产净值预警情形的说明</w:t>
        </w:r>
        <w:r w:rsidR="0013002A">
          <w:rPr>
            <w:noProof/>
            <w:webHidden/>
          </w:rPr>
          <w:tab/>
        </w:r>
        <w:r w:rsidR="0013002A">
          <w:rPr>
            <w:noProof/>
            <w:webHidden/>
          </w:rPr>
          <w:fldChar w:fldCharType="begin"/>
        </w:r>
        <w:r w:rsidR="0013002A">
          <w:rPr>
            <w:noProof/>
            <w:webHidden/>
          </w:rPr>
          <w:instrText xml:space="preserve"> PAGEREF _Toc143614466 \h </w:instrText>
        </w:r>
        <w:r w:rsidR="0013002A">
          <w:rPr>
            <w:noProof/>
            <w:webHidden/>
          </w:rPr>
        </w:r>
        <w:r w:rsidR="0013002A">
          <w:rPr>
            <w:noProof/>
            <w:webHidden/>
          </w:rPr>
          <w:fldChar w:fldCharType="separate"/>
        </w:r>
        <w:r w:rsidR="0013002A">
          <w:rPr>
            <w:noProof/>
            <w:webHidden/>
          </w:rPr>
          <w:t>14</w:t>
        </w:r>
        <w:r w:rsidR="0013002A">
          <w:rPr>
            <w:noProof/>
            <w:webHidden/>
          </w:rPr>
          <w:fldChar w:fldCharType="end"/>
        </w:r>
      </w:hyperlink>
    </w:p>
    <w:p w:rsidR="0013002A" w:rsidRDefault="00AF6A38">
      <w:pPr>
        <w:pStyle w:val="12"/>
        <w:rPr>
          <w:rFonts w:asciiTheme="minorHAnsi" w:eastAsiaTheme="minorEastAsia" w:hAnsiTheme="minorHAnsi" w:cstheme="minorBidi"/>
          <w:noProof/>
          <w:szCs w:val="22"/>
        </w:rPr>
      </w:pPr>
      <w:hyperlink w:anchor="_Toc143614467" w:history="1">
        <w:r w:rsidR="0013002A" w:rsidRPr="00CD78FF">
          <w:rPr>
            <w:rStyle w:val="ab"/>
            <w:b/>
            <w:bCs/>
            <w:noProof/>
          </w:rPr>
          <w:t xml:space="preserve">5  </w:t>
        </w:r>
        <w:r w:rsidR="0013002A" w:rsidRPr="00CD78FF">
          <w:rPr>
            <w:rStyle w:val="ab"/>
            <w:b/>
            <w:bCs/>
            <w:noProof/>
          </w:rPr>
          <w:t>托管人报告</w:t>
        </w:r>
        <w:r w:rsidR="0013002A">
          <w:rPr>
            <w:noProof/>
            <w:webHidden/>
          </w:rPr>
          <w:tab/>
        </w:r>
        <w:r w:rsidR="0013002A">
          <w:rPr>
            <w:noProof/>
            <w:webHidden/>
          </w:rPr>
          <w:fldChar w:fldCharType="begin"/>
        </w:r>
        <w:r w:rsidR="0013002A">
          <w:rPr>
            <w:noProof/>
            <w:webHidden/>
          </w:rPr>
          <w:instrText xml:space="preserve"> PAGEREF _Toc143614467 \h </w:instrText>
        </w:r>
        <w:r w:rsidR="0013002A">
          <w:rPr>
            <w:noProof/>
            <w:webHidden/>
          </w:rPr>
        </w:r>
        <w:r w:rsidR="0013002A">
          <w:rPr>
            <w:noProof/>
            <w:webHidden/>
          </w:rPr>
          <w:fldChar w:fldCharType="separate"/>
        </w:r>
        <w:r w:rsidR="0013002A">
          <w:rPr>
            <w:noProof/>
            <w:webHidden/>
          </w:rPr>
          <w:t>14</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68" w:history="1">
        <w:r w:rsidR="0013002A" w:rsidRPr="00CD78FF">
          <w:rPr>
            <w:rStyle w:val="ab"/>
            <w:noProof/>
          </w:rPr>
          <w:t xml:space="preserve">5.1 </w:t>
        </w:r>
        <w:r w:rsidR="0013002A" w:rsidRPr="00CD78FF">
          <w:rPr>
            <w:rStyle w:val="ab"/>
            <w:noProof/>
          </w:rPr>
          <w:t>报告期内本基金托管人遵规守信情况声明</w:t>
        </w:r>
        <w:r w:rsidR="0013002A">
          <w:rPr>
            <w:noProof/>
            <w:webHidden/>
          </w:rPr>
          <w:tab/>
        </w:r>
        <w:r w:rsidR="0013002A">
          <w:rPr>
            <w:noProof/>
            <w:webHidden/>
          </w:rPr>
          <w:fldChar w:fldCharType="begin"/>
        </w:r>
        <w:r w:rsidR="0013002A">
          <w:rPr>
            <w:noProof/>
            <w:webHidden/>
          </w:rPr>
          <w:instrText xml:space="preserve"> PAGEREF _Toc143614468 \h </w:instrText>
        </w:r>
        <w:r w:rsidR="0013002A">
          <w:rPr>
            <w:noProof/>
            <w:webHidden/>
          </w:rPr>
        </w:r>
        <w:r w:rsidR="0013002A">
          <w:rPr>
            <w:noProof/>
            <w:webHidden/>
          </w:rPr>
          <w:fldChar w:fldCharType="separate"/>
        </w:r>
        <w:r w:rsidR="0013002A">
          <w:rPr>
            <w:noProof/>
            <w:webHidden/>
          </w:rPr>
          <w:t>14</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69" w:history="1">
        <w:r w:rsidR="0013002A" w:rsidRPr="00CD78FF">
          <w:rPr>
            <w:rStyle w:val="ab"/>
            <w:noProof/>
          </w:rPr>
          <w:t xml:space="preserve">5.2 </w:t>
        </w:r>
        <w:r w:rsidR="0013002A" w:rsidRPr="00CD78FF">
          <w:rPr>
            <w:rStyle w:val="ab"/>
            <w:noProof/>
          </w:rPr>
          <w:t>托管人对报告期内本基金投资运作遵规守信、净值计算、利润分配等情况的说明</w:t>
        </w:r>
        <w:r w:rsidR="0013002A">
          <w:rPr>
            <w:noProof/>
            <w:webHidden/>
          </w:rPr>
          <w:tab/>
        </w:r>
        <w:r w:rsidR="0013002A">
          <w:rPr>
            <w:noProof/>
            <w:webHidden/>
          </w:rPr>
          <w:fldChar w:fldCharType="begin"/>
        </w:r>
        <w:r w:rsidR="0013002A">
          <w:rPr>
            <w:noProof/>
            <w:webHidden/>
          </w:rPr>
          <w:instrText xml:space="preserve"> PAGEREF _Toc143614469 \h </w:instrText>
        </w:r>
        <w:r w:rsidR="0013002A">
          <w:rPr>
            <w:noProof/>
            <w:webHidden/>
          </w:rPr>
        </w:r>
        <w:r w:rsidR="0013002A">
          <w:rPr>
            <w:noProof/>
            <w:webHidden/>
          </w:rPr>
          <w:fldChar w:fldCharType="separate"/>
        </w:r>
        <w:r w:rsidR="0013002A">
          <w:rPr>
            <w:noProof/>
            <w:webHidden/>
          </w:rPr>
          <w:t>14</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70" w:history="1">
        <w:r w:rsidR="0013002A" w:rsidRPr="00CD78FF">
          <w:rPr>
            <w:rStyle w:val="ab"/>
            <w:noProof/>
          </w:rPr>
          <w:t xml:space="preserve">5.3 </w:t>
        </w:r>
        <w:r w:rsidR="0013002A" w:rsidRPr="00CD78FF">
          <w:rPr>
            <w:rStyle w:val="ab"/>
            <w:noProof/>
          </w:rPr>
          <w:t>托管人对本中期报告中财务信息等内容的真实、准确和完整发表意见</w:t>
        </w:r>
        <w:r w:rsidR="0013002A">
          <w:rPr>
            <w:noProof/>
            <w:webHidden/>
          </w:rPr>
          <w:tab/>
        </w:r>
        <w:r w:rsidR="0013002A">
          <w:rPr>
            <w:noProof/>
            <w:webHidden/>
          </w:rPr>
          <w:fldChar w:fldCharType="begin"/>
        </w:r>
        <w:r w:rsidR="0013002A">
          <w:rPr>
            <w:noProof/>
            <w:webHidden/>
          </w:rPr>
          <w:instrText xml:space="preserve"> PAGEREF _Toc143614470 \h </w:instrText>
        </w:r>
        <w:r w:rsidR="0013002A">
          <w:rPr>
            <w:noProof/>
            <w:webHidden/>
          </w:rPr>
        </w:r>
        <w:r w:rsidR="0013002A">
          <w:rPr>
            <w:noProof/>
            <w:webHidden/>
          </w:rPr>
          <w:fldChar w:fldCharType="separate"/>
        </w:r>
        <w:r w:rsidR="0013002A">
          <w:rPr>
            <w:noProof/>
            <w:webHidden/>
          </w:rPr>
          <w:t>14</w:t>
        </w:r>
        <w:r w:rsidR="0013002A">
          <w:rPr>
            <w:noProof/>
            <w:webHidden/>
          </w:rPr>
          <w:fldChar w:fldCharType="end"/>
        </w:r>
      </w:hyperlink>
    </w:p>
    <w:p w:rsidR="0013002A" w:rsidRDefault="00AF6A38">
      <w:pPr>
        <w:pStyle w:val="12"/>
        <w:rPr>
          <w:rFonts w:asciiTheme="minorHAnsi" w:eastAsiaTheme="minorEastAsia" w:hAnsiTheme="minorHAnsi" w:cstheme="minorBidi"/>
          <w:noProof/>
          <w:szCs w:val="22"/>
        </w:rPr>
      </w:pPr>
      <w:hyperlink w:anchor="_Toc143614471" w:history="1">
        <w:r w:rsidR="0013002A" w:rsidRPr="00CD78FF">
          <w:rPr>
            <w:rStyle w:val="ab"/>
            <w:b/>
            <w:bCs/>
            <w:noProof/>
          </w:rPr>
          <w:t xml:space="preserve">6  </w:t>
        </w:r>
        <w:r w:rsidR="0013002A" w:rsidRPr="00CD78FF">
          <w:rPr>
            <w:rStyle w:val="ab"/>
            <w:b/>
            <w:bCs/>
            <w:noProof/>
          </w:rPr>
          <w:t>半年度财务会计报告（未经审计）</w:t>
        </w:r>
        <w:r w:rsidR="0013002A">
          <w:rPr>
            <w:noProof/>
            <w:webHidden/>
          </w:rPr>
          <w:tab/>
        </w:r>
        <w:r w:rsidR="0013002A">
          <w:rPr>
            <w:noProof/>
            <w:webHidden/>
          </w:rPr>
          <w:fldChar w:fldCharType="begin"/>
        </w:r>
        <w:r w:rsidR="0013002A">
          <w:rPr>
            <w:noProof/>
            <w:webHidden/>
          </w:rPr>
          <w:instrText xml:space="preserve"> PAGEREF _Toc143614471 \h </w:instrText>
        </w:r>
        <w:r w:rsidR="0013002A">
          <w:rPr>
            <w:noProof/>
            <w:webHidden/>
          </w:rPr>
        </w:r>
        <w:r w:rsidR="0013002A">
          <w:rPr>
            <w:noProof/>
            <w:webHidden/>
          </w:rPr>
          <w:fldChar w:fldCharType="separate"/>
        </w:r>
        <w:r w:rsidR="0013002A">
          <w:rPr>
            <w:noProof/>
            <w:webHidden/>
          </w:rPr>
          <w:t>15</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72" w:history="1">
        <w:r w:rsidR="0013002A" w:rsidRPr="00CD78FF">
          <w:rPr>
            <w:rStyle w:val="ab"/>
            <w:noProof/>
          </w:rPr>
          <w:t xml:space="preserve">6.1 </w:t>
        </w:r>
        <w:r w:rsidR="0013002A" w:rsidRPr="00CD78FF">
          <w:rPr>
            <w:rStyle w:val="ab"/>
            <w:noProof/>
          </w:rPr>
          <w:t>资产负债表</w:t>
        </w:r>
        <w:r w:rsidR="0013002A">
          <w:rPr>
            <w:noProof/>
            <w:webHidden/>
          </w:rPr>
          <w:tab/>
        </w:r>
        <w:r w:rsidR="0013002A">
          <w:rPr>
            <w:noProof/>
            <w:webHidden/>
          </w:rPr>
          <w:fldChar w:fldCharType="begin"/>
        </w:r>
        <w:r w:rsidR="0013002A">
          <w:rPr>
            <w:noProof/>
            <w:webHidden/>
          </w:rPr>
          <w:instrText xml:space="preserve"> PAGEREF _Toc143614472 \h </w:instrText>
        </w:r>
        <w:r w:rsidR="0013002A">
          <w:rPr>
            <w:noProof/>
            <w:webHidden/>
          </w:rPr>
        </w:r>
        <w:r w:rsidR="0013002A">
          <w:rPr>
            <w:noProof/>
            <w:webHidden/>
          </w:rPr>
          <w:fldChar w:fldCharType="separate"/>
        </w:r>
        <w:r w:rsidR="0013002A">
          <w:rPr>
            <w:noProof/>
            <w:webHidden/>
          </w:rPr>
          <w:t>15</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73" w:history="1">
        <w:r w:rsidR="0013002A" w:rsidRPr="00CD78FF">
          <w:rPr>
            <w:rStyle w:val="ab"/>
            <w:noProof/>
          </w:rPr>
          <w:t xml:space="preserve">6.2 </w:t>
        </w:r>
        <w:r w:rsidR="0013002A" w:rsidRPr="00CD78FF">
          <w:rPr>
            <w:rStyle w:val="ab"/>
            <w:noProof/>
          </w:rPr>
          <w:t>利润表</w:t>
        </w:r>
        <w:r w:rsidR="0013002A">
          <w:rPr>
            <w:noProof/>
            <w:webHidden/>
          </w:rPr>
          <w:tab/>
        </w:r>
        <w:r w:rsidR="0013002A">
          <w:rPr>
            <w:noProof/>
            <w:webHidden/>
          </w:rPr>
          <w:fldChar w:fldCharType="begin"/>
        </w:r>
        <w:r w:rsidR="0013002A">
          <w:rPr>
            <w:noProof/>
            <w:webHidden/>
          </w:rPr>
          <w:instrText xml:space="preserve"> PAGEREF _Toc143614473 \h </w:instrText>
        </w:r>
        <w:r w:rsidR="0013002A">
          <w:rPr>
            <w:noProof/>
            <w:webHidden/>
          </w:rPr>
        </w:r>
        <w:r w:rsidR="0013002A">
          <w:rPr>
            <w:noProof/>
            <w:webHidden/>
          </w:rPr>
          <w:fldChar w:fldCharType="separate"/>
        </w:r>
        <w:r w:rsidR="0013002A">
          <w:rPr>
            <w:noProof/>
            <w:webHidden/>
          </w:rPr>
          <w:t>16</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74" w:history="1">
        <w:r w:rsidR="0013002A" w:rsidRPr="00CD78FF">
          <w:rPr>
            <w:rStyle w:val="ab"/>
            <w:noProof/>
          </w:rPr>
          <w:t xml:space="preserve">6.3 </w:t>
        </w:r>
        <w:r w:rsidR="0013002A" w:rsidRPr="00CD78FF">
          <w:rPr>
            <w:rStyle w:val="ab"/>
            <w:noProof/>
          </w:rPr>
          <w:t>净资产（基金净值）变动表</w:t>
        </w:r>
        <w:r w:rsidR="0013002A">
          <w:rPr>
            <w:noProof/>
            <w:webHidden/>
          </w:rPr>
          <w:tab/>
        </w:r>
        <w:r w:rsidR="0013002A">
          <w:rPr>
            <w:noProof/>
            <w:webHidden/>
          </w:rPr>
          <w:fldChar w:fldCharType="begin"/>
        </w:r>
        <w:r w:rsidR="0013002A">
          <w:rPr>
            <w:noProof/>
            <w:webHidden/>
          </w:rPr>
          <w:instrText xml:space="preserve"> PAGEREF _Toc143614474 \h </w:instrText>
        </w:r>
        <w:r w:rsidR="0013002A">
          <w:rPr>
            <w:noProof/>
            <w:webHidden/>
          </w:rPr>
        </w:r>
        <w:r w:rsidR="0013002A">
          <w:rPr>
            <w:noProof/>
            <w:webHidden/>
          </w:rPr>
          <w:fldChar w:fldCharType="separate"/>
        </w:r>
        <w:r w:rsidR="0013002A">
          <w:rPr>
            <w:noProof/>
            <w:webHidden/>
          </w:rPr>
          <w:t>17</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75" w:history="1">
        <w:r w:rsidR="0013002A" w:rsidRPr="00CD78FF">
          <w:rPr>
            <w:rStyle w:val="ab"/>
            <w:noProof/>
          </w:rPr>
          <w:t xml:space="preserve">6.4 </w:t>
        </w:r>
        <w:r w:rsidR="0013002A" w:rsidRPr="00CD78FF">
          <w:rPr>
            <w:rStyle w:val="ab"/>
            <w:noProof/>
          </w:rPr>
          <w:t>报表附注</w:t>
        </w:r>
        <w:r w:rsidR="0013002A">
          <w:rPr>
            <w:noProof/>
            <w:webHidden/>
          </w:rPr>
          <w:tab/>
        </w:r>
        <w:r w:rsidR="0013002A">
          <w:rPr>
            <w:noProof/>
            <w:webHidden/>
          </w:rPr>
          <w:fldChar w:fldCharType="begin"/>
        </w:r>
        <w:r w:rsidR="0013002A">
          <w:rPr>
            <w:noProof/>
            <w:webHidden/>
          </w:rPr>
          <w:instrText xml:space="preserve"> PAGEREF _Toc143614475 \h </w:instrText>
        </w:r>
        <w:r w:rsidR="0013002A">
          <w:rPr>
            <w:noProof/>
            <w:webHidden/>
          </w:rPr>
        </w:r>
        <w:r w:rsidR="0013002A">
          <w:rPr>
            <w:noProof/>
            <w:webHidden/>
          </w:rPr>
          <w:fldChar w:fldCharType="separate"/>
        </w:r>
        <w:r w:rsidR="0013002A">
          <w:rPr>
            <w:noProof/>
            <w:webHidden/>
          </w:rPr>
          <w:t>18</w:t>
        </w:r>
        <w:r w:rsidR="0013002A">
          <w:rPr>
            <w:noProof/>
            <w:webHidden/>
          </w:rPr>
          <w:fldChar w:fldCharType="end"/>
        </w:r>
      </w:hyperlink>
    </w:p>
    <w:p w:rsidR="0013002A" w:rsidRDefault="00AF6A38">
      <w:pPr>
        <w:pStyle w:val="12"/>
        <w:rPr>
          <w:rFonts w:asciiTheme="minorHAnsi" w:eastAsiaTheme="minorEastAsia" w:hAnsiTheme="minorHAnsi" w:cstheme="minorBidi"/>
          <w:noProof/>
          <w:szCs w:val="22"/>
        </w:rPr>
      </w:pPr>
      <w:hyperlink w:anchor="_Toc143614476" w:history="1">
        <w:r w:rsidR="0013002A" w:rsidRPr="00CD78FF">
          <w:rPr>
            <w:rStyle w:val="ab"/>
            <w:b/>
            <w:bCs/>
            <w:noProof/>
          </w:rPr>
          <w:t xml:space="preserve">7  </w:t>
        </w:r>
        <w:r w:rsidR="0013002A" w:rsidRPr="00CD78FF">
          <w:rPr>
            <w:rStyle w:val="ab"/>
            <w:b/>
            <w:bCs/>
            <w:noProof/>
          </w:rPr>
          <w:t>投资组合报告</w:t>
        </w:r>
        <w:r w:rsidR="0013002A">
          <w:rPr>
            <w:noProof/>
            <w:webHidden/>
          </w:rPr>
          <w:tab/>
        </w:r>
        <w:r w:rsidR="0013002A">
          <w:rPr>
            <w:noProof/>
            <w:webHidden/>
          </w:rPr>
          <w:fldChar w:fldCharType="begin"/>
        </w:r>
        <w:r w:rsidR="0013002A">
          <w:rPr>
            <w:noProof/>
            <w:webHidden/>
          </w:rPr>
          <w:instrText xml:space="preserve"> PAGEREF _Toc143614476 \h </w:instrText>
        </w:r>
        <w:r w:rsidR="0013002A">
          <w:rPr>
            <w:noProof/>
            <w:webHidden/>
          </w:rPr>
        </w:r>
        <w:r w:rsidR="0013002A">
          <w:rPr>
            <w:noProof/>
            <w:webHidden/>
          </w:rPr>
          <w:fldChar w:fldCharType="separate"/>
        </w:r>
        <w:r w:rsidR="0013002A">
          <w:rPr>
            <w:noProof/>
            <w:webHidden/>
          </w:rPr>
          <w:t>40</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77" w:history="1">
        <w:r w:rsidR="0013002A" w:rsidRPr="00CD78FF">
          <w:rPr>
            <w:rStyle w:val="ab"/>
            <w:noProof/>
          </w:rPr>
          <w:t xml:space="preserve">7.1 </w:t>
        </w:r>
        <w:r w:rsidR="0013002A" w:rsidRPr="00CD78FF">
          <w:rPr>
            <w:rStyle w:val="ab"/>
            <w:noProof/>
          </w:rPr>
          <w:t>期末基金资产组合情况</w:t>
        </w:r>
        <w:r w:rsidR="0013002A">
          <w:rPr>
            <w:noProof/>
            <w:webHidden/>
          </w:rPr>
          <w:tab/>
        </w:r>
        <w:r w:rsidR="0013002A">
          <w:rPr>
            <w:noProof/>
            <w:webHidden/>
          </w:rPr>
          <w:fldChar w:fldCharType="begin"/>
        </w:r>
        <w:r w:rsidR="0013002A">
          <w:rPr>
            <w:noProof/>
            <w:webHidden/>
          </w:rPr>
          <w:instrText xml:space="preserve"> PAGEREF _Toc143614477 \h </w:instrText>
        </w:r>
        <w:r w:rsidR="0013002A">
          <w:rPr>
            <w:noProof/>
            <w:webHidden/>
          </w:rPr>
        </w:r>
        <w:r w:rsidR="0013002A">
          <w:rPr>
            <w:noProof/>
            <w:webHidden/>
          </w:rPr>
          <w:fldChar w:fldCharType="separate"/>
        </w:r>
        <w:r w:rsidR="0013002A">
          <w:rPr>
            <w:noProof/>
            <w:webHidden/>
          </w:rPr>
          <w:t>40</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78" w:history="1">
        <w:r w:rsidR="0013002A" w:rsidRPr="00CD78FF">
          <w:rPr>
            <w:rStyle w:val="ab"/>
            <w:noProof/>
          </w:rPr>
          <w:t xml:space="preserve">7.2 </w:t>
        </w:r>
        <w:r w:rsidR="0013002A" w:rsidRPr="00CD78FF">
          <w:rPr>
            <w:rStyle w:val="ab"/>
            <w:noProof/>
          </w:rPr>
          <w:t>报告期末按行业分类的股票投资组合</w:t>
        </w:r>
        <w:r w:rsidR="0013002A">
          <w:rPr>
            <w:noProof/>
            <w:webHidden/>
          </w:rPr>
          <w:tab/>
        </w:r>
        <w:r w:rsidR="0013002A">
          <w:rPr>
            <w:noProof/>
            <w:webHidden/>
          </w:rPr>
          <w:fldChar w:fldCharType="begin"/>
        </w:r>
        <w:r w:rsidR="0013002A">
          <w:rPr>
            <w:noProof/>
            <w:webHidden/>
          </w:rPr>
          <w:instrText xml:space="preserve"> PAGEREF _Toc143614478 \h </w:instrText>
        </w:r>
        <w:r w:rsidR="0013002A">
          <w:rPr>
            <w:noProof/>
            <w:webHidden/>
          </w:rPr>
        </w:r>
        <w:r w:rsidR="0013002A">
          <w:rPr>
            <w:noProof/>
            <w:webHidden/>
          </w:rPr>
          <w:fldChar w:fldCharType="separate"/>
        </w:r>
        <w:r w:rsidR="0013002A">
          <w:rPr>
            <w:noProof/>
            <w:webHidden/>
          </w:rPr>
          <w:t>40</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79" w:history="1">
        <w:r w:rsidR="0013002A" w:rsidRPr="00CD78FF">
          <w:rPr>
            <w:rStyle w:val="ab"/>
            <w:noProof/>
          </w:rPr>
          <w:t xml:space="preserve">7.3 </w:t>
        </w:r>
        <w:r w:rsidR="0013002A" w:rsidRPr="00CD78FF">
          <w:rPr>
            <w:rStyle w:val="ab"/>
            <w:noProof/>
          </w:rPr>
          <w:t>期末按公允价值占基金资产净值比例大小排序的所有股票投资明细</w:t>
        </w:r>
        <w:r w:rsidR="0013002A">
          <w:rPr>
            <w:noProof/>
            <w:webHidden/>
          </w:rPr>
          <w:tab/>
        </w:r>
        <w:r w:rsidR="0013002A">
          <w:rPr>
            <w:noProof/>
            <w:webHidden/>
          </w:rPr>
          <w:fldChar w:fldCharType="begin"/>
        </w:r>
        <w:r w:rsidR="0013002A">
          <w:rPr>
            <w:noProof/>
            <w:webHidden/>
          </w:rPr>
          <w:instrText xml:space="preserve"> PAGEREF _Toc143614479 \h </w:instrText>
        </w:r>
        <w:r w:rsidR="0013002A">
          <w:rPr>
            <w:noProof/>
            <w:webHidden/>
          </w:rPr>
        </w:r>
        <w:r w:rsidR="0013002A">
          <w:rPr>
            <w:noProof/>
            <w:webHidden/>
          </w:rPr>
          <w:fldChar w:fldCharType="separate"/>
        </w:r>
        <w:r w:rsidR="0013002A">
          <w:rPr>
            <w:noProof/>
            <w:webHidden/>
          </w:rPr>
          <w:t>42</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80" w:history="1">
        <w:r w:rsidR="0013002A" w:rsidRPr="00CD78FF">
          <w:rPr>
            <w:rStyle w:val="ab"/>
            <w:noProof/>
          </w:rPr>
          <w:t xml:space="preserve">7.4 </w:t>
        </w:r>
        <w:r w:rsidR="0013002A" w:rsidRPr="00CD78FF">
          <w:rPr>
            <w:rStyle w:val="ab"/>
            <w:noProof/>
          </w:rPr>
          <w:t>报告期内股票投资组合的重大变动</w:t>
        </w:r>
        <w:r w:rsidR="0013002A">
          <w:rPr>
            <w:noProof/>
            <w:webHidden/>
          </w:rPr>
          <w:tab/>
        </w:r>
        <w:r w:rsidR="0013002A">
          <w:rPr>
            <w:noProof/>
            <w:webHidden/>
          </w:rPr>
          <w:fldChar w:fldCharType="begin"/>
        </w:r>
        <w:r w:rsidR="0013002A">
          <w:rPr>
            <w:noProof/>
            <w:webHidden/>
          </w:rPr>
          <w:instrText xml:space="preserve"> PAGEREF _Toc143614480 \h </w:instrText>
        </w:r>
        <w:r w:rsidR="0013002A">
          <w:rPr>
            <w:noProof/>
            <w:webHidden/>
          </w:rPr>
        </w:r>
        <w:r w:rsidR="0013002A">
          <w:rPr>
            <w:noProof/>
            <w:webHidden/>
          </w:rPr>
          <w:fldChar w:fldCharType="separate"/>
        </w:r>
        <w:r w:rsidR="0013002A">
          <w:rPr>
            <w:noProof/>
            <w:webHidden/>
          </w:rPr>
          <w:t>43</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81" w:history="1">
        <w:r w:rsidR="0013002A" w:rsidRPr="00CD78FF">
          <w:rPr>
            <w:rStyle w:val="ab"/>
            <w:noProof/>
          </w:rPr>
          <w:t xml:space="preserve">7.5 </w:t>
        </w:r>
        <w:r w:rsidR="0013002A" w:rsidRPr="00CD78FF">
          <w:rPr>
            <w:rStyle w:val="ab"/>
            <w:noProof/>
          </w:rPr>
          <w:t>期末按债券品种分类的债券投资组合</w:t>
        </w:r>
        <w:r w:rsidR="0013002A">
          <w:rPr>
            <w:noProof/>
            <w:webHidden/>
          </w:rPr>
          <w:tab/>
        </w:r>
        <w:r w:rsidR="0013002A">
          <w:rPr>
            <w:noProof/>
            <w:webHidden/>
          </w:rPr>
          <w:fldChar w:fldCharType="begin"/>
        </w:r>
        <w:r w:rsidR="0013002A">
          <w:rPr>
            <w:noProof/>
            <w:webHidden/>
          </w:rPr>
          <w:instrText xml:space="preserve"> PAGEREF _Toc143614481 \h </w:instrText>
        </w:r>
        <w:r w:rsidR="0013002A">
          <w:rPr>
            <w:noProof/>
            <w:webHidden/>
          </w:rPr>
        </w:r>
        <w:r w:rsidR="0013002A">
          <w:rPr>
            <w:noProof/>
            <w:webHidden/>
          </w:rPr>
          <w:fldChar w:fldCharType="separate"/>
        </w:r>
        <w:r w:rsidR="0013002A">
          <w:rPr>
            <w:noProof/>
            <w:webHidden/>
          </w:rPr>
          <w:t>46</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82" w:history="1">
        <w:r w:rsidR="0013002A" w:rsidRPr="00CD78FF">
          <w:rPr>
            <w:rStyle w:val="ab"/>
            <w:noProof/>
          </w:rPr>
          <w:t xml:space="preserve">7.6 </w:t>
        </w:r>
        <w:r w:rsidR="0013002A" w:rsidRPr="00CD78FF">
          <w:rPr>
            <w:rStyle w:val="ab"/>
            <w:noProof/>
          </w:rPr>
          <w:t>期末按公允价值占基金资产净值比例大小排序的前五名债券投资明细</w:t>
        </w:r>
        <w:r w:rsidR="0013002A">
          <w:rPr>
            <w:noProof/>
            <w:webHidden/>
          </w:rPr>
          <w:tab/>
        </w:r>
        <w:r w:rsidR="0013002A">
          <w:rPr>
            <w:noProof/>
            <w:webHidden/>
          </w:rPr>
          <w:fldChar w:fldCharType="begin"/>
        </w:r>
        <w:r w:rsidR="0013002A">
          <w:rPr>
            <w:noProof/>
            <w:webHidden/>
          </w:rPr>
          <w:instrText xml:space="preserve"> PAGEREF _Toc143614482 \h </w:instrText>
        </w:r>
        <w:r w:rsidR="0013002A">
          <w:rPr>
            <w:noProof/>
            <w:webHidden/>
          </w:rPr>
        </w:r>
        <w:r w:rsidR="0013002A">
          <w:rPr>
            <w:noProof/>
            <w:webHidden/>
          </w:rPr>
          <w:fldChar w:fldCharType="separate"/>
        </w:r>
        <w:r w:rsidR="0013002A">
          <w:rPr>
            <w:noProof/>
            <w:webHidden/>
          </w:rPr>
          <w:t>46</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83" w:history="1">
        <w:r w:rsidR="0013002A" w:rsidRPr="00CD78FF">
          <w:rPr>
            <w:rStyle w:val="ab"/>
            <w:noProof/>
          </w:rPr>
          <w:t xml:space="preserve">7.7 </w:t>
        </w:r>
        <w:r w:rsidR="0013002A" w:rsidRPr="00CD78FF">
          <w:rPr>
            <w:rStyle w:val="ab"/>
            <w:noProof/>
          </w:rPr>
          <w:t>期末按公允价值占基金资产净值比例大小排序的所有资产支持证券投资明细</w:t>
        </w:r>
        <w:r w:rsidR="0013002A">
          <w:rPr>
            <w:noProof/>
            <w:webHidden/>
          </w:rPr>
          <w:tab/>
        </w:r>
        <w:r w:rsidR="0013002A">
          <w:rPr>
            <w:noProof/>
            <w:webHidden/>
          </w:rPr>
          <w:fldChar w:fldCharType="begin"/>
        </w:r>
        <w:r w:rsidR="0013002A">
          <w:rPr>
            <w:noProof/>
            <w:webHidden/>
          </w:rPr>
          <w:instrText xml:space="preserve"> PAGEREF _Toc143614483 \h </w:instrText>
        </w:r>
        <w:r w:rsidR="0013002A">
          <w:rPr>
            <w:noProof/>
            <w:webHidden/>
          </w:rPr>
        </w:r>
        <w:r w:rsidR="0013002A">
          <w:rPr>
            <w:noProof/>
            <w:webHidden/>
          </w:rPr>
          <w:fldChar w:fldCharType="separate"/>
        </w:r>
        <w:r w:rsidR="0013002A">
          <w:rPr>
            <w:noProof/>
            <w:webHidden/>
          </w:rPr>
          <w:t>46</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84" w:history="1">
        <w:r w:rsidR="0013002A" w:rsidRPr="00CD78FF">
          <w:rPr>
            <w:rStyle w:val="ab"/>
            <w:noProof/>
          </w:rPr>
          <w:t xml:space="preserve">7.8 </w:t>
        </w:r>
        <w:r w:rsidR="0013002A" w:rsidRPr="00CD78FF">
          <w:rPr>
            <w:rStyle w:val="ab"/>
            <w:noProof/>
          </w:rPr>
          <w:t>报告期末按公允价值占基金资产净值比例大小排序的前五名贵金属投资明细</w:t>
        </w:r>
        <w:r w:rsidR="0013002A">
          <w:rPr>
            <w:noProof/>
            <w:webHidden/>
          </w:rPr>
          <w:tab/>
        </w:r>
        <w:r w:rsidR="0013002A">
          <w:rPr>
            <w:noProof/>
            <w:webHidden/>
          </w:rPr>
          <w:fldChar w:fldCharType="begin"/>
        </w:r>
        <w:r w:rsidR="0013002A">
          <w:rPr>
            <w:noProof/>
            <w:webHidden/>
          </w:rPr>
          <w:instrText xml:space="preserve"> PAGEREF _Toc143614484 \h </w:instrText>
        </w:r>
        <w:r w:rsidR="0013002A">
          <w:rPr>
            <w:noProof/>
            <w:webHidden/>
          </w:rPr>
        </w:r>
        <w:r w:rsidR="0013002A">
          <w:rPr>
            <w:noProof/>
            <w:webHidden/>
          </w:rPr>
          <w:fldChar w:fldCharType="separate"/>
        </w:r>
        <w:r w:rsidR="0013002A">
          <w:rPr>
            <w:noProof/>
            <w:webHidden/>
          </w:rPr>
          <w:t>46</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85" w:history="1">
        <w:r w:rsidR="0013002A" w:rsidRPr="00CD78FF">
          <w:rPr>
            <w:rStyle w:val="ab"/>
            <w:noProof/>
          </w:rPr>
          <w:t xml:space="preserve">7.9 </w:t>
        </w:r>
        <w:r w:rsidR="0013002A" w:rsidRPr="00CD78FF">
          <w:rPr>
            <w:rStyle w:val="ab"/>
            <w:noProof/>
          </w:rPr>
          <w:t>期末按公允价值占基金资产净值比例大小排序的前五名权证投资明细</w:t>
        </w:r>
        <w:r w:rsidR="0013002A">
          <w:rPr>
            <w:noProof/>
            <w:webHidden/>
          </w:rPr>
          <w:tab/>
        </w:r>
        <w:r w:rsidR="0013002A">
          <w:rPr>
            <w:noProof/>
            <w:webHidden/>
          </w:rPr>
          <w:fldChar w:fldCharType="begin"/>
        </w:r>
        <w:r w:rsidR="0013002A">
          <w:rPr>
            <w:noProof/>
            <w:webHidden/>
          </w:rPr>
          <w:instrText xml:space="preserve"> PAGEREF _Toc143614485 \h </w:instrText>
        </w:r>
        <w:r w:rsidR="0013002A">
          <w:rPr>
            <w:noProof/>
            <w:webHidden/>
          </w:rPr>
        </w:r>
        <w:r w:rsidR="0013002A">
          <w:rPr>
            <w:noProof/>
            <w:webHidden/>
          </w:rPr>
          <w:fldChar w:fldCharType="separate"/>
        </w:r>
        <w:r w:rsidR="0013002A">
          <w:rPr>
            <w:noProof/>
            <w:webHidden/>
          </w:rPr>
          <w:t>46</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86" w:history="1">
        <w:r w:rsidR="0013002A" w:rsidRPr="00CD78FF">
          <w:rPr>
            <w:rStyle w:val="ab"/>
            <w:noProof/>
          </w:rPr>
          <w:t xml:space="preserve">7.10 </w:t>
        </w:r>
        <w:r w:rsidR="0013002A" w:rsidRPr="00CD78FF">
          <w:rPr>
            <w:rStyle w:val="ab"/>
            <w:noProof/>
          </w:rPr>
          <w:t>本基金投资股指期货的投资政策</w:t>
        </w:r>
        <w:r w:rsidR="0013002A">
          <w:rPr>
            <w:noProof/>
            <w:webHidden/>
          </w:rPr>
          <w:tab/>
        </w:r>
        <w:r w:rsidR="0013002A">
          <w:rPr>
            <w:noProof/>
            <w:webHidden/>
          </w:rPr>
          <w:fldChar w:fldCharType="begin"/>
        </w:r>
        <w:r w:rsidR="0013002A">
          <w:rPr>
            <w:noProof/>
            <w:webHidden/>
          </w:rPr>
          <w:instrText xml:space="preserve"> PAGEREF _Toc143614486 \h </w:instrText>
        </w:r>
        <w:r w:rsidR="0013002A">
          <w:rPr>
            <w:noProof/>
            <w:webHidden/>
          </w:rPr>
        </w:r>
        <w:r w:rsidR="0013002A">
          <w:rPr>
            <w:noProof/>
            <w:webHidden/>
          </w:rPr>
          <w:fldChar w:fldCharType="separate"/>
        </w:r>
        <w:r w:rsidR="0013002A">
          <w:rPr>
            <w:noProof/>
            <w:webHidden/>
          </w:rPr>
          <w:t>46</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87" w:history="1">
        <w:r w:rsidR="0013002A" w:rsidRPr="00CD78FF">
          <w:rPr>
            <w:rStyle w:val="ab"/>
            <w:noProof/>
          </w:rPr>
          <w:t xml:space="preserve">7.11 </w:t>
        </w:r>
        <w:r w:rsidR="0013002A" w:rsidRPr="00CD78FF">
          <w:rPr>
            <w:rStyle w:val="ab"/>
            <w:noProof/>
          </w:rPr>
          <w:t>报告期末本基金投资的国债期货交易情况说明</w:t>
        </w:r>
        <w:r w:rsidR="0013002A">
          <w:rPr>
            <w:noProof/>
            <w:webHidden/>
          </w:rPr>
          <w:tab/>
        </w:r>
        <w:r w:rsidR="0013002A">
          <w:rPr>
            <w:noProof/>
            <w:webHidden/>
          </w:rPr>
          <w:fldChar w:fldCharType="begin"/>
        </w:r>
        <w:r w:rsidR="0013002A">
          <w:rPr>
            <w:noProof/>
            <w:webHidden/>
          </w:rPr>
          <w:instrText xml:space="preserve"> PAGEREF _Toc143614487 \h </w:instrText>
        </w:r>
        <w:r w:rsidR="0013002A">
          <w:rPr>
            <w:noProof/>
            <w:webHidden/>
          </w:rPr>
        </w:r>
        <w:r w:rsidR="0013002A">
          <w:rPr>
            <w:noProof/>
            <w:webHidden/>
          </w:rPr>
          <w:fldChar w:fldCharType="separate"/>
        </w:r>
        <w:r w:rsidR="0013002A">
          <w:rPr>
            <w:noProof/>
            <w:webHidden/>
          </w:rPr>
          <w:t>46</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88" w:history="1">
        <w:r w:rsidR="0013002A" w:rsidRPr="00CD78FF">
          <w:rPr>
            <w:rStyle w:val="ab"/>
            <w:noProof/>
          </w:rPr>
          <w:t xml:space="preserve">7.12 </w:t>
        </w:r>
        <w:r w:rsidR="0013002A" w:rsidRPr="00CD78FF">
          <w:rPr>
            <w:rStyle w:val="ab"/>
            <w:noProof/>
          </w:rPr>
          <w:t>本报告期投资基金情况</w:t>
        </w:r>
        <w:r w:rsidR="0013002A">
          <w:rPr>
            <w:noProof/>
            <w:webHidden/>
          </w:rPr>
          <w:tab/>
        </w:r>
        <w:r w:rsidR="0013002A">
          <w:rPr>
            <w:noProof/>
            <w:webHidden/>
          </w:rPr>
          <w:fldChar w:fldCharType="begin"/>
        </w:r>
        <w:r w:rsidR="0013002A">
          <w:rPr>
            <w:noProof/>
            <w:webHidden/>
          </w:rPr>
          <w:instrText xml:space="preserve"> PAGEREF _Toc143614488 \h </w:instrText>
        </w:r>
        <w:r w:rsidR="0013002A">
          <w:rPr>
            <w:noProof/>
            <w:webHidden/>
          </w:rPr>
        </w:r>
        <w:r w:rsidR="0013002A">
          <w:rPr>
            <w:noProof/>
            <w:webHidden/>
          </w:rPr>
          <w:fldChar w:fldCharType="separate"/>
        </w:r>
        <w:r w:rsidR="0013002A">
          <w:rPr>
            <w:noProof/>
            <w:webHidden/>
          </w:rPr>
          <w:t>46</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89" w:history="1">
        <w:r w:rsidR="0013002A" w:rsidRPr="00CD78FF">
          <w:rPr>
            <w:rStyle w:val="ab"/>
            <w:noProof/>
          </w:rPr>
          <w:t xml:space="preserve">7.13 </w:t>
        </w:r>
        <w:r w:rsidR="0013002A" w:rsidRPr="00CD78FF">
          <w:rPr>
            <w:rStyle w:val="ab"/>
            <w:noProof/>
          </w:rPr>
          <w:t>投资组合报告附注</w:t>
        </w:r>
        <w:r w:rsidR="0013002A">
          <w:rPr>
            <w:noProof/>
            <w:webHidden/>
          </w:rPr>
          <w:tab/>
        </w:r>
        <w:r w:rsidR="0013002A">
          <w:rPr>
            <w:noProof/>
            <w:webHidden/>
          </w:rPr>
          <w:fldChar w:fldCharType="begin"/>
        </w:r>
        <w:r w:rsidR="0013002A">
          <w:rPr>
            <w:noProof/>
            <w:webHidden/>
          </w:rPr>
          <w:instrText xml:space="preserve"> PAGEREF _Toc143614489 \h </w:instrText>
        </w:r>
        <w:r w:rsidR="0013002A">
          <w:rPr>
            <w:noProof/>
            <w:webHidden/>
          </w:rPr>
        </w:r>
        <w:r w:rsidR="0013002A">
          <w:rPr>
            <w:noProof/>
            <w:webHidden/>
          </w:rPr>
          <w:fldChar w:fldCharType="separate"/>
        </w:r>
        <w:r w:rsidR="0013002A">
          <w:rPr>
            <w:noProof/>
            <w:webHidden/>
          </w:rPr>
          <w:t>47</w:t>
        </w:r>
        <w:r w:rsidR="0013002A">
          <w:rPr>
            <w:noProof/>
            <w:webHidden/>
          </w:rPr>
          <w:fldChar w:fldCharType="end"/>
        </w:r>
      </w:hyperlink>
    </w:p>
    <w:p w:rsidR="0013002A" w:rsidRDefault="00AF6A38">
      <w:pPr>
        <w:pStyle w:val="12"/>
        <w:rPr>
          <w:rFonts w:asciiTheme="minorHAnsi" w:eastAsiaTheme="minorEastAsia" w:hAnsiTheme="minorHAnsi" w:cstheme="minorBidi"/>
          <w:noProof/>
          <w:szCs w:val="22"/>
        </w:rPr>
      </w:pPr>
      <w:hyperlink w:anchor="_Toc143614490" w:history="1">
        <w:r w:rsidR="0013002A" w:rsidRPr="00CD78FF">
          <w:rPr>
            <w:rStyle w:val="ab"/>
            <w:b/>
            <w:bCs/>
            <w:noProof/>
          </w:rPr>
          <w:t xml:space="preserve">8  </w:t>
        </w:r>
        <w:r w:rsidR="0013002A" w:rsidRPr="00CD78FF">
          <w:rPr>
            <w:rStyle w:val="ab"/>
            <w:b/>
            <w:bCs/>
            <w:noProof/>
          </w:rPr>
          <w:t>基金份额持有人信息</w:t>
        </w:r>
        <w:r w:rsidR="0013002A">
          <w:rPr>
            <w:noProof/>
            <w:webHidden/>
          </w:rPr>
          <w:tab/>
        </w:r>
        <w:r w:rsidR="0013002A">
          <w:rPr>
            <w:noProof/>
            <w:webHidden/>
          </w:rPr>
          <w:fldChar w:fldCharType="begin"/>
        </w:r>
        <w:r w:rsidR="0013002A">
          <w:rPr>
            <w:noProof/>
            <w:webHidden/>
          </w:rPr>
          <w:instrText xml:space="preserve"> PAGEREF _Toc143614490 \h </w:instrText>
        </w:r>
        <w:r w:rsidR="0013002A">
          <w:rPr>
            <w:noProof/>
            <w:webHidden/>
          </w:rPr>
        </w:r>
        <w:r w:rsidR="0013002A">
          <w:rPr>
            <w:noProof/>
            <w:webHidden/>
          </w:rPr>
          <w:fldChar w:fldCharType="separate"/>
        </w:r>
        <w:r w:rsidR="0013002A">
          <w:rPr>
            <w:noProof/>
            <w:webHidden/>
          </w:rPr>
          <w:t>47</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91" w:history="1">
        <w:r w:rsidR="0013002A" w:rsidRPr="00CD78FF">
          <w:rPr>
            <w:rStyle w:val="ab"/>
            <w:noProof/>
          </w:rPr>
          <w:t xml:space="preserve">8.1 </w:t>
        </w:r>
        <w:r w:rsidR="0013002A" w:rsidRPr="00CD78FF">
          <w:rPr>
            <w:rStyle w:val="ab"/>
            <w:noProof/>
          </w:rPr>
          <w:t>期末基金份额持有人户数及持有人结构</w:t>
        </w:r>
        <w:r w:rsidR="0013002A">
          <w:rPr>
            <w:noProof/>
            <w:webHidden/>
          </w:rPr>
          <w:tab/>
        </w:r>
        <w:r w:rsidR="0013002A">
          <w:rPr>
            <w:noProof/>
            <w:webHidden/>
          </w:rPr>
          <w:fldChar w:fldCharType="begin"/>
        </w:r>
        <w:r w:rsidR="0013002A">
          <w:rPr>
            <w:noProof/>
            <w:webHidden/>
          </w:rPr>
          <w:instrText xml:space="preserve"> PAGEREF _Toc143614491 \h </w:instrText>
        </w:r>
        <w:r w:rsidR="0013002A">
          <w:rPr>
            <w:noProof/>
            <w:webHidden/>
          </w:rPr>
        </w:r>
        <w:r w:rsidR="0013002A">
          <w:rPr>
            <w:noProof/>
            <w:webHidden/>
          </w:rPr>
          <w:fldChar w:fldCharType="separate"/>
        </w:r>
        <w:r w:rsidR="0013002A">
          <w:rPr>
            <w:noProof/>
            <w:webHidden/>
          </w:rPr>
          <w:t>47</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92" w:history="1">
        <w:r w:rsidR="0013002A" w:rsidRPr="00CD78FF">
          <w:rPr>
            <w:rStyle w:val="ab"/>
            <w:noProof/>
          </w:rPr>
          <w:t xml:space="preserve">8.2 </w:t>
        </w:r>
        <w:r w:rsidR="0013002A" w:rsidRPr="00CD78FF">
          <w:rPr>
            <w:rStyle w:val="ab"/>
            <w:noProof/>
          </w:rPr>
          <w:t>期末基金管理人的从业人员持有本基金的情况</w:t>
        </w:r>
        <w:r w:rsidR="0013002A">
          <w:rPr>
            <w:noProof/>
            <w:webHidden/>
          </w:rPr>
          <w:tab/>
        </w:r>
        <w:r w:rsidR="0013002A">
          <w:rPr>
            <w:noProof/>
            <w:webHidden/>
          </w:rPr>
          <w:fldChar w:fldCharType="begin"/>
        </w:r>
        <w:r w:rsidR="0013002A">
          <w:rPr>
            <w:noProof/>
            <w:webHidden/>
          </w:rPr>
          <w:instrText xml:space="preserve"> PAGEREF _Toc143614492 \h </w:instrText>
        </w:r>
        <w:r w:rsidR="0013002A">
          <w:rPr>
            <w:noProof/>
            <w:webHidden/>
          </w:rPr>
        </w:r>
        <w:r w:rsidR="0013002A">
          <w:rPr>
            <w:noProof/>
            <w:webHidden/>
          </w:rPr>
          <w:fldChar w:fldCharType="separate"/>
        </w:r>
        <w:r w:rsidR="0013002A">
          <w:rPr>
            <w:noProof/>
            <w:webHidden/>
          </w:rPr>
          <w:t>48</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93" w:history="1">
        <w:r w:rsidR="0013002A" w:rsidRPr="00CD78FF">
          <w:rPr>
            <w:rStyle w:val="ab"/>
            <w:noProof/>
          </w:rPr>
          <w:t xml:space="preserve">8.3 </w:t>
        </w:r>
        <w:r w:rsidR="0013002A" w:rsidRPr="00CD78FF">
          <w:rPr>
            <w:rStyle w:val="ab"/>
            <w:noProof/>
          </w:rPr>
          <w:t>期末基金管理人的从业人员持有本开放式基金份额总量区间的情况</w:t>
        </w:r>
        <w:r w:rsidR="0013002A">
          <w:rPr>
            <w:noProof/>
            <w:webHidden/>
          </w:rPr>
          <w:tab/>
        </w:r>
        <w:r w:rsidR="0013002A">
          <w:rPr>
            <w:noProof/>
            <w:webHidden/>
          </w:rPr>
          <w:fldChar w:fldCharType="begin"/>
        </w:r>
        <w:r w:rsidR="0013002A">
          <w:rPr>
            <w:noProof/>
            <w:webHidden/>
          </w:rPr>
          <w:instrText xml:space="preserve"> PAGEREF _Toc143614493 \h </w:instrText>
        </w:r>
        <w:r w:rsidR="0013002A">
          <w:rPr>
            <w:noProof/>
            <w:webHidden/>
          </w:rPr>
        </w:r>
        <w:r w:rsidR="0013002A">
          <w:rPr>
            <w:noProof/>
            <w:webHidden/>
          </w:rPr>
          <w:fldChar w:fldCharType="separate"/>
        </w:r>
        <w:r w:rsidR="0013002A">
          <w:rPr>
            <w:noProof/>
            <w:webHidden/>
          </w:rPr>
          <w:t>48</w:t>
        </w:r>
        <w:r w:rsidR="0013002A">
          <w:rPr>
            <w:noProof/>
            <w:webHidden/>
          </w:rPr>
          <w:fldChar w:fldCharType="end"/>
        </w:r>
      </w:hyperlink>
    </w:p>
    <w:p w:rsidR="0013002A" w:rsidRDefault="00AF6A38">
      <w:pPr>
        <w:pStyle w:val="12"/>
        <w:rPr>
          <w:rFonts w:asciiTheme="minorHAnsi" w:eastAsiaTheme="minorEastAsia" w:hAnsiTheme="minorHAnsi" w:cstheme="minorBidi"/>
          <w:noProof/>
          <w:szCs w:val="22"/>
        </w:rPr>
      </w:pPr>
      <w:hyperlink w:anchor="_Toc143614494" w:history="1">
        <w:r w:rsidR="0013002A" w:rsidRPr="00CD78FF">
          <w:rPr>
            <w:rStyle w:val="ab"/>
            <w:b/>
            <w:bCs/>
            <w:noProof/>
          </w:rPr>
          <w:t xml:space="preserve">9  </w:t>
        </w:r>
        <w:r w:rsidR="0013002A" w:rsidRPr="00CD78FF">
          <w:rPr>
            <w:rStyle w:val="ab"/>
            <w:b/>
            <w:bCs/>
            <w:noProof/>
          </w:rPr>
          <w:t>开放式基金份额变动</w:t>
        </w:r>
        <w:r w:rsidR="0013002A">
          <w:rPr>
            <w:noProof/>
            <w:webHidden/>
          </w:rPr>
          <w:tab/>
        </w:r>
        <w:r w:rsidR="0013002A">
          <w:rPr>
            <w:noProof/>
            <w:webHidden/>
          </w:rPr>
          <w:fldChar w:fldCharType="begin"/>
        </w:r>
        <w:r w:rsidR="0013002A">
          <w:rPr>
            <w:noProof/>
            <w:webHidden/>
          </w:rPr>
          <w:instrText xml:space="preserve"> PAGEREF _Toc143614494 \h </w:instrText>
        </w:r>
        <w:r w:rsidR="0013002A">
          <w:rPr>
            <w:noProof/>
            <w:webHidden/>
          </w:rPr>
        </w:r>
        <w:r w:rsidR="0013002A">
          <w:rPr>
            <w:noProof/>
            <w:webHidden/>
          </w:rPr>
          <w:fldChar w:fldCharType="separate"/>
        </w:r>
        <w:r w:rsidR="0013002A">
          <w:rPr>
            <w:noProof/>
            <w:webHidden/>
          </w:rPr>
          <w:t>48</w:t>
        </w:r>
        <w:r w:rsidR="0013002A">
          <w:rPr>
            <w:noProof/>
            <w:webHidden/>
          </w:rPr>
          <w:fldChar w:fldCharType="end"/>
        </w:r>
      </w:hyperlink>
    </w:p>
    <w:p w:rsidR="0013002A" w:rsidRDefault="00AF6A38">
      <w:pPr>
        <w:pStyle w:val="12"/>
        <w:rPr>
          <w:rFonts w:asciiTheme="minorHAnsi" w:eastAsiaTheme="minorEastAsia" w:hAnsiTheme="minorHAnsi" w:cstheme="minorBidi"/>
          <w:noProof/>
          <w:szCs w:val="22"/>
        </w:rPr>
      </w:pPr>
      <w:hyperlink w:anchor="_Toc143614495" w:history="1">
        <w:r w:rsidR="0013002A" w:rsidRPr="00CD78FF">
          <w:rPr>
            <w:rStyle w:val="ab"/>
            <w:b/>
            <w:bCs/>
            <w:noProof/>
          </w:rPr>
          <w:t xml:space="preserve">10  </w:t>
        </w:r>
        <w:r w:rsidR="0013002A" w:rsidRPr="00CD78FF">
          <w:rPr>
            <w:rStyle w:val="ab"/>
            <w:b/>
            <w:bCs/>
            <w:noProof/>
          </w:rPr>
          <w:t>重大事件揭示</w:t>
        </w:r>
        <w:r w:rsidR="0013002A">
          <w:rPr>
            <w:noProof/>
            <w:webHidden/>
          </w:rPr>
          <w:tab/>
        </w:r>
        <w:r w:rsidR="0013002A">
          <w:rPr>
            <w:noProof/>
            <w:webHidden/>
          </w:rPr>
          <w:fldChar w:fldCharType="begin"/>
        </w:r>
        <w:r w:rsidR="0013002A">
          <w:rPr>
            <w:noProof/>
            <w:webHidden/>
          </w:rPr>
          <w:instrText xml:space="preserve"> PAGEREF _Toc143614495 \h </w:instrText>
        </w:r>
        <w:r w:rsidR="0013002A">
          <w:rPr>
            <w:noProof/>
            <w:webHidden/>
          </w:rPr>
        </w:r>
        <w:r w:rsidR="0013002A">
          <w:rPr>
            <w:noProof/>
            <w:webHidden/>
          </w:rPr>
          <w:fldChar w:fldCharType="separate"/>
        </w:r>
        <w:r w:rsidR="0013002A">
          <w:rPr>
            <w:noProof/>
            <w:webHidden/>
          </w:rPr>
          <w:t>49</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96" w:history="1">
        <w:r w:rsidR="0013002A" w:rsidRPr="00CD78FF">
          <w:rPr>
            <w:rStyle w:val="ab"/>
            <w:noProof/>
          </w:rPr>
          <w:t xml:space="preserve">10.1 </w:t>
        </w:r>
        <w:r w:rsidR="0013002A" w:rsidRPr="00CD78FF">
          <w:rPr>
            <w:rStyle w:val="ab"/>
            <w:noProof/>
          </w:rPr>
          <w:t>基金份额持有人大会决议</w:t>
        </w:r>
        <w:r w:rsidR="0013002A">
          <w:rPr>
            <w:noProof/>
            <w:webHidden/>
          </w:rPr>
          <w:tab/>
        </w:r>
        <w:r w:rsidR="0013002A">
          <w:rPr>
            <w:noProof/>
            <w:webHidden/>
          </w:rPr>
          <w:fldChar w:fldCharType="begin"/>
        </w:r>
        <w:r w:rsidR="0013002A">
          <w:rPr>
            <w:noProof/>
            <w:webHidden/>
          </w:rPr>
          <w:instrText xml:space="preserve"> PAGEREF _Toc143614496 \h </w:instrText>
        </w:r>
        <w:r w:rsidR="0013002A">
          <w:rPr>
            <w:noProof/>
            <w:webHidden/>
          </w:rPr>
        </w:r>
        <w:r w:rsidR="0013002A">
          <w:rPr>
            <w:noProof/>
            <w:webHidden/>
          </w:rPr>
          <w:fldChar w:fldCharType="separate"/>
        </w:r>
        <w:r w:rsidR="0013002A">
          <w:rPr>
            <w:noProof/>
            <w:webHidden/>
          </w:rPr>
          <w:t>49</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97" w:history="1">
        <w:r w:rsidR="0013002A" w:rsidRPr="00CD78FF">
          <w:rPr>
            <w:rStyle w:val="ab"/>
            <w:noProof/>
          </w:rPr>
          <w:t xml:space="preserve">10.2 </w:t>
        </w:r>
        <w:r w:rsidR="0013002A" w:rsidRPr="00CD78FF">
          <w:rPr>
            <w:rStyle w:val="ab"/>
            <w:noProof/>
          </w:rPr>
          <w:t>基金管理人、基金托管人的专门基金托管部门的重大人事变动</w:t>
        </w:r>
        <w:r w:rsidR="0013002A">
          <w:rPr>
            <w:noProof/>
            <w:webHidden/>
          </w:rPr>
          <w:tab/>
        </w:r>
        <w:r w:rsidR="0013002A">
          <w:rPr>
            <w:noProof/>
            <w:webHidden/>
          </w:rPr>
          <w:fldChar w:fldCharType="begin"/>
        </w:r>
        <w:r w:rsidR="0013002A">
          <w:rPr>
            <w:noProof/>
            <w:webHidden/>
          </w:rPr>
          <w:instrText xml:space="preserve"> PAGEREF _Toc143614497 \h </w:instrText>
        </w:r>
        <w:r w:rsidR="0013002A">
          <w:rPr>
            <w:noProof/>
            <w:webHidden/>
          </w:rPr>
        </w:r>
        <w:r w:rsidR="0013002A">
          <w:rPr>
            <w:noProof/>
            <w:webHidden/>
          </w:rPr>
          <w:fldChar w:fldCharType="separate"/>
        </w:r>
        <w:r w:rsidR="0013002A">
          <w:rPr>
            <w:noProof/>
            <w:webHidden/>
          </w:rPr>
          <w:t>49</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98" w:history="1">
        <w:r w:rsidR="0013002A" w:rsidRPr="00CD78FF">
          <w:rPr>
            <w:rStyle w:val="ab"/>
            <w:noProof/>
          </w:rPr>
          <w:t xml:space="preserve">10.3 </w:t>
        </w:r>
        <w:r w:rsidR="0013002A" w:rsidRPr="00CD78FF">
          <w:rPr>
            <w:rStyle w:val="ab"/>
            <w:noProof/>
          </w:rPr>
          <w:t>涉及基金管理人、基金财产、基金托管业务的诉讼</w:t>
        </w:r>
        <w:r w:rsidR="0013002A">
          <w:rPr>
            <w:noProof/>
            <w:webHidden/>
          </w:rPr>
          <w:tab/>
        </w:r>
        <w:r w:rsidR="0013002A">
          <w:rPr>
            <w:noProof/>
            <w:webHidden/>
          </w:rPr>
          <w:fldChar w:fldCharType="begin"/>
        </w:r>
        <w:r w:rsidR="0013002A">
          <w:rPr>
            <w:noProof/>
            <w:webHidden/>
          </w:rPr>
          <w:instrText xml:space="preserve"> PAGEREF _Toc143614498 \h </w:instrText>
        </w:r>
        <w:r w:rsidR="0013002A">
          <w:rPr>
            <w:noProof/>
            <w:webHidden/>
          </w:rPr>
        </w:r>
        <w:r w:rsidR="0013002A">
          <w:rPr>
            <w:noProof/>
            <w:webHidden/>
          </w:rPr>
          <w:fldChar w:fldCharType="separate"/>
        </w:r>
        <w:r w:rsidR="0013002A">
          <w:rPr>
            <w:noProof/>
            <w:webHidden/>
          </w:rPr>
          <w:t>49</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499" w:history="1">
        <w:r w:rsidR="0013002A" w:rsidRPr="00CD78FF">
          <w:rPr>
            <w:rStyle w:val="ab"/>
            <w:noProof/>
          </w:rPr>
          <w:t xml:space="preserve">10.4 </w:t>
        </w:r>
        <w:r w:rsidR="0013002A" w:rsidRPr="00CD78FF">
          <w:rPr>
            <w:rStyle w:val="ab"/>
            <w:noProof/>
          </w:rPr>
          <w:t>基金投资策略的改变</w:t>
        </w:r>
        <w:r w:rsidR="0013002A">
          <w:rPr>
            <w:noProof/>
            <w:webHidden/>
          </w:rPr>
          <w:tab/>
        </w:r>
        <w:r w:rsidR="0013002A">
          <w:rPr>
            <w:noProof/>
            <w:webHidden/>
          </w:rPr>
          <w:fldChar w:fldCharType="begin"/>
        </w:r>
        <w:r w:rsidR="0013002A">
          <w:rPr>
            <w:noProof/>
            <w:webHidden/>
          </w:rPr>
          <w:instrText xml:space="preserve"> PAGEREF _Toc143614499 \h </w:instrText>
        </w:r>
        <w:r w:rsidR="0013002A">
          <w:rPr>
            <w:noProof/>
            <w:webHidden/>
          </w:rPr>
        </w:r>
        <w:r w:rsidR="0013002A">
          <w:rPr>
            <w:noProof/>
            <w:webHidden/>
          </w:rPr>
          <w:fldChar w:fldCharType="separate"/>
        </w:r>
        <w:r w:rsidR="0013002A">
          <w:rPr>
            <w:noProof/>
            <w:webHidden/>
          </w:rPr>
          <w:t>49</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500" w:history="1">
        <w:r w:rsidR="0013002A" w:rsidRPr="00CD78FF">
          <w:rPr>
            <w:rStyle w:val="ab"/>
            <w:noProof/>
          </w:rPr>
          <w:t xml:space="preserve">10.5 </w:t>
        </w:r>
        <w:r w:rsidR="0013002A" w:rsidRPr="00CD78FF">
          <w:rPr>
            <w:rStyle w:val="ab"/>
            <w:noProof/>
          </w:rPr>
          <w:t>为基金进行审计的会计师事务所情况</w:t>
        </w:r>
        <w:r w:rsidR="0013002A">
          <w:rPr>
            <w:noProof/>
            <w:webHidden/>
          </w:rPr>
          <w:tab/>
        </w:r>
        <w:r w:rsidR="0013002A">
          <w:rPr>
            <w:noProof/>
            <w:webHidden/>
          </w:rPr>
          <w:fldChar w:fldCharType="begin"/>
        </w:r>
        <w:r w:rsidR="0013002A">
          <w:rPr>
            <w:noProof/>
            <w:webHidden/>
          </w:rPr>
          <w:instrText xml:space="preserve"> PAGEREF _Toc143614500 \h </w:instrText>
        </w:r>
        <w:r w:rsidR="0013002A">
          <w:rPr>
            <w:noProof/>
            <w:webHidden/>
          </w:rPr>
        </w:r>
        <w:r w:rsidR="0013002A">
          <w:rPr>
            <w:noProof/>
            <w:webHidden/>
          </w:rPr>
          <w:fldChar w:fldCharType="separate"/>
        </w:r>
        <w:r w:rsidR="0013002A">
          <w:rPr>
            <w:noProof/>
            <w:webHidden/>
          </w:rPr>
          <w:t>49</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501" w:history="1">
        <w:r w:rsidR="0013002A" w:rsidRPr="00CD78FF">
          <w:rPr>
            <w:rStyle w:val="ab"/>
            <w:noProof/>
          </w:rPr>
          <w:t xml:space="preserve">10.6 </w:t>
        </w:r>
        <w:r w:rsidR="0013002A" w:rsidRPr="00CD78FF">
          <w:rPr>
            <w:rStyle w:val="ab"/>
            <w:noProof/>
          </w:rPr>
          <w:t>管理人、托管人及其高级管理人员受稽查或处罚等情况</w:t>
        </w:r>
        <w:r w:rsidR="0013002A">
          <w:rPr>
            <w:noProof/>
            <w:webHidden/>
          </w:rPr>
          <w:tab/>
        </w:r>
        <w:r w:rsidR="0013002A">
          <w:rPr>
            <w:noProof/>
            <w:webHidden/>
          </w:rPr>
          <w:fldChar w:fldCharType="begin"/>
        </w:r>
        <w:r w:rsidR="0013002A">
          <w:rPr>
            <w:noProof/>
            <w:webHidden/>
          </w:rPr>
          <w:instrText xml:space="preserve"> PAGEREF _Toc143614501 \h </w:instrText>
        </w:r>
        <w:r w:rsidR="0013002A">
          <w:rPr>
            <w:noProof/>
            <w:webHidden/>
          </w:rPr>
        </w:r>
        <w:r w:rsidR="0013002A">
          <w:rPr>
            <w:noProof/>
            <w:webHidden/>
          </w:rPr>
          <w:fldChar w:fldCharType="separate"/>
        </w:r>
        <w:r w:rsidR="0013002A">
          <w:rPr>
            <w:noProof/>
            <w:webHidden/>
          </w:rPr>
          <w:t>49</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502" w:history="1">
        <w:r w:rsidR="0013002A" w:rsidRPr="00CD78FF">
          <w:rPr>
            <w:rStyle w:val="ab"/>
            <w:noProof/>
          </w:rPr>
          <w:t xml:space="preserve">10.6.1 </w:t>
        </w:r>
        <w:r w:rsidR="0013002A" w:rsidRPr="00CD78FF">
          <w:rPr>
            <w:rStyle w:val="ab"/>
            <w:noProof/>
          </w:rPr>
          <w:t>管理人及其高级管理人员受稽查或处罚等情况</w:t>
        </w:r>
        <w:r w:rsidR="0013002A">
          <w:rPr>
            <w:noProof/>
            <w:webHidden/>
          </w:rPr>
          <w:tab/>
        </w:r>
        <w:r w:rsidR="0013002A">
          <w:rPr>
            <w:noProof/>
            <w:webHidden/>
          </w:rPr>
          <w:fldChar w:fldCharType="begin"/>
        </w:r>
        <w:r w:rsidR="0013002A">
          <w:rPr>
            <w:noProof/>
            <w:webHidden/>
          </w:rPr>
          <w:instrText xml:space="preserve"> PAGEREF _Toc143614502 \h </w:instrText>
        </w:r>
        <w:r w:rsidR="0013002A">
          <w:rPr>
            <w:noProof/>
            <w:webHidden/>
          </w:rPr>
        </w:r>
        <w:r w:rsidR="0013002A">
          <w:rPr>
            <w:noProof/>
            <w:webHidden/>
          </w:rPr>
          <w:fldChar w:fldCharType="separate"/>
        </w:r>
        <w:r w:rsidR="0013002A">
          <w:rPr>
            <w:noProof/>
            <w:webHidden/>
          </w:rPr>
          <w:t>49</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503" w:history="1">
        <w:r w:rsidR="0013002A" w:rsidRPr="00CD78FF">
          <w:rPr>
            <w:rStyle w:val="ab"/>
            <w:noProof/>
          </w:rPr>
          <w:t xml:space="preserve">10.6.2 </w:t>
        </w:r>
        <w:r w:rsidR="0013002A" w:rsidRPr="00CD78FF">
          <w:rPr>
            <w:rStyle w:val="ab"/>
            <w:noProof/>
          </w:rPr>
          <w:t>托管人及其高级管理人员受稽查或处罚等情况</w:t>
        </w:r>
        <w:r w:rsidR="0013002A">
          <w:rPr>
            <w:noProof/>
            <w:webHidden/>
          </w:rPr>
          <w:tab/>
        </w:r>
        <w:r w:rsidR="0013002A">
          <w:rPr>
            <w:noProof/>
            <w:webHidden/>
          </w:rPr>
          <w:fldChar w:fldCharType="begin"/>
        </w:r>
        <w:r w:rsidR="0013002A">
          <w:rPr>
            <w:noProof/>
            <w:webHidden/>
          </w:rPr>
          <w:instrText xml:space="preserve"> PAGEREF _Toc143614503 \h </w:instrText>
        </w:r>
        <w:r w:rsidR="0013002A">
          <w:rPr>
            <w:noProof/>
            <w:webHidden/>
          </w:rPr>
        </w:r>
        <w:r w:rsidR="0013002A">
          <w:rPr>
            <w:noProof/>
            <w:webHidden/>
          </w:rPr>
          <w:fldChar w:fldCharType="separate"/>
        </w:r>
        <w:r w:rsidR="0013002A">
          <w:rPr>
            <w:noProof/>
            <w:webHidden/>
          </w:rPr>
          <w:t>49</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504" w:history="1">
        <w:r w:rsidR="0013002A" w:rsidRPr="00CD78FF">
          <w:rPr>
            <w:rStyle w:val="ab"/>
            <w:noProof/>
          </w:rPr>
          <w:t xml:space="preserve">10.7 </w:t>
        </w:r>
        <w:r w:rsidR="0013002A" w:rsidRPr="00CD78FF">
          <w:rPr>
            <w:rStyle w:val="ab"/>
            <w:noProof/>
          </w:rPr>
          <w:t>基金租用证券公司交易单元的有关情况</w:t>
        </w:r>
        <w:r w:rsidR="0013002A">
          <w:rPr>
            <w:noProof/>
            <w:webHidden/>
          </w:rPr>
          <w:tab/>
        </w:r>
        <w:r w:rsidR="0013002A">
          <w:rPr>
            <w:noProof/>
            <w:webHidden/>
          </w:rPr>
          <w:fldChar w:fldCharType="begin"/>
        </w:r>
        <w:r w:rsidR="0013002A">
          <w:rPr>
            <w:noProof/>
            <w:webHidden/>
          </w:rPr>
          <w:instrText xml:space="preserve"> PAGEREF _Toc143614504 \h </w:instrText>
        </w:r>
        <w:r w:rsidR="0013002A">
          <w:rPr>
            <w:noProof/>
            <w:webHidden/>
          </w:rPr>
        </w:r>
        <w:r w:rsidR="0013002A">
          <w:rPr>
            <w:noProof/>
            <w:webHidden/>
          </w:rPr>
          <w:fldChar w:fldCharType="separate"/>
        </w:r>
        <w:r w:rsidR="0013002A">
          <w:rPr>
            <w:noProof/>
            <w:webHidden/>
          </w:rPr>
          <w:t>49</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505" w:history="1">
        <w:r w:rsidR="0013002A" w:rsidRPr="00CD78FF">
          <w:rPr>
            <w:rStyle w:val="ab"/>
            <w:noProof/>
          </w:rPr>
          <w:t xml:space="preserve">10.8 </w:t>
        </w:r>
        <w:r w:rsidR="0013002A" w:rsidRPr="00CD78FF">
          <w:rPr>
            <w:rStyle w:val="ab"/>
            <w:noProof/>
          </w:rPr>
          <w:t>其他重大事件</w:t>
        </w:r>
        <w:r w:rsidR="0013002A">
          <w:rPr>
            <w:noProof/>
            <w:webHidden/>
          </w:rPr>
          <w:tab/>
        </w:r>
        <w:r w:rsidR="0013002A">
          <w:rPr>
            <w:noProof/>
            <w:webHidden/>
          </w:rPr>
          <w:fldChar w:fldCharType="begin"/>
        </w:r>
        <w:r w:rsidR="0013002A">
          <w:rPr>
            <w:noProof/>
            <w:webHidden/>
          </w:rPr>
          <w:instrText xml:space="preserve"> PAGEREF _Toc143614505 \h </w:instrText>
        </w:r>
        <w:r w:rsidR="0013002A">
          <w:rPr>
            <w:noProof/>
            <w:webHidden/>
          </w:rPr>
        </w:r>
        <w:r w:rsidR="0013002A">
          <w:rPr>
            <w:noProof/>
            <w:webHidden/>
          </w:rPr>
          <w:fldChar w:fldCharType="separate"/>
        </w:r>
        <w:r w:rsidR="0013002A">
          <w:rPr>
            <w:noProof/>
            <w:webHidden/>
          </w:rPr>
          <w:t>50</w:t>
        </w:r>
        <w:r w:rsidR="0013002A">
          <w:rPr>
            <w:noProof/>
            <w:webHidden/>
          </w:rPr>
          <w:fldChar w:fldCharType="end"/>
        </w:r>
      </w:hyperlink>
    </w:p>
    <w:p w:rsidR="0013002A" w:rsidRDefault="00AF6A38">
      <w:pPr>
        <w:pStyle w:val="12"/>
        <w:rPr>
          <w:rFonts w:asciiTheme="minorHAnsi" w:eastAsiaTheme="minorEastAsia" w:hAnsiTheme="minorHAnsi" w:cstheme="minorBidi"/>
          <w:noProof/>
          <w:szCs w:val="22"/>
        </w:rPr>
      </w:pPr>
      <w:hyperlink w:anchor="_Toc143614506" w:history="1">
        <w:r w:rsidR="0013002A" w:rsidRPr="00CD78FF">
          <w:rPr>
            <w:rStyle w:val="ab"/>
            <w:b/>
            <w:bCs/>
            <w:noProof/>
          </w:rPr>
          <w:t xml:space="preserve">11  </w:t>
        </w:r>
        <w:r w:rsidR="0013002A" w:rsidRPr="00CD78FF">
          <w:rPr>
            <w:rStyle w:val="ab"/>
            <w:b/>
            <w:bCs/>
            <w:noProof/>
          </w:rPr>
          <w:t>备查文件目录</w:t>
        </w:r>
        <w:r w:rsidR="0013002A">
          <w:rPr>
            <w:noProof/>
            <w:webHidden/>
          </w:rPr>
          <w:tab/>
        </w:r>
        <w:r w:rsidR="0013002A">
          <w:rPr>
            <w:noProof/>
            <w:webHidden/>
          </w:rPr>
          <w:fldChar w:fldCharType="begin"/>
        </w:r>
        <w:r w:rsidR="0013002A">
          <w:rPr>
            <w:noProof/>
            <w:webHidden/>
          </w:rPr>
          <w:instrText xml:space="preserve"> PAGEREF _Toc143614506 \h </w:instrText>
        </w:r>
        <w:r w:rsidR="0013002A">
          <w:rPr>
            <w:noProof/>
            <w:webHidden/>
          </w:rPr>
        </w:r>
        <w:r w:rsidR="0013002A">
          <w:rPr>
            <w:noProof/>
            <w:webHidden/>
          </w:rPr>
          <w:fldChar w:fldCharType="separate"/>
        </w:r>
        <w:r w:rsidR="0013002A">
          <w:rPr>
            <w:noProof/>
            <w:webHidden/>
          </w:rPr>
          <w:t>51</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507" w:history="1">
        <w:r w:rsidR="0013002A" w:rsidRPr="00CD78FF">
          <w:rPr>
            <w:rStyle w:val="ab"/>
            <w:noProof/>
          </w:rPr>
          <w:t xml:space="preserve">11.1 </w:t>
        </w:r>
        <w:r w:rsidR="0013002A" w:rsidRPr="00CD78FF">
          <w:rPr>
            <w:rStyle w:val="ab"/>
            <w:noProof/>
          </w:rPr>
          <w:t>备查文件目录</w:t>
        </w:r>
        <w:r w:rsidR="0013002A">
          <w:rPr>
            <w:noProof/>
            <w:webHidden/>
          </w:rPr>
          <w:tab/>
        </w:r>
        <w:r w:rsidR="0013002A">
          <w:rPr>
            <w:noProof/>
            <w:webHidden/>
          </w:rPr>
          <w:fldChar w:fldCharType="begin"/>
        </w:r>
        <w:r w:rsidR="0013002A">
          <w:rPr>
            <w:noProof/>
            <w:webHidden/>
          </w:rPr>
          <w:instrText xml:space="preserve"> PAGEREF _Toc143614507 \h </w:instrText>
        </w:r>
        <w:r w:rsidR="0013002A">
          <w:rPr>
            <w:noProof/>
            <w:webHidden/>
          </w:rPr>
        </w:r>
        <w:r w:rsidR="0013002A">
          <w:rPr>
            <w:noProof/>
            <w:webHidden/>
          </w:rPr>
          <w:fldChar w:fldCharType="separate"/>
        </w:r>
        <w:r w:rsidR="0013002A">
          <w:rPr>
            <w:noProof/>
            <w:webHidden/>
          </w:rPr>
          <w:t>51</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508" w:history="1">
        <w:r w:rsidR="0013002A" w:rsidRPr="00CD78FF">
          <w:rPr>
            <w:rStyle w:val="ab"/>
            <w:noProof/>
          </w:rPr>
          <w:t xml:space="preserve">11.2 </w:t>
        </w:r>
        <w:r w:rsidR="0013002A" w:rsidRPr="00CD78FF">
          <w:rPr>
            <w:rStyle w:val="ab"/>
            <w:noProof/>
          </w:rPr>
          <w:t>存放地点</w:t>
        </w:r>
        <w:r w:rsidR="0013002A">
          <w:rPr>
            <w:noProof/>
            <w:webHidden/>
          </w:rPr>
          <w:tab/>
        </w:r>
        <w:r w:rsidR="0013002A">
          <w:rPr>
            <w:noProof/>
            <w:webHidden/>
          </w:rPr>
          <w:fldChar w:fldCharType="begin"/>
        </w:r>
        <w:r w:rsidR="0013002A">
          <w:rPr>
            <w:noProof/>
            <w:webHidden/>
          </w:rPr>
          <w:instrText xml:space="preserve"> PAGEREF _Toc143614508 \h </w:instrText>
        </w:r>
        <w:r w:rsidR="0013002A">
          <w:rPr>
            <w:noProof/>
            <w:webHidden/>
          </w:rPr>
        </w:r>
        <w:r w:rsidR="0013002A">
          <w:rPr>
            <w:noProof/>
            <w:webHidden/>
          </w:rPr>
          <w:fldChar w:fldCharType="separate"/>
        </w:r>
        <w:r w:rsidR="0013002A">
          <w:rPr>
            <w:noProof/>
            <w:webHidden/>
          </w:rPr>
          <w:t>51</w:t>
        </w:r>
        <w:r w:rsidR="0013002A">
          <w:rPr>
            <w:noProof/>
            <w:webHidden/>
          </w:rPr>
          <w:fldChar w:fldCharType="end"/>
        </w:r>
      </w:hyperlink>
    </w:p>
    <w:p w:rsidR="0013002A" w:rsidRDefault="00AF6A38">
      <w:pPr>
        <w:pStyle w:val="24"/>
        <w:rPr>
          <w:rFonts w:asciiTheme="minorHAnsi" w:eastAsiaTheme="minorEastAsia" w:hAnsiTheme="minorHAnsi" w:cstheme="minorBidi"/>
          <w:noProof/>
          <w:kern w:val="2"/>
          <w:szCs w:val="22"/>
        </w:rPr>
      </w:pPr>
      <w:hyperlink w:anchor="_Toc143614509" w:history="1">
        <w:r w:rsidR="0013002A" w:rsidRPr="00CD78FF">
          <w:rPr>
            <w:rStyle w:val="ab"/>
            <w:noProof/>
          </w:rPr>
          <w:t xml:space="preserve">11.3 </w:t>
        </w:r>
        <w:r w:rsidR="0013002A" w:rsidRPr="00CD78FF">
          <w:rPr>
            <w:rStyle w:val="ab"/>
            <w:noProof/>
          </w:rPr>
          <w:t>查阅方式</w:t>
        </w:r>
        <w:r w:rsidR="0013002A">
          <w:rPr>
            <w:noProof/>
            <w:webHidden/>
          </w:rPr>
          <w:tab/>
        </w:r>
        <w:r w:rsidR="0013002A">
          <w:rPr>
            <w:noProof/>
            <w:webHidden/>
          </w:rPr>
          <w:fldChar w:fldCharType="begin"/>
        </w:r>
        <w:r w:rsidR="0013002A">
          <w:rPr>
            <w:noProof/>
            <w:webHidden/>
          </w:rPr>
          <w:instrText xml:space="preserve"> PAGEREF _Toc143614509 \h </w:instrText>
        </w:r>
        <w:r w:rsidR="0013002A">
          <w:rPr>
            <w:noProof/>
            <w:webHidden/>
          </w:rPr>
        </w:r>
        <w:r w:rsidR="0013002A">
          <w:rPr>
            <w:noProof/>
            <w:webHidden/>
          </w:rPr>
          <w:fldChar w:fldCharType="separate"/>
        </w:r>
        <w:r w:rsidR="0013002A">
          <w:rPr>
            <w:noProof/>
            <w:webHidden/>
          </w:rPr>
          <w:t>51</w:t>
        </w:r>
        <w:r w:rsidR="0013002A">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3614449"/>
      <w:r w:rsidRPr="00B079CA">
        <w:rPr>
          <w:rFonts w:eastAsiaTheme="minorEastAsia"/>
          <w:b/>
          <w:bCs/>
          <w:color w:val="000000" w:themeColor="text1"/>
          <w:sz w:val="21"/>
          <w:szCs w:val="21"/>
          <w:lang w:val="en-US"/>
        </w:rPr>
        <w:lastRenderedPageBreak/>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3614450"/>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摩根慧享成长混合型证券投资基金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摩根慧享成长混合</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015357</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015357</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8</w:t>
            </w:r>
            <w:r w:rsidRPr="00B079CA">
              <w:rPr>
                <w:rFonts w:eastAsiaTheme="minorEastAsia"/>
                <w:color w:val="000000" w:themeColor="text1"/>
                <w:szCs w:val="21"/>
              </w:rPr>
              <w:t>月</w:t>
            </w:r>
            <w:r w:rsidRPr="00B079CA">
              <w:rPr>
                <w:rFonts w:eastAsiaTheme="minorEastAsia"/>
                <w:color w:val="000000" w:themeColor="text1"/>
                <w:szCs w:val="21"/>
              </w:rPr>
              <w:t>23</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招商银行股份有限公司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538,437,413.53</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摩根慧享成长混合</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摩根慧享成长混合</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015357</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015358</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230,283,956.39</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308,153,457.14</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451"/>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本基金将采用定量及定性研究方法，通过自上而下行业配置与自下而上精选个股相结合，基于严格的风险控制，力争实现基金资产的长期增值。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395561" w:rsidRDefault="0013002A">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395561" w:rsidRDefault="0013002A">
            <w:pPr>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GDP</w:t>
            </w:r>
            <w:r>
              <w:rPr>
                <w:rFonts w:eastAsiaTheme="minorEastAsia"/>
                <w:color w:val="000000" w:themeColor="text1"/>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395561" w:rsidRDefault="0013002A">
            <w:pPr>
              <w:rPr>
                <w:rFonts w:eastAsiaTheme="minorEastAsia"/>
                <w:color w:val="000000" w:themeColor="text1"/>
                <w:szCs w:val="21"/>
              </w:rPr>
            </w:pPr>
            <w:r>
              <w:rPr>
                <w:rFonts w:eastAsiaTheme="minorEastAsia"/>
                <w:color w:val="000000" w:themeColor="text1"/>
                <w:szCs w:val="21"/>
              </w:rPr>
              <w:t>在控制风险的前提下，本基金将优先配置股票资产，本基金股票资产占基金资产的投资比例为</w:t>
            </w:r>
            <w:r>
              <w:rPr>
                <w:rFonts w:eastAsiaTheme="minorEastAsia"/>
                <w:color w:val="000000" w:themeColor="text1"/>
                <w:szCs w:val="21"/>
              </w:rPr>
              <w:t>60%-95%</w:t>
            </w:r>
            <w:r>
              <w:rPr>
                <w:rFonts w:eastAsiaTheme="minorEastAsia"/>
                <w:color w:val="000000" w:themeColor="text1"/>
                <w:szCs w:val="21"/>
              </w:rPr>
              <w:t>，其中港股通标的股票的投资比例不超过股票资产的</w:t>
            </w:r>
            <w:r>
              <w:rPr>
                <w:rFonts w:eastAsiaTheme="minorEastAsia"/>
                <w:color w:val="000000" w:themeColor="text1"/>
                <w:szCs w:val="21"/>
              </w:rPr>
              <w:t>50%</w:t>
            </w:r>
            <w:r>
              <w:rPr>
                <w:rFonts w:eastAsiaTheme="minorEastAsia"/>
                <w:color w:val="000000" w:themeColor="text1"/>
                <w:szCs w:val="21"/>
              </w:rPr>
              <w:t>。</w:t>
            </w:r>
          </w:p>
          <w:p w:rsidR="00395561" w:rsidRDefault="0013002A">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395561" w:rsidRDefault="0013002A">
            <w:pPr>
              <w:rPr>
                <w:rFonts w:eastAsiaTheme="minorEastAsia"/>
                <w:color w:val="000000" w:themeColor="text1"/>
                <w:szCs w:val="21"/>
              </w:rPr>
            </w:pPr>
            <w:r>
              <w:rPr>
                <w:rFonts w:eastAsiaTheme="minorEastAsia"/>
                <w:color w:val="000000" w:themeColor="text1"/>
                <w:szCs w:val="21"/>
              </w:rPr>
              <w:t>本基金坚持</w:t>
            </w:r>
            <w:r>
              <w:rPr>
                <w:rFonts w:eastAsiaTheme="minorEastAsia"/>
                <w:color w:val="000000" w:themeColor="text1"/>
                <w:szCs w:val="21"/>
              </w:rPr>
              <w:t>“</w:t>
            </w:r>
            <w:r>
              <w:rPr>
                <w:rFonts w:eastAsiaTheme="minorEastAsia"/>
                <w:color w:val="000000" w:themeColor="text1"/>
                <w:szCs w:val="21"/>
              </w:rPr>
              <w:t>成长与价值并重</w:t>
            </w:r>
            <w:r>
              <w:rPr>
                <w:rFonts w:eastAsiaTheme="minorEastAsia"/>
                <w:color w:val="000000" w:themeColor="text1"/>
                <w:szCs w:val="21"/>
              </w:rPr>
              <w:t>”</w:t>
            </w:r>
            <w:r>
              <w:rPr>
                <w:rFonts w:eastAsiaTheme="minorEastAsia"/>
                <w:color w:val="000000" w:themeColor="text1"/>
                <w:szCs w:val="21"/>
              </w:rPr>
              <w:t>的选股理念，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w:t>
            </w:r>
          </w:p>
          <w:p w:rsidR="00395561" w:rsidRDefault="0013002A">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、港股投资策略</w:t>
            </w:r>
          </w:p>
          <w:p w:rsidR="00395561" w:rsidRDefault="0013002A">
            <w:pPr>
              <w:rPr>
                <w:rFonts w:eastAsiaTheme="minorEastAsia"/>
                <w:color w:val="000000" w:themeColor="text1"/>
                <w:szCs w:val="21"/>
              </w:rPr>
            </w:pPr>
            <w:r>
              <w:rPr>
                <w:rFonts w:eastAsiaTheme="minorEastAsia"/>
                <w:color w:val="000000" w:themeColor="text1"/>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w:t>
            </w:r>
            <w:r>
              <w:rPr>
                <w:rFonts w:eastAsiaTheme="minorEastAsia"/>
                <w:color w:val="000000" w:themeColor="text1"/>
                <w:szCs w:val="21"/>
              </w:rPr>
              <w:lastRenderedPageBreak/>
              <w:t>新及竞争力、主营业务收入来源和区域分布等多维度进行考量，挖掘优质企业。同时，关注港股中的稀缺行业和标的，与</w:t>
            </w:r>
            <w:r>
              <w:rPr>
                <w:rFonts w:eastAsiaTheme="minorEastAsia"/>
                <w:color w:val="000000" w:themeColor="text1"/>
                <w:szCs w:val="21"/>
              </w:rPr>
              <w:t>A</w:t>
            </w:r>
            <w:r>
              <w:rPr>
                <w:rFonts w:eastAsiaTheme="minorEastAsia"/>
                <w:color w:val="000000" w:themeColor="text1"/>
                <w:szCs w:val="21"/>
              </w:rPr>
              <w:t>股形成互补。</w:t>
            </w:r>
          </w:p>
          <w:p w:rsidR="00395561" w:rsidRDefault="0013002A">
            <w:pPr>
              <w:rPr>
                <w:rFonts w:eastAsiaTheme="minorEastAsia"/>
                <w:color w:val="000000" w:themeColor="text1"/>
                <w:szCs w:val="21"/>
              </w:rPr>
            </w:pPr>
            <w:r>
              <w:rPr>
                <w:rFonts w:eastAsiaTheme="minorEastAsia"/>
                <w:color w:val="000000" w:themeColor="text1"/>
                <w:szCs w:val="21"/>
              </w:rPr>
              <w:t>本基金将通过自下而上方法挖掘优质个股，结合各项定量和定性指标挑选出最具上涨潜力的标的。</w:t>
            </w:r>
          </w:p>
          <w:p w:rsidR="00395561" w:rsidRDefault="0013002A">
            <w:pPr>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、债券投资策略</w:t>
            </w:r>
          </w:p>
          <w:p w:rsidR="00395561" w:rsidRDefault="0013002A">
            <w:pPr>
              <w:rPr>
                <w:rFonts w:eastAsiaTheme="minorEastAsia"/>
                <w:color w:val="000000" w:themeColor="text1"/>
                <w:szCs w:val="21"/>
              </w:rPr>
            </w:pPr>
            <w:r>
              <w:rPr>
                <w:rFonts w:eastAsiaTheme="minorEastAsia"/>
                <w:color w:val="000000" w:themeColor="text1"/>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395561" w:rsidRDefault="0013002A">
            <w:pPr>
              <w:rPr>
                <w:rFonts w:eastAsiaTheme="minorEastAsia"/>
                <w:color w:val="000000" w:themeColor="text1"/>
                <w:szCs w:val="21"/>
              </w:rPr>
            </w:pPr>
            <w:r>
              <w:rPr>
                <w:rFonts w:eastAsiaTheme="minorEastAsia"/>
                <w:color w:val="000000" w:themeColor="text1"/>
                <w:szCs w:val="21"/>
              </w:rPr>
              <w:t>其中对于可转换债券</w:t>
            </w:r>
            <w:r>
              <w:rPr>
                <w:rFonts w:eastAsiaTheme="minorEastAsia"/>
                <w:color w:val="000000" w:themeColor="text1"/>
                <w:szCs w:val="21"/>
              </w:rPr>
              <w:t>(</w:t>
            </w:r>
            <w:r>
              <w:rPr>
                <w:rFonts w:eastAsiaTheme="minorEastAsia"/>
                <w:color w:val="000000" w:themeColor="text1"/>
                <w:szCs w:val="21"/>
              </w:rPr>
              <w:t>含可分离交易可转债</w:t>
            </w:r>
            <w:r>
              <w:rPr>
                <w:rFonts w:eastAsiaTheme="minorEastAsia"/>
                <w:color w:val="000000" w:themeColor="text1"/>
                <w:szCs w:val="21"/>
              </w:rPr>
              <w:t>)</w:t>
            </w:r>
            <w:r>
              <w:rPr>
                <w:rFonts w:eastAsiaTheme="minorEastAsia"/>
                <w:color w:val="000000" w:themeColor="text1"/>
                <w:szCs w:val="21"/>
              </w:rPr>
              <w:t>，考虑到其兼具权益类证券与固定收益类证券的特性，具有抵御下行风险、分享股票价格上涨收益的特点。对于可转债的选择将结合其债性和股性特征，在对公司基本面和转债条款深入研究的基础上进行估值分析，投资于公司基本面优良、具有较高安全边际和良好流动性的可转换债券，获取稳健的投资回报。</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、其他投资策略：包括股指期货投资策略、资产支持证券投资策略、股票期权投资策略、证券公司短期公司债券投资策略、存托凭证投资策略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lastRenderedPageBreak/>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中证</w:t>
            </w:r>
            <w:r w:rsidRPr="00B079CA">
              <w:rPr>
                <w:rFonts w:eastAsiaTheme="minorEastAsia"/>
                <w:color w:val="000000" w:themeColor="text1"/>
                <w:szCs w:val="21"/>
              </w:rPr>
              <w:t>800</w:t>
            </w:r>
            <w:r w:rsidRPr="00B079CA">
              <w:rPr>
                <w:rFonts w:eastAsiaTheme="minorEastAsia"/>
                <w:color w:val="000000" w:themeColor="text1"/>
                <w:szCs w:val="21"/>
              </w:rPr>
              <w:t>指数收益率</w:t>
            </w:r>
            <w:r w:rsidRPr="00B079CA">
              <w:rPr>
                <w:rFonts w:eastAsiaTheme="minorEastAsia"/>
                <w:color w:val="000000" w:themeColor="text1"/>
                <w:szCs w:val="21"/>
              </w:rPr>
              <w:t>*65%+</w:t>
            </w:r>
            <w:r w:rsidRPr="00B079CA">
              <w:rPr>
                <w:rFonts w:eastAsiaTheme="minorEastAsia"/>
                <w:color w:val="000000" w:themeColor="text1"/>
                <w:szCs w:val="21"/>
              </w:rPr>
              <w:t>中证港股通综合指数收益率</w:t>
            </w:r>
            <w:r w:rsidRPr="00B079CA">
              <w:rPr>
                <w:rFonts w:eastAsiaTheme="minorEastAsia"/>
                <w:color w:val="000000" w:themeColor="text1"/>
                <w:szCs w:val="21"/>
              </w:rPr>
              <w:t>*20%+</w:t>
            </w:r>
            <w:r w:rsidRPr="00B079CA">
              <w:rPr>
                <w:rFonts w:eastAsiaTheme="minorEastAsia"/>
                <w:color w:val="000000" w:themeColor="text1"/>
                <w:szCs w:val="21"/>
              </w:rPr>
              <w:t>上证国债指数收益率</w:t>
            </w:r>
            <w:r w:rsidRPr="00B079CA">
              <w:rPr>
                <w:rFonts w:eastAsiaTheme="minorEastAsia"/>
                <w:color w:val="000000" w:themeColor="text1"/>
                <w:szCs w:val="21"/>
              </w:rPr>
              <w:t>*15%</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属于混合型基金产品，预期风险和收益水平高于债券型基金和货币市场基金，低于股票型基金。本基金可投资香港联合交易所上市的股票，将面临港股通机制下因投资环境、投资标的、市场制度以及交易规则等差异带来的特有风险。</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452"/>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招商银行股份有限公司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张姗</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0755-83077987</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zhangshan_1027@cmbchina.com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95555</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0755-83195201</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深圳市深南大道</w:t>
            </w:r>
            <w:r w:rsidRPr="00B079CA">
              <w:rPr>
                <w:rFonts w:eastAsiaTheme="minorEastAsia"/>
                <w:color w:val="000000" w:themeColor="text1"/>
                <w:kern w:val="0"/>
                <w:szCs w:val="21"/>
              </w:rPr>
              <w:t>7088</w:t>
            </w:r>
            <w:r w:rsidRPr="00B079CA">
              <w:rPr>
                <w:rFonts w:eastAsiaTheme="minorEastAsia"/>
                <w:color w:val="000000" w:themeColor="text1"/>
                <w:kern w:val="0"/>
                <w:szCs w:val="21"/>
              </w:rPr>
              <w:t>号招商银行大厦</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深圳市深南大道</w:t>
            </w:r>
            <w:r w:rsidRPr="00B079CA">
              <w:rPr>
                <w:rFonts w:eastAsiaTheme="minorEastAsia"/>
                <w:color w:val="000000" w:themeColor="text1"/>
                <w:kern w:val="0"/>
                <w:szCs w:val="21"/>
              </w:rPr>
              <w:t>7088</w:t>
            </w:r>
            <w:r w:rsidRPr="00B079CA">
              <w:rPr>
                <w:rFonts w:eastAsiaTheme="minorEastAsia"/>
                <w:color w:val="000000" w:themeColor="text1"/>
                <w:kern w:val="0"/>
                <w:szCs w:val="21"/>
              </w:rPr>
              <w:t>号招商银行大厦</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518040</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缪建民</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453"/>
      <w:r w:rsidRPr="00B079CA">
        <w:rPr>
          <w:rFonts w:ascii="Times New Roman" w:eastAsiaTheme="minorEastAsia" w:hAnsi="Times New Roman"/>
          <w:color w:val="000000" w:themeColor="text1"/>
          <w:kern w:val="0"/>
          <w:sz w:val="21"/>
          <w:szCs w:val="21"/>
        </w:rPr>
        <w:lastRenderedPageBreak/>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《上海证券报》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基金管理人及基金托管人住所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454"/>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455"/>
      <w:bookmarkStart w:id="16" w:name="_Toc194312019"/>
      <w:bookmarkStart w:id="17"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456"/>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摩根慧享成长混合</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摩根慧享成长混合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-765,546.07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-2,824,827.64</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10,699,978.01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15,274,628.35</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0.0431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0.0427</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4.59%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4.57%</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4.69%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4.37%</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摩根慧享成长混合</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摩根慧享成长混合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-16,389,661.99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-23,423,150.63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-0.0712</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-0.0760</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223,307,303.04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297,283,317.79</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0.9697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0.9647</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摩根慧享成长混合</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摩根慧享成长混合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-3.03%</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-3.53%</w:t>
            </w:r>
          </w:p>
        </w:tc>
      </w:tr>
    </w:tbl>
    <w:p w:rsidR="00395561" w:rsidRDefault="0013002A">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457"/>
      <w:r w:rsidRPr="00B079CA">
        <w:rPr>
          <w:rFonts w:ascii="Times New Roman" w:eastAsiaTheme="minorEastAsia" w:hAnsi="Times New Roman"/>
          <w:color w:val="000000" w:themeColor="text1"/>
          <w:kern w:val="0"/>
          <w:sz w:val="21"/>
          <w:szCs w:val="21"/>
        </w:rPr>
        <w:lastRenderedPageBreak/>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摩根慧享成长混合</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395561">
        <w:tc>
          <w:tcPr>
            <w:tcW w:w="1620" w:type="dxa"/>
            <w:vAlign w:val="center"/>
          </w:tcPr>
          <w:p w:rsidR="00395561" w:rsidRDefault="0013002A">
            <w:pPr>
              <w:jc w:val="left"/>
            </w:pPr>
            <w:r>
              <w:rPr>
                <w:rFonts w:eastAsiaTheme="minorEastAsia"/>
                <w:color w:val="000000" w:themeColor="text1"/>
                <w:szCs w:val="21"/>
              </w:rPr>
              <w:t>过去一个月</w:t>
            </w:r>
          </w:p>
        </w:tc>
        <w:tc>
          <w:tcPr>
            <w:tcW w:w="1350" w:type="dxa"/>
            <w:vAlign w:val="center"/>
          </w:tcPr>
          <w:p w:rsidR="00395561" w:rsidRDefault="0013002A">
            <w:pPr>
              <w:jc w:val="center"/>
            </w:pPr>
            <w:r>
              <w:rPr>
                <w:rFonts w:eastAsiaTheme="minorEastAsia"/>
                <w:color w:val="000000" w:themeColor="text1"/>
                <w:szCs w:val="21"/>
              </w:rPr>
              <w:t>8.41%</w:t>
            </w:r>
          </w:p>
        </w:tc>
        <w:tc>
          <w:tcPr>
            <w:tcW w:w="1350" w:type="dxa"/>
            <w:vAlign w:val="center"/>
          </w:tcPr>
          <w:p w:rsidR="00395561" w:rsidRDefault="0013002A">
            <w:pPr>
              <w:jc w:val="center"/>
            </w:pPr>
            <w:r>
              <w:rPr>
                <w:rFonts w:eastAsiaTheme="minorEastAsia"/>
                <w:color w:val="000000" w:themeColor="text1"/>
                <w:szCs w:val="21"/>
              </w:rPr>
              <w:t>1.20%</w:t>
            </w:r>
          </w:p>
        </w:tc>
        <w:tc>
          <w:tcPr>
            <w:tcW w:w="1350" w:type="dxa"/>
            <w:vAlign w:val="center"/>
          </w:tcPr>
          <w:p w:rsidR="00395561" w:rsidRDefault="0013002A">
            <w:pPr>
              <w:jc w:val="center"/>
            </w:pPr>
            <w:r>
              <w:rPr>
                <w:rFonts w:eastAsiaTheme="minorEastAsia"/>
                <w:color w:val="000000" w:themeColor="text1"/>
                <w:szCs w:val="21"/>
              </w:rPr>
              <w:t>1.51%</w:t>
            </w:r>
          </w:p>
        </w:tc>
        <w:tc>
          <w:tcPr>
            <w:tcW w:w="1350" w:type="dxa"/>
            <w:vAlign w:val="center"/>
          </w:tcPr>
          <w:p w:rsidR="00395561" w:rsidRDefault="0013002A">
            <w:pPr>
              <w:jc w:val="center"/>
            </w:pPr>
            <w:r>
              <w:rPr>
                <w:rFonts w:eastAsiaTheme="minorEastAsia"/>
                <w:color w:val="000000" w:themeColor="text1"/>
                <w:szCs w:val="21"/>
              </w:rPr>
              <w:t>0.75%</w:t>
            </w:r>
          </w:p>
        </w:tc>
        <w:tc>
          <w:tcPr>
            <w:tcW w:w="1350" w:type="dxa"/>
            <w:vAlign w:val="center"/>
          </w:tcPr>
          <w:p w:rsidR="00395561" w:rsidRDefault="0013002A">
            <w:pPr>
              <w:jc w:val="center"/>
            </w:pPr>
            <w:r>
              <w:rPr>
                <w:rFonts w:eastAsiaTheme="minorEastAsia"/>
                <w:color w:val="000000" w:themeColor="text1"/>
                <w:szCs w:val="21"/>
              </w:rPr>
              <w:t>6.90%</w:t>
            </w:r>
          </w:p>
        </w:tc>
        <w:tc>
          <w:tcPr>
            <w:tcW w:w="1350" w:type="dxa"/>
            <w:vAlign w:val="center"/>
          </w:tcPr>
          <w:p w:rsidR="00395561" w:rsidRDefault="0013002A">
            <w:pPr>
              <w:jc w:val="center"/>
            </w:pPr>
            <w:r>
              <w:rPr>
                <w:rFonts w:eastAsiaTheme="minorEastAsia"/>
                <w:color w:val="000000" w:themeColor="text1"/>
                <w:szCs w:val="21"/>
              </w:rPr>
              <w:t>0.45%</w:t>
            </w:r>
          </w:p>
        </w:tc>
      </w:tr>
      <w:tr w:rsidR="00395561">
        <w:tc>
          <w:tcPr>
            <w:tcW w:w="1620" w:type="dxa"/>
            <w:vAlign w:val="center"/>
          </w:tcPr>
          <w:p w:rsidR="00395561" w:rsidRDefault="0013002A">
            <w:pPr>
              <w:jc w:val="left"/>
            </w:pPr>
            <w:r>
              <w:rPr>
                <w:rFonts w:eastAsiaTheme="minorEastAsia"/>
                <w:color w:val="000000" w:themeColor="text1"/>
                <w:szCs w:val="21"/>
              </w:rPr>
              <w:t>过去三个月</w:t>
            </w:r>
          </w:p>
        </w:tc>
        <w:tc>
          <w:tcPr>
            <w:tcW w:w="1350" w:type="dxa"/>
            <w:vAlign w:val="center"/>
          </w:tcPr>
          <w:p w:rsidR="00395561" w:rsidRDefault="0013002A">
            <w:pPr>
              <w:jc w:val="center"/>
            </w:pPr>
            <w:r>
              <w:rPr>
                <w:rFonts w:eastAsiaTheme="minorEastAsia"/>
                <w:color w:val="000000" w:themeColor="text1"/>
                <w:szCs w:val="21"/>
              </w:rPr>
              <w:t>2.98%</w:t>
            </w:r>
          </w:p>
        </w:tc>
        <w:tc>
          <w:tcPr>
            <w:tcW w:w="1350" w:type="dxa"/>
            <w:vAlign w:val="center"/>
          </w:tcPr>
          <w:p w:rsidR="00395561" w:rsidRDefault="0013002A">
            <w:pPr>
              <w:jc w:val="center"/>
            </w:pPr>
            <w:r>
              <w:rPr>
                <w:rFonts w:eastAsiaTheme="minorEastAsia"/>
                <w:color w:val="000000" w:themeColor="text1"/>
                <w:szCs w:val="21"/>
              </w:rPr>
              <w:t>1.31%</w:t>
            </w:r>
          </w:p>
        </w:tc>
        <w:tc>
          <w:tcPr>
            <w:tcW w:w="1350" w:type="dxa"/>
            <w:vAlign w:val="center"/>
          </w:tcPr>
          <w:p w:rsidR="00395561" w:rsidRDefault="0013002A">
            <w:pPr>
              <w:jc w:val="center"/>
            </w:pPr>
            <w:r>
              <w:rPr>
                <w:rFonts w:eastAsiaTheme="minorEastAsia"/>
                <w:color w:val="000000" w:themeColor="text1"/>
                <w:szCs w:val="21"/>
              </w:rPr>
              <w:t>-3.43%</w:t>
            </w:r>
          </w:p>
        </w:tc>
        <w:tc>
          <w:tcPr>
            <w:tcW w:w="1350" w:type="dxa"/>
            <w:vAlign w:val="center"/>
          </w:tcPr>
          <w:p w:rsidR="00395561" w:rsidRDefault="0013002A">
            <w:pPr>
              <w:jc w:val="center"/>
            </w:pPr>
            <w:r>
              <w:rPr>
                <w:rFonts w:eastAsiaTheme="minorEastAsia"/>
                <w:color w:val="000000" w:themeColor="text1"/>
                <w:szCs w:val="21"/>
              </w:rPr>
              <w:t>0.69%</w:t>
            </w:r>
          </w:p>
        </w:tc>
        <w:tc>
          <w:tcPr>
            <w:tcW w:w="1350" w:type="dxa"/>
            <w:vAlign w:val="center"/>
          </w:tcPr>
          <w:p w:rsidR="00395561" w:rsidRDefault="0013002A">
            <w:pPr>
              <w:jc w:val="center"/>
            </w:pPr>
            <w:r>
              <w:rPr>
                <w:rFonts w:eastAsiaTheme="minorEastAsia"/>
                <w:color w:val="000000" w:themeColor="text1"/>
                <w:szCs w:val="21"/>
              </w:rPr>
              <w:t>6.41%</w:t>
            </w:r>
          </w:p>
        </w:tc>
        <w:tc>
          <w:tcPr>
            <w:tcW w:w="1350" w:type="dxa"/>
            <w:vAlign w:val="center"/>
          </w:tcPr>
          <w:p w:rsidR="00395561" w:rsidRDefault="0013002A">
            <w:pPr>
              <w:jc w:val="center"/>
            </w:pPr>
            <w:r>
              <w:rPr>
                <w:rFonts w:eastAsiaTheme="minorEastAsia"/>
                <w:color w:val="000000" w:themeColor="text1"/>
                <w:szCs w:val="21"/>
              </w:rPr>
              <w:t>0.62%</w:t>
            </w:r>
          </w:p>
        </w:tc>
      </w:tr>
      <w:tr w:rsidR="00395561">
        <w:tc>
          <w:tcPr>
            <w:tcW w:w="1620" w:type="dxa"/>
            <w:vAlign w:val="center"/>
          </w:tcPr>
          <w:p w:rsidR="00395561" w:rsidRDefault="0013002A">
            <w:pPr>
              <w:jc w:val="left"/>
            </w:pPr>
            <w:r>
              <w:rPr>
                <w:rFonts w:eastAsiaTheme="minorEastAsia"/>
                <w:color w:val="000000" w:themeColor="text1"/>
                <w:szCs w:val="21"/>
              </w:rPr>
              <w:t>过去六个月</w:t>
            </w:r>
          </w:p>
        </w:tc>
        <w:tc>
          <w:tcPr>
            <w:tcW w:w="1350" w:type="dxa"/>
            <w:vAlign w:val="center"/>
          </w:tcPr>
          <w:p w:rsidR="00395561" w:rsidRDefault="0013002A">
            <w:pPr>
              <w:jc w:val="center"/>
            </w:pPr>
            <w:r>
              <w:rPr>
                <w:rFonts w:eastAsiaTheme="minorEastAsia"/>
                <w:color w:val="000000" w:themeColor="text1"/>
                <w:szCs w:val="21"/>
              </w:rPr>
              <w:t>4.69%</w:t>
            </w:r>
          </w:p>
        </w:tc>
        <w:tc>
          <w:tcPr>
            <w:tcW w:w="1350" w:type="dxa"/>
            <w:vAlign w:val="center"/>
          </w:tcPr>
          <w:p w:rsidR="00395561" w:rsidRDefault="0013002A">
            <w:pPr>
              <w:jc w:val="center"/>
            </w:pPr>
            <w:r>
              <w:rPr>
                <w:rFonts w:eastAsiaTheme="minorEastAsia"/>
                <w:color w:val="000000" w:themeColor="text1"/>
                <w:szCs w:val="21"/>
              </w:rPr>
              <w:t>1.16%</w:t>
            </w:r>
          </w:p>
        </w:tc>
        <w:tc>
          <w:tcPr>
            <w:tcW w:w="1350" w:type="dxa"/>
            <w:vAlign w:val="center"/>
          </w:tcPr>
          <w:p w:rsidR="00395561" w:rsidRDefault="0013002A">
            <w:pPr>
              <w:jc w:val="center"/>
            </w:pPr>
            <w:r>
              <w:rPr>
                <w:rFonts w:eastAsiaTheme="minorEastAsia"/>
                <w:color w:val="000000" w:themeColor="text1"/>
                <w:szCs w:val="21"/>
              </w:rPr>
              <w:t>0.06%</w:t>
            </w:r>
          </w:p>
        </w:tc>
        <w:tc>
          <w:tcPr>
            <w:tcW w:w="1350" w:type="dxa"/>
            <w:vAlign w:val="center"/>
          </w:tcPr>
          <w:p w:rsidR="00395561" w:rsidRDefault="0013002A">
            <w:pPr>
              <w:jc w:val="center"/>
            </w:pPr>
            <w:r>
              <w:rPr>
                <w:rFonts w:eastAsiaTheme="minorEastAsia"/>
                <w:color w:val="000000" w:themeColor="text1"/>
                <w:szCs w:val="21"/>
              </w:rPr>
              <w:t>0.69%</w:t>
            </w:r>
          </w:p>
        </w:tc>
        <w:tc>
          <w:tcPr>
            <w:tcW w:w="1350" w:type="dxa"/>
            <w:vAlign w:val="center"/>
          </w:tcPr>
          <w:p w:rsidR="00395561" w:rsidRDefault="0013002A">
            <w:pPr>
              <w:jc w:val="center"/>
            </w:pPr>
            <w:r>
              <w:rPr>
                <w:rFonts w:eastAsiaTheme="minorEastAsia"/>
                <w:color w:val="000000" w:themeColor="text1"/>
                <w:szCs w:val="21"/>
              </w:rPr>
              <w:t>4.63%</w:t>
            </w:r>
          </w:p>
        </w:tc>
        <w:tc>
          <w:tcPr>
            <w:tcW w:w="1350" w:type="dxa"/>
            <w:vAlign w:val="center"/>
          </w:tcPr>
          <w:p w:rsidR="00395561" w:rsidRDefault="0013002A">
            <w:pPr>
              <w:jc w:val="center"/>
            </w:pPr>
            <w:r>
              <w:rPr>
                <w:rFonts w:eastAsiaTheme="minorEastAsia"/>
                <w:color w:val="000000" w:themeColor="text1"/>
                <w:szCs w:val="21"/>
              </w:rPr>
              <w:t>0.47%</w:t>
            </w:r>
          </w:p>
        </w:tc>
      </w:tr>
      <w:tr w:rsidR="00395561">
        <w:tc>
          <w:tcPr>
            <w:tcW w:w="1620" w:type="dxa"/>
            <w:vAlign w:val="center"/>
          </w:tcPr>
          <w:p w:rsidR="00395561" w:rsidRDefault="0013002A">
            <w:pPr>
              <w:jc w:val="left"/>
            </w:pPr>
            <w:r>
              <w:rPr>
                <w:rFonts w:eastAsiaTheme="minorEastAsia"/>
                <w:color w:val="000000" w:themeColor="text1"/>
                <w:szCs w:val="21"/>
              </w:rPr>
              <w:t>过去一年</w:t>
            </w:r>
          </w:p>
        </w:tc>
        <w:tc>
          <w:tcPr>
            <w:tcW w:w="1350" w:type="dxa"/>
            <w:vAlign w:val="center"/>
          </w:tcPr>
          <w:p w:rsidR="00395561" w:rsidRDefault="0013002A">
            <w:pPr>
              <w:jc w:val="center"/>
            </w:pPr>
            <w:r>
              <w:rPr>
                <w:rFonts w:eastAsiaTheme="minorEastAsia"/>
                <w:color w:val="000000" w:themeColor="text1"/>
                <w:szCs w:val="21"/>
              </w:rPr>
              <w:t>-</w:t>
            </w:r>
          </w:p>
        </w:tc>
        <w:tc>
          <w:tcPr>
            <w:tcW w:w="1350" w:type="dxa"/>
            <w:vAlign w:val="center"/>
          </w:tcPr>
          <w:p w:rsidR="00395561" w:rsidRDefault="0013002A">
            <w:pPr>
              <w:jc w:val="center"/>
            </w:pPr>
            <w:r>
              <w:rPr>
                <w:rFonts w:eastAsiaTheme="minorEastAsia"/>
                <w:color w:val="000000" w:themeColor="text1"/>
                <w:szCs w:val="21"/>
              </w:rPr>
              <w:t>-</w:t>
            </w:r>
          </w:p>
        </w:tc>
        <w:tc>
          <w:tcPr>
            <w:tcW w:w="1350" w:type="dxa"/>
            <w:vAlign w:val="center"/>
          </w:tcPr>
          <w:p w:rsidR="00395561" w:rsidRDefault="0013002A">
            <w:pPr>
              <w:jc w:val="center"/>
            </w:pPr>
            <w:r>
              <w:rPr>
                <w:rFonts w:eastAsiaTheme="minorEastAsia"/>
                <w:color w:val="000000" w:themeColor="text1"/>
                <w:szCs w:val="21"/>
              </w:rPr>
              <w:t>-</w:t>
            </w:r>
          </w:p>
        </w:tc>
        <w:tc>
          <w:tcPr>
            <w:tcW w:w="1350" w:type="dxa"/>
            <w:vAlign w:val="center"/>
          </w:tcPr>
          <w:p w:rsidR="00395561" w:rsidRDefault="0013002A">
            <w:pPr>
              <w:jc w:val="center"/>
            </w:pPr>
            <w:r>
              <w:rPr>
                <w:rFonts w:eastAsiaTheme="minorEastAsia"/>
                <w:color w:val="000000" w:themeColor="text1"/>
                <w:szCs w:val="21"/>
              </w:rPr>
              <w:t>-</w:t>
            </w:r>
          </w:p>
        </w:tc>
        <w:tc>
          <w:tcPr>
            <w:tcW w:w="1350" w:type="dxa"/>
            <w:vAlign w:val="center"/>
          </w:tcPr>
          <w:p w:rsidR="00395561" w:rsidRDefault="0013002A">
            <w:pPr>
              <w:jc w:val="center"/>
            </w:pPr>
            <w:r>
              <w:rPr>
                <w:rFonts w:eastAsiaTheme="minorEastAsia"/>
                <w:color w:val="000000" w:themeColor="text1"/>
                <w:szCs w:val="21"/>
              </w:rPr>
              <w:t>-</w:t>
            </w:r>
          </w:p>
        </w:tc>
        <w:tc>
          <w:tcPr>
            <w:tcW w:w="1350" w:type="dxa"/>
            <w:vAlign w:val="center"/>
          </w:tcPr>
          <w:p w:rsidR="00395561" w:rsidRDefault="0013002A">
            <w:pPr>
              <w:jc w:val="center"/>
            </w:pPr>
            <w:r>
              <w:rPr>
                <w:rFonts w:eastAsiaTheme="minorEastAsia"/>
                <w:color w:val="000000" w:themeColor="text1"/>
                <w:szCs w:val="21"/>
              </w:rPr>
              <w:t>-</w:t>
            </w:r>
          </w:p>
        </w:tc>
      </w:tr>
      <w:tr w:rsidR="00395561">
        <w:tc>
          <w:tcPr>
            <w:tcW w:w="1620" w:type="dxa"/>
            <w:vAlign w:val="center"/>
          </w:tcPr>
          <w:p w:rsidR="00395561" w:rsidRDefault="0013002A">
            <w:pPr>
              <w:jc w:val="left"/>
            </w:pPr>
            <w:r>
              <w:rPr>
                <w:rFonts w:eastAsiaTheme="minorEastAsia"/>
                <w:color w:val="000000" w:themeColor="text1"/>
                <w:szCs w:val="21"/>
              </w:rPr>
              <w:t>过去三年</w:t>
            </w:r>
          </w:p>
        </w:tc>
        <w:tc>
          <w:tcPr>
            <w:tcW w:w="1350" w:type="dxa"/>
            <w:vAlign w:val="center"/>
          </w:tcPr>
          <w:p w:rsidR="00395561" w:rsidRDefault="0013002A">
            <w:pPr>
              <w:jc w:val="center"/>
            </w:pPr>
            <w:r>
              <w:rPr>
                <w:rFonts w:eastAsiaTheme="minorEastAsia"/>
                <w:color w:val="000000" w:themeColor="text1"/>
                <w:szCs w:val="21"/>
              </w:rPr>
              <w:t>-</w:t>
            </w:r>
          </w:p>
        </w:tc>
        <w:tc>
          <w:tcPr>
            <w:tcW w:w="1350" w:type="dxa"/>
            <w:vAlign w:val="center"/>
          </w:tcPr>
          <w:p w:rsidR="00395561" w:rsidRDefault="0013002A">
            <w:pPr>
              <w:jc w:val="center"/>
            </w:pPr>
            <w:r>
              <w:rPr>
                <w:rFonts w:eastAsiaTheme="minorEastAsia"/>
                <w:color w:val="000000" w:themeColor="text1"/>
                <w:szCs w:val="21"/>
              </w:rPr>
              <w:t>-</w:t>
            </w:r>
          </w:p>
        </w:tc>
        <w:tc>
          <w:tcPr>
            <w:tcW w:w="1350" w:type="dxa"/>
            <w:vAlign w:val="center"/>
          </w:tcPr>
          <w:p w:rsidR="00395561" w:rsidRDefault="0013002A">
            <w:pPr>
              <w:jc w:val="center"/>
            </w:pPr>
            <w:r>
              <w:rPr>
                <w:rFonts w:eastAsiaTheme="minorEastAsia"/>
                <w:color w:val="000000" w:themeColor="text1"/>
                <w:szCs w:val="21"/>
              </w:rPr>
              <w:t>-</w:t>
            </w:r>
          </w:p>
        </w:tc>
        <w:tc>
          <w:tcPr>
            <w:tcW w:w="1350" w:type="dxa"/>
            <w:vAlign w:val="center"/>
          </w:tcPr>
          <w:p w:rsidR="00395561" w:rsidRDefault="0013002A">
            <w:pPr>
              <w:jc w:val="center"/>
            </w:pPr>
            <w:r>
              <w:rPr>
                <w:rFonts w:eastAsiaTheme="minorEastAsia"/>
                <w:color w:val="000000" w:themeColor="text1"/>
                <w:szCs w:val="21"/>
              </w:rPr>
              <w:t>-</w:t>
            </w:r>
          </w:p>
        </w:tc>
        <w:tc>
          <w:tcPr>
            <w:tcW w:w="1350" w:type="dxa"/>
            <w:vAlign w:val="center"/>
          </w:tcPr>
          <w:p w:rsidR="00395561" w:rsidRDefault="0013002A">
            <w:pPr>
              <w:jc w:val="center"/>
            </w:pPr>
            <w:r>
              <w:rPr>
                <w:rFonts w:eastAsiaTheme="minorEastAsia"/>
                <w:color w:val="000000" w:themeColor="text1"/>
                <w:szCs w:val="21"/>
              </w:rPr>
              <w:t>-</w:t>
            </w:r>
          </w:p>
        </w:tc>
        <w:tc>
          <w:tcPr>
            <w:tcW w:w="1350" w:type="dxa"/>
            <w:vAlign w:val="center"/>
          </w:tcPr>
          <w:p w:rsidR="00395561" w:rsidRDefault="0013002A">
            <w:pPr>
              <w:jc w:val="center"/>
            </w:pPr>
            <w:r>
              <w:rPr>
                <w:rFonts w:eastAsiaTheme="minorEastAsia"/>
                <w:color w:val="000000" w:themeColor="text1"/>
                <w:szCs w:val="21"/>
              </w:rPr>
              <w:t>-</w:t>
            </w:r>
          </w:p>
        </w:tc>
      </w:tr>
      <w:tr w:rsidR="00395561">
        <w:tc>
          <w:tcPr>
            <w:tcW w:w="1620" w:type="dxa"/>
            <w:vAlign w:val="center"/>
          </w:tcPr>
          <w:p w:rsidR="00395561" w:rsidRDefault="0013002A">
            <w:pPr>
              <w:jc w:val="left"/>
            </w:pPr>
            <w:r>
              <w:rPr>
                <w:rFonts w:eastAsiaTheme="minorEastAsia"/>
                <w:color w:val="000000" w:themeColor="text1"/>
                <w:szCs w:val="21"/>
              </w:rPr>
              <w:t>自基金合同生效起至今</w:t>
            </w:r>
          </w:p>
        </w:tc>
        <w:tc>
          <w:tcPr>
            <w:tcW w:w="1350" w:type="dxa"/>
            <w:vAlign w:val="center"/>
          </w:tcPr>
          <w:p w:rsidR="00395561" w:rsidRDefault="0013002A">
            <w:pPr>
              <w:jc w:val="center"/>
            </w:pPr>
            <w:r>
              <w:rPr>
                <w:rFonts w:eastAsiaTheme="minorEastAsia"/>
                <w:color w:val="000000" w:themeColor="text1"/>
                <w:szCs w:val="21"/>
              </w:rPr>
              <w:t>-3.03%</w:t>
            </w:r>
          </w:p>
        </w:tc>
        <w:tc>
          <w:tcPr>
            <w:tcW w:w="1350" w:type="dxa"/>
            <w:vAlign w:val="center"/>
          </w:tcPr>
          <w:p w:rsidR="00395561" w:rsidRDefault="0013002A">
            <w:pPr>
              <w:jc w:val="center"/>
            </w:pPr>
            <w:r>
              <w:rPr>
                <w:rFonts w:eastAsiaTheme="minorEastAsia"/>
                <w:color w:val="000000" w:themeColor="text1"/>
                <w:szCs w:val="21"/>
              </w:rPr>
              <w:t>0.94%</w:t>
            </w:r>
          </w:p>
        </w:tc>
        <w:tc>
          <w:tcPr>
            <w:tcW w:w="1350" w:type="dxa"/>
            <w:vAlign w:val="center"/>
          </w:tcPr>
          <w:p w:rsidR="00395561" w:rsidRDefault="0013002A">
            <w:pPr>
              <w:jc w:val="center"/>
            </w:pPr>
            <w:r>
              <w:rPr>
                <w:rFonts w:eastAsiaTheme="minorEastAsia"/>
                <w:color w:val="000000" w:themeColor="text1"/>
                <w:szCs w:val="21"/>
              </w:rPr>
              <w:t>-4.38%</w:t>
            </w:r>
          </w:p>
        </w:tc>
        <w:tc>
          <w:tcPr>
            <w:tcW w:w="1350" w:type="dxa"/>
            <w:vAlign w:val="center"/>
          </w:tcPr>
          <w:p w:rsidR="00395561" w:rsidRDefault="0013002A">
            <w:pPr>
              <w:jc w:val="center"/>
            </w:pPr>
            <w:r>
              <w:rPr>
                <w:rFonts w:eastAsiaTheme="minorEastAsia"/>
                <w:color w:val="000000" w:themeColor="text1"/>
                <w:szCs w:val="21"/>
              </w:rPr>
              <w:t>0.84%</w:t>
            </w:r>
          </w:p>
        </w:tc>
        <w:tc>
          <w:tcPr>
            <w:tcW w:w="1350" w:type="dxa"/>
            <w:vAlign w:val="center"/>
          </w:tcPr>
          <w:p w:rsidR="00395561" w:rsidRDefault="0013002A">
            <w:pPr>
              <w:jc w:val="center"/>
            </w:pPr>
            <w:r>
              <w:rPr>
                <w:rFonts w:eastAsiaTheme="minorEastAsia"/>
                <w:color w:val="000000" w:themeColor="text1"/>
                <w:szCs w:val="21"/>
              </w:rPr>
              <w:t>1.35%</w:t>
            </w:r>
          </w:p>
        </w:tc>
        <w:tc>
          <w:tcPr>
            <w:tcW w:w="1350" w:type="dxa"/>
            <w:vAlign w:val="center"/>
          </w:tcPr>
          <w:p w:rsidR="00395561" w:rsidRDefault="0013002A">
            <w:pPr>
              <w:jc w:val="center"/>
            </w:pPr>
            <w:r>
              <w:rPr>
                <w:rFonts w:eastAsiaTheme="minorEastAsia"/>
                <w:color w:val="000000" w:themeColor="text1"/>
                <w:szCs w:val="21"/>
              </w:rPr>
              <w:t>0.10%</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摩根慧享成长混合</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395561">
        <w:tc>
          <w:tcPr>
            <w:tcW w:w="1620" w:type="dxa"/>
            <w:vAlign w:val="center"/>
          </w:tcPr>
          <w:p w:rsidR="00395561" w:rsidRDefault="0013002A">
            <w:pPr>
              <w:jc w:val="left"/>
            </w:pPr>
            <w:r>
              <w:rPr>
                <w:rFonts w:eastAsiaTheme="minorEastAsia"/>
                <w:color w:val="000000" w:themeColor="text1"/>
                <w:szCs w:val="21"/>
              </w:rPr>
              <w:t>过去一个月</w:t>
            </w:r>
          </w:p>
        </w:tc>
        <w:tc>
          <w:tcPr>
            <w:tcW w:w="1350" w:type="dxa"/>
            <w:vAlign w:val="center"/>
          </w:tcPr>
          <w:p w:rsidR="00395561" w:rsidRDefault="0013002A">
            <w:pPr>
              <w:jc w:val="center"/>
            </w:pPr>
            <w:r>
              <w:rPr>
                <w:rFonts w:eastAsiaTheme="minorEastAsia"/>
                <w:color w:val="000000" w:themeColor="text1"/>
                <w:szCs w:val="21"/>
              </w:rPr>
              <w:t>8.34%</w:t>
            </w:r>
          </w:p>
        </w:tc>
        <w:tc>
          <w:tcPr>
            <w:tcW w:w="1350" w:type="dxa"/>
            <w:vAlign w:val="center"/>
          </w:tcPr>
          <w:p w:rsidR="00395561" w:rsidRDefault="0013002A">
            <w:pPr>
              <w:jc w:val="center"/>
            </w:pPr>
            <w:r>
              <w:rPr>
                <w:rFonts w:eastAsiaTheme="minorEastAsia"/>
                <w:color w:val="000000" w:themeColor="text1"/>
                <w:szCs w:val="21"/>
              </w:rPr>
              <w:t>1.21%</w:t>
            </w:r>
          </w:p>
        </w:tc>
        <w:tc>
          <w:tcPr>
            <w:tcW w:w="1350" w:type="dxa"/>
            <w:vAlign w:val="center"/>
          </w:tcPr>
          <w:p w:rsidR="00395561" w:rsidRDefault="0013002A">
            <w:pPr>
              <w:jc w:val="center"/>
            </w:pPr>
            <w:r>
              <w:rPr>
                <w:rFonts w:eastAsiaTheme="minorEastAsia"/>
                <w:color w:val="000000" w:themeColor="text1"/>
                <w:szCs w:val="21"/>
              </w:rPr>
              <w:t>1.51%</w:t>
            </w:r>
          </w:p>
        </w:tc>
        <w:tc>
          <w:tcPr>
            <w:tcW w:w="1350" w:type="dxa"/>
            <w:vAlign w:val="center"/>
          </w:tcPr>
          <w:p w:rsidR="00395561" w:rsidRDefault="0013002A">
            <w:pPr>
              <w:jc w:val="center"/>
            </w:pPr>
            <w:r>
              <w:rPr>
                <w:rFonts w:eastAsiaTheme="minorEastAsia"/>
                <w:color w:val="000000" w:themeColor="text1"/>
                <w:szCs w:val="21"/>
              </w:rPr>
              <w:t>0.75%</w:t>
            </w:r>
          </w:p>
        </w:tc>
        <w:tc>
          <w:tcPr>
            <w:tcW w:w="1350" w:type="dxa"/>
            <w:vAlign w:val="center"/>
          </w:tcPr>
          <w:p w:rsidR="00395561" w:rsidRDefault="0013002A">
            <w:pPr>
              <w:jc w:val="center"/>
            </w:pPr>
            <w:r>
              <w:rPr>
                <w:rFonts w:eastAsiaTheme="minorEastAsia"/>
                <w:color w:val="000000" w:themeColor="text1"/>
                <w:szCs w:val="21"/>
              </w:rPr>
              <w:t>6.83%</w:t>
            </w:r>
          </w:p>
        </w:tc>
        <w:tc>
          <w:tcPr>
            <w:tcW w:w="1350" w:type="dxa"/>
            <w:vAlign w:val="center"/>
          </w:tcPr>
          <w:p w:rsidR="00395561" w:rsidRDefault="0013002A">
            <w:pPr>
              <w:jc w:val="center"/>
            </w:pPr>
            <w:r>
              <w:rPr>
                <w:rFonts w:eastAsiaTheme="minorEastAsia"/>
                <w:color w:val="000000" w:themeColor="text1"/>
                <w:szCs w:val="21"/>
              </w:rPr>
              <w:t>0.46%</w:t>
            </w:r>
          </w:p>
        </w:tc>
      </w:tr>
      <w:tr w:rsidR="00395561">
        <w:tc>
          <w:tcPr>
            <w:tcW w:w="1620" w:type="dxa"/>
            <w:vAlign w:val="center"/>
          </w:tcPr>
          <w:p w:rsidR="00395561" w:rsidRDefault="0013002A">
            <w:pPr>
              <w:jc w:val="left"/>
            </w:pPr>
            <w:r>
              <w:rPr>
                <w:rFonts w:eastAsiaTheme="minorEastAsia"/>
                <w:color w:val="000000" w:themeColor="text1"/>
                <w:szCs w:val="21"/>
              </w:rPr>
              <w:t>过去三个月</w:t>
            </w:r>
          </w:p>
        </w:tc>
        <w:tc>
          <w:tcPr>
            <w:tcW w:w="1350" w:type="dxa"/>
            <w:vAlign w:val="center"/>
          </w:tcPr>
          <w:p w:rsidR="00395561" w:rsidRDefault="0013002A">
            <w:pPr>
              <w:jc w:val="center"/>
            </w:pPr>
            <w:r>
              <w:rPr>
                <w:rFonts w:eastAsiaTheme="minorEastAsia"/>
                <w:color w:val="000000" w:themeColor="text1"/>
                <w:szCs w:val="21"/>
              </w:rPr>
              <w:t>2.84%</w:t>
            </w:r>
          </w:p>
        </w:tc>
        <w:tc>
          <w:tcPr>
            <w:tcW w:w="1350" w:type="dxa"/>
            <w:vAlign w:val="center"/>
          </w:tcPr>
          <w:p w:rsidR="00395561" w:rsidRDefault="0013002A">
            <w:pPr>
              <w:jc w:val="center"/>
            </w:pPr>
            <w:r>
              <w:rPr>
                <w:rFonts w:eastAsiaTheme="minorEastAsia"/>
                <w:color w:val="000000" w:themeColor="text1"/>
                <w:szCs w:val="21"/>
              </w:rPr>
              <w:t>1.31%</w:t>
            </w:r>
          </w:p>
        </w:tc>
        <w:tc>
          <w:tcPr>
            <w:tcW w:w="1350" w:type="dxa"/>
            <w:vAlign w:val="center"/>
          </w:tcPr>
          <w:p w:rsidR="00395561" w:rsidRDefault="0013002A">
            <w:pPr>
              <w:jc w:val="center"/>
            </w:pPr>
            <w:r>
              <w:rPr>
                <w:rFonts w:eastAsiaTheme="minorEastAsia"/>
                <w:color w:val="000000" w:themeColor="text1"/>
                <w:szCs w:val="21"/>
              </w:rPr>
              <w:t>-3.43%</w:t>
            </w:r>
          </w:p>
        </w:tc>
        <w:tc>
          <w:tcPr>
            <w:tcW w:w="1350" w:type="dxa"/>
            <w:vAlign w:val="center"/>
          </w:tcPr>
          <w:p w:rsidR="00395561" w:rsidRDefault="0013002A">
            <w:pPr>
              <w:jc w:val="center"/>
            </w:pPr>
            <w:r>
              <w:rPr>
                <w:rFonts w:eastAsiaTheme="minorEastAsia"/>
                <w:color w:val="000000" w:themeColor="text1"/>
                <w:szCs w:val="21"/>
              </w:rPr>
              <w:t>0.69%</w:t>
            </w:r>
          </w:p>
        </w:tc>
        <w:tc>
          <w:tcPr>
            <w:tcW w:w="1350" w:type="dxa"/>
            <w:vAlign w:val="center"/>
          </w:tcPr>
          <w:p w:rsidR="00395561" w:rsidRDefault="0013002A">
            <w:pPr>
              <w:jc w:val="center"/>
            </w:pPr>
            <w:r>
              <w:rPr>
                <w:rFonts w:eastAsiaTheme="minorEastAsia"/>
                <w:color w:val="000000" w:themeColor="text1"/>
                <w:szCs w:val="21"/>
              </w:rPr>
              <w:t>6.27%</w:t>
            </w:r>
          </w:p>
        </w:tc>
        <w:tc>
          <w:tcPr>
            <w:tcW w:w="1350" w:type="dxa"/>
            <w:vAlign w:val="center"/>
          </w:tcPr>
          <w:p w:rsidR="00395561" w:rsidRDefault="0013002A">
            <w:pPr>
              <w:jc w:val="center"/>
            </w:pPr>
            <w:r>
              <w:rPr>
                <w:rFonts w:eastAsiaTheme="minorEastAsia"/>
                <w:color w:val="000000" w:themeColor="text1"/>
                <w:szCs w:val="21"/>
              </w:rPr>
              <w:t>0.62%</w:t>
            </w:r>
          </w:p>
        </w:tc>
      </w:tr>
      <w:tr w:rsidR="00395561">
        <w:tc>
          <w:tcPr>
            <w:tcW w:w="1620" w:type="dxa"/>
            <w:vAlign w:val="center"/>
          </w:tcPr>
          <w:p w:rsidR="00395561" w:rsidRDefault="0013002A">
            <w:pPr>
              <w:jc w:val="left"/>
            </w:pPr>
            <w:r>
              <w:rPr>
                <w:rFonts w:eastAsiaTheme="minorEastAsia"/>
                <w:color w:val="000000" w:themeColor="text1"/>
                <w:szCs w:val="21"/>
              </w:rPr>
              <w:t>过去六个月</w:t>
            </w:r>
          </w:p>
        </w:tc>
        <w:tc>
          <w:tcPr>
            <w:tcW w:w="1350" w:type="dxa"/>
            <w:vAlign w:val="center"/>
          </w:tcPr>
          <w:p w:rsidR="00395561" w:rsidRDefault="0013002A">
            <w:pPr>
              <w:jc w:val="center"/>
            </w:pPr>
            <w:r>
              <w:rPr>
                <w:rFonts w:eastAsiaTheme="minorEastAsia"/>
                <w:color w:val="000000" w:themeColor="text1"/>
                <w:szCs w:val="21"/>
              </w:rPr>
              <w:t>4.37%</w:t>
            </w:r>
          </w:p>
        </w:tc>
        <w:tc>
          <w:tcPr>
            <w:tcW w:w="1350" w:type="dxa"/>
            <w:vAlign w:val="center"/>
          </w:tcPr>
          <w:p w:rsidR="00395561" w:rsidRDefault="0013002A">
            <w:pPr>
              <w:jc w:val="center"/>
            </w:pPr>
            <w:r>
              <w:rPr>
                <w:rFonts w:eastAsiaTheme="minorEastAsia"/>
                <w:color w:val="000000" w:themeColor="text1"/>
                <w:szCs w:val="21"/>
              </w:rPr>
              <w:t>1.16%</w:t>
            </w:r>
          </w:p>
        </w:tc>
        <w:tc>
          <w:tcPr>
            <w:tcW w:w="1350" w:type="dxa"/>
            <w:vAlign w:val="center"/>
          </w:tcPr>
          <w:p w:rsidR="00395561" w:rsidRDefault="0013002A">
            <w:pPr>
              <w:jc w:val="center"/>
            </w:pPr>
            <w:r>
              <w:rPr>
                <w:rFonts w:eastAsiaTheme="minorEastAsia"/>
                <w:color w:val="000000" w:themeColor="text1"/>
                <w:szCs w:val="21"/>
              </w:rPr>
              <w:t>0.06%</w:t>
            </w:r>
          </w:p>
        </w:tc>
        <w:tc>
          <w:tcPr>
            <w:tcW w:w="1350" w:type="dxa"/>
            <w:vAlign w:val="center"/>
          </w:tcPr>
          <w:p w:rsidR="00395561" w:rsidRDefault="0013002A">
            <w:pPr>
              <w:jc w:val="center"/>
            </w:pPr>
            <w:r>
              <w:rPr>
                <w:rFonts w:eastAsiaTheme="minorEastAsia"/>
                <w:color w:val="000000" w:themeColor="text1"/>
                <w:szCs w:val="21"/>
              </w:rPr>
              <w:t>0.69%</w:t>
            </w:r>
          </w:p>
        </w:tc>
        <w:tc>
          <w:tcPr>
            <w:tcW w:w="1350" w:type="dxa"/>
            <w:vAlign w:val="center"/>
          </w:tcPr>
          <w:p w:rsidR="00395561" w:rsidRDefault="0013002A">
            <w:pPr>
              <w:jc w:val="center"/>
            </w:pPr>
            <w:r>
              <w:rPr>
                <w:rFonts w:eastAsiaTheme="minorEastAsia"/>
                <w:color w:val="000000" w:themeColor="text1"/>
                <w:szCs w:val="21"/>
              </w:rPr>
              <w:t>4.31%</w:t>
            </w:r>
          </w:p>
        </w:tc>
        <w:tc>
          <w:tcPr>
            <w:tcW w:w="1350" w:type="dxa"/>
            <w:vAlign w:val="center"/>
          </w:tcPr>
          <w:p w:rsidR="00395561" w:rsidRDefault="0013002A">
            <w:pPr>
              <w:jc w:val="center"/>
            </w:pPr>
            <w:r>
              <w:rPr>
                <w:rFonts w:eastAsiaTheme="minorEastAsia"/>
                <w:color w:val="000000" w:themeColor="text1"/>
                <w:szCs w:val="21"/>
              </w:rPr>
              <w:t>0.47%</w:t>
            </w:r>
          </w:p>
        </w:tc>
      </w:tr>
      <w:tr w:rsidR="00395561">
        <w:tc>
          <w:tcPr>
            <w:tcW w:w="1620" w:type="dxa"/>
            <w:vAlign w:val="center"/>
          </w:tcPr>
          <w:p w:rsidR="00395561" w:rsidRDefault="0013002A">
            <w:pPr>
              <w:jc w:val="left"/>
            </w:pPr>
            <w:r>
              <w:rPr>
                <w:rFonts w:eastAsiaTheme="minorEastAsia"/>
                <w:color w:val="000000" w:themeColor="text1"/>
                <w:szCs w:val="21"/>
              </w:rPr>
              <w:t>过去一年</w:t>
            </w:r>
          </w:p>
        </w:tc>
        <w:tc>
          <w:tcPr>
            <w:tcW w:w="1350" w:type="dxa"/>
            <w:vAlign w:val="center"/>
          </w:tcPr>
          <w:p w:rsidR="00395561" w:rsidRDefault="0013002A">
            <w:pPr>
              <w:jc w:val="center"/>
            </w:pPr>
            <w:r>
              <w:rPr>
                <w:rFonts w:eastAsiaTheme="minorEastAsia"/>
                <w:color w:val="000000" w:themeColor="text1"/>
                <w:szCs w:val="21"/>
              </w:rPr>
              <w:t>-</w:t>
            </w:r>
          </w:p>
        </w:tc>
        <w:tc>
          <w:tcPr>
            <w:tcW w:w="1350" w:type="dxa"/>
            <w:vAlign w:val="center"/>
          </w:tcPr>
          <w:p w:rsidR="00395561" w:rsidRDefault="0013002A">
            <w:pPr>
              <w:jc w:val="center"/>
            </w:pPr>
            <w:r>
              <w:rPr>
                <w:rFonts w:eastAsiaTheme="minorEastAsia"/>
                <w:color w:val="000000" w:themeColor="text1"/>
                <w:szCs w:val="21"/>
              </w:rPr>
              <w:t>-</w:t>
            </w:r>
          </w:p>
        </w:tc>
        <w:tc>
          <w:tcPr>
            <w:tcW w:w="1350" w:type="dxa"/>
            <w:vAlign w:val="center"/>
          </w:tcPr>
          <w:p w:rsidR="00395561" w:rsidRDefault="0013002A">
            <w:pPr>
              <w:jc w:val="center"/>
            </w:pPr>
            <w:r>
              <w:rPr>
                <w:rFonts w:eastAsiaTheme="minorEastAsia"/>
                <w:color w:val="000000" w:themeColor="text1"/>
                <w:szCs w:val="21"/>
              </w:rPr>
              <w:t>-</w:t>
            </w:r>
          </w:p>
        </w:tc>
        <w:tc>
          <w:tcPr>
            <w:tcW w:w="1350" w:type="dxa"/>
            <w:vAlign w:val="center"/>
          </w:tcPr>
          <w:p w:rsidR="00395561" w:rsidRDefault="0013002A">
            <w:pPr>
              <w:jc w:val="center"/>
            </w:pPr>
            <w:r>
              <w:rPr>
                <w:rFonts w:eastAsiaTheme="minorEastAsia"/>
                <w:color w:val="000000" w:themeColor="text1"/>
                <w:szCs w:val="21"/>
              </w:rPr>
              <w:t>-</w:t>
            </w:r>
          </w:p>
        </w:tc>
        <w:tc>
          <w:tcPr>
            <w:tcW w:w="1350" w:type="dxa"/>
            <w:vAlign w:val="center"/>
          </w:tcPr>
          <w:p w:rsidR="00395561" w:rsidRDefault="0013002A">
            <w:pPr>
              <w:jc w:val="center"/>
            </w:pPr>
            <w:r>
              <w:rPr>
                <w:rFonts w:eastAsiaTheme="minorEastAsia"/>
                <w:color w:val="000000" w:themeColor="text1"/>
                <w:szCs w:val="21"/>
              </w:rPr>
              <w:t>-</w:t>
            </w:r>
          </w:p>
        </w:tc>
        <w:tc>
          <w:tcPr>
            <w:tcW w:w="1350" w:type="dxa"/>
            <w:vAlign w:val="center"/>
          </w:tcPr>
          <w:p w:rsidR="00395561" w:rsidRDefault="0013002A">
            <w:pPr>
              <w:jc w:val="center"/>
            </w:pPr>
            <w:r>
              <w:rPr>
                <w:rFonts w:eastAsiaTheme="minorEastAsia"/>
                <w:color w:val="000000" w:themeColor="text1"/>
                <w:szCs w:val="21"/>
              </w:rPr>
              <w:t>-</w:t>
            </w:r>
          </w:p>
        </w:tc>
      </w:tr>
      <w:tr w:rsidR="00395561">
        <w:tc>
          <w:tcPr>
            <w:tcW w:w="1620" w:type="dxa"/>
            <w:vAlign w:val="center"/>
          </w:tcPr>
          <w:p w:rsidR="00395561" w:rsidRDefault="0013002A">
            <w:pPr>
              <w:jc w:val="left"/>
            </w:pPr>
            <w:r>
              <w:rPr>
                <w:rFonts w:eastAsiaTheme="minorEastAsia"/>
                <w:color w:val="000000" w:themeColor="text1"/>
                <w:szCs w:val="21"/>
              </w:rPr>
              <w:t>过去三年</w:t>
            </w:r>
          </w:p>
        </w:tc>
        <w:tc>
          <w:tcPr>
            <w:tcW w:w="1350" w:type="dxa"/>
            <w:vAlign w:val="center"/>
          </w:tcPr>
          <w:p w:rsidR="00395561" w:rsidRDefault="0013002A">
            <w:pPr>
              <w:jc w:val="center"/>
            </w:pPr>
            <w:r>
              <w:rPr>
                <w:rFonts w:eastAsiaTheme="minorEastAsia"/>
                <w:color w:val="000000" w:themeColor="text1"/>
                <w:szCs w:val="21"/>
              </w:rPr>
              <w:t>-</w:t>
            </w:r>
          </w:p>
        </w:tc>
        <w:tc>
          <w:tcPr>
            <w:tcW w:w="1350" w:type="dxa"/>
            <w:vAlign w:val="center"/>
          </w:tcPr>
          <w:p w:rsidR="00395561" w:rsidRDefault="0013002A">
            <w:pPr>
              <w:jc w:val="center"/>
            </w:pPr>
            <w:r>
              <w:rPr>
                <w:rFonts w:eastAsiaTheme="minorEastAsia"/>
                <w:color w:val="000000" w:themeColor="text1"/>
                <w:szCs w:val="21"/>
              </w:rPr>
              <w:t>-</w:t>
            </w:r>
          </w:p>
        </w:tc>
        <w:tc>
          <w:tcPr>
            <w:tcW w:w="1350" w:type="dxa"/>
            <w:vAlign w:val="center"/>
          </w:tcPr>
          <w:p w:rsidR="00395561" w:rsidRDefault="0013002A">
            <w:pPr>
              <w:jc w:val="center"/>
            </w:pPr>
            <w:r>
              <w:rPr>
                <w:rFonts w:eastAsiaTheme="minorEastAsia"/>
                <w:color w:val="000000" w:themeColor="text1"/>
                <w:szCs w:val="21"/>
              </w:rPr>
              <w:t>-</w:t>
            </w:r>
          </w:p>
        </w:tc>
        <w:tc>
          <w:tcPr>
            <w:tcW w:w="1350" w:type="dxa"/>
            <w:vAlign w:val="center"/>
          </w:tcPr>
          <w:p w:rsidR="00395561" w:rsidRDefault="0013002A">
            <w:pPr>
              <w:jc w:val="center"/>
            </w:pPr>
            <w:r>
              <w:rPr>
                <w:rFonts w:eastAsiaTheme="minorEastAsia"/>
                <w:color w:val="000000" w:themeColor="text1"/>
                <w:szCs w:val="21"/>
              </w:rPr>
              <w:t>-</w:t>
            </w:r>
          </w:p>
        </w:tc>
        <w:tc>
          <w:tcPr>
            <w:tcW w:w="1350" w:type="dxa"/>
            <w:vAlign w:val="center"/>
          </w:tcPr>
          <w:p w:rsidR="00395561" w:rsidRDefault="0013002A">
            <w:pPr>
              <w:jc w:val="center"/>
            </w:pPr>
            <w:r>
              <w:rPr>
                <w:rFonts w:eastAsiaTheme="minorEastAsia"/>
                <w:color w:val="000000" w:themeColor="text1"/>
                <w:szCs w:val="21"/>
              </w:rPr>
              <w:t>-</w:t>
            </w:r>
          </w:p>
        </w:tc>
        <w:tc>
          <w:tcPr>
            <w:tcW w:w="1350" w:type="dxa"/>
            <w:vAlign w:val="center"/>
          </w:tcPr>
          <w:p w:rsidR="00395561" w:rsidRDefault="0013002A">
            <w:pPr>
              <w:jc w:val="center"/>
            </w:pPr>
            <w:r>
              <w:rPr>
                <w:rFonts w:eastAsiaTheme="minorEastAsia"/>
                <w:color w:val="000000" w:themeColor="text1"/>
                <w:szCs w:val="21"/>
              </w:rPr>
              <w:t>-</w:t>
            </w:r>
          </w:p>
        </w:tc>
      </w:tr>
      <w:tr w:rsidR="00395561">
        <w:tc>
          <w:tcPr>
            <w:tcW w:w="1620" w:type="dxa"/>
            <w:vAlign w:val="center"/>
          </w:tcPr>
          <w:p w:rsidR="00395561" w:rsidRDefault="0013002A">
            <w:pPr>
              <w:jc w:val="left"/>
            </w:pPr>
            <w:r>
              <w:rPr>
                <w:rFonts w:eastAsiaTheme="minorEastAsia"/>
                <w:color w:val="000000" w:themeColor="text1"/>
                <w:szCs w:val="21"/>
              </w:rPr>
              <w:t>自基金合同生效起至今</w:t>
            </w:r>
          </w:p>
        </w:tc>
        <w:tc>
          <w:tcPr>
            <w:tcW w:w="1350" w:type="dxa"/>
            <w:vAlign w:val="center"/>
          </w:tcPr>
          <w:p w:rsidR="00395561" w:rsidRDefault="0013002A">
            <w:pPr>
              <w:jc w:val="center"/>
            </w:pPr>
            <w:r>
              <w:rPr>
                <w:rFonts w:eastAsiaTheme="minorEastAsia"/>
                <w:color w:val="000000" w:themeColor="text1"/>
                <w:szCs w:val="21"/>
              </w:rPr>
              <w:t>-3.53%</w:t>
            </w:r>
          </w:p>
        </w:tc>
        <w:tc>
          <w:tcPr>
            <w:tcW w:w="1350" w:type="dxa"/>
            <w:vAlign w:val="center"/>
          </w:tcPr>
          <w:p w:rsidR="00395561" w:rsidRDefault="0013002A">
            <w:pPr>
              <w:jc w:val="center"/>
            </w:pPr>
            <w:r>
              <w:rPr>
                <w:rFonts w:eastAsiaTheme="minorEastAsia"/>
                <w:color w:val="000000" w:themeColor="text1"/>
                <w:szCs w:val="21"/>
              </w:rPr>
              <w:t>0.94%</w:t>
            </w:r>
          </w:p>
        </w:tc>
        <w:tc>
          <w:tcPr>
            <w:tcW w:w="1350" w:type="dxa"/>
            <w:vAlign w:val="center"/>
          </w:tcPr>
          <w:p w:rsidR="00395561" w:rsidRDefault="0013002A">
            <w:pPr>
              <w:jc w:val="center"/>
            </w:pPr>
            <w:r>
              <w:rPr>
                <w:rFonts w:eastAsiaTheme="minorEastAsia"/>
                <w:color w:val="000000" w:themeColor="text1"/>
                <w:szCs w:val="21"/>
              </w:rPr>
              <w:t>-4.38%</w:t>
            </w:r>
          </w:p>
        </w:tc>
        <w:tc>
          <w:tcPr>
            <w:tcW w:w="1350" w:type="dxa"/>
            <w:vAlign w:val="center"/>
          </w:tcPr>
          <w:p w:rsidR="00395561" w:rsidRDefault="0013002A">
            <w:pPr>
              <w:jc w:val="center"/>
            </w:pPr>
            <w:r>
              <w:rPr>
                <w:rFonts w:eastAsiaTheme="minorEastAsia"/>
                <w:color w:val="000000" w:themeColor="text1"/>
                <w:szCs w:val="21"/>
              </w:rPr>
              <w:t>0.84%</w:t>
            </w:r>
          </w:p>
        </w:tc>
        <w:tc>
          <w:tcPr>
            <w:tcW w:w="1350" w:type="dxa"/>
            <w:vAlign w:val="center"/>
          </w:tcPr>
          <w:p w:rsidR="00395561" w:rsidRDefault="0013002A">
            <w:pPr>
              <w:jc w:val="center"/>
            </w:pPr>
            <w:r>
              <w:rPr>
                <w:rFonts w:eastAsiaTheme="minorEastAsia"/>
                <w:color w:val="000000" w:themeColor="text1"/>
                <w:szCs w:val="21"/>
              </w:rPr>
              <w:t>0.85%</w:t>
            </w:r>
          </w:p>
        </w:tc>
        <w:tc>
          <w:tcPr>
            <w:tcW w:w="1350" w:type="dxa"/>
            <w:vAlign w:val="center"/>
          </w:tcPr>
          <w:p w:rsidR="00395561" w:rsidRDefault="0013002A">
            <w:pPr>
              <w:jc w:val="center"/>
            </w:pPr>
            <w:r>
              <w:rPr>
                <w:rFonts w:eastAsiaTheme="minorEastAsia"/>
                <w:color w:val="000000" w:themeColor="text1"/>
                <w:szCs w:val="21"/>
              </w:rPr>
              <w:t>0.10%</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摩根慧享成长混合型证券投资基金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2022</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8</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23</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摩根慧享成长混合</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lastRenderedPageBreak/>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395561" w:rsidRDefault="0013002A">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23</w:t>
      </w:r>
      <w:r>
        <w:rPr>
          <w:rFonts w:eastAsiaTheme="minorEastAsia"/>
          <w:color w:val="000000" w:themeColor="text1"/>
          <w:kern w:val="0"/>
          <w:szCs w:val="21"/>
        </w:rPr>
        <w:t>日，截至本报告期末本基金合同生效未满一年。</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摩根慧享成长混合</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395561" w:rsidRDefault="0013002A">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23</w:t>
      </w:r>
      <w:r>
        <w:rPr>
          <w:rFonts w:eastAsiaTheme="minorEastAsia"/>
          <w:color w:val="000000" w:themeColor="text1"/>
          <w:kern w:val="0"/>
          <w:szCs w:val="21"/>
        </w:rPr>
        <w:t>日，截至本报告期末本基金合同生效未满一年。</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w:t>
      </w:r>
      <w:r w:rsidRPr="00B079CA">
        <w:rPr>
          <w:rFonts w:eastAsiaTheme="minorEastAsia"/>
          <w:color w:val="000000" w:themeColor="text1"/>
          <w:kern w:val="0"/>
          <w:szCs w:val="21"/>
        </w:rPr>
        <w:lastRenderedPageBreak/>
        <w:t>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458"/>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459"/>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w:t>
      </w:r>
      <w:r w:rsidRPr="00B079CA">
        <w:rPr>
          <w:rFonts w:eastAsiaTheme="minorEastAsia"/>
          <w:color w:val="000000" w:themeColor="text1"/>
          <w:kern w:val="0"/>
          <w:szCs w:val="21"/>
        </w:rPr>
        <w:lastRenderedPageBreak/>
        <w:t>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395561">
        <w:tc>
          <w:tcPr>
            <w:tcW w:w="1090" w:type="dxa"/>
            <w:vAlign w:val="center"/>
          </w:tcPr>
          <w:p w:rsidR="00395561" w:rsidRDefault="0013002A">
            <w:pPr>
              <w:jc w:val="center"/>
            </w:pPr>
            <w:r>
              <w:rPr>
                <w:rFonts w:eastAsiaTheme="minorEastAsia"/>
                <w:color w:val="000000" w:themeColor="text1"/>
                <w:szCs w:val="21"/>
              </w:rPr>
              <w:t>李德辉</w:t>
            </w:r>
          </w:p>
        </w:tc>
        <w:tc>
          <w:tcPr>
            <w:tcW w:w="1500" w:type="dxa"/>
            <w:vAlign w:val="center"/>
          </w:tcPr>
          <w:p w:rsidR="00395561" w:rsidRDefault="0013002A">
            <w:pPr>
              <w:jc w:val="center"/>
            </w:pPr>
            <w:r>
              <w:rPr>
                <w:rFonts w:eastAsiaTheme="minorEastAsia"/>
                <w:color w:val="000000" w:themeColor="text1"/>
                <w:szCs w:val="21"/>
              </w:rPr>
              <w:t>本基金基金经理</w:t>
            </w:r>
          </w:p>
        </w:tc>
        <w:tc>
          <w:tcPr>
            <w:tcW w:w="1190" w:type="dxa"/>
            <w:vAlign w:val="center"/>
          </w:tcPr>
          <w:p w:rsidR="00395561" w:rsidRDefault="0013002A">
            <w:pPr>
              <w:jc w:val="center"/>
            </w:pPr>
            <w:r>
              <w:rPr>
                <w:rFonts w:eastAsiaTheme="minorEastAsia"/>
                <w:color w:val="000000" w:themeColor="text1"/>
                <w:szCs w:val="21"/>
              </w:rPr>
              <w:t>2022-08-23</w:t>
            </w:r>
          </w:p>
        </w:tc>
        <w:tc>
          <w:tcPr>
            <w:tcW w:w="1260" w:type="dxa"/>
            <w:vAlign w:val="center"/>
          </w:tcPr>
          <w:p w:rsidR="00395561" w:rsidRDefault="0013002A">
            <w:pPr>
              <w:jc w:val="center"/>
            </w:pPr>
            <w:r>
              <w:rPr>
                <w:rFonts w:eastAsiaTheme="minorEastAsia"/>
                <w:color w:val="000000" w:themeColor="text1"/>
                <w:szCs w:val="21"/>
              </w:rPr>
              <w:t>-</w:t>
            </w:r>
          </w:p>
        </w:tc>
        <w:tc>
          <w:tcPr>
            <w:tcW w:w="1236" w:type="dxa"/>
            <w:vAlign w:val="center"/>
          </w:tcPr>
          <w:p w:rsidR="00395561" w:rsidRDefault="0013002A">
            <w:pPr>
              <w:jc w:val="center"/>
            </w:pPr>
            <w:r>
              <w:rPr>
                <w:rFonts w:eastAsiaTheme="minorEastAsia"/>
                <w:color w:val="000000" w:themeColor="text1"/>
                <w:szCs w:val="21"/>
              </w:rPr>
              <w:t>11</w:t>
            </w:r>
            <w:r>
              <w:rPr>
                <w:rFonts w:eastAsiaTheme="minorEastAsia"/>
                <w:color w:val="000000" w:themeColor="text1"/>
                <w:szCs w:val="21"/>
              </w:rPr>
              <w:t>年</w:t>
            </w:r>
          </w:p>
        </w:tc>
        <w:tc>
          <w:tcPr>
            <w:tcW w:w="3264" w:type="dxa"/>
            <w:vAlign w:val="center"/>
          </w:tcPr>
          <w:p w:rsidR="00395561" w:rsidRDefault="0013002A">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395561" w:rsidRDefault="0013002A">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395561" w:rsidRDefault="0013002A">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 xml:space="preserve">2. </w:t>
      </w:r>
      <w:r>
        <w:rPr>
          <w:rFonts w:eastAsiaTheme="minorEastAsia"/>
          <w:color w:val="000000" w:themeColor="text1"/>
          <w:kern w:val="0"/>
          <w:szCs w:val="21"/>
        </w:rPr>
        <w:t>李德辉先生为本基金首任基金经理，其任职日期指本基金基金合同生效之日。</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3. </w:t>
      </w:r>
      <w:r w:rsidRPr="00B079CA">
        <w:rPr>
          <w:rFonts w:eastAsiaTheme="minorEastAsia"/>
          <w:color w:val="000000" w:themeColor="text1"/>
          <w:kern w:val="0"/>
          <w:szCs w:val="21"/>
        </w:rPr>
        <w:t>证券从业的含义遵从行业协会《证券业从业人员资格管理办法》的相关规定。</w:t>
      </w:r>
    </w:p>
    <w:p w:rsidR="00AF3994" w:rsidRPr="00B079CA" w:rsidRDefault="00AF3994" w:rsidP="00AF3994">
      <w:pPr>
        <w:widowControl/>
        <w:spacing w:beforeLines="100" w:before="312" w:line="360" w:lineRule="auto"/>
        <w:jc w:val="left"/>
        <w:rPr>
          <w:rFonts w:ascii="宋体" w:hAnsi="宋体"/>
          <w:b/>
          <w:color w:val="000000" w:themeColor="text1"/>
          <w:sz w:val="24"/>
        </w:rPr>
      </w:pPr>
      <w:bookmarkStart w:id="25" w:name="_Hlk44921484"/>
      <w:bookmarkStart w:id="26" w:name="_Toc225498256"/>
      <w:r w:rsidRPr="00B079CA">
        <w:rPr>
          <w:rFonts w:asciiTheme="minorEastAsia" w:eastAsiaTheme="minorEastAsia" w:hAnsiTheme="minorEastAsia" w:hint="eastAsia"/>
          <w:b/>
          <w:color w:val="000000" w:themeColor="text1"/>
          <w:kern w:val="0"/>
          <w:szCs w:val="21"/>
        </w:rPr>
        <w:t>4.1.</w:t>
      </w:r>
      <w:r w:rsidRPr="00B079CA">
        <w:rPr>
          <w:rFonts w:asciiTheme="minorEastAsia" w:eastAsiaTheme="minorEastAsia" w:hAnsiTheme="minorEastAsia"/>
          <w:b/>
          <w:color w:val="000000" w:themeColor="text1"/>
          <w:kern w:val="0"/>
          <w:szCs w:val="21"/>
        </w:rPr>
        <w:t>3</w:t>
      </w:r>
      <w:r w:rsidRPr="00B079CA">
        <w:rPr>
          <w:rFonts w:asciiTheme="minorEastAsia" w:eastAsiaTheme="minorEastAsia" w:hAnsiTheme="minorEastAsia" w:hint="eastAsia"/>
          <w:b/>
          <w:color w:val="000000" w:themeColor="text1"/>
          <w:kern w:val="0"/>
          <w:szCs w:val="21"/>
        </w:rPr>
        <w:t xml:space="preserve"> 期末兼任</w:t>
      </w:r>
      <w:r w:rsidRPr="00B079CA">
        <w:rPr>
          <w:rFonts w:asciiTheme="minorEastAsia" w:eastAsiaTheme="minorEastAsia" w:hAnsiTheme="minorEastAsia"/>
          <w:b/>
          <w:color w:val="000000" w:themeColor="text1"/>
          <w:kern w:val="0"/>
          <w:szCs w:val="21"/>
        </w:rPr>
        <w:t>私募资产管理计划</w:t>
      </w:r>
      <w:r w:rsidRPr="00B079CA">
        <w:rPr>
          <w:rFonts w:asciiTheme="minorEastAsia" w:eastAsiaTheme="minorEastAsia" w:hAnsiTheme="minorEastAsia" w:hint="eastAsia"/>
          <w:b/>
          <w:color w:val="000000" w:themeColor="text1"/>
          <w:kern w:val="0"/>
          <w:szCs w:val="21"/>
        </w:rPr>
        <w:t>投资</w:t>
      </w:r>
      <w:r w:rsidRPr="00B079CA">
        <w:rPr>
          <w:rFonts w:asciiTheme="minorEastAsia" w:eastAsiaTheme="minorEastAsia" w:hAnsiTheme="minorEastAsia"/>
          <w:b/>
          <w:color w:val="000000" w:themeColor="text1"/>
          <w:kern w:val="0"/>
          <w:szCs w:val="21"/>
        </w:rPr>
        <w:t>经理的基金经理</w:t>
      </w:r>
      <w:r w:rsidRPr="00B079CA">
        <w:rPr>
          <w:rFonts w:asciiTheme="minorEastAsia" w:eastAsiaTheme="minorEastAsia" w:hAnsiTheme="minorEastAsia" w:hint="eastAsia"/>
          <w:b/>
          <w:color w:val="000000" w:themeColor="text1"/>
          <w:kern w:val="0"/>
          <w:szCs w:val="21"/>
        </w:rPr>
        <w:t>同时管理的产品</w:t>
      </w:r>
      <w:r w:rsidRPr="00B079CA">
        <w:rPr>
          <w:rFonts w:asciiTheme="minorEastAsia" w:eastAsiaTheme="minorEastAsia" w:hAnsiTheme="minorEastAsia"/>
          <w:b/>
          <w:color w:val="000000" w:themeColor="text1"/>
          <w:kern w:val="0"/>
          <w:szCs w:val="21"/>
        </w:rPr>
        <w:t>情况</w:t>
      </w:r>
      <w:bookmarkEnd w:id="2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B079CA" w:rsidRPr="00B079CA" w:rsidTr="0032367F">
        <w:tc>
          <w:tcPr>
            <w:tcW w:w="959"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姓名</w:t>
            </w:r>
          </w:p>
        </w:tc>
        <w:tc>
          <w:tcPr>
            <w:tcW w:w="2410"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产品类型</w:t>
            </w:r>
          </w:p>
        </w:tc>
        <w:tc>
          <w:tcPr>
            <w:tcW w:w="269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产品数量</w:t>
            </w:r>
            <w:r w:rsidRPr="00B079CA">
              <w:rPr>
                <w:rFonts w:asciiTheme="minorEastAsia" w:eastAsiaTheme="minorEastAsia" w:hAnsiTheme="minorEastAsia"/>
                <w:color w:val="000000" w:themeColor="text1"/>
                <w:szCs w:val="21"/>
              </w:rPr>
              <w:t>（只）</w:t>
            </w:r>
          </w:p>
        </w:tc>
        <w:tc>
          <w:tcPr>
            <w:tcW w:w="184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资产净值(元)</w:t>
            </w:r>
          </w:p>
        </w:tc>
        <w:tc>
          <w:tcPr>
            <w:tcW w:w="1381" w:type="dxa"/>
            <w:shd w:val="clear" w:color="auto" w:fill="auto"/>
            <w:vAlign w:val="center"/>
          </w:tcPr>
          <w:p w:rsidR="00AF3994" w:rsidRPr="00B079CA" w:rsidRDefault="00AF3994" w:rsidP="0032367F">
            <w:pPr>
              <w:widowControl/>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任职时间</w:t>
            </w:r>
          </w:p>
        </w:tc>
      </w:tr>
      <w:tr w:rsidR="00B079CA" w:rsidRPr="00B079CA" w:rsidTr="0032367F">
        <w:tc>
          <w:tcPr>
            <w:tcW w:w="959" w:type="dxa"/>
            <w:vMerge w:val="restart"/>
            <w:shd w:val="clear" w:color="auto" w:fill="auto"/>
          </w:tcPr>
          <w:p w:rsidR="00AF3994" w:rsidRPr="00B079CA" w:rsidRDefault="00AF3994" w:rsidP="0032367F">
            <w:pPr>
              <w:spacing w:line="288" w:lineRule="auto"/>
              <w:jc w:val="left"/>
              <w:rPr>
                <w:rFonts w:ascii="宋体" w:hAnsi="宋体"/>
                <w:color w:val="000000" w:themeColor="text1"/>
                <w:kern w:val="0"/>
                <w:sz w:val="24"/>
              </w:rPr>
            </w:pPr>
            <w:r w:rsidRPr="00B079CA">
              <w:rPr>
                <w:color w:val="000000" w:themeColor="text1"/>
                <w:szCs w:val="21"/>
              </w:rPr>
              <w:t>李德辉</w:t>
            </w: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公募基金</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6</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8,611,499,145.75</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2016-11-18</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私募资产管理计划</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1</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21,416,251.28</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2022-11-22</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其他</w:t>
            </w:r>
            <w:r w:rsidRPr="00B079CA">
              <w:rPr>
                <w:rFonts w:asciiTheme="minorEastAsia" w:eastAsiaTheme="minorEastAsia" w:hAnsiTheme="minorEastAsia"/>
                <w:color w:val="000000" w:themeColor="text1"/>
                <w:szCs w:val="21"/>
              </w:rPr>
              <w:t>组合</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合计</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7</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8,632,915,397.03</w:t>
            </w:r>
          </w:p>
        </w:tc>
        <w:tc>
          <w:tcPr>
            <w:tcW w:w="1381" w:type="dxa"/>
            <w:shd w:val="clear" w:color="auto" w:fill="auto"/>
          </w:tcPr>
          <w:p w:rsidR="00AF3994" w:rsidRPr="00B079CA" w:rsidRDefault="00AF3994" w:rsidP="0032367F">
            <w:pPr>
              <w:spacing w:line="288" w:lineRule="auto"/>
              <w:jc w:val="left"/>
              <w:rPr>
                <w:color w:val="000000" w:themeColor="text1"/>
                <w:szCs w:val="21"/>
              </w:rPr>
            </w:pP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7" w:name="_Toc143614460"/>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6"/>
      <w:bookmarkEnd w:id="27"/>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7"/>
      <w:bookmarkStart w:id="29" w:name="_Toc143614461"/>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8"/>
      <w:bookmarkEnd w:id="29"/>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lastRenderedPageBreak/>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r w:rsidRPr="00B079CA">
        <w:rPr>
          <w:rFonts w:eastAsiaTheme="minorEastAsia"/>
          <w:color w:val="000000" w:themeColor="text1"/>
          <w:kern w:val="0"/>
          <w:szCs w:val="21"/>
        </w:rPr>
        <w:t xml:space="preserve"> </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8"/>
      <w:bookmarkStart w:id="31" w:name="_Toc143614462"/>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30"/>
      <w:bookmarkEnd w:id="31"/>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上半年市场跌宕起伏，上证指数上涨</w:t>
      </w:r>
      <w:r w:rsidRPr="00B079CA">
        <w:rPr>
          <w:rFonts w:eastAsiaTheme="minorEastAsia"/>
          <w:color w:val="000000" w:themeColor="text1"/>
          <w:kern w:val="0"/>
          <w:szCs w:val="21"/>
        </w:rPr>
        <w:t>3.65%</w:t>
      </w:r>
      <w:r w:rsidRPr="00B079CA">
        <w:rPr>
          <w:rFonts w:eastAsiaTheme="minorEastAsia"/>
          <w:color w:val="000000" w:themeColor="text1"/>
          <w:kern w:val="0"/>
          <w:szCs w:val="21"/>
        </w:rPr>
        <w:t>，创业板指下跌</w:t>
      </w:r>
      <w:r w:rsidRPr="00B079CA">
        <w:rPr>
          <w:rFonts w:eastAsiaTheme="minorEastAsia"/>
          <w:color w:val="000000" w:themeColor="text1"/>
          <w:kern w:val="0"/>
          <w:szCs w:val="21"/>
        </w:rPr>
        <w:t>5.61%</w:t>
      </w:r>
      <w:r w:rsidRPr="00B079CA">
        <w:rPr>
          <w:rFonts w:eastAsiaTheme="minorEastAsia"/>
          <w:color w:val="000000" w:themeColor="text1"/>
          <w:kern w:val="0"/>
          <w:szCs w:val="21"/>
        </w:rPr>
        <w:t>，沪深</w:t>
      </w:r>
      <w:r w:rsidRPr="00B079CA">
        <w:rPr>
          <w:rFonts w:eastAsiaTheme="minorEastAsia"/>
          <w:color w:val="000000" w:themeColor="text1"/>
          <w:kern w:val="0"/>
          <w:szCs w:val="21"/>
        </w:rPr>
        <w:t>300</w:t>
      </w:r>
      <w:r w:rsidRPr="00B079CA">
        <w:rPr>
          <w:rFonts w:eastAsiaTheme="minorEastAsia"/>
          <w:color w:val="000000" w:themeColor="text1"/>
          <w:kern w:val="0"/>
          <w:szCs w:val="21"/>
        </w:rPr>
        <w:t>下跌</w:t>
      </w:r>
      <w:r w:rsidRPr="00B079CA">
        <w:rPr>
          <w:rFonts w:eastAsiaTheme="minorEastAsia"/>
          <w:color w:val="000000" w:themeColor="text1"/>
          <w:kern w:val="0"/>
          <w:szCs w:val="21"/>
        </w:rPr>
        <w:t>0.75%</w:t>
      </w:r>
      <w:r w:rsidRPr="00B079CA">
        <w:rPr>
          <w:rFonts w:eastAsiaTheme="minorEastAsia"/>
          <w:color w:val="000000" w:themeColor="text1"/>
          <w:kern w:val="0"/>
          <w:szCs w:val="21"/>
        </w:rPr>
        <w:t>。上半年市场分化和波动较大，人工智能（</w:t>
      </w:r>
      <w:r w:rsidRPr="00B079CA">
        <w:rPr>
          <w:rFonts w:eastAsiaTheme="minorEastAsia"/>
          <w:color w:val="000000" w:themeColor="text1"/>
          <w:kern w:val="0"/>
          <w:szCs w:val="21"/>
        </w:rPr>
        <w:t>AI</w:t>
      </w:r>
      <w:r w:rsidRPr="00B079CA">
        <w:rPr>
          <w:rFonts w:eastAsiaTheme="minorEastAsia"/>
          <w:color w:val="000000" w:themeColor="text1"/>
          <w:kern w:val="0"/>
          <w:szCs w:val="21"/>
        </w:rPr>
        <w:t>）带动的</w:t>
      </w:r>
      <w:r w:rsidRPr="00B079CA">
        <w:rPr>
          <w:rFonts w:eastAsiaTheme="minorEastAsia"/>
          <w:color w:val="000000" w:themeColor="text1"/>
          <w:kern w:val="0"/>
          <w:szCs w:val="21"/>
        </w:rPr>
        <w:t>TMT</w:t>
      </w:r>
      <w:r w:rsidRPr="00B079CA">
        <w:rPr>
          <w:rFonts w:eastAsiaTheme="minorEastAsia"/>
          <w:color w:val="000000" w:themeColor="text1"/>
          <w:kern w:val="0"/>
          <w:szCs w:val="21"/>
        </w:rPr>
        <w:t>行业和</w:t>
      </w:r>
      <w:r w:rsidRPr="00B079CA">
        <w:rPr>
          <w:rFonts w:eastAsiaTheme="minorEastAsia"/>
          <w:color w:val="000000" w:themeColor="text1"/>
          <w:kern w:val="0"/>
          <w:szCs w:val="21"/>
        </w:rPr>
        <w:t>“</w:t>
      </w:r>
      <w:r w:rsidRPr="00B079CA">
        <w:rPr>
          <w:rFonts w:eastAsiaTheme="minorEastAsia"/>
          <w:color w:val="000000" w:themeColor="text1"/>
          <w:kern w:val="0"/>
          <w:szCs w:val="21"/>
        </w:rPr>
        <w:t>中特估</w:t>
      </w:r>
      <w:r w:rsidRPr="00B079CA">
        <w:rPr>
          <w:rFonts w:eastAsiaTheme="minorEastAsia"/>
          <w:color w:val="000000" w:themeColor="text1"/>
          <w:kern w:val="0"/>
          <w:szCs w:val="21"/>
        </w:rPr>
        <w:t>”</w:t>
      </w:r>
      <w:r w:rsidRPr="00B079CA">
        <w:rPr>
          <w:rFonts w:eastAsiaTheme="minorEastAsia"/>
          <w:color w:val="000000" w:themeColor="text1"/>
          <w:kern w:val="0"/>
          <w:szCs w:val="21"/>
        </w:rPr>
        <w:t>国企涨幅较大，其他行业表现较差。本基金期初集中配置于新能源、电子、消费等，二季度增配了算力相关的通信和半导体，带动了净值较好回升，表现优于市场指数和基准。</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本报告期摩根慧享成长</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:4.69%</w:t>
      </w:r>
      <w:r>
        <w:rPr>
          <w:rFonts w:eastAsiaTheme="minorEastAsia"/>
          <w:color w:val="000000" w:themeColor="text1"/>
          <w:kern w:val="0"/>
          <w:szCs w:val="21"/>
        </w:rPr>
        <w:t>，同期业绩比较基准收益率为</w:t>
      </w:r>
      <w:r>
        <w:rPr>
          <w:rFonts w:eastAsiaTheme="minorEastAsia"/>
          <w:color w:val="000000" w:themeColor="text1"/>
          <w:kern w:val="0"/>
          <w:szCs w:val="21"/>
        </w:rPr>
        <w:t>:0.06%</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摩根慧享成长</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:4.37%</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:0.06%</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25498259"/>
      <w:bookmarkStart w:id="33" w:name="_Toc143614463"/>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2"/>
      <w:bookmarkEnd w:id="33"/>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展望下半年经济，我们认为宏观经济有望企稳复苏，本轮库存周期预计下半年见底回升，海外需求旺盛，美国加息接近尾声，</w:t>
      </w:r>
      <w:r>
        <w:rPr>
          <w:rFonts w:eastAsiaTheme="minorEastAsia"/>
          <w:color w:val="000000" w:themeColor="text1"/>
          <w:kern w:val="0"/>
          <w:szCs w:val="21"/>
        </w:rPr>
        <w:t>A</w:t>
      </w:r>
      <w:r>
        <w:rPr>
          <w:rFonts w:eastAsiaTheme="minorEastAsia"/>
          <w:color w:val="000000" w:themeColor="text1"/>
          <w:kern w:val="0"/>
          <w:szCs w:val="21"/>
        </w:rPr>
        <w:t>股估值处于历史低位，所以当下位置我们认为股市机会大于风险。</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我们看好的方向，首先人工智能（</w:t>
      </w:r>
      <w:r>
        <w:rPr>
          <w:rFonts w:eastAsiaTheme="minorEastAsia"/>
          <w:color w:val="000000" w:themeColor="text1"/>
          <w:kern w:val="0"/>
          <w:szCs w:val="21"/>
        </w:rPr>
        <w:t>AI</w:t>
      </w:r>
      <w:r>
        <w:rPr>
          <w:rFonts w:eastAsiaTheme="minorEastAsia"/>
          <w:color w:val="000000" w:themeColor="text1"/>
          <w:kern w:val="0"/>
          <w:szCs w:val="21"/>
        </w:rPr>
        <w:t>）带来的革命性变化，</w:t>
      </w:r>
      <w:r>
        <w:rPr>
          <w:rFonts w:eastAsiaTheme="minorEastAsia"/>
          <w:color w:val="000000" w:themeColor="text1"/>
          <w:kern w:val="0"/>
          <w:szCs w:val="21"/>
        </w:rPr>
        <w:t>GPT4</w:t>
      </w:r>
      <w:r>
        <w:rPr>
          <w:rFonts w:eastAsiaTheme="minorEastAsia"/>
          <w:color w:val="000000" w:themeColor="text1"/>
          <w:kern w:val="0"/>
          <w:szCs w:val="21"/>
        </w:rPr>
        <w:t>已具备较好通用智能水平，可应用于文档处理、代码写作、绘图等各行业，极大提升人均效率，堪比蒸汽机对人类的贡献。产业链价值较大的是大模型和算力，应用相对而言壁垒低、格局分散，落实到</w:t>
      </w:r>
      <w:r>
        <w:rPr>
          <w:rFonts w:eastAsiaTheme="minorEastAsia"/>
          <w:color w:val="000000" w:themeColor="text1"/>
          <w:kern w:val="0"/>
          <w:szCs w:val="21"/>
        </w:rPr>
        <w:t>A</w:t>
      </w:r>
      <w:r>
        <w:rPr>
          <w:rFonts w:eastAsiaTheme="minorEastAsia"/>
          <w:color w:val="000000" w:themeColor="text1"/>
          <w:kern w:val="0"/>
          <w:szCs w:val="21"/>
        </w:rPr>
        <w:t>股投资，我们认为跟随北美</w:t>
      </w:r>
      <w:r>
        <w:rPr>
          <w:rFonts w:eastAsiaTheme="minorEastAsia"/>
          <w:color w:val="000000" w:themeColor="text1"/>
          <w:kern w:val="0"/>
          <w:szCs w:val="21"/>
        </w:rPr>
        <w:t>AI</w:t>
      </w:r>
      <w:r>
        <w:rPr>
          <w:rFonts w:eastAsiaTheme="minorEastAsia"/>
          <w:color w:val="000000" w:themeColor="text1"/>
          <w:kern w:val="0"/>
          <w:szCs w:val="21"/>
        </w:rPr>
        <w:t>数据中心需求扩张的公司兑现度较高，而</w:t>
      </w:r>
      <w:r>
        <w:rPr>
          <w:rFonts w:eastAsiaTheme="minorEastAsia"/>
          <w:color w:val="000000" w:themeColor="text1"/>
          <w:kern w:val="0"/>
          <w:szCs w:val="21"/>
        </w:rPr>
        <w:t>A</w:t>
      </w:r>
      <w:r>
        <w:rPr>
          <w:rFonts w:eastAsiaTheme="minorEastAsia"/>
          <w:color w:val="000000" w:themeColor="text1"/>
          <w:kern w:val="0"/>
          <w:szCs w:val="21"/>
        </w:rPr>
        <w:t>股在大模型和应用类型公司兑现度预计更弱一些，究其原因是做一个可商业化的大模型还需要一段时间。我们预计下半年</w:t>
      </w:r>
      <w:r>
        <w:rPr>
          <w:rFonts w:eastAsiaTheme="minorEastAsia"/>
          <w:color w:val="000000" w:themeColor="text1"/>
          <w:kern w:val="0"/>
          <w:szCs w:val="21"/>
        </w:rPr>
        <w:t>AI</w:t>
      </w:r>
      <w:r>
        <w:rPr>
          <w:rFonts w:eastAsiaTheme="minorEastAsia"/>
          <w:color w:val="000000" w:themeColor="text1"/>
          <w:kern w:val="0"/>
          <w:szCs w:val="21"/>
        </w:rPr>
        <w:t>板块分化加剧，波动加大。与</w:t>
      </w:r>
      <w:r>
        <w:rPr>
          <w:rFonts w:eastAsiaTheme="minorEastAsia"/>
          <w:color w:val="000000" w:themeColor="text1"/>
          <w:kern w:val="0"/>
          <w:szCs w:val="21"/>
        </w:rPr>
        <w:t>AI</w:t>
      </w:r>
      <w:r>
        <w:rPr>
          <w:rFonts w:eastAsiaTheme="minorEastAsia"/>
          <w:color w:val="000000" w:themeColor="text1"/>
          <w:kern w:val="0"/>
          <w:szCs w:val="21"/>
        </w:rPr>
        <w:t>相关的另一巨大潜力方向是具身智能，让</w:t>
      </w:r>
      <w:r>
        <w:rPr>
          <w:rFonts w:eastAsiaTheme="minorEastAsia"/>
          <w:color w:val="000000" w:themeColor="text1"/>
          <w:kern w:val="0"/>
          <w:szCs w:val="21"/>
        </w:rPr>
        <w:t>AI</w:t>
      </w:r>
      <w:r>
        <w:rPr>
          <w:rFonts w:eastAsiaTheme="minorEastAsia"/>
          <w:color w:val="000000" w:themeColor="text1"/>
          <w:kern w:val="0"/>
          <w:szCs w:val="21"/>
        </w:rPr>
        <w:t>大模型和机器感知能力完美结合，将</w:t>
      </w:r>
      <w:r>
        <w:rPr>
          <w:rFonts w:eastAsiaTheme="minorEastAsia"/>
          <w:color w:val="000000" w:themeColor="text1"/>
          <w:kern w:val="0"/>
          <w:szCs w:val="21"/>
        </w:rPr>
        <w:t>AI</w:t>
      </w:r>
      <w:r>
        <w:rPr>
          <w:rFonts w:eastAsiaTheme="minorEastAsia"/>
          <w:color w:val="000000" w:themeColor="text1"/>
          <w:kern w:val="0"/>
          <w:szCs w:val="21"/>
        </w:rPr>
        <w:t>赋能至机器，拓展</w:t>
      </w:r>
      <w:r>
        <w:rPr>
          <w:rFonts w:eastAsiaTheme="minorEastAsia"/>
          <w:color w:val="000000" w:themeColor="text1"/>
          <w:kern w:val="0"/>
          <w:szCs w:val="21"/>
        </w:rPr>
        <w:t>AI</w:t>
      </w:r>
      <w:r>
        <w:rPr>
          <w:rFonts w:eastAsiaTheme="minorEastAsia"/>
          <w:color w:val="000000" w:themeColor="text1"/>
          <w:kern w:val="0"/>
          <w:szCs w:val="21"/>
        </w:rPr>
        <w:t>线下应用场景，前景广阔。</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其次，我们看好三类机会：</w:t>
      </w:r>
      <w:r>
        <w:rPr>
          <w:rFonts w:eastAsiaTheme="minorEastAsia"/>
          <w:color w:val="000000" w:themeColor="text1"/>
          <w:kern w:val="0"/>
          <w:szCs w:val="21"/>
        </w:rPr>
        <w:t>1</w:t>
      </w:r>
      <w:r>
        <w:rPr>
          <w:rFonts w:eastAsiaTheme="minorEastAsia"/>
          <w:color w:val="000000" w:themeColor="text1"/>
          <w:kern w:val="0"/>
          <w:szCs w:val="21"/>
        </w:rPr>
        <w:t>、成熟行业供给侧优化带来的机会，总需求放缓往往加速优胜略汰，竞争胜出的公司盈利能力反而会增强。</w:t>
      </w:r>
      <w:r>
        <w:rPr>
          <w:rFonts w:eastAsiaTheme="minorEastAsia"/>
          <w:color w:val="000000" w:themeColor="text1"/>
          <w:kern w:val="0"/>
          <w:szCs w:val="21"/>
        </w:rPr>
        <w:t>2</w:t>
      </w:r>
      <w:r>
        <w:rPr>
          <w:rFonts w:eastAsiaTheme="minorEastAsia"/>
          <w:color w:val="000000" w:themeColor="text1"/>
          <w:kern w:val="0"/>
          <w:szCs w:val="21"/>
        </w:rPr>
        <w:t>、自主可控行业的投资机会，如半导体设备、工业母机等偏上游行业技术壁垒较高，未来有望逐步事先国产替代。</w:t>
      </w:r>
      <w:r>
        <w:rPr>
          <w:rFonts w:eastAsiaTheme="minorEastAsia"/>
          <w:color w:val="000000" w:themeColor="text1"/>
          <w:kern w:val="0"/>
          <w:szCs w:val="21"/>
        </w:rPr>
        <w:t>3</w:t>
      </w:r>
      <w:r>
        <w:rPr>
          <w:rFonts w:eastAsiaTheme="minorEastAsia"/>
          <w:color w:val="000000" w:themeColor="text1"/>
          <w:kern w:val="0"/>
          <w:szCs w:val="21"/>
        </w:rPr>
        <w:t>、出口制造业：海外需求旺盛，部分有竞争优势的出口型企业有望持续受益。</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落实到行业上：与算力相关的通信、机器人相关的汽车零部件、竞争格局改善的新能源汽车、国产替代的半导体、顺周期的白酒、可能补库存的机械设备等，是我们看好的方向。</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我们希望紧跟产业发展趋势，积极寻找其中的阿尔法，争取给投资人创造较好回报。</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4" w:name="_Toc247959457"/>
      <w:bookmarkStart w:id="35" w:name="_Toc225570083"/>
      <w:bookmarkStart w:id="36" w:name="_Toc143614464"/>
      <w:r w:rsidRPr="00B079CA">
        <w:rPr>
          <w:rFonts w:ascii="Times New Roman" w:eastAsiaTheme="minorEastAsia" w:hAnsi="Times New Roman"/>
          <w:color w:val="000000" w:themeColor="text1"/>
          <w:kern w:val="0"/>
          <w:sz w:val="21"/>
          <w:szCs w:val="21"/>
        </w:rPr>
        <w:lastRenderedPageBreak/>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4"/>
      <w:bookmarkEnd w:id="35"/>
      <w:bookmarkEnd w:id="36"/>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7" w:name="_Toc247959458"/>
      <w:bookmarkStart w:id="38" w:name="_Toc225570084"/>
      <w:bookmarkStart w:id="39" w:name="_Toc143614465"/>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7"/>
      <w:bookmarkEnd w:id="38"/>
      <w:bookmarkEnd w:id="39"/>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40" w:name="_Toc143614466"/>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40"/>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63"/>
      <w:bookmarkStart w:id="42" w:name="_Toc143614467"/>
      <w:r w:rsidRPr="00B079CA">
        <w:rPr>
          <w:rFonts w:eastAsiaTheme="minorEastAsia"/>
          <w:b/>
          <w:bCs/>
          <w:color w:val="000000" w:themeColor="text1"/>
          <w:sz w:val="21"/>
          <w:szCs w:val="21"/>
          <w:lang w:val="en-US"/>
        </w:rPr>
        <w:t xml:space="preserve">5  </w:t>
      </w:r>
      <w:r w:rsidRPr="00B079CA">
        <w:rPr>
          <w:rFonts w:eastAsiaTheme="minorEastAsia"/>
          <w:b/>
          <w:bCs/>
          <w:color w:val="000000" w:themeColor="text1"/>
          <w:sz w:val="21"/>
          <w:szCs w:val="21"/>
          <w:lang w:val="en-US"/>
        </w:rPr>
        <w:t>托管人报告</w:t>
      </w:r>
      <w:bookmarkEnd w:id="41"/>
      <w:bookmarkEnd w:id="42"/>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3" w:name="_Toc225498264"/>
      <w:bookmarkStart w:id="44" w:name="_Toc143614468"/>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3"/>
      <w:bookmarkEnd w:id="44"/>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托管人声明</w:t>
      </w:r>
      <w:r>
        <w:rPr>
          <w:rFonts w:eastAsiaTheme="minorEastAsia"/>
          <w:color w:val="000000" w:themeColor="text1"/>
          <w:kern w:val="0"/>
          <w:szCs w:val="21"/>
        </w:rPr>
        <w:t>:</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招商银行具备完善的公司治理结构、内部稽核监控制度和风险控制制度，我行在履行托管职责中，严格遵守有关法律法规、托管协议的规定，尽职尽责地履行托管义务并安全保管托管资产。</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5"/>
      <w:bookmarkStart w:id="46" w:name="_Toc143614469"/>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5"/>
      <w:r w:rsidRPr="00B079CA">
        <w:rPr>
          <w:rFonts w:ascii="Times New Roman" w:eastAsiaTheme="minorEastAsia" w:hAnsi="Times New Roman"/>
          <w:color w:val="000000" w:themeColor="text1"/>
          <w:kern w:val="0"/>
          <w:sz w:val="21"/>
          <w:szCs w:val="21"/>
        </w:rPr>
        <w:t>说明</w:t>
      </w:r>
      <w:bookmarkEnd w:id="46"/>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招商银行根据法律法规、托管协议约定的投资监督条款，对托管产品的投资行为进行监督，并根据监管要求履行报告义务。</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招商银行按照托管协议约定的统一记账方法和会计处理原则，独立地设置、登录和保管本产品的全套账册，进行会计核算和资产估值并与管理人建立对账机制。</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本年度中期报告中利润分配情况真实、准确。</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7" w:name="_Toc225498266"/>
      <w:bookmarkStart w:id="48" w:name="_Toc143614470"/>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7"/>
      <w:bookmarkEnd w:id="48"/>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本年度中期报告中财务指标、净值表现、财务会计报告、投资组合报告内容真实、准确，不存在虚假记载、误导性陈述或者重大遗漏。</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9" w:name="_Toc143614471"/>
      <w:r w:rsidRPr="00B079CA">
        <w:rPr>
          <w:rFonts w:eastAsiaTheme="minorEastAsia" w:hint="eastAsia"/>
          <w:b/>
          <w:bCs/>
          <w:color w:val="000000" w:themeColor="text1"/>
          <w:sz w:val="21"/>
          <w:szCs w:val="21"/>
          <w:lang w:val="en-US"/>
        </w:rPr>
        <w:lastRenderedPageBreak/>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9"/>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50" w:name="_Toc225498268"/>
      <w:bookmarkStart w:id="51" w:name="_Toc143614472"/>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50"/>
      <w:bookmarkEnd w:id="51"/>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会计主体：摩根慧享成长混合型证券投资基金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126,240,763.42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172,675,447.96</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397,692,054.30</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455,635,828.12</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397,692,054.30</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455,635,828.12</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290,139.96</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69,588.98</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17,106.16</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524,292,546.66</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628,328,382.24</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2,621,861.42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1,287,434.39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651,328.15</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826,704.66</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108,554.67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137,784.11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151,029.46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201,550.05</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lastRenderedPageBreak/>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169,152.13</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152,603.66</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3,701,925.83</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2,606,076.87</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538,437,413.53</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676,395,286.66</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-17,846,792.70</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-50,672,981.29</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520,590,620.83</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625,722,305.37</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524,292,546.66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628,328,382.24</w:t>
            </w:r>
          </w:p>
        </w:tc>
      </w:tr>
    </w:tbl>
    <w:p w:rsidR="00395561" w:rsidRDefault="0013002A">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:538,437,413.53</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395561" w:rsidRDefault="0013002A">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:0.9697</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:230,283,956.39</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:0.9647</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:308,153,457.14</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69"/>
      <w:bookmarkStart w:id="53" w:name="_Toc143614473"/>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2"/>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摩根慧享成长混合型证券投资基金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164C74" w:rsidRPr="00B079CA" w:rsidTr="00164C74">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450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164C74" w:rsidRPr="00B079CA" w:rsidTr="00164C74">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450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32,024,120.20</w:t>
            </w:r>
          </w:p>
        </w:tc>
      </w:tr>
      <w:tr w:rsidR="00164C74" w:rsidRPr="00B079CA" w:rsidTr="00164C74">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450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135,954.48</w:t>
            </w:r>
          </w:p>
        </w:tc>
      </w:tr>
      <w:tr w:rsidR="00164C74" w:rsidRPr="00B079CA" w:rsidTr="00164C74">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450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135,954.48</w:t>
            </w:r>
          </w:p>
        </w:tc>
      </w:tr>
      <w:tr w:rsidR="00164C74" w:rsidRPr="00B079CA" w:rsidTr="00164C74">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450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164C74" w:rsidRPr="00B079CA" w:rsidTr="00164C74">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450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164C74" w:rsidRPr="00B079CA" w:rsidTr="00164C74">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450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164C74" w:rsidRPr="00B079CA" w:rsidTr="00164C74">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450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164C74" w:rsidRPr="00B079CA" w:rsidTr="00164C74">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450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164C74" w:rsidRPr="00B079CA" w:rsidTr="00164C74">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450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2,252,041.95</w:t>
            </w:r>
          </w:p>
        </w:tc>
      </w:tr>
      <w:tr w:rsidR="00164C74" w:rsidRPr="00B079CA" w:rsidTr="00164C74">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450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-737,314.78</w:t>
            </w:r>
          </w:p>
        </w:tc>
      </w:tr>
      <w:tr w:rsidR="00164C74" w:rsidRPr="00B079CA" w:rsidTr="00164C74">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450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164C74" w:rsidRPr="00B079CA" w:rsidTr="00164C74">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450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164C74" w:rsidRPr="00B079CA" w:rsidTr="00164C74">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450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164C74" w:rsidRPr="00B079CA" w:rsidTr="00164C74">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164C74" w:rsidRPr="00B079CA" w:rsidTr="00164C74">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450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164C74" w:rsidRPr="00B079CA" w:rsidTr="00164C74">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450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2,989,356.73</w:t>
            </w:r>
          </w:p>
        </w:tc>
      </w:tr>
      <w:tr w:rsidR="00164C74" w:rsidRPr="00B079CA" w:rsidTr="00164C74">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450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164C74" w:rsidRPr="00B079CA" w:rsidTr="00164C74">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450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29,564,980.07</w:t>
            </w:r>
          </w:p>
        </w:tc>
      </w:tr>
      <w:tr w:rsidR="00164C74" w:rsidRPr="00B079CA" w:rsidTr="00164C74">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450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164C74" w:rsidRPr="00B079CA" w:rsidTr="00164C74">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450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71,143.70</w:t>
            </w:r>
          </w:p>
        </w:tc>
      </w:tr>
      <w:tr w:rsidR="00164C74" w:rsidRPr="00B079CA" w:rsidTr="00164C74">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lastRenderedPageBreak/>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450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6,049,513.84</w:t>
            </w:r>
          </w:p>
        </w:tc>
      </w:tr>
      <w:tr w:rsidR="00164C74" w:rsidRPr="00B079CA" w:rsidTr="00164C74">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450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4,241,230.01</w:t>
            </w:r>
          </w:p>
        </w:tc>
      </w:tr>
      <w:tr w:rsidR="00164C74" w:rsidRPr="00B079CA" w:rsidTr="00164C74">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450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706,871.66</w:t>
            </w:r>
          </w:p>
        </w:tc>
      </w:tr>
      <w:tr w:rsidR="00164C74" w:rsidRPr="00B079CA" w:rsidTr="00164C74">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450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1,000,598.23</w:t>
            </w:r>
          </w:p>
        </w:tc>
      </w:tr>
      <w:tr w:rsidR="00164C74" w:rsidRPr="00B079CA" w:rsidTr="00164C74">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450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164C74" w:rsidRPr="00B079CA" w:rsidTr="00164C74">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450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164C74" w:rsidRPr="00B079CA" w:rsidTr="00164C74">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450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164C74" w:rsidRPr="00B079CA" w:rsidTr="00164C74">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450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164C74" w:rsidRPr="00B079CA" w:rsidTr="00164C74">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450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164C74" w:rsidRPr="00B079CA" w:rsidTr="00164C74">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450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100,813.94</w:t>
            </w:r>
          </w:p>
        </w:tc>
      </w:tr>
      <w:tr w:rsidR="00164C74" w:rsidRPr="00B079CA" w:rsidTr="00164C74">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450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25,974,606.36</w:t>
            </w:r>
          </w:p>
        </w:tc>
      </w:tr>
      <w:tr w:rsidR="00164C74" w:rsidRPr="00B079CA" w:rsidTr="00164C74">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450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164C74" w:rsidRPr="00B079CA" w:rsidTr="00164C74">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450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25,974,606.36</w:t>
            </w:r>
          </w:p>
        </w:tc>
      </w:tr>
      <w:tr w:rsidR="00164C74" w:rsidRPr="00B079CA" w:rsidTr="00164C74">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450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164C74" w:rsidRPr="00B079CA" w:rsidTr="00164C74">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450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25,974,606.36</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4" w:name="_Toc225498270"/>
      <w:bookmarkStart w:id="55" w:name="_Toc143614474"/>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6" w:name="_Hlk105665148"/>
      <w:bookmarkEnd w:id="54"/>
      <w:r w:rsidR="00AB42FE" w:rsidRPr="00B079CA">
        <w:rPr>
          <w:rFonts w:ascii="Times New Roman" w:eastAsiaTheme="minorEastAsia" w:hAnsi="Times New Roman" w:hint="eastAsia"/>
          <w:color w:val="000000" w:themeColor="text1"/>
          <w:kern w:val="0"/>
          <w:sz w:val="21"/>
          <w:szCs w:val="21"/>
        </w:rPr>
        <w:t>净资产（基金净值）变动表</w:t>
      </w:r>
      <w:bookmarkEnd w:id="56"/>
      <w:bookmarkEnd w:id="55"/>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摩根慧享成长混合型证券投资基金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7"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676,395,286.66</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-50,672,981.29</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625,722,305.37</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676,395,286.66</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-50,672,981.29</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625,722,305.37</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-137,957,873.13</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32,826,188.59</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-105,131,684.54</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25,974,606.36</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25,974,606.36</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-137,957,873.13</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6,851,582.23</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-131,106,290.90</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13,441,306.68</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-876,618.34</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12,564,688.34</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w:t>
            </w:r>
            <w:r w:rsidRPr="00B079CA">
              <w:rPr>
                <w:rFonts w:eastAsiaTheme="minorEastAsia"/>
                <w:color w:val="000000" w:themeColor="text1"/>
                <w:szCs w:val="21"/>
              </w:rPr>
              <w:lastRenderedPageBreak/>
              <w:t>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lastRenderedPageBreak/>
              <w:t>-151,399,179.81</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7,728,200.57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-143,670,979.</w:t>
            </w:r>
            <w:r w:rsidRPr="00B079CA">
              <w:rPr>
                <w:rFonts w:eastAsiaTheme="minorEastAsia"/>
                <w:color w:val="000000" w:themeColor="text1"/>
                <w:szCs w:val="21"/>
              </w:rPr>
              <w:lastRenderedPageBreak/>
              <w:t>24</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lastRenderedPageBreak/>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538,437,413.53</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-17,846,792.70</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520,590,620.83</w:t>
            </w:r>
          </w:p>
        </w:tc>
      </w:tr>
    </w:tbl>
    <w:bookmarkEnd w:id="57"/>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8" w:name="_Toc225498271"/>
      <w:bookmarkStart w:id="59" w:name="_Toc143614475"/>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8"/>
      <w:bookmarkEnd w:id="59"/>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摩根慧享成长混合型证券投资基金</w:t>
      </w:r>
      <w:r>
        <w:rPr>
          <w:rFonts w:eastAsiaTheme="minorEastAsia"/>
          <w:color w:val="000000" w:themeColor="text1"/>
          <w:kern w:val="0"/>
          <w:szCs w:val="21"/>
        </w:rPr>
        <w:t>(</w:t>
      </w:r>
      <w:r>
        <w:rPr>
          <w:rFonts w:eastAsiaTheme="minorEastAsia"/>
          <w:color w:val="000000" w:themeColor="text1"/>
          <w:kern w:val="0"/>
          <w:szCs w:val="21"/>
        </w:rPr>
        <w:t>原名为上投摩根慧享成长混合型证券投资基金，以下简称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[2022]356</w:t>
      </w:r>
      <w:r>
        <w:rPr>
          <w:rFonts w:eastAsiaTheme="minorEastAsia"/>
          <w:color w:val="000000" w:themeColor="text1"/>
          <w:kern w:val="0"/>
          <w:szCs w:val="21"/>
        </w:rPr>
        <w:t>号《关于准予上投摩根慧享成长混合型证券投资基金注册的批复》准予注册，由摩根基金管理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依照《中华人民共和国证券投资基金法》和《上投摩根慧享成长混合型证券投资基金基金合同》负责公开募集。本基金为契约型开放式，存续期限不定，首次设立募集不包括认购资金利息共募集人民币</w:t>
      </w:r>
      <w:r>
        <w:rPr>
          <w:rFonts w:eastAsiaTheme="minorEastAsia"/>
          <w:color w:val="000000" w:themeColor="text1"/>
          <w:kern w:val="0"/>
          <w:szCs w:val="21"/>
        </w:rPr>
        <w:t>800,150,288.72</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(2022)</w:t>
      </w:r>
      <w:r>
        <w:rPr>
          <w:rFonts w:eastAsiaTheme="minorEastAsia"/>
          <w:color w:val="000000" w:themeColor="text1"/>
          <w:kern w:val="0"/>
          <w:szCs w:val="21"/>
        </w:rPr>
        <w:t>第</w:t>
      </w:r>
      <w:r>
        <w:rPr>
          <w:rFonts w:eastAsiaTheme="minorEastAsia"/>
          <w:color w:val="000000" w:themeColor="text1"/>
          <w:kern w:val="0"/>
          <w:szCs w:val="21"/>
        </w:rPr>
        <w:t>0676</w:t>
      </w:r>
      <w:r>
        <w:rPr>
          <w:rFonts w:eastAsiaTheme="minorEastAsia"/>
          <w:color w:val="000000" w:themeColor="text1"/>
          <w:kern w:val="0"/>
          <w:szCs w:val="21"/>
        </w:rPr>
        <w:t>号验资报告予以验证。经向中国证监会备案，《上投摩根慧享成长混合型证券投资基金基金合同》于</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23</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800,315,344.95</w:t>
      </w:r>
      <w:r>
        <w:rPr>
          <w:rFonts w:eastAsiaTheme="minorEastAsia"/>
          <w:color w:val="000000" w:themeColor="text1"/>
          <w:kern w:val="0"/>
          <w:szCs w:val="21"/>
        </w:rPr>
        <w:t>份基金份额，其中认购资金利息折合</w:t>
      </w:r>
      <w:r>
        <w:rPr>
          <w:rFonts w:eastAsiaTheme="minorEastAsia"/>
          <w:color w:val="000000" w:themeColor="text1"/>
          <w:kern w:val="0"/>
          <w:szCs w:val="21"/>
        </w:rPr>
        <w:t>165,056.23</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有限公司，基金托管人为招商银行股份有限公司。</w:t>
      </w:r>
    </w:p>
    <w:p w:rsidR="00395561" w:rsidRDefault="00395561">
      <w:pPr>
        <w:spacing w:line="360" w:lineRule="auto"/>
        <w:ind w:firstLineChars="200" w:firstLine="420"/>
        <w:rPr>
          <w:rFonts w:eastAsiaTheme="minorEastAsia"/>
          <w:color w:val="000000" w:themeColor="text1"/>
          <w:kern w:val="0"/>
          <w:szCs w:val="21"/>
        </w:rPr>
      </w:pP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有限公司关于旗下基金更名事宜的公告》，上投摩根慧享成长混合型证券投资基金自该日起更名为摩根慧享成长混合型证券投资基金。</w:t>
      </w:r>
    </w:p>
    <w:p w:rsidR="00395561" w:rsidRDefault="00395561">
      <w:pPr>
        <w:spacing w:line="360" w:lineRule="auto"/>
        <w:ind w:firstLineChars="200" w:firstLine="420"/>
        <w:rPr>
          <w:rFonts w:eastAsiaTheme="minorEastAsia"/>
          <w:color w:val="000000" w:themeColor="text1"/>
          <w:kern w:val="0"/>
          <w:szCs w:val="21"/>
        </w:rPr>
      </w:pP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根据《摩根慧享成长混合型证券投资基金招募说明书》，本基金根据认购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w:t>
      </w:r>
      <w:r>
        <w:rPr>
          <w:rFonts w:eastAsiaTheme="minorEastAsia"/>
          <w:color w:val="000000" w:themeColor="text1"/>
          <w:kern w:val="0"/>
          <w:szCs w:val="21"/>
        </w:rPr>
        <w:lastRenderedPageBreak/>
        <w:t>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申购费用，并不再从本类别基金资产中计提销售服务费的基金份额，称为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申购费用，而从本类别基金资产中计提销售服务费的基金份额，称为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395561" w:rsidRDefault="00395561">
      <w:pPr>
        <w:spacing w:line="360" w:lineRule="auto"/>
        <w:ind w:firstLineChars="200" w:firstLine="420"/>
        <w:rPr>
          <w:rFonts w:eastAsiaTheme="minorEastAsia"/>
          <w:color w:val="000000" w:themeColor="text1"/>
          <w:kern w:val="0"/>
          <w:szCs w:val="21"/>
        </w:rPr>
      </w:pP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慧享成长混合型证券投资基金基金合同》的有关规定，本基金的投资范围为具有良好流动性的金融工具，包括国内依法发行或上市的股票、存托凭证、港股通标的股票、债券</w:t>
      </w:r>
      <w:r>
        <w:rPr>
          <w:rFonts w:eastAsiaTheme="minorEastAsia"/>
          <w:color w:val="000000" w:themeColor="text1"/>
          <w:kern w:val="0"/>
          <w:szCs w:val="21"/>
        </w:rPr>
        <w:t>(</w:t>
      </w:r>
      <w:r>
        <w:rPr>
          <w:rFonts w:eastAsiaTheme="minorEastAsia"/>
          <w:color w:val="000000" w:themeColor="text1"/>
          <w:kern w:val="0"/>
          <w:szCs w:val="21"/>
        </w:rPr>
        <w:t>包括国债、央行票据、地方政府债、金融债、公开发行的次级债、企业债、公司债、短期融资券、超短期融资券、中期票据、可转换债券</w:t>
      </w:r>
      <w:r>
        <w:rPr>
          <w:rFonts w:eastAsiaTheme="minorEastAsia"/>
          <w:color w:val="000000" w:themeColor="text1"/>
          <w:kern w:val="0"/>
          <w:szCs w:val="21"/>
        </w:rPr>
        <w:t>(</w:t>
      </w:r>
      <w:r>
        <w:rPr>
          <w:rFonts w:eastAsiaTheme="minorEastAsia"/>
          <w:color w:val="000000" w:themeColor="text1"/>
          <w:kern w:val="0"/>
          <w:szCs w:val="21"/>
        </w:rPr>
        <w:t>含分离交易可转债</w:t>
      </w:r>
      <w:r>
        <w:rPr>
          <w:rFonts w:eastAsiaTheme="minorEastAsia"/>
          <w:color w:val="000000" w:themeColor="text1"/>
          <w:kern w:val="0"/>
          <w:szCs w:val="21"/>
        </w:rPr>
        <w:t>)</w:t>
      </w:r>
      <w:r>
        <w:rPr>
          <w:rFonts w:eastAsiaTheme="minorEastAsia"/>
          <w:color w:val="000000" w:themeColor="text1"/>
          <w:kern w:val="0"/>
          <w:szCs w:val="21"/>
        </w:rPr>
        <w:t>、证券公司短期公司债等</w:t>
      </w:r>
      <w:r>
        <w:rPr>
          <w:rFonts w:eastAsiaTheme="minorEastAsia"/>
          <w:color w:val="000000" w:themeColor="text1"/>
          <w:kern w:val="0"/>
          <w:szCs w:val="21"/>
        </w:rPr>
        <w:t>)</w:t>
      </w:r>
      <w:r>
        <w:rPr>
          <w:rFonts w:eastAsiaTheme="minorEastAsia"/>
          <w:color w:val="000000" w:themeColor="text1"/>
          <w:kern w:val="0"/>
          <w:szCs w:val="21"/>
        </w:rPr>
        <w:t>、资产支持证券、债券回购、同业存单、银行存款、股指期货、股票期权以及法律法规或中国证监会允许基金投资的其他金融工具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。本基金的投资组合比例为：股票资产占基金资产的</w:t>
      </w:r>
      <w:r>
        <w:rPr>
          <w:rFonts w:eastAsiaTheme="minorEastAsia"/>
          <w:color w:val="000000" w:themeColor="text1"/>
          <w:kern w:val="0"/>
          <w:szCs w:val="21"/>
        </w:rPr>
        <w:t>60%-95%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；每个交易日日终在扣除股指期货及股票期权合约需缴纳的交易保证金后，应保持现金或到期日在一年期以内的政府债券不低于基金资产净值的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，其中现金不包括结算备付金、存出保证金、应收申购款等。本基金的业绩比较基准为：中证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X 65%+</w:t>
      </w:r>
      <w:r>
        <w:rPr>
          <w:rFonts w:eastAsiaTheme="minorEastAsia"/>
          <w:color w:val="000000" w:themeColor="text1"/>
          <w:kern w:val="0"/>
          <w:szCs w:val="21"/>
        </w:rPr>
        <w:t>中证港股通综合指数收益率</w:t>
      </w:r>
      <w:r>
        <w:rPr>
          <w:rFonts w:eastAsiaTheme="minorEastAsia"/>
          <w:color w:val="000000" w:themeColor="text1"/>
          <w:kern w:val="0"/>
          <w:szCs w:val="21"/>
        </w:rPr>
        <w:t>X 20%+</w:t>
      </w:r>
      <w:r>
        <w:rPr>
          <w:rFonts w:eastAsiaTheme="minorEastAsia"/>
          <w:color w:val="000000" w:themeColor="text1"/>
          <w:kern w:val="0"/>
          <w:szCs w:val="21"/>
        </w:rPr>
        <w:t>上证国债指数收益率</w:t>
      </w:r>
      <w:r>
        <w:rPr>
          <w:rFonts w:eastAsiaTheme="minorEastAsia"/>
          <w:color w:val="000000" w:themeColor="text1"/>
          <w:kern w:val="0"/>
          <w:szCs w:val="21"/>
        </w:rPr>
        <w:t>X 15%</w:t>
      </w:r>
      <w:r>
        <w:rPr>
          <w:rFonts w:eastAsiaTheme="minorEastAsia"/>
          <w:color w:val="000000" w:themeColor="text1"/>
          <w:kern w:val="0"/>
          <w:szCs w:val="21"/>
        </w:rPr>
        <w:t>。</w:t>
      </w:r>
    </w:p>
    <w:p w:rsidR="00395561" w:rsidRDefault="00395561">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395561" w:rsidRDefault="00164C74">
      <w:pPr>
        <w:spacing w:line="360" w:lineRule="auto"/>
        <w:ind w:firstLineChars="200" w:firstLine="420"/>
        <w:rPr>
          <w:rFonts w:eastAsiaTheme="minorEastAsia"/>
          <w:color w:val="000000" w:themeColor="text1"/>
          <w:kern w:val="0"/>
          <w:szCs w:val="21"/>
        </w:rPr>
      </w:pPr>
      <w:r w:rsidRPr="00164C74">
        <w:rPr>
          <w:rFonts w:eastAsiaTheme="minorEastAsia" w:hint="eastAsia"/>
          <w:color w:val="000000" w:themeColor="text1"/>
          <w:kern w:val="0"/>
          <w:szCs w:val="21"/>
        </w:rPr>
        <w:t>本基金的财务报表按照财政部于</w:t>
      </w:r>
      <w:r w:rsidRPr="00164C74">
        <w:rPr>
          <w:rFonts w:eastAsiaTheme="minorEastAsia" w:hint="eastAsia"/>
          <w:color w:val="000000" w:themeColor="text1"/>
          <w:kern w:val="0"/>
          <w:szCs w:val="21"/>
        </w:rPr>
        <w:t>2006</w:t>
      </w:r>
      <w:r w:rsidRPr="00164C74">
        <w:rPr>
          <w:rFonts w:eastAsiaTheme="minorEastAsia" w:hint="eastAsia"/>
          <w:color w:val="000000" w:themeColor="text1"/>
          <w:kern w:val="0"/>
          <w:szCs w:val="21"/>
        </w:rPr>
        <w:t>年</w:t>
      </w:r>
      <w:r w:rsidRPr="00164C74">
        <w:rPr>
          <w:rFonts w:eastAsiaTheme="minorEastAsia" w:hint="eastAsia"/>
          <w:color w:val="000000" w:themeColor="text1"/>
          <w:kern w:val="0"/>
          <w:szCs w:val="21"/>
        </w:rPr>
        <w:t>2</w:t>
      </w:r>
      <w:r w:rsidRPr="00164C74">
        <w:rPr>
          <w:rFonts w:eastAsiaTheme="minorEastAsia" w:hint="eastAsia"/>
          <w:color w:val="000000" w:themeColor="text1"/>
          <w:kern w:val="0"/>
          <w:szCs w:val="21"/>
        </w:rPr>
        <w:t>月</w:t>
      </w:r>
      <w:r w:rsidRPr="00164C74">
        <w:rPr>
          <w:rFonts w:eastAsiaTheme="minorEastAsia" w:hint="eastAsia"/>
          <w:color w:val="000000" w:themeColor="text1"/>
          <w:kern w:val="0"/>
          <w:szCs w:val="21"/>
        </w:rPr>
        <w:t>15</w:t>
      </w:r>
      <w:r w:rsidRPr="00164C74">
        <w:rPr>
          <w:rFonts w:eastAsiaTheme="minorEastAsia" w:hint="eastAsia"/>
          <w:color w:val="000000" w:themeColor="text1"/>
          <w:kern w:val="0"/>
          <w:szCs w:val="21"/>
        </w:rPr>
        <w:t>日及以后期间颁布的《企业会计准则－基本准则》、各项具体会计准则、《资产管理产品相关会计处理规定》及其他相关规定</w:t>
      </w:r>
      <w:r w:rsidRPr="00164C74">
        <w:rPr>
          <w:rFonts w:eastAsiaTheme="minorEastAsia" w:hint="eastAsia"/>
          <w:color w:val="000000" w:themeColor="text1"/>
          <w:kern w:val="0"/>
          <w:szCs w:val="21"/>
        </w:rPr>
        <w:t>(</w:t>
      </w:r>
      <w:r w:rsidRPr="00164C74">
        <w:rPr>
          <w:rFonts w:eastAsiaTheme="minorEastAsia" w:hint="eastAsia"/>
          <w:color w:val="000000" w:themeColor="text1"/>
          <w:kern w:val="0"/>
          <w:szCs w:val="21"/>
        </w:rPr>
        <w:t>以下合称“企业会计准则”</w:t>
      </w:r>
      <w:r w:rsidRPr="00164C74">
        <w:rPr>
          <w:rFonts w:eastAsiaTheme="minorEastAsia" w:hint="eastAsia"/>
          <w:color w:val="000000" w:themeColor="text1"/>
          <w:kern w:val="0"/>
          <w:szCs w:val="21"/>
        </w:rPr>
        <w:t>)</w:t>
      </w:r>
      <w:r w:rsidRPr="00164C74">
        <w:rPr>
          <w:rFonts w:eastAsiaTheme="minorEastAsia" w:hint="eastAsia"/>
          <w:color w:val="000000" w:themeColor="text1"/>
          <w:kern w:val="0"/>
          <w:szCs w:val="21"/>
        </w:rPr>
        <w:t>、中国证监会颁布的《证券投资基金信息披露</w:t>
      </w:r>
      <w:r w:rsidRPr="00164C74">
        <w:rPr>
          <w:rFonts w:eastAsiaTheme="minorEastAsia" w:hint="eastAsia"/>
          <w:color w:val="000000" w:themeColor="text1"/>
          <w:kern w:val="0"/>
          <w:szCs w:val="21"/>
        </w:rPr>
        <w:t>XBRL</w:t>
      </w:r>
      <w:r w:rsidRPr="00164C74">
        <w:rPr>
          <w:rFonts w:eastAsiaTheme="minorEastAsia" w:hint="eastAsia"/>
          <w:color w:val="000000" w:themeColor="text1"/>
          <w:kern w:val="0"/>
          <w:szCs w:val="21"/>
        </w:rPr>
        <w:t>模板第</w:t>
      </w:r>
      <w:r w:rsidRPr="00164C74">
        <w:rPr>
          <w:rFonts w:eastAsiaTheme="minorEastAsia" w:hint="eastAsia"/>
          <w:color w:val="000000" w:themeColor="text1"/>
          <w:kern w:val="0"/>
          <w:szCs w:val="21"/>
        </w:rPr>
        <w:t>3</w:t>
      </w:r>
      <w:r w:rsidRPr="00164C74">
        <w:rPr>
          <w:rFonts w:eastAsiaTheme="minorEastAsia" w:hint="eastAsia"/>
          <w:color w:val="000000" w:themeColor="text1"/>
          <w:kern w:val="0"/>
          <w:szCs w:val="21"/>
        </w:rPr>
        <w:t>号</w:t>
      </w:r>
      <w:r w:rsidRPr="00164C74">
        <w:rPr>
          <w:rFonts w:eastAsiaTheme="minorEastAsia" w:hint="eastAsia"/>
          <w:color w:val="000000" w:themeColor="text1"/>
          <w:kern w:val="0"/>
          <w:szCs w:val="21"/>
        </w:rPr>
        <w:t>&lt;</w:t>
      </w:r>
      <w:r w:rsidRPr="00164C74">
        <w:rPr>
          <w:rFonts w:eastAsiaTheme="minorEastAsia" w:hint="eastAsia"/>
          <w:color w:val="000000" w:themeColor="text1"/>
          <w:kern w:val="0"/>
          <w:szCs w:val="21"/>
        </w:rPr>
        <w:t>年度报告和中期报告</w:t>
      </w:r>
      <w:r w:rsidRPr="00164C74">
        <w:rPr>
          <w:rFonts w:eastAsiaTheme="minorEastAsia" w:hint="eastAsia"/>
          <w:color w:val="000000" w:themeColor="text1"/>
          <w:kern w:val="0"/>
          <w:szCs w:val="21"/>
        </w:rPr>
        <w:t>&gt;</w:t>
      </w:r>
      <w:r w:rsidRPr="00164C74">
        <w:rPr>
          <w:rFonts w:eastAsiaTheme="minorEastAsia" w:hint="eastAsia"/>
          <w:color w:val="000000" w:themeColor="text1"/>
          <w:kern w:val="0"/>
          <w:szCs w:val="21"/>
        </w:rPr>
        <w:t>》、中国证券投资基金业协会</w:t>
      </w:r>
      <w:r w:rsidRPr="00164C74">
        <w:rPr>
          <w:rFonts w:eastAsiaTheme="minorEastAsia" w:hint="eastAsia"/>
          <w:color w:val="000000" w:themeColor="text1"/>
          <w:kern w:val="0"/>
          <w:szCs w:val="21"/>
        </w:rPr>
        <w:t>(</w:t>
      </w:r>
      <w:r w:rsidRPr="00164C74">
        <w:rPr>
          <w:rFonts w:eastAsiaTheme="minorEastAsia" w:hint="eastAsia"/>
          <w:color w:val="000000" w:themeColor="text1"/>
          <w:kern w:val="0"/>
          <w:szCs w:val="21"/>
        </w:rPr>
        <w:t>以下简称“中国基金业协会”</w:t>
      </w:r>
      <w:r w:rsidRPr="00164C74">
        <w:rPr>
          <w:rFonts w:eastAsiaTheme="minorEastAsia" w:hint="eastAsia"/>
          <w:color w:val="000000" w:themeColor="text1"/>
          <w:kern w:val="0"/>
          <w:szCs w:val="21"/>
        </w:rPr>
        <w:t>)</w:t>
      </w:r>
      <w:r w:rsidRPr="00164C74">
        <w:rPr>
          <w:rFonts w:eastAsiaTheme="minorEastAsia" w:hint="eastAsia"/>
          <w:color w:val="000000" w:themeColor="text1"/>
          <w:kern w:val="0"/>
          <w:szCs w:val="21"/>
        </w:rPr>
        <w:t>颁布的《证券投资基金会计核算业务指引》、《摩根慧享成长混合型证券投资基金基金合同》和在财务报表附注</w:t>
      </w:r>
      <w:r w:rsidRPr="00164C74">
        <w:rPr>
          <w:rFonts w:eastAsiaTheme="minorEastAsia" w:hint="eastAsia"/>
          <w:color w:val="000000" w:themeColor="text1"/>
          <w:kern w:val="0"/>
          <w:szCs w:val="21"/>
        </w:rPr>
        <w:t>6.4.4</w:t>
      </w:r>
      <w:r w:rsidRPr="00164C74">
        <w:rPr>
          <w:rFonts w:eastAsiaTheme="minorEastAsia" w:hint="eastAsia"/>
          <w:color w:val="000000" w:themeColor="text1"/>
          <w:kern w:val="0"/>
          <w:szCs w:val="21"/>
        </w:rPr>
        <w:t>所列示的中国证</w:t>
      </w:r>
      <w:r>
        <w:rPr>
          <w:rFonts w:eastAsiaTheme="minorEastAsia" w:hint="eastAsia"/>
          <w:color w:val="000000" w:themeColor="text1"/>
          <w:kern w:val="0"/>
          <w:szCs w:val="21"/>
        </w:rPr>
        <w:t>监会、中国基金业协会发布的有关规定及允许的基金行业实务操作编制</w:t>
      </w:r>
      <w:r w:rsidR="0013002A">
        <w:rPr>
          <w:rFonts w:eastAsiaTheme="minorEastAsia"/>
          <w:color w:val="000000" w:themeColor="text1"/>
          <w:kern w:val="0"/>
          <w:szCs w:val="21"/>
        </w:rPr>
        <w:t>。</w:t>
      </w:r>
    </w:p>
    <w:p w:rsidR="00395561" w:rsidRDefault="00395561">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lastRenderedPageBreak/>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164C74" w:rsidP="00E637E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本基金本报告期所采用的</w:t>
      </w:r>
      <w:r w:rsidR="001548F9" w:rsidRPr="00B079CA">
        <w:rPr>
          <w:rFonts w:eastAsiaTheme="minorEastAsia"/>
          <w:color w:val="000000" w:themeColor="text1"/>
          <w:kern w:val="0"/>
          <w:szCs w:val="21"/>
        </w:rPr>
        <w:t>会计政策、会计估计与最近一期年度会计报表所采用的会计政策、会计估计一致。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[2014]81</w:t>
      </w:r>
      <w:r>
        <w:rPr>
          <w:rFonts w:eastAsiaTheme="minorEastAsia"/>
          <w:color w:val="000000" w:themeColor="text1"/>
          <w:kern w:val="0"/>
          <w:szCs w:val="21"/>
        </w:rPr>
        <w:t>号《财政部国家税务总局证监会关于沪港股票市场交易互联互通机制试点有关税收政策的通知》、财税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[2016]127</w:t>
      </w:r>
      <w:r>
        <w:rPr>
          <w:rFonts w:eastAsiaTheme="minorEastAsia"/>
          <w:color w:val="000000" w:themeColor="text1"/>
          <w:kern w:val="0"/>
          <w:szCs w:val="21"/>
        </w:rPr>
        <w:t>号《财政部国家税务总局证监会关于深港股票市场交易互联互通机制试点有关税收政策的通知》、财税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395561" w:rsidRDefault="00395561">
      <w:pPr>
        <w:spacing w:line="360" w:lineRule="auto"/>
        <w:ind w:firstLineChars="200" w:firstLine="420"/>
        <w:rPr>
          <w:rFonts w:eastAsiaTheme="minorEastAsia"/>
          <w:color w:val="000000" w:themeColor="text1"/>
          <w:kern w:val="0"/>
          <w:szCs w:val="21"/>
        </w:rPr>
      </w:pP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395561" w:rsidRDefault="00395561">
      <w:pPr>
        <w:spacing w:line="360" w:lineRule="auto"/>
        <w:ind w:firstLineChars="200" w:firstLine="420"/>
        <w:rPr>
          <w:rFonts w:eastAsiaTheme="minorEastAsia"/>
          <w:color w:val="000000" w:themeColor="text1"/>
          <w:kern w:val="0"/>
          <w:szCs w:val="21"/>
        </w:rPr>
      </w:pP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395561" w:rsidRDefault="00395561">
      <w:pPr>
        <w:spacing w:line="360" w:lineRule="auto"/>
        <w:ind w:firstLineChars="200" w:firstLine="420"/>
        <w:rPr>
          <w:rFonts w:eastAsiaTheme="minorEastAsia"/>
          <w:color w:val="000000" w:themeColor="text1"/>
          <w:kern w:val="0"/>
          <w:szCs w:val="21"/>
        </w:rPr>
      </w:pP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395561" w:rsidRDefault="00395561">
      <w:pPr>
        <w:spacing w:line="360" w:lineRule="auto"/>
        <w:ind w:firstLineChars="200" w:firstLine="420"/>
        <w:rPr>
          <w:rFonts w:eastAsiaTheme="minorEastAsia"/>
          <w:color w:val="000000" w:themeColor="text1"/>
          <w:kern w:val="0"/>
          <w:szCs w:val="21"/>
        </w:rPr>
      </w:pP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395561" w:rsidRDefault="00395561">
      <w:pPr>
        <w:spacing w:line="360" w:lineRule="auto"/>
        <w:ind w:firstLineChars="200" w:firstLine="420"/>
        <w:rPr>
          <w:rFonts w:eastAsiaTheme="minorEastAsia"/>
          <w:color w:val="000000" w:themeColor="text1"/>
          <w:kern w:val="0"/>
          <w:szCs w:val="21"/>
        </w:rPr>
      </w:pP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对基金通过沪港通或深港通投资香港联交所上市</w:t>
      </w:r>
      <w:r>
        <w:rPr>
          <w:rFonts w:eastAsiaTheme="minorEastAsia"/>
          <w:color w:val="000000" w:themeColor="text1"/>
          <w:kern w:val="0"/>
          <w:szCs w:val="21"/>
        </w:rPr>
        <w:t>H</w:t>
      </w:r>
      <w:r>
        <w:rPr>
          <w:rFonts w:eastAsiaTheme="minorEastAsia"/>
          <w:color w:val="000000" w:themeColor="text1"/>
          <w:kern w:val="0"/>
          <w:szCs w:val="21"/>
        </w:rPr>
        <w:t>股取得的股息红利，</w:t>
      </w:r>
      <w:r>
        <w:rPr>
          <w:rFonts w:eastAsiaTheme="minorEastAsia"/>
          <w:color w:val="000000" w:themeColor="text1"/>
          <w:kern w:val="0"/>
          <w:szCs w:val="21"/>
        </w:rPr>
        <w:t>H</w:t>
      </w:r>
      <w:r>
        <w:rPr>
          <w:rFonts w:eastAsiaTheme="minorEastAsia"/>
          <w:color w:val="000000" w:themeColor="text1"/>
          <w:kern w:val="0"/>
          <w:szCs w:val="21"/>
        </w:rPr>
        <w:t>股公司应向中国证券登记结算有限责任公司</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中国结算</w:t>
      </w:r>
      <w:r>
        <w:rPr>
          <w:rFonts w:eastAsiaTheme="minorEastAsia"/>
          <w:color w:val="000000" w:themeColor="text1"/>
          <w:kern w:val="0"/>
          <w:szCs w:val="21"/>
        </w:rPr>
        <w:t>”)</w:t>
      </w:r>
      <w:r>
        <w:rPr>
          <w:rFonts w:eastAsiaTheme="minorEastAsia"/>
          <w:color w:val="000000" w:themeColor="text1"/>
          <w:kern w:val="0"/>
          <w:szCs w:val="21"/>
        </w:rPr>
        <w:t>提出申请，由中国结算向</w:t>
      </w:r>
      <w:r>
        <w:rPr>
          <w:rFonts w:eastAsiaTheme="minorEastAsia"/>
          <w:color w:val="000000" w:themeColor="text1"/>
          <w:kern w:val="0"/>
          <w:szCs w:val="21"/>
        </w:rPr>
        <w:t>H</w:t>
      </w:r>
      <w:r>
        <w:rPr>
          <w:rFonts w:eastAsiaTheme="minorEastAsia"/>
          <w:color w:val="000000" w:themeColor="text1"/>
          <w:kern w:val="0"/>
          <w:szCs w:val="21"/>
        </w:rPr>
        <w:t>股公司提供内地个人投资者名册，</w:t>
      </w:r>
      <w:r>
        <w:rPr>
          <w:rFonts w:eastAsiaTheme="minorEastAsia"/>
          <w:color w:val="000000" w:themeColor="text1"/>
          <w:kern w:val="0"/>
          <w:szCs w:val="21"/>
        </w:rPr>
        <w:t>H</w:t>
      </w:r>
      <w:r>
        <w:rPr>
          <w:rFonts w:eastAsiaTheme="minorEastAsia"/>
          <w:color w:val="000000" w:themeColor="text1"/>
          <w:kern w:val="0"/>
          <w:szCs w:val="21"/>
        </w:rPr>
        <w:t>股公司按照</w:t>
      </w:r>
      <w:r>
        <w:rPr>
          <w:rFonts w:eastAsiaTheme="minorEastAsia"/>
          <w:color w:val="000000" w:themeColor="text1"/>
          <w:kern w:val="0"/>
          <w:szCs w:val="21"/>
        </w:rPr>
        <w:t>20%</w:t>
      </w:r>
      <w:r>
        <w:rPr>
          <w:rFonts w:eastAsiaTheme="minorEastAsia"/>
          <w:color w:val="000000" w:themeColor="text1"/>
          <w:kern w:val="0"/>
          <w:szCs w:val="21"/>
        </w:rPr>
        <w:t>的税率代扣个人所得税。基金通过沪港通或深港通投资香港联交所上市的非</w:t>
      </w:r>
      <w:r>
        <w:rPr>
          <w:rFonts w:eastAsiaTheme="minorEastAsia"/>
          <w:color w:val="000000" w:themeColor="text1"/>
          <w:kern w:val="0"/>
          <w:szCs w:val="21"/>
        </w:rPr>
        <w:t>H</w:t>
      </w:r>
      <w:r>
        <w:rPr>
          <w:rFonts w:eastAsiaTheme="minorEastAsia"/>
          <w:color w:val="000000" w:themeColor="text1"/>
          <w:kern w:val="0"/>
          <w:szCs w:val="21"/>
        </w:rPr>
        <w:t>股取得的股息红利，由中国结算按照</w:t>
      </w:r>
      <w:r>
        <w:rPr>
          <w:rFonts w:eastAsiaTheme="minorEastAsia"/>
          <w:color w:val="000000" w:themeColor="text1"/>
          <w:kern w:val="0"/>
          <w:szCs w:val="21"/>
        </w:rPr>
        <w:t>20%</w:t>
      </w:r>
      <w:r>
        <w:rPr>
          <w:rFonts w:eastAsiaTheme="minorEastAsia"/>
          <w:color w:val="000000" w:themeColor="text1"/>
          <w:kern w:val="0"/>
          <w:szCs w:val="21"/>
        </w:rPr>
        <w:t>的税率代扣个人所得税。</w:t>
      </w:r>
    </w:p>
    <w:p w:rsidR="00395561" w:rsidRDefault="00395561">
      <w:pPr>
        <w:spacing w:line="360" w:lineRule="auto"/>
        <w:ind w:firstLineChars="200" w:firstLine="420"/>
        <w:rPr>
          <w:rFonts w:eastAsiaTheme="minorEastAsia"/>
          <w:color w:val="000000" w:themeColor="text1"/>
          <w:kern w:val="0"/>
          <w:szCs w:val="21"/>
        </w:rPr>
      </w:pP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的税率缴纳股票交易印花税，买入股票不征收股票交易印花税。基金通过沪港通或深港通买卖、继承、赠与联交所上市股票，按照香港特别行政区现行税法规定缴纳印花税。</w:t>
      </w:r>
    </w:p>
    <w:p w:rsidR="00395561" w:rsidRDefault="00395561">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lastRenderedPageBreak/>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13,845,566.36</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13,843,092.53</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2,473.83</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112,395,197.06</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112,390,502.48</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4,694.58</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126,240,763.42</w:t>
            </w:r>
          </w:p>
        </w:tc>
      </w:tr>
    </w:tbl>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注：其他存款为本基金存放在开立于基金结算机构的证券账户内的存款。</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371,134,042.79</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397,692,054.30</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26,558,011.51</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371,134,042.79</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397,692,054.30</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26,558,011.51</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lastRenderedPageBreak/>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452.38</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395561">
        <w:tc>
          <w:tcPr>
            <w:tcW w:w="3701" w:type="dxa"/>
            <w:vAlign w:val="center"/>
          </w:tcPr>
          <w:p w:rsidR="00395561" w:rsidRDefault="0013002A">
            <w:pPr>
              <w:jc w:val="left"/>
            </w:pPr>
            <w:r>
              <w:rPr>
                <w:rFonts w:eastAsiaTheme="minorEastAsia"/>
                <w:color w:val="000000" w:themeColor="text1"/>
                <w:szCs w:val="21"/>
              </w:rPr>
              <w:t>其他应付款</w:t>
            </w:r>
          </w:p>
        </w:tc>
        <w:tc>
          <w:tcPr>
            <w:tcW w:w="5528" w:type="dxa"/>
            <w:vAlign w:val="center"/>
          </w:tcPr>
          <w:p w:rsidR="00395561" w:rsidRDefault="0013002A">
            <w:pPr>
              <w:jc w:val="right"/>
            </w:pPr>
            <w:r>
              <w:rPr>
                <w:rFonts w:eastAsiaTheme="minorEastAsia"/>
                <w:color w:val="000000" w:themeColor="text1"/>
                <w:szCs w:val="21"/>
              </w:rPr>
              <w:t>2,065.28</w:t>
            </w:r>
          </w:p>
        </w:tc>
      </w:tr>
      <w:tr w:rsidR="00395561">
        <w:tc>
          <w:tcPr>
            <w:tcW w:w="3701" w:type="dxa"/>
            <w:vAlign w:val="center"/>
          </w:tcPr>
          <w:p w:rsidR="00395561" w:rsidRDefault="0013002A">
            <w:pPr>
              <w:jc w:val="left"/>
            </w:pPr>
            <w:r>
              <w:rPr>
                <w:rFonts w:eastAsiaTheme="minorEastAsia"/>
                <w:color w:val="000000" w:themeColor="text1"/>
                <w:szCs w:val="21"/>
              </w:rPr>
              <w:t>预提费用</w:t>
            </w:r>
          </w:p>
        </w:tc>
        <w:tc>
          <w:tcPr>
            <w:tcW w:w="5528" w:type="dxa"/>
            <w:vAlign w:val="center"/>
          </w:tcPr>
          <w:p w:rsidR="00395561" w:rsidRDefault="0013002A">
            <w:pPr>
              <w:jc w:val="right"/>
            </w:pPr>
            <w:r>
              <w:rPr>
                <w:rFonts w:eastAsiaTheme="minorEastAsia"/>
                <w:color w:val="000000" w:themeColor="text1"/>
                <w:szCs w:val="21"/>
              </w:rPr>
              <w:t>166,634.47</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169,152.13</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摩根慧享成长混合</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267,241,071.00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267,241,071.00</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3,172,332.78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3,172,332.78</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-40,129,447.39</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-40,129,447.39</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230,283,956.39</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230,283,956.39</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摩根慧享成长混合</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409,154,215.66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409,154,215.66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10,268,973.90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10,268,973.90</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-111,269,732.42</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-111,269,732.42</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308,153,457.14</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308,153,457.14</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摩根慧享成长混合</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-18,855,917.21</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-843,541.95</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-19,699,459.16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-765,546.07</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11,465,524.08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10,699,978.01</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3,231,801.29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-1,208,973.49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2,022,827.80</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-276,337.82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72,685.18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-203,652.64</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3,508,139.11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-1,281,658.67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2,226,480.44</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-16,389,661.99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9,413,008.64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-6,976,653.35</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摩根慧享成长混合</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-29,681,302.55</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-1,292,219.58</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-30,973,522.13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-2,824,827.64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18,099,455.99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15,274,628.35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9,082,979.56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-4,254,225.13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4,828,754.43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-931,856.97</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258,891.27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-672,965.70</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10,014,836.53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-4,513,116.40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5,501,720.13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-23,423,150.63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12,553,011.28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-10,870,139.35</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30,135.65</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105,810.53</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8.30</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lastRenderedPageBreak/>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135,954.48</w:t>
            </w:r>
          </w:p>
        </w:tc>
      </w:tr>
    </w:tbl>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注：其他存款利息收入为本基金存放在开立于基金结算机构的证券账户内的存款产生的利息收入。</w:t>
      </w:r>
    </w:p>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1,279,480,669.81</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1,275,909,176.64</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4,308,807.95</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-737,314.78</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2610CA" w:rsidRPr="00B079CA" w:rsidRDefault="002610CA" w:rsidP="002610CA">
      <w:pPr>
        <w:spacing w:line="360" w:lineRule="auto"/>
        <w:ind w:firstLineChars="200" w:firstLine="420"/>
        <w:rPr>
          <w:color w:val="000000" w:themeColor="text1"/>
          <w:szCs w:val="21"/>
        </w:rPr>
      </w:pPr>
      <w:r w:rsidRPr="00B079CA">
        <w:rPr>
          <w:rFonts w:eastAsiaTheme="minorEastAsia" w:hint="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2,989,356.73</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2,989,356.73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29,564,980.07</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29,564,980.07</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lastRenderedPageBreak/>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29,564,980.07</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70,360.47</w:t>
            </w:r>
          </w:p>
        </w:tc>
      </w:tr>
      <w:tr w:rsidR="00395561">
        <w:tc>
          <w:tcPr>
            <w:tcW w:w="3691" w:type="dxa"/>
            <w:vAlign w:val="center"/>
          </w:tcPr>
          <w:p w:rsidR="00395561" w:rsidRDefault="0013002A">
            <w:pPr>
              <w:jc w:val="left"/>
            </w:pPr>
            <w:r>
              <w:rPr>
                <w:rFonts w:eastAsiaTheme="minorEastAsia"/>
                <w:color w:val="000000" w:themeColor="text1"/>
                <w:szCs w:val="21"/>
              </w:rPr>
              <w:t>转换费收入</w:t>
            </w:r>
          </w:p>
        </w:tc>
        <w:tc>
          <w:tcPr>
            <w:tcW w:w="5528" w:type="dxa"/>
            <w:vAlign w:val="center"/>
          </w:tcPr>
          <w:p w:rsidR="00395561" w:rsidRDefault="0013002A">
            <w:pPr>
              <w:jc w:val="right"/>
            </w:pPr>
            <w:r>
              <w:rPr>
                <w:rFonts w:eastAsiaTheme="minorEastAsia"/>
                <w:color w:val="000000" w:themeColor="text1"/>
                <w:szCs w:val="21"/>
              </w:rPr>
              <w:t>783.23</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71,143.70</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35,127.10</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395561">
        <w:tc>
          <w:tcPr>
            <w:tcW w:w="3853" w:type="dxa"/>
            <w:vAlign w:val="center"/>
          </w:tcPr>
          <w:p w:rsidR="00395561" w:rsidRDefault="0013002A">
            <w:pPr>
              <w:jc w:val="left"/>
            </w:pPr>
            <w:r>
              <w:rPr>
                <w:rFonts w:eastAsiaTheme="minorEastAsia"/>
                <w:color w:val="000000" w:themeColor="text1"/>
                <w:szCs w:val="21"/>
              </w:rPr>
              <w:t>其他</w:t>
            </w:r>
          </w:p>
        </w:tc>
        <w:tc>
          <w:tcPr>
            <w:tcW w:w="5551" w:type="dxa"/>
            <w:vAlign w:val="center"/>
          </w:tcPr>
          <w:p w:rsidR="00395561" w:rsidRDefault="0013002A">
            <w:pPr>
              <w:jc w:val="right"/>
            </w:pPr>
            <w:r>
              <w:rPr>
                <w:rFonts w:eastAsiaTheme="minorEastAsia"/>
                <w:color w:val="000000" w:themeColor="text1"/>
                <w:szCs w:val="21"/>
              </w:rPr>
              <w:t>2,379.11</w:t>
            </w:r>
          </w:p>
        </w:tc>
      </w:tr>
      <w:tr w:rsidR="00395561">
        <w:tc>
          <w:tcPr>
            <w:tcW w:w="3853" w:type="dxa"/>
            <w:vAlign w:val="center"/>
          </w:tcPr>
          <w:p w:rsidR="00395561" w:rsidRDefault="0013002A">
            <w:pPr>
              <w:jc w:val="left"/>
            </w:pPr>
            <w:r>
              <w:rPr>
                <w:rFonts w:eastAsiaTheme="minorEastAsia"/>
                <w:color w:val="000000" w:themeColor="text1"/>
                <w:szCs w:val="21"/>
              </w:rPr>
              <w:t>银行汇划费</w:t>
            </w:r>
          </w:p>
        </w:tc>
        <w:tc>
          <w:tcPr>
            <w:tcW w:w="5551" w:type="dxa"/>
            <w:vAlign w:val="center"/>
          </w:tcPr>
          <w:p w:rsidR="00395561" w:rsidRDefault="0013002A">
            <w:pPr>
              <w:jc w:val="right"/>
            </w:pPr>
            <w:r>
              <w:rPr>
                <w:rFonts w:eastAsiaTheme="minorEastAsia"/>
                <w:color w:val="000000" w:themeColor="text1"/>
                <w:szCs w:val="21"/>
              </w:rPr>
              <w:t>3,800.36</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100,813.94</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w:t>
      </w:r>
      <w:r w:rsidRPr="00B079CA">
        <w:rPr>
          <w:rFonts w:eastAsiaTheme="minorEastAsia"/>
          <w:color w:val="000000" w:themeColor="text1"/>
          <w:kern w:val="0"/>
          <w:szCs w:val="21"/>
        </w:rPr>
        <w:lastRenderedPageBreak/>
        <w:t>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395561">
        <w:tc>
          <w:tcPr>
            <w:tcW w:w="5220" w:type="dxa"/>
            <w:vAlign w:val="center"/>
          </w:tcPr>
          <w:p w:rsidR="00395561" w:rsidRDefault="0013002A">
            <w:pPr>
              <w:jc w:val="left"/>
            </w:pPr>
            <w:r>
              <w:rPr>
                <w:rFonts w:eastAsiaTheme="minorEastAsia"/>
                <w:color w:val="000000" w:themeColor="text1"/>
                <w:szCs w:val="21"/>
              </w:rPr>
              <w:t>摩根基金管理（中国）有限公司</w:t>
            </w:r>
          </w:p>
        </w:tc>
        <w:tc>
          <w:tcPr>
            <w:tcW w:w="3780" w:type="dxa"/>
            <w:vAlign w:val="center"/>
          </w:tcPr>
          <w:p w:rsidR="00395561" w:rsidRDefault="0013002A">
            <w:pPr>
              <w:jc w:val="left"/>
            </w:pPr>
            <w:r>
              <w:rPr>
                <w:rFonts w:eastAsiaTheme="minorEastAsia"/>
                <w:color w:val="000000" w:themeColor="text1"/>
                <w:szCs w:val="21"/>
              </w:rPr>
              <w:t>基金管理人、注册登记机构、基金销售机构</w:t>
            </w:r>
          </w:p>
        </w:tc>
      </w:tr>
      <w:tr w:rsidR="00395561">
        <w:tc>
          <w:tcPr>
            <w:tcW w:w="5220" w:type="dxa"/>
            <w:vAlign w:val="center"/>
          </w:tcPr>
          <w:p w:rsidR="00395561" w:rsidRDefault="0013002A">
            <w:pPr>
              <w:jc w:val="left"/>
            </w:pPr>
            <w:r>
              <w:rPr>
                <w:rFonts w:eastAsiaTheme="minorEastAsia"/>
                <w:color w:val="000000" w:themeColor="text1"/>
                <w:szCs w:val="21"/>
              </w:rPr>
              <w:t>招商银行股份有限公司</w:t>
            </w:r>
          </w:p>
        </w:tc>
        <w:tc>
          <w:tcPr>
            <w:tcW w:w="3780" w:type="dxa"/>
            <w:vAlign w:val="center"/>
          </w:tcPr>
          <w:p w:rsidR="00395561" w:rsidRDefault="0013002A">
            <w:pPr>
              <w:jc w:val="left"/>
            </w:pPr>
            <w:r>
              <w:rPr>
                <w:rFonts w:eastAsiaTheme="minorEastAsia"/>
                <w:color w:val="000000" w:themeColor="text1"/>
                <w:szCs w:val="21"/>
              </w:rPr>
              <w:t>基金托管人、基金代销机构</w:t>
            </w:r>
          </w:p>
        </w:tc>
      </w:tr>
      <w:tr w:rsidR="00395561">
        <w:tc>
          <w:tcPr>
            <w:tcW w:w="5220" w:type="dxa"/>
            <w:vAlign w:val="center"/>
          </w:tcPr>
          <w:p w:rsidR="00395561" w:rsidRDefault="0013002A">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395561" w:rsidRDefault="0013002A">
            <w:pPr>
              <w:jc w:val="left"/>
            </w:pPr>
            <w:r>
              <w:rPr>
                <w:rFonts w:eastAsiaTheme="minorEastAsia"/>
                <w:color w:val="000000" w:themeColor="text1"/>
                <w:szCs w:val="21"/>
              </w:rPr>
              <w:t>基金管理人的股东上海国际信托有限公司的控股股东（</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日前）、基金销售机构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480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7"/>
        <w:gridCol w:w="5244"/>
      </w:tblGrid>
      <w:tr w:rsidR="00B079CA" w:rsidRPr="00B079CA" w:rsidTr="00D65EE7">
        <w:tc>
          <w:tcPr>
            <w:tcW w:w="2064" w:type="pct"/>
            <w:vAlign w:val="center"/>
          </w:tcPr>
          <w:p w:rsidR="00B87288" w:rsidRPr="00B079CA" w:rsidRDefault="00B87288" w:rsidP="00B87288">
            <w:pPr>
              <w:jc w:val="center"/>
              <w:rPr>
                <w:rFonts w:eastAsiaTheme="minorEastAsia"/>
                <w:color w:val="000000" w:themeColor="text1"/>
                <w:szCs w:val="21"/>
              </w:rPr>
            </w:pPr>
            <w:r w:rsidRPr="00B079CA">
              <w:rPr>
                <w:rFonts w:eastAsiaTheme="minorEastAsia"/>
                <w:color w:val="000000" w:themeColor="text1"/>
                <w:szCs w:val="21"/>
              </w:rPr>
              <w:t>项目</w:t>
            </w:r>
          </w:p>
        </w:tc>
        <w:tc>
          <w:tcPr>
            <w:tcW w:w="2936" w:type="pct"/>
          </w:tcPr>
          <w:p w:rsidR="00B87288" w:rsidRPr="00B079CA" w:rsidRDefault="00B87288" w:rsidP="00B87288">
            <w:pPr>
              <w:jc w:val="center"/>
              <w:rPr>
                <w:rFonts w:eastAsiaTheme="minorEastAsia"/>
                <w:color w:val="000000" w:themeColor="text1"/>
                <w:szCs w:val="21"/>
              </w:rPr>
            </w:pPr>
            <w:r w:rsidRPr="00B079CA">
              <w:rPr>
                <w:rFonts w:eastAsiaTheme="minorEastAsia"/>
                <w:color w:val="000000" w:themeColor="text1"/>
                <w:szCs w:val="21"/>
              </w:rPr>
              <w:t>本期</w:t>
            </w:r>
          </w:p>
          <w:p w:rsidR="00B87288" w:rsidRPr="00B079CA" w:rsidRDefault="00B87288" w:rsidP="00B87288">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5EE7">
        <w:tc>
          <w:tcPr>
            <w:tcW w:w="2064" w:type="pct"/>
            <w:vAlign w:val="center"/>
          </w:tcPr>
          <w:p w:rsidR="00B87288" w:rsidRPr="00B079CA" w:rsidRDefault="00B87288" w:rsidP="00B87288">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936" w:type="pct"/>
            <w:vAlign w:val="center"/>
          </w:tcPr>
          <w:p w:rsidR="00B87288" w:rsidRPr="00B079CA" w:rsidRDefault="00B87288" w:rsidP="00B87288">
            <w:pPr>
              <w:jc w:val="right"/>
              <w:rPr>
                <w:rFonts w:eastAsiaTheme="minorEastAsia"/>
                <w:color w:val="000000" w:themeColor="text1"/>
                <w:szCs w:val="21"/>
              </w:rPr>
            </w:pPr>
            <w:r w:rsidRPr="00B079CA">
              <w:rPr>
                <w:rFonts w:eastAsiaTheme="minorEastAsia"/>
                <w:color w:val="000000" w:themeColor="text1"/>
                <w:szCs w:val="21"/>
              </w:rPr>
              <w:t>4,241,230.01</w:t>
            </w:r>
          </w:p>
        </w:tc>
      </w:tr>
      <w:tr w:rsidR="00B079CA" w:rsidRPr="00B079CA" w:rsidTr="00D65EE7">
        <w:tc>
          <w:tcPr>
            <w:tcW w:w="2064" w:type="pct"/>
            <w:vAlign w:val="center"/>
          </w:tcPr>
          <w:p w:rsidR="00B87288" w:rsidRPr="00B079CA" w:rsidRDefault="00B87288" w:rsidP="00B87288">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936" w:type="pct"/>
            <w:vAlign w:val="center"/>
          </w:tcPr>
          <w:p w:rsidR="00B87288" w:rsidRPr="00B079CA" w:rsidRDefault="00B87288" w:rsidP="00B87288">
            <w:pPr>
              <w:jc w:val="right"/>
              <w:rPr>
                <w:rFonts w:eastAsiaTheme="minorEastAsia"/>
                <w:color w:val="000000" w:themeColor="text1"/>
                <w:szCs w:val="21"/>
              </w:rPr>
            </w:pPr>
            <w:r w:rsidRPr="00B079CA">
              <w:rPr>
                <w:rFonts w:eastAsiaTheme="minorEastAsia"/>
                <w:color w:val="000000" w:themeColor="text1"/>
                <w:szCs w:val="21"/>
              </w:rPr>
              <w:t>2,083,904.08</w:t>
            </w:r>
          </w:p>
        </w:tc>
      </w:tr>
    </w:tbl>
    <w:p w:rsidR="00395561" w:rsidRDefault="0013002A">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1.50%</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日管理人报酬＝前一日基金资产净值</w:t>
      </w:r>
      <w:r w:rsidRPr="00B079CA">
        <w:rPr>
          <w:rFonts w:eastAsiaTheme="minorEastAsia"/>
          <w:color w:val="000000" w:themeColor="text1"/>
          <w:kern w:val="0"/>
          <w:szCs w:val="21"/>
        </w:rPr>
        <w:t xml:space="preserve"> X 1.50%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480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7"/>
        <w:gridCol w:w="5244"/>
      </w:tblGrid>
      <w:tr w:rsidR="00B079CA" w:rsidRPr="00B079CA" w:rsidTr="00A4655D">
        <w:tc>
          <w:tcPr>
            <w:tcW w:w="2064" w:type="pct"/>
            <w:vAlign w:val="center"/>
          </w:tcPr>
          <w:p w:rsidR="00B87288" w:rsidRPr="00B079CA" w:rsidRDefault="00B87288" w:rsidP="00B87288">
            <w:pPr>
              <w:jc w:val="center"/>
              <w:rPr>
                <w:rFonts w:eastAsiaTheme="minorEastAsia"/>
                <w:color w:val="000000" w:themeColor="text1"/>
                <w:szCs w:val="21"/>
              </w:rPr>
            </w:pPr>
            <w:r w:rsidRPr="00B079CA">
              <w:rPr>
                <w:rFonts w:eastAsiaTheme="minorEastAsia"/>
                <w:color w:val="000000" w:themeColor="text1"/>
                <w:szCs w:val="21"/>
              </w:rPr>
              <w:t>项目</w:t>
            </w:r>
          </w:p>
        </w:tc>
        <w:tc>
          <w:tcPr>
            <w:tcW w:w="2936" w:type="pct"/>
          </w:tcPr>
          <w:p w:rsidR="00B87288" w:rsidRPr="00B079CA" w:rsidRDefault="00B87288" w:rsidP="00B87288">
            <w:pPr>
              <w:jc w:val="center"/>
              <w:rPr>
                <w:rFonts w:eastAsiaTheme="minorEastAsia"/>
                <w:color w:val="000000" w:themeColor="text1"/>
                <w:szCs w:val="21"/>
              </w:rPr>
            </w:pPr>
            <w:r w:rsidRPr="00B079CA">
              <w:rPr>
                <w:rFonts w:eastAsiaTheme="minorEastAsia"/>
                <w:color w:val="000000" w:themeColor="text1"/>
                <w:szCs w:val="21"/>
              </w:rPr>
              <w:t>本期</w:t>
            </w:r>
          </w:p>
          <w:p w:rsidR="00B87288" w:rsidRPr="00B079CA" w:rsidRDefault="00B87288" w:rsidP="00B87288">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4655D">
        <w:tc>
          <w:tcPr>
            <w:tcW w:w="2064" w:type="pct"/>
            <w:vAlign w:val="center"/>
          </w:tcPr>
          <w:p w:rsidR="00B87288" w:rsidRPr="00B079CA" w:rsidRDefault="00B87288" w:rsidP="00B87288">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936" w:type="pct"/>
            <w:vAlign w:val="center"/>
          </w:tcPr>
          <w:p w:rsidR="00B87288" w:rsidRPr="00B079CA" w:rsidRDefault="00B87288" w:rsidP="00B87288">
            <w:pPr>
              <w:jc w:val="right"/>
              <w:rPr>
                <w:rFonts w:eastAsiaTheme="minorEastAsia"/>
                <w:color w:val="000000" w:themeColor="text1"/>
                <w:kern w:val="0"/>
                <w:szCs w:val="21"/>
              </w:rPr>
            </w:pPr>
            <w:r w:rsidRPr="00B079CA">
              <w:rPr>
                <w:rFonts w:eastAsiaTheme="minorEastAsia"/>
                <w:color w:val="000000" w:themeColor="text1"/>
                <w:szCs w:val="21"/>
              </w:rPr>
              <w:t>706,871.66</w:t>
            </w:r>
          </w:p>
        </w:tc>
      </w:tr>
    </w:tbl>
    <w:p w:rsidR="00395561" w:rsidRDefault="0013002A">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lastRenderedPageBreak/>
        <w:t>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0C3A4E" w:rsidP="000C3A4E">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B87288" w:rsidRPr="00B079CA">
        <w:rPr>
          <w:rFonts w:eastAsiaTheme="minorEastAsia"/>
          <w:color w:val="000000" w:themeColor="text1"/>
          <w:szCs w:val="21"/>
        </w:rPr>
        <w:t xml:space="preserve"> </w:t>
      </w: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0"/>
        <w:gridCol w:w="1862"/>
        <w:gridCol w:w="2282"/>
        <w:gridCol w:w="3247"/>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摩根慧享成长混合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摩根慧享成长混合</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395561">
        <w:tc>
          <w:tcPr>
            <w:tcW w:w="2110" w:type="dxa"/>
            <w:vAlign w:val="center"/>
          </w:tcPr>
          <w:p w:rsidR="00395561" w:rsidRDefault="0013002A">
            <w:pPr>
              <w:jc w:val="left"/>
            </w:pPr>
            <w:r>
              <w:rPr>
                <w:rFonts w:eastAsiaTheme="minorEastAsia"/>
                <w:color w:val="000000" w:themeColor="text1"/>
                <w:szCs w:val="21"/>
              </w:rPr>
              <w:t>招商银行</w:t>
            </w:r>
          </w:p>
        </w:tc>
        <w:tc>
          <w:tcPr>
            <w:tcW w:w="1862" w:type="dxa"/>
            <w:vAlign w:val="center"/>
          </w:tcPr>
          <w:p w:rsidR="00395561" w:rsidRDefault="0013002A">
            <w:pPr>
              <w:jc w:val="right"/>
            </w:pPr>
            <w:r>
              <w:rPr>
                <w:rFonts w:eastAsiaTheme="minorEastAsia"/>
                <w:color w:val="000000" w:themeColor="text1"/>
                <w:szCs w:val="21"/>
              </w:rPr>
              <w:t>-</w:t>
            </w:r>
          </w:p>
        </w:tc>
        <w:tc>
          <w:tcPr>
            <w:tcW w:w="2282" w:type="dxa"/>
            <w:vAlign w:val="center"/>
          </w:tcPr>
          <w:p w:rsidR="00395561" w:rsidRDefault="0013002A">
            <w:pPr>
              <w:jc w:val="right"/>
            </w:pPr>
            <w:r>
              <w:rPr>
                <w:rFonts w:eastAsiaTheme="minorEastAsia"/>
                <w:color w:val="000000" w:themeColor="text1"/>
                <w:szCs w:val="21"/>
              </w:rPr>
              <w:t>217,872.28</w:t>
            </w:r>
          </w:p>
        </w:tc>
        <w:tc>
          <w:tcPr>
            <w:tcW w:w="3247" w:type="dxa"/>
            <w:vAlign w:val="center"/>
          </w:tcPr>
          <w:p w:rsidR="00395561" w:rsidRDefault="0013002A">
            <w:pPr>
              <w:jc w:val="right"/>
            </w:pPr>
            <w:r>
              <w:rPr>
                <w:rFonts w:eastAsiaTheme="minorEastAsia"/>
                <w:color w:val="000000" w:themeColor="text1"/>
                <w:szCs w:val="21"/>
              </w:rPr>
              <w:t>217,872.28</w:t>
            </w:r>
          </w:p>
        </w:tc>
      </w:tr>
      <w:tr w:rsidR="00395561">
        <w:tc>
          <w:tcPr>
            <w:tcW w:w="2110" w:type="dxa"/>
            <w:vAlign w:val="center"/>
          </w:tcPr>
          <w:p w:rsidR="00395561" w:rsidRDefault="0013002A">
            <w:pPr>
              <w:jc w:val="left"/>
            </w:pPr>
            <w:r>
              <w:rPr>
                <w:rFonts w:eastAsiaTheme="minorEastAsia"/>
                <w:color w:val="000000" w:themeColor="text1"/>
                <w:szCs w:val="21"/>
              </w:rPr>
              <w:t>浦发银行</w:t>
            </w:r>
          </w:p>
        </w:tc>
        <w:tc>
          <w:tcPr>
            <w:tcW w:w="1862" w:type="dxa"/>
            <w:vAlign w:val="center"/>
          </w:tcPr>
          <w:p w:rsidR="00395561" w:rsidRDefault="0013002A">
            <w:pPr>
              <w:jc w:val="right"/>
            </w:pPr>
            <w:r>
              <w:rPr>
                <w:rFonts w:eastAsiaTheme="minorEastAsia"/>
                <w:color w:val="000000" w:themeColor="text1"/>
                <w:szCs w:val="21"/>
              </w:rPr>
              <w:t>-</w:t>
            </w:r>
          </w:p>
        </w:tc>
        <w:tc>
          <w:tcPr>
            <w:tcW w:w="2282" w:type="dxa"/>
            <w:vAlign w:val="center"/>
          </w:tcPr>
          <w:p w:rsidR="00395561" w:rsidRDefault="0013002A">
            <w:pPr>
              <w:jc w:val="right"/>
            </w:pPr>
            <w:r>
              <w:rPr>
                <w:rFonts w:eastAsiaTheme="minorEastAsia"/>
                <w:color w:val="000000" w:themeColor="text1"/>
                <w:szCs w:val="21"/>
              </w:rPr>
              <w:t>6,454.31</w:t>
            </w:r>
          </w:p>
        </w:tc>
        <w:tc>
          <w:tcPr>
            <w:tcW w:w="3247" w:type="dxa"/>
            <w:vAlign w:val="center"/>
          </w:tcPr>
          <w:p w:rsidR="00395561" w:rsidRDefault="0013002A">
            <w:pPr>
              <w:jc w:val="right"/>
            </w:pPr>
            <w:r>
              <w:rPr>
                <w:rFonts w:eastAsiaTheme="minorEastAsia"/>
                <w:color w:val="000000" w:themeColor="text1"/>
                <w:szCs w:val="21"/>
              </w:rPr>
              <w:t>6,454.31</w:t>
            </w:r>
          </w:p>
        </w:tc>
      </w:tr>
      <w:tr w:rsidR="00395561">
        <w:tc>
          <w:tcPr>
            <w:tcW w:w="2110" w:type="dxa"/>
            <w:vAlign w:val="center"/>
          </w:tcPr>
          <w:p w:rsidR="00395561" w:rsidRDefault="0013002A">
            <w:pPr>
              <w:jc w:val="left"/>
            </w:pPr>
            <w:r>
              <w:rPr>
                <w:rFonts w:eastAsiaTheme="minorEastAsia"/>
                <w:color w:val="000000" w:themeColor="text1"/>
                <w:szCs w:val="21"/>
              </w:rPr>
              <w:t>摩根基金管理（中国）有限公司</w:t>
            </w:r>
          </w:p>
        </w:tc>
        <w:tc>
          <w:tcPr>
            <w:tcW w:w="1862" w:type="dxa"/>
            <w:vAlign w:val="center"/>
          </w:tcPr>
          <w:p w:rsidR="00395561" w:rsidRDefault="0013002A">
            <w:pPr>
              <w:jc w:val="right"/>
            </w:pPr>
            <w:r>
              <w:rPr>
                <w:rFonts w:eastAsiaTheme="minorEastAsia"/>
                <w:color w:val="000000" w:themeColor="text1"/>
                <w:szCs w:val="21"/>
              </w:rPr>
              <w:t>-</w:t>
            </w:r>
          </w:p>
        </w:tc>
        <w:tc>
          <w:tcPr>
            <w:tcW w:w="2282" w:type="dxa"/>
            <w:vAlign w:val="center"/>
          </w:tcPr>
          <w:p w:rsidR="00395561" w:rsidRDefault="0013002A">
            <w:pPr>
              <w:jc w:val="right"/>
            </w:pPr>
            <w:r>
              <w:rPr>
                <w:rFonts w:eastAsiaTheme="minorEastAsia"/>
                <w:color w:val="000000" w:themeColor="text1"/>
                <w:szCs w:val="21"/>
              </w:rPr>
              <w:t>7,890.54</w:t>
            </w:r>
          </w:p>
        </w:tc>
        <w:tc>
          <w:tcPr>
            <w:tcW w:w="3247" w:type="dxa"/>
            <w:vAlign w:val="center"/>
          </w:tcPr>
          <w:p w:rsidR="00395561" w:rsidRDefault="0013002A">
            <w:pPr>
              <w:jc w:val="right"/>
            </w:pPr>
            <w:r>
              <w:rPr>
                <w:rFonts w:eastAsiaTheme="minorEastAsia"/>
                <w:color w:val="000000" w:themeColor="text1"/>
                <w:szCs w:val="21"/>
              </w:rPr>
              <w:t>7,890.54</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232,217.13</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232,217.13</w:t>
            </w:r>
          </w:p>
        </w:tc>
      </w:tr>
    </w:tbl>
    <w:p w:rsidR="00395561" w:rsidRDefault="0013002A">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0.6%</w:t>
      </w:r>
      <w:r>
        <w:rPr>
          <w:rFonts w:eastAsiaTheme="minorEastAsia"/>
          <w:color w:val="000000" w:themeColor="text1"/>
          <w:kern w:val="0"/>
          <w:szCs w:val="21"/>
        </w:rPr>
        <w:t>的年费率计提，逐日累计至每月月底，按月支付给基金管理人，再由基金管理人计算并支付给各基金销售机构。其计算公式为：</w:t>
      </w:r>
    </w:p>
    <w:p w:rsidR="00395561" w:rsidRDefault="0013002A">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日销售服务费＝前一日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 xml:space="preserve"> X 0.6% / </w:t>
      </w:r>
      <w:r>
        <w:rPr>
          <w:rFonts w:eastAsiaTheme="minorEastAsia"/>
          <w:color w:val="000000" w:themeColor="text1"/>
          <w:kern w:val="0"/>
          <w:szCs w:val="21"/>
        </w:rPr>
        <w:t>当年天数。</w:t>
      </w:r>
    </w:p>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24</w:t>
      </w:r>
      <w:r w:rsidRPr="00B079CA">
        <w:rPr>
          <w:rFonts w:eastAsiaTheme="minorEastAsia"/>
          <w:color w:val="000000" w:themeColor="text1"/>
          <w:kern w:val="0"/>
          <w:szCs w:val="21"/>
        </w:rPr>
        <w:t>日公司完成股权变更，浦发银行作为本期关联方的期间为：</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23</w:t>
      </w:r>
      <w:r w:rsidRPr="00B079CA">
        <w:rPr>
          <w:rFonts w:eastAsiaTheme="minorEastAsia"/>
          <w:color w:val="000000" w:themeColor="text1"/>
          <w:kern w:val="0"/>
          <w:szCs w:val="21"/>
        </w:rPr>
        <w:t>日。</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60"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60"/>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7E17E7" w:rsidRPr="00B079CA" w:rsidRDefault="007E17E7" w:rsidP="007E17E7">
      <w:pPr>
        <w:autoSpaceDE w:val="0"/>
        <w:autoSpaceDN w:val="0"/>
        <w:adjustRightInd w:val="0"/>
        <w:spacing w:before="29" w:line="288" w:lineRule="auto"/>
        <w:ind w:left="15" w:right="90"/>
        <w:jc w:val="right"/>
        <w:rPr>
          <w:rFonts w:eastAsiaTheme="minorEastAsia"/>
          <w:color w:val="000000" w:themeColor="text1"/>
          <w:szCs w:val="21"/>
        </w:rPr>
      </w:pPr>
      <w:r w:rsidRPr="00B079CA">
        <w:rPr>
          <w:rFonts w:eastAsiaTheme="minorEastAsia"/>
          <w:color w:val="000000" w:themeColor="text1"/>
          <w:szCs w:val="21"/>
        </w:rPr>
        <w:t>份额单位：份</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9"/>
        <w:gridCol w:w="3402"/>
        <w:gridCol w:w="3365"/>
      </w:tblGrid>
      <w:tr w:rsidR="00B079CA" w:rsidRPr="00B079CA" w:rsidTr="00826D3D">
        <w:trPr>
          <w:trHeight w:val="340"/>
        </w:trPr>
        <w:tc>
          <w:tcPr>
            <w:tcW w:w="1356" w:type="pct"/>
            <w:vMerge w:val="restart"/>
            <w:vAlign w:val="center"/>
          </w:tcPr>
          <w:p w:rsidR="00977049" w:rsidRPr="00B079CA" w:rsidRDefault="00977049" w:rsidP="004D48F0">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3644" w:type="pct"/>
            <w:gridSpan w:val="2"/>
            <w:vAlign w:val="center"/>
          </w:tcPr>
          <w:p w:rsidR="00977049" w:rsidRPr="00B079CA" w:rsidRDefault="00977049" w:rsidP="004D48F0">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977049" w:rsidRPr="00B079CA" w:rsidRDefault="00977049" w:rsidP="004D48F0">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826D3D">
        <w:trPr>
          <w:trHeight w:val="1066"/>
        </w:trPr>
        <w:tc>
          <w:tcPr>
            <w:tcW w:w="1356" w:type="pct"/>
            <w:vMerge/>
            <w:vAlign w:val="center"/>
          </w:tcPr>
          <w:p w:rsidR="00977049" w:rsidRPr="00B079CA" w:rsidRDefault="00977049" w:rsidP="004D48F0">
            <w:pPr>
              <w:widowControl/>
              <w:jc w:val="left"/>
              <w:rPr>
                <w:rFonts w:eastAsiaTheme="minorEastAsia"/>
                <w:color w:val="000000" w:themeColor="text1"/>
                <w:szCs w:val="21"/>
              </w:rPr>
            </w:pPr>
          </w:p>
        </w:tc>
        <w:tc>
          <w:tcPr>
            <w:tcW w:w="1832" w:type="pct"/>
            <w:vAlign w:val="center"/>
          </w:tcPr>
          <w:p w:rsidR="00977049" w:rsidRPr="00B079CA" w:rsidRDefault="00977049" w:rsidP="004D48F0">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摩根慧享成长混合</w:t>
            </w:r>
            <w:r w:rsidRPr="00B079CA">
              <w:rPr>
                <w:rFonts w:eastAsiaTheme="minorEastAsia"/>
                <w:color w:val="000000" w:themeColor="text1"/>
                <w:szCs w:val="21"/>
              </w:rPr>
              <w:t>A</w:t>
            </w:r>
          </w:p>
        </w:tc>
        <w:tc>
          <w:tcPr>
            <w:tcW w:w="1812" w:type="pct"/>
            <w:vAlign w:val="center"/>
          </w:tcPr>
          <w:p w:rsidR="00977049" w:rsidRPr="00B079CA" w:rsidRDefault="00977049" w:rsidP="004D48F0">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摩根慧享成长混合</w:t>
            </w:r>
            <w:r w:rsidRPr="00B079CA">
              <w:rPr>
                <w:rFonts w:eastAsiaTheme="minorEastAsia"/>
                <w:color w:val="000000" w:themeColor="text1"/>
                <w:szCs w:val="21"/>
              </w:rPr>
              <w:t>C</w:t>
            </w:r>
          </w:p>
        </w:tc>
      </w:tr>
      <w:tr w:rsidR="00B079CA" w:rsidRPr="00B079CA" w:rsidTr="00826D3D">
        <w:trPr>
          <w:trHeight w:val="340"/>
        </w:trPr>
        <w:tc>
          <w:tcPr>
            <w:tcW w:w="1356" w:type="pct"/>
            <w:vAlign w:val="center"/>
          </w:tcPr>
          <w:p w:rsidR="00977049" w:rsidRPr="00B079CA" w:rsidRDefault="00977049" w:rsidP="004D48F0">
            <w:pPr>
              <w:pStyle w:val="af2"/>
              <w:rPr>
                <w:rFonts w:eastAsiaTheme="minorEastAsia"/>
                <w:color w:val="000000" w:themeColor="text1"/>
                <w:sz w:val="21"/>
                <w:szCs w:val="21"/>
              </w:rPr>
            </w:pPr>
            <w:r w:rsidRPr="00B079CA">
              <w:rPr>
                <w:rFonts w:eastAsiaTheme="minorEastAsia"/>
                <w:color w:val="000000" w:themeColor="text1"/>
                <w:sz w:val="21"/>
                <w:szCs w:val="21"/>
              </w:rPr>
              <w:t>期初持有的基金份额</w:t>
            </w:r>
          </w:p>
        </w:tc>
        <w:tc>
          <w:tcPr>
            <w:tcW w:w="1832" w:type="pct"/>
            <w:vAlign w:val="bottom"/>
          </w:tcPr>
          <w:p w:rsidR="00977049" w:rsidRPr="00B079CA" w:rsidRDefault="00977049" w:rsidP="004D48F0">
            <w:pPr>
              <w:jc w:val="right"/>
              <w:rPr>
                <w:rFonts w:eastAsiaTheme="minorEastAsia"/>
                <w:color w:val="000000" w:themeColor="text1"/>
                <w:szCs w:val="21"/>
              </w:rPr>
            </w:pPr>
            <w:r w:rsidRPr="00B079CA">
              <w:rPr>
                <w:rFonts w:eastAsiaTheme="minorEastAsia"/>
                <w:color w:val="000000" w:themeColor="text1"/>
                <w:szCs w:val="21"/>
              </w:rPr>
              <w:t>-</w:t>
            </w:r>
          </w:p>
        </w:tc>
        <w:tc>
          <w:tcPr>
            <w:tcW w:w="1812" w:type="pct"/>
            <w:vAlign w:val="bottom"/>
          </w:tcPr>
          <w:p w:rsidR="00977049" w:rsidRPr="00B079CA" w:rsidRDefault="00977049" w:rsidP="004D48F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356" w:type="pct"/>
            <w:vAlign w:val="center"/>
          </w:tcPr>
          <w:p w:rsidR="00977049" w:rsidRPr="00B079CA" w:rsidRDefault="00977049" w:rsidP="004D48F0">
            <w:pPr>
              <w:rPr>
                <w:rFonts w:eastAsiaTheme="minorEastAsia"/>
                <w:color w:val="000000" w:themeColor="text1"/>
                <w:szCs w:val="21"/>
              </w:rPr>
            </w:pPr>
            <w:r w:rsidRPr="00B079CA">
              <w:rPr>
                <w:rFonts w:eastAsiaTheme="minorEastAsia"/>
                <w:color w:val="000000" w:themeColor="text1"/>
                <w:szCs w:val="21"/>
              </w:rPr>
              <w:t>期间申购</w:t>
            </w:r>
            <w:r w:rsidRPr="00B079CA">
              <w:rPr>
                <w:rFonts w:eastAsiaTheme="minorEastAsia"/>
                <w:color w:val="000000" w:themeColor="text1"/>
                <w:szCs w:val="21"/>
              </w:rPr>
              <w:t>/</w:t>
            </w:r>
            <w:r w:rsidRPr="00B079CA">
              <w:rPr>
                <w:rFonts w:eastAsiaTheme="minorEastAsia"/>
                <w:color w:val="000000" w:themeColor="text1"/>
                <w:szCs w:val="21"/>
              </w:rPr>
              <w:t>买入总份额</w:t>
            </w:r>
          </w:p>
        </w:tc>
        <w:tc>
          <w:tcPr>
            <w:tcW w:w="1832" w:type="pct"/>
            <w:vAlign w:val="bottom"/>
          </w:tcPr>
          <w:p w:rsidR="00977049" w:rsidRPr="00B079CA" w:rsidRDefault="00977049" w:rsidP="004D48F0">
            <w:pPr>
              <w:jc w:val="right"/>
              <w:rPr>
                <w:rFonts w:eastAsiaTheme="minorEastAsia"/>
                <w:color w:val="000000" w:themeColor="text1"/>
                <w:szCs w:val="21"/>
              </w:rPr>
            </w:pPr>
            <w:r w:rsidRPr="00B079CA">
              <w:rPr>
                <w:rFonts w:eastAsiaTheme="minorEastAsia"/>
                <w:color w:val="000000" w:themeColor="text1"/>
                <w:szCs w:val="21"/>
              </w:rPr>
              <w:t>115,560.06</w:t>
            </w:r>
          </w:p>
        </w:tc>
        <w:tc>
          <w:tcPr>
            <w:tcW w:w="1812" w:type="pct"/>
            <w:vAlign w:val="bottom"/>
          </w:tcPr>
          <w:p w:rsidR="00977049" w:rsidRPr="00B079CA" w:rsidRDefault="00977049" w:rsidP="004D48F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356" w:type="pct"/>
            <w:vAlign w:val="center"/>
          </w:tcPr>
          <w:p w:rsidR="00977049" w:rsidRPr="00B079CA" w:rsidRDefault="00977049" w:rsidP="004D48F0">
            <w:pPr>
              <w:rPr>
                <w:rFonts w:eastAsiaTheme="minorEastAsia"/>
                <w:color w:val="000000" w:themeColor="text1"/>
                <w:szCs w:val="21"/>
              </w:rPr>
            </w:pPr>
            <w:r w:rsidRPr="00B079CA">
              <w:rPr>
                <w:rFonts w:eastAsiaTheme="minorEastAsia"/>
                <w:color w:val="000000" w:themeColor="text1"/>
                <w:szCs w:val="21"/>
              </w:rPr>
              <w:t>期间因拆分变动份额</w:t>
            </w:r>
          </w:p>
        </w:tc>
        <w:tc>
          <w:tcPr>
            <w:tcW w:w="1832" w:type="pct"/>
            <w:vAlign w:val="bottom"/>
          </w:tcPr>
          <w:p w:rsidR="00977049" w:rsidRPr="00B079CA" w:rsidRDefault="00977049" w:rsidP="004D48F0">
            <w:pPr>
              <w:jc w:val="right"/>
              <w:rPr>
                <w:rFonts w:eastAsiaTheme="minorEastAsia"/>
                <w:color w:val="000000" w:themeColor="text1"/>
                <w:szCs w:val="21"/>
              </w:rPr>
            </w:pPr>
            <w:r w:rsidRPr="00B079CA">
              <w:rPr>
                <w:rFonts w:eastAsiaTheme="minorEastAsia"/>
                <w:color w:val="000000" w:themeColor="text1"/>
                <w:szCs w:val="21"/>
              </w:rPr>
              <w:t>-</w:t>
            </w:r>
          </w:p>
        </w:tc>
        <w:tc>
          <w:tcPr>
            <w:tcW w:w="1812" w:type="pct"/>
            <w:vAlign w:val="bottom"/>
          </w:tcPr>
          <w:p w:rsidR="00977049" w:rsidRPr="00B079CA" w:rsidRDefault="00977049" w:rsidP="004D48F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356" w:type="pct"/>
            <w:vAlign w:val="center"/>
          </w:tcPr>
          <w:p w:rsidR="00977049" w:rsidRPr="00B079CA" w:rsidRDefault="00977049" w:rsidP="004D48F0">
            <w:pPr>
              <w:rPr>
                <w:rFonts w:eastAsiaTheme="minorEastAsia"/>
                <w:color w:val="000000" w:themeColor="text1"/>
                <w:szCs w:val="21"/>
              </w:rPr>
            </w:pPr>
            <w:r w:rsidRPr="00B079CA">
              <w:rPr>
                <w:rFonts w:eastAsiaTheme="minorEastAsia"/>
                <w:color w:val="000000" w:themeColor="text1"/>
                <w:szCs w:val="21"/>
              </w:rPr>
              <w:t>减：期间赎回</w:t>
            </w:r>
            <w:r w:rsidRPr="00B079CA">
              <w:rPr>
                <w:rFonts w:eastAsiaTheme="minorEastAsia"/>
                <w:color w:val="000000" w:themeColor="text1"/>
                <w:szCs w:val="21"/>
              </w:rPr>
              <w:t>/</w:t>
            </w:r>
            <w:r w:rsidRPr="00B079CA">
              <w:rPr>
                <w:rFonts w:eastAsiaTheme="minorEastAsia"/>
                <w:color w:val="000000" w:themeColor="text1"/>
                <w:szCs w:val="21"/>
              </w:rPr>
              <w:t>卖出总份额</w:t>
            </w:r>
          </w:p>
        </w:tc>
        <w:tc>
          <w:tcPr>
            <w:tcW w:w="1832" w:type="pct"/>
            <w:vAlign w:val="bottom"/>
          </w:tcPr>
          <w:p w:rsidR="00977049" w:rsidRPr="00B079CA" w:rsidRDefault="00977049" w:rsidP="004D48F0">
            <w:pPr>
              <w:jc w:val="right"/>
              <w:rPr>
                <w:rFonts w:eastAsiaTheme="minorEastAsia"/>
                <w:color w:val="000000" w:themeColor="text1"/>
                <w:szCs w:val="21"/>
              </w:rPr>
            </w:pPr>
            <w:r w:rsidRPr="00B079CA">
              <w:rPr>
                <w:rFonts w:eastAsiaTheme="minorEastAsia"/>
                <w:color w:val="000000" w:themeColor="text1"/>
                <w:szCs w:val="21"/>
              </w:rPr>
              <w:t>-</w:t>
            </w:r>
          </w:p>
        </w:tc>
        <w:tc>
          <w:tcPr>
            <w:tcW w:w="1812" w:type="pct"/>
            <w:vAlign w:val="bottom"/>
          </w:tcPr>
          <w:p w:rsidR="00977049" w:rsidRPr="00B079CA" w:rsidRDefault="00977049" w:rsidP="004D48F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356" w:type="pct"/>
            <w:vAlign w:val="center"/>
          </w:tcPr>
          <w:p w:rsidR="00977049" w:rsidRPr="00B079CA" w:rsidRDefault="00977049" w:rsidP="004D48F0">
            <w:pPr>
              <w:rPr>
                <w:rFonts w:eastAsiaTheme="minorEastAsia"/>
                <w:color w:val="000000" w:themeColor="text1"/>
                <w:szCs w:val="21"/>
              </w:rPr>
            </w:pPr>
            <w:r w:rsidRPr="00B079CA">
              <w:rPr>
                <w:rFonts w:eastAsiaTheme="minorEastAsia"/>
                <w:color w:val="000000" w:themeColor="text1"/>
                <w:szCs w:val="21"/>
              </w:rPr>
              <w:t>期末持有的基金份额</w:t>
            </w:r>
          </w:p>
        </w:tc>
        <w:tc>
          <w:tcPr>
            <w:tcW w:w="1832" w:type="pct"/>
            <w:vAlign w:val="bottom"/>
          </w:tcPr>
          <w:p w:rsidR="00977049" w:rsidRPr="00B079CA" w:rsidRDefault="00977049" w:rsidP="004D48F0">
            <w:pPr>
              <w:jc w:val="right"/>
              <w:rPr>
                <w:rFonts w:eastAsiaTheme="minorEastAsia"/>
                <w:color w:val="000000" w:themeColor="text1"/>
                <w:szCs w:val="21"/>
              </w:rPr>
            </w:pPr>
            <w:r w:rsidRPr="00B079CA">
              <w:rPr>
                <w:rFonts w:eastAsiaTheme="minorEastAsia"/>
                <w:color w:val="000000" w:themeColor="text1"/>
                <w:szCs w:val="21"/>
              </w:rPr>
              <w:t>115,560.06</w:t>
            </w:r>
          </w:p>
        </w:tc>
        <w:tc>
          <w:tcPr>
            <w:tcW w:w="1812" w:type="pct"/>
            <w:vAlign w:val="bottom"/>
          </w:tcPr>
          <w:p w:rsidR="00977049" w:rsidRPr="00B079CA" w:rsidRDefault="00977049" w:rsidP="004D48F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356" w:type="pct"/>
            <w:vAlign w:val="center"/>
          </w:tcPr>
          <w:p w:rsidR="00977049" w:rsidRPr="00B079CA" w:rsidRDefault="00977049" w:rsidP="004D48F0">
            <w:pPr>
              <w:rPr>
                <w:rFonts w:eastAsiaTheme="minorEastAsia"/>
                <w:color w:val="000000" w:themeColor="text1"/>
                <w:szCs w:val="21"/>
              </w:rPr>
            </w:pPr>
            <w:r w:rsidRPr="00B079CA">
              <w:rPr>
                <w:rFonts w:eastAsiaTheme="minorEastAsia"/>
                <w:color w:val="000000" w:themeColor="text1"/>
                <w:szCs w:val="21"/>
              </w:rPr>
              <w:t>期末持有的基金份额</w:t>
            </w:r>
          </w:p>
          <w:p w:rsidR="00977049" w:rsidRPr="00B079CA" w:rsidRDefault="00977049" w:rsidP="004D48F0">
            <w:pPr>
              <w:rPr>
                <w:rFonts w:eastAsiaTheme="minorEastAsia"/>
                <w:color w:val="000000" w:themeColor="text1"/>
                <w:szCs w:val="21"/>
              </w:rPr>
            </w:pPr>
            <w:r w:rsidRPr="00B079CA">
              <w:rPr>
                <w:rFonts w:eastAsiaTheme="minorEastAsia"/>
                <w:color w:val="000000" w:themeColor="text1"/>
                <w:szCs w:val="21"/>
              </w:rPr>
              <w:t>占基金总份额比例</w:t>
            </w:r>
          </w:p>
        </w:tc>
        <w:tc>
          <w:tcPr>
            <w:tcW w:w="1832" w:type="pct"/>
            <w:vAlign w:val="bottom"/>
          </w:tcPr>
          <w:p w:rsidR="00977049" w:rsidRPr="00B079CA" w:rsidRDefault="00977049" w:rsidP="004D48F0">
            <w:pPr>
              <w:jc w:val="right"/>
              <w:rPr>
                <w:rFonts w:eastAsiaTheme="minorEastAsia"/>
                <w:color w:val="000000" w:themeColor="text1"/>
                <w:szCs w:val="21"/>
              </w:rPr>
            </w:pPr>
            <w:r w:rsidRPr="00B079CA">
              <w:rPr>
                <w:rFonts w:eastAsiaTheme="minorEastAsia"/>
                <w:color w:val="000000" w:themeColor="text1"/>
                <w:szCs w:val="21"/>
              </w:rPr>
              <w:t>0.02%</w:t>
            </w:r>
          </w:p>
        </w:tc>
        <w:tc>
          <w:tcPr>
            <w:tcW w:w="1812" w:type="pct"/>
            <w:vAlign w:val="bottom"/>
          </w:tcPr>
          <w:p w:rsidR="00977049" w:rsidRPr="00B079CA" w:rsidRDefault="00977049" w:rsidP="004D48F0">
            <w:pPr>
              <w:jc w:val="right"/>
              <w:rPr>
                <w:rFonts w:eastAsiaTheme="minorEastAsia"/>
                <w:color w:val="000000" w:themeColor="text1"/>
                <w:szCs w:val="21"/>
              </w:rPr>
            </w:pPr>
            <w:r w:rsidRPr="00B079CA">
              <w:rPr>
                <w:rFonts w:eastAsiaTheme="minorEastAsia"/>
                <w:color w:val="000000" w:themeColor="text1"/>
                <w:szCs w:val="21"/>
              </w:rPr>
              <w:t>-</w:t>
            </w:r>
          </w:p>
        </w:tc>
      </w:tr>
    </w:tbl>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153"/>
        <w:gridCol w:w="3153"/>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6306"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315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315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395561">
        <w:tc>
          <w:tcPr>
            <w:tcW w:w="2694" w:type="dxa"/>
            <w:vAlign w:val="center"/>
          </w:tcPr>
          <w:p w:rsidR="00395561" w:rsidRDefault="0013002A">
            <w:pPr>
              <w:jc w:val="left"/>
            </w:pPr>
            <w:r>
              <w:rPr>
                <w:rFonts w:eastAsiaTheme="minorEastAsia"/>
                <w:color w:val="000000" w:themeColor="text1"/>
                <w:szCs w:val="21"/>
              </w:rPr>
              <w:t>招商银行</w:t>
            </w:r>
          </w:p>
        </w:tc>
        <w:tc>
          <w:tcPr>
            <w:tcW w:w="3153" w:type="dxa"/>
            <w:vAlign w:val="center"/>
          </w:tcPr>
          <w:p w:rsidR="00395561" w:rsidRDefault="0013002A">
            <w:pPr>
              <w:jc w:val="right"/>
            </w:pPr>
            <w:r>
              <w:rPr>
                <w:rFonts w:eastAsiaTheme="minorEastAsia"/>
                <w:color w:val="000000" w:themeColor="text1"/>
                <w:szCs w:val="21"/>
              </w:rPr>
              <w:t>13,845,566.36</w:t>
            </w:r>
          </w:p>
        </w:tc>
        <w:tc>
          <w:tcPr>
            <w:tcW w:w="3153" w:type="dxa"/>
            <w:vAlign w:val="center"/>
          </w:tcPr>
          <w:p w:rsidR="00395561" w:rsidRDefault="0013002A">
            <w:pPr>
              <w:jc w:val="right"/>
            </w:pPr>
            <w:r>
              <w:rPr>
                <w:rFonts w:eastAsiaTheme="minorEastAsia"/>
                <w:color w:val="000000" w:themeColor="text1"/>
                <w:szCs w:val="21"/>
              </w:rPr>
              <w:t>30,135.65</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注：本基金的银行存款由基金托管人招商银行保管，按银行同业利率计息。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B079CA" w:rsidRPr="00B079CA" w:rsidTr="008F5D06">
        <w:trPr>
          <w:trHeight w:val="270"/>
        </w:trPr>
        <w:tc>
          <w:tcPr>
            <w:tcW w:w="9180" w:type="dxa"/>
            <w:gridSpan w:val="11"/>
            <w:vAlign w:val="center"/>
          </w:tcPr>
          <w:p w:rsidR="008F5D06" w:rsidRPr="00B079CA" w:rsidRDefault="008F5D06" w:rsidP="00461F9D">
            <w:pPr>
              <w:rPr>
                <w:color w:val="000000" w:themeColor="text1"/>
                <w:szCs w:val="21"/>
              </w:rPr>
            </w:pPr>
            <w:r w:rsidRPr="00B079CA">
              <w:rPr>
                <w:bCs/>
                <w:color w:val="000000" w:themeColor="text1"/>
                <w:kern w:val="0"/>
                <w:szCs w:val="21"/>
              </w:rPr>
              <w:t>6.4.12.1.1</w:t>
            </w:r>
            <w:r w:rsidRPr="00B079CA">
              <w:rPr>
                <w:color w:val="000000" w:themeColor="text1"/>
                <w:szCs w:val="21"/>
              </w:rPr>
              <w:t xml:space="preserve"> </w:t>
            </w:r>
            <w:r w:rsidRPr="00B079CA">
              <w:rPr>
                <w:color w:val="000000" w:themeColor="text1"/>
                <w:szCs w:val="21"/>
              </w:rPr>
              <w:t>受限证券类别：股票</w:t>
            </w:r>
          </w:p>
        </w:tc>
      </w:tr>
      <w:tr w:rsidR="00B079CA" w:rsidRPr="00B079CA" w:rsidTr="008F5D06">
        <w:trPr>
          <w:trHeight w:val="745"/>
        </w:trPr>
        <w:tc>
          <w:tcPr>
            <w:tcW w:w="834" w:type="dxa"/>
            <w:vAlign w:val="center"/>
          </w:tcPr>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lastRenderedPageBreak/>
              <w:t>证券</w:t>
            </w:r>
          </w:p>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代码</w:t>
            </w:r>
          </w:p>
        </w:tc>
        <w:tc>
          <w:tcPr>
            <w:tcW w:w="835" w:type="dxa"/>
            <w:vAlign w:val="center"/>
          </w:tcPr>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证券</w:t>
            </w:r>
          </w:p>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名称</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成功</w:t>
            </w:r>
          </w:p>
          <w:p w:rsidR="008F5D06" w:rsidRPr="00B079CA" w:rsidRDefault="008F5D06" w:rsidP="00461F9D">
            <w:pPr>
              <w:ind w:leftChars="-32" w:left="-67" w:rightChars="-66" w:right="-139"/>
              <w:jc w:val="center"/>
              <w:rPr>
                <w:color w:val="000000" w:themeColor="text1"/>
                <w:szCs w:val="21"/>
              </w:rPr>
            </w:pPr>
            <w:r w:rsidRPr="00B079CA">
              <w:rPr>
                <w:color w:val="000000" w:themeColor="text1"/>
                <w:szCs w:val="21"/>
              </w:rPr>
              <w:t>认购日</w:t>
            </w:r>
          </w:p>
        </w:tc>
        <w:tc>
          <w:tcPr>
            <w:tcW w:w="835" w:type="dxa"/>
            <w:vAlign w:val="center"/>
          </w:tcPr>
          <w:p w:rsidR="008F5D06" w:rsidRPr="00B079CA" w:rsidRDefault="008F5D06" w:rsidP="00461F9D">
            <w:pPr>
              <w:jc w:val="center"/>
              <w:rPr>
                <w:color w:val="000000" w:themeColor="text1"/>
                <w:szCs w:val="21"/>
              </w:rPr>
            </w:pPr>
            <w:r w:rsidRPr="00B079CA">
              <w:rPr>
                <w:rFonts w:ascii="宋体" w:hAnsi="宋体" w:hint="eastAsia"/>
                <w:color w:val="000000" w:themeColor="text1"/>
                <w:szCs w:val="21"/>
              </w:rPr>
              <w:t>受限期</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流通受</w:t>
            </w:r>
          </w:p>
          <w:p w:rsidR="008F5D06" w:rsidRPr="00B079CA" w:rsidRDefault="008F5D06" w:rsidP="00461F9D">
            <w:pPr>
              <w:jc w:val="center"/>
              <w:rPr>
                <w:color w:val="000000" w:themeColor="text1"/>
                <w:szCs w:val="21"/>
              </w:rPr>
            </w:pPr>
            <w:r w:rsidRPr="00B079CA">
              <w:rPr>
                <w:color w:val="000000" w:themeColor="text1"/>
                <w:szCs w:val="21"/>
              </w:rPr>
              <w:t>限类型</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认购</w:t>
            </w:r>
          </w:p>
          <w:p w:rsidR="008F5D06" w:rsidRPr="00B079CA" w:rsidRDefault="008F5D06" w:rsidP="00461F9D">
            <w:pPr>
              <w:jc w:val="center"/>
              <w:rPr>
                <w:color w:val="000000" w:themeColor="text1"/>
                <w:szCs w:val="21"/>
              </w:rPr>
            </w:pPr>
            <w:r w:rsidRPr="00B079CA">
              <w:rPr>
                <w:color w:val="000000" w:themeColor="text1"/>
                <w:szCs w:val="21"/>
              </w:rPr>
              <w:t>价格</w:t>
            </w:r>
          </w:p>
        </w:tc>
        <w:tc>
          <w:tcPr>
            <w:tcW w:w="834" w:type="dxa"/>
            <w:vAlign w:val="center"/>
          </w:tcPr>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期末估</w:t>
            </w:r>
          </w:p>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值单价</w:t>
            </w:r>
          </w:p>
        </w:tc>
        <w:tc>
          <w:tcPr>
            <w:tcW w:w="835" w:type="dxa"/>
            <w:vAlign w:val="center"/>
          </w:tcPr>
          <w:p w:rsidR="008F5D06" w:rsidRPr="00B079CA" w:rsidRDefault="008F5D06" w:rsidP="00461F9D">
            <w:pPr>
              <w:ind w:leftChars="-77" w:left="-162" w:rightChars="-50" w:right="-105"/>
              <w:jc w:val="center"/>
              <w:rPr>
                <w:color w:val="000000" w:themeColor="text1"/>
                <w:szCs w:val="21"/>
              </w:rPr>
            </w:pPr>
            <w:r w:rsidRPr="00B079CA">
              <w:rPr>
                <w:color w:val="000000" w:themeColor="text1"/>
                <w:szCs w:val="21"/>
              </w:rPr>
              <w:t>数量</w:t>
            </w:r>
            <w:r w:rsidRPr="00B079CA">
              <w:rPr>
                <w:color w:val="000000" w:themeColor="text1"/>
                <w:szCs w:val="21"/>
              </w:rPr>
              <w:t>(</w:t>
            </w:r>
            <w:r w:rsidRPr="00B079CA">
              <w:rPr>
                <w:color w:val="000000" w:themeColor="text1"/>
                <w:szCs w:val="21"/>
              </w:rPr>
              <w:t>单位：股</w:t>
            </w:r>
            <w:r w:rsidRPr="00B079CA">
              <w:rPr>
                <w:color w:val="000000" w:themeColor="text1"/>
                <w:szCs w:val="21"/>
              </w:rPr>
              <w:t>)</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成本总额</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估值总额</w:t>
            </w:r>
          </w:p>
        </w:tc>
        <w:tc>
          <w:tcPr>
            <w:tcW w:w="835" w:type="dxa"/>
            <w:vAlign w:val="center"/>
          </w:tcPr>
          <w:p w:rsidR="008F5D06" w:rsidRPr="00B079CA" w:rsidRDefault="008F5D06" w:rsidP="00461F9D">
            <w:pPr>
              <w:ind w:leftChars="-48" w:left="-101" w:rightChars="-54" w:right="-113"/>
              <w:jc w:val="center"/>
              <w:rPr>
                <w:color w:val="000000" w:themeColor="text1"/>
                <w:szCs w:val="21"/>
              </w:rPr>
            </w:pPr>
            <w:r w:rsidRPr="00B079CA">
              <w:rPr>
                <w:color w:val="000000" w:themeColor="text1"/>
                <w:szCs w:val="21"/>
              </w:rPr>
              <w:t>备注</w:t>
            </w:r>
          </w:p>
        </w:tc>
      </w:tr>
      <w:tr w:rsidR="00395561">
        <w:tc>
          <w:tcPr>
            <w:tcW w:w="834" w:type="dxa"/>
            <w:vAlign w:val="center"/>
          </w:tcPr>
          <w:p w:rsidR="00395561" w:rsidRDefault="0013002A">
            <w:pPr>
              <w:jc w:val="center"/>
            </w:pPr>
            <w:r>
              <w:rPr>
                <w:color w:val="000000" w:themeColor="text1"/>
                <w:szCs w:val="21"/>
              </w:rPr>
              <w:t>688361</w:t>
            </w:r>
          </w:p>
        </w:tc>
        <w:tc>
          <w:tcPr>
            <w:tcW w:w="835" w:type="dxa"/>
            <w:vAlign w:val="center"/>
          </w:tcPr>
          <w:p w:rsidR="00395561" w:rsidRDefault="0013002A">
            <w:pPr>
              <w:jc w:val="center"/>
            </w:pPr>
            <w:r>
              <w:rPr>
                <w:color w:val="000000" w:themeColor="text1"/>
                <w:szCs w:val="21"/>
              </w:rPr>
              <w:t>中科飞测</w:t>
            </w:r>
          </w:p>
        </w:tc>
        <w:tc>
          <w:tcPr>
            <w:tcW w:w="834" w:type="dxa"/>
            <w:vAlign w:val="center"/>
          </w:tcPr>
          <w:p w:rsidR="00395561" w:rsidRDefault="0013002A">
            <w:pPr>
              <w:jc w:val="center"/>
            </w:pPr>
            <w:r>
              <w:rPr>
                <w:color w:val="000000" w:themeColor="text1"/>
                <w:szCs w:val="21"/>
              </w:rPr>
              <w:t>2023-05-12</w:t>
            </w:r>
          </w:p>
        </w:tc>
        <w:tc>
          <w:tcPr>
            <w:tcW w:w="835" w:type="dxa"/>
            <w:vAlign w:val="center"/>
          </w:tcPr>
          <w:p w:rsidR="00395561" w:rsidRDefault="0013002A">
            <w:pPr>
              <w:jc w:val="center"/>
            </w:pPr>
            <w:r>
              <w:rPr>
                <w:color w:val="000000" w:themeColor="text1"/>
                <w:szCs w:val="21"/>
              </w:rPr>
              <w:t>1-6</w:t>
            </w:r>
            <w:r>
              <w:rPr>
                <w:color w:val="000000" w:themeColor="text1"/>
                <w:szCs w:val="21"/>
              </w:rPr>
              <w:t>个月（含）</w:t>
            </w:r>
          </w:p>
        </w:tc>
        <w:tc>
          <w:tcPr>
            <w:tcW w:w="834" w:type="dxa"/>
            <w:vAlign w:val="center"/>
          </w:tcPr>
          <w:p w:rsidR="00395561" w:rsidRDefault="0013002A">
            <w:pPr>
              <w:jc w:val="center"/>
            </w:pPr>
            <w:r>
              <w:rPr>
                <w:color w:val="000000" w:themeColor="text1"/>
                <w:szCs w:val="21"/>
              </w:rPr>
              <w:t>新股锁定期内</w:t>
            </w:r>
          </w:p>
        </w:tc>
        <w:tc>
          <w:tcPr>
            <w:tcW w:w="835" w:type="dxa"/>
            <w:vAlign w:val="center"/>
          </w:tcPr>
          <w:p w:rsidR="00395561" w:rsidRDefault="0013002A">
            <w:pPr>
              <w:jc w:val="right"/>
            </w:pPr>
            <w:r>
              <w:rPr>
                <w:color w:val="000000" w:themeColor="text1"/>
                <w:szCs w:val="21"/>
              </w:rPr>
              <w:t>23.60</w:t>
            </w:r>
          </w:p>
        </w:tc>
        <w:tc>
          <w:tcPr>
            <w:tcW w:w="834" w:type="dxa"/>
            <w:vAlign w:val="center"/>
          </w:tcPr>
          <w:p w:rsidR="00395561" w:rsidRDefault="0013002A">
            <w:pPr>
              <w:jc w:val="center"/>
            </w:pPr>
            <w:r>
              <w:rPr>
                <w:color w:val="000000" w:themeColor="text1"/>
                <w:szCs w:val="21"/>
              </w:rPr>
              <w:t>64.67</w:t>
            </w:r>
          </w:p>
        </w:tc>
        <w:tc>
          <w:tcPr>
            <w:tcW w:w="835" w:type="dxa"/>
            <w:vAlign w:val="center"/>
          </w:tcPr>
          <w:p w:rsidR="00395561" w:rsidRDefault="0013002A">
            <w:pPr>
              <w:jc w:val="right"/>
            </w:pPr>
            <w:r>
              <w:rPr>
                <w:color w:val="000000" w:themeColor="text1"/>
                <w:szCs w:val="21"/>
              </w:rPr>
              <w:t>681.00</w:t>
            </w:r>
          </w:p>
        </w:tc>
        <w:tc>
          <w:tcPr>
            <w:tcW w:w="834" w:type="dxa"/>
            <w:vAlign w:val="center"/>
          </w:tcPr>
          <w:p w:rsidR="00395561" w:rsidRDefault="0013002A">
            <w:pPr>
              <w:jc w:val="right"/>
            </w:pPr>
            <w:r>
              <w:rPr>
                <w:color w:val="000000" w:themeColor="text1"/>
                <w:szCs w:val="21"/>
              </w:rPr>
              <w:t>16,071.60</w:t>
            </w:r>
          </w:p>
        </w:tc>
        <w:tc>
          <w:tcPr>
            <w:tcW w:w="835" w:type="dxa"/>
            <w:vAlign w:val="center"/>
          </w:tcPr>
          <w:p w:rsidR="00395561" w:rsidRDefault="0013002A">
            <w:pPr>
              <w:jc w:val="right"/>
            </w:pPr>
            <w:r>
              <w:rPr>
                <w:color w:val="000000" w:themeColor="text1"/>
                <w:szCs w:val="21"/>
              </w:rPr>
              <w:t>44,040.27</w:t>
            </w:r>
          </w:p>
        </w:tc>
        <w:tc>
          <w:tcPr>
            <w:tcW w:w="835" w:type="dxa"/>
            <w:vAlign w:val="center"/>
          </w:tcPr>
          <w:p w:rsidR="00395561" w:rsidRDefault="0013002A">
            <w:pPr>
              <w:jc w:val="center"/>
            </w:pPr>
            <w:r>
              <w:rPr>
                <w:color w:val="000000" w:themeColor="text1"/>
                <w:szCs w:val="21"/>
              </w:rPr>
              <w:t>-</w:t>
            </w:r>
          </w:p>
        </w:tc>
      </w:tr>
      <w:tr w:rsidR="00395561">
        <w:tc>
          <w:tcPr>
            <w:tcW w:w="834" w:type="dxa"/>
            <w:vAlign w:val="center"/>
          </w:tcPr>
          <w:p w:rsidR="00395561" w:rsidRDefault="0013002A">
            <w:pPr>
              <w:jc w:val="center"/>
            </w:pPr>
            <w:r>
              <w:rPr>
                <w:color w:val="000000" w:themeColor="text1"/>
                <w:szCs w:val="21"/>
              </w:rPr>
              <w:t>688472</w:t>
            </w:r>
          </w:p>
        </w:tc>
        <w:tc>
          <w:tcPr>
            <w:tcW w:w="835" w:type="dxa"/>
            <w:vAlign w:val="center"/>
          </w:tcPr>
          <w:p w:rsidR="00395561" w:rsidRDefault="0013002A">
            <w:pPr>
              <w:jc w:val="center"/>
            </w:pPr>
            <w:r>
              <w:rPr>
                <w:color w:val="000000" w:themeColor="text1"/>
                <w:szCs w:val="21"/>
              </w:rPr>
              <w:t>阿特斯</w:t>
            </w:r>
          </w:p>
        </w:tc>
        <w:tc>
          <w:tcPr>
            <w:tcW w:w="834" w:type="dxa"/>
            <w:vAlign w:val="center"/>
          </w:tcPr>
          <w:p w:rsidR="00395561" w:rsidRDefault="0013002A">
            <w:pPr>
              <w:jc w:val="center"/>
            </w:pPr>
            <w:r>
              <w:rPr>
                <w:color w:val="000000" w:themeColor="text1"/>
                <w:szCs w:val="21"/>
              </w:rPr>
              <w:t>2023-06-02</w:t>
            </w:r>
          </w:p>
        </w:tc>
        <w:tc>
          <w:tcPr>
            <w:tcW w:w="835" w:type="dxa"/>
            <w:vAlign w:val="center"/>
          </w:tcPr>
          <w:p w:rsidR="00395561" w:rsidRDefault="0013002A">
            <w:pPr>
              <w:jc w:val="center"/>
            </w:pPr>
            <w:r>
              <w:rPr>
                <w:color w:val="000000" w:themeColor="text1"/>
                <w:szCs w:val="21"/>
              </w:rPr>
              <w:t>1-6</w:t>
            </w:r>
            <w:r>
              <w:rPr>
                <w:color w:val="000000" w:themeColor="text1"/>
                <w:szCs w:val="21"/>
              </w:rPr>
              <w:t>个月（含）</w:t>
            </w:r>
          </w:p>
        </w:tc>
        <w:tc>
          <w:tcPr>
            <w:tcW w:w="834" w:type="dxa"/>
            <w:vAlign w:val="center"/>
          </w:tcPr>
          <w:p w:rsidR="00395561" w:rsidRDefault="0013002A">
            <w:pPr>
              <w:jc w:val="center"/>
            </w:pPr>
            <w:r>
              <w:rPr>
                <w:color w:val="000000" w:themeColor="text1"/>
                <w:szCs w:val="21"/>
              </w:rPr>
              <w:t>新股锁定期内</w:t>
            </w:r>
          </w:p>
        </w:tc>
        <w:tc>
          <w:tcPr>
            <w:tcW w:w="835" w:type="dxa"/>
            <w:vAlign w:val="center"/>
          </w:tcPr>
          <w:p w:rsidR="00395561" w:rsidRDefault="0013002A">
            <w:pPr>
              <w:jc w:val="right"/>
            </w:pPr>
            <w:r>
              <w:rPr>
                <w:color w:val="000000" w:themeColor="text1"/>
                <w:szCs w:val="21"/>
              </w:rPr>
              <w:t>11.10</w:t>
            </w:r>
          </w:p>
        </w:tc>
        <w:tc>
          <w:tcPr>
            <w:tcW w:w="834" w:type="dxa"/>
            <w:vAlign w:val="center"/>
          </w:tcPr>
          <w:p w:rsidR="00395561" w:rsidRDefault="0013002A">
            <w:pPr>
              <w:jc w:val="center"/>
            </w:pPr>
            <w:r>
              <w:rPr>
                <w:color w:val="000000" w:themeColor="text1"/>
                <w:szCs w:val="21"/>
              </w:rPr>
              <w:t>17.04</w:t>
            </w:r>
          </w:p>
        </w:tc>
        <w:tc>
          <w:tcPr>
            <w:tcW w:w="835" w:type="dxa"/>
            <w:vAlign w:val="center"/>
          </w:tcPr>
          <w:p w:rsidR="00395561" w:rsidRDefault="0013002A">
            <w:pPr>
              <w:jc w:val="right"/>
            </w:pPr>
            <w:r>
              <w:rPr>
                <w:color w:val="000000" w:themeColor="text1"/>
                <w:szCs w:val="21"/>
              </w:rPr>
              <w:t>2,498.00</w:t>
            </w:r>
          </w:p>
        </w:tc>
        <w:tc>
          <w:tcPr>
            <w:tcW w:w="834" w:type="dxa"/>
            <w:vAlign w:val="center"/>
          </w:tcPr>
          <w:p w:rsidR="00395561" w:rsidRDefault="0013002A">
            <w:pPr>
              <w:jc w:val="right"/>
            </w:pPr>
            <w:r>
              <w:rPr>
                <w:color w:val="000000" w:themeColor="text1"/>
                <w:szCs w:val="21"/>
              </w:rPr>
              <w:t>27,727.80</w:t>
            </w:r>
          </w:p>
        </w:tc>
        <w:tc>
          <w:tcPr>
            <w:tcW w:w="835" w:type="dxa"/>
            <w:vAlign w:val="center"/>
          </w:tcPr>
          <w:p w:rsidR="00395561" w:rsidRDefault="0013002A">
            <w:pPr>
              <w:jc w:val="right"/>
            </w:pPr>
            <w:r>
              <w:rPr>
                <w:color w:val="000000" w:themeColor="text1"/>
                <w:szCs w:val="21"/>
              </w:rPr>
              <w:t>42,565.92</w:t>
            </w:r>
          </w:p>
        </w:tc>
        <w:tc>
          <w:tcPr>
            <w:tcW w:w="835" w:type="dxa"/>
            <w:vAlign w:val="center"/>
          </w:tcPr>
          <w:p w:rsidR="00395561" w:rsidRDefault="0013002A">
            <w:pPr>
              <w:jc w:val="center"/>
            </w:pPr>
            <w:r>
              <w:rPr>
                <w:color w:val="000000" w:themeColor="text1"/>
                <w:szCs w:val="21"/>
              </w:rPr>
              <w:t>-</w:t>
            </w:r>
          </w:p>
        </w:tc>
      </w:tr>
      <w:tr w:rsidR="00395561">
        <w:tc>
          <w:tcPr>
            <w:tcW w:w="834" w:type="dxa"/>
            <w:vAlign w:val="center"/>
          </w:tcPr>
          <w:p w:rsidR="00395561" w:rsidRDefault="0013002A">
            <w:pPr>
              <w:jc w:val="center"/>
            </w:pPr>
            <w:r>
              <w:rPr>
                <w:color w:val="000000" w:themeColor="text1"/>
                <w:szCs w:val="21"/>
              </w:rPr>
              <w:t>601065</w:t>
            </w:r>
          </w:p>
        </w:tc>
        <w:tc>
          <w:tcPr>
            <w:tcW w:w="835" w:type="dxa"/>
            <w:vAlign w:val="center"/>
          </w:tcPr>
          <w:p w:rsidR="00395561" w:rsidRDefault="0013002A">
            <w:pPr>
              <w:jc w:val="center"/>
            </w:pPr>
            <w:r>
              <w:rPr>
                <w:color w:val="000000" w:themeColor="text1"/>
                <w:szCs w:val="21"/>
              </w:rPr>
              <w:t>江盐集团</w:t>
            </w:r>
          </w:p>
        </w:tc>
        <w:tc>
          <w:tcPr>
            <w:tcW w:w="834" w:type="dxa"/>
            <w:vAlign w:val="center"/>
          </w:tcPr>
          <w:p w:rsidR="00395561" w:rsidRDefault="0013002A">
            <w:pPr>
              <w:jc w:val="center"/>
            </w:pPr>
            <w:r>
              <w:rPr>
                <w:color w:val="000000" w:themeColor="text1"/>
                <w:szCs w:val="21"/>
              </w:rPr>
              <w:t>2023-03-31</w:t>
            </w:r>
          </w:p>
        </w:tc>
        <w:tc>
          <w:tcPr>
            <w:tcW w:w="835" w:type="dxa"/>
            <w:vAlign w:val="center"/>
          </w:tcPr>
          <w:p w:rsidR="00395561" w:rsidRDefault="0013002A">
            <w:pPr>
              <w:jc w:val="center"/>
            </w:pPr>
            <w:r>
              <w:rPr>
                <w:color w:val="000000" w:themeColor="text1"/>
                <w:szCs w:val="21"/>
              </w:rPr>
              <w:t>1-6</w:t>
            </w:r>
            <w:r>
              <w:rPr>
                <w:color w:val="000000" w:themeColor="text1"/>
                <w:szCs w:val="21"/>
              </w:rPr>
              <w:t>个月（含）</w:t>
            </w:r>
          </w:p>
        </w:tc>
        <w:tc>
          <w:tcPr>
            <w:tcW w:w="834" w:type="dxa"/>
            <w:vAlign w:val="center"/>
          </w:tcPr>
          <w:p w:rsidR="00395561" w:rsidRDefault="0013002A">
            <w:pPr>
              <w:jc w:val="center"/>
            </w:pPr>
            <w:r>
              <w:rPr>
                <w:color w:val="000000" w:themeColor="text1"/>
                <w:szCs w:val="21"/>
              </w:rPr>
              <w:t>新股锁定期内</w:t>
            </w:r>
          </w:p>
        </w:tc>
        <w:tc>
          <w:tcPr>
            <w:tcW w:w="835" w:type="dxa"/>
            <w:vAlign w:val="center"/>
          </w:tcPr>
          <w:p w:rsidR="00395561" w:rsidRDefault="0013002A">
            <w:pPr>
              <w:jc w:val="right"/>
            </w:pPr>
            <w:r>
              <w:rPr>
                <w:color w:val="000000" w:themeColor="text1"/>
                <w:szCs w:val="21"/>
              </w:rPr>
              <w:t>10.36</w:t>
            </w:r>
          </w:p>
        </w:tc>
        <w:tc>
          <w:tcPr>
            <w:tcW w:w="834" w:type="dxa"/>
            <w:vAlign w:val="center"/>
          </w:tcPr>
          <w:p w:rsidR="00395561" w:rsidRDefault="0013002A">
            <w:pPr>
              <w:jc w:val="center"/>
            </w:pPr>
            <w:r>
              <w:rPr>
                <w:color w:val="000000" w:themeColor="text1"/>
                <w:szCs w:val="21"/>
              </w:rPr>
              <w:t>11.84</w:t>
            </w:r>
          </w:p>
        </w:tc>
        <w:tc>
          <w:tcPr>
            <w:tcW w:w="835" w:type="dxa"/>
            <w:vAlign w:val="center"/>
          </w:tcPr>
          <w:p w:rsidR="00395561" w:rsidRDefault="0013002A">
            <w:pPr>
              <w:jc w:val="right"/>
            </w:pPr>
            <w:r>
              <w:rPr>
                <w:color w:val="000000" w:themeColor="text1"/>
                <w:szCs w:val="21"/>
              </w:rPr>
              <w:t>696.00</w:t>
            </w:r>
          </w:p>
        </w:tc>
        <w:tc>
          <w:tcPr>
            <w:tcW w:w="834" w:type="dxa"/>
            <w:vAlign w:val="center"/>
          </w:tcPr>
          <w:p w:rsidR="00395561" w:rsidRDefault="0013002A">
            <w:pPr>
              <w:jc w:val="right"/>
            </w:pPr>
            <w:r>
              <w:rPr>
                <w:color w:val="000000" w:themeColor="text1"/>
                <w:szCs w:val="21"/>
              </w:rPr>
              <w:t>7,210.56</w:t>
            </w:r>
          </w:p>
        </w:tc>
        <w:tc>
          <w:tcPr>
            <w:tcW w:w="835" w:type="dxa"/>
            <w:vAlign w:val="center"/>
          </w:tcPr>
          <w:p w:rsidR="00395561" w:rsidRDefault="0013002A">
            <w:pPr>
              <w:jc w:val="right"/>
            </w:pPr>
            <w:r>
              <w:rPr>
                <w:color w:val="000000" w:themeColor="text1"/>
                <w:szCs w:val="21"/>
              </w:rPr>
              <w:t>8,240.64</w:t>
            </w:r>
          </w:p>
        </w:tc>
        <w:tc>
          <w:tcPr>
            <w:tcW w:w="835" w:type="dxa"/>
            <w:vAlign w:val="center"/>
          </w:tcPr>
          <w:p w:rsidR="00395561" w:rsidRDefault="0013002A">
            <w:pPr>
              <w:jc w:val="center"/>
            </w:pPr>
            <w:r>
              <w:rPr>
                <w:color w:val="000000" w:themeColor="text1"/>
                <w:szCs w:val="21"/>
              </w:rPr>
              <w:t>-</w:t>
            </w:r>
          </w:p>
        </w:tc>
      </w:tr>
      <w:tr w:rsidR="00395561">
        <w:tc>
          <w:tcPr>
            <w:tcW w:w="834" w:type="dxa"/>
            <w:vAlign w:val="center"/>
          </w:tcPr>
          <w:p w:rsidR="00395561" w:rsidRDefault="0013002A">
            <w:pPr>
              <w:jc w:val="center"/>
            </w:pPr>
            <w:r>
              <w:rPr>
                <w:color w:val="000000" w:themeColor="text1"/>
                <w:szCs w:val="21"/>
              </w:rPr>
              <w:t>601133</w:t>
            </w:r>
          </w:p>
        </w:tc>
        <w:tc>
          <w:tcPr>
            <w:tcW w:w="835" w:type="dxa"/>
            <w:vAlign w:val="center"/>
          </w:tcPr>
          <w:p w:rsidR="00395561" w:rsidRDefault="0013002A">
            <w:pPr>
              <w:jc w:val="center"/>
            </w:pPr>
            <w:r>
              <w:rPr>
                <w:color w:val="000000" w:themeColor="text1"/>
                <w:szCs w:val="21"/>
              </w:rPr>
              <w:t>柏诚股份</w:t>
            </w:r>
          </w:p>
        </w:tc>
        <w:tc>
          <w:tcPr>
            <w:tcW w:w="834" w:type="dxa"/>
            <w:vAlign w:val="center"/>
          </w:tcPr>
          <w:p w:rsidR="00395561" w:rsidRDefault="0013002A">
            <w:pPr>
              <w:jc w:val="center"/>
            </w:pPr>
            <w:r>
              <w:rPr>
                <w:color w:val="000000" w:themeColor="text1"/>
                <w:szCs w:val="21"/>
              </w:rPr>
              <w:t>2023-03-31</w:t>
            </w:r>
          </w:p>
        </w:tc>
        <w:tc>
          <w:tcPr>
            <w:tcW w:w="835" w:type="dxa"/>
            <w:vAlign w:val="center"/>
          </w:tcPr>
          <w:p w:rsidR="00395561" w:rsidRDefault="0013002A">
            <w:pPr>
              <w:jc w:val="center"/>
            </w:pPr>
            <w:r>
              <w:rPr>
                <w:color w:val="000000" w:themeColor="text1"/>
                <w:szCs w:val="21"/>
              </w:rPr>
              <w:t>1-6</w:t>
            </w:r>
            <w:r>
              <w:rPr>
                <w:color w:val="000000" w:themeColor="text1"/>
                <w:szCs w:val="21"/>
              </w:rPr>
              <w:t>个月（含）</w:t>
            </w:r>
          </w:p>
        </w:tc>
        <w:tc>
          <w:tcPr>
            <w:tcW w:w="834" w:type="dxa"/>
            <w:vAlign w:val="center"/>
          </w:tcPr>
          <w:p w:rsidR="00395561" w:rsidRDefault="0013002A">
            <w:pPr>
              <w:jc w:val="center"/>
            </w:pPr>
            <w:r>
              <w:rPr>
                <w:color w:val="000000" w:themeColor="text1"/>
                <w:szCs w:val="21"/>
              </w:rPr>
              <w:t>新股锁定期内</w:t>
            </w:r>
          </w:p>
        </w:tc>
        <w:tc>
          <w:tcPr>
            <w:tcW w:w="835" w:type="dxa"/>
            <w:vAlign w:val="center"/>
          </w:tcPr>
          <w:p w:rsidR="00395561" w:rsidRDefault="0013002A">
            <w:pPr>
              <w:jc w:val="right"/>
            </w:pPr>
            <w:r>
              <w:rPr>
                <w:color w:val="000000" w:themeColor="text1"/>
                <w:szCs w:val="21"/>
              </w:rPr>
              <w:t>11.66</w:t>
            </w:r>
          </w:p>
        </w:tc>
        <w:tc>
          <w:tcPr>
            <w:tcW w:w="834" w:type="dxa"/>
            <w:vAlign w:val="center"/>
          </w:tcPr>
          <w:p w:rsidR="00395561" w:rsidRDefault="0013002A">
            <w:pPr>
              <w:jc w:val="center"/>
            </w:pPr>
            <w:r>
              <w:rPr>
                <w:color w:val="000000" w:themeColor="text1"/>
                <w:szCs w:val="21"/>
              </w:rPr>
              <w:t>12.26</w:t>
            </w:r>
          </w:p>
        </w:tc>
        <w:tc>
          <w:tcPr>
            <w:tcW w:w="835" w:type="dxa"/>
            <w:vAlign w:val="center"/>
          </w:tcPr>
          <w:p w:rsidR="00395561" w:rsidRDefault="0013002A">
            <w:pPr>
              <w:jc w:val="right"/>
            </w:pPr>
            <w:r>
              <w:rPr>
                <w:color w:val="000000" w:themeColor="text1"/>
                <w:szCs w:val="21"/>
              </w:rPr>
              <w:t>664.00</w:t>
            </w:r>
          </w:p>
        </w:tc>
        <w:tc>
          <w:tcPr>
            <w:tcW w:w="834" w:type="dxa"/>
            <w:vAlign w:val="center"/>
          </w:tcPr>
          <w:p w:rsidR="00395561" w:rsidRDefault="0013002A">
            <w:pPr>
              <w:jc w:val="right"/>
            </w:pPr>
            <w:r>
              <w:rPr>
                <w:color w:val="000000" w:themeColor="text1"/>
                <w:szCs w:val="21"/>
              </w:rPr>
              <w:t>7,742.24</w:t>
            </w:r>
          </w:p>
        </w:tc>
        <w:tc>
          <w:tcPr>
            <w:tcW w:w="835" w:type="dxa"/>
            <w:vAlign w:val="center"/>
          </w:tcPr>
          <w:p w:rsidR="00395561" w:rsidRDefault="0013002A">
            <w:pPr>
              <w:jc w:val="right"/>
            </w:pPr>
            <w:r>
              <w:rPr>
                <w:color w:val="000000" w:themeColor="text1"/>
                <w:szCs w:val="21"/>
              </w:rPr>
              <w:t>8,140.64</w:t>
            </w:r>
          </w:p>
        </w:tc>
        <w:tc>
          <w:tcPr>
            <w:tcW w:w="835" w:type="dxa"/>
            <w:vAlign w:val="center"/>
          </w:tcPr>
          <w:p w:rsidR="00395561" w:rsidRDefault="0013002A">
            <w:pPr>
              <w:jc w:val="center"/>
            </w:pPr>
            <w:r>
              <w:rPr>
                <w:color w:val="000000" w:themeColor="text1"/>
                <w:szCs w:val="21"/>
              </w:rPr>
              <w:t>-</w:t>
            </w:r>
          </w:p>
        </w:tc>
      </w:tr>
      <w:tr w:rsidR="00395561">
        <w:tc>
          <w:tcPr>
            <w:tcW w:w="834" w:type="dxa"/>
            <w:vAlign w:val="center"/>
          </w:tcPr>
          <w:p w:rsidR="00395561" w:rsidRDefault="0013002A">
            <w:pPr>
              <w:jc w:val="center"/>
            </w:pPr>
            <w:r>
              <w:rPr>
                <w:color w:val="000000" w:themeColor="text1"/>
                <w:szCs w:val="21"/>
              </w:rPr>
              <w:t>001367</w:t>
            </w:r>
          </w:p>
        </w:tc>
        <w:tc>
          <w:tcPr>
            <w:tcW w:w="835" w:type="dxa"/>
            <w:vAlign w:val="center"/>
          </w:tcPr>
          <w:p w:rsidR="00395561" w:rsidRDefault="0013002A">
            <w:pPr>
              <w:jc w:val="center"/>
            </w:pPr>
            <w:r>
              <w:rPr>
                <w:color w:val="000000" w:themeColor="text1"/>
                <w:szCs w:val="21"/>
              </w:rPr>
              <w:t>海森药业</w:t>
            </w:r>
          </w:p>
        </w:tc>
        <w:tc>
          <w:tcPr>
            <w:tcW w:w="834" w:type="dxa"/>
            <w:vAlign w:val="center"/>
          </w:tcPr>
          <w:p w:rsidR="00395561" w:rsidRDefault="0013002A">
            <w:pPr>
              <w:jc w:val="center"/>
            </w:pPr>
            <w:r>
              <w:rPr>
                <w:color w:val="000000" w:themeColor="text1"/>
                <w:szCs w:val="21"/>
              </w:rPr>
              <w:t>2023-03-30</w:t>
            </w:r>
          </w:p>
        </w:tc>
        <w:tc>
          <w:tcPr>
            <w:tcW w:w="835" w:type="dxa"/>
            <w:vAlign w:val="center"/>
          </w:tcPr>
          <w:p w:rsidR="00395561" w:rsidRDefault="0013002A">
            <w:pPr>
              <w:jc w:val="center"/>
            </w:pPr>
            <w:r>
              <w:rPr>
                <w:color w:val="000000" w:themeColor="text1"/>
                <w:szCs w:val="21"/>
              </w:rPr>
              <w:t>1-6</w:t>
            </w:r>
            <w:r>
              <w:rPr>
                <w:color w:val="000000" w:themeColor="text1"/>
                <w:szCs w:val="21"/>
              </w:rPr>
              <w:t>个月（含）</w:t>
            </w:r>
          </w:p>
        </w:tc>
        <w:tc>
          <w:tcPr>
            <w:tcW w:w="834" w:type="dxa"/>
            <w:vAlign w:val="center"/>
          </w:tcPr>
          <w:p w:rsidR="00395561" w:rsidRDefault="0013002A">
            <w:pPr>
              <w:jc w:val="center"/>
            </w:pPr>
            <w:r>
              <w:rPr>
                <w:color w:val="000000" w:themeColor="text1"/>
                <w:szCs w:val="21"/>
              </w:rPr>
              <w:t>新股锁定期内</w:t>
            </w:r>
          </w:p>
        </w:tc>
        <w:tc>
          <w:tcPr>
            <w:tcW w:w="835" w:type="dxa"/>
            <w:vAlign w:val="center"/>
          </w:tcPr>
          <w:p w:rsidR="00395561" w:rsidRDefault="0013002A">
            <w:pPr>
              <w:jc w:val="right"/>
            </w:pPr>
            <w:r>
              <w:rPr>
                <w:color w:val="000000" w:themeColor="text1"/>
                <w:szCs w:val="21"/>
              </w:rPr>
              <w:t>44.48</w:t>
            </w:r>
          </w:p>
        </w:tc>
        <w:tc>
          <w:tcPr>
            <w:tcW w:w="834" w:type="dxa"/>
            <w:vAlign w:val="center"/>
          </w:tcPr>
          <w:p w:rsidR="00395561" w:rsidRDefault="0013002A">
            <w:pPr>
              <w:jc w:val="center"/>
            </w:pPr>
            <w:r>
              <w:rPr>
                <w:color w:val="000000" w:themeColor="text1"/>
                <w:szCs w:val="21"/>
              </w:rPr>
              <w:t>39.48</w:t>
            </w:r>
          </w:p>
        </w:tc>
        <w:tc>
          <w:tcPr>
            <w:tcW w:w="835" w:type="dxa"/>
            <w:vAlign w:val="center"/>
          </w:tcPr>
          <w:p w:rsidR="00395561" w:rsidRDefault="0013002A">
            <w:pPr>
              <w:jc w:val="right"/>
            </w:pPr>
            <w:r>
              <w:rPr>
                <w:color w:val="000000" w:themeColor="text1"/>
                <w:szCs w:val="21"/>
              </w:rPr>
              <w:t>55.00</w:t>
            </w:r>
          </w:p>
        </w:tc>
        <w:tc>
          <w:tcPr>
            <w:tcW w:w="834" w:type="dxa"/>
            <w:vAlign w:val="center"/>
          </w:tcPr>
          <w:p w:rsidR="00395561" w:rsidRDefault="0013002A">
            <w:pPr>
              <w:jc w:val="right"/>
            </w:pPr>
            <w:r>
              <w:rPr>
                <w:color w:val="000000" w:themeColor="text1"/>
                <w:szCs w:val="21"/>
              </w:rPr>
              <w:t>2,446.40</w:t>
            </w:r>
          </w:p>
        </w:tc>
        <w:tc>
          <w:tcPr>
            <w:tcW w:w="835" w:type="dxa"/>
            <w:vAlign w:val="center"/>
          </w:tcPr>
          <w:p w:rsidR="00395561" w:rsidRDefault="0013002A">
            <w:pPr>
              <w:jc w:val="right"/>
            </w:pPr>
            <w:r>
              <w:rPr>
                <w:color w:val="000000" w:themeColor="text1"/>
                <w:szCs w:val="21"/>
              </w:rPr>
              <w:t>2,171.40</w:t>
            </w:r>
          </w:p>
        </w:tc>
        <w:tc>
          <w:tcPr>
            <w:tcW w:w="835" w:type="dxa"/>
            <w:vAlign w:val="center"/>
          </w:tcPr>
          <w:p w:rsidR="00395561" w:rsidRDefault="0013002A">
            <w:pPr>
              <w:jc w:val="center"/>
            </w:pPr>
            <w:r>
              <w:rPr>
                <w:color w:val="000000" w:themeColor="text1"/>
                <w:szCs w:val="21"/>
              </w:rPr>
              <w:t>-</w:t>
            </w:r>
          </w:p>
        </w:tc>
      </w:tr>
    </w:tbl>
    <w:p w:rsidR="00395561" w:rsidRDefault="0013002A">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lastRenderedPageBreak/>
        <w:t xml:space="preserve">6.4.13.1 </w:t>
      </w:r>
      <w:r w:rsidRPr="00B079CA">
        <w:rPr>
          <w:rFonts w:eastAsiaTheme="minorEastAsia"/>
          <w:b/>
          <w:bCs/>
          <w:color w:val="000000" w:themeColor="text1"/>
          <w:szCs w:val="21"/>
        </w:rPr>
        <w:t>风险管理政策和组织架构</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混合型基金产品，预期风险和收益水平高于债券型基金和货币市场基金，低于股票型基金。本基金投资的金融工具主要包括股票投资和债券投资等。本基金在日常经营活动中面临的与这些金融工具相关的风险主要包括信用风险、流动性风险及市场风险。本基金的基金管理人从事风险管理的主要目标是采用定量及定性研究方法，通过自上而下行业配置与自下而上精选个股相结合，基于严格的风险控制，力争实现基金资产的长期增值。</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395561" w:rsidRDefault="00395561">
      <w:pPr>
        <w:spacing w:line="360" w:lineRule="auto"/>
        <w:ind w:firstLineChars="200" w:firstLine="420"/>
        <w:rPr>
          <w:rFonts w:eastAsiaTheme="minorEastAsia"/>
          <w:color w:val="000000" w:themeColor="text1"/>
          <w:kern w:val="0"/>
          <w:szCs w:val="21"/>
        </w:rPr>
      </w:pP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395561" w:rsidRDefault="00395561">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信用风险是指基金在交易过程中因交易对手未履行合约责任，或者基金所投资证券之发行人出现违约、拒绝支付到期本息等情况，导致基金资产损失和收益变化的风险。</w:t>
      </w:r>
    </w:p>
    <w:p w:rsidR="00395561" w:rsidRDefault="00395561">
      <w:pPr>
        <w:spacing w:line="360" w:lineRule="auto"/>
        <w:ind w:firstLineChars="200" w:firstLine="420"/>
        <w:rPr>
          <w:rFonts w:eastAsiaTheme="minorEastAsia"/>
          <w:color w:val="000000" w:themeColor="text1"/>
          <w:kern w:val="0"/>
          <w:szCs w:val="21"/>
        </w:rPr>
      </w:pP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招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395561" w:rsidRDefault="00395561">
      <w:pPr>
        <w:spacing w:line="360" w:lineRule="auto"/>
        <w:ind w:firstLineChars="200" w:firstLine="420"/>
        <w:rPr>
          <w:rFonts w:eastAsiaTheme="minorEastAsia"/>
          <w:color w:val="000000" w:themeColor="text1"/>
          <w:kern w:val="0"/>
          <w:szCs w:val="21"/>
        </w:rPr>
      </w:pP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395561" w:rsidRDefault="00395561">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日，本基金无债券投资。</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395561" w:rsidRDefault="00395561">
      <w:pPr>
        <w:spacing w:line="360" w:lineRule="auto"/>
        <w:ind w:firstLineChars="200" w:firstLine="420"/>
        <w:rPr>
          <w:rFonts w:eastAsiaTheme="minorEastAsia"/>
          <w:color w:val="000000" w:themeColor="text1"/>
          <w:kern w:val="0"/>
          <w:szCs w:val="21"/>
        </w:rPr>
      </w:pP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395561" w:rsidRDefault="00395561">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日，本基金所承担的全部金融负债的合约约定到期日均为一个月以内且不计息，可赎回基金份额净值</w:t>
      </w:r>
      <w:r w:rsidRPr="00B079CA">
        <w:rPr>
          <w:rFonts w:eastAsiaTheme="minorEastAsia"/>
          <w:color w:val="000000" w:themeColor="text1"/>
          <w:kern w:val="0"/>
          <w:szCs w:val="21"/>
        </w:rPr>
        <w:t>(</w:t>
      </w:r>
      <w:r w:rsidRPr="00B079CA">
        <w:rPr>
          <w:rFonts w:eastAsiaTheme="minorEastAsia"/>
          <w:color w:val="000000" w:themeColor="text1"/>
          <w:kern w:val="0"/>
          <w:szCs w:val="21"/>
        </w:rPr>
        <w:t>净资产</w:t>
      </w:r>
      <w:r w:rsidRPr="00B079CA">
        <w:rPr>
          <w:rFonts w:eastAsiaTheme="minorEastAsia"/>
          <w:color w:val="000000" w:themeColor="text1"/>
          <w:kern w:val="0"/>
          <w:szCs w:val="21"/>
        </w:rPr>
        <w:t>)</w:t>
      </w:r>
      <w:r w:rsidRPr="00B079CA">
        <w:rPr>
          <w:rFonts w:eastAsiaTheme="minorEastAsia"/>
          <w:color w:val="000000" w:themeColor="text1"/>
          <w:kern w:val="0"/>
          <w:szCs w:val="21"/>
        </w:rPr>
        <w:t>无固定到期日且不计息，因此账面余额即为未折现的合约到期现金流量。</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lastRenderedPageBreak/>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395561" w:rsidRDefault="001300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395561" w:rsidRDefault="00395561">
      <w:pPr>
        <w:widowControl/>
        <w:spacing w:line="360" w:lineRule="auto"/>
        <w:ind w:firstLineChars="200" w:firstLine="420"/>
        <w:rPr>
          <w:rFonts w:eastAsiaTheme="minorEastAsia"/>
          <w:color w:val="000000" w:themeColor="text1"/>
          <w:kern w:val="0"/>
          <w:szCs w:val="21"/>
        </w:rPr>
      </w:pPr>
    </w:p>
    <w:p w:rsidR="00395561" w:rsidRDefault="001300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395561" w:rsidRDefault="00395561">
      <w:pPr>
        <w:widowControl/>
        <w:spacing w:line="360" w:lineRule="auto"/>
        <w:ind w:firstLineChars="200" w:firstLine="420"/>
        <w:rPr>
          <w:rFonts w:eastAsiaTheme="minorEastAsia"/>
          <w:color w:val="000000" w:themeColor="text1"/>
          <w:kern w:val="0"/>
          <w:szCs w:val="21"/>
        </w:rPr>
      </w:pPr>
    </w:p>
    <w:p w:rsidR="00395561" w:rsidRDefault="001300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395561" w:rsidRDefault="00395561">
      <w:pPr>
        <w:widowControl/>
        <w:spacing w:line="360" w:lineRule="auto"/>
        <w:ind w:firstLineChars="200" w:firstLine="420"/>
        <w:rPr>
          <w:rFonts w:eastAsiaTheme="minorEastAsia"/>
          <w:color w:val="000000" w:themeColor="text1"/>
          <w:kern w:val="0"/>
          <w:szCs w:val="21"/>
        </w:rPr>
      </w:pPr>
    </w:p>
    <w:p w:rsidR="00395561" w:rsidRDefault="001300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395561" w:rsidRDefault="00395561">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lastRenderedPageBreak/>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395561" w:rsidRDefault="00395561">
      <w:pPr>
        <w:spacing w:line="360" w:lineRule="auto"/>
        <w:ind w:firstLineChars="200" w:firstLine="420"/>
        <w:rPr>
          <w:rFonts w:eastAsiaTheme="minorEastAsia"/>
          <w:color w:val="000000" w:themeColor="text1"/>
          <w:kern w:val="0"/>
          <w:szCs w:val="21"/>
        </w:rPr>
      </w:pP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395561" w:rsidRDefault="00395561">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395561">
        <w:tc>
          <w:tcPr>
            <w:tcW w:w="1246" w:type="dxa"/>
            <w:vAlign w:val="center"/>
          </w:tcPr>
          <w:p w:rsidR="00395561" w:rsidRDefault="0013002A">
            <w:pPr>
              <w:jc w:val="center"/>
            </w:pPr>
            <w:r>
              <w:rPr>
                <w:rFonts w:eastAsiaTheme="minorEastAsia"/>
                <w:color w:val="000000" w:themeColor="text1"/>
                <w:szCs w:val="21"/>
              </w:rPr>
              <w:t>银行存款</w:t>
            </w:r>
          </w:p>
        </w:tc>
        <w:tc>
          <w:tcPr>
            <w:tcW w:w="1586" w:type="dxa"/>
            <w:vAlign w:val="center"/>
          </w:tcPr>
          <w:p w:rsidR="00395561" w:rsidRDefault="0013002A">
            <w:pPr>
              <w:jc w:val="right"/>
            </w:pPr>
            <w:r>
              <w:rPr>
                <w:rFonts w:eastAsiaTheme="minorEastAsia"/>
                <w:color w:val="000000" w:themeColor="text1"/>
                <w:szCs w:val="21"/>
              </w:rPr>
              <w:t>126,240,763.42</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126,240,763.42</w:t>
            </w:r>
          </w:p>
        </w:tc>
      </w:tr>
      <w:tr w:rsidR="00395561">
        <w:tc>
          <w:tcPr>
            <w:tcW w:w="1246" w:type="dxa"/>
            <w:vAlign w:val="center"/>
          </w:tcPr>
          <w:p w:rsidR="00395561" w:rsidRDefault="0013002A">
            <w:pPr>
              <w:jc w:val="center"/>
            </w:pPr>
            <w:r>
              <w:rPr>
                <w:rFonts w:eastAsiaTheme="minorEastAsia"/>
                <w:color w:val="000000" w:themeColor="text1"/>
                <w:szCs w:val="21"/>
              </w:rPr>
              <w:t>结算备付金</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r>
      <w:tr w:rsidR="00395561">
        <w:tc>
          <w:tcPr>
            <w:tcW w:w="1246" w:type="dxa"/>
            <w:vAlign w:val="center"/>
          </w:tcPr>
          <w:p w:rsidR="00395561" w:rsidRDefault="0013002A">
            <w:pPr>
              <w:jc w:val="center"/>
            </w:pPr>
            <w:r>
              <w:rPr>
                <w:rFonts w:eastAsiaTheme="minorEastAsia"/>
                <w:color w:val="000000" w:themeColor="text1"/>
                <w:szCs w:val="21"/>
              </w:rPr>
              <w:t>存出保证金</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r>
      <w:tr w:rsidR="00395561">
        <w:tc>
          <w:tcPr>
            <w:tcW w:w="1246" w:type="dxa"/>
            <w:vAlign w:val="center"/>
          </w:tcPr>
          <w:p w:rsidR="00395561" w:rsidRDefault="0013002A">
            <w:pPr>
              <w:jc w:val="center"/>
            </w:pPr>
            <w:r>
              <w:rPr>
                <w:rFonts w:eastAsiaTheme="minorEastAsia"/>
                <w:color w:val="000000" w:themeColor="text1"/>
                <w:szCs w:val="21"/>
              </w:rPr>
              <w:t>交易性金融资产</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397,692,054.30</w:t>
            </w:r>
          </w:p>
        </w:tc>
        <w:tc>
          <w:tcPr>
            <w:tcW w:w="1587" w:type="dxa"/>
            <w:vAlign w:val="center"/>
          </w:tcPr>
          <w:p w:rsidR="00395561" w:rsidRDefault="0013002A">
            <w:pPr>
              <w:jc w:val="right"/>
            </w:pPr>
            <w:r>
              <w:rPr>
                <w:rFonts w:eastAsiaTheme="minorEastAsia"/>
                <w:color w:val="000000" w:themeColor="text1"/>
                <w:szCs w:val="21"/>
              </w:rPr>
              <w:t>397,692,054.30</w:t>
            </w:r>
          </w:p>
        </w:tc>
      </w:tr>
      <w:tr w:rsidR="00395561">
        <w:tc>
          <w:tcPr>
            <w:tcW w:w="1246" w:type="dxa"/>
            <w:vAlign w:val="center"/>
          </w:tcPr>
          <w:p w:rsidR="00395561" w:rsidRDefault="0013002A">
            <w:pPr>
              <w:jc w:val="center"/>
            </w:pPr>
            <w:r>
              <w:rPr>
                <w:rFonts w:eastAsiaTheme="minorEastAsia"/>
                <w:color w:val="000000" w:themeColor="text1"/>
                <w:szCs w:val="21"/>
              </w:rPr>
              <w:t>买入返售金融资产</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r>
      <w:tr w:rsidR="00395561">
        <w:tc>
          <w:tcPr>
            <w:tcW w:w="1246" w:type="dxa"/>
            <w:vAlign w:val="center"/>
          </w:tcPr>
          <w:p w:rsidR="00395561" w:rsidRDefault="0013002A">
            <w:pPr>
              <w:jc w:val="center"/>
            </w:pPr>
            <w:r>
              <w:rPr>
                <w:rFonts w:eastAsiaTheme="minorEastAsia"/>
                <w:color w:val="000000" w:themeColor="text1"/>
                <w:szCs w:val="21"/>
              </w:rPr>
              <w:t>应收清算款</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r>
      <w:tr w:rsidR="00395561">
        <w:tc>
          <w:tcPr>
            <w:tcW w:w="1246" w:type="dxa"/>
            <w:vAlign w:val="center"/>
          </w:tcPr>
          <w:p w:rsidR="00395561" w:rsidRDefault="0013002A">
            <w:pPr>
              <w:jc w:val="center"/>
            </w:pPr>
            <w:r>
              <w:rPr>
                <w:rFonts w:eastAsiaTheme="minorEastAsia"/>
                <w:color w:val="000000" w:themeColor="text1"/>
                <w:szCs w:val="21"/>
              </w:rPr>
              <w:t>应收股利</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290,139.96</w:t>
            </w:r>
          </w:p>
        </w:tc>
        <w:tc>
          <w:tcPr>
            <w:tcW w:w="1587" w:type="dxa"/>
            <w:vAlign w:val="center"/>
          </w:tcPr>
          <w:p w:rsidR="00395561" w:rsidRDefault="0013002A">
            <w:pPr>
              <w:jc w:val="right"/>
            </w:pPr>
            <w:r>
              <w:rPr>
                <w:rFonts w:eastAsiaTheme="minorEastAsia"/>
                <w:color w:val="000000" w:themeColor="text1"/>
                <w:szCs w:val="21"/>
              </w:rPr>
              <w:t>290,139.96</w:t>
            </w:r>
          </w:p>
        </w:tc>
      </w:tr>
      <w:tr w:rsidR="00395561">
        <w:tc>
          <w:tcPr>
            <w:tcW w:w="1246" w:type="dxa"/>
            <w:vAlign w:val="center"/>
          </w:tcPr>
          <w:p w:rsidR="00395561" w:rsidRDefault="0013002A">
            <w:pPr>
              <w:jc w:val="center"/>
            </w:pPr>
            <w:r>
              <w:rPr>
                <w:rFonts w:eastAsiaTheme="minorEastAsia"/>
                <w:color w:val="000000" w:themeColor="text1"/>
                <w:szCs w:val="21"/>
              </w:rPr>
              <w:t>应收申购款</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69,588.98</w:t>
            </w:r>
          </w:p>
        </w:tc>
        <w:tc>
          <w:tcPr>
            <w:tcW w:w="1587" w:type="dxa"/>
            <w:vAlign w:val="center"/>
          </w:tcPr>
          <w:p w:rsidR="00395561" w:rsidRDefault="0013002A">
            <w:pPr>
              <w:jc w:val="right"/>
            </w:pPr>
            <w:r>
              <w:rPr>
                <w:rFonts w:eastAsiaTheme="minorEastAsia"/>
                <w:color w:val="000000" w:themeColor="text1"/>
                <w:szCs w:val="21"/>
              </w:rPr>
              <w:t>69,588.98</w:t>
            </w:r>
          </w:p>
        </w:tc>
      </w:tr>
      <w:tr w:rsidR="00395561">
        <w:tc>
          <w:tcPr>
            <w:tcW w:w="1246" w:type="dxa"/>
            <w:vAlign w:val="center"/>
          </w:tcPr>
          <w:p w:rsidR="00395561" w:rsidRDefault="0013002A">
            <w:pPr>
              <w:jc w:val="center"/>
            </w:pPr>
            <w:r>
              <w:rPr>
                <w:rFonts w:eastAsiaTheme="minorEastAsia"/>
                <w:color w:val="000000" w:themeColor="text1"/>
                <w:szCs w:val="21"/>
              </w:rPr>
              <w:t>其他资产</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126,240,763.42</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398,051,783.24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524,292,546.66</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395561">
        <w:tc>
          <w:tcPr>
            <w:tcW w:w="1246" w:type="dxa"/>
            <w:vAlign w:val="center"/>
          </w:tcPr>
          <w:p w:rsidR="00395561" w:rsidRDefault="0013002A">
            <w:pPr>
              <w:jc w:val="center"/>
            </w:pPr>
            <w:r>
              <w:rPr>
                <w:rFonts w:eastAsiaTheme="minorEastAsia"/>
                <w:color w:val="000000" w:themeColor="text1"/>
                <w:szCs w:val="21"/>
              </w:rPr>
              <w:lastRenderedPageBreak/>
              <w:t>卖出回购金融资产款</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r>
      <w:tr w:rsidR="00395561">
        <w:tc>
          <w:tcPr>
            <w:tcW w:w="1246" w:type="dxa"/>
            <w:vAlign w:val="center"/>
          </w:tcPr>
          <w:p w:rsidR="00395561" w:rsidRDefault="0013002A">
            <w:pPr>
              <w:jc w:val="center"/>
            </w:pPr>
            <w:r>
              <w:rPr>
                <w:rFonts w:eastAsiaTheme="minorEastAsia"/>
                <w:color w:val="000000" w:themeColor="text1"/>
                <w:szCs w:val="21"/>
              </w:rPr>
              <w:t>应付清算款</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r>
      <w:tr w:rsidR="00395561">
        <w:tc>
          <w:tcPr>
            <w:tcW w:w="1246" w:type="dxa"/>
            <w:vAlign w:val="center"/>
          </w:tcPr>
          <w:p w:rsidR="00395561" w:rsidRDefault="0013002A">
            <w:pPr>
              <w:jc w:val="center"/>
            </w:pPr>
            <w:r>
              <w:rPr>
                <w:rFonts w:eastAsiaTheme="minorEastAsia"/>
                <w:color w:val="000000" w:themeColor="text1"/>
                <w:szCs w:val="21"/>
              </w:rPr>
              <w:t>应付赎回款</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2,621,861.42</w:t>
            </w:r>
          </w:p>
        </w:tc>
        <w:tc>
          <w:tcPr>
            <w:tcW w:w="1587" w:type="dxa"/>
            <w:vAlign w:val="center"/>
          </w:tcPr>
          <w:p w:rsidR="00395561" w:rsidRDefault="0013002A">
            <w:pPr>
              <w:jc w:val="right"/>
            </w:pPr>
            <w:r>
              <w:rPr>
                <w:rFonts w:eastAsiaTheme="minorEastAsia"/>
                <w:color w:val="000000" w:themeColor="text1"/>
                <w:szCs w:val="21"/>
              </w:rPr>
              <w:t>2,621,861.42</w:t>
            </w:r>
          </w:p>
        </w:tc>
      </w:tr>
      <w:tr w:rsidR="00395561">
        <w:tc>
          <w:tcPr>
            <w:tcW w:w="1246" w:type="dxa"/>
            <w:vAlign w:val="center"/>
          </w:tcPr>
          <w:p w:rsidR="00395561" w:rsidRDefault="0013002A">
            <w:pPr>
              <w:jc w:val="center"/>
            </w:pPr>
            <w:r>
              <w:rPr>
                <w:rFonts w:eastAsiaTheme="minorEastAsia"/>
                <w:color w:val="000000" w:themeColor="text1"/>
                <w:szCs w:val="21"/>
              </w:rPr>
              <w:t>应付管理人报酬</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651,328.15</w:t>
            </w:r>
          </w:p>
        </w:tc>
        <w:tc>
          <w:tcPr>
            <w:tcW w:w="1587" w:type="dxa"/>
            <w:vAlign w:val="center"/>
          </w:tcPr>
          <w:p w:rsidR="00395561" w:rsidRDefault="0013002A">
            <w:pPr>
              <w:jc w:val="right"/>
            </w:pPr>
            <w:r>
              <w:rPr>
                <w:rFonts w:eastAsiaTheme="minorEastAsia"/>
                <w:color w:val="000000" w:themeColor="text1"/>
                <w:szCs w:val="21"/>
              </w:rPr>
              <w:t>651,328.15</w:t>
            </w:r>
          </w:p>
        </w:tc>
      </w:tr>
      <w:tr w:rsidR="00395561">
        <w:tc>
          <w:tcPr>
            <w:tcW w:w="1246" w:type="dxa"/>
            <w:vAlign w:val="center"/>
          </w:tcPr>
          <w:p w:rsidR="00395561" w:rsidRDefault="0013002A">
            <w:pPr>
              <w:jc w:val="center"/>
            </w:pPr>
            <w:r>
              <w:rPr>
                <w:rFonts w:eastAsiaTheme="minorEastAsia"/>
                <w:color w:val="000000" w:themeColor="text1"/>
                <w:szCs w:val="21"/>
              </w:rPr>
              <w:t>应付托管费</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108,554.67</w:t>
            </w:r>
          </w:p>
        </w:tc>
        <w:tc>
          <w:tcPr>
            <w:tcW w:w="1587" w:type="dxa"/>
            <w:vAlign w:val="center"/>
          </w:tcPr>
          <w:p w:rsidR="00395561" w:rsidRDefault="0013002A">
            <w:pPr>
              <w:jc w:val="right"/>
            </w:pPr>
            <w:r>
              <w:rPr>
                <w:rFonts w:eastAsiaTheme="minorEastAsia"/>
                <w:color w:val="000000" w:themeColor="text1"/>
                <w:szCs w:val="21"/>
              </w:rPr>
              <w:t>108,554.67</w:t>
            </w:r>
          </w:p>
        </w:tc>
      </w:tr>
      <w:tr w:rsidR="00395561">
        <w:tc>
          <w:tcPr>
            <w:tcW w:w="1246" w:type="dxa"/>
            <w:vAlign w:val="center"/>
          </w:tcPr>
          <w:p w:rsidR="00395561" w:rsidRDefault="0013002A">
            <w:pPr>
              <w:jc w:val="center"/>
            </w:pPr>
            <w:r>
              <w:rPr>
                <w:rFonts w:eastAsiaTheme="minorEastAsia"/>
                <w:color w:val="000000" w:themeColor="text1"/>
                <w:szCs w:val="21"/>
              </w:rPr>
              <w:t>应付销售服务费</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151,029.46</w:t>
            </w:r>
          </w:p>
        </w:tc>
        <w:tc>
          <w:tcPr>
            <w:tcW w:w="1587" w:type="dxa"/>
            <w:vAlign w:val="center"/>
          </w:tcPr>
          <w:p w:rsidR="00395561" w:rsidRDefault="0013002A">
            <w:pPr>
              <w:jc w:val="right"/>
            </w:pPr>
            <w:r>
              <w:rPr>
                <w:rFonts w:eastAsiaTheme="minorEastAsia"/>
                <w:color w:val="000000" w:themeColor="text1"/>
                <w:szCs w:val="21"/>
              </w:rPr>
              <w:t>151,029.46</w:t>
            </w:r>
          </w:p>
        </w:tc>
      </w:tr>
      <w:tr w:rsidR="00395561">
        <w:tc>
          <w:tcPr>
            <w:tcW w:w="1246" w:type="dxa"/>
            <w:vAlign w:val="center"/>
          </w:tcPr>
          <w:p w:rsidR="00395561" w:rsidRDefault="0013002A">
            <w:pPr>
              <w:jc w:val="center"/>
            </w:pPr>
            <w:r>
              <w:rPr>
                <w:rFonts w:eastAsiaTheme="minorEastAsia"/>
                <w:color w:val="000000" w:themeColor="text1"/>
                <w:szCs w:val="21"/>
              </w:rPr>
              <w:t>应付交易费用</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r>
      <w:tr w:rsidR="00395561">
        <w:tc>
          <w:tcPr>
            <w:tcW w:w="1246" w:type="dxa"/>
            <w:vAlign w:val="center"/>
          </w:tcPr>
          <w:p w:rsidR="00395561" w:rsidRDefault="0013002A">
            <w:pPr>
              <w:jc w:val="center"/>
            </w:pPr>
            <w:r>
              <w:rPr>
                <w:rFonts w:eastAsiaTheme="minorEastAsia"/>
                <w:color w:val="000000" w:themeColor="text1"/>
                <w:szCs w:val="21"/>
              </w:rPr>
              <w:t>应交税费</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r>
      <w:tr w:rsidR="00395561">
        <w:tc>
          <w:tcPr>
            <w:tcW w:w="1246" w:type="dxa"/>
            <w:vAlign w:val="center"/>
          </w:tcPr>
          <w:p w:rsidR="00395561" w:rsidRDefault="0013002A">
            <w:pPr>
              <w:jc w:val="center"/>
            </w:pPr>
            <w:r>
              <w:rPr>
                <w:rFonts w:eastAsiaTheme="minorEastAsia"/>
                <w:color w:val="000000" w:themeColor="text1"/>
                <w:szCs w:val="21"/>
              </w:rPr>
              <w:t>应付利润</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r>
      <w:tr w:rsidR="00395561">
        <w:tc>
          <w:tcPr>
            <w:tcW w:w="1246" w:type="dxa"/>
            <w:vAlign w:val="center"/>
          </w:tcPr>
          <w:p w:rsidR="00395561" w:rsidRDefault="0013002A">
            <w:pPr>
              <w:jc w:val="center"/>
            </w:pPr>
            <w:r>
              <w:rPr>
                <w:rFonts w:eastAsiaTheme="minorEastAsia"/>
                <w:color w:val="000000" w:themeColor="text1"/>
                <w:szCs w:val="21"/>
              </w:rPr>
              <w:t>其他负债</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169,152.13</w:t>
            </w:r>
          </w:p>
        </w:tc>
        <w:tc>
          <w:tcPr>
            <w:tcW w:w="1587" w:type="dxa"/>
            <w:vAlign w:val="center"/>
          </w:tcPr>
          <w:p w:rsidR="00395561" w:rsidRDefault="0013002A">
            <w:pPr>
              <w:jc w:val="right"/>
            </w:pPr>
            <w:r>
              <w:rPr>
                <w:rFonts w:eastAsiaTheme="minorEastAsia"/>
                <w:color w:val="000000" w:themeColor="text1"/>
                <w:szCs w:val="21"/>
              </w:rPr>
              <w:t>169,152.13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3,701,925.83</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3,701,925.83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126,240,763.42</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394,349,857.41</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520,590,620.83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395561">
        <w:tc>
          <w:tcPr>
            <w:tcW w:w="1246" w:type="dxa"/>
            <w:vAlign w:val="center"/>
          </w:tcPr>
          <w:p w:rsidR="00395561" w:rsidRDefault="0013002A">
            <w:pPr>
              <w:jc w:val="center"/>
            </w:pPr>
            <w:r>
              <w:rPr>
                <w:rFonts w:eastAsiaTheme="minorEastAsia"/>
                <w:color w:val="000000" w:themeColor="text1"/>
                <w:szCs w:val="21"/>
              </w:rPr>
              <w:t>银行存款</w:t>
            </w:r>
          </w:p>
        </w:tc>
        <w:tc>
          <w:tcPr>
            <w:tcW w:w="1586" w:type="dxa"/>
            <w:vAlign w:val="center"/>
          </w:tcPr>
          <w:p w:rsidR="00395561" w:rsidRDefault="0013002A">
            <w:pPr>
              <w:jc w:val="right"/>
            </w:pPr>
            <w:r>
              <w:rPr>
                <w:rFonts w:eastAsiaTheme="minorEastAsia"/>
                <w:color w:val="000000" w:themeColor="text1"/>
                <w:szCs w:val="21"/>
              </w:rPr>
              <w:t>172,675,447.96</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172,675,447.96</w:t>
            </w:r>
          </w:p>
        </w:tc>
      </w:tr>
      <w:tr w:rsidR="00395561">
        <w:tc>
          <w:tcPr>
            <w:tcW w:w="1246" w:type="dxa"/>
            <w:vAlign w:val="center"/>
          </w:tcPr>
          <w:p w:rsidR="00395561" w:rsidRDefault="0013002A">
            <w:pPr>
              <w:jc w:val="center"/>
            </w:pPr>
            <w:r>
              <w:rPr>
                <w:rFonts w:eastAsiaTheme="minorEastAsia"/>
                <w:color w:val="000000" w:themeColor="text1"/>
                <w:szCs w:val="21"/>
              </w:rPr>
              <w:t>交易性金融资产</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455,635,828.12</w:t>
            </w:r>
          </w:p>
        </w:tc>
        <w:tc>
          <w:tcPr>
            <w:tcW w:w="1587" w:type="dxa"/>
            <w:vAlign w:val="center"/>
          </w:tcPr>
          <w:p w:rsidR="00395561" w:rsidRDefault="0013002A">
            <w:pPr>
              <w:jc w:val="right"/>
            </w:pPr>
            <w:r>
              <w:rPr>
                <w:rFonts w:eastAsiaTheme="minorEastAsia"/>
                <w:color w:val="000000" w:themeColor="text1"/>
                <w:szCs w:val="21"/>
              </w:rPr>
              <w:t>455,635,828.12</w:t>
            </w:r>
          </w:p>
        </w:tc>
      </w:tr>
      <w:tr w:rsidR="00395561">
        <w:tc>
          <w:tcPr>
            <w:tcW w:w="1246" w:type="dxa"/>
            <w:vAlign w:val="center"/>
          </w:tcPr>
          <w:p w:rsidR="00395561" w:rsidRDefault="0013002A">
            <w:pPr>
              <w:jc w:val="center"/>
            </w:pPr>
            <w:r>
              <w:rPr>
                <w:rFonts w:eastAsiaTheme="minorEastAsia"/>
                <w:color w:val="000000" w:themeColor="text1"/>
                <w:szCs w:val="21"/>
              </w:rPr>
              <w:t>应收申购款</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17,106.16</w:t>
            </w:r>
          </w:p>
        </w:tc>
        <w:tc>
          <w:tcPr>
            <w:tcW w:w="1587" w:type="dxa"/>
            <w:vAlign w:val="center"/>
          </w:tcPr>
          <w:p w:rsidR="00395561" w:rsidRDefault="0013002A">
            <w:pPr>
              <w:jc w:val="right"/>
            </w:pPr>
            <w:r>
              <w:rPr>
                <w:rFonts w:eastAsiaTheme="minorEastAsia"/>
                <w:color w:val="000000" w:themeColor="text1"/>
                <w:szCs w:val="21"/>
              </w:rPr>
              <w:t>17,106.16</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172,675,447.96</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455,652,934.28</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628,328,382.24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395561">
        <w:tc>
          <w:tcPr>
            <w:tcW w:w="1246" w:type="dxa"/>
            <w:vAlign w:val="center"/>
          </w:tcPr>
          <w:p w:rsidR="00395561" w:rsidRDefault="0013002A">
            <w:pPr>
              <w:jc w:val="center"/>
            </w:pPr>
            <w:r>
              <w:rPr>
                <w:rFonts w:eastAsiaTheme="minorEastAsia"/>
                <w:color w:val="000000" w:themeColor="text1"/>
                <w:szCs w:val="21"/>
              </w:rPr>
              <w:t>应付赎回款</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1,287,434.39</w:t>
            </w:r>
          </w:p>
        </w:tc>
        <w:tc>
          <w:tcPr>
            <w:tcW w:w="1587" w:type="dxa"/>
            <w:vAlign w:val="center"/>
          </w:tcPr>
          <w:p w:rsidR="00395561" w:rsidRDefault="0013002A">
            <w:pPr>
              <w:jc w:val="right"/>
            </w:pPr>
            <w:r>
              <w:rPr>
                <w:rFonts w:eastAsiaTheme="minorEastAsia"/>
                <w:color w:val="000000" w:themeColor="text1"/>
                <w:szCs w:val="21"/>
              </w:rPr>
              <w:t>1,287,434.39</w:t>
            </w:r>
          </w:p>
        </w:tc>
      </w:tr>
      <w:tr w:rsidR="00395561">
        <w:tc>
          <w:tcPr>
            <w:tcW w:w="1246" w:type="dxa"/>
            <w:vAlign w:val="center"/>
          </w:tcPr>
          <w:p w:rsidR="00395561" w:rsidRDefault="0013002A">
            <w:pPr>
              <w:jc w:val="center"/>
            </w:pPr>
            <w:r>
              <w:rPr>
                <w:rFonts w:eastAsiaTheme="minorEastAsia"/>
                <w:color w:val="000000" w:themeColor="text1"/>
                <w:szCs w:val="21"/>
              </w:rPr>
              <w:t>应付管理人报酬</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826,704.66</w:t>
            </w:r>
          </w:p>
        </w:tc>
        <w:tc>
          <w:tcPr>
            <w:tcW w:w="1587" w:type="dxa"/>
            <w:vAlign w:val="center"/>
          </w:tcPr>
          <w:p w:rsidR="00395561" w:rsidRDefault="0013002A">
            <w:pPr>
              <w:jc w:val="right"/>
            </w:pPr>
            <w:r>
              <w:rPr>
                <w:rFonts w:eastAsiaTheme="minorEastAsia"/>
                <w:color w:val="000000" w:themeColor="text1"/>
                <w:szCs w:val="21"/>
              </w:rPr>
              <w:t>826,704.66</w:t>
            </w:r>
          </w:p>
        </w:tc>
      </w:tr>
      <w:tr w:rsidR="00395561">
        <w:tc>
          <w:tcPr>
            <w:tcW w:w="1246" w:type="dxa"/>
            <w:vAlign w:val="center"/>
          </w:tcPr>
          <w:p w:rsidR="00395561" w:rsidRDefault="0013002A">
            <w:pPr>
              <w:jc w:val="center"/>
            </w:pPr>
            <w:r>
              <w:rPr>
                <w:rFonts w:eastAsiaTheme="minorEastAsia"/>
                <w:color w:val="000000" w:themeColor="text1"/>
                <w:szCs w:val="21"/>
              </w:rPr>
              <w:t>应付托管费</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137,784.11</w:t>
            </w:r>
          </w:p>
        </w:tc>
        <w:tc>
          <w:tcPr>
            <w:tcW w:w="1587" w:type="dxa"/>
            <w:vAlign w:val="center"/>
          </w:tcPr>
          <w:p w:rsidR="00395561" w:rsidRDefault="0013002A">
            <w:pPr>
              <w:jc w:val="right"/>
            </w:pPr>
            <w:r>
              <w:rPr>
                <w:rFonts w:eastAsiaTheme="minorEastAsia"/>
                <w:color w:val="000000" w:themeColor="text1"/>
                <w:szCs w:val="21"/>
              </w:rPr>
              <w:t>137,784.11</w:t>
            </w:r>
          </w:p>
        </w:tc>
      </w:tr>
      <w:tr w:rsidR="00395561">
        <w:tc>
          <w:tcPr>
            <w:tcW w:w="1246" w:type="dxa"/>
            <w:vAlign w:val="center"/>
          </w:tcPr>
          <w:p w:rsidR="00395561" w:rsidRDefault="0013002A">
            <w:pPr>
              <w:jc w:val="center"/>
            </w:pPr>
            <w:r>
              <w:rPr>
                <w:rFonts w:eastAsiaTheme="minorEastAsia"/>
                <w:color w:val="000000" w:themeColor="text1"/>
                <w:szCs w:val="21"/>
              </w:rPr>
              <w:t>应付销售服务费</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201,550.05</w:t>
            </w:r>
          </w:p>
        </w:tc>
        <w:tc>
          <w:tcPr>
            <w:tcW w:w="1587" w:type="dxa"/>
            <w:vAlign w:val="center"/>
          </w:tcPr>
          <w:p w:rsidR="00395561" w:rsidRDefault="0013002A">
            <w:pPr>
              <w:jc w:val="right"/>
            </w:pPr>
            <w:r>
              <w:rPr>
                <w:rFonts w:eastAsiaTheme="minorEastAsia"/>
                <w:color w:val="000000" w:themeColor="text1"/>
                <w:szCs w:val="21"/>
              </w:rPr>
              <w:t>201,550.05</w:t>
            </w:r>
          </w:p>
        </w:tc>
      </w:tr>
      <w:tr w:rsidR="00395561">
        <w:tc>
          <w:tcPr>
            <w:tcW w:w="1246" w:type="dxa"/>
            <w:vAlign w:val="center"/>
          </w:tcPr>
          <w:p w:rsidR="00395561" w:rsidRDefault="0013002A">
            <w:pPr>
              <w:jc w:val="center"/>
            </w:pPr>
            <w:r>
              <w:rPr>
                <w:rFonts w:eastAsiaTheme="minorEastAsia"/>
                <w:color w:val="000000" w:themeColor="text1"/>
                <w:szCs w:val="21"/>
              </w:rPr>
              <w:t>其他负债</w:t>
            </w:r>
          </w:p>
        </w:tc>
        <w:tc>
          <w:tcPr>
            <w:tcW w:w="1586"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w:t>
            </w:r>
          </w:p>
        </w:tc>
        <w:tc>
          <w:tcPr>
            <w:tcW w:w="1587" w:type="dxa"/>
            <w:vAlign w:val="center"/>
          </w:tcPr>
          <w:p w:rsidR="00395561" w:rsidRDefault="0013002A">
            <w:pPr>
              <w:jc w:val="right"/>
            </w:pPr>
            <w:r>
              <w:rPr>
                <w:rFonts w:eastAsiaTheme="minorEastAsia"/>
                <w:color w:val="000000" w:themeColor="text1"/>
                <w:szCs w:val="21"/>
              </w:rPr>
              <w:t>152,603.66</w:t>
            </w:r>
          </w:p>
        </w:tc>
        <w:tc>
          <w:tcPr>
            <w:tcW w:w="1587" w:type="dxa"/>
            <w:vAlign w:val="center"/>
          </w:tcPr>
          <w:p w:rsidR="00395561" w:rsidRDefault="0013002A">
            <w:pPr>
              <w:jc w:val="right"/>
            </w:pPr>
            <w:r>
              <w:rPr>
                <w:rFonts w:eastAsiaTheme="minorEastAsia"/>
                <w:color w:val="000000" w:themeColor="text1"/>
                <w:szCs w:val="21"/>
              </w:rPr>
              <w:t>152,603.66</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2,606,076.87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2,606,076.87</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lastRenderedPageBreak/>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172,675,447.96</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453,046,857.41</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625,722,305.37</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7215A4" w:rsidRPr="00B079CA" w:rsidRDefault="007215A4" w:rsidP="006E0888">
      <w:pPr>
        <w:widowControl/>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6.4.13.4.2.1</w:t>
      </w:r>
      <w:r w:rsidRPr="00B079CA">
        <w:rPr>
          <w:rFonts w:eastAsiaTheme="minorEastAsia"/>
          <w:b/>
          <w:bCs/>
          <w:color w:val="000000" w:themeColor="text1"/>
          <w:szCs w:val="21"/>
        </w:rPr>
        <w:t>外汇风险敞口</w:t>
      </w:r>
    </w:p>
    <w:p w:rsidR="00377786" w:rsidRPr="00B079CA" w:rsidRDefault="00377786" w:rsidP="00377786">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B079CA" w:rsidRPr="00B079CA" w:rsidTr="00CD7033">
        <w:tc>
          <w:tcPr>
            <w:tcW w:w="1477" w:type="dxa"/>
            <w:vMerge w:val="restart"/>
            <w:vAlign w:val="center"/>
          </w:tcPr>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t>项目</w:t>
            </w:r>
          </w:p>
        </w:tc>
        <w:tc>
          <w:tcPr>
            <w:tcW w:w="7523" w:type="dxa"/>
            <w:gridSpan w:val="3"/>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377786" w:rsidRPr="00B079CA" w:rsidRDefault="00377786" w:rsidP="00CD7033">
            <w:pPr>
              <w:autoSpaceDE w:val="0"/>
              <w:autoSpaceDN w:val="0"/>
              <w:adjustRightInd w:val="0"/>
              <w:spacing w:before="29" w:line="360" w:lineRule="auto"/>
              <w:ind w:left="15"/>
              <w:jc w:val="center"/>
              <w:rPr>
                <w:rFonts w:eastAsiaTheme="minorEastAsia"/>
                <w:b/>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164C74" w:rsidRPr="00B079CA" w:rsidTr="00164C74">
        <w:tc>
          <w:tcPr>
            <w:tcW w:w="1477" w:type="dxa"/>
            <w:vMerge/>
            <w:vAlign w:val="center"/>
          </w:tcPr>
          <w:p w:rsidR="00377786" w:rsidRPr="00B079CA" w:rsidRDefault="00377786" w:rsidP="00982EE8">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美元</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342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港币</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216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164C74" w:rsidRPr="00B079CA" w:rsidTr="00164C74">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以外币计价的资产</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r>
      <w:tr w:rsidR="00164C74" w:rsidTr="00164C74">
        <w:tc>
          <w:tcPr>
            <w:tcW w:w="1477" w:type="dxa"/>
            <w:vAlign w:val="center"/>
          </w:tcPr>
          <w:p w:rsidR="00395561" w:rsidRDefault="0013002A">
            <w:pPr>
              <w:jc w:val="left"/>
            </w:pPr>
            <w:r>
              <w:rPr>
                <w:rFonts w:eastAsiaTheme="minorEastAsia"/>
                <w:color w:val="000000" w:themeColor="text1"/>
                <w:szCs w:val="21"/>
              </w:rPr>
              <w:t>交易性金融资产</w:t>
            </w:r>
          </w:p>
        </w:tc>
        <w:tc>
          <w:tcPr>
            <w:tcW w:w="1943" w:type="dxa"/>
            <w:vAlign w:val="center"/>
          </w:tcPr>
          <w:p w:rsidR="00395561" w:rsidRDefault="0013002A">
            <w:pPr>
              <w:jc w:val="right"/>
            </w:pPr>
            <w:r>
              <w:rPr>
                <w:rFonts w:eastAsiaTheme="minorEastAsia"/>
                <w:color w:val="000000" w:themeColor="text1"/>
                <w:szCs w:val="21"/>
              </w:rPr>
              <w:t>-</w:t>
            </w:r>
          </w:p>
        </w:tc>
        <w:tc>
          <w:tcPr>
            <w:tcW w:w="3420" w:type="dxa"/>
            <w:vAlign w:val="center"/>
          </w:tcPr>
          <w:p w:rsidR="00395561" w:rsidRDefault="0013002A">
            <w:pPr>
              <w:jc w:val="right"/>
            </w:pPr>
            <w:r>
              <w:rPr>
                <w:rFonts w:eastAsiaTheme="minorEastAsia"/>
                <w:color w:val="000000" w:themeColor="text1"/>
                <w:szCs w:val="21"/>
              </w:rPr>
              <w:t>63,113,489.20</w:t>
            </w:r>
          </w:p>
        </w:tc>
        <w:tc>
          <w:tcPr>
            <w:tcW w:w="2160" w:type="dxa"/>
            <w:vAlign w:val="center"/>
          </w:tcPr>
          <w:p w:rsidR="00395561" w:rsidRDefault="0013002A">
            <w:pPr>
              <w:jc w:val="right"/>
            </w:pPr>
            <w:r>
              <w:rPr>
                <w:rFonts w:eastAsiaTheme="minorEastAsia"/>
                <w:color w:val="000000" w:themeColor="text1"/>
                <w:szCs w:val="21"/>
              </w:rPr>
              <w:t>63,113,489.20</w:t>
            </w:r>
          </w:p>
        </w:tc>
      </w:tr>
      <w:tr w:rsidR="00164C74" w:rsidTr="00164C74">
        <w:tc>
          <w:tcPr>
            <w:tcW w:w="1477" w:type="dxa"/>
            <w:vAlign w:val="center"/>
          </w:tcPr>
          <w:p w:rsidR="00395561" w:rsidRDefault="0013002A">
            <w:pPr>
              <w:jc w:val="left"/>
            </w:pPr>
            <w:r>
              <w:rPr>
                <w:rFonts w:eastAsiaTheme="minorEastAsia"/>
                <w:color w:val="000000" w:themeColor="text1"/>
                <w:szCs w:val="21"/>
              </w:rPr>
              <w:t>应收股利</w:t>
            </w:r>
          </w:p>
        </w:tc>
        <w:tc>
          <w:tcPr>
            <w:tcW w:w="1943" w:type="dxa"/>
            <w:vAlign w:val="center"/>
          </w:tcPr>
          <w:p w:rsidR="00395561" w:rsidRDefault="0013002A">
            <w:pPr>
              <w:jc w:val="right"/>
            </w:pPr>
            <w:r>
              <w:rPr>
                <w:rFonts w:eastAsiaTheme="minorEastAsia"/>
                <w:color w:val="000000" w:themeColor="text1"/>
                <w:szCs w:val="21"/>
              </w:rPr>
              <w:t>-</w:t>
            </w:r>
          </w:p>
        </w:tc>
        <w:tc>
          <w:tcPr>
            <w:tcW w:w="3420" w:type="dxa"/>
            <w:vAlign w:val="center"/>
          </w:tcPr>
          <w:p w:rsidR="00395561" w:rsidRDefault="0013002A">
            <w:pPr>
              <w:jc w:val="right"/>
            </w:pPr>
            <w:r>
              <w:rPr>
                <w:rFonts w:eastAsiaTheme="minorEastAsia"/>
                <w:color w:val="000000" w:themeColor="text1"/>
                <w:szCs w:val="21"/>
              </w:rPr>
              <w:t>290,139.96</w:t>
            </w:r>
          </w:p>
        </w:tc>
        <w:tc>
          <w:tcPr>
            <w:tcW w:w="2160" w:type="dxa"/>
            <w:vAlign w:val="center"/>
          </w:tcPr>
          <w:p w:rsidR="00395561" w:rsidRDefault="0013002A">
            <w:pPr>
              <w:jc w:val="right"/>
            </w:pPr>
            <w:r>
              <w:rPr>
                <w:rFonts w:eastAsiaTheme="minorEastAsia"/>
                <w:color w:val="000000" w:themeColor="text1"/>
                <w:szCs w:val="21"/>
              </w:rPr>
              <w:t>290,139.96</w:t>
            </w:r>
          </w:p>
        </w:tc>
      </w:tr>
      <w:tr w:rsidR="00164C74" w:rsidRPr="00B079CA" w:rsidTr="00164C74">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63,403,629.16</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63,403,629.16</w:t>
            </w:r>
          </w:p>
        </w:tc>
      </w:tr>
      <w:tr w:rsidR="00164C74" w:rsidRPr="00B079CA" w:rsidTr="00164C74">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以外币计价的负债</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tcPr>
          <w:p w:rsidR="00377786" w:rsidRPr="00B079CA" w:rsidRDefault="00377786" w:rsidP="00982EE8">
            <w:pPr>
              <w:autoSpaceDE w:val="0"/>
              <w:autoSpaceDN w:val="0"/>
              <w:adjustRightInd w:val="0"/>
              <w:spacing w:before="29" w:line="360" w:lineRule="auto"/>
              <w:ind w:left="15"/>
              <w:jc w:val="right"/>
              <w:rPr>
                <w:rFonts w:eastAsiaTheme="minorEastAsia"/>
                <w:color w:val="000000" w:themeColor="text1"/>
                <w:kern w:val="0"/>
                <w:szCs w:val="21"/>
              </w:rPr>
            </w:pPr>
          </w:p>
        </w:tc>
      </w:tr>
      <w:tr w:rsidR="00164C74" w:rsidRPr="00B079CA" w:rsidTr="00164C74">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负债合计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164C74" w:rsidRPr="00B079CA" w:rsidTr="00164C74">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资产负债表外汇风险敞口净额</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63,403,629.16</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63,403,629.16</w:t>
            </w:r>
          </w:p>
        </w:tc>
      </w:tr>
      <w:tr w:rsidR="00B079CA" w:rsidRPr="00B079CA" w:rsidTr="00CD7033">
        <w:tc>
          <w:tcPr>
            <w:tcW w:w="1477" w:type="dxa"/>
            <w:vMerge w:val="restart"/>
            <w:vAlign w:val="center"/>
          </w:tcPr>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t>项目</w:t>
            </w:r>
          </w:p>
        </w:tc>
        <w:tc>
          <w:tcPr>
            <w:tcW w:w="7523" w:type="dxa"/>
            <w:gridSpan w:val="3"/>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164C74" w:rsidRPr="00B079CA" w:rsidTr="00164C74">
        <w:tc>
          <w:tcPr>
            <w:tcW w:w="1477" w:type="dxa"/>
            <w:vMerge/>
            <w:vAlign w:val="center"/>
          </w:tcPr>
          <w:p w:rsidR="00377786" w:rsidRPr="00B079CA" w:rsidRDefault="00377786" w:rsidP="00982EE8">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美元</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342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港币</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216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164C74" w:rsidRPr="00B079CA" w:rsidTr="00164C74">
        <w:tc>
          <w:tcPr>
            <w:tcW w:w="1477"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lastRenderedPageBreak/>
              <w:t>以外币计价的资产</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r>
      <w:tr w:rsidR="00164C74" w:rsidTr="00164C74">
        <w:tc>
          <w:tcPr>
            <w:tcW w:w="1477" w:type="dxa"/>
            <w:vAlign w:val="center"/>
          </w:tcPr>
          <w:p w:rsidR="00395561" w:rsidRDefault="0013002A">
            <w:pPr>
              <w:jc w:val="left"/>
            </w:pPr>
            <w:r>
              <w:rPr>
                <w:rFonts w:eastAsiaTheme="minorEastAsia"/>
                <w:color w:val="000000" w:themeColor="text1"/>
                <w:szCs w:val="21"/>
              </w:rPr>
              <w:t>交易性金融资产</w:t>
            </w:r>
          </w:p>
        </w:tc>
        <w:tc>
          <w:tcPr>
            <w:tcW w:w="1943" w:type="dxa"/>
            <w:vAlign w:val="center"/>
          </w:tcPr>
          <w:p w:rsidR="00395561" w:rsidRDefault="0013002A">
            <w:pPr>
              <w:jc w:val="right"/>
            </w:pPr>
            <w:r>
              <w:rPr>
                <w:rFonts w:eastAsiaTheme="minorEastAsia"/>
                <w:color w:val="000000" w:themeColor="text1"/>
                <w:szCs w:val="21"/>
              </w:rPr>
              <w:t>-</w:t>
            </w:r>
          </w:p>
        </w:tc>
        <w:tc>
          <w:tcPr>
            <w:tcW w:w="3420" w:type="dxa"/>
            <w:vAlign w:val="center"/>
          </w:tcPr>
          <w:p w:rsidR="00395561" w:rsidRDefault="0013002A">
            <w:pPr>
              <w:jc w:val="right"/>
            </w:pPr>
            <w:r>
              <w:rPr>
                <w:rFonts w:eastAsiaTheme="minorEastAsia"/>
                <w:color w:val="000000" w:themeColor="text1"/>
                <w:szCs w:val="21"/>
              </w:rPr>
              <w:t>42,177,470.00</w:t>
            </w:r>
          </w:p>
        </w:tc>
        <w:tc>
          <w:tcPr>
            <w:tcW w:w="2160" w:type="dxa"/>
            <w:vAlign w:val="center"/>
          </w:tcPr>
          <w:p w:rsidR="00395561" w:rsidRDefault="0013002A">
            <w:pPr>
              <w:jc w:val="right"/>
            </w:pPr>
            <w:r>
              <w:rPr>
                <w:rFonts w:eastAsiaTheme="minorEastAsia"/>
                <w:color w:val="000000" w:themeColor="text1"/>
                <w:szCs w:val="21"/>
              </w:rPr>
              <w:t>42,177,470.00</w:t>
            </w:r>
          </w:p>
        </w:tc>
      </w:tr>
      <w:tr w:rsidR="00164C74" w:rsidRPr="00B079CA" w:rsidTr="00164C74">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资产合计</w:t>
            </w:r>
          </w:p>
        </w:tc>
        <w:tc>
          <w:tcPr>
            <w:tcW w:w="1943"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42,177,470.00</w:t>
            </w:r>
          </w:p>
        </w:tc>
        <w:tc>
          <w:tcPr>
            <w:tcW w:w="2160"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42,177,470.00</w:t>
            </w:r>
          </w:p>
        </w:tc>
      </w:tr>
      <w:tr w:rsidR="00164C74" w:rsidRPr="00B079CA" w:rsidTr="00164C74">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以外币计价的负债</w:t>
            </w:r>
          </w:p>
        </w:tc>
        <w:tc>
          <w:tcPr>
            <w:tcW w:w="1943"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r>
      <w:tr w:rsidR="00164C74" w:rsidRPr="00B079CA" w:rsidTr="00164C74">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负债合计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164C74" w:rsidRPr="00B079CA" w:rsidTr="00164C74">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资产负债表外汇风险敞口净额</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42,177,470.00</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42,177,470.00</w:t>
            </w:r>
          </w:p>
        </w:tc>
      </w:tr>
    </w:tbl>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6.4.13.4.2.2</w:t>
      </w:r>
      <w:r w:rsidRPr="00B079CA">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374"/>
      </w:tblGrid>
      <w:tr w:rsidR="00395561">
        <w:tc>
          <w:tcPr>
            <w:tcW w:w="993" w:type="dxa"/>
            <w:vAlign w:val="center"/>
          </w:tcPr>
          <w:p w:rsidR="00395561" w:rsidRDefault="0013002A">
            <w:pPr>
              <w:jc w:val="left"/>
            </w:pPr>
            <w:r>
              <w:rPr>
                <w:rFonts w:eastAsiaTheme="minorEastAsia"/>
                <w:color w:val="000000" w:themeColor="text1"/>
                <w:szCs w:val="21"/>
              </w:rPr>
              <w:t>假设</w:t>
            </w:r>
          </w:p>
        </w:tc>
        <w:tc>
          <w:tcPr>
            <w:tcW w:w="8007" w:type="dxa"/>
            <w:gridSpan w:val="3"/>
            <w:vAlign w:val="center"/>
          </w:tcPr>
          <w:p w:rsidR="00395561" w:rsidRDefault="0013002A">
            <w:pPr>
              <w:jc w:val="center"/>
            </w:pPr>
            <w:r>
              <w:rPr>
                <w:rFonts w:eastAsiaTheme="minorEastAsia"/>
                <w:color w:val="000000" w:themeColor="text1"/>
                <w:szCs w:val="21"/>
              </w:rPr>
              <w:t>除汇率以外的其他市场变量保持不变</w:t>
            </w:r>
          </w:p>
        </w:tc>
      </w:tr>
      <w:tr w:rsidR="00B079CA" w:rsidRPr="00B079CA" w:rsidTr="00DA4651">
        <w:tc>
          <w:tcPr>
            <w:tcW w:w="993" w:type="dxa"/>
            <w:vMerge w:val="restart"/>
            <w:vAlign w:val="center"/>
          </w:tcPr>
          <w:p w:rsidR="00C31193" w:rsidRPr="00B079CA" w:rsidRDefault="00C31193" w:rsidP="00DA4651">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3260" w:type="dxa"/>
            <w:vMerge w:val="restart"/>
            <w:vAlign w:val="center"/>
          </w:tcPr>
          <w:p w:rsidR="00C31193" w:rsidRPr="00B079CA" w:rsidRDefault="00C31193"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4747" w:type="dxa"/>
            <w:gridSpan w:val="2"/>
          </w:tcPr>
          <w:p w:rsidR="00C31193" w:rsidRPr="00B079CA" w:rsidRDefault="00C31193" w:rsidP="00DA4651">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C31193" w:rsidRPr="00B079CA" w:rsidRDefault="00C31193" w:rsidP="00DA4651">
            <w:pPr>
              <w:jc w:val="center"/>
              <w:rPr>
                <w:rFonts w:eastAsiaTheme="minorEastAsia"/>
                <w:color w:val="000000" w:themeColor="text1"/>
                <w:szCs w:val="21"/>
              </w:rPr>
            </w:pPr>
          </w:p>
          <w:p w:rsidR="00C31193" w:rsidRPr="00B079CA" w:rsidRDefault="00C31193"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DA4651">
        <w:tc>
          <w:tcPr>
            <w:tcW w:w="993" w:type="dxa"/>
            <w:vMerge/>
            <w:vAlign w:val="center"/>
          </w:tcPr>
          <w:p w:rsidR="00C31193" w:rsidRPr="00B079CA" w:rsidRDefault="00C31193" w:rsidP="00DA4651">
            <w:pPr>
              <w:widowControl/>
              <w:jc w:val="left"/>
              <w:rPr>
                <w:rFonts w:eastAsiaTheme="minorEastAsia"/>
                <w:color w:val="000000" w:themeColor="text1"/>
                <w:szCs w:val="21"/>
              </w:rPr>
            </w:pPr>
          </w:p>
        </w:tc>
        <w:tc>
          <w:tcPr>
            <w:tcW w:w="3260" w:type="dxa"/>
            <w:vMerge/>
            <w:vAlign w:val="center"/>
          </w:tcPr>
          <w:p w:rsidR="00C31193" w:rsidRPr="00B079CA" w:rsidRDefault="00C31193" w:rsidP="00DA4651">
            <w:pPr>
              <w:widowControl/>
              <w:jc w:val="left"/>
              <w:rPr>
                <w:rFonts w:eastAsiaTheme="minorEastAsia"/>
                <w:color w:val="000000" w:themeColor="text1"/>
                <w:kern w:val="0"/>
                <w:szCs w:val="21"/>
              </w:rPr>
            </w:pPr>
          </w:p>
        </w:tc>
        <w:tc>
          <w:tcPr>
            <w:tcW w:w="2373" w:type="dxa"/>
          </w:tcPr>
          <w:p w:rsidR="00C31193" w:rsidRPr="00B079CA" w:rsidRDefault="00C31193" w:rsidP="00DA4651">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31193" w:rsidRPr="00B079CA" w:rsidRDefault="00C31193" w:rsidP="00DA4651">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374" w:type="dxa"/>
          </w:tcPr>
          <w:p w:rsidR="00C31193" w:rsidRPr="00B079CA" w:rsidRDefault="00C31193" w:rsidP="00DA4651">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31193" w:rsidRPr="00B079CA" w:rsidRDefault="00C31193" w:rsidP="00933C3C">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395561">
        <w:tc>
          <w:tcPr>
            <w:tcW w:w="993" w:type="dxa"/>
            <w:vMerge/>
          </w:tcPr>
          <w:p w:rsidR="00395561" w:rsidRDefault="00395561"/>
        </w:tc>
        <w:tc>
          <w:tcPr>
            <w:tcW w:w="3260" w:type="dxa"/>
            <w:vAlign w:val="center"/>
          </w:tcPr>
          <w:p w:rsidR="00395561" w:rsidRDefault="0013002A">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2373" w:type="dxa"/>
            <w:vAlign w:val="center"/>
          </w:tcPr>
          <w:p w:rsidR="00395561" w:rsidRDefault="0013002A">
            <w:pPr>
              <w:jc w:val="right"/>
            </w:pPr>
            <w:r>
              <w:rPr>
                <w:rFonts w:eastAsiaTheme="minorEastAsia"/>
                <w:color w:val="000000" w:themeColor="text1"/>
                <w:szCs w:val="21"/>
              </w:rPr>
              <w:t>增加约</w:t>
            </w:r>
            <w:r>
              <w:rPr>
                <w:rFonts w:eastAsiaTheme="minorEastAsia"/>
                <w:color w:val="000000" w:themeColor="text1"/>
                <w:szCs w:val="21"/>
              </w:rPr>
              <w:t>317</w:t>
            </w:r>
          </w:p>
        </w:tc>
        <w:tc>
          <w:tcPr>
            <w:tcW w:w="2374" w:type="dxa"/>
            <w:vAlign w:val="center"/>
          </w:tcPr>
          <w:p w:rsidR="00395561" w:rsidRDefault="0013002A">
            <w:pPr>
              <w:jc w:val="right"/>
            </w:pPr>
            <w:r>
              <w:rPr>
                <w:rFonts w:eastAsiaTheme="minorEastAsia"/>
                <w:color w:val="000000" w:themeColor="text1"/>
                <w:szCs w:val="21"/>
              </w:rPr>
              <w:t>增加约</w:t>
            </w:r>
            <w:r>
              <w:rPr>
                <w:rFonts w:eastAsiaTheme="minorEastAsia"/>
                <w:color w:val="000000" w:themeColor="text1"/>
                <w:szCs w:val="21"/>
              </w:rPr>
              <w:t>211</w:t>
            </w:r>
          </w:p>
        </w:tc>
      </w:tr>
      <w:tr w:rsidR="00395561">
        <w:tc>
          <w:tcPr>
            <w:tcW w:w="993" w:type="dxa"/>
            <w:vMerge/>
          </w:tcPr>
          <w:p w:rsidR="00395561" w:rsidRDefault="00395561"/>
        </w:tc>
        <w:tc>
          <w:tcPr>
            <w:tcW w:w="3260" w:type="dxa"/>
            <w:vAlign w:val="center"/>
          </w:tcPr>
          <w:p w:rsidR="00395561" w:rsidRDefault="0013002A">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2373" w:type="dxa"/>
            <w:vAlign w:val="center"/>
          </w:tcPr>
          <w:p w:rsidR="00395561" w:rsidRDefault="0013002A">
            <w:pPr>
              <w:jc w:val="right"/>
            </w:pPr>
            <w:r>
              <w:rPr>
                <w:rFonts w:eastAsiaTheme="minorEastAsia"/>
                <w:color w:val="000000" w:themeColor="text1"/>
                <w:szCs w:val="21"/>
              </w:rPr>
              <w:t>减少约</w:t>
            </w:r>
            <w:r>
              <w:rPr>
                <w:rFonts w:eastAsiaTheme="minorEastAsia"/>
                <w:color w:val="000000" w:themeColor="text1"/>
                <w:szCs w:val="21"/>
              </w:rPr>
              <w:t>317</w:t>
            </w:r>
          </w:p>
        </w:tc>
        <w:tc>
          <w:tcPr>
            <w:tcW w:w="2374" w:type="dxa"/>
            <w:vAlign w:val="center"/>
          </w:tcPr>
          <w:p w:rsidR="00395561" w:rsidRDefault="0013002A">
            <w:pPr>
              <w:jc w:val="right"/>
            </w:pPr>
            <w:r>
              <w:rPr>
                <w:rFonts w:eastAsiaTheme="minorEastAsia"/>
                <w:color w:val="000000" w:themeColor="text1"/>
                <w:szCs w:val="21"/>
              </w:rPr>
              <w:t>减少约</w:t>
            </w:r>
            <w:r>
              <w:rPr>
                <w:rFonts w:eastAsiaTheme="minorEastAsia"/>
                <w:color w:val="000000" w:themeColor="text1"/>
                <w:szCs w:val="21"/>
              </w:rPr>
              <w:t>211</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395561" w:rsidRDefault="00395561">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本基金通过投资组合的分散化降低其他价格风险。本基金投资组合中股票资产占基金资产的</w:t>
      </w:r>
      <w:r w:rsidRPr="00B079CA">
        <w:rPr>
          <w:rFonts w:eastAsiaTheme="minorEastAsia"/>
          <w:color w:val="000000" w:themeColor="text1"/>
          <w:kern w:val="0"/>
          <w:szCs w:val="21"/>
        </w:rPr>
        <w:t>60%-95%</w:t>
      </w:r>
      <w:r w:rsidRPr="00B079CA">
        <w:rPr>
          <w:rFonts w:eastAsiaTheme="minorEastAsia"/>
          <w:color w:val="000000" w:themeColor="text1"/>
          <w:kern w:val="0"/>
          <w:szCs w:val="21"/>
        </w:rPr>
        <w:t>；其中，港股通标的股票的投资比例不超过股票资产的</w:t>
      </w:r>
      <w:r w:rsidRPr="00B079CA">
        <w:rPr>
          <w:rFonts w:eastAsiaTheme="minorEastAsia"/>
          <w:color w:val="000000" w:themeColor="text1"/>
          <w:kern w:val="0"/>
          <w:szCs w:val="21"/>
        </w:rPr>
        <w:t>50%</w:t>
      </w:r>
      <w:r w:rsidRPr="00B079CA">
        <w:rPr>
          <w:rFonts w:eastAsiaTheme="minorEastAsia"/>
          <w:color w:val="000000" w:themeColor="text1"/>
          <w:kern w:val="0"/>
          <w:szCs w:val="21"/>
        </w:rPr>
        <w:t>；每个交易日日终在扣除股指期货及股票期权合约需缴纳的交易保证金后，应保持现金或到期日在一年期以内的政府债券不低于基金资产净值的</w:t>
      </w:r>
      <w:r w:rsidRPr="00B079CA">
        <w:rPr>
          <w:rFonts w:eastAsiaTheme="minorEastAsia"/>
          <w:color w:val="000000" w:themeColor="text1"/>
          <w:kern w:val="0"/>
          <w:szCs w:val="21"/>
        </w:rPr>
        <w:t>5%</w:t>
      </w:r>
      <w:r w:rsidRPr="00B079CA">
        <w:rPr>
          <w:rFonts w:eastAsiaTheme="minorEastAsia"/>
          <w:color w:val="000000" w:themeColor="text1"/>
          <w:kern w:val="0"/>
          <w:szCs w:val="21"/>
        </w:rPr>
        <w:t>，其中现金不包括结算备付金、存出保证金、应收申购款等。此外，本基金的基金管理人每日对本基金所持有的证券价格实施监控，定期运用多种定量方法对基金进行风险度量，包括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397,692,054.30</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76.39</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455,635,828.12</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72.82</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397,692,054.30</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76.39</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455,635,828.12</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72.82</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395561">
        <w:tc>
          <w:tcPr>
            <w:tcW w:w="993" w:type="dxa"/>
            <w:vAlign w:val="center"/>
          </w:tcPr>
          <w:p w:rsidR="00395561" w:rsidRDefault="0013002A">
            <w:pPr>
              <w:jc w:val="left"/>
            </w:pPr>
            <w:r>
              <w:rPr>
                <w:rFonts w:eastAsiaTheme="minorEastAsia"/>
                <w:color w:val="000000" w:themeColor="text1"/>
                <w:szCs w:val="21"/>
              </w:rPr>
              <w:t>假设</w:t>
            </w:r>
          </w:p>
        </w:tc>
        <w:tc>
          <w:tcPr>
            <w:tcW w:w="8079" w:type="dxa"/>
            <w:gridSpan w:val="3"/>
            <w:vAlign w:val="center"/>
          </w:tcPr>
          <w:p w:rsidR="00395561" w:rsidRDefault="0013002A">
            <w:pPr>
              <w:jc w:val="center"/>
            </w:pPr>
            <w:r>
              <w:rPr>
                <w:rFonts w:eastAsiaTheme="minorEastAsia"/>
                <w:color w:val="000000" w:themeColor="text1"/>
                <w:szCs w:val="21"/>
              </w:rPr>
              <w:t>除业绩比较基准以外的其他市场变量保持不变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395561">
        <w:tc>
          <w:tcPr>
            <w:tcW w:w="993" w:type="dxa"/>
            <w:vMerge/>
          </w:tcPr>
          <w:p w:rsidR="00395561" w:rsidRDefault="00395561"/>
        </w:tc>
        <w:tc>
          <w:tcPr>
            <w:tcW w:w="2448" w:type="dxa"/>
            <w:vAlign w:val="center"/>
          </w:tcPr>
          <w:p w:rsidR="00395561" w:rsidRDefault="0013002A">
            <w:r>
              <w:rPr>
                <w:rFonts w:eastAsiaTheme="minorEastAsia"/>
                <w:color w:val="000000" w:themeColor="text1"/>
                <w:szCs w:val="21"/>
              </w:rPr>
              <w:t>1.</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395561" w:rsidRDefault="0013002A">
            <w:pPr>
              <w:jc w:val="right"/>
            </w:pPr>
            <w:r>
              <w:rPr>
                <w:rFonts w:eastAsiaTheme="minorEastAsia"/>
                <w:color w:val="000000" w:themeColor="text1"/>
                <w:szCs w:val="21"/>
              </w:rPr>
              <w:t>增加约</w:t>
            </w:r>
            <w:r>
              <w:rPr>
                <w:rFonts w:eastAsiaTheme="minorEastAsia"/>
                <w:color w:val="000000" w:themeColor="text1"/>
                <w:szCs w:val="21"/>
              </w:rPr>
              <w:t>1,257</w:t>
            </w:r>
          </w:p>
        </w:tc>
        <w:tc>
          <w:tcPr>
            <w:tcW w:w="2751" w:type="dxa"/>
            <w:vAlign w:val="center"/>
          </w:tcPr>
          <w:p w:rsidR="00395561" w:rsidRDefault="0013002A">
            <w:pPr>
              <w:jc w:val="right"/>
            </w:pPr>
            <w:r>
              <w:rPr>
                <w:rFonts w:eastAsiaTheme="minorEastAsia"/>
                <w:color w:val="000000" w:themeColor="text1"/>
                <w:szCs w:val="21"/>
              </w:rPr>
              <w:t>增加约</w:t>
            </w:r>
            <w:r>
              <w:rPr>
                <w:rFonts w:eastAsiaTheme="minorEastAsia"/>
                <w:color w:val="000000" w:themeColor="text1"/>
                <w:szCs w:val="21"/>
              </w:rPr>
              <w:t>294</w:t>
            </w:r>
          </w:p>
        </w:tc>
      </w:tr>
      <w:tr w:rsidR="00395561">
        <w:tc>
          <w:tcPr>
            <w:tcW w:w="993" w:type="dxa"/>
            <w:vMerge/>
          </w:tcPr>
          <w:p w:rsidR="00395561" w:rsidRDefault="00395561"/>
        </w:tc>
        <w:tc>
          <w:tcPr>
            <w:tcW w:w="2448" w:type="dxa"/>
            <w:vAlign w:val="center"/>
          </w:tcPr>
          <w:p w:rsidR="00395561" w:rsidRDefault="0013002A">
            <w:r>
              <w:rPr>
                <w:rFonts w:eastAsiaTheme="minorEastAsia"/>
                <w:color w:val="000000" w:themeColor="text1"/>
                <w:szCs w:val="21"/>
              </w:rPr>
              <w:t xml:space="preserve"> 2.</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395561" w:rsidRDefault="0013002A">
            <w:pPr>
              <w:jc w:val="right"/>
            </w:pPr>
            <w:r>
              <w:rPr>
                <w:rFonts w:eastAsiaTheme="minorEastAsia"/>
                <w:color w:val="000000" w:themeColor="text1"/>
                <w:szCs w:val="21"/>
              </w:rPr>
              <w:t>增加约</w:t>
            </w:r>
            <w:r>
              <w:rPr>
                <w:rFonts w:eastAsiaTheme="minorEastAsia"/>
                <w:color w:val="000000" w:themeColor="text1"/>
                <w:szCs w:val="21"/>
              </w:rPr>
              <w:t>1,257</w:t>
            </w:r>
          </w:p>
        </w:tc>
        <w:tc>
          <w:tcPr>
            <w:tcW w:w="2751" w:type="dxa"/>
            <w:vAlign w:val="center"/>
          </w:tcPr>
          <w:p w:rsidR="00395561" w:rsidRDefault="0013002A">
            <w:pPr>
              <w:jc w:val="right"/>
            </w:pPr>
            <w:r>
              <w:rPr>
                <w:rFonts w:eastAsiaTheme="minorEastAsia"/>
                <w:color w:val="000000" w:themeColor="text1"/>
                <w:szCs w:val="21"/>
              </w:rPr>
              <w:t>减少约</w:t>
            </w:r>
            <w:r>
              <w:rPr>
                <w:rFonts w:eastAsiaTheme="minorEastAsia"/>
                <w:color w:val="000000" w:themeColor="text1"/>
                <w:szCs w:val="21"/>
              </w:rPr>
              <w:t>294</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1"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61"/>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395561" w:rsidRDefault="00395561">
      <w:pPr>
        <w:spacing w:line="360" w:lineRule="auto"/>
        <w:ind w:firstLineChars="200" w:firstLine="420"/>
        <w:rPr>
          <w:rFonts w:eastAsiaTheme="minorEastAsia"/>
          <w:color w:val="000000" w:themeColor="text1"/>
          <w:kern w:val="0"/>
          <w:szCs w:val="21"/>
        </w:rPr>
      </w:pP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2"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2"/>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397,586,895.43</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455,635,828.12</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105,158.87</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397,692,054.30</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455,635,828.12</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395561" w:rsidRDefault="00395561">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lastRenderedPageBreak/>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3" w:name="_Toc225498272"/>
      <w:bookmarkStart w:id="64" w:name="_Toc143614476"/>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3"/>
      <w:bookmarkEnd w:id="64"/>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5" w:name="_Toc225498273"/>
      <w:bookmarkStart w:id="66" w:name="_Toc361324878"/>
      <w:bookmarkStart w:id="67" w:name="_Toc374374955"/>
      <w:bookmarkStart w:id="68" w:name="_Toc143614477"/>
      <w:bookmarkStart w:id="69"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5"/>
      <w:bookmarkEnd w:id="66"/>
      <w:bookmarkEnd w:id="67"/>
      <w:bookmarkEnd w:id="68"/>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397,692,054.30</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75.85</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397,692,054.30</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75.85</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126,240,763.42</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24.08</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359,728.94</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0.07</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524,292,546.66</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E967BF" w:rsidRPr="00B079CA" w:rsidRDefault="00E967BF" w:rsidP="00E967BF">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注：本基金本报告期末通过港股通交易机制投资的港股公允价值为人民币</w:t>
      </w:r>
      <w:r w:rsidRPr="00B079CA">
        <w:rPr>
          <w:rFonts w:eastAsiaTheme="minorEastAsia"/>
          <w:color w:val="000000" w:themeColor="text1"/>
          <w:kern w:val="0"/>
          <w:szCs w:val="21"/>
        </w:rPr>
        <w:t>63113489.20</w:t>
      </w:r>
      <w:r w:rsidRPr="00B079CA">
        <w:rPr>
          <w:rFonts w:eastAsiaTheme="minorEastAsia"/>
          <w:color w:val="000000" w:themeColor="text1"/>
          <w:kern w:val="0"/>
          <w:szCs w:val="21"/>
        </w:rPr>
        <w:t>元，占期末净值比例为</w:t>
      </w:r>
      <w:r w:rsidRPr="00B079CA">
        <w:rPr>
          <w:rFonts w:eastAsiaTheme="minorEastAsia"/>
          <w:color w:val="000000" w:themeColor="text1"/>
          <w:kern w:val="0"/>
          <w:szCs w:val="21"/>
        </w:rPr>
        <w:t>12.12%</w:t>
      </w:r>
      <w:r w:rsidRPr="00B079CA">
        <w:rPr>
          <w:rFonts w:eastAsiaTheme="minorEastAsia"/>
          <w:color w:val="000000" w:themeColor="text1"/>
          <w:kern w:val="0"/>
          <w:szCs w:val="21"/>
        </w:rPr>
        <w:t>。</w:t>
      </w:r>
      <w:r w:rsidRPr="00B079CA">
        <w:rPr>
          <w:rFonts w:eastAsiaTheme="minorEastAsia"/>
          <w:color w:val="000000" w:themeColor="text1"/>
          <w:kern w:val="0"/>
          <w:szCs w:val="21"/>
        </w:rPr>
        <w:t xml:space="preserve">  </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3614478"/>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9"/>
      <w:bookmarkEnd w:id="70"/>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lastRenderedPageBreak/>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289,831,334.44</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55.67</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299,026.00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0.06</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97,123.52</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0.02</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1,510,002.00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0.29</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24,623,831.14</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4.73</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10,605,760.00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2.04</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7,019,006.00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1.35</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592,482.00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0.11</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334,578,565.10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64.27</w:t>
            </w:r>
          </w:p>
        </w:tc>
      </w:tr>
    </w:tbl>
    <w:p w:rsidR="00FB2B87" w:rsidRPr="00B079CA" w:rsidRDefault="00FB2B87" w:rsidP="0068318A">
      <w:pPr>
        <w:spacing w:beforeLines="100" w:before="312" w:line="360" w:lineRule="auto"/>
        <w:rPr>
          <w:rFonts w:eastAsiaTheme="minorEastAsia"/>
          <w:b/>
          <w:bCs/>
          <w:color w:val="000000" w:themeColor="text1"/>
          <w:kern w:val="0"/>
          <w:szCs w:val="21"/>
        </w:rPr>
      </w:pPr>
      <w:r w:rsidRPr="00B079CA">
        <w:rPr>
          <w:rFonts w:eastAsiaTheme="minorEastAsia"/>
          <w:b/>
          <w:color w:val="000000" w:themeColor="text1"/>
          <w:szCs w:val="21"/>
        </w:rPr>
        <w:t>7.2.2</w:t>
      </w:r>
      <w:r w:rsidRPr="00B079CA">
        <w:rPr>
          <w:rFonts w:eastAsiaTheme="minorEastAsia" w:hint="eastAsia"/>
          <w:b/>
          <w:bCs/>
          <w:color w:val="000000" w:themeColor="text1"/>
          <w:kern w:val="0"/>
          <w:szCs w:val="21"/>
        </w:rPr>
        <w:t>报告期末按行业分类的</w:t>
      </w:r>
      <w:r w:rsidR="006B132D" w:rsidRPr="00B079CA">
        <w:rPr>
          <w:rFonts w:eastAsiaTheme="minorEastAsia" w:hint="eastAsia"/>
          <w:b/>
          <w:bCs/>
          <w:color w:val="000000" w:themeColor="text1"/>
          <w:kern w:val="0"/>
          <w:szCs w:val="21"/>
        </w:rPr>
        <w:t>港股通</w:t>
      </w:r>
      <w:r w:rsidRPr="00B079CA">
        <w:rPr>
          <w:rFonts w:eastAsiaTheme="minorEastAsia" w:hint="eastAsia"/>
          <w:b/>
          <w:bCs/>
          <w:color w:val="000000" w:themeColor="text1"/>
          <w:kern w:val="0"/>
          <w:szCs w:val="21"/>
        </w:rPr>
        <w:t>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2074D5" w:rsidRPr="00B079CA" w:rsidTr="0032367F">
        <w:trPr>
          <w:jc w:val="center"/>
        </w:trPr>
        <w:tc>
          <w:tcPr>
            <w:tcW w:w="2397"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行业类别</w:t>
            </w:r>
          </w:p>
        </w:tc>
        <w:tc>
          <w:tcPr>
            <w:tcW w:w="3119"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公允价值（人民币）</w:t>
            </w:r>
          </w:p>
        </w:tc>
        <w:tc>
          <w:tcPr>
            <w:tcW w:w="3118"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占基金资产净值比例（</w:t>
            </w:r>
            <w:r w:rsidRPr="00B079CA">
              <w:rPr>
                <w:rFonts w:eastAsiaTheme="minorEastAsia" w:hint="eastAsia"/>
                <w:color w:val="000000" w:themeColor="text1"/>
                <w:szCs w:val="21"/>
              </w:rPr>
              <w:t>%</w:t>
            </w:r>
            <w:r w:rsidRPr="00B079CA">
              <w:rPr>
                <w:rFonts w:eastAsiaTheme="minorEastAsia" w:hint="eastAsia"/>
                <w:color w:val="000000" w:themeColor="text1"/>
                <w:szCs w:val="21"/>
              </w:rPr>
              <w:t>）</w:t>
            </w:r>
          </w:p>
        </w:tc>
      </w:tr>
      <w:tr w:rsidR="00395561">
        <w:trPr>
          <w:jc w:val="center"/>
        </w:trPr>
        <w:tc>
          <w:tcPr>
            <w:tcW w:w="2397" w:type="dxa"/>
            <w:vAlign w:val="center"/>
          </w:tcPr>
          <w:p w:rsidR="00395561" w:rsidRDefault="0013002A">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395561" w:rsidRDefault="0013002A">
            <w:pPr>
              <w:jc w:val="center"/>
            </w:pPr>
            <w:r>
              <w:rPr>
                <w:rFonts w:eastAsiaTheme="minorEastAsia"/>
                <w:color w:val="000000" w:themeColor="text1"/>
                <w:szCs w:val="21"/>
              </w:rPr>
              <w:t>-</w:t>
            </w:r>
          </w:p>
        </w:tc>
        <w:tc>
          <w:tcPr>
            <w:tcW w:w="3118" w:type="dxa"/>
            <w:vAlign w:val="center"/>
          </w:tcPr>
          <w:p w:rsidR="00395561" w:rsidRDefault="0013002A">
            <w:pPr>
              <w:jc w:val="center"/>
            </w:pPr>
            <w:r>
              <w:rPr>
                <w:rFonts w:eastAsiaTheme="minorEastAsia"/>
                <w:color w:val="000000" w:themeColor="text1"/>
                <w:szCs w:val="21"/>
              </w:rPr>
              <w:t>-</w:t>
            </w:r>
          </w:p>
        </w:tc>
      </w:tr>
      <w:tr w:rsidR="00395561">
        <w:trPr>
          <w:jc w:val="center"/>
        </w:trPr>
        <w:tc>
          <w:tcPr>
            <w:tcW w:w="2397" w:type="dxa"/>
            <w:vAlign w:val="center"/>
          </w:tcPr>
          <w:p w:rsidR="00395561" w:rsidRDefault="0013002A">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395561" w:rsidRDefault="0013002A">
            <w:pPr>
              <w:jc w:val="center"/>
            </w:pPr>
            <w:r>
              <w:rPr>
                <w:rFonts w:eastAsiaTheme="minorEastAsia"/>
                <w:color w:val="000000" w:themeColor="text1"/>
                <w:szCs w:val="21"/>
              </w:rPr>
              <w:t>22,071,318.20</w:t>
            </w:r>
          </w:p>
        </w:tc>
        <w:tc>
          <w:tcPr>
            <w:tcW w:w="3118" w:type="dxa"/>
            <w:vAlign w:val="center"/>
          </w:tcPr>
          <w:p w:rsidR="00395561" w:rsidRDefault="0013002A">
            <w:pPr>
              <w:jc w:val="center"/>
            </w:pPr>
            <w:r>
              <w:rPr>
                <w:rFonts w:eastAsiaTheme="minorEastAsia"/>
                <w:color w:val="000000" w:themeColor="text1"/>
                <w:szCs w:val="21"/>
              </w:rPr>
              <w:t>4.24</w:t>
            </w:r>
          </w:p>
        </w:tc>
      </w:tr>
      <w:tr w:rsidR="00395561">
        <w:trPr>
          <w:jc w:val="center"/>
        </w:trPr>
        <w:tc>
          <w:tcPr>
            <w:tcW w:w="2397" w:type="dxa"/>
            <w:vAlign w:val="center"/>
          </w:tcPr>
          <w:p w:rsidR="00395561" w:rsidRDefault="0013002A">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395561" w:rsidRDefault="0013002A">
            <w:pPr>
              <w:jc w:val="center"/>
            </w:pPr>
            <w:r>
              <w:rPr>
                <w:rFonts w:eastAsiaTheme="minorEastAsia"/>
                <w:color w:val="000000" w:themeColor="text1"/>
                <w:szCs w:val="21"/>
              </w:rPr>
              <w:t>-</w:t>
            </w:r>
          </w:p>
        </w:tc>
        <w:tc>
          <w:tcPr>
            <w:tcW w:w="3118" w:type="dxa"/>
            <w:vAlign w:val="center"/>
          </w:tcPr>
          <w:p w:rsidR="00395561" w:rsidRDefault="0013002A">
            <w:pPr>
              <w:jc w:val="center"/>
            </w:pPr>
            <w:r>
              <w:rPr>
                <w:rFonts w:eastAsiaTheme="minorEastAsia"/>
                <w:color w:val="000000" w:themeColor="text1"/>
                <w:szCs w:val="21"/>
              </w:rPr>
              <w:t>-</w:t>
            </w:r>
          </w:p>
        </w:tc>
      </w:tr>
      <w:tr w:rsidR="00395561">
        <w:trPr>
          <w:jc w:val="center"/>
        </w:trPr>
        <w:tc>
          <w:tcPr>
            <w:tcW w:w="2397" w:type="dxa"/>
            <w:vAlign w:val="center"/>
          </w:tcPr>
          <w:p w:rsidR="00395561" w:rsidRDefault="0013002A">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395561" w:rsidRDefault="0013002A">
            <w:pPr>
              <w:jc w:val="center"/>
            </w:pPr>
            <w:r>
              <w:rPr>
                <w:rFonts w:eastAsiaTheme="minorEastAsia"/>
                <w:color w:val="000000" w:themeColor="text1"/>
                <w:szCs w:val="21"/>
              </w:rPr>
              <w:t>5,578,200.00</w:t>
            </w:r>
          </w:p>
        </w:tc>
        <w:tc>
          <w:tcPr>
            <w:tcW w:w="3118" w:type="dxa"/>
            <w:vAlign w:val="center"/>
          </w:tcPr>
          <w:p w:rsidR="00395561" w:rsidRDefault="0013002A">
            <w:pPr>
              <w:jc w:val="center"/>
            </w:pPr>
            <w:r>
              <w:rPr>
                <w:rFonts w:eastAsiaTheme="minorEastAsia"/>
                <w:color w:val="000000" w:themeColor="text1"/>
                <w:szCs w:val="21"/>
              </w:rPr>
              <w:t>1.07</w:t>
            </w:r>
          </w:p>
        </w:tc>
      </w:tr>
      <w:tr w:rsidR="00395561">
        <w:trPr>
          <w:jc w:val="center"/>
        </w:trPr>
        <w:tc>
          <w:tcPr>
            <w:tcW w:w="2397" w:type="dxa"/>
            <w:vAlign w:val="center"/>
          </w:tcPr>
          <w:p w:rsidR="00395561" w:rsidRDefault="0013002A">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395561" w:rsidRDefault="0013002A">
            <w:pPr>
              <w:jc w:val="center"/>
            </w:pPr>
            <w:r>
              <w:rPr>
                <w:rFonts w:eastAsiaTheme="minorEastAsia"/>
                <w:color w:val="000000" w:themeColor="text1"/>
                <w:szCs w:val="21"/>
              </w:rPr>
              <w:t>-</w:t>
            </w:r>
          </w:p>
        </w:tc>
        <w:tc>
          <w:tcPr>
            <w:tcW w:w="3118" w:type="dxa"/>
            <w:vAlign w:val="center"/>
          </w:tcPr>
          <w:p w:rsidR="00395561" w:rsidRDefault="0013002A">
            <w:pPr>
              <w:jc w:val="center"/>
            </w:pPr>
            <w:r>
              <w:rPr>
                <w:rFonts w:eastAsiaTheme="minorEastAsia"/>
                <w:color w:val="000000" w:themeColor="text1"/>
                <w:szCs w:val="21"/>
              </w:rPr>
              <w:t>-</w:t>
            </w:r>
          </w:p>
        </w:tc>
      </w:tr>
      <w:tr w:rsidR="00395561">
        <w:trPr>
          <w:jc w:val="center"/>
        </w:trPr>
        <w:tc>
          <w:tcPr>
            <w:tcW w:w="2397" w:type="dxa"/>
            <w:vAlign w:val="center"/>
          </w:tcPr>
          <w:p w:rsidR="00395561" w:rsidRDefault="0013002A">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395561" w:rsidRDefault="0013002A">
            <w:pPr>
              <w:jc w:val="center"/>
            </w:pPr>
            <w:r>
              <w:rPr>
                <w:rFonts w:eastAsiaTheme="minorEastAsia"/>
                <w:color w:val="000000" w:themeColor="text1"/>
                <w:szCs w:val="21"/>
              </w:rPr>
              <w:t>-</w:t>
            </w:r>
          </w:p>
        </w:tc>
        <w:tc>
          <w:tcPr>
            <w:tcW w:w="3118" w:type="dxa"/>
            <w:vAlign w:val="center"/>
          </w:tcPr>
          <w:p w:rsidR="00395561" w:rsidRDefault="0013002A">
            <w:pPr>
              <w:jc w:val="center"/>
            </w:pPr>
            <w:r>
              <w:rPr>
                <w:rFonts w:eastAsiaTheme="minorEastAsia"/>
                <w:color w:val="000000" w:themeColor="text1"/>
                <w:szCs w:val="21"/>
              </w:rPr>
              <w:t>-</w:t>
            </w:r>
          </w:p>
        </w:tc>
      </w:tr>
      <w:tr w:rsidR="00395561">
        <w:trPr>
          <w:jc w:val="center"/>
        </w:trPr>
        <w:tc>
          <w:tcPr>
            <w:tcW w:w="2397" w:type="dxa"/>
            <w:vAlign w:val="center"/>
          </w:tcPr>
          <w:p w:rsidR="00395561" w:rsidRDefault="0013002A">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395561" w:rsidRDefault="0013002A">
            <w:pPr>
              <w:jc w:val="center"/>
            </w:pPr>
            <w:r>
              <w:rPr>
                <w:rFonts w:eastAsiaTheme="minorEastAsia"/>
                <w:color w:val="000000" w:themeColor="text1"/>
                <w:szCs w:val="21"/>
              </w:rPr>
              <w:t>1,381,955.00</w:t>
            </w:r>
          </w:p>
        </w:tc>
        <w:tc>
          <w:tcPr>
            <w:tcW w:w="3118" w:type="dxa"/>
            <w:vAlign w:val="center"/>
          </w:tcPr>
          <w:p w:rsidR="00395561" w:rsidRDefault="0013002A">
            <w:pPr>
              <w:jc w:val="center"/>
            </w:pPr>
            <w:r>
              <w:rPr>
                <w:rFonts w:eastAsiaTheme="minorEastAsia"/>
                <w:color w:val="000000" w:themeColor="text1"/>
                <w:szCs w:val="21"/>
              </w:rPr>
              <w:t>0.27</w:t>
            </w:r>
          </w:p>
        </w:tc>
      </w:tr>
      <w:tr w:rsidR="00395561">
        <w:trPr>
          <w:jc w:val="center"/>
        </w:trPr>
        <w:tc>
          <w:tcPr>
            <w:tcW w:w="2397" w:type="dxa"/>
            <w:vAlign w:val="center"/>
          </w:tcPr>
          <w:p w:rsidR="00395561" w:rsidRDefault="0013002A">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395561" w:rsidRDefault="0013002A">
            <w:pPr>
              <w:jc w:val="center"/>
            </w:pPr>
            <w:r>
              <w:rPr>
                <w:rFonts w:eastAsiaTheme="minorEastAsia"/>
                <w:color w:val="000000" w:themeColor="text1"/>
                <w:szCs w:val="21"/>
              </w:rPr>
              <w:t>-</w:t>
            </w:r>
          </w:p>
        </w:tc>
        <w:tc>
          <w:tcPr>
            <w:tcW w:w="3118" w:type="dxa"/>
            <w:vAlign w:val="center"/>
          </w:tcPr>
          <w:p w:rsidR="00395561" w:rsidRDefault="0013002A">
            <w:pPr>
              <w:jc w:val="center"/>
            </w:pPr>
            <w:r>
              <w:rPr>
                <w:rFonts w:eastAsiaTheme="minorEastAsia"/>
                <w:color w:val="000000" w:themeColor="text1"/>
                <w:szCs w:val="21"/>
              </w:rPr>
              <w:t>-</w:t>
            </w:r>
          </w:p>
        </w:tc>
      </w:tr>
      <w:tr w:rsidR="00395561">
        <w:trPr>
          <w:jc w:val="center"/>
        </w:trPr>
        <w:tc>
          <w:tcPr>
            <w:tcW w:w="2397" w:type="dxa"/>
            <w:vAlign w:val="center"/>
          </w:tcPr>
          <w:p w:rsidR="00395561" w:rsidRDefault="0013002A">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395561" w:rsidRDefault="0013002A">
            <w:pPr>
              <w:jc w:val="center"/>
            </w:pPr>
            <w:r>
              <w:rPr>
                <w:rFonts w:eastAsiaTheme="minorEastAsia"/>
                <w:color w:val="000000" w:themeColor="text1"/>
                <w:szCs w:val="21"/>
              </w:rPr>
              <w:t>33,205,136.00</w:t>
            </w:r>
          </w:p>
        </w:tc>
        <w:tc>
          <w:tcPr>
            <w:tcW w:w="3118" w:type="dxa"/>
            <w:vAlign w:val="center"/>
          </w:tcPr>
          <w:p w:rsidR="00395561" w:rsidRDefault="0013002A">
            <w:pPr>
              <w:jc w:val="center"/>
            </w:pPr>
            <w:r>
              <w:rPr>
                <w:rFonts w:eastAsiaTheme="minorEastAsia"/>
                <w:color w:val="000000" w:themeColor="text1"/>
                <w:szCs w:val="21"/>
              </w:rPr>
              <w:t>6.38</w:t>
            </w:r>
          </w:p>
        </w:tc>
      </w:tr>
      <w:tr w:rsidR="00395561">
        <w:trPr>
          <w:jc w:val="center"/>
        </w:trPr>
        <w:tc>
          <w:tcPr>
            <w:tcW w:w="2397" w:type="dxa"/>
            <w:vAlign w:val="center"/>
          </w:tcPr>
          <w:p w:rsidR="00395561" w:rsidRDefault="0013002A">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395561" w:rsidRDefault="0013002A">
            <w:pPr>
              <w:jc w:val="center"/>
            </w:pPr>
            <w:r>
              <w:rPr>
                <w:rFonts w:eastAsiaTheme="minorEastAsia"/>
                <w:color w:val="000000" w:themeColor="text1"/>
                <w:szCs w:val="21"/>
              </w:rPr>
              <w:t>876,880.00</w:t>
            </w:r>
          </w:p>
        </w:tc>
        <w:tc>
          <w:tcPr>
            <w:tcW w:w="3118" w:type="dxa"/>
            <w:vAlign w:val="center"/>
          </w:tcPr>
          <w:p w:rsidR="00395561" w:rsidRDefault="0013002A">
            <w:pPr>
              <w:jc w:val="center"/>
            </w:pPr>
            <w:r>
              <w:rPr>
                <w:rFonts w:eastAsiaTheme="minorEastAsia"/>
                <w:color w:val="000000" w:themeColor="text1"/>
                <w:szCs w:val="21"/>
              </w:rPr>
              <w:t>0.17</w:t>
            </w:r>
          </w:p>
        </w:tc>
      </w:tr>
      <w:tr w:rsidR="00395561">
        <w:trPr>
          <w:jc w:val="center"/>
        </w:trPr>
        <w:tc>
          <w:tcPr>
            <w:tcW w:w="2397" w:type="dxa"/>
            <w:vAlign w:val="center"/>
          </w:tcPr>
          <w:p w:rsidR="00395561" w:rsidRDefault="0013002A">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395561" w:rsidRDefault="0013002A">
            <w:pPr>
              <w:jc w:val="center"/>
            </w:pPr>
            <w:r>
              <w:rPr>
                <w:rFonts w:eastAsiaTheme="minorEastAsia"/>
                <w:color w:val="000000" w:themeColor="text1"/>
                <w:szCs w:val="21"/>
              </w:rPr>
              <w:t>-</w:t>
            </w:r>
          </w:p>
        </w:tc>
        <w:tc>
          <w:tcPr>
            <w:tcW w:w="3118" w:type="dxa"/>
            <w:vAlign w:val="center"/>
          </w:tcPr>
          <w:p w:rsidR="00395561" w:rsidRDefault="0013002A">
            <w:pPr>
              <w:jc w:val="center"/>
            </w:pPr>
            <w:r>
              <w:rPr>
                <w:rFonts w:eastAsiaTheme="minorEastAsia"/>
                <w:color w:val="000000" w:themeColor="text1"/>
                <w:szCs w:val="21"/>
              </w:rPr>
              <w:t>-</w:t>
            </w:r>
          </w:p>
        </w:tc>
      </w:tr>
      <w:tr w:rsidR="002074D5" w:rsidRPr="00B079CA" w:rsidTr="0032367F">
        <w:trPr>
          <w:jc w:val="center"/>
        </w:trPr>
        <w:tc>
          <w:tcPr>
            <w:tcW w:w="2397"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合计</w:t>
            </w:r>
          </w:p>
        </w:tc>
        <w:tc>
          <w:tcPr>
            <w:tcW w:w="3119" w:type="dxa"/>
            <w:vAlign w:val="center"/>
          </w:tcPr>
          <w:p w:rsidR="00FB2B87" w:rsidRPr="00B079CA" w:rsidRDefault="00FB2B87" w:rsidP="0032367F">
            <w:pPr>
              <w:adjustRightInd w:val="0"/>
              <w:snapToGrid w:val="0"/>
              <w:spacing w:line="400" w:lineRule="exact"/>
              <w:jc w:val="center"/>
              <w:rPr>
                <w:rFonts w:eastAsiaTheme="minorEastAsia"/>
                <w:color w:val="000000" w:themeColor="text1"/>
                <w:szCs w:val="21"/>
              </w:rPr>
            </w:pPr>
            <w:r w:rsidRPr="00B079CA">
              <w:rPr>
                <w:rFonts w:eastAsiaTheme="minorEastAsia" w:hint="eastAsia"/>
                <w:color w:val="000000" w:themeColor="text1"/>
                <w:szCs w:val="21"/>
              </w:rPr>
              <w:t>63,113,489.20</w:t>
            </w:r>
          </w:p>
        </w:tc>
        <w:tc>
          <w:tcPr>
            <w:tcW w:w="3118" w:type="dxa"/>
            <w:vAlign w:val="center"/>
          </w:tcPr>
          <w:p w:rsidR="00FB2B87" w:rsidRPr="00B079CA" w:rsidRDefault="00FB2B87" w:rsidP="0032367F">
            <w:pPr>
              <w:adjustRightInd w:val="0"/>
              <w:snapToGrid w:val="0"/>
              <w:spacing w:line="400" w:lineRule="exact"/>
              <w:jc w:val="center"/>
              <w:rPr>
                <w:rFonts w:eastAsiaTheme="minorEastAsia"/>
                <w:color w:val="000000" w:themeColor="text1"/>
                <w:szCs w:val="21"/>
              </w:rPr>
            </w:pPr>
            <w:r w:rsidRPr="00B079CA">
              <w:rPr>
                <w:rFonts w:eastAsiaTheme="minorEastAsia" w:hint="eastAsia"/>
                <w:color w:val="000000" w:themeColor="text1"/>
                <w:szCs w:val="21"/>
              </w:rPr>
              <w:t>12.12</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1" w:name="_Toc143614479"/>
      <w:r w:rsidRPr="00B079CA">
        <w:rPr>
          <w:rFonts w:ascii="Times New Roman" w:eastAsiaTheme="minorEastAsia" w:hAnsi="Times New Roman"/>
          <w:color w:val="000000" w:themeColor="text1"/>
          <w:kern w:val="0"/>
          <w:sz w:val="21"/>
          <w:szCs w:val="21"/>
        </w:rPr>
        <w:lastRenderedPageBreak/>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71"/>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395561">
        <w:tc>
          <w:tcPr>
            <w:tcW w:w="817" w:type="dxa"/>
            <w:vAlign w:val="center"/>
          </w:tcPr>
          <w:p w:rsidR="00395561" w:rsidRDefault="0013002A">
            <w:pPr>
              <w:jc w:val="center"/>
            </w:pPr>
            <w:r>
              <w:rPr>
                <w:rFonts w:eastAsiaTheme="minorEastAsia"/>
                <w:color w:val="000000" w:themeColor="text1"/>
                <w:szCs w:val="21"/>
              </w:rPr>
              <w:t>1</w:t>
            </w:r>
          </w:p>
        </w:tc>
        <w:tc>
          <w:tcPr>
            <w:tcW w:w="1276" w:type="dxa"/>
            <w:vAlign w:val="center"/>
          </w:tcPr>
          <w:p w:rsidR="00395561" w:rsidRDefault="0013002A">
            <w:pPr>
              <w:jc w:val="center"/>
            </w:pPr>
            <w:r>
              <w:rPr>
                <w:rFonts w:eastAsiaTheme="minorEastAsia"/>
                <w:color w:val="000000" w:themeColor="text1"/>
                <w:szCs w:val="21"/>
              </w:rPr>
              <w:t>000063</w:t>
            </w:r>
          </w:p>
        </w:tc>
        <w:tc>
          <w:tcPr>
            <w:tcW w:w="1701" w:type="dxa"/>
            <w:vAlign w:val="center"/>
          </w:tcPr>
          <w:p w:rsidR="00395561" w:rsidRDefault="0013002A">
            <w:pPr>
              <w:jc w:val="center"/>
            </w:pPr>
            <w:r>
              <w:rPr>
                <w:rFonts w:eastAsiaTheme="minorEastAsia"/>
                <w:color w:val="000000" w:themeColor="text1"/>
                <w:szCs w:val="21"/>
              </w:rPr>
              <w:t>中兴通讯</w:t>
            </w:r>
          </w:p>
        </w:tc>
        <w:tc>
          <w:tcPr>
            <w:tcW w:w="1276" w:type="dxa"/>
            <w:vAlign w:val="center"/>
          </w:tcPr>
          <w:p w:rsidR="00395561" w:rsidRDefault="0013002A">
            <w:pPr>
              <w:jc w:val="right"/>
            </w:pPr>
            <w:r>
              <w:rPr>
                <w:rFonts w:eastAsiaTheme="minorEastAsia"/>
                <w:color w:val="000000" w:themeColor="text1"/>
                <w:szCs w:val="21"/>
              </w:rPr>
              <w:t>921,200.00</w:t>
            </w:r>
          </w:p>
        </w:tc>
        <w:tc>
          <w:tcPr>
            <w:tcW w:w="1842" w:type="dxa"/>
            <w:vAlign w:val="center"/>
          </w:tcPr>
          <w:p w:rsidR="00395561" w:rsidRDefault="0013002A">
            <w:pPr>
              <w:jc w:val="right"/>
            </w:pPr>
            <w:r>
              <w:rPr>
                <w:rFonts w:eastAsiaTheme="minorEastAsia"/>
                <w:color w:val="000000" w:themeColor="text1"/>
                <w:szCs w:val="21"/>
              </w:rPr>
              <w:t>41,951,448.00</w:t>
            </w:r>
          </w:p>
        </w:tc>
        <w:tc>
          <w:tcPr>
            <w:tcW w:w="1616" w:type="dxa"/>
            <w:vAlign w:val="center"/>
          </w:tcPr>
          <w:p w:rsidR="00395561" w:rsidRDefault="0013002A">
            <w:pPr>
              <w:jc w:val="right"/>
            </w:pPr>
            <w:r>
              <w:rPr>
                <w:rFonts w:eastAsiaTheme="minorEastAsia"/>
                <w:color w:val="000000" w:themeColor="text1"/>
                <w:szCs w:val="21"/>
              </w:rPr>
              <w:t>8.06</w:t>
            </w:r>
          </w:p>
        </w:tc>
      </w:tr>
      <w:tr w:rsidR="00395561">
        <w:tc>
          <w:tcPr>
            <w:tcW w:w="817" w:type="dxa"/>
            <w:vAlign w:val="center"/>
          </w:tcPr>
          <w:p w:rsidR="00395561" w:rsidRDefault="0013002A">
            <w:pPr>
              <w:jc w:val="center"/>
            </w:pPr>
            <w:r>
              <w:rPr>
                <w:rFonts w:eastAsiaTheme="minorEastAsia"/>
                <w:color w:val="000000" w:themeColor="text1"/>
                <w:szCs w:val="21"/>
              </w:rPr>
              <w:t>2</w:t>
            </w:r>
          </w:p>
        </w:tc>
        <w:tc>
          <w:tcPr>
            <w:tcW w:w="1276" w:type="dxa"/>
            <w:vAlign w:val="center"/>
          </w:tcPr>
          <w:p w:rsidR="00395561" w:rsidRDefault="0013002A">
            <w:pPr>
              <w:jc w:val="center"/>
            </w:pPr>
            <w:r>
              <w:rPr>
                <w:rFonts w:eastAsiaTheme="minorEastAsia"/>
                <w:color w:val="000000" w:themeColor="text1"/>
                <w:szCs w:val="21"/>
              </w:rPr>
              <w:t>300750</w:t>
            </w:r>
          </w:p>
        </w:tc>
        <w:tc>
          <w:tcPr>
            <w:tcW w:w="1701" w:type="dxa"/>
            <w:vAlign w:val="center"/>
          </w:tcPr>
          <w:p w:rsidR="00395561" w:rsidRDefault="0013002A">
            <w:pPr>
              <w:jc w:val="center"/>
            </w:pPr>
            <w:r>
              <w:rPr>
                <w:rFonts w:eastAsiaTheme="minorEastAsia"/>
                <w:color w:val="000000" w:themeColor="text1"/>
                <w:szCs w:val="21"/>
              </w:rPr>
              <w:t>宁德时代</w:t>
            </w:r>
          </w:p>
        </w:tc>
        <w:tc>
          <w:tcPr>
            <w:tcW w:w="1276" w:type="dxa"/>
            <w:vAlign w:val="center"/>
          </w:tcPr>
          <w:p w:rsidR="00395561" w:rsidRDefault="0013002A">
            <w:pPr>
              <w:jc w:val="right"/>
            </w:pPr>
            <w:r>
              <w:rPr>
                <w:rFonts w:eastAsiaTheme="minorEastAsia"/>
                <w:color w:val="000000" w:themeColor="text1"/>
                <w:szCs w:val="21"/>
              </w:rPr>
              <w:t>152,140.00</w:t>
            </w:r>
          </w:p>
        </w:tc>
        <w:tc>
          <w:tcPr>
            <w:tcW w:w="1842" w:type="dxa"/>
            <w:vAlign w:val="center"/>
          </w:tcPr>
          <w:p w:rsidR="00395561" w:rsidRDefault="0013002A">
            <w:pPr>
              <w:jc w:val="right"/>
            </w:pPr>
            <w:r>
              <w:rPr>
                <w:rFonts w:eastAsiaTheme="minorEastAsia"/>
                <w:color w:val="000000" w:themeColor="text1"/>
                <w:szCs w:val="21"/>
              </w:rPr>
              <w:t>34,808,110.60</w:t>
            </w:r>
          </w:p>
        </w:tc>
        <w:tc>
          <w:tcPr>
            <w:tcW w:w="1616" w:type="dxa"/>
            <w:vAlign w:val="center"/>
          </w:tcPr>
          <w:p w:rsidR="00395561" w:rsidRDefault="0013002A">
            <w:pPr>
              <w:jc w:val="right"/>
            </w:pPr>
            <w:r>
              <w:rPr>
                <w:rFonts w:eastAsiaTheme="minorEastAsia"/>
                <w:color w:val="000000" w:themeColor="text1"/>
                <w:szCs w:val="21"/>
              </w:rPr>
              <w:t>6.69</w:t>
            </w:r>
          </w:p>
        </w:tc>
      </w:tr>
      <w:tr w:rsidR="00395561">
        <w:tc>
          <w:tcPr>
            <w:tcW w:w="817" w:type="dxa"/>
            <w:vAlign w:val="center"/>
          </w:tcPr>
          <w:p w:rsidR="00395561" w:rsidRDefault="0013002A">
            <w:pPr>
              <w:jc w:val="center"/>
            </w:pPr>
            <w:r>
              <w:rPr>
                <w:rFonts w:eastAsiaTheme="minorEastAsia"/>
                <w:color w:val="000000" w:themeColor="text1"/>
                <w:szCs w:val="21"/>
              </w:rPr>
              <w:t>3</w:t>
            </w:r>
          </w:p>
        </w:tc>
        <w:tc>
          <w:tcPr>
            <w:tcW w:w="1276" w:type="dxa"/>
            <w:vAlign w:val="center"/>
          </w:tcPr>
          <w:p w:rsidR="00395561" w:rsidRDefault="0013002A">
            <w:pPr>
              <w:jc w:val="center"/>
            </w:pPr>
            <w:r>
              <w:rPr>
                <w:rFonts w:eastAsiaTheme="minorEastAsia"/>
                <w:color w:val="000000" w:themeColor="text1"/>
                <w:szCs w:val="21"/>
              </w:rPr>
              <w:t>00700</w:t>
            </w:r>
          </w:p>
        </w:tc>
        <w:tc>
          <w:tcPr>
            <w:tcW w:w="1701" w:type="dxa"/>
            <w:vAlign w:val="center"/>
          </w:tcPr>
          <w:p w:rsidR="00395561" w:rsidRDefault="0013002A">
            <w:pPr>
              <w:jc w:val="center"/>
            </w:pPr>
            <w:r>
              <w:rPr>
                <w:rFonts w:eastAsiaTheme="minorEastAsia"/>
                <w:color w:val="000000" w:themeColor="text1"/>
                <w:szCs w:val="21"/>
              </w:rPr>
              <w:t>腾讯控股</w:t>
            </w:r>
          </w:p>
        </w:tc>
        <w:tc>
          <w:tcPr>
            <w:tcW w:w="1276" w:type="dxa"/>
            <w:vAlign w:val="center"/>
          </w:tcPr>
          <w:p w:rsidR="00395561" w:rsidRDefault="0013002A">
            <w:pPr>
              <w:jc w:val="right"/>
            </w:pPr>
            <w:r>
              <w:rPr>
                <w:rFonts w:eastAsiaTheme="minorEastAsia"/>
                <w:color w:val="000000" w:themeColor="text1"/>
                <w:szCs w:val="21"/>
              </w:rPr>
              <w:t>80,700.00</w:t>
            </w:r>
          </w:p>
        </w:tc>
        <w:tc>
          <w:tcPr>
            <w:tcW w:w="1842" w:type="dxa"/>
            <w:vAlign w:val="center"/>
          </w:tcPr>
          <w:p w:rsidR="00395561" w:rsidRDefault="0013002A">
            <w:pPr>
              <w:jc w:val="right"/>
            </w:pPr>
            <w:r>
              <w:rPr>
                <w:rFonts w:eastAsiaTheme="minorEastAsia"/>
                <w:color w:val="000000" w:themeColor="text1"/>
                <w:szCs w:val="21"/>
              </w:rPr>
              <w:t>24,672,411.00</w:t>
            </w:r>
          </w:p>
        </w:tc>
        <w:tc>
          <w:tcPr>
            <w:tcW w:w="1616" w:type="dxa"/>
            <w:vAlign w:val="center"/>
          </w:tcPr>
          <w:p w:rsidR="00395561" w:rsidRDefault="0013002A">
            <w:pPr>
              <w:jc w:val="right"/>
            </w:pPr>
            <w:r>
              <w:rPr>
                <w:rFonts w:eastAsiaTheme="minorEastAsia"/>
                <w:color w:val="000000" w:themeColor="text1"/>
                <w:szCs w:val="21"/>
              </w:rPr>
              <w:t>4.74</w:t>
            </w:r>
          </w:p>
        </w:tc>
      </w:tr>
      <w:tr w:rsidR="00395561">
        <w:tc>
          <w:tcPr>
            <w:tcW w:w="817" w:type="dxa"/>
            <w:vAlign w:val="center"/>
          </w:tcPr>
          <w:p w:rsidR="00395561" w:rsidRDefault="0013002A">
            <w:pPr>
              <w:jc w:val="center"/>
            </w:pPr>
            <w:r>
              <w:rPr>
                <w:rFonts w:eastAsiaTheme="minorEastAsia"/>
                <w:color w:val="000000" w:themeColor="text1"/>
                <w:szCs w:val="21"/>
              </w:rPr>
              <w:t>4</w:t>
            </w:r>
          </w:p>
        </w:tc>
        <w:tc>
          <w:tcPr>
            <w:tcW w:w="1276" w:type="dxa"/>
            <w:vAlign w:val="center"/>
          </w:tcPr>
          <w:p w:rsidR="00395561" w:rsidRDefault="0013002A">
            <w:pPr>
              <w:jc w:val="center"/>
            </w:pPr>
            <w:r>
              <w:rPr>
                <w:rFonts w:eastAsiaTheme="minorEastAsia"/>
                <w:color w:val="000000" w:themeColor="text1"/>
                <w:szCs w:val="21"/>
              </w:rPr>
              <w:t>300308</w:t>
            </w:r>
          </w:p>
        </w:tc>
        <w:tc>
          <w:tcPr>
            <w:tcW w:w="1701" w:type="dxa"/>
            <w:vAlign w:val="center"/>
          </w:tcPr>
          <w:p w:rsidR="00395561" w:rsidRDefault="0013002A">
            <w:pPr>
              <w:jc w:val="center"/>
            </w:pPr>
            <w:r>
              <w:rPr>
                <w:rFonts w:eastAsiaTheme="minorEastAsia"/>
                <w:color w:val="000000" w:themeColor="text1"/>
                <w:szCs w:val="21"/>
              </w:rPr>
              <w:t>中际旭创</w:t>
            </w:r>
          </w:p>
        </w:tc>
        <w:tc>
          <w:tcPr>
            <w:tcW w:w="1276" w:type="dxa"/>
            <w:vAlign w:val="center"/>
          </w:tcPr>
          <w:p w:rsidR="00395561" w:rsidRDefault="0013002A">
            <w:pPr>
              <w:jc w:val="right"/>
            </w:pPr>
            <w:r>
              <w:rPr>
                <w:rFonts w:eastAsiaTheme="minorEastAsia"/>
                <w:color w:val="000000" w:themeColor="text1"/>
                <w:szCs w:val="21"/>
              </w:rPr>
              <w:t>162,000.00</w:t>
            </w:r>
          </w:p>
        </w:tc>
        <w:tc>
          <w:tcPr>
            <w:tcW w:w="1842" w:type="dxa"/>
            <w:vAlign w:val="center"/>
          </w:tcPr>
          <w:p w:rsidR="00395561" w:rsidRDefault="0013002A">
            <w:pPr>
              <w:jc w:val="right"/>
            </w:pPr>
            <w:r>
              <w:rPr>
                <w:rFonts w:eastAsiaTheme="minorEastAsia"/>
                <w:color w:val="000000" w:themeColor="text1"/>
                <w:szCs w:val="21"/>
              </w:rPr>
              <w:t>23,886,900.00</w:t>
            </w:r>
          </w:p>
        </w:tc>
        <w:tc>
          <w:tcPr>
            <w:tcW w:w="1616" w:type="dxa"/>
            <w:vAlign w:val="center"/>
          </w:tcPr>
          <w:p w:rsidR="00395561" w:rsidRDefault="0013002A">
            <w:pPr>
              <w:jc w:val="right"/>
            </w:pPr>
            <w:r>
              <w:rPr>
                <w:rFonts w:eastAsiaTheme="minorEastAsia"/>
                <w:color w:val="000000" w:themeColor="text1"/>
                <w:szCs w:val="21"/>
              </w:rPr>
              <w:t>4.59</w:t>
            </w:r>
          </w:p>
        </w:tc>
      </w:tr>
      <w:tr w:rsidR="00395561">
        <w:tc>
          <w:tcPr>
            <w:tcW w:w="817" w:type="dxa"/>
            <w:vAlign w:val="center"/>
          </w:tcPr>
          <w:p w:rsidR="00395561" w:rsidRDefault="0013002A">
            <w:pPr>
              <w:jc w:val="center"/>
            </w:pPr>
            <w:r>
              <w:rPr>
                <w:rFonts w:eastAsiaTheme="minorEastAsia"/>
                <w:color w:val="000000" w:themeColor="text1"/>
                <w:szCs w:val="21"/>
              </w:rPr>
              <w:t>5</w:t>
            </w:r>
          </w:p>
        </w:tc>
        <w:tc>
          <w:tcPr>
            <w:tcW w:w="1276" w:type="dxa"/>
            <w:vAlign w:val="center"/>
          </w:tcPr>
          <w:p w:rsidR="00395561" w:rsidRDefault="0013002A">
            <w:pPr>
              <w:jc w:val="center"/>
            </w:pPr>
            <w:r>
              <w:rPr>
                <w:rFonts w:eastAsiaTheme="minorEastAsia"/>
                <w:color w:val="000000" w:themeColor="text1"/>
                <w:szCs w:val="21"/>
              </w:rPr>
              <w:t>02015</w:t>
            </w:r>
          </w:p>
        </w:tc>
        <w:tc>
          <w:tcPr>
            <w:tcW w:w="1701" w:type="dxa"/>
            <w:vAlign w:val="center"/>
          </w:tcPr>
          <w:p w:rsidR="00395561" w:rsidRDefault="0013002A">
            <w:pPr>
              <w:jc w:val="center"/>
            </w:pPr>
            <w:r>
              <w:rPr>
                <w:rFonts w:eastAsiaTheme="minorEastAsia"/>
                <w:color w:val="000000" w:themeColor="text1"/>
                <w:szCs w:val="21"/>
              </w:rPr>
              <w:t>理想汽车－Ｗ</w:t>
            </w:r>
          </w:p>
        </w:tc>
        <w:tc>
          <w:tcPr>
            <w:tcW w:w="1276" w:type="dxa"/>
            <w:vAlign w:val="center"/>
          </w:tcPr>
          <w:p w:rsidR="00395561" w:rsidRDefault="0013002A">
            <w:pPr>
              <w:jc w:val="right"/>
            </w:pPr>
            <w:r>
              <w:rPr>
                <w:rFonts w:eastAsiaTheme="minorEastAsia"/>
                <w:color w:val="000000" w:themeColor="text1"/>
                <w:szCs w:val="21"/>
              </w:rPr>
              <w:t>147,900.00</w:t>
            </w:r>
          </w:p>
        </w:tc>
        <w:tc>
          <w:tcPr>
            <w:tcW w:w="1842" w:type="dxa"/>
            <w:vAlign w:val="center"/>
          </w:tcPr>
          <w:p w:rsidR="00395561" w:rsidRDefault="0013002A">
            <w:pPr>
              <w:jc w:val="right"/>
            </w:pPr>
            <w:r>
              <w:rPr>
                <w:rFonts w:eastAsiaTheme="minorEastAsia"/>
                <w:color w:val="000000" w:themeColor="text1"/>
                <w:szCs w:val="21"/>
              </w:rPr>
              <w:t>18,477,147.00</w:t>
            </w:r>
          </w:p>
        </w:tc>
        <w:tc>
          <w:tcPr>
            <w:tcW w:w="1616" w:type="dxa"/>
            <w:vAlign w:val="center"/>
          </w:tcPr>
          <w:p w:rsidR="00395561" w:rsidRDefault="0013002A">
            <w:pPr>
              <w:jc w:val="right"/>
            </w:pPr>
            <w:r>
              <w:rPr>
                <w:rFonts w:eastAsiaTheme="minorEastAsia"/>
                <w:color w:val="000000" w:themeColor="text1"/>
                <w:szCs w:val="21"/>
              </w:rPr>
              <w:t>3.55</w:t>
            </w:r>
          </w:p>
        </w:tc>
      </w:tr>
      <w:tr w:rsidR="00395561">
        <w:tc>
          <w:tcPr>
            <w:tcW w:w="817" w:type="dxa"/>
            <w:vAlign w:val="center"/>
          </w:tcPr>
          <w:p w:rsidR="00395561" w:rsidRDefault="0013002A">
            <w:pPr>
              <w:jc w:val="center"/>
            </w:pPr>
            <w:r>
              <w:rPr>
                <w:rFonts w:eastAsiaTheme="minorEastAsia"/>
                <w:color w:val="000000" w:themeColor="text1"/>
                <w:szCs w:val="21"/>
              </w:rPr>
              <w:t>6</w:t>
            </w:r>
          </w:p>
        </w:tc>
        <w:tc>
          <w:tcPr>
            <w:tcW w:w="1276" w:type="dxa"/>
            <w:vAlign w:val="center"/>
          </w:tcPr>
          <w:p w:rsidR="00395561" w:rsidRDefault="0013002A">
            <w:pPr>
              <w:jc w:val="center"/>
            </w:pPr>
            <w:r>
              <w:rPr>
                <w:rFonts w:eastAsiaTheme="minorEastAsia"/>
                <w:color w:val="000000" w:themeColor="text1"/>
                <w:szCs w:val="21"/>
              </w:rPr>
              <w:t>002050</w:t>
            </w:r>
          </w:p>
        </w:tc>
        <w:tc>
          <w:tcPr>
            <w:tcW w:w="1701" w:type="dxa"/>
            <w:vAlign w:val="center"/>
          </w:tcPr>
          <w:p w:rsidR="00395561" w:rsidRDefault="0013002A">
            <w:pPr>
              <w:jc w:val="center"/>
            </w:pPr>
            <w:r>
              <w:rPr>
                <w:rFonts w:eastAsiaTheme="minorEastAsia"/>
                <w:color w:val="000000" w:themeColor="text1"/>
                <w:szCs w:val="21"/>
              </w:rPr>
              <w:t>三花智控</w:t>
            </w:r>
          </w:p>
        </w:tc>
        <w:tc>
          <w:tcPr>
            <w:tcW w:w="1276" w:type="dxa"/>
            <w:vAlign w:val="center"/>
          </w:tcPr>
          <w:p w:rsidR="00395561" w:rsidRDefault="0013002A">
            <w:pPr>
              <w:jc w:val="right"/>
            </w:pPr>
            <w:r>
              <w:rPr>
                <w:rFonts w:eastAsiaTheme="minorEastAsia"/>
                <w:color w:val="000000" w:themeColor="text1"/>
                <w:szCs w:val="21"/>
              </w:rPr>
              <w:t>539,900.00</w:t>
            </w:r>
          </w:p>
        </w:tc>
        <w:tc>
          <w:tcPr>
            <w:tcW w:w="1842" w:type="dxa"/>
            <w:vAlign w:val="center"/>
          </w:tcPr>
          <w:p w:rsidR="00395561" w:rsidRDefault="0013002A">
            <w:pPr>
              <w:jc w:val="right"/>
            </w:pPr>
            <w:r>
              <w:rPr>
                <w:rFonts w:eastAsiaTheme="minorEastAsia"/>
                <w:color w:val="000000" w:themeColor="text1"/>
                <w:szCs w:val="21"/>
              </w:rPr>
              <w:t>16,337,374.00</w:t>
            </w:r>
          </w:p>
        </w:tc>
        <w:tc>
          <w:tcPr>
            <w:tcW w:w="1616" w:type="dxa"/>
            <w:vAlign w:val="center"/>
          </w:tcPr>
          <w:p w:rsidR="00395561" w:rsidRDefault="0013002A">
            <w:pPr>
              <w:jc w:val="right"/>
            </w:pPr>
            <w:r>
              <w:rPr>
                <w:rFonts w:eastAsiaTheme="minorEastAsia"/>
                <w:color w:val="000000" w:themeColor="text1"/>
                <w:szCs w:val="21"/>
              </w:rPr>
              <w:t>3.14</w:t>
            </w:r>
          </w:p>
        </w:tc>
      </w:tr>
      <w:tr w:rsidR="00395561">
        <w:tc>
          <w:tcPr>
            <w:tcW w:w="817" w:type="dxa"/>
            <w:vAlign w:val="center"/>
          </w:tcPr>
          <w:p w:rsidR="00395561" w:rsidRDefault="0013002A">
            <w:pPr>
              <w:jc w:val="center"/>
            </w:pPr>
            <w:r>
              <w:rPr>
                <w:rFonts w:eastAsiaTheme="minorEastAsia"/>
                <w:color w:val="000000" w:themeColor="text1"/>
                <w:szCs w:val="21"/>
              </w:rPr>
              <w:t>7</w:t>
            </w:r>
          </w:p>
        </w:tc>
        <w:tc>
          <w:tcPr>
            <w:tcW w:w="1276" w:type="dxa"/>
            <w:vAlign w:val="center"/>
          </w:tcPr>
          <w:p w:rsidR="00395561" w:rsidRDefault="0013002A">
            <w:pPr>
              <w:jc w:val="center"/>
            </w:pPr>
            <w:r>
              <w:rPr>
                <w:rFonts w:eastAsiaTheme="minorEastAsia"/>
                <w:color w:val="000000" w:themeColor="text1"/>
                <w:szCs w:val="21"/>
              </w:rPr>
              <w:t>00941</w:t>
            </w:r>
          </w:p>
        </w:tc>
        <w:tc>
          <w:tcPr>
            <w:tcW w:w="1701" w:type="dxa"/>
            <w:vAlign w:val="center"/>
          </w:tcPr>
          <w:p w:rsidR="00395561" w:rsidRDefault="0013002A">
            <w:pPr>
              <w:jc w:val="center"/>
            </w:pPr>
            <w:r>
              <w:rPr>
                <w:rFonts w:eastAsiaTheme="minorEastAsia"/>
                <w:color w:val="000000" w:themeColor="text1"/>
                <w:szCs w:val="21"/>
              </w:rPr>
              <w:t>中国移动</w:t>
            </w:r>
          </w:p>
        </w:tc>
        <w:tc>
          <w:tcPr>
            <w:tcW w:w="1276" w:type="dxa"/>
            <w:vAlign w:val="center"/>
          </w:tcPr>
          <w:p w:rsidR="00395561" w:rsidRDefault="0013002A">
            <w:pPr>
              <w:jc w:val="right"/>
            </w:pPr>
            <w:r>
              <w:rPr>
                <w:rFonts w:eastAsiaTheme="minorEastAsia"/>
                <w:color w:val="000000" w:themeColor="text1"/>
                <w:szCs w:val="21"/>
              </w:rPr>
              <w:t>144,500.00</w:t>
            </w:r>
          </w:p>
        </w:tc>
        <w:tc>
          <w:tcPr>
            <w:tcW w:w="1842" w:type="dxa"/>
            <w:vAlign w:val="center"/>
          </w:tcPr>
          <w:p w:rsidR="00395561" w:rsidRDefault="0013002A">
            <w:pPr>
              <w:jc w:val="right"/>
            </w:pPr>
            <w:r>
              <w:rPr>
                <w:rFonts w:eastAsiaTheme="minorEastAsia"/>
                <w:color w:val="000000" w:themeColor="text1"/>
                <w:szCs w:val="21"/>
              </w:rPr>
              <w:t>8,532,725.00</w:t>
            </w:r>
          </w:p>
        </w:tc>
        <w:tc>
          <w:tcPr>
            <w:tcW w:w="1616" w:type="dxa"/>
            <w:vAlign w:val="center"/>
          </w:tcPr>
          <w:p w:rsidR="00395561" w:rsidRDefault="0013002A">
            <w:pPr>
              <w:jc w:val="right"/>
            </w:pPr>
            <w:r>
              <w:rPr>
                <w:rFonts w:eastAsiaTheme="minorEastAsia"/>
                <w:color w:val="000000" w:themeColor="text1"/>
                <w:szCs w:val="21"/>
              </w:rPr>
              <w:t>1.64</w:t>
            </w:r>
          </w:p>
        </w:tc>
      </w:tr>
      <w:tr w:rsidR="00395561">
        <w:tc>
          <w:tcPr>
            <w:tcW w:w="817" w:type="dxa"/>
            <w:vAlign w:val="center"/>
          </w:tcPr>
          <w:p w:rsidR="00395561" w:rsidRDefault="0013002A">
            <w:pPr>
              <w:jc w:val="center"/>
            </w:pPr>
            <w:r>
              <w:rPr>
                <w:rFonts w:eastAsiaTheme="minorEastAsia"/>
                <w:color w:val="000000" w:themeColor="text1"/>
                <w:szCs w:val="21"/>
              </w:rPr>
              <w:t>7</w:t>
            </w:r>
          </w:p>
        </w:tc>
        <w:tc>
          <w:tcPr>
            <w:tcW w:w="1276" w:type="dxa"/>
            <w:vAlign w:val="center"/>
          </w:tcPr>
          <w:p w:rsidR="00395561" w:rsidRDefault="0013002A">
            <w:pPr>
              <w:jc w:val="center"/>
            </w:pPr>
            <w:r>
              <w:rPr>
                <w:rFonts w:eastAsiaTheme="minorEastAsia"/>
                <w:color w:val="000000" w:themeColor="text1"/>
                <w:szCs w:val="21"/>
              </w:rPr>
              <w:t>600941</w:t>
            </w:r>
          </w:p>
        </w:tc>
        <w:tc>
          <w:tcPr>
            <w:tcW w:w="1701" w:type="dxa"/>
            <w:vAlign w:val="center"/>
          </w:tcPr>
          <w:p w:rsidR="00395561" w:rsidRDefault="0013002A">
            <w:pPr>
              <w:jc w:val="center"/>
            </w:pPr>
            <w:r>
              <w:rPr>
                <w:rFonts w:eastAsiaTheme="minorEastAsia"/>
                <w:color w:val="000000" w:themeColor="text1"/>
                <w:szCs w:val="21"/>
              </w:rPr>
              <w:t>中国移动</w:t>
            </w:r>
          </w:p>
        </w:tc>
        <w:tc>
          <w:tcPr>
            <w:tcW w:w="1276" w:type="dxa"/>
            <w:vAlign w:val="center"/>
          </w:tcPr>
          <w:p w:rsidR="00395561" w:rsidRDefault="0013002A">
            <w:pPr>
              <w:jc w:val="right"/>
            </w:pPr>
            <w:r>
              <w:rPr>
                <w:rFonts w:eastAsiaTheme="minorEastAsia"/>
                <w:color w:val="000000" w:themeColor="text1"/>
                <w:szCs w:val="21"/>
              </w:rPr>
              <w:t>80,100.00</w:t>
            </w:r>
          </w:p>
        </w:tc>
        <w:tc>
          <w:tcPr>
            <w:tcW w:w="1842" w:type="dxa"/>
            <w:vAlign w:val="center"/>
          </w:tcPr>
          <w:p w:rsidR="00395561" w:rsidRDefault="0013002A">
            <w:pPr>
              <w:jc w:val="right"/>
            </w:pPr>
            <w:r>
              <w:rPr>
                <w:rFonts w:eastAsiaTheme="minorEastAsia"/>
                <w:color w:val="000000" w:themeColor="text1"/>
                <w:szCs w:val="21"/>
              </w:rPr>
              <w:t>7,473,330.00</w:t>
            </w:r>
          </w:p>
        </w:tc>
        <w:tc>
          <w:tcPr>
            <w:tcW w:w="1616" w:type="dxa"/>
            <w:vAlign w:val="center"/>
          </w:tcPr>
          <w:p w:rsidR="00395561" w:rsidRDefault="0013002A">
            <w:pPr>
              <w:jc w:val="right"/>
            </w:pPr>
            <w:r>
              <w:rPr>
                <w:rFonts w:eastAsiaTheme="minorEastAsia"/>
                <w:color w:val="000000" w:themeColor="text1"/>
                <w:szCs w:val="21"/>
              </w:rPr>
              <w:t>1.44</w:t>
            </w:r>
          </w:p>
        </w:tc>
      </w:tr>
      <w:tr w:rsidR="00395561">
        <w:tc>
          <w:tcPr>
            <w:tcW w:w="817" w:type="dxa"/>
            <w:vAlign w:val="center"/>
          </w:tcPr>
          <w:p w:rsidR="00395561" w:rsidRDefault="0013002A">
            <w:pPr>
              <w:jc w:val="center"/>
            </w:pPr>
            <w:r>
              <w:rPr>
                <w:rFonts w:eastAsiaTheme="minorEastAsia"/>
                <w:color w:val="000000" w:themeColor="text1"/>
                <w:szCs w:val="21"/>
              </w:rPr>
              <w:t>8</w:t>
            </w:r>
          </w:p>
        </w:tc>
        <w:tc>
          <w:tcPr>
            <w:tcW w:w="1276" w:type="dxa"/>
            <w:vAlign w:val="center"/>
          </w:tcPr>
          <w:p w:rsidR="00395561" w:rsidRDefault="0013002A">
            <w:pPr>
              <w:jc w:val="center"/>
            </w:pPr>
            <w:r>
              <w:rPr>
                <w:rFonts w:eastAsiaTheme="minorEastAsia"/>
                <w:color w:val="000000" w:themeColor="text1"/>
                <w:szCs w:val="21"/>
              </w:rPr>
              <w:t>688036</w:t>
            </w:r>
          </w:p>
        </w:tc>
        <w:tc>
          <w:tcPr>
            <w:tcW w:w="1701" w:type="dxa"/>
            <w:vAlign w:val="center"/>
          </w:tcPr>
          <w:p w:rsidR="00395561" w:rsidRDefault="0013002A">
            <w:pPr>
              <w:jc w:val="center"/>
            </w:pPr>
            <w:r>
              <w:rPr>
                <w:rFonts w:eastAsiaTheme="minorEastAsia"/>
                <w:color w:val="000000" w:themeColor="text1"/>
                <w:szCs w:val="21"/>
              </w:rPr>
              <w:t>传音控股</w:t>
            </w:r>
          </w:p>
        </w:tc>
        <w:tc>
          <w:tcPr>
            <w:tcW w:w="1276" w:type="dxa"/>
            <w:vAlign w:val="center"/>
          </w:tcPr>
          <w:p w:rsidR="00395561" w:rsidRDefault="0013002A">
            <w:pPr>
              <w:jc w:val="right"/>
            </w:pPr>
            <w:r>
              <w:rPr>
                <w:rFonts w:eastAsiaTheme="minorEastAsia"/>
                <w:color w:val="000000" w:themeColor="text1"/>
                <w:szCs w:val="21"/>
              </w:rPr>
              <w:t>105,767.00</w:t>
            </w:r>
          </w:p>
        </w:tc>
        <w:tc>
          <w:tcPr>
            <w:tcW w:w="1842" w:type="dxa"/>
            <w:vAlign w:val="center"/>
          </w:tcPr>
          <w:p w:rsidR="00395561" w:rsidRDefault="0013002A">
            <w:pPr>
              <w:jc w:val="right"/>
            </w:pPr>
            <w:r>
              <w:rPr>
                <w:rFonts w:eastAsiaTheme="minorEastAsia"/>
                <w:color w:val="000000" w:themeColor="text1"/>
                <w:szCs w:val="21"/>
              </w:rPr>
              <w:t>15,547,749.00</w:t>
            </w:r>
          </w:p>
        </w:tc>
        <w:tc>
          <w:tcPr>
            <w:tcW w:w="1616" w:type="dxa"/>
            <w:vAlign w:val="center"/>
          </w:tcPr>
          <w:p w:rsidR="00395561" w:rsidRDefault="0013002A">
            <w:pPr>
              <w:jc w:val="right"/>
            </w:pPr>
            <w:r>
              <w:rPr>
                <w:rFonts w:eastAsiaTheme="minorEastAsia"/>
                <w:color w:val="000000" w:themeColor="text1"/>
                <w:szCs w:val="21"/>
              </w:rPr>
              <w:t>2.99</w:t>
            </w:r>
          </w:p>
        </w:tc>
      </w:tr>
      <w:tr w:rsidR="00395561">
        <w:tc>
          <w:tcPr>
            <w:tcW w:w="817" w:type="dxa"/>
            <w:vAlign w:val="center"/>
          </w:tcPr>
          <w:p w:rsidR="00395561" w:rsidRDefault="0013002A">
            <w:pPr>
              <w:jc w:val="center"/>
            </w:pPr>
            <w:r>
              <w:rPr>
                <w:rFonts w:eastAsiaTheme="minorEastAsia"/>
                <w:color w:val="000000" w:themeColor="text1"/>
                <w:szCs w:val="21"/>
              </w:rPr>
              <w:t>9</w:t>
            </w:r>
          </w:p>
        </w:tc>
        <w:tc>
          <w:tcPr>
            <w:tcW w:w="1276" w:type="dxa"/>
            <w:vAlign w:val="center"/>
          </w:tcPr>
          <w:p w:rsidR="00395561" w:rsidRDefault="0013002A">
            <w:pPr>
              <w:jc w:val="center"/>
            </w:pPr>
            <w:r>
              <w:rPr>
                <w:rFonts w:eastAsiaTheme="minorEastAsia"/>
                <w:color w:val="000000" w:themeColor="text1"/>
                <w:szCs w:val="21"/>
              </w:rPr>
              <w:t>600519</w:t>
            </w:r>
          </w:p>
        </w:tc>
        <w:tc>
          <w:tcPr>
            <w:tcW w:w="1701" w:type="dxa"/>
            <w:vAlign w:val="center"/>
          </w:tcPr>
          <w:p w:rsidR="00395561" w:rsidRDefault="0013002A">
            <w:pPr>
              <w:jc w:val="center"/>
            </w:pPr>
            <w:r>
              <w:rPr>
                <w:rFonts w:eastAsiaTheme="minorEastAsia"/>
                <w:color w:val="000000" w:themeColor="text1"/>
                <w:szCs w:val="21"/>
              </w:rPr>
              <w:t>贵州茅台</w:t>
            </w:r>
          </w:p>
        </w:tc>
        <w:tc>
          <w:tcPr>
            <w:tcW w:w="1276" w:type="dxa"/>
            <w:vAlign w:val="center"/>
          </w:tcPr>
          <w:p w:rsidR="00395561" w:rsidRDefault="0013002A">
            <w:pPr>
              <w:jc w:val="right"/>
            </w:pPr>
            <w:r>
              <w:rPr>
                <w:rFonts w:eastAsiaTheme="minorEastAsia"/>
                <w:color w:val="000000" w:themeColor="text1"/>
                <w:szCs w:val="21"/>
              </w:rPr>
              <w:t>9,010.00</w:t>
            </w:r>
          </w:p>
        </w:tc>
        <w:tc>
          <w:tcPr>
            <w:tcW w:w="1842" w:type="dxa"/>
            <w:vAlign w:val="center"/>
          </w:tcPr>
          <w:p w:rsidR="00395561" w:rsidRDefault="0013002A">
            <w:pPr>
              <w:jc w:val="right"/>
            </w:pPr>
            <w:r>
              <w:rPr>
                <w:rFonts w:eastAsiaTheme="minorEastAsia"/>
                <w:color w:val="000000" w:themeColor="text1"/>
                <w:szCs w:val="21"/>
              </w:rPr>
              <w:t>15,235,910.00</w:t>
            </w:r>
          </w:p>
        </w:tc>
        <w:tc>
          <w:tcPr>
            <w:tcW w:w="1616" w:type="dxa"/>
            <w:vAlign w:val="center"/>
          </w:tcPr>
          <w:p w:rsidR="00395561" w:rsidRDefault="0013002A">
            <w:pPr>
              <w:jc w:val="right"/>
            </w:pPr>
            <w:r>
              <w:rPr>
                <w:rFonts w:eastAsiaTheme="minorEastAsia"/>
                <w:color w:val="000000" w:themeColor="text1"/>
                <w:szCs w:val="21"/>
              </w:rPr>
              <w:t>2.93</w:t>
            </w:r>
          </w:p>
        </w:tc>
      </w:tr>
      <w:tr w:rsidR="00395561">
        <w:tc>
          <w:tcPr>
            <w:tcW w:w="817" w:type="dxa"/>
            <w:vAlign w:val="center"/>
          </w:tcPr>
          <w:p w:rsidR="00395561" w:rsidRDefault="0013002A">
            <w:pPr>
              <w:jc w:val="center"/>
            </w:pPr>
            <w:r>
              <w:rPr>
                <w:rFonts w:eastAsiaTheme="minorEastAsia"/>
                <w:color w:val="000000" w:themeColor="text1"/>
                <w:szCs w:val="21"/>
              </w:rPr>
              <w:t>10</w:t>
            </w:r>
          </w:p>
        </w:tc>
        <w:tc>
          <w:tcPr>
            <w:tcW w:w="1276" w:type="dxa"/>
            <w:vAlign w:val="center"/>
          </w:tcPr>
          <w:p w:rsidR="00395561" w:rsidRDefault="0013002A">
            <w:pPr>
              <w:jc w:val="center"/>
            </w:pPr>
            <w:r>
              <w:rPr>
                <w:rFonts w:eastAsiaTheme="minorEastAsia"/>
                <w:color w:val="000000" w:themeColor="text1"/>
                <w:szCs w:val="21"/>
              </w:rPr>
              <w:t>600309</w:t>
            </w:r>
          </w:p>
        </w:tc>
        <w:tc>
          <w:tcPr>
            <w:tcW w:w="1701" w:type="dxa"/>
            <w:vAlign w:val="center"/>
          </w:tcPr>
          <w:p w:rsidR="00395561" w:rsidRDefault="0013002A">
            <w:pPr>
              <w:jc w:val="center"/>
            </w:pPr>
            <w:r>
              <w:rPr>
                <w:rFonts w:eastAsiaTheme="minorEastAsia"/>
                <w:color w:val="000000" w:themeColor="text1"/>
                <w:szCs w:val="21"/>
              </w:rPr>
              <w:t>万华化学</w:t>
            </w:r>
          </w:p>
        </w:tc>
        <w:tc>
          <w:tcPr>
            <w:tcW w:w="1276" w:type="dxa"/>
            <w:vAlign w:val="center"/>
          </w:tcPr>
          <w:p w:rsidR="00395561" w:rsidRDefault="0013002A">
            <w:pPr>
              <w:jc w:val="right"/>
            </w:pPr>
            <w:r>
              <w:rPr>
                <w:rFonts w:eastAsiaTheme="minorEastAsia"/>
                <w:color w:val="000000" w:themeColor="text1"/>
                <w:szCs w:val="21"/>
              </w:rPr>
              <w:t>170,493.00</w:t>
            </w:r>
          </w:p>
        </w:tc>
        <w:tc>
          <w:tcPr>
            <w:tcW w:w="1842" w:type="dxa"/>
            <w:vAlign w:val="center"/>
          </w:tcPr>
          <w:p w:rsidR="00395561" w:rsidRDefault="0013002A">
            <w:pPr>
              <w:jc w:val="right"/>
            </w:pPr>
            <w:r>
              <w:rPr>
                <w:rFonts w:eastAsiaTheme="minorEastAsia"/>
                <w:color w:val="000000" w:themeColor="text1"/>
                <w:szCs w:val="21"/>
              </w:rPr>
              <w:t>14,976,105.12</w:t>
            </w:r>
          </w:p>
        </w:tc>
        <w:tc>
          <w:tcPr>
            <w:tcW w:w="1616" w:type="dxa"/>
            <w:vAlign w:val="center"/>
          </w:tcPr>
          <w:p w:rsidR="00395561" w:rsidRDefault="0013002A">
            <w:pPr>
              <w:jc w:val="right"/>
            </w:pPr>
            <w:r>
              <w:rPr>
                <w:rFonts w:eastAsiaTheme="minorEastAsia"/>
                <w:color w:val="000000" w:themeColor="text1"/>
                <w:szCs w:val="21"/>
              </w:rPr>
              <w:t>2.88</w:t>
            </w:r>
          </w:p>
        </w:tc>
      </w:tr>
      <w:tr w:rsidR="00395561">
        <w:tc>
          <w:tcPr>
            <w:tcW w:w="817" w:type="dxa"/>
            <w:vAlign w:val="center"/>
          </w:tcPr>
          <w:p w:rsidR="00395561" w:rsidRDefault="0013002A">
            <w:pPr>
              <w:jc w:val="center"/>
            </w:pPr>
            <w:r>
              <w:rPr>
                <w:rFonts w:eastAsiaTheme="minorEastAsia"/>
                <w:color w:val="000000" w:themeColor="text1"/>
                <w:szCs w:val="21"/>
              </w:rPr>
              <w:t>11</w:t>
            </w:r>
          </w:p>
        </w:tc>
        <w:tc>
          <w:tcPr>
            <w:tcW w:w="1276" w:type="dxa"/>
            <w:vAlign w:val="center"/>
          </w:tcPr>
          <w:p w:rsidR="00395561" w:rsidRDefault="0013002A">
            <w:pPr>
              <w:jc w:val="center"/>
            </w:pPr>
            <w:r>
              <w:rPr>
                <w:rFonts w:eastAsiaTheme="minorEastAsia"/>
                <w:color w:val="000000" w:themeColor="text1"/>
                <w:szCs w:val="21"/>
              </w:rPr>
              <w:t>002594</w:t>
            </w:r>
          </w:p>
        </w:tc>
        <w:tc>
          <w:tcPr>
            <w:tcW w:w="1701" w:type="dxa"/>
            <w:vAlign w:val="center"/>
          </w:tcPr>
          <w:p w:rsidR="00395561" w:rsidRDefault="0013002A">
            <w:pPr>
              <w:jc w:val="center"/>
            </w:pPr>
            <w:r>
              <w:rPr>
                <w:rFonts w:eastAsiaTheme="minorEastAsia"/>
                <w:color w:val="000000" w:themeColor="text1"/>
                <w:szCs w:val="21"/>
              </w:rPr>
              <w:t>比亚迪</w:t>
            </w:r>
          </w:p>
        </w:tc>
        <w:tc>
          <w:tcPr>
            <w:tcW w:w="1276" w:type="dxa"/>
            <w:vAlign w:val="center"/>
          </w:tcPr>
          <w:p w:rsidR="00395561" w:rsidRDefault="0013002A">
            <w:pPr>
              <w:jc w:val="right"/>
            </w:pPr>
            <w:r>
              <w:rPr>
                <w:rFonts w:eastAsiaTheme="minorEastAsia"/>
                <w:color w:val="000000" w:themeColor="text1"/>
                <w:szCs w:val="21"/>
              </w:rPr>
              <w:t>54,600.00</w:t>
            </w:r>
          </w:p>
        </w:tc>
        <w:tc>
          <w:tcPr>
            <w:tcW w:w="1842" w:type="dxa"/>
            <w:vAlign w:val="center"/>
          </w:tcPr>
          <w:p w:rsidR="00395561" w:rsidRDefault="0013002A">
            <w:pPr>
              <w:jc w:val="right"/>
            </w:pPr>
            <w:r>
              <w:rPr>
                <w:rFonts w:eastAsiaTheme="minorEastAsia"/>
                <w:color w:val="000000" w:themeColor="text1"/>
                <w:szCs w:val="21"/>
              </w:rPr>
              <w:t>14,101,542.00</w:t>
            </w:r>
          </w:p>
        </w:tc>
        <w:tc>
          <w:tcPr>
            <w:tcW w:w="1616" w:type="dxa"/>
            <w:vAlign w:val="center"/>
          </w:tcPr>
          <w:p w:rsidR="00395561" w:rsidRDefault="0013002A">
            <w:pPr>
              <w:jc w:val="right"/>
            </w:pPr>
            <w:r>
              <w:rPr>
                <w:rFonts w:eastAsiaTheme="minorEastAsia"/>
                <w:color w:val="000000" w:themeColor="text1"/>
                <w:szCs w:val="21"/>
              </w:rPr>
              <w:t>2.71</w:t>
            </w:r>
          </w:p>
        </w:tc>
      </w:tr>
      <w:tr w:rsidR="00395561">
        <w:tc>
          <w:tcPr>
            <w:tcW w:w="817" w:type="dxa"/>
            <w:vAlign w:val="center"/>
          </w:tcPr>
          <w:p w:rsidR="00395561" w:rsidRDefault="0013002A">
            <w:pPr>
              <w:jc w:val="center"/>
            </w:pPr>
            <w:r>
              <w:rPr>
                <w:rFonts w:eastAsiaTheme="minorEastAsia"/>
                <w:color w:val="000000" w:themeColor="text1"/>
                <w:szCs w:val="21"/>
              </w:rPr>
              <w:t>12</w:t>
            </w:r>
          </w:p>
        </w:tc>
        <w:tc>
          <w:tcPr>
            <w:tcW w:w="1276" w:type="dxa"/>
            <w:vAlign w:val="center"/>
          </w:tcPr>
          <w:p w:rsidR="00395561" w:rsidRDefault="0013002A">
            <w:pPr>
              <w:jc w:val="center"/>
            </w:pPr>
            <w:r>
              <w:rPr>
                <w:rFonts w:eastAsiaTheme="minorEastAsia"/>
                <w:color w:val="000000" w:themeColor="text1"/>
                <w:szCs w:val="21"/>
              </w:rPr>
              <w:t>601689</w:t>
            </w:r>
          </w:p>
        </w:tc>
        <w:tc>
          <w:tcPr>
            <w:tcW w:w="1701" w:type="dxa"/>
            <w:vAlign w:val="center"/>
          </w:tcPr>
          <w:p w:rsidR="00395561" w:rsidRDefault="0013002A">
            <w:pPr>
              <w:jc w:val="center"/>
            </w:pPr>
            <w:r>
              <w:rPr>
                <w:rFonts w:eastAsiaTheme="minorEastAsia"/>
                <w:color w:val="000000" w:themeColor="text1"/>
                <w:szCs w:val="21"/>
              </w:rPr>
              <w:t>拓普集团</w:t>
            </w:r>
          </w:p>
        </w:tc>
        <w:tc>
          <w:tcPr>
            <w:tcW w:w="1276" w:type="dxa"/>
            <w:vAlign w:val="center"/>
          </w:tcPr>
          <w:p w:rsidR="00395561" w:rsidRDefault="0013002A">
            <w:pPr>
              <w:jc w:val="right"/>
            </w:pPr>
            <w:r>
              <w:rPr>
                <w:rFonts w:eastAsiaTheme="minorEastAsia"/>
                <w:color w:val="000000" w:themeColor="text1"/>
                <w:szCs w:val="21"/>
              </w:rPr>
              <w:t>151,700.00</w:t>
            </w:r>
          </w:p>
        </w:tc>
        <w:tc>
          <w:tcPr>
            <w:tcW w:w="1842" w:type="dxa"/>
            <w:vAlign w:val="center"/>
          </w:tcPr>
          <w:p w:rsidR="00395561" w:rsidRDefault="0013002A">
            <w:pPr>
              <w:jc w:val="right"/>
            </w:pPr>
            <w:r>
              <w:rPr>
                <w:rFonts w:eastAsiaTheme="minorEastAsia"/>
                <w:color w:val="000000" w:themeColor="text1"/>
                <w:szCs w:val="21"/>
              </w:rPr>
              <w:t>12,242,190.00</w:t>
            </w:r>
          </w:p>
        </w:tc>
        <w:tc>
          <w:tcPr>
            <w:tcW w:w="1616" w:type="dxa"/>
            <w:vAlign w:val="center"/>
          </w:tcPr>
          <w:p w:rsidR="00395561" w:rsidRDefault="0013002A">
            <w:pPr>
              <w:jc w:val="right"/>
            </w:pPr>
            <w:r>
              <w:rPr>
                <w:rFonts w:eastAsiaTheme="minorEastAsia"/>
                <w:color w:val="000000" w:themeColor="text1"/>
                <w:szCs w:val="21"/>
              </w:rPr>
              <w:t>2.35</w:t>
            </w:r>
          </w:p>
        </w:tc>
      </w:tr>
      <w:tr w:rsidR="00395561">
        <w:tc>
          <w:tcPr>
            <w:tcW w:w="817" w:type="dxa"/>
            <w:vAlign w:val="center"/>
          </w:tcPr>
          <w:p w:rsidR="00395561" w:rsidRDefault="0013002A">
            <w:pPr>
              <w:jc w:val="center"/>
            </w:pPr>
            <w:r>
              <w:rPr>
                <w:rFonts w:eastAsiaTheme="minorEastAsia"/>
                <w:color w:val="000000" w:themeColor="text1"/>
                <w:szCs w:val="21"/>
              </w:rPr>
              <w:t>13</w:t>
            </w:r>
          </w:p>
        </w:tc>
        <w:tc>
          <w:tcPr>
            <w:tcW w:w="1276" w:type="dxa"/>
            <w:vAlign w:val="center"/>
          </w:tcPr>
          <w:p w:rsidR="00395561" w:rsidRDefault="0013002A">
            <w:pPr>
              <w:jc w:val="center"/>
            </w:pPr>
            <w:r>
              <w:rPr>
                <w:rFonts w:eastAsiaTheme="minorEastAsia"/>
                <w:color w:val="000000" w:themeColor="text1"/>
                <w:szCs w:val="21"/>
              </w:rPr>
              <w:t>002142</w:t>
            </w:r>
          </w:p>
        </w:tc>
        <w:tc>
          <w:tcPr>
            <w:tcW w:w="1701" w:type="dxa"/>
            <w:vAlign w:val="center"/>
          </w:tcPr>
          <w:p w:rsidR="00395561" w:rsidRDefault="0013002A">
            <w:pPr>
              <w:jc w:val="center"/>
            </w:pPr>
            <w:r>
              <w:rPr>
                <w:rFonts w:eastAsiaTheme="minorEastAsia"/>
                <w:color w:val="000000" w:themeColor="text1"/>
                <w:szCs w:val="21"/>
              </w:rPr>
              <w:t>宁波银行</w:t>
            </w:r>
          </w:p>
        </w:tc>
        <w:tc>
          <w:tcPr>
            <w:tcW w:w="1276" w:type="dxa"/>
            <w:vAlign w:val="center"/>
          </w:tcPr>
          <w:p w:rsidR="00395561" w:rsidRDefault="0013002A">
            <w:pPr>
              <w:jc w:val="right"/>
            </w:pPr>
            <w:r>
              <w:rPr>
                <w:rFonts w:eastAsiaTheme="minorEastAsia"/>
                <w:color w:val="000000" w:themeColor="text1"/>
                <w:szCs w:val="21"/>
              </w:rPr>
              <w:t>419,200.00</w:t>
            </w:r>
          </w:p>
        </w:tc>
        <w:tc>
          <w:tcPr>
            <w:tcW w:w="1842" w:type="dxa"/>
            <w:vAlign w:val="center"/>
          </w:tcPr>
          <w:p w:rsidR="00395561" w:rsidRDefault="0013002A">
            <w:pPr>
              <w:jc w:val="right"/>
            </w:pPr>
            <w:r>
              <w:rPr>
                <w:rFonts w:eastAsiaTheme="minorEastAsia"/>
                <w:color w:val="000000" w:themeColor="text1"/>
                <w:szCs w:val="21"/>
              </w:rPr>
              <w:t>10,605,760.00</w:t>
            </w:r>
          </w:p>
        </w:tc>
        <w:tc>
          <w:tcPr>
            <w:tcW w:w="1616" w:type="dxa"/>
            <w:vAlign w:val="center"/>
          </w:tcPr>
          <w:p w:rsidR="00395561" w:rsidRDefault="0013002A">
            <w:pPr>
              <w:jc w:val="right"/>
            </w:pPr>
            <w:r>
              <w:rPr>
                <w:rFonts w:eastAsiaTheme="minorEastAsia"/>
                <w:color w:val="000000" w:themeColor="text1"/>
                <w:szCs w:val="21"/>
              </w:rPr>
              <w:t>2.04</w:t>
            </w:r>
          </w:p>
        </w:tc>
      </w:tr>
      <w:tr w:rsidR="00395561">
        <w:tc>
          <w:tcPr>
            <w:tcW w:w="817" w:type="dxa"/>
            <w:vAlign w:val="center"/>
          </w:tcPr>
          <w:p w:rsidR="00395561" w:rsidRDefault="0013002A">
            <w:pPr>
              <w:jc w:val="center"/>
            </w:pPr>
            <w:r>
              <w:rPr>
                <w:rFonts w:eastAsiaTheme="minorEastAsia"/>
                <w:color w:val="000000" w:themeColor="text1"/>
                <w:szCs w:val="21"/>
              </w:rPr>
              <w:t>14</w:t>
            </w:r>
          </w:p>
        </w:tc>
        <w:tc>
          <w:tcPr>
            <w:tcW w:w="1276" w:type="dxa"/>
            <w:vAlign w:val="center"/>
          </w:tcPr>
          <w:p w:rsidR="00395561" w:rsidRDefault="0013002A">
            <w:pPr>
              <w:jc w:val="center"/>
            </w:pPr>
            <w:r>
              <w:rPr>
                <w:rFonts w:eastAsiaTheme="minorEastAsia"/>
                <w:color w:val="000000" w:themeColor="text1"/>
                <w:szCs w:val="21"/>
              </w:rPr>
              <w:t>000858</w:t>
            </w:r>
          </w:p>
        </w:tc>
        <w:tc>
          <w:tcPr>
            <w:tcW w:w="1701" w:type="dxa"/>
            <w:vAlign w:val="center"/>
          </w:tcPr>
          <w:p w:rsidR="00395561" w:rsidRDefault="0013002A">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1276" w:type="dxa"/>
            <w:vAlign w:val="center"/>
          </w:tcPr>
          <w:p w:rsidR="00395561" w:rsidRDefault="0013002A">
            <w:pPr>
              <w:jc w:val="right"/>
            </w:pPr>
            <w:r>
              <w:rPr>
                <w:rFonts w:eastAsiaTheme="minorEastAsia"/>
                <w:color w:val="000000" w:themeColor="text1"/>
                <w:szCs w:val="21"/>
              </w:rPr>
              <w:t>61,800.00</w:t>
            </w:r>
          </w:p>
        </w:tc>
        <w:tc>
          <w:tcPr>
            <w:tcW w:w="1842" w:type="dxa"/>
            <w:vAlign w:val="center"/>
          </w:tcPr>
          <w:p w:rsidR="00395561" w:rsidRDefault="0013002A">
            <w:pPr>
              <w:jc w:val="right"/>
            </w:pPr>
            <w:r>
              <w:rPr>
                <w:rFonts w:eastAsiaTheme="minorEastAsia"/>
                <w:color w:val="000000" w:themeColor="text1"/>
                <w:szCs w:val="21"/>
              </w:rPr>
              <w:t>10,108,626.00</w:t>
            </w:r>
          </w:p>
        </w:tc>
        <w:tc>
          <w:tcPr>
            <w:tcW w:w="1616" w:type="dxa"/>
            <w:vAlign w:val="center"/>
          </w:tcPr>
          <w:p w:rsidR="00395561" w:rsidRDefault="0013002A">
            <w:pPr>
              <w:jc w:val="right"/>
            </w:pPr>
            <w:r>
              <w:rPr>
                <w:rFonts w:eastAsiaTheme="minorEastAsia"/>
                <w:color w:val="000000" w:themeColor="text1"/>
                <w:szCs w:val="21"/>
              </w:rPr>
              <w:t>1.94</w:t>
            </w:r>
          </w:p>
        </w:tc>
      </w:tr>
      <w:tr w:rsidR="00395561">
        <w:tc>
          <w:tcPr>
            <w:tcW w:w="817" w:type="dxa"/>
            <w:vAlign w:val="center"/>
          </w:tcPr>
          <w:p w:rsidR="00395561" w:rsidRDefault="0013002A">
            <w:pPr>
              <w:jc w:val="center"/>
            </w:pPr>
            <w:r>
              <w:rPr>
                <w:rFonts w:eastAsiaTheme="minorEastAsia"/>
                <w:color w:val="000000" w:themeColor="text1"/>
                <w:szCs w:val="21"/>
              </w:rPr>
              <w:t>15</w:t>
            </w:r>
          </w:p>
        </w:tc>
        <w:tc>
          <w:tcPr>
            <w:tcW w:w="1276" w:type="dxa"/>
            <w:vAlign w:val="center"/>
          </w:tcPr>
          <w:p w:rsidR="00395561" w:rsidRDefault="0013002A">
            <w:pPr>
              <w:jc w:val="center"/>
            </w:pPr>
            <w:r>
              <w:rPr>
                <w:rFonts w:eastAsiaTheme="minorEastAsia"/>
                <w:color w:val="000000" w:themeColor="text1"/>
                <w:szCs w:val="21"/>
              </w:rPr>
              <w:t>601138</w:t>
            </w:r>
          </w:p>
        </w:tc>
        <w:tc>
          <w:tcPr>
            <w:tcW w:w="1701" w:type="dxa"/>
            <w:vAlign w:val="center"/>
          </w:tcPr>
          <w:p w:rsidR="00395561" w:rsidRDefault="0013002A">
            <w:pPr>
              <w:jc w:val="center"/>
            </w:pPr>
            <w:r>
              <w:rPr>
                <w:rFonts w:eastAsiaTheme="minorEastAsia"/>
                <w:color w:val="000000" w:themeColor="text1"/>
                <w:szCs w:val="21"/>
              </w:rPr>
              <w:t>工业富联</w:t>
            </w:r>
          </w:p>
        </w:tc>
        <w:tc>
          <w:tcPr>
            <w:tcW w:w="1276" w:type="dxa"/>
            <w:vAlign w:val="center"/>
          </w:tcPr>
          <w:p w:rsidR="00395561" w:rsidRDefault="0013002A">
            <w:pPr>
              <w:jc w:val="right"/>
            </w:pPr>
            <w:r>
              <w:rPr>
                <w:rFonts w:eastAsiaTheme="minorEastAsia"/>
                <w:color w:val="000000" w:themeColor="text1"/>
                <w:szCs w:val="21"/>
              </w:rPr>
              <w:t>378,600.00</w:t>
            </w:r>
          </w:p>
        </w:tc>
        <w:tc>
          <w:tcPr>
            <w:tcW w:w="1842" w:type="dxa"/>
            <w:vAlign w:val="center"/>
          </w:tcPr>
          <w:p w:rsidR="00395561" w:rsidRDefault="0013002A">
            <w:pPr>
              <w:jc w:val="right"/>
            </w:pPr>
            <w:r>
              <w:rPr>
                <w:rFonts w:eastAsiaTheme="minorEastAsia"/>
                <w:color w:val="000000" w:themeColor="text1"/>
                <w:szCs w:val="21"/>
              </w:rPr>
              <w:t>9,540,720.00</w:t>
            </w:r>
          </w:p>
        </w:tc>
        <w:tc>
          <w:tcPr>
            <w:tcW w:w="1616" w:type="dxa"/>
            <w:vAlign w:val="center"/>
          </w:tcPr>
          <w:p w:rsidR="00395561" w:rsidRDefault="0013002A">
            <w:pPr>
              <w:jc w:val="right"/>
            </w:pPr>
            <w:r>
              <w:rPr>
                <w:rFonts w:eastAsiaTheme="minorEastAsia"/>
                <w:color w:val="000000" w:themeColor="text1"/>
                <w:szCs w:val="21"/>
              </w:rPr>
              <w:t>1.83</w:t>
            </w:r>
          </w:p>
        </w:tc>
      </w:tr>
      <w:tr w:rsidR="00395561">
        <w:tc>
          <w:tcPr>
            <w:tcW w:w="817" w:type="dxa"/>
            <w:vAlign w:val="center"/>
          </w:tcPr>
          <w:p w:rsidR="00395561" w:rsidRDefault="0013002A">
            <w:pPr>
              <w:jc w:val="center"/>
            </w:pPr>
            <w:r>
              <w:rPr>
                <w:rFonts w:eastAsiaTheme="minorEastAsia"/>
                <w:color w:val="000000" w:themeColor="text1"/>
                <w:szCs w:val="21"/>
              </w:rPr>
              <w:t>16</w:t>
            </w:r>
          </w:p>
        </w:tc>
        <w:tc>
          <w:tcPr>
            <w:tcW w:w="1276" w:type="dxa"/>
            <w:vAlign w:val="center"/>
          </w:tcPr>
          <w:p w:rsidR="00395561" w:rsidRDefault="0013002A">
            <w:pPr>
              <w:jc w:val="center"/>
            </w:pPr>
            <w:r>
              <w:rPr>
                <w:rFonts w:eastAsiaTheme="minorEastAsia"/>
                <w:color w:val="000000" w:themeColor="text1"/>
                <w:szCs w:val="21"/>
              </w:rPr>
              <w:t>688031</w:t>
            </w:r>
          </w:p>
        </w:tc>
        <w:tc>
          <w:tcPr>
            <w:tcW w:w="1701" w:type="dxa"/>
            <w:vAlign w:val="center"/>
          </w:tcPr>
          <w:p w:rsidR="00395561" w:rsidRDefault="0013002A">
            <w:pPr>
              <w:jc w:val="center"/>
            </w:pPr>
            <w:r>
              <w:rPr>
                <w:rFonts w:eastAsiaTheme="minorEastAsia"/>
                <w:color w:val="000000" w:themeColor="text1"/>
                <w:szCs w:val="21"/>
              </w:rPr>
              <w:t>星环科技</w:t>
            </w:r>
          </w:p>
        </w:tc>
        <w:tc>
          <w:tcPr>
            <w:tcW w:w="1276" w:type="dxa"/>
            <w:vAlign w:val="center"/>
          </w:tcPr>
          <w:p w:rsidR="00395561" w:rsidRDefault="0013002A">
            <w:pPr>
              <w:jc w:val="right"/>
            </w:pPr>
            <w:r>
              <w:rPr>
                <w:rFonts w:eastAsiaTheme="minorEastAsia"/>
                <w:color w:val="000000" w:themeColor="text1"/>
                <w:szCs w:val="21"/>
              </w:rPr>
              <w:t>64,822.00</w:t>
            </w:r>
          </w:p>
        </w:tc>
        <w:tc>
          <w:tcPr>
            <w:tcW w:w="1842" w:type="dxa"/>
            <w:vAlign w:val="center"/>
          </w:tcPr>
          <w:p w:rsidR="00395561" w:rsidRDefault="0013002A">
            <w:pPr>
              <w:jc w:val="right"/>
            </w:pPr>
            <w:r>
              <w:rPr>
                <w:rFonts w:eastAsiaTheme="minorEastAsia"/>
                <w:color w:val="000000" w:themeColor="text1"/>
                <w:szCs w:val="21"/>
              </w:rPr>
              <w:t>8,636,883.28</w:t>
            </w:r>
          </w:p>
        </w:tc>
        <w:tc>
          <w:tcPr>
            <w:tcW w:w="1616" w:type="dxa"/>
            <w:vAlign w:val="center"/>
          </w:tcPr>
          <w:p w:rsidR="00395561" w:rsidRDefault="0013002A">
            <w:pPr>
              <w:jc w:val="right"/>
            </w:pPr>
            <w:r>
              <w:rPr>
                <w:rFonts w:eastAsiaTheme="minorEastAsia"/>
                <w:color w:val="000000" w:themeColor="text1"/>
                <w:szCs w:val="21"/>
              </w:rPr>
              <w:t>1.66</w:t>
            </w:r>
          </w:p>
        </w:tc>
      </w:tr>
      <w:tr w:rsidR="00395561">
        <w:tc>
          <w:tcPr>
            <w:tcW w:w="817" w:type="dxa"/>
            <w:vAlign w:val="center"/>
          </w:tcPr>
          <w:p w:rsidR="00395561" w:rsidRDefault="0013002A">
            <w:pPr>
              <w:jc w:val="center"/>
            </w:pPr>
            <w:r>
              <w:rPr>
                <w:rFonts w:eastAsiaTheme="minorEastAsia"/>
                <w:color w:val="000000" w:themeColor="text1"/>
                <w:szCs w:val="21"/>
              </w:rPr>
              <w:t>17</w:t>
            </w:r>
          </w:p>
        </w:tc>
        <w:tc>
          <w:tcPr>
            <w:tcW w:w="1276" w:type="dxa"/>
            <w:vAlign w:val="center"/>
          </w:tcPr>
          <w:p w:rsidR="00395561" w:rsidRDefault="0013002A">
            <w:pPr>
              <w:jc w:val="center"/>
            </w:pPr>
            <w:r>
              <w:rPr>
                <w:rFonts w:eastAsiaTheme="minorEastAsia"/>
                <w:color w:val="000000" w:themeColor="text1"/>
                <w:szCs w:val="21"/>
              </w:rPr>
              <w:t>688981</w:t>
            </w:r>
          </w:p>
        </w:tc>
        <w:tc>
          <w:tcPr>
            <w:tcW w:w="1701" w:type="dxa"/>
            <w:vAlign w:val="center"/>
          </w:tcPr>
          <w:p w:rsidR="00395561" w:rsidRDefault="0013002A">
            <w:pPr>
              <w:jc w:val="center"/>
            </w:pPr>
            <w:r>
              <w:rPr>
                <w:rFonts w:eastAsiaTheme="minorEastAsia"/>
                <w:color w:val="000000" w:themeColor="text1"/>
                <w:szCs w:val="21"/>
              </w:rPr>
              <w:t>中芯国际</w:t>
            </w:r>
          </w:p>
        </w:tc>
        <w:tc>
          <w:tcPr>
            <w:tcW w:w="1276" w:type="dxa"/>
            <w:vAlign w:val="center"/>
          </w:tcPr>
          <w:p w:rsidR="00395561" w:rsidRDefault="0013002A">
            <w:pPr>
              <w:jc w:val="right"/>
            </w:pPr>
            <w:r>
              <w:rPr>
                <w:rFonts w:eastAsiaTheme="minorEastAsia"/>
                <w:color w:val="000000" w:themeColor="text1"/>
                <w:szCs w:val="21"/>
              </w:rPr>
              <w:t>159,304.00</w:t>
            </w:r>
          </w:p>
        </w:tc>
        <w:tc>
          <w:tcPr>
            <w:tcW w:w="1842" w:type="dxa"/>
            <w:vAlign w:val="center"/>
          </w:tcPr>
          <w:p w:rsidR="00395561" w:rsidRDefault="0013002A">
            <w:pPr>
              <w:jc w:val="right"/>
            </w:pPr>
            <w:r>
              <w:rPr>
                <w:rFonts w:eastAsiaTheme="minorEastAsia"/>
                <w:color w:val="000000" w:themeColor="text1"/>
                <w:szCs w:val="21"/>
              </w:rPr>
              <w:t>8,048,038.08</w:t>
            </w:r>
          </w:p>
        </w:tc>
        <w:tc>
          <w:tcPr>
            <w:tcW w:w="1616" w:type="dxa"/>
            <w:vAlign w:val="center"/>
          </w:tcPr>
          <w:p w:rsidR="00395561" w:rsidRDefault="0013002A">
            <w:pPr>
              <w:jc w:val="right"/>
            </w:pPr>
            <w:r>
              <w:rPr>
                <w:rFonts w:eastAsiaTheme="minorEastAsia"/>
                <w:color w:val="000000" w:themeColor="text1"/>
                <w:szCs w:val="21"/>
              </w:rPr>
              <w:t>1.55</w:t>
            </w:r>
          </w:p>
        </w:tc>
      </w:tr>
      <w:tr w:rsidR="00395561">
        <w:tc>
          <w:tcPr>
            <w:tcW w:w="817" w:type="dxa"/>
            <w:vAlign w:val="center"/>
          </w:tcPr>
          <w:p w:rsidR="00395561" w:rsidRDefault="0013002A">
            <w:pPr>
              <w:jc w:val="center"/>
            </w:pPr>
            <w:r>
              <w:rPr>
                <w:rFonts w:eastAsiaTheme="minorEastAsia"/>
                <w:color w:val="000000" w:themeColor="text1"/>
                <w:szCs w:val="21"/>
              </w:rPr>
              <w:t>18</w:t>
            </w:r>
          </w:p>
        </w:tc>
        <w:tc>
          <w:tcPr>
            <w:tcW w:w="1276" w:type="dxa"/>
            <w:vAlign w:val="center"/>
          </w:tcPr>
          <w:p w:rsidR="00395561" w:rsidRDefault="0013002A">
            <w:pPr>
              <w:jc w:val="center"/>
            </w:pPr>
            <w:r>
              <w:rPr>
                <w:rFonts w:eastAsiaTheme="minorEastAsia"/>
                <w:color w:val="000000" w:themeColor="text1"/>
                <w:szCs w:val="21"/>
              </w:rPr>
              <w:t>000938</w:t>
            </w:r>
          </w:p>
        </w:tc>
        <w:tc>
          <w:tcPr>
            <w:tcW w:w="1701" w:type="dxa"/>
            <w:vAlign w:val="center"/>
          </w:tcPr>
          <w:p w:rsidR="00395561" w:rsidRDefault="0013002A">
            <w:pPr>
              <w:jc w:val="center"/>
            </w:pPr>
            <w:r>
              <w:rPr>
                <w:rFonts w:eastAsiaTheme="minorEastAsia"/>
                <w:color w:val="000000" w:themeColor="text1"/>
                <w:szCs w:val="21"/>
              </w:rPr>
              <w:t>紫光股份</w:t>
            </w:r>
          </w:p>
        </w:tc>
        <w:tc>
          <w:tcPr>
            <w:tcW w:w="1276" w:type="dxa"/>
            <w:vAlign w:val="center"/>
          </w:tcPr>
          <w:p w:rsidR="00395561" w:rsidRDefault="0013002A">
            <w:pPr>
              <w:jc w:val="right"/>
            </w:pPr>
            <w:r>
              <w:rPr>
                <w:rFonts w:eastAsiaTheme="minorEastAsia"/>
                <w:color w:val="000000" w:themeColor="text1"/>
                <w:szCs w:val="21"/>
              </w:rPr>
              <w:t>213,020.00</w:t>
            </w:r>
          </w:p>
        </w:tc>
        <w:tc>
          <w:tcPr>
            <w:tcW w:w="1842" w:type="dxa"/>
            <w:vAlign w:val="center"/>
          </w:tcPr>
          <w:p w:rsidR="00395561" w:rsidRDefault="0013002A">
            <w:pPr>
              <w:jc w:val="right"/>
            </w:pPr>
            <w:r>
              <w:rPr>
                <w:rFonts w:eastAsiaTheme="minorEastAsia"/>
                <w:color w:val="000000" w:themeColor="text1"/>
                <w:szCs w:val="21"/>
              </w:rPr>
              <w:t>6,784,687.00</w:t>
            </w:r>
          </w:p>
        </w:tc>
        <w:tc>
          <w:tcPr>
            <w:tcW w:w="1616" w:type="dxa"/>
            <w:vAlign w:val="center"/>
          </w:tcPr>
          <w:p w:rsidR="00395561" w:rsidRDefault="0013002A">
            <w:pPr>
              <w:jc w:val="right"/>
            </w:pPr>
            <w:r>
              <w:rPr>
                <w:rFonts w:eastAsiaTheme="minorEastAsia"/>
                <w:color w:val="000000" w:themeColor="text1"/>
                <w:szCs w:val="21"/>
              </w:rPr>
              <w:t>1.30</w:t>
            </w:r>
          </w:p>
        </w:tc>
      </w:tr>
      <w:tr w:rsidR="00395561">
        <w:tc>
          <w:tcPr>
            <w:tcW w:w="817" w:type="dxa"/>
            <w:vAlign w:val="center"/>
          </w:tcPr>
          <w:p w:rsidR="00395561" w:rsidRDefault="0013002A">
            <w:pPr>
              <w:jc w:val="center"/>
            </w:pPr>
            <w:r>
              <w:rPr>
                <w:rFonts w:eastAsiaTheme="minorEastAsia"/>
                <w:color w:val="000000" w:themeColor="text1"/>
                <w:szCs w:val="21"/>
              </w:rPr>
              <w:t>19</w:t>
            </w:r>
          </w:p>
        </w:tc>
        <w:tc>
          <w:tcPr>
            <w:tcW w:w="1276" w:type="dxa"/>
            <w:vAlign w:val="center"/>
          </w:tcPr>
          <w:p w:rsidR="00395561" w:rsidRDefault="0013002A">
            <w:pPr>
              <w:jc w:val="center"/>
            </w:pPr>
            <w:r>
              <w:rPr>
                <w:rFonts w:eastAsiaTheme="minorEastAsia"/>
                <w:color w:val="000000" w:themeColor="text1"/>
                <w:szCs w:val="21"/>
              </w:rPr>
              <w:t>300161</w:t>
            </w:r>
          </w:p>
        </w:tc>
        <w:tc>
          <w:tcPr>
            <w:tcW w:w="1701" w:type="dxa"/>
            <w:vAlign w:val="center"/>
          </w:tcPr>
          <w:p w:rsidR="00395561" w:rsidRDefault="0013002A">
            <w:pPr>
              <w:jc w:val="center"/>
            </w:pPr>
            <w:r>
              <w:rPr>
                <w:rFonts w:eastAsiaTheme="minorEastAsia"/>
                <w:color w:val="000000" w:themeColor="text1"/>
                <w:szCs w:val="21"/>
              </w:rPr>
              <w:t>华中数控</w:t>
            </w:r>
          </w:p>
        </w:tc>
        <w:tc>
          <w:tcPr>
            <w:tcW w:w="1276" w:type="dxa"/>
            <w:vAlign w:val="center"/>
          </w:tcPr>
          <w:p w:rsidR="00395561" w:rsidRDefault="0013002A">
            <w:pPr>
              <w:jc w:val="right"/>
            </w:pPr>
            <w:r>
              <w:rPr>
                <w:rFonts w:eastAsiaTheme="minorEastAsia"/>
                <w:color w:val="000000" w:themeColor="text1"/>
                <w:szCs w:val="21"/>
              </w:rPr>
              <w:t>114,700.00</w:t>
            </w:r>
          </w:p>
        </w:tc>
        <w:tc>
          <w:tcPr>
            <w:tcW w:w="1842" w:type="dxa"/>
            <w:vAlign w:val="center"/>
          </w:tcPr>
          <w:p w:rsidR="00395561" w:rsidRDefault="0013002A">
            <w:pPr>
              <w:jc w:val="right"/>
            </w:pPr>
            <w:r>
              <w:rPr>
                <w:rFonts w:eastAsiaTheme="minorEastAsia"/>
                <w:color w:val="000000" w:themeColor="text1"/>
                <w:szCs w:val="21"/>
              </w:rPr>
              <w:t>6,138,744.00</w:t>
            </w:r>
          </w:p>
        </w:tc>
        <w:tc>
          <w:tcPr>
            <w:tcW w:w="1616" w:type="dxa"/>
            <w:vAlign w:val="center"/>
          </w:tcPr>
          <w:p w:rsidR="00395561" w:rsidRDefault="0013002A">
            <w:pPr>
              <w:jc w:val="right"/>
            </w:pPr>
            <w:r>
              <w:rPr>
                <w:rFonts w:eastAsiaTheme="minorEastAsia"/>
                <w:color w:val="000000" w:themeColor="text1"/>
                <w:szCs w:val="21"/>
              </w:rPr>
              <w:t>1.18</w:t>
            </w:r>
          </w:p>
        </w:tc>
      </w:tr>
      <w:tr w:rsidR="00395561">
        <w:tc>
          <w:tcPr>
            <w:tcW w:w="817" w:type="dxa"/>
            <w:vAlign w:val="center"/>
          </w:tcPr>
          <w:p w:rsidR="00395561" w:rsidRDefault="0013002A">
            <w:pPr>
              <w:jc w:val="center"/>
            </w:pPr>
            <w:r>
              <w:rPr>
                <w:rFonts w:eastAsiaTheme="minorEastAsia"/>
                <w:color w:val="000000" w:themeColor="text1"/>
                <w:szCs w:val="21"/>
              </w:rPr>
              <w:t>20</w:t>
            </w:r>
          </w:p>
        </w:tc>
        <w:tc>
          <w:tcPr>
            <w:tcW w:w="1276" w:type="dxa"/>
            <w:vAlign w:val="center"/>
          </w:tcPr>
          <w:p w:rsidR="00395561" w:rsidRDefault="0013002A">
            <w:pPr>
              <w:jc w:val="center"/>
            </w:pPr>
            <w:r>
              <w:rPr>
                <w:rFonts w:eastAsiaTheme="minorEastAsia"/>
                <w:color w:val="000000" w:themeColor="text1"/>
                <w:szCs w:val="21"/>
              </w:rPr>
              <w:t>002180</w:t>
            </w:r>
          </w:p>
        </w:tc>
        <w:tc>
          <w:tcPr>
            <w:tcW w:w="1701" w:type="dxa"/>
            <w:vAlign w:val="center"/>
          </w:tcPr>
          <w:p w:rsidR="00395561" w:rsidRDefault="0013002A">
            <w:pPr>
              <w:jc w:val="center"/>
            </w:pPr>
            <w:r>
              <w:rPr>
                <w:rFonts w:eastAsiaTheme="minorEastAsia"/>
                <w:color w:val="000000" w:themeColor="text1"/>
                <w:szCs w:val="21"/>
              </w:rPr>
              <w:t>纳思达</w:t>
            </w:r>
          </w:p>
        </w:tc>
        <w:tc>
          <w:tcPr>
            <w:tcW w:w="1276" w:type="dxa"/>
            <w:vAlign w:val="center"/>
          </w:tcPr>
          <w:p w:rsidR="00395561" w:rsidRDefault="0013002A">
            <w:pPr>
              <w:jc w:val="right"/>
            </w:pPr>
            <w:r>
              <w:rPr>
                <w:rFonts w:eastAsiaTheme="minorEastAsia"/>
                <w:color w:val="000000" w:themeColor="text1"/>
                <w:szCs w:val="21"/>
              </w:rPr>
              <w:t>178,847.00</w:t>
            </w:r>
          </w:p>
        </w:tc>
        <w:tc>
          <w:tcPr>
            <w:tcW w:w="1842" w:type="dxa"/>
            <w:vAlign w:val="center"/>
          </w:tcPr>
          <w:p w:rsidR="00395561" w:rsidRDefault="0013002A">
            <w:pPr>
              <w:jc w:val="right"/>
            </w:pPr>
            <w:r>
              <w:rPr>
                <w:rFonts w:eastAsiaTheme="minorEastAsia"/>
                <w:color w:val="000000" w:themeColor="text1"/>
                <w:szCs w:val="21"/>
              </w:rPr>
              <w:t>6,125,509.75</w:t>
            </w:r>
          </w:p>
        </w:tc>
        <w:tc>
          <w:tcPr>
            <w:tcW w:w="1616" w:type="dxa"/>
            <w:vAlign w:val="center"/>
          </w:tcPr>
          <w:p w:rsidR="00395561" w:rsidRDefault="0013002A">
            <w:pPr>
              <w:jc w:val="right"/>
            </w:pPr>
            <w:r>
              <w:rPr>
                <w:rFonts w:eastAsiaTheme="minorEastAsia"/>
                <w:color w:val="000000" w:themeColor="text1"/>
                <w:szCs w:val="21"/>
              </w:rPr>
              <w:t>1.18</w:t>
            </w:r>
          </w:p>
        </w:tc>
      </w:tr>
      <w:tr w:rsidR="00395561">
        <w:tc>
          <w:tcPr>
            <w:tcW w:w="817" w:type="dxa"/>
            <w:vAlign w:val="center"/>
          </w:tcPr>
          <w:p w:rsidR="00395561" w:rsidRDefault="0013002A">
            <w:pPr>
              <w:jc w:val="center"/>
            </w:pPr>
            <w:r>
              <w:rPr>
                <w:rFonts w:eastAsiaTheme="minorEastAsia"/>
                <w:color w:val="000000" w:themeColor="text1"/>
                <w:szCs w:val="21"/>
              </w:rPr>
              <w:t>21</w:t>
            </w:r>
          </w:p>
        </w:tc>
        <w:tc>
          <w:tcPr>
            <w:tcW w:w="1276" w:type="dxa"/>
            <w:vAlign w:val="center"/>
          </w:tcPr>
          <w:p w:rsidR="00395561" w:rsidRDefault="0013002A">
            <w:pPr>
              <w:jc w:val="center"/>
            </w:pPr>
            <w:r>
              <w:rPr>
                <w:rFonts w:eastAsiaTheme="minorEastAsia"/>
                <w:color w:val="000000" w:themeColor="text1"/>
                <w:szCs w:val="21"/>
              </w:rPr>
              <w:t>603259</w:t>
            </w:r>
          </w:p>
        </w:tc>
        <w:tc>
          <w:tcPr>
            <w:tcW w:w="1701" w:type="dxa"/>
            <w:vAlign w:val="center"/>
          </w:tcPr>
          <w:p w:rsidR="00395561" w:rsidRDefault="0013002A">
            <w:pPr>
              <w:jc w:val="center"/>
            </w:pPr>
            <w:r>
              <w:rPr>
                <w:rFonts w:eastAsiaTheme="minorEastAsia"/>
                <w:color w:val="000000" w:themeColor="text1"/>
                <w:szCs w:val="21"/>
              </w:rPr>
              <w:t>药明康德</w:t>
            </w:r>
          </w:p>
        </w:tc>
        <w:tc>
          <w:tcPr>
            <w:tcW w:w="1276" w:type="dxa"/>
            <w:vAlign w:val="center"/>
          </w:tcPr>
          <w:p w:rsidR="00395561" w:rsidRDefault="0013002A">
            <w:pPr>
              <w:jc w:val="right"/>
            </w:pPr>
            <w:r>
              <w:rPr>
                <w:rFonts w:eastAsiaTheme="minorEastAsia"/>
                <w:color w:val="000000" w:themeColor="text1"/>
                <w:szCs w:val="21"/>
              </w:rPr>
              <w:t>89,800.00</w:t>
            </w:r>
          </w:p>
        </w:tc>
        <w:tc>
          <w:tcPr>
            <w:tcW w:w="1842" w:type="dxa"/>
            <w:vAlign w:val="center"/>
          </w:tcPr>
          <w:p w:rsidR="00395561" w:rsidRDefault="0013002A">
            <w:pPr>
              <w:jc w:val="right"/>
            </w:pPr>
            <w:r>
              <w:rPr>
                <w:rFonts w:eastAsiaTheme="minorEastAsia"/>
                <w:color w:val="000000" w:themeColor="text1"/>
                <w:szCs w:val="21"/>
              </w:rPr>
              <w:t>5,595,438.00</w:t>
            </w:r>
          </w:p>
        </w:tc>
        <w:tc>
          <w:tcPr>
            <w:tcW w:w="1616" w:type="dxa"/>
            <w:vAlign w:val="center"/>
          </w:tcPr>
          <w:p w:rsidR="00395561" w:rsidRDefault="0013002A">
            <w:pPr>
              <w:jc w:val="right"/>
            </w:pPr>
            <w:r>
              <w:rPr>
                <w:rFonts w:eastAsiaTheme="minorEastAsia"/>
                <w:color w:val="000000" w:themeColor="text1"/>
                <w:szCs w:val="21"/>
              </w:rPr>
              <w:t>1.07</w:t>
            </w:r>
          </w:p>
        </w:tc>
      </w:tr>
      <w:tr w:rsidR="00395561">
        <w:tc>
          <w:tcPr>
            <w:tcW w:w="817" w:type="dxa"/>
            <w:vAlign w:val="center"/>
          </w:tcPr>
          <w:p w:rsidR="00395561" w:rsidRDefault="0013002A">
            <w:pPr>
              <w:jc w:val="center"/>
            </w:pPr>
            <w:r>
              <w:rPr>
                <w:rFonts w:eastAsiaTheme="minorEastAsia"/>
                <w:color w:val="000000" w:themeColor="text1"/>
                <w:szCs w:val="21"/>
              </w:rPr>
              <w:t>22</w:t>
            </w:r>
          </w:p>
        </w:tc>
        <w:tc>
          <w:tcPr>
            <w:tcW w:w="1276" w:type="dxa"/>
            <w:vAlign w:val="center"/>
          </w:tcPr>
          <w:p w:rsidR="00395561" w:rsidRDefault="0013002A">
            <w:pPr>
              <w:jc w:val="center"/>
            </w:pPr>
            <w:r>
              <w:rPr>
                <w:rFonts w:eastAsiaTheme="minorEastAsia"/>
                <w:color w:val="000000" w:themeColor="text1"/>
                <w:szCs w:val="21"/>
              </w:rPr>
              <w:t>00883</w:t>
            </w:r>
          </w:p>
        </w:tc>
        <w:tc>
          <w:tcPr>
            <w:tcW w:w="1701" w:type="dxa"/>
            <w:vAlign w:val="center"/>
          </w:tcPr>
          <w:p w:rsidR="00395561" w:rsidRDefault="0013002A">
            <w:pPr>
              <w:jc w:val="center"/>
            </w:pPr>
            <w:r>
              <w:rPr>
                <w:rFonts w:eastAsiaTheme="minorEastAsia"/>
                <w:color w:val="000000" w:themeColor="text1"/>
                <w:szCs w:val="21"/>
              </w:rPr>
              <w:t>中国海洋石油</w:t>
            </w:r>
          </w:p>
        </w:tc>
        <w:tc>
          <w:tcPr>
            <w:tcW w:w="1276" w:type="dxa"/>
            <w:vAlign w:val="center"/>
          </w:tcPr>
          <w:p w:rsidR="00395561" w:rsidRDefault="0013002A">
            <w:pPr>
              <w:jc w:val="right"/>
            </w:pPr>
            <w:r>
              <w:rPr>
                <w:rFonts w:eastAsiaTheme="minorEastAsia"/>
                <w:color w:val="000000" w:themeColor="text1"/>
                <w:szCs w:val="21"/>
              </w:rPr>
              <w:t>540,000.00</w:t>
            </w:r>
          </w:p>
        </w:tc>
        <w:tc>
          <w:tcPr>
            <w:tcW w:w="1842" w:type="dxa"/>
            <w:vAlign w:val="center"/>
          </w:tcPr>
          <w:p w:rsidR="00395561" w:rsidRDefault="0013002A">
            <w:pPr>
              <w:jc w:val="right"/>
            </w:pPr>
            <w:r>
              <w:rPr>
                <w:rFonts w:eastAsiaTheme="minorEastAsia"/>
                <w:color w:val="000000" w:themeColor="text1"/>
                <w:szCs w:val="21"/>
              </w:rPr>
              <w:t>5,578,200.00</w:t>
            </w:r>
          </w:p>
        </w:tc>
        <w:tc>
          <w:tcPr>
            <w:tcW w:w="1616" w:type="dxa"/>
            <w:vAlign w:val="center"/>
          </w:tcPr>
          <w:p w:rsidR="00395561" w:rsidRDefault="0013002A">
            <w:pPr>
              <w:jc w:val="right"/>
            </w:pPr>
            <w:r>
              <w:rPr>
                <w:rFonts w:eastAsiaTheme="minorEastAsia"/>
                <w:color w:val="000000" w:themeColor="text1"/>
                <w:szCs w:val="21"/>
              </w:rPr>
              <w:t>1.07</w:t>
            </w:r>
          </w:p>
        </w:tc>
      </w:tr>
      <w:tr w:rsidR="00395561">
        <w:tc>
          <w:tcPr>
            <w:tcW w:w="817" w:type="dxa"/>
            <w:vAlign w:val="center"/>
          </w:tcPr>
          <w:p w:rsidR="00395561" w:rsidRDefault="0013002A">
            <w:pPr>
              <w:jc w:val="center"/>
            </w:pPr>
            <w:r>
              <w:rPr>
                <w:rFonts w:eastAsiaTheme="minorEastAsia"/>
                <w:color w:val="000000" w:themeColor="text1"/>
                <w:szCs w:val="21"/>
              </w:rPr>
              <w:t>23</w:t>
            </w:r>
          </w:p>
        </w:tc>
        <w:tc>
          <w:tcPr>
            <w:tcW w:w="1276" w:type="dxa"/>
            <w:vAlign w:val="center"/>
          </w:tcPr>
          <w:p w:rsidR="00395561" w:rsidRDefault="0013002A">
            <w:pPr>
              <w:jc w:val="center"/>
            </w:pPr>
            <w:r>
              <w:rPr>
                <w:rFonts w:eastAsiaTheme="minorEastAsia"/>
                <w:color w:val="000000" w:themeColor="text1"/>
                <w:szCs w:val="21"/>
              </w:rPr>
              <w:t>000568</w:t>
            </w:r>
          </w:p>
        </w:tc>
        <w:tc>
          <w:tcPr>
            <w:tcW w:w="1701" w:type="dxa"/>
            <w:vAlign w:val="center"/>
          </w:tcPr>
          <w:p w:rsidR="00395561" w:rsidRDefault="0013002A">
            <w:pPr>
              <w:jc w:val="center"/>
            </w:pPr>
            <w:r>
              <w:rPr>
                <w:rFonts w:eastAsiaTheme="minorEastAsia"/>
                <w:color w:val="000000" w:themeColor="text1"/>
                <w:szCs w:val="21"/>
              </w:rPr>
              <w:t>泸州老窖</w:t>
            </w:r>
          </w:p>
        </w:tc>
        <w:tc>
          <w:tcPr>
            <w:tcW w:w="1276" w:type="dxa"/>
            <w:vAlign w:val="center"/>
          </w:tcPr>
          <w:p w:rsidR="00395561" w:rsidRDefault="0013002A">
            <w:pPr>
              <w:jc w:val="right"/>
            </w:pPr>
            <w:r>
              <w:rPr>
                <w:rFonts w:eastAsiaTheme="minorEastAsia"/>
                <w:color w:val="000000" w:themeColor="text1"/>
                <w:szCs w:val="21"/>
              </w:rPr>
              <w:t>24,600.00</w:t>
            </w:r>
          </w:p>
        </w:tc>
        <w:tc>
          <w:tcPr>
            <w:tcW w:w="1842" w:type="dxa"/>
            <w:vAlign w:val="center"/>
          </w:tcPr>
          <w:p w:rsidR="00395561" w:rsidRDefault="0013002A">
            <w:pPr>
              <w:jc w:val="right"/>
            </w:pPr>
            <w:r>
              <w:rPr>
                <w:rFonts w:eastAsiaTheme="minorEastAsia"/>
                <w:color w:val="000000" w:themeColor="text1"/>
                <w:szCs w:val="21"/>
              </w:rPr>
              <w:t>5,155,422.00</w:t>
            </w:r>
          </w:p>
        </w:tc>
        <w:tc>
          <w:tcPr>
            <w:tcW w:w="1616" w:type="dxa"/>
            <w:vAlign w:val="center"/>
          </w:tcPr>
          <w:p w:rsidR="00395561" w:rsidRDefault="0013002A">
            <w:pPr>
              <w:jc w:val="right"/>
            </w:pPr>
            <w:r>
              <w:rPr>
                <w:rFonts w:eastAsiaTheme="minorEastAsia"/>
                <w:color w:val="000000" w:themeColor="text1"/>
                <w:szCs w:val="21"/>
              </w:rPr>
              <w:t>0.99</w:t>
            </w:r>
          </w:p>
        </w:tc>
      </w:tr>
      <w:tr w:rsidR="00395561">
        <w:tc>
          <w:tcPr>
            <w:tcW w:w="817" w:type="dxa"/>
            <w:vAlign w:val="center"/>
          </w:tcPr>
          <w:p w:rsidR="00395561" w:rsidRDefault="0013002A">
            <w:pPr>
              <w:jc w:val="center"/>
            </w:pPr>
            <w:r>
              <w:rPr>
                <w:rFonts w:eastAsiaTheme="minorEastAsia"/>
                <w:color w:val="000000" w:themeColor="text1"/>
                <w:szCs w:val="21"/>
              </w:rPr>
              <w:t>24</w:t>
            </w:r>
          </w:p>
        </w:tc>
        <w:tc>
          <w:tcPr>
            <w:tcW w:w="1276" w:type="dxa"/>
            <w:vAlign w:val="center"/>
          </w:tcPr>
          <w:p w:rsidR="00395561" w:rsidRDefault="0013002A">
            <w:pPr>
              <w:jc w:val="center"/>
            </w:pPr>
            <w:r>
              <w:rPr>
                <w:rFonts w:eastAsiaTheme="minorEastAsia"/>
                <w:color w:val="000000" w:themeColor="text1"/>
                <w:szCs w:val="21"/>
              </w:rPr>
              <w:t>000651</w:t>
            </w:r>
          </w:p>
        </w:tc>
        <w:tc>
          <w:tcPr>
            <w:tcW w:w="1701" w:type="dxa"/>
            <w:vAlign w:val="center"/>
          </w:tcPr>
          <w:p w:rsidR="00395561" w:rsidRDefault="0013002A">
            <w:pPr>
              <w:jc w:val="center"/>
            </w:pPr>
            <w:r>
              <w:rPr>
                <w:rFonts w:eastAsiaTheme="minorEastAsia"/>
                <w:color w:val="000000" w:themeColor="text1"/>
                <w:szCs w:val="21"/>
              </w:rPr>
              <w:t>格力电器</w:t>
            </w:r>
          </w:p>
        </w:tc>
        <w:tc>
          <w:tcPr>
            <w:tcW w:w="1276" w:type="dxa"/>
            <w:vAlign w:val="center"/>
          </w:tcPr>
          <w:p w:rsidR="00395561" w:rsidRDefault="0013002A">
            <w:pPr>
              <w:jc w:val="right"/>
            </w:pPr>
            <w:r>
              <w:rPr>
                <w:rFonts w:eastAsiaTheme="minorEastAsia"/>
                <w:color w:val="000000" w:themeColor="text1"/>
                <w:szCs w:val="21"/>
              </w:rPr>
              <w:t>124,500.00</w:t>
            </w:r>
          </w:p>
        </w:tc>
        <w:tc>
          <w:tcPr>
            <w:tcW w:w="1842" w:type="dxa"/>
            <w:vAlign w:val="center"/>
          </w:tcPr>
          <w:p w:rsidR="00395561" w:rsidRDefault="0013002A">
            <w:pPr>
              <w:jc w:val="right"/>
            </w:pPr>
            <w:r>
              <w:rPr>
                <w:rFonts w:eastAsiaTheme="minorEastAsia"/>
                <w:color w:val="000000" w:themeColor="text1"/>
                <w:szCs w:val="21"/>
              </w:rPr>
              <w:t>4,545,495.00</w:t>
            </w:r>
          </w:p>
        </w:tc>
        <w:tc>
          <w:tcPr>
            <w:tcW w:w="1616" w:type="dxa"/>
            <w:vAlign w:val="center"/>
          </w:tcPr>
          <w:p w:rsidR="00395561" w:rsidRDefault="0013002A">
            <w:pPr>
              <w:jc w:val="right"/>
            </w:pPr>
            <w:r>
              <w:rPr>
                <w:rFonts w:eastAsiaTheme="minorEastAsia"/>
                <w:color w:val="000000" w:themeColor="text1"/>
                <w:szCs w:val="21"/>
              </w:rPr>
              <w:t>0.87</w:t>
            </w:r>
          </w:p>
        </w:tc>
      </w:tr>
      <w:tr w:rsidR="00395561">
        <w:tc>
          <w:tcPr>
            <w:tcW w:w="817" w:type="dxa"/>
            <w:vAlign w:val="center"/>
          </w:tcPr>
          <w:p w:rsidR="00395561" w:rsidRDefault="0013002A">
            <w:pPr>
              <w:jc w:val="center"/>
            </w:pPr>
            <w:r>
              <w:rPr>
                <w:rFonts w:eastAsiaTheme="minorEastAsia"/>
                <w:color w:val="000000" w:themeColor="text1"/>
                <w:szCs w:val="21"/>
              </w:rPr>
              <w:t>25</w:t>
            </w:r>
          </w:p>
        </w:tc>
        <w:tc>
          <w:tcPr>
            <w:tcW w:w="1276" w:type="dxa"/>
            <w:vAlign w:val="center"/>
          </w:tcPr>
          <w:p w:rsidR="00395561" w:rsidRDefault="0013002A">
            <w:pPr>
              <w:jc w:val="center"/>
            </w:pPr>
            <w:r>
              <w:rPr>
                <w:rFonts w:eastAsiaTheme="minorEastAsia"/>
                <w:color w:val="000000" w:themeColor="text1"/>
                <w:szCs w:val="21"/>
              </w:rPr>
              <w:t>603699</w:t>
            </w:r>
          </w:p>
        </w:tc>
        <w:tc>
          <w:tcPr>
            <w:tcW w:w="1701" w:type="dxa"/>
            <w:vAlign w:val="center"/>
          </w:tcPr>
          <w:p w:rsidR="00395561" w:rsidRDefault="0013002A">
            <w:pPr>
              <w:jc w:val="center"/>
            </w:pPr>
            <w:r>
              <w:rPr>
                <w:rFonts w:eastAsiaTheme="minorEastAsia"/>
                <w:color w:val="000000" w:themeColor="text1"/>
                <w:szCs w:val="21"/>
              </w:rPr>
              <w:t>纽威股份</w:t>
            </w:r>
          </w:p>
        </w:tc>
        <w:tc>
          <w:tcPr>
            <w:tcW w:w="1276" w:type="dxa"/>
            <w:vAlign w:val="center"/>
          </w:tcPr>
          <w:p w:rsidR="00395561" w:rsidRDefault="0013002A">
            <w:pPr>
              <w:jc w:val="right"/>
            </w:pPr>
            <w:r>
              <w:rPr>
                <w:rFonts w:eastAsiaTheme="minorEastAsia"/>
                <w:color w:val="000000" w:themeColor="text1"/>
                <w:szCs w:val="21"/>
              </w:rPr>
              <w:t>285,200.00</w:t>
            </w:r>
          </w:p>
        </w:tc>
        <w:tc>
          <w:tcPr>
            <w:tcW w:w="1842" w:type="dxa"/>
            <w:vAlign w:val="center"/>
          </w:tcPr>
          <w:p w:rsidR="00395561" w:rsidRDefault="0013002A">
            <w:pPr>
              <w:jc w:val="right"/>
            </w:pPr>
            <w:r>
              <w:rPr>
                <w:rFonts w:eastAsiaTheme="minorEastAsia"/>
                <w:color w:val="000000" w:themeColor="text1"/>
                <w:szCs w:val="21"/>
              </w:rPr>
              <w:t>4,243,776.00</w:t>
            </w:r>
          </w:p>
        </w:tc>
        <w:tc>
          <w:tcPr>
            <w:tcW w:w="1616" w:type="dxa"/>
            <w:vAlign w:val="center"/>
          </w:tcPr>
          <w:p w:rsidR="00395561" w:rsidRDefault="0013002A">
            <w:pPr>
              <w:jc w:val="right"/>
            </w:pPr>
            <w:r>
              <w:rPr>
                <w:rFonts w:eastAsiaTheme="minorEastAsia"/>
                <w:color w:val="000000" w:themeColor="text1"/>
                <w:szCs w:val="21"/>
              </w:rPr>
              <w:t>0.82</w:t>
            </w:r>
          </w:p>
        </w:tc>
      </w:tr>
      <w:tr w:rsidR="00395561">
        <w:tc>
          <w:tcPr>
            <w:tcW w:w="817" w:type="dxa"/>
            <w:vAlign w:val="center"/>
          </w:tcPr>
          <w:p w:rsidR="00395561" w:rsidRDefault="0013002A">
            <w:pPr>
              <w:jc w:val="center"/>
            </w:pPr>
            <w:r>
              <w:rPr>
                <w:rFonts w:eastAsiaTheme="minorEastAsia"/>
                <w:color w:val="000000" w:themeColor="text1"/>
                <w:szCs w:val="21"/>
              </w:rPr>
              <w:t>26</w:t>
            </w:r>
          </w:p>
        </w:tc>
        <w:tc>
          <w:tcPr>
            <w:tcW w:w="1276" w:type="dxa"/>
            <w:vAlign w:val="center"/>
          </w:tcPr>
          <w:p w:rsidR="00395561" w:rsidRDefault="0013002A">
            <w:pPr>
              <w:jc w:val="center"/>
            </w:pPr>
            <w:r>
              <w:rPr>
                <w:rFonts w:eastAsiaTheme="minorEastAsia"/>
                <w:color w:val="000000" w:themeColor="text1"/>
                <w:szCs w:val="21"/>
              </w:rPr>
              <w:t>002371</w:t>
            </w:r>
          </w:p>
        </w:tc>
        <w:tc>
          <w:tcPr>
            <w:tcW w:w="1701" w:type="dxa"/>
            <w:vAlign w:val="center"/>
          </w:tcPr>
          <w:p w:rsidR="00395561" w:rsidRDefault="0013002A">
            <w:pPr>
              <w:jc w:val="center"/>
            </w:pPr>
            <w:r>
              <w:rPr>
                <w:rFonts w:eastAsiaTheme="minorEastAsia"/>
                <w:color w:val="000000" w:themeColor="text1"/>
                <w:szCs w:val="21"/>
              </w:rPr>
              <w:t>北方华创</w:t>
            </w:r>
          </w:p>
        </w:tc>
        <w:tc>
          <w:tcPr>
            <w:tcW w:w="1276" w:type="dxa"/>
            <w:vAlign w:val="center"/>
          </w:tcPr>
          <w:p w:rsidR="00395561" w:rsidRDefault="0013002A">
            <w:pPr>
              <w:jc w:val="right"/>
            </w:pPr>
            <w:r>
              <w:rPr>
                <w:rFonts w:eastAsiaTheme="minorEastAsia"/>
                <w:color w:val="000000" w:themeColor="text1"/>
                <w:szCs w:val="21"/>
              </w:rPr>
              <w:t>13,000.00</w:t>
            </w:r>
          </w:p>
        </w:tc>
        <w:tc>
          <w:tcPr>
            <w:tcW w:w="1842" w:type="dxa"/>
            <w:vAlign w:val="center"/>
          </w:tcPr>
          <w:p w:rsidR="00395561" w:rsidRDefault="0013002A">
            <w:pPr>
              <w:jc w:val="right"/>
            </w:pPr>
            <w:r>
              <w:rPr>
                <w:rFonts w:eastAsiaTheme="minorEastAsia"/>
                <w:color w:val="000000" w:themeColor="text1"/>
                <w:szCs w:val="21"/>
              </w:rPr>
              <w:t>4,129,450.00</w:t>
            </w:r>
          </w:p>
        </w:tc>
        <w:tc>
          <w:tcPr>
            <w:tcW w:w="1616" w:type="dxa"/>
            <w:vAlign w:val="center"/>
          </w:tcPr>
          <w:p w:rsidR="00395561" w:rsidRDefault="0013002A">
            <w:pPr>
              <w:jc w:val="right"/>
            </w:pPr>
            <w:r>
              <w:rPr>
                <w:rFonts w:eastAsiaTheme="minorEastAsia"/>
                <w:color w:val="000000" w:themeColor="text1"/>
                <w:szCs w:val="21"/>
              </w:rPr>
              <w:t>0.79</w:t>
            </w:r>
          </w:p>
        </w:tc>
      </w:tr>
      <w:tr w:rsidR="00395561">
        <w:tc>
          <w:tcPr>
            <w:tcW w:w="817" w:type="dxa"/>
            <w:vAlign w:val="center"/>
          </w:tcPr>
          <w:p w:rsidR="00395561" w:rsidRDefault="0013002A">
            <w:pPr>
              <w:jc w:val="center"/>
            </w:pPr>
            <w:r>
              <w:rPr>
                <w:rFonts w:eastAsiaTheme="minorEastAsia"/>
                <w:color w:val="000000" w:themeColor="text1"/>
                <w:szCs w:val="21"/>
              </w:rPr>
              <w:t>27</w:t>
            </w:r>
          </w:p>
        </w:tc>
        <w:tc>
          <w:tcPr>
            <w:tcW w:w="1276" w:type="dxa"/>
            <w:vAlign w:val="center"/>
          </w:tcPr>
          <w:p w:rsidR="00395561" w:rsidRDefault="0013002A">
            <w:pPr>
              <w:jc w:val="center"/>
            </w:pPr>
            <w:r>
              <w:rPr>
                <w:rFonts w:eastAsiaTheme="minorEastAsia"/>
                <w:color w:val="000000" w:themeColor="text1"/>
                <w:szCs w:val="21"/>
              </w:rPr>
              <w:t>688072</w:t>
            </w:r>
          </w:p>
        </w:tc>
        <w:tc>
          <w:tcPr>
            <w:tcW w:w="1701" w:type="dxa"/>
            <w:vAlign w:val="center"/>
          </w:tcPr>
          <w:p w:rsidR="00395561" w:rsidRDefault="0013002A">
            <w:pPr>
              <w:jc w:val="center"/>
            </w:pPr>
            <w:r>
              <w:rPr>
                <w:rFonts w:eastAsiaTheme="minorEastAsia"/>
                <w:color w:val="000000" w:themeColor="text1"/>
                <w:szCs w:val="21"/>
              </w:rPr>
              <w:t>拓荆科技</w:t>
            </w:r>
          </w:p>
        </w:tc>
        <w:tc>
          <w:tcPr>
            <w:tcW w:w="1276" w:type="dxa"/>
            <w:vAlign w:val="center"/>
          </w:tcPr>
          <w:p w:rsidR="00395561" w:rsidRDefault="0013002A">
            <w:pPr>
              <w:jc w:val="right"/>
            </w:pPr>
            <w:r>
              <w:rPr>
                <w:rFonts w:eastAsiaTheme="minorEastAsia"/>
                <w:color w:val="000000" w:themeColor="text1"/>
                <w:szCs w:val="21"/>
              </w:rPr>
              <w:t>9,051.00</w:t>
            </w:r>
          </w:p>
        </w:tc>
        <w:tc>
          <w:tcPr>
            <w:tcW w:w="1842" w:type="dxa"/>
            <w:vAlign w:val="center"/>
          </w:tcPr>
          <w:p w:rsidR="00395561" w:rsidRDefault="0013002A">
            <w:pPr>
              <w:jc w:val="right"/>
            </w:pPr>
            <w:r>
              <w:rPr>
                <w:rFonts w:eastAsiaTheme="minorEastAsia"/>
                <w:color w:val="000000" w:themeColor="text1"/>
                <w:szCs w:val="21"/>
              </w:rPr>
              <w:t>3,855,454.47</w:t>
            </w:r>
          </w:p>
        </w:tc>
        <w:tc>
          <w:tcPr>
            <w:tcW w:w="1616" w:type="dxa"/>
            <w:vAlign w:val="center"/>
          </w:tcPr>
          <w:p w:rsidR="00395561" w:rsidRDefault="0013002A">
            <w:pPr>
              <w:jc w:val="right"/>
            </w:pPr>
            <w:r>
              <w:rPr>
                <w:rFonts w:eastAsiaTheme="minorEastAsia"/>
                <w:color w:val="000000" w:themeColor="text1"/>
                <w:szCs w:val="21"/>
              </w:rPr>
              <w:t>0.74</w:t>
            </w:r>
          </w:p>
        </w:tc>
      </w:tr>
      <w:tr w:rsidR="00395561">
        <w:tc>
          <w:tcPr>
            <w:tcW w:w="817" w:type="dxa"/>
            <w:vAlign w:val="center"/>
          </w:tcPr>
          <w:p w:rsidR="00395561" w:rsidRDefault="0013002A">
            <w:pPr>
              <w:jc w:val="center"/>
            </w:pPr>
            <w:r>
              <w:rPr>
                <w:rFonts w:eastAsiaTheme="minorEastAsia"/>
                <w:color w:val="000000" w:themeColor="text1"/>
                <w:szCs w:val="21"/>
              </w:rPr>
              <w:t>28</w:t>
            </w:r>
          </w:p>
        </w:tc>
        <w:tc>
          <w:tcPr>
            <w:tcW w:w="1276" w:type="dxa"/>
            <w:vAlign w:val="center"/>
          </w:tcPr>
          <w:p w:rsidR="00395561" w:rsidRDefault="0013002A">
            <w:pPr>
              <w:jc w:val="center"/>
            </w:pPr>
            <w:r>
              <w:rPr>
                <w:rFonts w:eastAsiaTheme="minorEastAsia"/>
                <w:color w:val="000000" w:themeColor="text1"/>
                <w:szCs w:val="21"/>
              </w:rPr>
              <w:t>688425</w:t>
            </w:r>
          </w:p>
        </w:tc>
        <w:tc>
          <w:tcPr>
            <w:tcW w:w="1701" w:type="dxa"/>
            <w:vAlign w:val="center"/>
          </w:tcPr>
          <w:p w:rsidR="00395561" w:rsidRDefault="0013002A">
            <w:pPr>
              <w:jc w:val="center"/>
            </w:pPr>
            <w:r>
              <w:rPr>
                <w:rFonts w:eastAsiaTheme="minorEastAsia"/>
                <w:color w:val="000000" w:themeColor="text1"/>
                <w:szCs w:val="21"/>
              </w:rPr>
              <w:t>铁建重工</w:t>
            </w:r>
          </w:p>
        </w:tc>
        <w:tc>
          <w:tcPr>
            <w:tcW w:w="1276" w:type="dxa"/>
            <w:vAlign w:val="center"/>
          </w:tcPr>
          <w:p w:rsidR="00395561" w:rsidRDefault="0013002A">
            <w:pPr>
              <w:jc w:val="right"/>
            </w:pPr>
            <w:r>
              <w:rPr>
                <w:rFonts w:eastAsiaTheme="minorEastAsia"/>
                <w:color w:val="000000" w:themeColor="text1"/>
                <w:szCs w:val="21"/>
              </w:rPr>
              <w:t>763,985.00</w:t>
            </w:r>
          </w:p>
        </w:tc>
        <w:tc>
          <w:tcPr>
            <w:tcW w:w="1842" w:type="dxa"/>
            <w:vAlign w:val="center"/>
          </w:tcPr>
          <w:p w:rsidR="00395561" w:rsidRDefault="0013002A">
            <w:pPr>
              <w:jc w:val="right"/>
            </w:pPr>
            <w:r>
              <w:rPr>
                <w:rFonts w:eastAsiaTheme="minorEastAsia"/>
                <w:color w:val="000000" w:themeColor="text1"/>
                <w:szCs w:val="21"/>
              </w:rPr>
              <w:t>3,674,767.85</w:t>
            </w:r>
          </w:p>
        </w:tc>
        <w:tc>
          <w:tcPr>
            <w:tcW w:w="1616" w:type="dxa"/>
            <w:vAlign w:val="center"/>
          </w:tcPr>
          <w:p w:rsidR="00395561" w:rsidRDefault="0013002A">
            <w:pPr>
              <w:jc w:val="right"/>
            </w:pPr>
            <w:r>
              <w:rPr>
                <w:rFonts w:eastAsiaTheme="minorEastAsia"/>
                <w:color w:val="000000" w:themeColor="text1"/>
                <w:szCs w:val="21"/>
              </w:rPr>
              <w:t>0.71</w:t>
            </w:r>
          </w:p>
        </w:tc>
      </w:tr>
      <w:tr w:rsidR="00395561">
        <w:tc>
          <w:tcPr>
            <w:tcW w:w="817" w:type="dxa"/>
            <w:vAlign w:val="center"/>
          </w:tcPr>
          <w:p w:rsidR="00395561" w:rsidRDefault="0013002A">
            <w:pPr>
              <w:jc w:val="center"/>
            </w:pPr>
            <w:r>
              <w:rPr>
                <w:rFonts w:eastAsiaTheme="minorEastAsia"/>
                <w:color w:val="000000" w:themeColor="text1"/>
                <w:szCs w:val="21"/>
              </w:rPr>
              <w:t>29</w:t>
            </w:r>
          </w:p>
        </w:tc>
        <w:tc>
          <w:tcPr>
            <w:tcW w:w="1276" w:type="dxa"/>
            <w:vAlign w:val="center"/>
          </w:tcPr>
          <w:p w:rsidR="00395561" w:rsidRDefault="0013002A">
            <w:pPr>
              <w:jc w:val="center"/>
            </w:pPr>
            <w:r>
              <w:rPr>
                <w:rFonts w:eastAsiaTheme="minorEastAsia"/>
                <w:color w:val="000000" w:themeColor="text1"/>
                <w:szCs w:val="21"/>
              </w:rPr>
              <w:t>01368</w:t>
            </w:r>
          </w:p>
        </w:tc>
        <w:tc>
          <w:tcPr>
            <w:tcW w:w="1701" w:type="dxa"/>
            <w:vAlign w:val="center"/>
          </w:tcPr>
          <w:p w:rsidR="00395561" w:rsidRDefault="0013002A">
            <w:pPr>
              <w:jc w:val="center"/>
            </w:pPr>
            <w:r>
              <w:rPr>
                <w:rFonts w:eastAsiaTheme="minorEastAsia"/>
                <w:color w:val="000000" w:themeColor="text1"/>
                <w:szCs w:val="21"/>
              </w:rPr>
              <w:t>特步国际</w:t>
            </w:r>
          </w:p>
        </w:tc>
        <w:tc>
          <w:tcPr>
            <w:tcW w:w="1276" w:type="dxa"/>
            <w:vAlign w:val="center"/>
          </w:tcPr>
          <w:p w:rsidR="00395561" w:rsidRDefault="0013002A">
            <w:pPr>
              <w:jc w:val="right"/>
            </w:pPr>
            <w:r>
              <w:rPr>
                <w:rFonts w:eastAsiaTheme="minorEastAsia"/>
                <w:color w:val="000000" w:themeColor="text1"/>
                <w:szCs w:val="21"/>
              </w:rPr>
              <w:t>486,500.00</w:t>
            </w:r>
          </w:p>
        </w:tc>
        <w:tc>
          <w:tcPr>
            <w:tcW w:w="1842" w:type="dxa"/>
            <w:vAlign w:val="center"/>
          </w:tcPr>
          <w:p w:rsidR="00395561" w:rsidRDefault="0013002A">
            <w:pPr>
              <w:jc w:val="right"/>
            </w:pPr>
            <w:r>
              <w:rPr>
                <w:rFonts w:eastAsiaTheme="minorEastAsia"/>
                <w:color w:val="000000" w:themeColor="text1"/>
                <w:szCs w:val="21"/>
              </w:rPr>
              <w:t>3,580,640.00</w:t>
            </w:r>
          </w:p>
        </w:tc>
        <w:tc>
          <w:tcPr>
            <w:tcW w:w="1616" w:type="dxa"/>
            <w:vAlign w:val="center"/>
          </w:tcPr>
          <w:p w:rsidR="00395561" w:rsidRDefault="0013002A">
            <w:pPr>
              <w:jc w:val="right"/>
            </w:pPr>
            <w:r>
              <w:rPr>
                <w:rFonts w:eastAsiaTheme="minorEastAsia"/>
                <w:color w:val="000000" w:themeColor="text1"/>
                <w:szCs w:val="21"/>
              </w:rPr>
              <w:t>0.69</w:t>
            </w:r>
          </w:p>
        </w:tc>
      </w:tr>
      <w:tr w:rsidR="00395561">
        <w:tc>
          <w:tcPr>
            <w:tcW w:w="817" w:type="dxa"/>
            <w:vAlign w:val="center"/>
          </w:tcPr>
          <w:p w:rsidR="00395561" w:rsidRDefault="0013002A">
            <w:pPr>
              <w:jc w:val="center"/>
            </w:pPr>
            <w:r>
              <w:rPr>
                <w:rFonts w:eastAsiaTheme="minorEastAsia"/>
                <w:color w:val="000000" w:themeColor="text1"/>
                <w:szCs w:val="21"/>
              </w:rPr>
              <w:t>30</w:t>
            </w:r>
          </w:p>
        </w:tc>
        <w:tc>
          <w:tcPr>
            <w:tcW w:w="1276" w:type="dxa"/>
            <w:vAlign w:val="center"/>
          </w:tcPr>
          <w:p w:rsidR="00395561" w:rsidRDefault="0013002A">
            <w:pPr>
              <w:jc w:val="center"/>
            </w:pPr>
            <w:r>
              <w:rPr>
                <w:rFonts w:eastAsiaTheme="minorEastAsia"/>
                <w:color w:val="000000" w:themeColor="text1"/>
                <w:szCs w:val="21"/>
              </w:rPr>
              <w:t>603345</w:t>
            </w:r>
          </w:p>
        </w:tc>
        <w:tc>
          <w:tcPr>
            <w:tcW w:w="1701" w:type="dxa"/>
            <w:vAlign w:val="center"/>
          </w:tcPr>
          <w:p w:rsidR="00395561" w:rsidRDefault="0013002A">
            <w:pPr>
              <w:jc w:val="center"/>
            </w:pPr>
            <w:r>
              <w:rPr>
                <w:rFonts w:eastAsiaTheme="minorEastAsia"/>
                <w:color w:val="000000" w:themeColor="text1"/>
                <w:szCs w:val="21"/>
              </w:rPr>
              <w:t>安井食品</w:t>
            </w:r>
          </w:p>
        </w:tc>
        <w:tc>
          <w:tcPr>
            <w:tcW w:w="1276" w:type="dxa"/>
            <w:vAlign w:val="center"/>
          </w:tcPr>
          <w:p w:rsidR="00395561" w:rsidRDefault="0013002A">
            <w:pPr>
              <w:jc w:val="right"/>
            </w:pPr>
            <w:r>
              <w:rPr>
                <w:rFonts w:eastAsiaTheme="minorEastAsia"/>
                <w:color w:val="000000" w:themeColor="text1"/>
                <w:szCs w:val="21"/>
              </w:rPr>
              <w:t>23,020.00</w:t>
            </w:r>
          </w:p>
        </w:tc>
        <w:tc>
          <w:tcPr>
            <w:tcW w:w="1842" w:type="dxa"/>
            <w:vAlign w:val="center"/>
          </w:tcPr>
          <w:p w:rsidR="00395561" w:rsidRDefault="0013002A">
            <w:pPr>
              <w:jc w:val="right"/>
            </w:pPr>
            <w:r>
              <w:rPr>
                <w:rFonts w:eastAsiaTheme="minorEastAsia"/>
                <w:color w:val="000000" w:themeColor="text1"/>
                <w:szCs w:val="21"/>
              </w:rPr>
              <w:t>3,379,336.00</w:t>
            </w:r>
          </w:p>
        </w:tc>
        <w:tc>
          <w:tcPr>
            <w:tcW w:w="1616" w:type="dxa"/>
            <w:vAlign w:val="center"/>
          </w:tcPr>
          <w:p w:rsidR="00395561" w:rsidRDefault="0013002A">
            <w:pPr>
              <w:jc w:val="right"/>
            </w:pPr>
            <w:r>
              <w:rPr>
                <w:rFonts w:eastAsiaTheme="minorEastAsia"/>
                <w:color w:val="000000" w:themeColor="text1"/>
                <w:szCs w:val="21"/>
              </w:rPr>
              <w:t>0.65</w:t>
            </w:r>
          </w:p>
        </w:tc>
      </w:tr>
      <w:tr w:rsidR="00395561">
        <w:tc>
          <w:tcPr>
            <w:tcW w:w="817" w:type="dxa"/>
            <w:vAlign w:val="center"/>
          </w:tcPr>
          <w:p w:rsidR="00395561" w:rsidRDefault="0013002A">
            <w:pPr>
              <w:jc w:val="center"/>
            </w:pPr>
            <w:r>
              <w:rPr>
                <w:rFonts w:eastAsiaTheme="minorEastAsia"/>
                <w:color w:val="000000" w:themeColor="text1"/>
                <w:szCs w:val="21"/>
              </w:rPr>
              <w:t>31</w:t>
            </w:r>
          </w:p>
        </w:tc>
        <w:tc>
          <w:tcPr>
            <w:tcW w:w="1276" w:type="dxa"/>
            <w:vAlign w:val="center"/>
          </w:tcPr>
          <w:p w:rsidR="00395561" w:rsidRDefault="0013002A">
            <w:pPr>
              <w:jc w:val="center"/>
            </w:pPr>
            <w:r>
              <w:rPr>
                <w:rFonts w:eastAsiaTheme="minorEastAsia"/>
                <w:color w:val="000000" w:themeColor="text1"/>
                <w:szCs w:val="21"/>
              </w:rPr>
              <w:t>688108</w:t>
            </w:r>
          </w:p>
        </w:tc>
        <w:tc>
          <w:tcPr>
            <w:tcW w:w="1701" w:type="dxa"/>
            <w:vAlign w:val="center"/>
          </w:tcPr>
          <w:p w:rsidR="00395561" w:rsidRDefault="0013002A">
            <w:pPr>
              <w:jc w:val="center"/>
            </w:pPr>
            <w:r>
              <w:rPr>
                <w:rFonts w:eastAsiaTheme="minorEastAsia"/>
                <w:color w:val="000000" w:themeColor="text1"/>
                <w:szCs w:val="21"/>
              </w:rPr>
              <w:t>赛诺医疗</w:t>
            </w:r>
          </w:p>
        </w:tc>
        <w:tc>
          <w:tcPr>
            <w:tcW w:w="1276" w:type="dxa"/>
            <w:vAlign w:val="center"/>
          </w:tcPr>
          <w:p w:rsidR="00395561" w:rsidRDefault="0013002A">
            <w:pPr>
              <w:jc w:val="right"/>
            </w:pPr>
            <w:r>
              <w:rPr>
                <w:rFonts w:eastAsiaTheme="minorEastAsia"/>
                <w:color w:val="000000" w:themeColor="text1"/>
                <w:szCs w:val="21"/>
              </w:rPr>
              <w:t>256,977.00</w:t>
            </w:r>
          </w:p>
        </w:tc>
        <w:tc>
          <w:tcPr>
            <w:tcW w:w="1842" w:type="dxa"/>
            <w:vAlign w:val="center"/>
          </w:tcPr>
          <w:p w:rsidR="00395561" w:rsidRDefault="0013002A">
            <w:pPr>
              <w:jc w:val="right"/>
            </w:pPr>
            <w:r>
              <w:rPr>
                <w:rFonts w:eastAsiaTheme="minorEastAsia"/>
                <w:color w:val="000000" w:themeColor="text1"/>
                <w:szCs w:val="21"/>
              </w:rPr>
              <w:t>2,713,677.12</w:t>
            </w:r>
          </w:p>
        </w:tc>
        <w:tc>
          <w:tcPr>
            <w:tcW w:w="1616" w:type="dxa"/>
            <w:vAlign w:val="center"/>
          </w:tcPr>
          <w:p w:rsidR="00395561" w:rsidRDefault="0013002A">
            <w:pPr>
              <w:jc w:val="right"/>
            </w:pPr>
            <w:r>
              <w:rPr>
                <w:rFonts w:eastAsiaTheme="minorEastAsia"/>
                <w:color w:val="000000" w:themeColor="text1"/>
                <w:szCs w:val="21"/>
              </w:rPr>
              <w:t>0.52</w:t>
            </w:r>
          </w:p>
        </w:tc>
      </w:tr>
      <w:tr w:rsidR="00395561">
        <w:tc>
          <w:tcPr>
            <w:tcW w:w="817" w:type="dxa"/>
            <w:vAlign w:val="center"/>
          </w:tcPr>
          <w:p w:rsidR="00395561" w:rsidRDefault="0013002A">
            <w:pPr>
              <w:jc w:val="center"/>
            </w:pPr>
            <w:r>
              <w:rPr>
                <w:rFonts w:eastAsiaTheme="minorEastAsia"/>
                <w:color w:val="000000" w:themeColor="text1"/>
                <w:szCs w:val="21"/>
              </w:rPr>
              <w:t>32</w:t>
            </w:r>
          </w:p>
        </w:tc>
        <w:tc>
          <w:tcPr>
            <w:tcW w:w="1276" w:type="dxa"/>
            <w:vAlign w:val="center"/>
          </w:tcPr>
          <w:p w:rsidR="00395561" w:rsidRDefault="0013002A">
            <w:pPr>
              <w:jc w:val="center"/>
            </w:pPr>
            <w:r>
              <w:rPr>
                <w:rFonts w:eastAsiaTheme="minorEastAsia"/>
                <w:color w:val="000000" w:themeColor="text1"/>
                <w:szCs w:val="21"/>
              </w:rPr>
              <w:t>300618</w:t>
            </w:r>
          </w:p>
        </w:tc>
        <w:tc>
          <w:tcPr>
            <w:tcW w:w="1701" w:type="dxa"/>
            <w:vAlign w:val="center"/>
          </w:tcPr>
          <w:p w:rsidR="00395561" w:rsidRDefault="0013002A">
            <w:pPr>
              <w:jc w:val="center"/>
            </w:pPr>
            <w:r>
              <w:rPr>
                <w:rFonts w:eastAsiaTheme="minorEastAsia"/>
                <w:color w:val="000000" w:themeColor="text1"/>
                <w:szCs w:val="21"/>
              </w:rPr>
              <w:t>寒锐钴业</w:t>
            </w:r>
          </w:p>
        </w:tc>
        <w:tc>
          <w:tcPr>
            <w:tcW w:w="1276" w:type="dxa"/>
            <w:vAlign w:val="center"/>
          </w:tcPr>
          <w:p w:rsidR="00395561" w:rsidRDefault="0013002A">
            <w:pPr>
              <w:jc w:val="right"/>
            </w:pPr>
            <w:r>
              <w:rPr>
                <w:rFonts w:eastAsiaTheme="minorEastAsia"/>
                <w:color w:val="000000" w:themeColor="text1"/>
                <w:szCs w:val="21"/>
              </w:rPr>
              <w:t>72,600.00</w:t>
            </w:r>
          </w:p>
        </w:tc>
        <w:tc>
          <w:tcPr>
            <w:tcW w:w="1842" w:type="dxa"/>
            <w:vAlign w:val="center"/>
          </w:tcPr>
          <w:p w:rsidR="00395561" w:rsidRDefault="0013002A">
            <w:pPr>
              <w:jc w:val="right"/>
            </w:pPr>
            <w:r>
              <w:rPr>
                <w:rFonts w:eastAsiaTheme="minorEastAsia"/>
                <w:color w:val="000000" w:themeColor="text1"/>
                <w:szCs w:val="21"/>
              </w:rPr>
              <w:t>2,352,966.00</w:t>
            </w:r>
          </w:p>
        </w:tc>
        <w:tc>
          <w:tcPr>
            <w:tcW w:w="1616" w:type="dxa"/>
            <w:vAlign w:val="center"/>
          </w:tcPr>
          <w:p w:rsidR="00395561" w:rsidRDefault="0013002A">
            <w:pPr>
              <w:jc w:val="right"/>
            </w:pPr>
            <w:r>
              <w:rPr>
                <w:rFonts w:eastAsiaTheme="minorEastAsia"/>
                <w:color w:val="000000" w:themeColor="text1"/>
                <w:szCs w:val="21"/>
              </w:rPr>
              <w:t>0.45</w:t>
            </w:r>
          </w:p>
        </w:tc>
      </w:tr>
      <w:tr w:rsidR="00395561">
        <w:tc>
          <w:tcPr>
            <w:tcW w:w="817" w:type="dxa"/>
            <w:vAlign w:val="center"/>
          </w:tcPr>
          <w:p w:rsidR="00395561" w:rsidRDefault="0013002A">
            <w:pPr>
              <w:jc w:val="center"/>
            </w:pPr>
            <w:r>
              <w:rPr>
                <w:rFonts w:eastAsiaTheme="minorEastAsia"/>
                <w:color w:val="000000" w:themeColor="text1"/>
                <w:szCs w:val="21"/>
              </w:rPr>
              <w:t>33</w:t>
            </w:r>
          </w:p>
        </w:tc>
        <w:tc>
          <w:tcPr>
            <w:tcW w:w="1276" w:type="dxa"/>
            <w:vAlign w:val="center"/>
          </w:tcPr>
          <w:p w:rsidR="00395561" w:rsidRDefault="0013002A">
            <w:pPr>
              <w:jc w:val="center"/>
            </w:pPr>
            <w:r>
              <w:rPr>
                <w:rFonts w:eastAsiaTheme="minorEastAsia"/>
                <w:color w:val="000000" w:themeColor="text1"/>
                <w:szCs w:val="21"/>
              </w:rPr>
              <w:t>600563</w:t>
            </w:r>
          </w:p>
        </w:tc>
        <w:tc>
          <w:tcPr>
            <w:tcW w:w="1701" w:type="dxa"/>
            <w:vAlign w:val="center"/>
          </w:tcPr>
          <w:p w:rsidR="00395561" w:rsidRDefault="0013002A">
            <w:pPr>
              <w:jc w:val="center"/>
            </w:pPr>
            <w:r>
              <w:rPr>
                <w:rFonts w:eastAsiaTheme="minorEastAsia"/>
                <w:color w:val="000000" w:themeColor="text1"/>
                <w:szCs w:val="21"/>
              </w:rPr>
              <w:t>法拉电子</w:t>
            </w:r>
          </w:p>
        </w:tc>
        <w:tc>
          <w:tcPr>
            <w:tcW w:w="1276" w:type="dxa"/>
            <w:vAlign w:val="center"/>
          </w:tcPr>
          <w:p w:rsidR="00395561" w:rsidRDefault="0013002A">
            <w:pPr>
              <w:jc w:val="right"/>
            </w:pPr>
            <w:r>
              <w:rPr>
                <w:rFonts w:eastAsiaTheme="minorEastAsia"/>
                <w:color w:val="000000" w:themeColor="text1"/>
                <w:szCs w:val="21"/>
              </w:rPr>
              <w:t>14,700.00</w:t>
            </w:r>
          </w:p>
        </w:tc>
        <w:tc>
          <w:tcPr>
            <w:tcW w:w="1842" w:type="dxa"/>
            <w:vAlign w:val="center"/>
          </w:tcPr>
          <w:p w:rsidR="00395561" w:rsidRDefault="0013002A">
            <w:pPr>
              <w:jc w:val="right"/>
            </w:pPr>
            <w:r>
              <w:rPr>
                <w:rFonts w:eastAsiaTheme="minorEastAsia"/>
                <w:color w:val="000000" w:themeColor="text1"/>
                <w:szCs w:val="21"/>
              </w:rPr>
              <w:t>2,018,310.00</w:t>
            </w:r>
          </w:p>
        </w:tc>
        <w:tc>
          <w:tcPr>
            <w:tcW w:w="1616" w:type="dxa"/>
            <w:vAlign w:val="center"/>
          </w:tcPr>
          <w:p w:rsidR="00395561" w:rsidRDefault="0013002A">
            <w:pPr>
              <w:jc w:val="right"/>
            </w:pPr>
            <w:r>
              <w:rPr>
                <w:rFonts w:eastAsiaTheme="minorEastAsia"/>
                <w:color w:val="000000" w:themeColor="text1"/>
                <w:szCs w:val="21"/>
              </w:rPr>
              <w:t>0.39</w:t>
            </w:r>
          </w:p>
        </w:tc>
      </w:tr>
      <w:tr w:rsidR="00395561">
        <w:tc>
          <w:tcPr>
            <w:tcW w:w="817" w:type="dxa"/>
            <w:vAlign w:val="center"/>
          </w:tcPr>
          <w:p w:rsidR="00395561" w:rsidRDefault="0013002A">
            <w:pPr>
              <w:jc w:val="center"/>
            </w:pPr>
            <w:r>
              <w:rPr>
                <w:rFonts w:eastAsiaTheme="minorEastAsia"/>
                <w:color w:val="000000" w:themeColor="text1"/>
                <w:szCs w:val="21"/>
              </w:rPr>
              <w:t>34</w:t>
            </w:r>
          </w:p>
        </w:tc>
        <w:tc>
          <w:tcPr>
            <w:tcW w:w="1276" w:type="dxa"/>
            <w:vAlign w:val="center"/>
          </w:tcPr>
          <w:p w:rsidR="00395561" w:rsidRDefault="0013002A">
            <w:pPr>
              <w:jc w:val="center"/>
            </w:pPr>
            <w:r>
              <w:rPr>
                <w:rFonts w:eastAsiaTheme="minorEastAsia"/>
                <w:color w:val="000000" w:themeColor="text1"/>
                <w:szCs w:val="21"/>
              </w:rPr>
              <w:t>688472</w:t>
            </w:r>
          </w:p>
        </w:tc>
        <w:tc>
          <w:tcPr>
            <w:tcW w:w="1701" w:type="dxa"/>
            <w:vAlign w:val="center"/>
          </w:tcPr>
          <w:p w:rsidR="00395561" w:rsidRDefault="0013002A">
            <w:pPr>
              <w:jc w:val="center"/>
            </w:pPr>
            <w:r>
              <w:rPr>
                <w:rFonts w:eastAsiaTheme="minorEastAsia"/>
                <w:color w:val="000000" w:themeColor="text1"/>
                <w:szCs w:val="21"/>
              </w:rPr>
              <w:t>阿特斯</w:t>
            </w:r>
          </w:p>
        </w:tc>
        <w:tc>
          <w:tcPr>
            <w:tcW w:w="1276" w:type="dxa"/>
            <w:vAlign w:val="center"/>
          </w:tcPr>
          <w:p w:rsidR="00395561" w:rsidRDefault="0013002A">
            <w:pPr>
              <w:jc w:val="right"/>
            </w:pPr>
            <w:r>
              <w:rPr>
                <w:rFonts w:eastAsiaTheme="minorEastAsia"/>
                <w:color w:val="000000" w:themeColor="text1"/>
                <w:szCs w:val="21"/>
              </w:rPr>
              <w:t>103,823.00</w:t>
            </w:r>
          </w:p>
        </w:tc>
        <w:tc>
          <w:tcPr>
            <w:tcW w:w="1842" w:type="dxa"/>
            <w:vAlign w:val="center"/>
          </w:tcPr>
          <w:p w:rsidR="00395561" w:rsidRDefault="0013002A">
            <w:pPr>
              <w:jc w:val="right"/>
            </w:pPr>
            <w:r>
              <w:rPr>
                <w:rFonts w:eastAsiaTheme="minorEastAsia"/>
                <w:color w:val="000000" w:themeColor="text1"/>
                <w:szCs w:val="21"/>
              </w:rPr>
              <w:t>1,902,892.92</w:t>
            </w:r>
          </w:p>
        </w:tc>
        <w:tc>
          <w:tcPr>
            <w:tcW w:w="1616" w:type="dxa"/>
            <w:vAlign w:val="center"/>
          </w:tcPr>
          <w:p w:rsidR="00395561" w:rsidRDefault="0013002A">
            <w:pPr>
              <w:jc w:val="right"/>
            </w:pPr>
            <w:r>
              <w:rPr>
                <w:rFonts w:eastAsiaTheme="minorEastAsia"/>
                <w:color w:val="000000" w:themeColor="text1"/>
                <w:szCs w:val="21"/>
              </w:rPr>
              <w:t>0.37</w:t>
            </w:r>
          </w:p>
        </w:tc>
      </w:tr>
      <w:tr w:rsidR="00395561">
        <w:tc>
          <w:tcPr>
            <w:tcW w:w="817" w:type="dxa"/>
            <w:vAlign w:val="center"/>
          </w:tcPr>
          <w:p w:rsidR="00395561" w:rsidRDefault="0013002A">
            <w:pPr>
              <w:jc w:val="center"/>
            </w:pPr>
            <w:r>
              <w:rPr>
                <w:rFonts w:eastAsiaTheme="minorEastAsia"/>
                <w:color w:val="000000" w:themeColor="text1"/>
                <w:szCs w:val="21"/>
              </w:rPr>
              <w:t>35</w:t>
            </w:r>
          </w:p>
        </w:tc>
        <w:tc>
          <w:tcPr>
            <w:tcW w:w="1276" w:type="dxa"/>
            <w:vAlign w:val="center"/>
          </w:tcPr>
          <w:p w:rsidR="00395561" w:rsidRDefault="0013002A">
            <w:pPr>
              <w:jc w:val="center"/>
            </w:pPr>
            <w:r>
              <w:rPr>
                <w:rFonts w:eastAsiaTheme="minorEastAsia"/>
                <w:color w:val="000000" w:themeColor="text1"/>
                <w:szCs w:val="21"/>
              </w:rPr>
              <w:t>688018</w:t>
            </w:r>
          </w:p>
        </w:tc>
        <w:tc>
          <w:tcPr>
            <w:tcW w:w="1701" w:type="dxa"/>
            <w:vAlign w:val="center"/>
          </w:tcPr>
          <w:p w:rsidR="00395561" w:rsidRDefault="0013002A">
            <w:pPr>
              <w:jc w:val="center"/>
            </w:pPr>
            <w:r>
              <w:rPr>
                <w:rFonts w:eastAsiaTheme="minorEastAsia"/>
                <w:color w:val="000000" w:themeColor="text1"/>
                <w:szCs w:val="21"/>
              </w:rPr>
              <w:t>乐鑫科技</w:t>
            </w:r>
          </w:p>
        </w:tc>
        <w:tc>
          <w:tcPr>
            <w:tcW w:w="1276" w:type="dxa"/>
            <w:vAlign w:val="center"/>
          </w:tcPr>
          <w:p w:rsidR="00395561" w:rsidRDefault="0013002A">
            <w:pPr>
              <w:jc w:val="right"/>
            </w:pPr>
            <w:r>
              <w:rPr>
                <w:rFonts w:eastAsiaTheme="minorEastAsia"/>
                <w:color w:val="000000" w:themeColor="text1"/>
                <w:szCs w:val="21"/>
              </w:rPr>
              <w:t>14,418.00</w:t>
            </w:r>
          </w:p>
        </w:tc>
        <w:tc>
          <w:tcPr>
            <w:tcW w:w="1842" w:type="dxa"/>
            <w:vAlign w:val="center"/>
          </w:tcPr>
          <w:p w:rsidR="00395561" w:rsidRDefault="0013002A">
            <w:pPr>
              <w:jc w:val="right"/>
            </w:pPr>
            <w:r>
              <w:rPr>
                <w:rFonts w:eastAsiaTheme="minorEastAsia"/>
                <w:color w:val="000000" w:themeColor="text1"/>
                <w:szCs w:val="21"/>
              </w:rPr>
              <w:t>1,871,744.76</w:t>
            </w:r>
          </w:p>
        </w:tc>
        <w:tc>
          <w:tcPr>
            <w:tcW w:w="1616" w:type="dxa"/>
            <w:vAlign w:val="center"/>
          </w:tcPr>
          <w:p w:rsidR="00395561" w:rsidRDefault="0013002A">
            <w:pPr>
              <w:jc w:val="right"/>
            </w:pPr>
            <w:r>
              <w:rPr>
                <w:rFonts w:eastAsiaTheme="minorEastAsia"/>
                <w:color w:val="000000" w:themeColor="text1"/>
                <w:szCs w:val="21"/>
              </w:rPr>
              <w:t>0.36</w:t>
            </w:r>
          </w:p>
        </w:tc>
      </w:tr>
      <w:tr w:rsidR="00395561">
        <w:tc>
          <w:tcPr>
            <w:tcW w:w="817" w:type="dxa"/>
            <w:vAlign w:val="center"/>
          </w:tcPr>
          <w:p w:rsidR="00395561" w:rsidRDefault="0013002A">
            <w:pPr>
              <w:jc w:val="center"/>
            </w:pPr>
            <w:r>
              <w:rPr>
                <w:rFonts w:eastAsiaTheme="minorEastAsia"/>
                <w:color w:val="000000" w:themeColor="text1"/>
                <w:szCs w:val="21"/>
              </w:rPr>
              <w:t>36</w:t>
            </w:r>
          </w:p>
        </w:tc>
        <w:tc>
          <w:tcPr>
            <w:tcW w:w="1276" w:type="dxa"/>
            <w:vAlign w:val="center"/>
          </w:tcPr>
          <w:p w:rsidR="00395561" w:rsidRDefault="0013002A">
            <w:pPr>
              <w:jc w:val="center"/>
            </w:pPr>
            <w:r>
              <w:rPr>
                <w:rFonts w:eastAsiaTheme="minorEastAsia"/>
                <w:color w:val="000000" w:themeColor="text1"/>
                <w:szCs w:val="21"/>
              </w:rPr>
              <w:t>603338</w:t>
            </w:r>
          </w:p>
        </w:tc>
        <w:tc>
          <w:tcPr>
            <w:tcW w:w="1701" w:type="dxa"/>
            <w:vAlign w:val="center"/>
          </w:tcPr>
          <w:p w:rsidR="00395561" w:rsidRDefault="0013002A">
            <w:pPr>
              <w:jc w:val="center"/>
            </w:pPr>
            <w:r>
              <w:rPr>
                <w:rFonts w:eastAsiaTheme="minorEastAsia"/>
                <w:color w:val="000000" w:themeColor="text1"/>
                <w:szCs w:val="21"/>
              </w:rPr>
              <w:t>浙江鼎力</w:t>
            </w:r>
          </w:p>
        </w:tc>
        <w:tc>
          <w:tcPr>
            <w:tcW w:w="1276" w:type="dxa"/>
            <w:vAlign w:val="center"/>
          </w:tcPr>
          <w:p w:rsidR="00395561" w:rsidRDefault="0013002A">
            <w:pPr>
              <w:jc w:val="right"/>
            </w:pPr>
            <w:r>
              <w:rPr>
                <w:rFonts w:eastAsiaTheme="minorEastAsia"/>
                <w:color w:val="000000" w:themeColor="text1"/>
                <w:szCs w:val="21"/>
              </w:rPr>
              <w:t>33,100.00</w:t>
            </w:r>
          </w:p>
        </w:tc>
        <w:tc>
          <w:tcPr>
            <w:tcW w:w="1842" w:type="dxa"/>
            <w:vAlign w:val="center"/>
          </w:tcPr>
          <w:p w:rsidR="00395561" w:rsidRDefault="0013002A">
            <w:pPr>
              <w:jc w:val="right"/>
            </w:pPr>
            <w:r>
              <w:rPr>
                <w:rFonts w:eastAsiaTheme="minorEastAsia"/>
                <w:color w:val="000000" w:themeColor="text1"/>
                <w:szCs w:val="21"/>
              </w:rPr>
              <w:t>1,853,931.00</w:t>
            </w:r>
          </w:p>
        </w:tc>
        <w:tc>
          <w:tcPr>
            <w:tcW w:w="1616" w:type="dxa"/>
            <w:vAlign w:val="center"/>
          </w:tcPr>
          <w:p w:rsidR="00395561" w:rsidRDefault="0013002A">
            <w:pPr>
              <w:jc w:val="right"/>
            </w:pPr>
            <w:r>
              <w:rPr>
                <w:rFonts w:eastAsiaTheme="minorEastAsia"/>
                <w:color w:val="000000" w:themeColor="text1"/>
                <w:szCs w:val="21"/>
              </w:rPr>
              <w:t>0.36</w:t>
            </w:r>
          </w:p>
        </w:tc>
      </w:tr>
      <w:tr w:rsidR="00395561">
        <w:tc>
          <w:tcPr>
            <w:tcW w:w="817" w:type="dxa"/>
            <w:vAlign w:val="center"/>
          </w:tcPr>
          <w:p w:rsidR="00395561" w:rsidRDefault="0013002A">
            <w:pPr>
              <w:jc w:val="center"/>
            </w:pPr>
            <w:r>
              <w:rPr>
                <w:rFonts w:eastAsiaTheme="minorEastAsia"/>
                <w:color w:val="000000" w:themeColor="text1"/>
                <w:szCs w:val="21"/>
              </w:rPr>
              <w:t>37</w:t>
            </w:r>
          </w:p>
        </w:tc>
        <w:tc>
          <w:tcPr>
            <w:tcW w:w="1276" w:type="dxa"/>
            <w:vAlign w:val="center"/>
          </w:tcPr>
          <w:p w:rsidR="00395561" w:rsidRDefault="0013002A">
            <w:pPr>
              <w:jc w:val="center"/>
            </w:pPr>
            <w:r>
              <w:rPr>
                <w:rFonts w:eastAsiaTheme="minorEastAsia"/>
                <w:color w:val="000000" w:themeColor="text1"/>
                <w:szCs w:val="21"/>
              </w:rPr>
              <w:t>688037</w:t>
            </w:r>
          </w:p>
        </w:tc>
        <w:tc>
          <w:tcPr>
            <w:tcW w:w="1701" w:type="dxa"/>
            <w:vAlign w:val="center"/>
          </w:tcPr>
          <w:p w:rsidR="00395561" w:rsidRDefault="0013002A">
            <w:pPr>
              <w:jc w:val="center"/>
            </w:pPr>
            <w:r>
              <w:rPr>
                <w:rFonts w:eastAsiaTheme="minorEastAsia"/>
                <w:color w:val="000000" w:themeColor="text1"/>
                <w:szCs w:val="21"/>
              </w:rPr>
              <w:t>芯源微</w:t>
            </w:r>
          </w:p>
        </w:tc>
        <w:tc>
          <w:tcPr>
            <w:tcW w:w="1276" w:type="dxa"/>
            <w:vAlign w:val="center"/>
          </w:tcPr>
          <w:p w:rsidR="00395561" w:rsidRDefault="0013002A">
            <w:pPr>
              <w:jc w:val="right"/>
            </w:pPr>
            <w:r>
              <w:rPr>
                <w:rFonts w:eastAsiaTheme="minorEastAsia"/>
                <w:color w:val="000000" w:themeColor="text1"/>
                <w:szCs w:val="21"/>
              </w:rPr>
              <w:t>10,758.00</w:t>
            </w:r>
          </w:p>
        </w:tc>
        <w:tc>
          <w:tcPr>
            <w:tcW w:w="1842" w:type="dxa"/>
            <w:vAlign w:val="center"/>
          </w:tcPr>
          <w:p w:rsidR="00395561" w:rsidRDefault="0013002A">
            <w:pPr>
              <w:jc w:val="right"/>
            </w:pPr>
            <w:r>
              <w:rPr>
                <w:rFonts w:eastAsiaTheme="minorEastAsia"/>
                <w:color w:val="000000" w:themeColor="text1"/>
                <w:szCs w:val="21"/>
              </w:rPr>
              <w:t>1,839,080.10</w:t>
            </w:r>
          </w:p>
        </w:tc>
        <w:tc>
          <w:tcPr>
            <w:tcW w:w="1616" w:type="dxa"/>
            <w:vAlign w:val="center"/>
          </w:tcPr>
          <w:p w:rsidR="00395561" w:rsidRDefault="0013002A">
            <w:pPr>
              <w:jc w:val="right"/>
            </w:pPr>
            <w:r>
              <w:rPr>
                <w:rFonts w:eastAsiaTheme="minorEastAsia"/>
                <w:color w:val="000000" w:themeColor="text1"/>
                <w:szCs w:val="21"/>
              </w:rPr>
              <w:t>0.35</w:t>
            </w:r>
          </w:p>
        </w:tc>
      </w:tr>
      <w:tr w:rsidR="00395561">
        <w:tc>
          <w:tcPr>
            <w:tcW w:w="817" w:type="dxa"/>
            <w:vAlign w:val="center"/>
          </w:tcPr>
          <w:p w:rsidR="00395561" w:rsidRDefault="0013002A">
            <w:pPr>
              <w:jc w:val="center"/>
            </w:pPr>
            <w:r>
              <w:rPr>
                <w:rFonts w:eastAsiaTheme="minorEastAsia"/>
                <w:color w:val="000000" w:themeColor="text1"/>
                <w:szCs w:val="21"/>
              </w:rPr>
              <w:lastRenderedPageBreak/>
              <w:t>38</w:t>
            </w:r>
          </w:p>
        </w:tc>
        <w:tc>
          <w:tcPr>
            <w:tcW w:w="1276" w:type="dxa"/>
            <w:vAlign w:val="center"/>
          </w:tcPr>
          <w:p w:rsidR="00395561" w:rsidRDefault="0013002A">
            <w:pPr>
              <w:jc w:val="center"/>
            </w:pPr>
            <w:r>
              <w:rPr>
                <w:rFonts w:eastAsiaTheme="minorEastAsia"/>
                <w:color w:val="000000" w:themeColor="text1"/>
                <w:szCs w:val="21"/>
              </w:rPr>
              <w:t>688099</w:t>
            </w:r>
          </w:p>
        </w:tc>
        <w:tc>
          <w:tcPr>
            <w:tcW w:w="1701" w:type="dxa"/>
            <w:vAlign w:val="center"/>
          </w:tcPr>
          <w:p w:rsidR="00395561" w:rsidRDefault="0013002A">
            <w:pPr>
              <w:jc w:val="center"/>
            </w:pPr>
            <w:r>
              <w:rPr>
                <w:rFonts w:eastAsiaTheme="minorEastAsia"/>
                <w:color w:val="000000" w:themeColor="text1"/>
                <w:szCs w:val="21"/>
              </w:rPr>
              <w:t>晶晨股份</w:t>
            </w:r>
          </w:p>
        </w:tc>
        <w:tc>
          <w:tcPr>
            <w:tcW w:w="1276" w:type="dxa"/>
            <w:vAlign w:val="center"/>
          </w:tcPr>
          <w:p w:rsidR="00395561" w:rsidRDefault="0013002A">
            <w:pPr>
              <w:jc w:val="right"/>
            </w:pPr>
            <w:r>
              <w:rPr>
                <w:rFonts w:eastAsiaTheme="minorEastAsia"/>
                <w:color w:val="000000" w:themeColor="text1"/>
                <w:szCs w:val="21"/>
              </w:rPr>
              <w:t>20,700.00</w:t>
            </w:r>
          </w:p>
        </w:tc>
        <w:tc>
          <w:tcPr>
            <w:tcW w:w="1842" w:type="dxa"/>
            <w:vAlign w:val="center"/>
          </w:tcPr>
          <w:p w:rsidR="00395561" w:rsidRDefault="0013002A">
            <w:pPr>
              <w:jc w:val="right"/>
            </w:pPr>
            <w:r>
              <w:rPr>
                <w:rFonts w:eastAsiaTheme="minorEastAsia"/>
                <w:color w:val="000000" w:themeColor="text1"/>
                <w:szCs w:val="21"/>
              </w:rPr>
              <w:t>1,745,424.00</w:t>
            </w:r>
          </w:p>
        </w:tc>
        <w:tc>
          <w:tcPr>
            <w:tcW w:w="1616" w:type="dxa"/>
            <w:vAlign w:val="center"/>
          </w:tcPr>
          <w:p w:rsidR="00395561" w:rsidRDefault="0013002A">
            <w:pPr>
              <w:jc w:val="right"/>
            </w:pPr>
            <w:r>
              <w:rPr>
                <w:rFonts w:eastAsiaTheme="minorEastAsia"/>
                <w:color w:val="000000" w:themeColor="text1"/>
                <w:szCs w:val="21"/>
              </w:rPr>
              <w:t>0.34</w:t>
            </w:r>
          </w:p>
        </w:tc>
      </w:tr>
      <w:tr w:rsidR="00395561">
        <w:tc>
          <w:tcPr>
            <w:tcW w:w="817" w:type="dxa"/>
            <w:vAlign w:val="center"/>
          </w:tcPr>
          <w:p w:rsidR="00395561" w:rsidRDefault="0013002A">
            <w:pPr>
              <w:jc w:val="center"/>
            </w:pPr>
            <w:r>
              <w:rPr>
                <w:rFonts w:eastAsiaTheme="minorEastAsia"/>
                <w:color w:val="000000" w:themeColor="text1"/>
                <w:szCs w:val="21"/>
              </w:rPr>
              <w:t>39</w:t>
            </w:r>
          </w:p>
        </w:tc>
        <w:tc>
          <w:tcPr>
            <w:tcW w:w="1276" w:type="dxa"/>
            <w:vAlign w:val="center"/>
          </w:tcPr>
          <w:p w:rsidR="00395561" w:rsidRDefault="0013002A">
            <w:pPr>
              <w:jc w:val="center"/>
            </w:pPr>
            <w:r>
              <w:rPr>
                <w:rFonts w:eastAsiaTheme="minorEastAsia"/>
                <w:color w:val="000000" w:themeColor="text1"/>
                <w:szCs w:val="21"/>
              </w:rPr>
              <w:t>605589</w:t>
            </w:r>
          </w:p>
        </w:tc>
        <w:tc>
          <w:tcPr>
            <w:tcW w:w="1701" w:type="dxa"/>
            <w:vAlign w:val="center"/>
          </w:tcPr>
          <w:p w:rsidR="00395561" w:rsidRDefault="0013002A">
            <w:pPr>
              <w:jc w:val="center"/>
            </w:pPr>
            <w:r>
              <w:rPr>
                <w:rFonts w:eastAsiaTheme="minorEastAsia"/>
                <w:color w:val="000000" w:themeColor="text1"/>
                <w:szCs w:val="21"/>
              </w:rPr>
              <w:t>圣泉集团</w:t>
            </w:r>
          </w:p>
        </w:tc>
        <w:tc>
          <w:tcPr>
            <w:tcW w:w="1276" w:type="dxa"/>
            <w:vAlign w:val="center"/>
          </w:tcPr>
          <w:p w:rsidR="00395561" w:rsidRDefault="0013002A">
            <w:pPr>
              <w:jc w:val="right"/>
            </w:pPr>
            <w:r>
              <w:rPr>
                <w:rFonts w:eastAsiaTheme="minorEastAsia"/>
                <w:color w:val="000000" w:themeColor="text1"/>
                <w:szCs w:val="21"/>
              </w:rPr>
              <w:t>70,200.00</w:t>
            </w:r>
          </w:p>
        </w:tc>
        <w:tc>
          <w:tcPr>
            <w:tcW w:w="1842" w:type="dxa"/>
            <w:vAlign w:val="center"/>
          </w:tcPr>
          <w:p w:rsidR="00395561" w:rsidRDefault="0013002A">
            <w:pPr>
              <w:jc w:val="right"/>
            </w:pPr>
            <w:r>
              <w:rPr>
                <w:rFonts w:eastAsiaTheme="minorEastAsia"/>
                <w:color w:val="000000" w:themeColor="text1"/>
                <w:szCs w:val="21"/>
              </w:rPr>
              <w:t>1,526,148.00</w:t>
            </w:r>
          </w:p>
        </w:tc>
        <w:tc>
          <w:tcPr>
            <w:tcW w:w="1616" w:type="dxa"/>
            <w:vAlign w:val="center"/>
          </w:tcPr>
          <w:p w:rsidR="00395561" w:rsidRDefault="0013002A">
            <w:pPr>
              <w:jc w:val="right"/>
            </w:pPr>
            <w:r>
              <w:rPr>
                <w:rFonts w:eastAsiaTheme="minorEastAsia"/>
                <w:color w:val="000000" w:themeColor="text1"/>
                <w:szCs w:val="21"/>
              </w:rPr>
              <w:t>0.29</w:t>
            </w:r>
          </w:p>
        </w:tc>
      </w:tr>
      <w:tr w:rsidR="00395561">
        <w:tc>
          <w:tcPr>
            <w:tcW w:w="817" w:type="dxa"/>
            <w:vAlign w:val="center"/>
          </w:tcPr>
          <w:p w:rsidR="00395561" w:rsidRDefault="0013002A">
            <w:pPr>
              <w:jc w:val="center"/>
            </w:pPr>
            <w:r>
              <w:rPr>
                <w:rFonts w:eastAsiaTheme="minorEastAsia"/>
                <w:color w:val="000000" w:themeColor="text1"/>
                <w:szCs w:val="21"/>
              </w:rPr>
              <w:t>40</w:t>
            </w:r>
          </w:p>
        </w:tc>
        <w:tc>
          <w:tcPr>
            <w:tcW w:w="1276" w:type="dxa"/>
            <w:vAlign w:val="center"/>
          </w:tcPr>
          <w:p w:rsidR="00395561" w:rsidRDefault="0013002A">
            <w:pPr>
              <w:jc w:val="center"/>
            </w:pPr>
            <w:r>
              <w:rPr>
                <w:rFonts w:eastAsiaTheme="minorEastAsia"/>
                <w:color w:val="000000" w:themeColor="text1"/>
                <w:szCs w:val="21"/>
              </w:rPr>
              <w:t>600004</w:t>
            </w:r>
          </w:p>
        </w:tc>
        <w:tc>
          <w:tcPr>
            <w:tcW w:w="1701" w:type="dxa"/>
            <w:vAlign w:val="center"/>
          </w:tcPr>
          <w:p w:rsidR="00395561" w:rsidRDefault="0013002A">
            <w:pPr>
              <w:jc w:val="center"/>
            </w:pPr>
            <w:r>
              <w:rPr>
                <w:rFonts w:eastAsiaTheme="minorEastAsia"/>
                <w:color w:val="000000" w:themeColor="text1"/>
                <w:szCs w:val="21"/>
              </w:rPr>
              <w:t>白云机场</w:t>
            </w:r>
          </w:p>
        </w:tc>
        <w:tc>
          <w:tcPr>
            <w:tcW w:w="1276" w:type="dxa"/>
            <w:vAlign w:val="center"/>
          </w:tcPr>
          <w:p w:rsidR="00395561" w:rsidRDefault="0013002A">
            <w:pPr>
              <w:jc w:val="right"/>
            </w:pPr>
            <w:r>
              <w:rPr>
                <w:rFonts w:eastAsiaTheme="minorEastAsia"/>
                <w:color w:val="000000" w:themeColor="text1"/>
                <w:szCs w:val="21"/>
              </w:rPr>
              <w:t>105,300.00</w:t>
            </w:r>
          </w:p>
        </w:tc>
        <w:tc>
          <w:tcPr>
            <w:tcW w:w="1842" w:type="dxa"/>
            <w:vAlign w:val="center"/>
          </w:tcPr>
          <w:p w:rsidR="00395561" w:rsidRDefault="0013002A">
            <w:pPr>
              <w:jc w:val="right"/>
            </w:pPr>
            <w:r>
              <w:rPr>
                <w:rFonts w:eastAsiaTheme="minorEastAsia"/>
                <w:color w:val="000000" w:themeColor="text1"/>
                <w:szCs w:val="21"/>
              </w:rPr>
              <w:t>1,510,002.00</w:t>
            </w:r>
          </w:p>
        </w:tc>
        <w:tc>
          <w:tcPr>
            <w:tcW w:w="1616" w:type="dxa"/>
            <w:vAlign w:val="center"/>
          </w:tcPr>
          <w:p w:rsidR="00395561" w:rsidRDefault="0013002A">
            <w:pPr>
              <w:jc w:val="right"/>
            </w:pPr>
            <w:r>
              <w:rPr>
                <w:rFonts w:eastAsiaTheme="minorEastAsia"/>
                <w:color w:val="000000" w:themeColor="text1"/>
                <w:szCs w:val="21"/>
              </w:rPr>
              <w:t>0.29</w:t>
            </w:r>
          </w:p>
        </w:tc>
      </w:tr>
      <w:tr w:rsidR="00395561">
        <w:tc>
          <w:tcPr>
            <w:tcW w:w="817" w:type="dxa"/>
            <w:vAlign w:val="center"/>
          </w:tcPr>
          <w:p w:rsidR="00395561" w:rsidRDefault="0013002A">
            <w:pPr>
              <w:jc w:val="center"/>
            </w:pPr>
            <w:r>
              <w:rPr>
                <w:rFonts w:eastAsiaTheme="minorEastAsia"/>
                <w:color w:val="000000" w:themeColor="text1"/>
                <w:szCs w:val="21"/>
              </w:rPr>
              <w:t>41</w:t>
            </w:r>
          </w:p>
        </w:tc>
        <w:tc>
          <w:tcPr>
            <w:tcW w:w="1276" w:type="dxa"/>
            <w:vAlign w:val="center"/>
          </w:tcPr>
          <w:p w:rsidR="00395561" w:rsidRDefault="0013002A">
            <w:pPr>
              <w:jc w:val="center"/>
            </w:pPr>
            <w:r>
              <w:rPr>
                <w:rFonts w:eastAsiaTheme="minorEastAsia"/>
                <w:color w:val="000000" w:themeColor="text1"/>
                <w:szCs w:val="21"/>
              </w:rPr>
              <w:t>300797</w:t>
            </w:r>
          </w:p>
        </w:tc>
        <w:tc>
          <w:tcPr>
            <w:tcW w:w="1701" w:type="dxa"/>
            <w:vAlign w:val="center"/>
          </w:tcPr>
          <w:p w:rsidR="00395561" w:rsidRDefault="0013002A">
            <w:pPr>
              <w:jc w:val="center"/>
            </w:pPr>
            <w:r>
              <w:rPr>
                <w:rFonts w:eastAsiaTheme="minorEastAsia"/>
                <w:color w:val="000000" w:themeColor="text1"/>
                <w:szCs w:val="21"/>
              </w:rPr>
              <w:t>钢研纳克</w:t>
            </w:r>
          </w:p>
        </w:tc>
        <w:tc>
          <w:tcPr>
            <w:tcW w:w="1276" w:type="dxa"/>
            <w:vAlign w:val="center"/>
          </w:tcPr>
          <w:p w:rsidR="00395561" w:rsidRDefault="0013002A">
            <w:pPr>
              <w:jc w:val="right"/>
            </w:pPr>
            <w:r>
              <w:rPr>
                <w:rFonts w:eastAsiaTheme="minorEastAsia"/>
                <w:color w:val="000000" w:themeColor="text1"/>
                <w:szCs w:val="21"/>
              </w:rPr>
              <w:t>77,200.00</w:t>
            </w:r>
          </w:p>
        </w:tc>
        <w:tc>
          <w:tcPr>
            <w:tcW w:w="1842" w:type="dxa"/>
            <w:vAlign w:val="center"/>
          </w:tcPr>
          <w:p w:rsidR="00395561" w:rsidRDefault="0013002A">
            <w:pPr>
              <w:jc w:val="right"/>
            </w:pPr>
            <w:r>
              <w:rPr>
                <w:rFonts w:eastAsiaTheme="minorEastAsia"/>
                <w:color w:val="000000" w:themeColor="text1"/>
                <w:szCs w:val="21"/>
              </w:rPr>
              <w:t>1,423,568.00</w:t>
            </w:r>
          </w:p>
        </w:tc>
        <w:tc>
          <w:tcPr>
            <w:tcW w:w="1616" w:type="dxa"/>
            <w:vAlign w:val="center"/>
          </w:tcPr>
          <w:p w:rsidR="00395561" w:rsidRDefault="0013002A">
            <w:pPr>
              <w:jc w:val="right"/>
            </w:pPr>
            <w:r>
              <w:rPr>
                <w:rFonts w:eastAsiaTheme="minorEastAsia"/>
                <w:color w:val="000000" w:themeColor="text1"/>
                <w:szCs w:val="21"/>
              </w:rPr>
              <w:t>0.27</w:t>
            </w:r>
          </w:p>
        </w:tc>
      </w:tr>
      <w:tr w:rsidR="00395561">
        <w:tc>
          <w:tcPr>
            <w:tcW w:w="817" w:type="dxa"/>
            <w:vAlign w:val="center"/>
          </w:tcPr>
          <w:p w:rsidR="00395561" w:rsidRDefault="0013002A">
            <w:pPr>
              <w:jc w:val="center"/>
            </w:pPr>
            <w:r>
              <w:rPr>
                <w:rFonts w:eastAsiaTheme="minorEastAsia"/>
                <w:color w:val="000000" w:themeColor="text1"/>
                <w:szCs w:val="21"/>
              </w:rPr>
              <w:t>42</w:t>
            </w:r>
          </w:p>
        </w:tc>
        <w:tc>
          <w:tcPr>
            <w:tcW w:w="1276" w:type="dxa"/>
            <w:vAlign w:val="center"/>
          </w:tcPr>
          <w:p w:rsidR="00395561" w:rsidRDefault="0013002A">
            <w:pPr>
              <w:jc w:val="center"/>
            </w:pPr>
            <w:r>
              <w:rPr>
                <w:rFonts w:eastAsiaTheme="minorEastAsia"/>
                <w:color w:val="000000" w:themeColor="text1"/>
                <w:szCs w:val="21"/>
              </w:rPr>
              <w:t>688271</w:t>
            </w:r>
          </w:p>
        </w:tc>
        <w:tc>
          <w:tcPr>
            <w:tcW w:w="1701" w:type="dxa"/>
            <w:vAlign w:val="center"/>
          </w:tcPr>
          <w:p w:rsidR="00395561" w:rsidRDefault="0013002A">
            <w:pPr>
              <w:jc w:val="center"/>
            </w:pPr>
            <w:r>
              <w:rPr>
                <w:rFonts w:eastAsiaTheme="minorEastAsia"/>
                <w:color w:val="000000" w:themeColor="text1"/>
                <w:szCs w:val="21"/>
              </w:rPr>
              <w:t>联影医疗</w:t>
            </w:r>
          </w:p>
        </w:tc>
        <w:tc>
          <w:tcPr>
            <w:tcW w:w="1276" w:type="dxa"/>
            <w:vAlign w:val="center"/>
          </w:tcPr>
          <w:p w:rsidR="00395561" w:rsidRDefault="0013002A">
            <w:pPr>
              <w:jc w:val="right"/>
            </w:pPr>
            <w:r>
              <w:rPr>
                <w:rFonts w:eastAsiaTheme="minorEastAsia"/>
                <w:color w:val="000000" w:themeColor="text1"/>
                <w:szCs w:val="21"/>
              </w:rPr>
              <w:t>10,275.00</w:t>
            </w:r>
          </w:p>
        </w:tc>
        <w:tc>
          <w:tcPr>
            <w:tcW w:w="1842" w:type="dxa"/>
            <w:vAlign w:val="center"/>
          </w:tcPr>
          <w:p w:rsidR="00395561" w:rsidRDefault="0013002A">
            <w:pPr>
              <w:jc w:val="right"/>
            </w:pPr>
            <w:r>
              <w:rPr>
                <w:rFonts w:eastAsiaTheme="minorEastAsia"/>
                <w:color w:val="000000" w:themeColor="text1"/>
                <w:szCs w:val="21"/>
              </w:rPr>
              <w:t>1,418,052.75</w:t>
            </w:r>
          </w:p>
        </w:tc>
        <w:tc>
          <w:tcPr>
            <w:tcW w:w="1616" w:type="dxa"/>
            <w:vAlign w:val="center"/>
          </w:tcPr>
          <w:p w:rsidR="00395561" w:rsidRDefault="0013002A">
            <w:pPr>
              <w:jc w:val="right"/>
            </w:pPr>
            <w:r>
              <w:rPr>
                <w:rFonts w:eastAsiaTheme="minorEastAsia"/>
                <w:color w:val="000000" w:themeColor="text1"/>
                <w:szCs w:val="21"/>
              </w:rPr>
              <w:t>0.27</w:t>
            </w:r>
          </w:p>
        </w:tc>
      </w:tr>
      <w:tr w:rsidR="00395561">
        <w:tc>
          <w:tcPr>
            <w:tcW w:w="817" w:type="dxa"/>
            <w:vAlign w:val="center"/>
          </w:tcPr>
          <w:p w:rsidR="00395561" w:rsidRDefault="0013002A">
            <w:pPr>
              <w:jc w:val="center"/>
            </w:pPr>
            <w:r>
              <w:rPr>
                <w:rFonts w:eastAsiaTheme="minorEastAsia"/>
                <w:color w:val="000000" w:themeColor="text1"/>
                <w:szCs w:val="21"/>
              </w:rPr>
              <w:t>43</w:t>
            </w:r>
          </w:p>
        </w:tc>
        <w:tc>
          <w:tcPr>
            <w:tcW w:w="1276" w:type="dxa"/>
            <w:vAlign w:val="center"/>
          </w:tcPr>
          <w:p w:rsidR="00395561" w:rsidRDefault="0013002A">
            <w:pPr>
              <w:jc w:val="center"/>
            </w:pPr>
            <w:r>
              <w:rPr>
                <w:rFonts w:eastAsiaTheme="minorEastAsia"/>
                <w:color w:val="000000" w:themeColor="text1"/>
                <w:szCs w:val="21"/>
              </w:rPr>
              <w:t>603383</w:t>
            </w:r>
          </w:p>
        </w:tc>
        <w:tc>
          <w:tcPr>
            <w:tcW w:w="1701" w:type="dxa"/>
            <w:vAlign w:val="center"/>
          </w:tcPr>
          <w:p w:rsidR="00395561" w:rsidRDefault="0013002A">
            <w:pPr>
              <w:jc w:val="center"/>
            </w:pPr>
            <w:r>
              <w:rPr>
                <w:rFonts w:eastAsiaTheme="minorEastAsia"/>
                <w:color w:val="000000" w:themeColor="text1"/>
                <w:szCs w:val="21"/>
              </w:rPr>
              <w:t>顶点软件</w:t>
            </w:r>
          </w:p>
        </w:tc>
        <w:tc>
          <w:tcPr>
            <w:tcW w:w="1276" w:type="dxa"/>
            <w:vAlign w:val="center"/>
          </w:tcPr>
          <w:p w:rsidR="00395561" w:rsidRDefault="0013002A">
            <w:pPr>
              <w:jc w:val="right"/>
            </w:pPr>
            <w:r>
              <w:rPr>
                <w:rFonts w:eastAsiaTheme="minorEastAsia"/>
                <w:color w:val="000000" w:themeColor="text1"/>
                <w:szCs w:val="21"/>
              </w:rPr>
              <w:t>25,200.00</w:t>
            </w:r>
          </w:p>
        </w:tc>
        <w:tc>
          <w:tcPr>
            <w:tcW w:w="1842" w:type="dxa"/>
            <w:vAlign w:val="center"/>
          </w:tcPr>
          <w:p w:rsidR="00395561" w:rsidRDefault="0013002A">
            <w:pPr>
              <w:jc w:val="right"/>
            </w:pPr>
            <w:r>
              <w:rPr>
                <w:rFonts w:eastAsiaTheme="minorEastAsia"/>
                <w:color w:val="000000" w:themeColor="text1"/>
                <w:szCs w:val="21"/>
              </w:rPr>
              <w:t>1,396,584.00</w:t>
            </w:r>
          </w:p>
        </w:tc>
        <w:tc>
          <w:tcPr>
            <w:tcW w:w="1616" w:type="dxa"/>
            <w:vAlign w:val="center"/>
          </w:tcPr>
          <w:p w:rsidR="00395561" w:rsidRDefault="0013002A">
            <w:pPr>
              <w:jc w:val="right"/>
            </w:pPr>
            <w:r>
              <w:rPr>
                <w:rFonts w:eastAsiaTheme="minorEastAsia"/>
                <w:color w:val="000000" w:themeColor="text1"/>
                <w:szCs w:val="21"/>
              </w:rPr>
              <w:t>0.27</w:t>
            </w:r>
          </w:p>
        </w:tc>
      </w:tr>
      <w:tr w:rsidR="00395561">
        <w:tc>
          <w:tcPr>
            <w:tcW w:w="817" w:type="dxa"/>
            <w:vAlign w:val="center"/>
          </w:tcPr>
          <w:p w:rsidR="00395561" w:rsidRDefault="0013002A">
            <w:pPr>
              <w:jc w:val="center"/>
            </w:pPr>
            <w:r>
              <w:rPr>
                <w:rFonts w:eastAsiaTheme="minorEastAsia"/>
                <w:color w:val="000000" w:themeColor="text1"/>
                <w:szCs w:val="21"/>
              </w:rPr>
              <w:t>44</w:t>
            </w:r>
          </w:p>
        </w:tc>
        <w:tc>
          <w:tcPr>
            <w:tcW w:w="1276" w:type="dxa"/>
            <w:vAlign w:val="center"/>
          </w:tcPr>
          <w:p w:rsidR="00395561" w:rsidRDefault="0013002A">
            <w:pPr>
              <w:jc w:val="center"/>
            </w:pPr>
            <w:r>
              <w:rPr>
                <w:rFonts w:eastAsiaTheme="minorEastAsia"/>
                <w:color w:val="000000" w:themeColor="text1"/>
                <w:szCs w:val="21"/>
              </w:rPr>
              <w:t>688078</w:t>
            </w:r>
          </w:p>
        </w:tc>
        <w:tc>
          <w:tcPr>
            <w:tcW w:w="1701" w:type="dxa"/>
            <w:vAlign w:val="center"/>
          </w:tcPr>
          <w:p w:rsidR="00395561" w:rsidRDefault="0013002A">
            <w:pPr>
              <w:jc w:val="center"/>
            </w:pPr>
            <w:r>
              <w:rPr>
                <w:rFonts w:eastAsiaTheme="minorEastAsia"/>
                <w:color w:val="000000" w:themeColor="text1"/>
                <w:szCs w:val="21"/>
              </w:rPr>
              <w:t>龙软科技</w:t>
            </w:r>
          </w:p>
        </w:tc>
        <w:tc>
          <w:tcPr>
            <w:tcW w:w="1276" w:type="dxa"/>
            <w:vAlign w:val="center"/>
          </w:tcPr>
          <w:p w:rsidR="00395561" w:rsidRDefault="0013002A">
            <w:pPr>
              <w:jc w:val="right"/>
            </w:pPr>
            <w:r>
              <w:rPr>
                <w:rFonts w:eastAsiaTheme="minorEastAsia"/>
                <w:color w:val="000000" w:themeColor="text1"/>
                <w:szCs w:val="21"/>
              </w:rPr>
              <w:t>27,081.00</w:t>
            </w:r>
          </w:p>
        </w:tc>
        <w:tc>
          <w:tcPr>
            <w:tcW w:w="1842" w:type="dxa"/>
            <w:vAlign w:val="center"/>
          </w:tcPr>
          <w:p w:rsidR="00395561" w:rsidRDefault="0013002A">
            <w:pPr>
              <w:jc w:val="right"/>
            </w:pPr>
            <w:r>
              <w:rPr>
                <w:rFonts w:eastAsiaTheme="minorEastAsia"/>
                <w:color w:val="000000" w:themeColor="text1"/>
                <w:szCs w:val="21"/>
              </w:rPr>
              <w:t>1,396,025.55</w:t>
            </w:r>
          </w:p>
        </w:tc>
        <w:tc>
          <w:tcPr>
            <w:tcW w:w="1616" w:type="dxa"/>
            <w:vAlign w:val="center"/>
          </w:tcPr>
          <w:p w:rsidR="00395561" w:rsidRDefault="0013002A">
            <w:pPr>
              <w:jc w:val="right"/>
            </w:pPr>
            <w:r>
              <w:rPr>
                <w:rFonts w:eastAsiaTheme="minorEastAsia"/>
                <w:color w:val="000000" w:themeColor="text1"/>
                <w:szCs w:val="21"/>
              </w:rPr>
              <w:t>0.27</w:t>
            </w:r>
          </w:p>
        </w:tc>
      </w:tr>
      <w:tr w:rsidR="00395561">
        <w:tc>
          <w:tcPr>
            <w:tcW w:w="817" w:type="dxa"/>
            <w:vAlign w:val="center"/>
          </w:tcPr>
          <w:p w:rsidR="00395561" w:rsidRDefault="0013002A">
            <w:pPr>
              <w:jc w:val="center"/>
            </w:pPr>
            <w:r>
              <w:rPr>
                <w:rFonts w:eastAsiaTheme="minorEastAsia"/>
                <w:color w:val="000000" w:themeColor="text1"/>
                <w:szCs w:val="21"/>
              </w:rPr>
              <w:t>45</w:t>
            </w:r>
          </w:p>
        </w:tc>
        <w:tc>
          <w:tcPr>
            <w:tcW w:w="1276" w:type="dxa"/>
            <w:vAlign w:val="center"/>
          </w:tcPr>
          <w:p w:rsidR="00395561" w:rsidRDefault="0013002A">
            <w:pPr>
              <w:jc w:val="center"/>
            </w:pPr>
            <w:r>
              <w:rPr>
                <w:rFonts w:eastAsiaTheme="minorEastAsia"/>
                <w:color w:val="000000" w:themeColor="text1"/>
                <w:szCs w:val="21"/>
              </w:rPr>
              <w:t>03808</w:t>
            </w:r>
          </w:p>
        </w:tc>
        <w:tc>
          <w:tcPr>
            <w:tcW w:w="1701" w:type="dxa"/>
            <w:vAlign w:val="center"/>
          </w:tcPr>
          <w:p w:rsidR="00395561" w:rsidRDefault="0013002A">
            <w:pPr>
              <w:jc w:val="center"/>
            </w:pPr>
            <w:r>
              <w:rPr>
                <w:rFonts w:eastAsiaTheme="minorEastAsia"/>
                <w:color w:val="000000" w:themeColor="text1"/>
                <w:szCs w:val="21"/>
              </w:rPr>
              <w:t>中国重汽</w:t>
            </w:r>
          </w:p>
        </w:tc>
        <w:tc>
          <w:tcPr>
            <w:tcW w:w="1276" w:type="dxa"/>
            <w:vAlign w:val="center"/>
          </w:tcPr>
          <w:p w:rsidR="00395561" w:rsidRDefault="0013002A">
            <w:pPr>
              <w:jc w:val="right"/>
            </w:pPr>
            <w:r>
              <w:rPr>
                <w:rFonts w:eastAsiaTheme="minorEastAsia"/>
                <w:color w:val="000000" w:themeColor="text1"/>
                <w:szCs w:val="21"/>
              </w:rPr>
              <w:t>98,500.00</w:t>
            </w:r>
          </w:p>
        </w:tc>
        <w:tc>
          <w:tcPr>
            <w:tcW w:w="1842" w:type="dxa"/>
            <w:vAlign w:val="center"/>
          </w:tcPr>
          <w:p w:rsidR="00395561" w:rsidRDefault="0013002A">
            <w:pPr>
              <w:jc w:val="right"/>
            </w:pPr>
            <w:r>
              <w:rPr>
                <w:rFonts w:eastAsiaTheme="minorEastAsia"/>
                <w:color w:val="000000" w:themeColor="text1"/>
                <w:szCs w:val="21"/>
              </w:rPr>
              <w:t>1,381,955.00</w:t>
            </w:r>
          </w:p>
        </w:tc>
        <w:tc>
          <w:tcPr>
            <w:tcW w:w="1616" w:type="dxa"/>
            <w:vAlign w:val="center"/>
          </w:tcPr>
          <w:p w:rsidR="00395561" w:rsidRDefault="0013002A">
            <w:pPr>
              <w:jc w:val="right"/>
            </w:pPr>
            <w:r>
              <w:rPr>
                <w:rFonts w:eastAsiaTheme="minorEastAsia"/>
                <w:color w:val="000000" w:themeColor="text1"/>
                <w:szCs w:val="21"/>
              </w:rPr>
              <w:t>0.27</w:t>
            </w:r>
          </w:p>
        </w:tc>
      </w:tr>
      <w:tr w:rsidR="00395561">
        <w:tc>
          <w:tcPr>
            <w:tcW w:w="817" w:type="dxa"/>
            <w:vAlign w:val="center"/>
          </w:tcPr>
          <w:p w:rsidR="00395561" w:rsidRDefault="0013002A">
            <w:pPr>
              <w:jc w:val="center"/>
            </w:pPr>
            <w:r>
              <w:rPr>
                <w:rFonts w:eastAsiaTheme="minorEastAsia"/>
                <w:color w:val="000000" w:themeColor="text1"/>
                <w:szCs w:val="21"/>
              </w:rPr>
              <w:t>46</w:t>
            </w:r>
          </w:p>
        </w:tc>
        <w:tc>
          <w:tcPr>
            <w:tcW w:w="1276" w:type="dxa"/>
            <w:vAlign w:val="center"/>
          </w:tcPr>
          <w:p w:rsidR="00395561" w:rsidRDefault="0013002A">
            <w:pPr>
              <w:jc w:val="center"/>
            </w:pPr>
            <w:r>
              <w:rPr>
                <w:rFonts w:eastAsiaTheme="minorEastAsia"/>
                <w:color w:val="000000" w:themeColor="text1"/>
                <w:szCs w:val="21"/>
              </w:rPr>
              <w:t>605016</w:t>
            </w:r>
          </w:p>
        </w:tc>
        <w:tc>
          <w:tcPr>
            <w:tcW w:w="1701" w:type="dxa"/>
            <w:vAlign w:val="center"/>
          </w:tcPr>
          <w:p w:rsidR="00395561" w:rsidRDefault="0013002A">
            <w:pPr>
              <w:jc w:val="center"/>
            </w:pPr>
            <w:r>
              <w:rPr>
                <w:rFonts w:eastAsiaTheme="minorEastAsia"/>
                <w:color w:val="000000" w:themeColor="text1"/>
                <w:szCs w:val="21"/>
              </w:rPr>
              <w:t>百龙创园</w:t>
            </w:r>
          </w:p>
        </w:tc>
        <w:tc>
          <w:tcPr>
            <w:tcW w:w="1276" w:type="dxa"/>
            <w:vAlign w:val="center"/>
          </w:tcPr>
          <w:p w:rsidR="00395561" w:rsidRDefault="0013002A">
            <w:pPr>
              <w:jc w:val="right"/>
            </w:pPr>
            <w:r>
              <w:rPr>
                <w:rFonts w:eastAsiaTheme="minorEastAsia"/>
                <w:color w:val="000000" w:themeColor="text1"/>
                <w:szCs w:val="21"/>
              </w:rPr>
              <w:t>50,120.00</w:t>
            </w:r>
          </w:p>
        </w:tc>
        <w:tc>
          <w:tcPr>
            <w:tcW w:w="1842" w:type="dxa"/>
            <w:vAlign w:val="center"/>
          </w:tcPr>
          <w:p w:rsidR="00395561" w:rsidRDefault="0013002A">
            <w:pPr>
              <w:jc w:val="right"/>
            </w:pPr>
            <w:r>
              <w:rPr>
                <w:rFonts w:eastAsiaTheme="minorEastAsia"/>
                <w:color w:val="000000" w:themeColor="text1"/>
                <w:szCs w:val="21"/>
              </w:rPr>
              <w:t>1,240,971.20</w:t>
            </w:r>
          </w:p>
        </w:tc>
        <w:tc>
          <w:tcPr>
            <w:tcW w:w="1616" w:type="dxa"/>
            <w:vAlign w:val="center"/>
          </w:tcPr>
          <w:p w:rsidR="00395561" w:rsidRDefault="0013002A">
            <w:pPr>
              <w:jc w:val="right"/>
            </w:pPr>
            <w:r>
              <w:rPr>
                <w:rFonts w:eastAsiaTheme="minorEastAsia"/>
                <w:color w:val="000000" w:themeColor="text1"/>
                <w:szCs w:val="21"/>
              </w:rPr>
              <w:t>0.24</w:t>
            </w:r>
          </w:p>
        </w:tc>
      </w:tr>
      <w:tr w:rsidR="00395561">
        <w:tc>
          <w:tcPr>
            <w:tcW w:w="817" w:type="dxa"/>
            <w:vAlign w:val="center"/>
          </w:tcPr>
          <w:p w:rsidR="00395561" w:rsidRDefault="0013002A">
            <w:pPr>
              <w:jc w:val="center"/>
            </w:pPr>
            <w:r>
              <w:rPr>
                <w:rFonts w:eastAsiaTheme="minorEastAsia"/>
                <w:color w:val="000000" w:themeColor="text1"/>
                <w:szCs w:val="21"/>
              </w:rPr>
              <w:t>47</w:t>
            </w:r>
          </w:p>
        </w:tc>
        <w:tc>
          <w:tcPr>
            <w:tcW w:w="1276" w:type="dxa"/>
            <w:vAlign w:val="center"/>
          </w:tcPr>
          <w:p w:rsidR="00395561" w:rsidRDefault="0013002A">
            <w:pPr>
              <w:jc w:val="center"/>
            </w:pPr>
            <w:r>
              <w:rPr>
                <w:rFonts w:eastAsiaTheme="minorEastAsia"/>
                <w:color w:val="000000" w:themeColor="text1"/>
                <w:szCs w:val="21"/>
              </w:rPr>
              <w:t>301191</w:t>
            </w:r>
          </w:p>
        </w:tc>
        <w:tc>
          <w:tcPr>
            <w:tcW w:w="1701" w:type="dxa"/>
            <w:vAlign w:val="center"/>
          </w:tcPr>
          <w:p w:rsidR="00395561" w:rsidRDefault="0013002A">
            <w:pPr>
              <w:jc w:val="center"/>
            </w:pPr>
            <w:r>
              <w:rPr>
                <w:rFonts w:eastAsiaTheme="minorEastAsia"/>
                <w:color w:val="000000" w:themeColor="text1"/>
                <w:szCs w:val="21"/>
              </w:rPr>
              <w:t>菲菱科思</w:t>
            </w:r>
          </w:p>
        </w:tc>
        <w:tc>
          <w:tcPr>
            <w:tcW w:w="1276" w:type="dxa"/>
            <w:vAlign w:val="center"/>
          </w:tcPr>
          <w:p w:rsidR="00395561" w:rsidRDefault="0013002A">
            <w:pPr>
              <w:jc w:val="right"/>
            </w:pPr>
            <w:r>
              <w:rPr>
                <w:rFonts w:eastAsiaTheme="minorEastAsia"/>
                <w:color w:val="000000" w:themeColor="text1"/>
                <w:szCs w:val="21"/>
              </w:rPr>
              <w:t>11,980.00</w:t>
            </w:r>
          </w:p>
        </w:tc>
        <w:tc>
          <w:tcPr>
            <w:tcW w:w="1842" w:type="dxa"/>
            <w:vAlign w:val="center"/>
          </w:tcPr>
          <w:p w:rsidR="00395561" w:rsidRDefault="0013002A">
            <w:pPr>
              <w:jc w:val="right"/>
            </w:pPr>
            <w:r>
              <w:rPr>
                <w:rFonts w:eastAsiaTheme="minorEastAsia"/>
                <w:color w:val="000000" w:themeColor="text1"/>
                <w:szCs w:val="21"/>
              </w:rPr>
              <w:t>1,238,971.60</w:t>
            </w:r>
          </w:p>
        </w:tc>
        <w:tc>
          <w:tcPr>
            <w:tcW w:w="1616" w:type="dxa"/>
            <w:vAlign w:val="center"/>
          </w:tcPr>
          <w:p w:rsidR="00395561" w:rsidRDefault="0013002A">
            <w:pPr>
              <w:jc w:val="right"/>
            </w:pPr>
            <w:r>
              <w:rPr>
                <w:rFonts w:eastAsiaTheme="minorEastAsia"/>
                <w:color w:val="000000" w:themeColor="text1"/>
                <w:szCs w:val="21"/>
              </w:rPr>
              <w:t>0.24</w:t>
            </w:r>
          </w:p>
        </w:tc>
      </w:tr>
      <w:tr w:rsidR="00395561">
        <w:tc>
          <w:tcPr>
            <w:tcW w:w="817" w:type="dxa"/>
            <w:vAlign w:val="center"/>
          </w:tcPr>
          <w:p w:rsidR="00395561" w:rsidRDefault="0013002A">
            <w:pPr>
              <w:jc w:val="center"/>
            </w:pPr>
            <w:r>
              <w:rPr>
                <w:rFonts w:eastAsiaTheme="minorEastAsia"/>
                <w:color w:val="000000" w:themeColor="text1"/>
                <w:szCs w:val="21"/>
              </w:rPr>
              <w:t>48</w:t>
            </w:r>
          </w:p>
        </w:tc>
        <w:tc>
          <w:tcPr>
            <w:tcW w:w="1276" w:type="dxa"/>
            <w:vAlign w:val="center"/>
          </w:tcPr>
          <w:p w:rsidR="00395561" w:rsidRDefault="0013002A">
            <w:pPr>
              <w:jc w:val="center"/>
            </w:pPr>
            <w:r>
              <w:rPr>
                <w:rFonts w:eastAsiaTheme="minorEastAsia"/>
                <w:color w:val="000000" w:themeColor="text1"/>
                <w:szCs w:val="21"/>
              </w:rPr>
              <w:t>688369</w:t>
            </w:r>
          </w:p>
        </w:tc>
        <w:tc>
          <w:tcPr>
            <w:tcW w:w="1701" w:type="dxa"/>
            <w:vAlign w:val="center"/>
          </w:tcPr>
          <w:p w:rsidR="00395561" w:rsidRDefault="0013002A">
            <w:pPr>
              <w:jc w:val="center"/>
            </w:pPr>
            <w:r>
              <w:rPr>
                <w:rFonts w:eastAsiaTheme="minorEastAsia"/>
                <w:color w:val="000000" w:themeColor="text1"/>
                <w:szCs w:val="21"/>
              </w:rPr>
              <w:t>致远互联</w:t>
            </w:r>
          </w:p>
        </w:tc>
        <w:tc>
          <w:tcPr>
            <w:tcW w:w="1276" w:type="dxa"/>
            <w:vAlign w:val="center"/>
          </w:tcPr>
          <w:p w:rsidR="00395561" w:rsidRDefault="0013002A">
            <w:pPr>
              <w:jc w:val="right"/>
            </w:pPr>
            <w:r>
              <w:rPr>
                <w:rFonts w:eastAsiaTheme="minorEastAsia"/>
                <w:color w:val="000000" w:themeColor="text1"/>
                <w:szCs w:val="21"/>
              </w:rPr>
              <w:t>22,088.00</w:t>
            </w:r>
          </w:p>
        </w:tc>
        <w:tc>
          <w:tcPr>
            <w:tcW w:w="1842" w:type="dxa"/>
            <w:vAlign w:val="center"/>
          </w:tcPr>
          <w:p w:rsidR="00395561" w:rsidRDefault="0013002A">
            <w:pPr>
              <w:jc w:val="right"/>
            </w:pPr>
            <w:r>
              <w:rPr>
                <w:rFonts w:eastAsiaTheme="minorEastAsia"/>
                <w:color w:val="000000" w:themeColor="text1"/>
                <w:szCs w:val="21"/>
              </w:rPr>
              <w:t>1,221,466.40</w:t>
            </w:r>
          </w:p>
        </w:tc>
        <w:tc>
          <w:tcPr>
            <w:tcW w:w="1616" w:type="dxa"/>
            <w:vAlign w:val="center"/>
          </w:tcPr>
          <w:p w:rsidR="00395561" w:rsidRDefault="0013002A">
            <w:pPr>
              <w:jc w:val="right"/>
            </w:pPr>
            <w:r>
              <w:rPr>
                <w:rFonts w:eastAsiaTheme="minorEastAsia"/>
                <w:color w:val="000000" w:themeColor="text1"/>
                <w:szCs w:val="21"/>
              </w:rPr>
              <w:t>0.23</w:t>
            </w:r>
          </w:p>
        </w:tc>
      </w:tr>
      <w:tr w:rsidR="00395561">
        <w:tc>
          <w:tcPr>
            <w:tcW w:w="817" w:type="dxa"/>
            <w:vAlign w:val="center"/>
          </w:tcPr>
          <w:p w:rsidR="00395561" w:rsidRDefault="0013002A">
            <w:pPr>
              <w:jc w:val="center"/>
            </w:pPr>
            <w:r>
              <w:rPr>
                <w:rFonts w:eastAsiaTheme="minorEastAsia"/>
                <w:color w:val="000000" w:themeColor="text1"/>
                <w:szCs w:val="21"/>
              </w:rPr>
              <w:t>49</w:t>
            </w:r>
          </w:p>
        </w:tc>
        <w:tc>
          <w:tcPr>
            <w:tcW w:w="1276" w:type="dxa"/>
            <w:vAlign w:val="center"/>
          </w:tcPr>
          <w:p w:rsidR="00395561" w:rsidRDefault="0013002A">
            <w:pPr>
              <w:jc w:val="center"/>
            </w:pPr>
            <w:r>
              <w:rPr>
                <w:rFonts w:eastAsiaTheme="minorEastAsia"/>
                <w:color w:val="000000" w:themeColor="text1"/>
                <w:szCs w:val="21"/>
              </w:rPr>
              <w:t>688212</w:t>
            </w:r>
          </w:p>
        </w:tc>
        <w:tc>
          <w:tcPr>
            <w:tcW w:w="1701" w:type="dxa"/>
            <w:vAlign w:val="center"/>
          </w:tcPr>
          <w:p w:rsidR="00395561" w:rsidRDefault="0013002A">
            <w:pPr>
              <w:jc w:val="center"/>
            </w:pPr>
            <w:r>
              <w:rPr>
                <w:rFonts w:eastAsiaTheme="minorEastAsia"/>
                <w:color w:val="000000" w:themeColor="text1"/>
                <w:szCs w:val="21"/>
              </w:rPr>
              <w:t>澳华内镜</w:t>
            </w:r>
          </w:p>
        </w:tc>
        <w:tc>
          <w:tcPr>
            <w:tcW w:w="1276" w:type="dxa"/>
            <w:vAlign w:val="center"/>
          </w:tcPr>
          <w:p w:rsidR="00395561" w:rsidRDefault="0013002A">
            <w:pPr>
              <w:jc w:val="right"/>
            </w:pPr>
            <w:r>
              <w:rPr>
                <w:rFonts w:eastAsiaTheme="minorEastAsia"/>
                <w:color w:val="000000" w:themeColor="text1"/>
                <w:szCs w:val="21"/>
              </w:rPr>
              <w:t>17,427.00</w:t>
            </w:r>
          </w:p>
        </w:tc>
        <w:tc>
          <w:tcPr>
            <w:tcW w:w="1842" w:type="dxa"/>
            <w:vAlign w:val="center"/>
          </w:tcPr>
          <w:p w:rsidR="00395561" w:rsidRDefault="0013002A">
            <w:pPr>
              <w:jc w:val="right"/>
            </w:pPr>
            <w:r>
              <w:rPr>
                <w:rFonts w:eastAsiaTheme="minorEastAsia"/>
                <w:color w:val="000000" w:themeColor="text1"/>
                <w:szCs w:val="21"/>
              </w:rPr>
              <w:t>1,183,293.30</w:t>
            </w:r>
          </w:p>
        </w:tc>
        <w:tc>
          <w:tcPr>
            <w:tcW w:w="1616" w:type="dxa"/>
            <w:vAlign w:val="center"/>
          </w:tcPr>
          <w:p w:rsidR="00395561" w:rsidRDefault="0013002A">
            <w:pPr>
              <w:jc w:val="right"/>
            </w:pPr>
            <w:r>
              <w:rPr>
                <w:rFonts w:eastAsiaTheme="minorEastAsia"/>
                <w:color w:val="000000" w:themeColor="text1"/>
                <w:szCs w:val="21"/>
              </w:rPr>
              <w:t>0.23</w:t>
            </w:r>
          </w:p>
        </w:tc>
      </w:tr>
      <w:tr w:rsidR="00395561">
        <w:tc>
          <w:tcPr>
            <w:tcW w:w="817" w:type="dxa"/>
            <w:vAlign w:val="center"/>
          </w:tcPr>
          <w:p w:rsidR="00395561" w:rsidRDefault="0013002A">
            <w:pPr>
              <w:jc w:val="center"/>
            </w:pPr>
            <w:r>
              <w:rPr>
                <w:rFonts w:eastAsiaTheme="minorEastAsia"/>
                <w:color w:val="000000" w:themeColor="text1"/>
                <w:szCs w:val="21"/>
              </w:rPr>
              <w:t>50</w:t>
            </w:r>
          </w:p>
        </w:tc>
        <w:tc>
          <w:tcPr>
            <w:tcW w:w="1276" w:type="dxa"/>
            <w:vAlign w:val="center"/>
          </w:tcPr>
          <w:p w:rsidR="00395561" w:rsidRDefault="0013002A">
            <w:pPr>
              <w:jc w:val="center"/>
            </w:pPr>
            <w:r>
              <w:rPr>
                <w:rFonts w:eastAsiaTheme="minorEastAsia"/>
                <w:color w:val="000000" w:themeColor="text1"/>
                <w:szCs w:val="21"/>
              </w:rPr>
              <w:t>688167</w:t>
            </w:r>
          </w:p>
        </w:tc>
        <w:tc>
          <w:tcPr>
            <w:tcW w:w="1701" w:type="dxa"/>
            <w:vAlign w:val="center"/>
          </w:tcPr>
          <w:p w:rsidR="00395561" w:rsidRDefault="0013002A">
            <w:pPr>
              <w:jc w:val="center"/>
            </w:pPr>
            <w:r>
              <w:rPr>
                <w:rFonts w:eastAsiaTheme="minorEastAsia"/>
                <w:color w:val="000000" w:themeColor="text1"/>
                <w:szCs w:val="21"/>
              </w:rPr>
              <w:t>炬光科技</w:t>
            </w:r>
          </w:p>
        </w:tc>
        <w:tc>
          <w:tcPr>
            <w:tcW w:w="1276" w:type="dxa"/>
            <w:vAlign w:val="center"/>
          </w:tcPr>
          <w:p w:rsidR="00395561" w:rsidRDefault="0013002A">
            <w:pPr>
              <w:jc w:val="right"/>
            </w:pPr>
            <w:r>
              <w:rPr>
                <w:rFonts w:eastAsiaTheme="minorEastAsia"/>
                <w:color w:val="000000" w:themeColor="text1"/>
                <w:szCs w:val="21"/>
              </w:rPr>
              <w:t>9,090.00</w:t>
            </w:r>
          </w:p>
        </w:tc>
        <w:tc>
          <w:tcPr>
            <w:tcW w:w="1842" w:type="dxa"/>
            <w:vAlign w:val="center"/>
          </w:tcPr>
          <w:p w:rsidR="00395561" w:rsidRDefault="0013002A">
            <w:pPr>
              <w:jc w:val="right"/>
            </w:pPr>
            <w:r>
              <w:rPr>
                <w:rFonts w:eastAsiaTheme="minorEastAsia"/>
                <w:color w:val="000000" w:themeColor="text1"/>
                <w:szCs w:val="21"/>
              </w:rPr>
              <w:t>977,629.50</w:t>
            </w:r>
          </w:p>
        </w:tc>
        <w:tc>
          <w:tcPr>
            <w:tcW w:w="1616" w:type="dxa"/>
            <w:vAlign w:val="center"/>
          </w:tcPr>
          <w:p w:rsidR="00395561" w:rsidRDefault="0013002A">
            <w:pPr>
              <w:jc w:val="right"/>
            </w:pPr>
            <w:r>
              <w:rPr>
                <w:rFonts w:eastAsiaTheme="minorEastAsia"/>
                <w:color w:val="000000" w:themeColor="text1"/>
                <w:szCs w:val="21"/>
              </w:rPr>
              <w:t>0.19</w:t>
            </w:r>
          </w:p>
        </w:tc>
      </w:tr>
      <w:tr w:rsidR="00395561">
        <w:tc>
          <w:tcPr>
            <w:tcW w:w="817" w:type="dxa"/>
            <w:vAlign w:val="center"/>
          </w:tcPr>
          <w:p w:rsidR="00395561" w:rsidRDefault="0013002A">
            <w:pPr>
              <w:jc w:val="center"/>
            </w:pPr>
            <w:r>
              <w:rPr>
                <w:rFonts w:eastAsiaTheme="minorEastAsia"/>
                <w:color w:val="000000" w:themeColor="text1"/>
                <w:szCs w:val="21"/>
              </w:rPr>
              <w:t>51</w:t>
            </w:r>
          </w:p>
        </w:tc>
        <w:tc>
          <w:tcPr>
            <w:tcW w:w="1276" w:type="dxa"/>
            <w:vAlign w:val="center"/>
          </w:tcPr>
          <w:p w:rsidR="00395561" w:rsidRDefault="0013002A">
            <w:pPr>
              <w:jc w:val="center"/>
            </w:pPr>
            <w:r>
              <w:rPr>
                <w:rFonts w:eastAsiaTheme="minorEastAsia"/>
                <w:color w:val="000000" w:themeColor="text1"/>
                <w:szCs w:val="21"/>
              </w:rPr>
              <w:t>603605</w:t>
            </w:r>
          </w:p>
        </w:tc>
        <w:tc>
          <w:tcPr>
            <w:tcW w:w="1701" w:type="dxa"/>
            <w:vAlign w:val="center"/>
          </w:tcPr>
          <w:p w:rsidR="00395561" w:rsidRDefault="0013002A">
            <w:pPr>
              <w:jc w:val="center"/>
            </w:pPr>
            <w:r>
              <w:rPr>
                <w:rFonts w:eastAsiaTheme="minorEastAsia"/>
                <w:color w:val="000000" w:themeColor="text1"/>
                <w:szCs w:val="21"/>
              </w:rPr>
              <w:t>珀莱雅</w:t>
            </w:r>
          </w:p>
        </w:tc>
        <w:tc>
          <w:tcPr>
            <w:tcW w:w="1276" w:type="dxa"/>
            <w:vAlign w:val="center"/>
          </w:tcPr>
          <w:p w:rsidR="00395561" w:rsidRDefault="0013002A">
            <w:pPr>
              <w:jc w:val="right"/>
            </w:pPr>
            <w:r>
              <w:rPr>
                <w:rFonts w:eastAsiaTheme="minorEastAsia"/>
                <w:color w:val="000000" w:themeColor="text1"/>
                <w:szCs w:val="21"/>
              </w:rPr>
              <w:t>8,100.00</w:t>
            </w:r>
          </w:p>
        </w:tc>
        <w:tc>
          <w:tcPr>
            <w:tcW w:w="1842" w:type="dxa"/>
            <w:vAlign w:val="center"/>
          </w:tcPr>
          <w:p w:rsidR="00395561" w:rsidRDefault="0013002A">
            <w:pPr>
              <w:jc w:val="right"/>
            </w:pPr>
            <w:r>
              <w:rPr>
                <w:rFonts w:eastAsiaTheme="minorEastAsia"/>
                <w:color w:val="000000" w:themeColor="text1"/>
                <w:szCs w:val="21"/>
              </w:rPr>
              <w:t>910,440.00</w:t>
            </w:r>
          </w:p>
        </w:tc>
        <w:tc>
          <w:tcPr>
            <w:tcW w:w="1616" w:type="dxa"/>
            <w:vAlign w:val="center"/>
          </w:tcPr>
          <w:p w:rsidR="00395561" w:rsidRDefault="0013002A">
            <w:pPr>
              <w:jc w:val="right"/>
            </w:pPr>
            <w:r>
              <w:rPr>
                <w:rFonts w:eastAsiaTheme="minorEastAsia"/>
                <w:color w:val="000000" w:themeColor="text1"/>
                <w:szCs w:val="21"/>
              </w:rPr>
              <w:t>0.17</w:t>
            </w:r>
          </w:p>
        </w:tc>
      </w:tr>
      <w:tr w:rsidR="00395561">
        <w:tc>
          <w:tcPr>
            <w:tcW w:w="817" w:type="dxa"/>
            <w:vAlign w:val="center"/>
          </w:tcPr>
          <w:p w:rsidR="00395561" w:rsidRDefault="0013002A">
            <w:pPr>
              <w:jc w:val="center"/>
            </w:pPr>
            <w:r>
              <w:rPr>
                <w:rFonts w:eastAsiaTheme="minorEastAsia"/>
                <w:color w:val="000000" w:themeColor="text1"/>
                <w:szCs w:val="21"/>
              </w:rPr>
              <w:t>52</w:t>
            </w:r>
          </w:p>
        </w:tc>
        <w:tc>
          <w:tcPr>
            <w:tcW w:w="1276" w:type="dxa"/>
            <w:vAlign w:val="center"/>
          </w:tcPr>
          <w:p w:rsidR="00395561" w:rsidRDefault="0013002A">
            <w:pPr>
              <w:jc w:val="center"/>
            </w:pPr>
            <w:r>
              <w:rPr>
                <w:rFonts w:eastAsiaTheme="minorEastAsia"/>
                <w:color w:val="000000" w:themeColor="text1"/>
                <w:szCs w:val="21"/>
              </w:rPr>
              <w:t>00902</w:t>
            </w:r>
          </w:p>
        </w:tc>
        <w:tc>
          <w:tcPr>
            <w:tcW w:w="1701" w:type="dxa"/>
            <w:vAlign w:val="center"/>
          </w:tcPr>
          <w:p w:rsidR="00395561" w:rsidRDefault="0013002A">
            <w:pPr>
              <w:jc w:val="center"/>
            </w:pPr>
            <w:r>
              <w:rPr>
                <w:rFonts w:eastAsiaTheme="minorEastAsia"/>
                <w:color w:val="000000" w:themeColor="text1"/>
                <w:szCs w:val="21"/>
              </w:rPr>
              <w:t>华能国际电力股份</w:t>
            </w:r>
          </w:p>
        </w:tc>
        <w:tc>
          <w:tcPr>
            <w:tcW w:w="1276" w:type="dxa"/>
            <w:vAlign w:val="center"/>
          </w:tcPr>
          <w:p w:rsidR="00395561" w:rsidRDefault="0013002A">
            <w:pPr>
              <w:jc w:val="right"/>
            </w:pPr>
            <w:r>
              <w:rPr>
                <w:rFonts w:eastAsiaTheme="minorEastAsia"/>
                <w:color w:val="000000" w:themeColor="text1"/>
                <w:szCs w:val="21"/>
              </w:rPr>
              <w:t>194,000.00</w:t>
            </w:r>
          </w:p>
        </w:tc>
        <w:tc>
          <w:tcPr>
            <w:tcW w:w="1842" w:type="dxa"/>
            <w:vAlign w:val="center"/>
          </w:tcPr>
          <w:p w:rsidR="00395561" w:rsidRDefault="0013002A">
            <w:pPr>
              <w:jc w:val="right"/>
            </w:pPr>
            <w:r>
              <w:rPr>
                <w:rFonts w:eastAsiaTheme="minorEastAsia"/>
                <w:color w:val="000000" w:themeColor="text1"/>
                <w:szCs w:val="21"/>
              </w:rPr>
              <w:t>876,880.00</w:t>
            </w:r>
          </w:p>
        </w:tc>
        <w:tc>
          <w:tcPr>
            <w:tcW w:w="1616" w:type="dxa"/>
            <w:vAlign w:val="center"/>
          </w:tcPr>
          <w:p w:rsidR="00395561" w:rsidRDefault="0013002A">
            <w:pPr>
              <w:jc w:val="right"/>
            </w:pPr>
            <w:r>
              <w:rPr>
                <w:rFonts w:eastAsiaTheme="minorEastAsia"/>
                <w:color w:val="000000" w:themeColor="text1"/>
                <w:szCs w:val="21"/>
              </w:rPr>
              <w:t>0.17</w:t>
            </w:r>
          </w:p>
        </w:tc>
      </w:tr>
      <w:tr w:rsidR="00395561">
        <w:tc>
          <w:tcPr>
            <w:tcW w:w="817" w:type="dxa"/>
            <w:vAlign w:val="center"/>
          </w:tcPr>
          <w:p w:rsidR="00395561" w:rsidRDefault="0013002A">
            <w:pPr>
              <w:jc w:val="center"/>
            </w:pPr>
            <w:r>
              <w:rPr>
                <w:rFonts w:eastAsiaTheme="minorEastAsia"/>
                <w:color w:val="000000" w:themeColor="text1"/>
                <w:szCs w:val="21"/>
              </w:rPr>
              <w:t>53</w:t>
            </w:r>
          </w:p>
        </w:tc>
        <w:tc>
          <w:tcPr>
            <w:tcW w:w="1276" w:type="dxa"/>
            <w:vAlign w:val="center"/>
          </w:tcPr>
          <w:p w:rsidR="00395561" w:rsidRDefault="0013002A">
            <w:pPr>
              <w:jc w:val="center"/>
            </w:pPr>
            <w:r>
              <w:rPr>
                <w:rFonts w:eastAsiaTheme="minorEastAsia"/>
                <w:color w:val="000000" w:themeColor="text1"/>
                <w:szCs w:val="21"/>
              </w:rPr>
              <w:t>601100</w:t>
            </w:r>
          </w:p>
        </w:tc>
        <w:tc>
          <w:tcPr>
            <w:tcW w:w="1701" w:type="dxa"/>
            <w:vAlign w:val="center"/>
          </w:tcPr>
          <w:p w:rsidR="00395561" w:rsidRDefault="0013002A">
            <w:pPr>
              <w:jc w:val="center"/>
            </w:pPr>
            <w:r>
              <w:rPr>
                <w:rFonts w:eastAsiaTheme="minorEastAsia"/>
                <w:color w:val="000000" w:themeColor="text1"/>
                <w:szCs w:val="21"/>
              </w:rPr>
              <w:t>恒立液压</w:t>
            </w:r>
          </w:p>
        </w:tc>
        <w:tc>
          <w:tcPr>
            <w:tcW w:w="1276" w:type="dxa"/>
            <w:vAlign w:val="center"/>
          </w:tcPr>
          <w:p w:rsidR="00395561" w:rsidRDefault="0013002A">
            <w:pPr>
              <w:jc w:val="right"/>
            </w:pPr>
            <w:r>
              <w:rPr>
                <w:rFonts w:eastAsiaTheme="minorEastAsia"/>
                <w:color w:val="000000" w:themeColor="text1"/>
                <w:szCs w:val="21"/>
              </w:rPr>
              <w:t>12,000.00</w:t>
            </w:r>
          </w:p>
        </w:tc>
        <w:tc>
          <w:tcPr>
            <w:tcW w:w="1842" w:type="dxa"/>
            <w:vAlign w:val="center"/>
          </w:tcPr>
          <w:p w:rsidR="00395561" w:rsidRDefault="0013002A">
            <w:pPr>
              <w:jc w:val="right"/>
            </w:pPr>
            <w:r>
              <w:rPr>
                <w:rFonts w:eastAsiaTheme="minorEastAsia"/>
                <w:color w:val="000000" w:themeColor="text1"/>
                <w:szCs w:val="21"/>
              </w:rPr>
              <w:t>771,960.00</w:t>
            </w:r>
          </w:p>
        </w:tc>
        <w:tc>
          <w:tcPr>
            <w:tcW w:w="1616" w:type="dxa"/>
            <w:vAlign w:val="center"/>
          </w:tcPr>
          <w:p w:rsidR="00395561" w:rsidRDefault="0013002A">
            <w:pPr>
              <w:jc w:val="right"/>
            </w:pPr>
            <w:r>
              <w:rPr>
                <w:rFonts w:eastAsiaTheme="minorEastAsia"/>
                <w:color w:val="000000" w:themeColor="text1"/>
                <w:szCs w:val="21"/>
              </w:rPr>
              <w:t>0.15</w:t>
            </w:r>
          </w:p>
        </w:tc>
      </w:tr>
      <w:tr w:rsidR="00395561">
        <w:tc>
          <w:tcPr>
            <w:tcW w:w="817" w:type="dxa"/>
            <w:vAlign w:val="center"/>
          </w:tcPr>
          <w:p w:rsidR="00395561" w:rsidRDefault="0013002A">
            <w:pPr>
              <w:jc w:val="center"/>
            </w:pPr>
            <w:r>
              <w:rPr>
                <w:rFonts w:eastAsiaTheme="minorEastAsia"/>
                <w:color w:val="000000" w:themeColor="text1"/>
                <w:szCs w:val="21"/>
              </w:rPr>
              <w:t>54</w:t>
            </w:r>
          </w:p>
        </w:tc>
        <w:tc>
          <w:tcPr>
            <w:tcW w:w="1276" w:type="dxa"/>
            <w:vAlign w:val="center"/>
          </w:tcPr>
          <w:p w:rsidR="00395561" w:rsidRDefault="0013002A">
            <w:pPr>
              <w:jc w:val="center"/>
            </w:pPr>
            <w:r>
              <w:rPr>
                <w:rFonts w:eastAsiaTheme="minorEastAsia"/>
                <w:color w:val="000000" w:themeColor="text1"/>
                <w:szCs w:val="21"/>
              </w:rPr>
              <w:t>688377</w:t>
            </w:r>
          </w:p>
        </w:tc>
        <w:tc>
          <w:tcPr>
            <w:tcW w:w="1701" w:type="dxa"/>
            <w:vAlign w:val="center"/>
          </w:tcPr>
          <w:p w:rsidR="00395561" w:rsidRDefault="0013002A">
            <w:pPr>
              <w:jc w:val="center"/>
            </w:pPr>
            <w:r>
              <w:rPr>
                <w:rFonts w:eastAsiaTheme="minorEastAsia"/>
                <w:color w:val="000000" w:themeColor="text1"/>
                <w:szCs w:val="21"/>
              </w:rPr>
              <w:t>迪威尔</w:t>
            </w:r>
          </w:p>
        </w:tc>
        <w:tc>
          <w:tcPr>
            <w:tcW w:w="1276" w:type="dxa"/>
            <w:vAlign w:val="center"/>
          </w:tcPr>
          <w:p w:rsidR="00395561" w:rsidRDefault="0013002A">
            <w:pPr>
              <w:jc w:val="right"/>
            </w:pPr>
            <w:r>
              <w:rPr>
                <w:rFonts w:eastAsiaTheme="minorEastAsia"/>
                <w:color w:val="000000" w:themeColor="text1"/>
                <w:szCs w:val="21"/>
              </w:rPr>
              <w:t>23,907.00</w:t>
            </w:r>
          </w:p>
        </w:tc>
        <w:tc>
          <w:tcPr>
            <w:tcW w:w="1842" w:type="dxa"/>
            <w:vAlign w:val="center"/>
          </w:tcPr>
          <w:p w:rsidR="00395561" w:rsidRDefault="0013002A">
            <w:pPr>
              <w:jc w:val="right"/>
            </w:pPr>
            <w:r>
              <w:rPr>
                <w:rFonts w:eastAsiaTheme="minorEastAsia"/>
                <w:color w:val="000000" w:themeColor="text1"/>
                <w:szCs w:val="21"/>
              </w:rPr>
              <w:t>598,870.35</w:t>
            </w:r>
          </w:p>
        </w:tc>
        <w:tc>
          <w:tcPr>
            <w:tcW w:w="1616" w:type="dxa"/>
            <w:vAlign w:val="center"/>
          </w:tcPr>
          <w:p w:rsidR="00395561" w:rsidRDefault="0013002A">
            <w:pPr>
              <w:jc w:val="right"/>
            </w:pPr>
            <w:r>
              <w:rPr>
                <w:rFonts w:eastAsiaTheme="minorEastAsia"/>
                <w:color w:val="000000" w:themeColor="text1"/>
                <w:szCs w:val="21"/>
              </w:rPr>
              <w:t>0.12</w:t>
            </w:r>
          </w:p>
        </w:tc>
      </w:tr>
      <w:tr w:rsidR="00395561">
        <w:tc>
          <w:tcPr>
            <w:tcW w:w="817" w:type="dxa"/>
            <w:vAlign w:val="center"/>
          </w:tcPr>
          <w:p w:rsidR="00395561" w:rsidRDefault="0013002A">
            <w:pPr>
              <w:jc w:val="center"/>
            </w:pPr>
            <w:r>
              <w:rPr>
                <w:rFonts w:eastAsiaTheme="minorEastAsia"/>
                <w:color w:val="000000" w:themeColor="text1"/>
                <w:szCs w:val="21"/>
              </w:rPr>
              <w:t>55</w:t>
            </w:r>
          </w:p>
        </w:tc>
        <w:tc>
          <w:tcPr>
            <w:tcW w:w="1276" w:type="dxa"/>
            <w:vAlign w:val="center"/>
          </w:tcPr>
          <w:p w:rsidR="00395561" w:rsidRDefault="0013002A">
            <w:pPr>
              <w:jc w:val="center"/>
            </w:pPr>
            <w:r>
              <w:rPr>
                <w:rFonts w:eastAsiaTheme="minorEastAsia"/>
                <w:color w:val="000000" w:themeColor="text1"/>
                <w:szCs w:val="21"/>
              </w:rPr>
              <w:t>000888</w:t>
            </w:r>
          </w:p>
        </w:tc>
        <w:tc>
          <w:tcPr>
            <w:tcW w:w="1701" w:type="dxa"/>
            <w:vAlign w:val="center"/>
          </w:tcPr>
          <w:p w:rsidR="00395561" w:rsidRDefault="0013002A">
            <w:pPr>
              <w:jc w:val="center"/>
            </w:pPr>
            <w:r>
              <w:rPr>
                <w:rFonts w:eastAsiaTheme="minorEastAsia"/>
                <w:color w:val="000000" w:themeColor="text1"/>
                <w:szCs w:val="21"/>
              </w:rPr>
              <w:t>峨眉山Ａ</w:t>
            </w:r>
          </w:p>
        </w:tc>
        <w:tc>
          <w:tcPr>
            <w:tcW w:w="1276" w:type="dxa"/>
            <w:vAlign w:val="center"/>
          </w:tcPr>
          <w:p w:rsidR="00395561" w:rsidRDefault="0013002A">
            <w:pPr>
              <w:jc w:val="right"/>
            </w:pPr>
            <w:r>
              <w:rPr>
                <w:rFonts w:eastAsiaTheme="minorEastAsia"/>
                <w:color w:val="000000" w:themeColor="text1"/>
                <w:szCs w:val="21"/>
              </w:rPr>
              <w:t>51,700.00</w:t>
            </w:r>
          </w:p>
        </w:tc>
        <w:tc>
          <w:tcPr>
            <w:tcW w:w="1842" w:type="dxa"/>
            <w:vAlign w:val="center"/>
          </w:tcPr>
          <w:p w:rsidR="00395561" w:rsidRDefault="0013002A">
            <w:pPr>
              <w:jc w:val="right"/>
            </w:pPr>
            <w:r>
              <w:rPr>
                <w:rFonts w:eastAsiaTheme="minorEastAsia"/>
                <w:color w:val="000000" w:themeColor="text1"/>
                <w:szCs w:val="21"/>
              </w:rPr>
              <w:t>592,482.00</w:t>
            </w:r>
          </w:p>
        </w:tc>
        <w:tc>
          <w:tcPr>
            <w:tcW w:w="1616" w:type="dxa"/>
            <w:vAlign w:val="center"/>
          </w:tcPr>
          <w:p w:rsidR="00395561" w:rsidRDefault="0013002A">
            <w:pPr>
              <w:jc w:val="right"/>
            </w:pPr>
            <w:r>
              <w:rPr>
                <w:rFonts w:eastAsiaTheme="minorEastAsia"/>
                <w:color w:val="000000" w:themeColor="text1"/>
                <w:szCs w:val="21"/>
              </w:rPr>
              <w:t>0.11</w:t>
            </w:r>
          </w:p>
        </w:tc>
      </w:tr>
      <w:tr w:rsidR="00395561">
        <w:tc>
          <w:tcPr>
            <w:tcW w:w="817" w:type="dxa"/>
            <w:vAlign w:val="center"/>
          </w:tcPr>
          <w:p w:rsidR="00395561" w:rsidRDefault="0013002A">
            <w:pPr>
              <w:jc w:val="center"/>
            </w:pPr>
            <w:r>
              <w:rPr>
                <w:rFonts w:eastAsiaTheme="minorEastAsia"/>
                <w:color w:val="000000" w:themeColor="text1"/>
                <w:szCs w:val="21"/>
              </w:rPr>
              <w:t>56</w:t>
            </w:r>
          </w:p>
        </w:tc>
        <w:tc>
          <w:tcPr>
            <w:tcW w:w="1276" w:type="dxa"/>
            <w:vAlign w:val="center"/>
          </w:tcPr>
          <w:p w:rsidR="00395561" w:rsidRDefault="0013002A">
            <w:pPr>
              <w:jc w:val="center"/>
            </w:pPr>
            <w:r>
              <w:rPr>
                <w:rFonts w:eastAsiaTheme="minorEastAsia"/>
                <w:color w:val="000000" w:themeColor="text1"/>
                <w:szCs w:val="21"/>
              </w:rPr>
              <w:t>300996</w:t>
            </w:r>
          </w:p>
        </w:tc>
        <w:tc>
          <w:tcPr>
            <w:tcW w:w="1701" w:type="dxa"/>
            <w:vAlign w:val="center"/>
          </w:tcPr>
          <w:p w:rsidR="00395561" w:rsidRDefault="0013002A">
            <w:pPr>
              <w:jc w:val="center"/>
            </w:pPr>
            <w:r>
              <w:rPr>
                <w:rFonts w:eastAsiaTheme="minorEastAsia"/>
                <w:color w:val="000000" w:themeColor="text1"/>
                <w:szCs w:val="21"/>
              </w:rPr>
              <w:t>普联软件</w:t>
            </w:r>
          </w:p>
        </w:tc>
        <w:tc>
          <w:tcPr>
            <w:tcW w:w="1276" w:type="dxa"/>
            <w:vAlign w:val="center"/>
          </w:tcPr>
          <w:p w:rsidR="00395561" w:rsidRDefault="0013002A">
            <w:pPr>
              <w:jc w:val="right"/>
            </w:pPr>
            <w:r>
              <w:rPr>
                <w:rFonts w:eastAsiaTheme="minorEastAsia"/>
                <w:color w:val="000000" w:themeColor="text1"/>
                <w:szCs w:val="21"/>
              </w:rPr>
              <w:t>18,900.00</w:t>
            </w:r>
          </w:p>
        </w:tc>
        <w:tc>
          <w:tcPr>
            <w:tcW w:w="1842" w:type="dxa"/>
            <w:vAlign w:val="center"/>
          </w:tcPr>
          <w:p w:rsidR="00395561" w:rsidRDefault="0013002A">
            <w:pPr>
              <w:jc w:val="right"/>
            </w:pPr>
            <w:r>
              <w:rPr>
                <w:rFonts w:eastAsiaTheme="minorEastAsia"/>
                <w:color w:val="000000" w:themeColor="text1"/>
                <w:szCs w:val="21"/>
              </w:rPr>
              <w:t>580,230.00</w:t>
            </w:r>
          </w:p>
        </w:tc>
        <w:tc>
          <w:tcPr>
            <w:tcW w:w="1616" w:type="dxa"/>
            <w:vAlign w:val="center"/>
          </w:tcPr>
          <w:p w:rsidR="00395561" w:rsidRDefault="0013002A">
            <w:pPr>
              <w:jc w:val="right"/>
            </w:pPr>
            <w:r>
              <w:rPr>
                <w:rFonts w:eastAsiaTheme="minorEastAsia"/>
                <w:color w:val="000000" w:themeColor="text1"/>
                <w:szCs w:val="21"/>
              </w:rPr>
              <w:t>0.11</w:t>
            </w:r>
          </w:p>
        </w:tc>
      </w:tr>
      <w:tr w:rsidR="00395561">
        <w:tc>
          <w:tcPr>
            <w:tcW w:w="817" w:type="dxa"/>
            <w:vAlign w:val="center"/>
          </w:tcPr>
          <w:p w:rsidR="00395561" w:rsidRDefault="0013002A">
            <w:pPr>
              <w:jc w:val="center"/>
            </w:pPr>
            <w:r>
              <w:rPr>
                <w:rFonts w:eastAsiaTheme="minorEastAsia"/>
                <w:color w:val="000000" w:themeColor="text1"/>
                <w:szCs w:val="21"/>
              </w:rPr>
              <w:t>57</w:t>
            </w:r>
          </w:p>
        </w:tc>
        <w:tc>
          <w:tcPr>
            <w:tcW w:w="1276" w:type="dxa"/>
            <w:vAlign w:val="center"/>
          </w:tcPr>
          <w:p w:rsidR="00395561" w:rsidRDefault="0013002A">
            <w:pPr>
              <w:jc w:val="center"/>
            </w:pPr>
            <w:r>
              <w:rPr>
                <w:rFonts w:eastAsiaTheme="minorEastAsia"/>
                <w:color w:val="000000" w:themeColor="text1"/>
                <w:szCs w:val="21"/>
              </w:rPr>
              <w:t>688533</w:t>
            </w:r>
          </w:p>
        </w:tc>
        <w:tc>
          <w:tcPr>
            <w:tcW w:w="1701" w:type="dxa"/>
            <w:vAlign w:val="center"/>
          </w:tcPr>
          <w:p w:rsidR="00395561" w:rsidRDefault="0013002A">
            <w:pPr>
              <w:jc w:val="center"/>
            </w:pPr>
            <w:r>
              <w:rPr>
                <w:rFonts w:eastAsiaTheme="minorEastAsia"/>
                <w:color w:val="000000" w:themeColor="text1"/>
                <w:szCs w:val="21"/>
              </w:rPr>
              <w:t>上声电子</w:t>
            </w:r>
          </w:p>
        </w:tc>
        <w:tc>
          <w:tcPr>
            <w:tcW w:w="1276" w:type="dxa"/>
            <w:vAlign w:val="center"/>
          </w:tcPr>
          <w:p w:rsidR="00395561" w:rsidRDefault="0013002A">
            <w:pPr>
              <w:jc w:val="right"/>
            </w:pPr>
            <w:r>
              <w:rPr>
                <w:rFonts w:eastAsiaTheme="minorEastAsia"/>
                <w:color w:val="000000" w:themeColor="text1"/>
                <w:szCs w:val="21"/>
              </w:rPr>
              <w:t>12,064.00</w:t>
            </w:r>
          </w:p>
        </w:tc>
        <w:tc>
          <w:tcPr>
            <w:tcW w:w="1842" w:type="dxa"/>
            <w:vAlign w:val="center"/>
          </w:tcPr>
          <w:p w:rsidR="00395561" w:rsidRDefault="0013002A">
            <w:pPr>
              <w:jc w:val="right"/>
            </w:pPr>
            <w:r>
              <w:rPr>
                <w:rFonts w:eastAsiaTheme="minorEastAsia"/>
                <w:color w:val="000000" w:themeColor="text1"/>
                <w:szCs w:val="21"/>
              </w:rPr>
              <w:t>563,750.72</w:t>
            </w:r>
          </w:p>
        </w:tc>
        <w:tc>
          <w:tcPr>
            <w:tcW w:w="1616" w:type="dxa"/>
            <w:vAlign w:val="center"/>
          </w:tcPr>
          <w:p w:rsidR="00395561" w:rsidRDefault="0013002A">
            <w:pPr>
              <w:jc w:val="right"/>
            </w:pPr>
            <w:r>
              <w:rPr>
                <w:rFonts w:eastAsiaTheme="minorEastAsia"/>
                <w:color w:val="000000" w:themeColor="text1"/>
                <w:szCs w:val="21"/>
              </w:rPr>
              <w:t>0.11</w:t>
            </w:r>
          </w:p>
        </w:tc>
      </w:tr>
      <w:tr w:rsidR="00395561">
        <w:tc>
          <w:tcPr>
            <w:tcW w:w="817" w:type="dxa"/>
            <w:vAlign w:val="center"/>
          </w:tcPr>
          <w:p w:rsidR="00395561" w:rsidRDefault="0013002A">
            <w:pPr>
              <w:jc w:val="center"/>
            </w:pPr>
            <w:r>
              <w:rPr>
                <w:rFonts w:eastAsiaTheme="minorEastAsia"/>
                <w:color w:val="000000" w:themeColor="text1"/>
                <w:szCs w:val="21"/>
              </w:rPr>
              <w:t>58</w:t>
            </w:r>
          </w:p>
        </w:tc>
        <w:tc>
          <w:tcPr>
            <w:tcW w:w="1276" w:type="dxa"/>
            <w:vAlign w:val="center"/>
          </w:tcPr>
          <w:p w:rsidR="00395561" w:rsidRDefault="0013002A">
            <w:pPr>
              <w:jc w:val="center"/>
            </w:pPr>
            <w:r>
              <w:rPr>
                <w:rFonts w:eastAsiaTheme="minorEastAsia"/>
                <w:color w:val="000000" w:themeColor="text1"/>
                <w:szCs w:val="21"/>
              </w:rPr>
              <w:t>688361</w:t>
            </w:r>
          </w:p>
        </w:tc>
        <w:tc>
          <w:tcPr>
            <w:tcW w:w="1701" w:type="dxa"/>
            <w:vAlign w:val="center"/>
          </w:tcPr>
          <w:p w:rsidR="00395561" w:rsidRDefault="0013002A">
            <w:pPr>
              <w:jc w:val="center"/>
            </w:pPr>
            <w:r>
              <w:rPr>
                <w:rFonts w:eastAsiaTheme="minorEastAsia"/>
                <w:color w:val="000000" w:themeColor="text1"/>
                <w:szCs w:val="21"/>
              </w:rPr>
              <w:t>中科飞测</w:t>
            </w:r>
          </w:p>
        </w:tc>
        <w:tc>
          <w:tcPr>
            <w:tcW w:w="1276" w:type="dxa"/>
            <w:vAlign w:val="center"/>
          </w:tcPr>
          <w:p w:rsidR="00395561" w:rsidRDefault="0013002A">
            <w:pPr>
              <w:jc w:val="right"/>
            </w:pPr>
            <w:r>
              <w:rPr>
                <w:rFonts w:eastAsiaTheme="minorEastAsia"/>
                <w:color w:val="000000" w:themeColor="text1"/>
                <w:szCs w:val="21"/>
              </w:rPr>
              <w:t>6,808.00</w:t>
            </w:r>
          </w:p>
        </w:tc>
        <w:tc>
          <w:tcPr>
            <w:tcW w:w="1842" w:type="dxa"/>
            <w:vAlign w:val="center"/>
          </w:tcPr>
          <w:p w:rsidR="00395561" w:rsidRDefault="0013002A">
            <w:pPr>
              <w:jc w:val="right"/>
            </w:pPr>
            <w:r>
              <w:rPr>
                <w:rFonts w:eastAsiaTheme="minorEastAsia"/>
                <w:color w:val="000000" w:themeColor="text1"/>
                <w:szCs w:val="21"/>
              </w:rPr>
              <w:t>552,642.54</w:t>
            </w:r>
          </w:p>
        </w:tc>
        <w:tc>
          <w:tcPr>
            <w:tcW w:w="1616" w:type="dxa"/>
            <w:vAlign w:val="center"/>
          </w:tcPr>
          <w:p w:rsidR="00395561" w:rsidRDefault="0013002A">
            <w:pPr>
              <w:jc w:val="right"/>
            </w:pPr>
            <w:r>
              <w:rPr>
                <w:rFonts w:eastAsiaTheme="minorEastAsia"/>
                <w:color w:val="000000" w:themeColor="text1"/>
                <w:szCs w:val="21"/>
              </w:rPr>
              <w:t>0.11</w:t>
            </w:r>
          </w:p>
        </w:tc>
      </w:tr>
      <w:tr w:rsidR="00395561">
        <w:tc>
          <w:tcPr>
            <w:tcW w:w="817" w:type="dxa"/>
            <w:vAlign w:val="center"/>
          </w:tcPr>
          <w:p w:rsidR="00395561" w:rsidRDefault="0013002A">
            <w:pPr>
              <w:jc w:val="center"/>
            </w:pPr>
            <w:r>
              <w:rPr>
                <w:rFonts w:eastAsiaTheme="minorEastAsia"/>
                <w:color w:val="000000" w:themeColor="text1"/>
                <w:szCs w:val="21"/>
              </w:rPr>
              <w:t>59</w:t>
            </w:r>
          </w:p>
        </w:tc>
        <w:tc>
          <w:tcPr>
            <w:tcW w:w="1276" w:type="dxa"/>
            <w:vAlign w:val="center"/>
          </w:tcPr>
          <w:p w:rsidR="00395561" w:rsidRDefault="0013002A">
            <w:pPr>
              <w:jc w:val="center"/>
            </w:pPr>
            <w:r>
              <w:rPr>
                <w:rFonts w:eastAsiaTheme="minorEastAsia"/>
                <w:color w:val="000000" w:themeColor="text1"/>
                <w:szCs w:val="21"/>
              </w:rPr>
              <w:t>600460</w:t>
            </w:r>
          </w:p>
        </w:tc>
        <w:tc>
          <w:tcPr>
            <w:tcW w:w="1701" w:type="dxa"/>
            <w:vAlign w:val="center"/>
          </w:tcPr>
          <w:p w:rsidR="00395561" w:rsidRDefault="0013002A">
            <w:pPr>
              <w:jc w:val="center"/>
            </w:pPr>
            <w:r>
              <w:rPr>
                <w:rFonts w:eastAsiaTheme="minorEastAsia"/>
                <w:color w:val="000000" w:themeColor="text1"/>
                <w:szCs w:val="21"/>
              </w:rPr>
              <w:t>士兰微</w:t>
            </w:r>
          </w:p>
        </w:tc>
        <w:tc>
          <w:tcPr>
            <w:tcW w:w="1276" w:type="dxa"/>
            <w:vAlign w:val="center"/>
          </w:tcPr>
          <w:p w:rsidR="00395561" w:rsidRDefault="0013002A">
            <w:pPr>
              <w:jc w:val="right"/>
            </w:pPr>
            <w:r>
              <w:rPr>
                <w:rFonts w:eastAsiaTheme="minorEastAsia"/>
                <w:color w:val="000000" w:themeColor="text1"/>
                <w:szCs w:val="21"/>
              </w:rPr>
              <w:t>18,100.00</w:t>
            </w:r>
          </w:p>
        </w:tc>
        <w:tc>
          <w:tcPr>
            <w:tcW w:w="1842" w:type="dxa"/>
            <w:vAlign w:val="center"/>
          </w:tcPr>
          <w:p w:rsidR="00395561" w:rsidRDefault="0013002A">
            <w:pPr>
              <w:jc w:val="right"/>
            </w:pPr>
            <w:r>
              <w:rPr>
                <w:rFonts w:eastAsiaTheme="minorEastAsia"/>
                <w:color w:val="000000" w:themeColor="text1"/>
                <w:szCs w:val="21"/>
              </w:rPr>
              <w:t>547,887.00</w:t>
            </w:r>
          </w:p>
        </w:tc>
        <w:tc>
          <w:tcPr>
            <w:tcW w:w="1616" w:type="dxa"/>
            <w:vAlign w:val="center"/>
          </w:tcPr>
          <w:p w:rsidR="00395561" w:rsidRDefault="0013002A">
            <w:pPr>
              <w:jc w:val="right"/>
            </w:pPr>
            <w:r>
              <w:rPr>
                <w:rFonts w:eastAsiaTheme="minorEastAsia"/>
                <w:color w:val="000000" w:themeColor="text1"/>
                <w:szCs w:val="21"/>
              </w:rPr>
              <w:t>0.11</w:t>
            </w:r>
          </w:p>
        </w:tc>
      </w:tr>
      <w:tr w:rsidR="00395561">
        <w:tc>
          <w:tcPr>
            <w:tcW w:w="817" w:type="dxa"/>
            <w:vAlign w:val="center"/>
          </w:tcPr>
          <w:p w:rsidR="00395561" w:rsidRDefault="0013002A">
            <w:pPr>
              <w:jc w:val="center"/>
            </w:pPr>
            <w:r>
              <w:rPr>
                <w:rFonts w:eastAsiaTheme="minorEastAsia"/>
                <w:color w:val="000000" w:themeColor="text1"/>
                <w:szCs w:val="21"/>
              </w:rPr>
              <w:t>60</w:t>
            </w:r>
          </w:p>
        </w:tc>
        <w:tc>
          <w:tcPr>
            <w:tcW w:w="1276" w:type="dxa"/>
            <w:vAlign w:val="center"/>
          </w:tcPr>
          <w:p w:rsidR="00395561" w:rsidRDefault="0013002A">
            <w:pPr>
              <w:jc w:val="center"/>
            </w:pPr>
            <w:r>
              <w:rPr>
                <w:rFonts w:eastAsiaTheme="minorEastAsia"/>
                <w:color w:val="000000" w:themeColor="text1"/>
                <w:szCs w:val="21"/>
              </w:rPr>
              <w:t>688232</w:t>
            </w:r>
          </w:p>
        </w:tc>
        <w:tc>
          <w:tcPr>
            <w:tcW w:w="1701" w:type="dxa"/>
            <w:vAlign w:val="center"/>
          </w:tcPr>
          <w:p w:rsidR="00395561" w:rsidRDefault="0013002A">
            <w:pPr>
              <w:jc w:val="center"/>
            </w:pPr>
            <w:r>
              <w:rPr>
                <w:rFonts w:eastAsiaTheme="minorEastAsia"/>
                <w:color w:val="000000" w:themeColor="text1"/>
                <w:szCs w:val="21"/>
              </w:rPr>
              <w:t>新点软件</w:t>
            </w:r>
          </w:p>
        </w:tc>
        <w:tc>
          <w:tcPr>
            <w:tcW w:w="1276" w:type="dxa"/>
            <w:vAlign w:val="center"/>
          </w:tcPr>
          <w:p w:rsidR="00395561" w:rsidRDefault="0013002A">
            <w:pPr>
              <w:jc w:val="right"/>
            </w:pPr>
            <w:r>
              <w:rPr>
                <w:rFonts w:eastAsiaTheme="minorEastAsia"/>
                <w:color w:val="000000" w:themeColor="text1"/>
                <w:szCs w:val="21"/>
              </w:rPr>
              <w:t>5,615.00</w:t>
            </w:r>
          </w:p>
        </w:tc>
        <w:tc>
          <w:tcPr>
            <w:tcW w:w="1842" w:type="dxa"/>
            <w:vAlign w:val="center"/>
          </w:tcPr>
          <w:p w:rsidR="00395561" w:rsidRDefault="0013002A">
            <w:pPr>
              <w:jc w:val="right"/>
            </w:pPr>
            <w:r>
              <w:rPr>
                <w:rFonts w:eastAsiaTheme="minorEastAsia"/>
                <w:color w:val="000000" w:themeColor="text1"/>
                <w:szCs w:val="21"/>
              </w:rPr>
              <w:t>302,143.15</w:t>
            </w:r>
          </w:p>
        </w:tc>
        <w:tc>
          <w:tcPr>
            <w:tcW w:w="1616" w:type="dxa"/>
            <w:vAlign w:val="center"/>
          </w:tcPr>
          <w:p w:rsidR="00395561" w:rsidRDefault="0013002A">
            <w:pPr>
              <w:jc w:val="right"/>
            </w:pPr>
            <w:r>
              <w:rPr>
                <w:rFonts w:eastAsiaTheme="minorEastAsia"/>
                <w:color w:val="000000" w:themeColor="text1"/>
                <w:szCs w:val="21"/>
              </w:rPr>
              <w:t>0.06</w:t>
            </w:r>
          </w:p>
        </w:tc>
      </w:tr>
      <w:tr w:rsidR="00395561">
        <w:tc>
          <w:tcPr>
            <w:tcW w:w="817" w:type="dxa"/>
            <w:vAlign w:val="center"/>
          </w:tcPr>
          <w:p w:rsidR="00395561" w:rsidRDefault="0013002A">
            <w:pPr>
              <w:jc w:val="center"/>
            </w:pPr>
            <w:r>
              <w:rPr>
                <w:rFonts w:eastAsiaTheme="minorEastAsia"/>
                <w:color w:val="000000" w:themeColor="text1"/>
                <w:szCs w:val="21"/>
              </w:rPr>
              <w:t>61</w:t>
            </w:r>
          </w:p>
        </w:tc>
        <w:tc>
          <w:tcPr>
            <w:tcW w:w="1276" w:type="dxa"/>
            <w:vAlign w:val="center"/>
          </w:tcPr>
          <w:p w:rsidR="00395561" w:rsidRDefault="0013002A">
            <w:pPr>
              <w:jc w:val="center"/>
            </w:pPr>
            <w:r>
              <w:rPr>
                <w:rFonts w:eastAsiaTheme="minorEastAsia"/>
                <w:color w:val="000000" w:themeColor="text1"/>
                <w:szCs w:val="21"/>
              </w:rPr>
              <w:t>600821</w:t>
            </w:r>
          </w:p>
        </w:tc>
        <w:tc>
          <w:tcPr>
            <w:tcW w:w="1701" w:type="dxa"/>
            <w:vAlign w:val="center"/>
          </w:tcPr>
          <w:p w:rsidR="00395561" w:rsidRDefault="0013002A">
            <w:pPr>
              <w:jc w:val="center"/>
            </w:pPr>
            <w:r>
              <w:rPr>
                <w:rFonts w:eastAsiaTheme="minorEastAsia"/>
                <w:color w:val="000000" w:themeColor="text1"/>
                <w:szCs w:val="21"/>
              </w:rPr>
              <w:t>金开新能</w:t>
            </w:r>
          </w:p>
        </w:tc>
        <w:tc>
          <w:tcPr>
            <w:tcW w:w="1276" w:type="dxa"/>
            <w:vAlign w:val="center"/>
          </w:tcPr>
          <w:p w:rsidR="00395561" w:rsidRDefault="0013002A">
            <w:pPr>
              <w:jc w:val="right"/>
            </w:pPr>
            <w:r>
              <w:rPr>
                <w:rFonts w:eastAsiaTheme="minorEastAsia"/>
                <w:color w:val="000000" w:themeColor="text1"/>
                <w:szCs w:val="21"/>
              </w:rPr>
              <w:t>43,400.00</w:t>
            </w:r>
          </w:p>
        </w:tc>
        <w:tc>
          <w:tcPr>
            <w:tcW w:w="1842" w:type="dxa"/>
            <w:vAlign w:val="center"/>
          </w:tcPr>
          <w:p w:rsidR="00395561" w:rsidRDefault="0013002A">
            <w:pPr>
              <w:jc w:val="right"/>
            </w:pPr>
            <w:r>
              <w:rPr>
                <w:rFonts w:eastAsiaTheme="minorEastAsia"/>
                <w:color w:val="000000" w:themeColor="text1"/>
                <w:szCs w:val="21"/>
              </w:rPr>
              <w:t>299,026.00</w:t>
            </w:r>
          </w:p>
        </w:tc>
        <w:tc>
          <w:tcPr>
            <w:tcW w:w="1616" w:type="dxa"/>
            <w:vAlign w:val="center"/>
          </w:tcPr>
          <w:p w:rsidR="00395561" w:rsidRDefault="0013002A">
            <w:pPr>
              <w:jc w:val="right"/>
            </w:pPr>
            <w:r>
              <w:rPr>
                <w:rFonts w:eastAsiaTheme="minorEastAsia"/>
                <w:color w:val="000000" w:themeColor="text1"/>
                <w:szCs w:val="21"/>
              </w:rPr>
              <w:t>0.06</w:t>
            </w:r>
          </w:p>
        </w:tc>
      </w:tr>
      <w:tr w:rsidR="00395561">
        <w:tc>
          <w:tcPr>
            <w:tcW w:w="817" w:type="dxa"/>
            <w:vAlign w:val="center"/>
          </w:tcPr>
          <w:p w:rsidR="00395561" w:rsidRDefault="0013002A">
            <w:pPr>
              <w:jc w:val="center"/>
            </w:pPr>
            <w:r>
              <w:rPr>
                <w:rFonts w:eastAsiaTheme="minorEastAsia"/>
                <w:color w:val="000000" w:themeColor="text1"/>
                <w:szCs w:val="21"/>
              </w:rPr>
              <w:t>62</w:t>
            </w:r>
          </w:p>
        </w:tc>
        <w:tc>
          <w:tcPr>
            <w:tcW w:w="1276" w:type="dxa"/>
            <w:vAlign w:val="center"/>
          </w:tcPr>
          <w:p w:rsidR="00395561" w:rsidRDefault="0013002A">
            <w:pPr>
              <w:jc w:val="center"/>
            </w:pPr>
            <w:r>
              <w:rPr>
                <w:rFonts w:eastAsiaTheme="minorEastAsia"/>
                <w:color w:val="000000" w:themeColor="text1"/>
                <w:szCs w:val="21"/>
              </w:rPr>
              <w:t>600481</w:t>
            </w:r>
          </w:p>
        </w:tc>
        <w:tc>
          <w:tcPr>
            <w:tcW w:w="1701" w:type="dxa"/>
            <w:vAlign w:val="center"/>
          </w:tcPr>
          <w:p w:rsidR="00395561" w:rsidRDefault="0013002A">
            <w:pPr>
              <w:jc w:val="center"/>
            </w:pPr>
            <w:r>
              <w:rPr>
                <w:rFonts w:eastAsiaTheme="minorEastAsia"/>
                <w:color w:val="000000" w:themeColor="text1"/>
                <w:szCs w:val="21"/>
              </w:rPr>
              <w:t>双良节能</w:t>
            </w:r>
          </w:p>
        </w:tc>
        <w:tc>
          <w:tcPr>
            <w:tcW w:w="1276" w:type="dxa"/>
            <w:vAlign w:val="center"/>
          </w:tcPr>
          <w:p w:rsidR="00395561" w:rsidRDefault="0013002A">
            <w:pPr>
              <w:jc w:val="right"/>
            </w:pPr>
            <w:r>
              <w:rPr>
                <w:rFonts w:eastAsiaTheme="minorEastAsia"/>
                <w:color w:val="000000" w:themeColor="text1"/>
                <w:szCs w:val="21"/>
              </w:rPr>
              <w:t>13,500.00</w:t>
            </w:r>
          </w:p>
        </w:tc>
        <w:tc>
          <w:tcPr>
            <w:tcW w:w="1842" w:type="dxa"/>
            <w:vAlign w:val="center"/>
          </w:tcPr>
          <w:p w:rsidR="00395561" w:rsidRDefault="0013002A">
            <w:pPr>
              <w:jc w:val="right"/>
            </w:pPr>
            <w:r>
              <w:rPr>
                <w:rFonts w:eastAsiaTheme="minorEastAsia"/>
                <w:color w:val="000000" w:themeColor="text1"/>
                <w:szCs w:val="21"/>
              </w:rPr>
              <w:t>188,730.00</w:t>
            </w:r>
          </w:p>
        </w:tc>
        <w:tc>
          <w:tcPr>
            <w:tcW w:w="1616" w:type="dxa"/>
            <w:vAlign w:val="center"/>
          </w:tcPr>
          <w:p w:rsidR="00395561" w:rsidRDefault="0013002A">
            <w:pPr>
              <w:jc w:val="right"/>
            </w:pPr>
            <w:r>
              <w:rPr>
                <w:rFonts w:eastAsiaTheme="minorEastAsia"/>
                <w:color w:val="000000" w:themeColor="text1"/>
                <w:szCs w:val="21"/>
              </w:rPr>
              <w:t>0.04</w:t>
            </w:r>
          </w:p>
        </w:tc>
      </w:tr>
      <w:tr w:rsidR="00395561">
        <w:tc>
          <w:tcPr>
            <w:tcW w:w="817" w:type="dxa"/>
            <w:vAlign w:val="center"/>
          </w:tcPr>
          <w:p w:rsidR="00395561" w:rsidRDefault="0013002A">
            <w:pPr>
              <w:jc w:val="center"/>
            </w:pPr>
            <w:r>
              <w:rPr>
                <w:rFonts w:eastAsiaTheme="minorEastAsia"/>
                <w:color w:val="000000" w:themeColor="text1"/>
                <w:szCs w:val="21"/>
              </w:rPr>
              <w:t>63</w:t>
            </w:r>
          </w:p>
        </w:tc>
        <w:tc>
          <w:tcPr>
            <w:tcW w:w="1276" w:type="dxa"/>
            <w:vAlign w:val="center"/>
          </w:tcPr>
          <w:p w:rsidR="00395561" w:rsidRDefault="0013002A">
            <w:pPr>
              <w:jc w:val="center"/>
            </w:pPr>
            <w:r>
              <w:rPr>
                <w:rFonts w:eastAsiaTheme="minorEastAsia"/>
                <w:color w:val="000000" w:themeColor="text1"/>
                <w:szCs w:val="21"/>
              </w:rPr>
              <w:t>600809</w:t>
            </w:r>
          </w:p>
        </w:tc>
        <w:tc>
          <w:tcPr>
            <w:tcW w:w="1701" w:type="dxa"/>
            <w:vAlign w:val="center"/>
          </w:tcPr>
          <w:p w:rsidR="00395561" w:rsidRDefault="0013002A">
            <w:pPr>
              <w:jc w:val="center"/>
            </w:pPr>
            <w:r>
              <w:rPr>
                <w:rFonts w:eastAsiaTheme="minorEastAsia"/>
                <w:color w:val="000000" w:themeColor="text1"/>
                <w:szCs w:val="21"/>
              </w:rPr>
              <w:t>山西汾酒</w:t>
            </w:r>
          </w:p>
        </w:tc>
        <w:tc>
          <w:tcPr>
            <w:tcW w:w="1276" w:type="dxa"/>
            <w:vAlign w:val="center"/>
          </w:tcPr>
          <w:p w:rsidR="00395561" w:rsidRDefault="0013002A">
            <w:pPr>
              <w:jc w:val="right"/>
            </w:pPr>
            <w:r>
              <w:rPr>
                <w:rFonts w:eastAsiaTheme="minorEastAsia"/>
                <w:color w:val="000000" w:themeColor="text1"/>
                <w:szCs w:val="21"/>
              </w:rPr>
              <w:t>600.00</w:t>
            </w:r>
          </w:p>
        </w:tc>
        <w:tc>
          <w:tcPr>
            <w:tcW w:w="1842" w:type="dxa"/>
            <w:vAlign w:val="center"/>
          </w:tcPr>
          <w:p w:rsidR="00395561" w:rsidRDefault="0013002A">
            <w:pPr>
              <w:jc w:val="right"/>
            </w:pPr>
            <w:r>
              <w:rPr>
                <w:rFonts w:eastAsiaTheme="minorEastAsia"/>
                <w:color w:val="000000" w:themeColor="text1"/>
                <w:szCs w:val="21"/>
              </w:rPr>
              <w:t>111,042.00</w:t>
            </w:r>
          </w:p>
        </w:tc>
        <w:tc>
          <w:tcPr>
            <w:tcW w:w="1616" w:type="dxa"/>
            <w:vAlign w:val="center"/>
          </w:tcPr>
          <w:p w:rsidR="00395561" w:rsidRDefault="0013002A">
            <w:pPr>
              <w:jc w:val="right"/>
            </w:pPr>
            <w:r>
              <w:rPr>
                <w:rFonts w:eastAsiaTheme="minorEastAsia"/>
                <w:color w:val="000000" w:themeColor="text1"/>
                <w:szCs w:val="21"/>
              </w:rPr>
              <w:t>0.02</w:t>
            </w:r>
          </w:p>
        </w:tc>
      </w:tr>
      <w:tr w:rsidR="00395561">
        <w:tc>
          <w:tcPr>
            <w:tcW w:w="817" w:type="dxa"/>
            <w:vAlign w:val="center"/>
          </w:tcPr>
          <w:p w:rsidR="00395561" w:rsidRDefault="0013002A">
            <w:pPr>
              <w:jc w:val="center"/>
            </w:pPr>
            <w:r>
              <w:rPr>
                <w:rFonts w:eastAsiaTheme="minorEastAsia"/>
                <w:color w:val="000000" w:themeColor="text1"/>
                <w:szCs w:val="21"/>
              </w:rPr>
              <w:t>64</w:t>
            </w:r>
          </w:p>
        </w:tc>
        <w:tc>
          <w:tcPr>
            <w:tcW w:w="1276" w:type="dxa"/>
            <w:vAlign w:val="center"/>
          </w:tcPr>
          <w:p w:rsidR="00395561" w:rsidRDefault="0013002A">
            <w:pPr>
              <w:jc w:val="center"/>
            </w:pPr>
            <w:r>
              <w:rPr>
                <w:rFonts w:eastAsiaTheme="minorEastAsia"/>
                <w:color w:val="000000" w:themeColor="text1"/>
                <w:szCs w:val="21"/>
              </w:rPr>
              <w:t>601133</w:t>
            </w:r>
          </w:p>
        </w:tc>
        <w:tc>
          <w:tcPr>
            <w:tcW w:w="1701" w:type="dxa"/>
            <w:vAlign w:val="center"/>
          </w:tcPr>
          <w:p w:rsidR="00395561" w:rsidRDefault="0013002A">
            <w:pPr>
              <w:jc w:val="center"/>
            </w:pPr>
            <w:r>
              <w:rPr>
                <w:rFonts w:eastAsiaTheme="minorEastAsia"/>
                <w:color w:val="000000" w:themeColor="text1"/>
                <w:szCs w:val="21"/>
              </w:rPr>
              <w:t>柏诚股份</w:t>
            </w:r>
          </w:p>
        </w:tc>
        <w:tc>
          <w:tcPr>
            <w:tcW w:w="1276" w:type="dxa"/>
            <w:vAlign w:val="center"/>
          </w:tcPr>
          <w:p w:rsidR="00395561" w:rsidRDefault="0013002A">
            <w:pPr>
              <w:jc w:val="right"/>
            </w:pPr>
            <w:r>
              <w:rPr>
                <w:rFonts w:eastAsiaTheme="minorEastAsia"/>
                <w:color w:val="000000" w:themeColor="text1"/>
                <w:szCs w:val="21"/>
              </w:rPr>
              <w:t>6,632.00</w:t>
            </w:r>
          </w:p>
        </w:tc>
        <w:tc>
          <w:tcPr>
            <w:tcW w:w="1842" w:type="dxa"/>
            <w:vAlign w:val="center"/>
          </w:tcPr>
          <w:p w:rsidR="00395561" w:rsidRDefault="0013002A">
            <w:pPr>
              <w:jc w:val="right"/>
            </w:pPr>
            <w:r>
              <w:rPr>
                <w:rFonts w:eastAsiaTheme="minorEastAsia"/>
                <w:color w:val="000000" w:themeColor="text1"/>
                <w:szCs w:val="21"/>
              </w:rPr>
              <w:t>97,123.52</w:t>
            </w:r>
          </w:p>
        </w:tc>
        <w:tc>
          <w:tcPr>
            <w:tcW w:w="1616" w:type="dxa"/>
            <w:vAlign w:val="center"/>
          </w:tcPr>
          <w:p w:rsidR="00395561" w:rsidRDefault="0013002A">
            <w:pPr>
              <w:jc w:val="right"/>
            </w:pPr>
            <w:r>
              <w:rPr>
                <w:rFonts w:eastAsiaTheme="minorEastAsia"/>
                <w:color w:val="000000" w:themeColor="text1"/>
                <w:szCs w:val="21"/>
              </w:rPr>
              <w:t>0.02</w:t>
            </w:r>
          </w:p>
        </w:tc>
      </w:tr>
      <w:tr w:rsidR="00395561">
        <w:tc>
          <w:tcPr>
            <w:tcW w:w="817" w:type="dxa"/>
            <w:vAlign w:val="center"/>
          </w:tcPr>
          <w:p w:rsidR="00395561" w:rsidRDefault="0013002A">
            <w:pPr>
              <w:jc w:val="center"/>
            </w:pPr>
            <w:r>
              <w:rPr>
                <w:rFonts w:eastAsiaTheme="minorEastAsia"/>
                <w:color w:val="000000" w:themeColor="text1"/>
                <w:szCs w:val="21"/>
              </w:rPr>
              <w:t>65</w:t>
            </w:r>
          </w:p>
        </w:tc>
        <w:tc>
          <w:tcPr>
            <w:tcW w:w="1276" w:type="dxa"/>
            <w:vAlign w:val="center"/>
          </w:tcPr>
          <w:p w:rsidR="00395561" w:rsidRDefault="0013002A">
            <w:pPr>
              <w:jc w:val="center"/>
            </w:pPr>
            <w:r>
              <w:rPr>
                <w:rFonts w:eastAsiaTheme="minorEastAsia"/>
                <w:color w:val="000000" w:themeColor="text1"/>
                <w:szCs w:val="21"/>
              </w:rPr>
              <w:t>601065</w:t>
            </w:r>
          </w:p>
        </w:tc>
        <w:tc>
          <w:tcPr>
            <w:tcW w:w="1701" w:type="dxa"/>
            <w:vAlign w:val="center"/>
          </w:tcPr>
          <w:p w:rsidR="00395561" w:rsidRDefault="0013002A">
            <w:pPr>
              <w:jc w:val="center"/>
            </w:pPr>
            <w:r>
              <w:rPr>
                <w:rFonts w:eastAsiaTheme="minorEastAsia"/>
                <w:color w:val="000000" w:themeColor="text1"/>
                <w:szCs w:val="21"/>
              </w:rPr>
              <w:t>江盐集团</w:t>
            </w:r>
          </w:p>
        </w:tc>
        <w:tc>
          <w:tcPr>
            <w:tcW w:w="1276" w:type="dxa"/>
            <w:vAlign w:val="center"/>
          </w:tcPr>
          <w:p w:rsidR="00395561" w:rsidRDefault="0013002A">
            <w:pPr>
              <w:jc w:val="right"/>
            </w:pPr>
            <w:r>
              <w:rPr>
                <w:rFonts w:eastAsiaTheme="minorEastAsia"/>
                <w:color w:val="000000" w:themeColor="text1"/>
                <w:szCs w:val="21"/>
              </w:rPr>
              <w:t>6,955.00</w:t>
            </w:r>
          </w:p>
        </w:tc>
        <w:tc>
          <w:tcPr>
            <w:tcW w:w="1842" w:type="dxa"/>
            <w:vAlign w:val="center"/>
          </w:tcPr>
          <w:p w:rsidR="00395561" w:rsidRDefault="0013002A">
            <w:pPr>
              <w:jc w:val="right"/>
            </w:pPr>
            <w:r>
              <w:rPr>
                <w:rFonts w:eastAsiaTheme="minorEastAsia"/>
                <w:color w:val="000000" w:themeColor="text1"/>
                <w:szCs w:val="21"/>
              </w:rPr>
              <w:t>92,299.01</w:t>
            </w:r>
          </w:p>
        </w:tc>
        <w:tc>
          <w:tcPr>
            <w:tcW w:w="1616" w:type="dxa"/>
            <w:vAlign w:val="center"/>
          </w:tcPr>
          <w:p w:rsidR="00395561" w:rsidRDefault="0013002A">
            <w:pPr>
              <w:jc w:val="right"/>
            </w:pPr>
            <w:r>
              <w:rPr>
                <w:rFonts w:eastAsiaTheme="minorEastAsia"/>
                <w:color w:val="000000" w:themeColor="text1"/>
                <w:szCs w:val="21"/>
              </w:rPr>
              <w:t>0.02</w:t>
            </w:r>
          </w:p>
        </w:tc>
      </w:tr>
      <w:tr w:rsidR="00395561">
        <w:tc>
          <w:tcPr>
            <w:tcW w:w="817" w:type="dxa"/>
            <w:vAlign w:val="center"/>
          </w:tcPr>
          <w:p w:rsidR="00395561" w:rsidRDefault="0013002A">
            <w:pPr>
              <w:jc w:val="center"/>
            </w:pPr>
            <w:r>
              <w:rPr>
                <w:rFonts w:eastAsiaTheme="minorEastAsia"/>
                <w:color w:val="000000" w:themeColor="text1"/>
                <w:szCs w:val="21"/>
              </w:rPr>
              <w:t>66</w:t>
            </w:r>
          </w:p>
        </w:tc>
        <w:tc>
          <w:tcPr>
            <w:tcW w:w="1276" w:type="dxa"/>
            <w:vAlign w:val="center"/>
          </w:tcPr>
          <w:p w:rsidR="00395561" w:rsidRDefault="0013002A">
            <w:pPr>
              <w:jc w:val="center"/>
            </w:pPr>
            <w:r>
              <w:rPr>
                <w:rFonts w:eastAsiaTheme="minorEastAsia"/>
                <w:color w:val="000000" w:themeColor="text1"/>
                <w:szCs w:val="21"/>
              </w:rPr>
              <w:t>603330</w:t>
            </w:r>
          </w:p>
        </w:tc>
        <w:tc>
          <w:tcPr>
            <w:tcW w:w="1701" w:type="dxa"/>
            <w:vAlign w:val="center"/>
          </w:tcPr>
          <w:p w:rsidR="00395561" w:rsidRDefault="0013002A">
            <w:pPr>
              <w:jc w:val="center"/>
            </w:pPr>
            <w:r>
              <w:rPr>
                <w:rFonts w:eastAsiaTheme="minorEastAsia"/>
                <w:color w:val="000000" w:themeColor="text1"/>
                <w:szCs w:val="21"/>
              </w:rPr>
              <w:t>天洋新材</w:t>
            </w:r>
          </w:p>
        </w:tc>
        <w:tc>
          <w:tcPr>
            <w:tcW w:w="1276" w:type="dxa"/>
            <w:vAlign w:val="center"/>
          </w:tcPr>
          <w:p w:rsidR="00395561" w:rsidRDefault="0013002A">
            <w:pPr>
              <w:jc w:val="right"/>
            </w:pPr>
            <w:r>
              <w:rPr>
                <w:rFonts w:eastAsiaTheme="minorEastAsia"/>
                <w:color w:val="000000" w:themeColor="text1"/>
                <w:szCs w:val="21"/>
              </w:rPr>
              <w:t>8,000.00</w:t>
            </w:r>
          </w:p>
        </w:tc>
        <w:tc>
          <w:tcPr>
            <w:tcW w:w="1842" w:type="dxa"/>
            <w:vAlign w:val="center"/>
          </w:tcPr>
          <w:p w:rsidR="00395561" w:rsidRDefault="0013002A">
            <w:pPr>
              <w:jc w:val="right"/>
            </w:pPr>
            <w:r>
              <w:rPr>
                <w:rFonts w:eastAsiaTheme="minorEastAsia"/>
                <w:color w:val="000000" w:themeColor="text1"/>
                <w:szCs w:val="21"/>
              </w:rPr>
              <w:t>88,880.00</w:t>
            </w:r>
          </w:p>
        </w:tc>
        <w:tc>
          <w:tcPr>
            <w:tcW w:w="1616" w:type="dxa"/>
            <w:vAlign w:val="center"/>
          </w:tcPr>
          <w:p w:rsidR="00395561" w:rsidRDefault="0013002A">
            <w:pPr>
              <w:jc w:val="right"/>
            </w:pPr>
            <w:r>
              <w:rPr>
                <w:rFonts w:eastAsiaTheme="minorEastAsia"/>
                <w:color w:val="000000" w:themeColor="text1"/>
                <w:szCs w:val="21"/>
              </w:rPr>
              <w:t>0.02</w:t>
            </w:r>
          </w:p>
        </w:tc>
      </w:tr>
      <w:tr w:rsidR="00395561">
        <w:tc>
          <w:tcPr>
            <w:tcW w:w="817" w:type="dxa"/>
            <w:vAlign w:val="center"/>
          </w:tcPr>
          <w:p w:rsidR="00395561" w:rsidRDefault="0013002A">
            <w:pPr>
              <w:jc w:val="center"/>
            </w:pPr>
            <w:r>
              <w:rPr>
                <w:rFonts w:eastAsiaTheme="minorEastAsia"/>
                <w:color w:val="000000" w:themeColor="text1"/>
                <w:szCs w:val="21"/>
              </w:rPr>
              <w:t>67</w:t>
            </w:r>
          </w:p>
        </w:tc>
        <w:tc>
          <w:tcPr>
            <w:tcW w:w="1276" w:type="dxa"/>
            <w:vAlign w:val="center"/>
          </w:tcPr>
          <w:p w:rsidR="00395561" w:rsidRDefault="0013002A">
            <w:pPr>
              <w:jc w:val="center"/>
            </w:pPr>
            <w:r>
              <w:rPr>
                <w:rFonts w:eastAsiaTheme="minorEastAsia"/>
                <w:color w:val="000000" w:themeColor="text1"/>
                <w:szCs w:val="21"/>
              </w:rPr>
              <w:t>603833</w:t>
            </w:r>
          </w:p>
        </w:tc>
        <w:tc>
          <w:tcPr>
            <w:tcW w:w="1701" w:type="dxa"/>
            <w:vAlign w:val="center"/>
          </w:tcPr>
          <w:p w:rsidR="00395561" w:rsidRDefault="0013002A">
            <w:pPr>
              <w:jc w:val="center"/>
            </w:pPr>
            <w:r>
              <w:rPr>
                <w:rFonts w:eastAsiaTheme="minorEastAsia"/>
                <w:color w:val="000000" w:themeColor="text1"/>
                <w:szCs w:val="21"/>
              </w:rPr>
              <w:t>欧派家居</w:t>
            </w:r>
          </w:p>
        </w:tc>
        <w:tc>
          <w:tcPr>
            <w:tcW w:w="1276" w:type="dxa"/>
            <w:vAlign w:val="center"/>
          </w:tcPr>
          <w:p w:rsidR="00395561" w:rsidRDefault="0013002A">
            <w:pPr>
              <w:jc w:val="right"/>
            </w:pPr>
            <w:r>
              <w:rPr>
                <w:rFonts w:eastAsiaTheme="minorEastAsia"/>
                <w:color w:val="000000" w:themeColor="text1"/>
                <w:szCs w:val="21"/>
              </w:rPr>
              <w:t>900.00</w:t>
            </w:r>
          </w:p>
        </w:tc>
        <w:tc>
          <w:tcPr>
            <w:tcW w:w="1842" w:type="dxa"/>
            <w:vAlign w:val="center"/>
          </w:tcPr>
          <w:p w:rsidR="00395561" w:rsidRDefault="0013002A">
            <w:pPr>
              <w:jc w:val="right"/>
            </w:pPr>
            <w:r>
              <w:rPr>
                <w:rFonts w:eastAsiaTheme="minorEastAsia"/>
                <w:color w:val="000000" w:themeColor="text1"/>
                <w:szCs w:val="21"/>
              </w:rPr>
              <w:t>86,220.00</w:t>
            </w:r>
          </w:p>
        </w:tc>
        <w:tc>
          <w:tcPr>
            <w:tcW w:w="1616" w:type="dxa"/>
            <w:vAlign w:val="center"/>
          </w:tcPr>
          <w:p w:rsidR="00395561" w:rsidRDefault="0013002A">
            <w:pPr>
              <w:jc w:val="right"/>
            </w:pPr>
            <w:r>
              <w:rPr>
                <w:rFonts w:eastAsiaTheme="minorEastAsia"/>
                <w:color w:val="000000" w:themeColor="text1"/>
                <w:szCs w:val="21"/>
              </w:rPr>
              <w:t>0.02</w:t>
            </w:r>
          </w:p>
        </w:tc>
      </w:tr>
      <w:tr w:rsidR="00395561">
        <w:tc>
          <w:tcPr>
            <w:tcW w:w="817" w:type="dxa"/>
            <w:vAlign w:val="center"/>
          </w:tcPr>
          <w:p w:rsidR="00395561" w:rsidRDefault="0013002A">
            <w:pPr>
              <w:jc w:val="center"/>
            </w:pPr>
            <w:r>
              <w:rPr>
                <w:rFonts w:eastAsiaTheme="minorEastAsia"/>
                <w:color w:val="000000" w:themeColor="text1"/>
                <w:szCs w:val="21"/>
              </w:rPr>
              <w:t>68</w:t>
            </w:r>
          </w:p>
        </w:tc>
        <w:tc>
          <w:tcPr>
            <w:tcW w:w="1276" w:type="dxa"/>
            <w:vAlign w:val="center"/>
          </w:tcPr>
          <w:p w:rsidR="00395561" w:rsidRDefault="0013002A">
            <w:pPr>
              <w:jc w:val="center"/>
            </w:pPr>
            <w:r>
              <w:rPr>
                <w:rFonts w:eastAsiaTheme="minorEastAsia"/>
                <w:color w:val="000000" w:themeColor="text1"/>
                <w:szCs w:val="21"/>
              </w:rPr>
              <w:t>000977</w:t>
            </w:r>
          </w:p>
        </w:tc>
        <w:tc>
          <w:tcPr>
            <w:tcW w:w="1701" w:type="dxa"/>
            <w:vAlign w:val="center"/>
          </w:tcPr>
          <w:p w:rsidR="00395561" w:rsidRDefault="0013002A">
            <w:pPr>
              <w:jc w:val="center"/>
            </w:pPr>
            <w:r>
              <w:rPr>
                <w:rFonts w:eastAsiaTheme="minorEastAsia"/>
                <w:color w:val="000000" w:themeColor="text1"/>
                <w:szCs w:val="21"/>
              </w:rPr>
              <w:t>浪潮信息</w:t>
            </w:r>
          </w:p>
        </w:tc>
        <w:tc>
          <w:tcPr>
            <w:tcW w:w="1276" w:type="dxa"/>
            <w:vAlign w:val="center"/>
          </w:tcPr>
          <w:p w:rsidR="00395561" w:rsidRDefault="0013002A">
            <w:pPr>
              <w:jc w:val="right"/>
            </w:pPr>
            <w:r>
              <w:rPr>
                <w:rFonts w:eastAsiaTheme="minorEastAsia"/>
                <w:color w:val="000000" w:themeColor="text1"/>
                <w:szCs w:val="21"/>
              </w:rPr>
              <w:t>1,400.00</w:t>
            </w:r>
          </w:p>
        </w:tc>
        <w:tc>
          <w:tcPr>
            <w:tcW w:w="1842" w:type="dxa"/>
            <w:vAlign w:val="center"/>
          </w:tcPr>
          <w:p w:rsidR="00395561" w:rsidRDefault="0013002A">
            <w:pPr>
              <w:jc w:val="right"/>
            </w:pPr>
            <w:r>
              <w:rPr>
                <w:rFonts w:eastAsiaTheme="minorEastAsia"/>
                <w:color w:val="000000" w:themeColor="text1"/>
                <w:szCs w:val="21"/>
              </w:rPr>
              <w:t>67,900.00</w:t>
            </w:r>
          </w:p>
        </w:tc>
        <w:tc>
          <w:tcPr>
            <w:tcW w:w="1616" w:type="dxa"/>
            <w:vAlign w:val="center"/>
          </w:tcPr>
          <w:p w:rsidR="00395561" w:rsidRDefault="0013002A">
            <w:pPr>
              <w:jc w:val="right"/>
            </w:pPr>
            <w:r>
              <w:rPr>
                <w:rFonts w:eastAsiaTheme="minorEastAsia"/>
                <w:color w:val="000000" w:themeColor="text1"/>
                <w:szCs w:val="21"/>
              </w:rPr>
              <w:t>0.01</w:t>
            </w:r>
          </w:p>
        </w:tc>
      </w:tr>
      <w:tr w:rsidR="00395561">
        <w:tc>
          <w:tcPr>
            <w:tcW w:w="817" w:type="dxa"/>
            <w:vAlign w:val="center"/>
          </w:tcPr>
          <w:p w:rsidR="00395561" w:rsidRDefault="0013002A">
            <w:pPr>
              <w:jc w:val="center"/>
            </w:pPr>
            <w:r>
              <w:rPr>
                <w:rFonts w:eastAsiaTheme="minorEastAsia"/>
                <w:color w:val="000000" w:themeColor="text1"/>
                <w:szCs w:val="21"/>
              </w:rPr>
              <w:t>69</w:t>
            </w:r>
          </w:p>
        </w:tc>
        <w:tc>
          <w:tcPr>
            <w:tcW w:w="1276" w:type="dxa"/>
            <w:vAlign w:val="center"/>
          </w:tcPr>
          <w:p w:rsidR="00395561" w:rsidRDefault="0013002A">
            <w:pPr>
              <w:jc w:val="center"/>
            </w:pPr>
            <w:r>
              <w:rPr>
                <w:rFonts w:eastAsiaTheme="minorEastAsia"/>
                <w:color w:val="000000" w:themeColor="text1"/>
                <w:szCs w:val="21"/>
              </w:rPr>
              <w:t>688390</w:t>
            </w:r>
          </w:p>
        </w:tc>
        <w:tc>
          <w:tcPr>
            <w:tcW w:w="1701" w:type="dxa"/>
            <w:vAlign w:val="center"/>
          </w:tcPr>
          <w:p w:rsidR="00395561" w:rsidRDefault="0013002A">
            <w:pPr>
              <w:jc w:val="center"/>
            </w:pPr>
            <w:r>
              <w:rPr>
                <w:rFonts w:eastAsiaTheme="minorEastAsia"/>
                <w:color w:val="000000" w:themeColor="text1"/>
                <w:szCs w:val="21"/>
              </w:rPr>
              <w:t>固德威</w:t>
            </w:r>
          </w:p>
        </w:tc>
        <w:tc>
          <w:tcPr>
            <w:tcW w:w="1276" w:type="dxa"/>
            <w:vAlign w:val="center"/>
          </w:tcPr>
          <w:p w:rsidR="00395561" w:rsidRDefault="0013002A">
            <w:pPr>
              <w:jc w:val="right"/>
            </w:pPr>
            <w:r>
              <w:rPr>
                <w:rFonts w:eastAsiaTheme="minorEastAsia"/>
                <w:color w:val="000000" w:themeColor="text1"/>
                <w:szCs w:val="21"/>
              </w:rPr>
              <w:t>339.00</w:t>
            </w:r>
          </w:p>
        </w:tc>
        <w:tc>
          <w:tcPr>
            <w:tcW w:w="1842" w:type="dxa"/>
            <w:vAlign w:val="center"/>
          </w:tcPr>
          <w:p w:rsidR="00395561" w:rsidRDefault="0013002A">
            <w:pPr>
              <w:jc w:val="right"/>
            </w:pPr>
            <w:r>
              <w:rPr>
                <w:rFonts w:eastAsiaTheme="minorEastAsia"/>
                <w:color w:val="000000" w:themeColor="text1"/>
                <w:szCs w:val="21"/>
              </w:rPr>
              <w:t>56,565.54</w:t>
            </w:r>
          </w:p>
        </w:tc>
        <w:tc>
          <w:tcPr>
            <w:tcW w:w="1616" w:type="dxa"/>
            <w:vAlign w:val="center"/>
          </w:tcPr>
          <w:p w:rsidR="00395561" w:rsidRDefault="0013002A">
            <w:pPr>
              <w:jc w:val="right"/>
            </w:pPr>
            <w:r>
              <w:rPr>
                <w:rFonts w:eastAsiaTheme="minorEastAsia"/>
                <w:color w:val="000000" w:themeColor="text1"/>
                <w:szCs w:val="21"/>
              </w:rPr>
              <w:t>0.01</w:t>
            </w:r>
          </w:p>
        </w:tc>
      </w:tr>
      <w:tr w:rsidR="00395561">
        <w:tc>
          <w:tcPr>
            <w:tcW w:w="817" w:type="dxa"/>
            <w:vAlign w:val="center"/>
          </w:tcPr>
          <w:p w:rsidR="00395561" w:rsidRDefault="0013002A">
            <w:pPr>
              <w:jc w:val="center"/>
            </w:pPr>
            <w:r>
              <w:rPr>
                <w:rFonts w:eastAsiaTheme="minorEastAsia"/>
                <w:color w:val="000000" w:themeColor="text1"/>
                <w:szCs w:val="21"/>
              </w:rPr>
              <w:t>70</w:t>
            </w:r>
          </w:p>
        </w:tc>
        <w:tc>
          <w:tcPr>
            <w:tcW w:w="1276" w:type="dxa"/>
            <w:vAlign w:val="center"/>
          </w:tcPr>
          <w:p w:rsidR="00395561" w:rsidRDefault="0013002A">
            <w:pPr>
              <w:jc w:val="center"/>
            </w:pPr>
            <w:r>
              <w:rPr>
                <w:rFonts w:eastAsiaTheme="minorEastAsia"/>
                <w:color w:val="000000" w:themeColor="text1"/>
                <w:szCs w:val="21"/>
              </w:rPr>
              <w:t>002484</w:t>
            </w:r>
          </w:p>
        </w:tc>
        <w:tc>
          <w:tcPr>
            <w:tcW w:w="1701" w:type="dxa"/>
            <w:vAlign w:val="center"/>
          </w:tcPr>
          <w:p w:rsidR="00395561" w:rsidRDefault="0013002A">
            <w:pPr>
              <w:jc w:val="center"/>
            </w:pPr>
            <w:r>
              <w:rPr>
                <w:rFonts w:eastAsiaTheme="minorEastAsia"/>
                <w:color w:val="000000" w:themeColor="text1"/>
                <w:szCs w:val="21"/>
              </w:rPr>
              <w:t>江海股份</w:t>
            </w:r>
          </w:p>
        </w:tc>
        <w:tc>
          <w:tcPr>
            <w:tcW w:w="1276" w:type="dxa"/>
            <w:vAlign w:val="center"/>
          </w:tcPr>
          <w:p w:rsidR="00395561" w:rsidRDefault="0013002A">
            <w:pPr>
              <w:jc w:val="right"/>
            </w:pPr>
            <w:r>
              <w:rPr>
                <w:rFonts w:eastAsiaTheme="minorEastAsia"/>
                <w:color w:val="000000" w:themeColor="text1"/>
                <w:szCs w:val="21"/>
              </w:rPr>
              <w:t>2,100.00</w:t>
            </w:r>
          </w:p>
        </w:tc>
        <w:tc>
          <w:tcPr>
            <w:tcW w:w="1842" w:type="dxa"/>
            <w:vAlign w:val="center"/>
          </w:tcPr>
          <w:p w:rsidR="00395561" w:rsidRDefault="0013002A">
            <w:pPr>
              <w:jc w:val="right"/>
            </w:pPr>
            <w:r>
              <w:rPr>
                <w:rFonts w:eastAsiaTheme="minorEastAsia"/>
                <w:color w:val="000000" w:themeColor="text1"/>
                <w:szCs w:val="21"/>
              </w:rPr>
              <w:t>44,709.00</w:t>
            </w:r>
          </w:p>
        </w:tc>
        <w:tc>
          <w:tcPr>
            <w:tcW w:w="1616" w:type="dxa"/>
            <w:vAlign w:val="center"/>
          </w:tcPr>
          <w:p w:rsidR="00395561" w:rsidRDefault="0013002A">
            <w:pPr>
              <w:jc w:val="right"/>
            </w:pPr>
            <w:r>
              <w:rPr>
                <w:rFonts w:eastAsiaTheme="minorEastAsia"/>
                <w:color w:val="000000" w:themeColor="text1"/>
                <w:szCs w:val="21"/>
              </w:rPr>
              <w:t>0.01</w:t>
            </w:r>
          </w:p>
        </w:tc>
      </w:tr>
      <w:tr w:rsidR="00395561">
        <w:tc>
          <w:tcPr>
            <w:tcW w:w="817" w:type="dxa"/>
            <w:vAlign w:val="center"/>
          </w:tcPr>
          <w:p w:rsidR="00395561" w:rsidRDefault="0013002A">
            <w:pPr>
              <w:jc w:val="center"/>
            </w:pPr>
            <w:r>
              <w:rPr>
                <w:rFonts w:eastAsiaTheme="minorEastAsia"/>
                <w:color w:val="000000" w:themeColor="text1"/>
                <w:szCs w:val="21"/>
              </w:rPr>
              <w:t>71</w:t>
            </w:r>
          </w:p>
        </w:tc>
        <w:tc>
          <w:tcPr>
            <w:tcW w:w="1276" w:type="dxa"/>
            <w:vAlign w:val="center"/>
          </w:tcPr>
          <w:p w:rsidR="00395561" w:rsidRDefault="0013002A">
            <w:pPr>
              <w:jc w:val="center"/>
            </w:pPr>
            <w:r>
              <w:rPr>
                <w:rFonts w:eastAsiaTheme="minorEastAsia"/>
                <w:color w:val="000000" w:themeColor="text1"/>
                <w:szCs w:val="21"/>
              </w:rPr>
              <w:t>688618</w:t>
            </w:r>
          </w:p>
        </w:tc>
        <w:tc>
          <w:tcPr>
            <w:tcW w:w="1701" w:type="dxa"/>
            <w:vAlign w:val="center"/>
          </w:tcPr>
          <w:p w:rsidR="00395561" w:rsidRDefault="0013002A">
            <w:pPr>
              <w:jc w:val="center"/>
            </w:pPr>
            <w:r>
              <w:rPr>
                <w:rFonts w:eastAsiaTheme="minorEastAsia"/>
                <w:color w:val="000000" w:themeColor="text1"/>
                <w:szCs w:val="21"/>
              </w:rPr>
              <w:t>三旺通信</w:t>
            </w:r>
          </w:p>
        </w:tc>
        <w:tc>
          <w:tcPr>
            <w:tcW w:w="1276" w:type="dxa"/>
            <w:vAlign w:val="center"/>
          </w:tcPr>
          <w:p w:rsidR="00395561" w:rsidRDefault="0013002A">
            <w:pPr>
              <w:jc w:val="right"/>
            </w:pPr>
            <w:r>
              <w:rPr>
                <w:rFonts w:eastAsiaTheme="minorEastAsia"/>
                <w:color w:val="000000" w:themeColor="text1"/>
                <w:szCs w:val="21"/>
              </w:rPr>
              <w:t>550.00</w:t>
            </w:r>
          </w:p>
        </w:tc>
        <w:tc>
          <w:tcPr>
            <w:tcW w:w="1842" w:type="dxa"/>
            <w:vAlign w:val="center"/>
          </w:tcPr>
          <w:p w:rsidR="00395561" w:rsidRDefault="0013002A">
            <w:pPr>
              <w:jc w:val="right"/>
            </w:pPr>
            <w:r>
              <w:rPr>
                <w:rFonts w:eastAsiaTheme="minorEastAsia"/>
                <w:color w:val="000000" w:themeColor="text1"/>
                <w:szCs w:val="21"/>
              </w:rPr>
              <w:t>37,246.00</w:t>
            </w:r>
          </w:p>
        </w:tc>
        <w:tc>
          <w:tcPr>
            <w:tcW w:w="1616" w:type="dxa"/>
            <w:vAlign w:val="center"/>
          </w:tcPr>
          <w:p w:rsidR="00395561" w:rsidRDefault="0013002A">
            <w:pPr>
              <w:jc w:val="right"/>
            </w:pPr>
            <w:r>
              <w:rPr>
                <w:rFonts w:eastAsiaTheme="minorEastAsia"/>
                <w:color w:val="000000" w:themeColor="text1"/>
                <w:szCs w:val="21"/>
              </w:rPr>
              <w:t>0.01</w:t>
            </w:r>
          </w:p>
        </w:tc>
      </w:tr>
      <w:tr w:rsidR="00395561">
        <w:tc>
          <w:tcPr>
            <w:tcW w:w="817" w:type="dxa"/>
            <w:vAlign w:val="center"/>
          </w:tcPr>
          <w:p w:rsidR="00395561" w:rsidRDefault="0013002A">
            <w:pPr>
              <w:jc w:val="center"/>
            </w:pPr>
            <w:r>
              <w:rPr>
                <w:rFonts w:eastAsiaTheme="minorEastAsia"/>
                <w:color w:val="000000" w:themeColor="text1"/>
                <w:szCs w:val="21"/>
              </w:rPr>
              <w:t>72</w:t>
            </w:r>
          </w:p>
        </w:tc>
        <w:tc>
          <w:tcPr>
            <w:tcW w:w="1276" w:type="dxa"/>
            <w:vAlign w:val="center"/>
          </w:tcPr>
          <w:p w:rsidR="00395561" w:rsidRDefault="0013002A">
            <w:pPr>
              <w:jc w:val="center"/>
            </w:pPr>
            <w:r>
              <w:rPr>
                <w:rFonts w:eastAsiaTheme="minorEastAsia"/>
                <w:color w:val="000000" w:themeColor="text1"/>
                <w:szCs w:val="21"/>
              </w:rPr>
              <w:t>001367</w:t>
            </w:r>
          </w:p>
        </w:tc>
        <w:tc>
          <w:tcPr>
            <w:tcW w:w="1701" w:type="dxa"/>
            <w:vAlign w:val="center"/>
          </w:tcPr>
          <w:p w:rsidR="00395561" w:rsidRDefault="0013002A">
            <w:pPr>
              <w:jc w:val="center"/>
            </w:pPr>
            <w:r>
              <w:rPr>
                <w:rFonts w:eastAsiaTheme="minorEastAsia"/>
                <w:color w:val="000000" w:themeColor="text1"/>
                <w:szCs w:val="21"/>
              </w:rPr>
              <w:t>海森药业</w:t>
            </w:r>
          </w:p>
        </w:tc>
        <w:tc>
          <w:tcPr>
            <w:tcW w:w="1276" w:type="dxa"/>
            <w:vAlign w:val="center"/>
          </w:tcPr>
          <w:p w:rsidR="00395561" w:rsidRDefault="0013002A">
            <w:pPr>
              <w:jc w:val="right"/>
            </w:pPr>
            <w:r>
              <w:rPr>
                <w:rFonts w:eastAsiaTheme="minorEastAsia"/>
                <w:color w:val="000000" w:themeColor="text1"/>
                <w:szCs w:val="21"/>
              </w:rPr>
              <w:t>549.00</w:t>
            </w:r>
          </w:p>
        </w:tc>
        <w:tc>
          <w:tcPr>
            <w:tcW w:w="1842" w:type="dxa"/>
            <w:vAlign w:val="center"/>
          </w:tcPr>
          <w:p w:rsidR="00395561" w:rsidRDefault="0013002A">
            <w:pPr>
              <w:jc w:val="right"/>
            </w:pPr>
            <w:r>
              <w:rPr>
                <w:rFonts w:eastAsiaTheme="minorEastAsia"/>
                <w:color w:val="000000" w:themeColor="text1"/>
                <w:szCs w:val="21"/>
              </w:rPr>
              <w:t>24,687.92</w:t>
            </w:r>
          </w:p>
        </w:tc>
        <w:tc>
          <w:tcPr>
            <w:tcW w:w="1616" w:type="dxa"/>
            <w:vAlign w:val="center"/>
          </w:tcPr>
          <w:p w:rsidR="00395561" w:rsidRDefault="0013002A">
            <w:pPr>
              <w:jc w:val="right"/>
            </w:pPr>
            <w:r>
              <w:rPr>
                <w:rFonts w:eastAsiaTheme="minorEastAsia"/>
                <w:color w:val="000000" w:themeColor="text1"/>
                <w:szCs w:val="21"/>
              </w:rPr>
              <w:t>0.00</w:t>
            </w:r>
          </w:p>
        </w:tc>
      </w:tr>
      <w:tr w:rsidR="00395561">
        <w:tc>
          <w:tcPr>
            <w:tcW w:w="817" w:type="dxa"/>
            <w:vAlign w:val="center"/>
          </w:tcPr>
          <w:p w:rsidR="00395561" w:rsidRDefault="0013002A">
            <w:pPr>
              <w:jc w:val="center"/>
            </w:pPr>
            <w:r>
              <w:rPr>
                <w:rFonts w:eastAsiaTheme="minorEastAsia"/>
                <w:color w:val="000000" w:themeColor="text1"/>
                <w:szCs w:val="21"/>
              </w:rPr>
              <w:t>73</w:t>
            </w:r>
          </w:p>
        </w:tc>
        <w:tc>
          <w:tcPr>
            <w:tcW w:w="1276" w:type="dxa"/>
            <w:vAlign w:val="center"/>
          </w:tcPr>
          <w:p w:rsidR="00395561" w:rsidRDefault="0013002A">
            <w:pPr>
              <w:jc w:val="center"/>
            </w:pPr>
            <w:r>
              <w:rPr>
                <w:rFonts w:eastAsiaTheme="minorEastAsia"/>
                <w:color w:val="000000" w:themeColor="text1"/>
                <w:szCs w:val="21"/>
              </w:rPr>
              <w:t>03690</w:t>
            </w:r>
          </w:p>
        </w:tc>
        <w:tc>
          <w:tcPr>
            <w:tcW w:w="1701" w:type="dxa"/>
            <w:vAlign w:val="center"/>
          </w:tcPr>
          <w:p w:rsidR="00395561" w:rsidRDefault="0013002A">
            <w:pPr>
              <w:jc w:val="center"/>
            </w:pPr>
            <w:r>
              <w:rPr>
                <w:rFonts w:eastAsiaTheme="minorEastAsia"/>
                <w:color w:val="000000" w:themeColor="text1"/>
                <w:szCs w:val="21"/>
              </w:rPr>
              <w:t>美团－Ｗ</w:t>
            </w:r>
          </w:p>
        </w:tc>
        <w:tc>
          <w:tcPr>
            <w:tcW w:w="1276" w:type="dxa"/>
            <w:vAlign w:val="center"/>
          </w:tcPr>
          <w:p w:rsidR="00395561" w:rsidRDefault="0013002A">
            <w:pPr>
              <w:jc w:val="right"/>
            </w:pPr>
            <w:r>
              <w:rPr>
                <w:rFonts w:eastAsiaTheme="minorEastAsia"/>
                <w:color w:val="000000" w:themeColor="text1"/>
                <w:szCs w:val="21"/>
              </w:rPr>
              <w:t>120.00</w:t>
            </w:r>
          </w:p>
        </w:tc>
        <w:tc>
          <w:tcPr>
            <w:tcW w:w="1842" w:type="dxa"/>
            <w:vAlign w:val="center"/>
          </w:tcPr>
          <w:p w:rsidR="00395561" w:rsidRDefault="0013002A">
            <w:pPr>
              <w:jc w:val="right"/>
            </w:pPr>
            <w:r>
              <w:rPr>
                <w:rFonts w:eastAsiaTheme="minorEastAsia"/>
                <w:color w:val="000000" w:themeColor="text1"/>
                <w:szCs w:val="21"/>
              </w:rPr>
              <w:t>13,531.20</w:t>
            </w:r>
          </w:p>
        </w:tc>
        <w:tc>
          <w:tcPr>
            <w:tcW w:w="1616" w:type="dxa"/>
            <w:vAlign w:val="center"/>
          </w:tcPr>
          <w:p w:rsidR="00395561" w:rsidRDefault="0013002A">
            <w:pPr>
              <w:jc w:val="right"/>
            </w:pPr>
            <w:r>
              <w:rPr>
                <w:rFonts w:eastAsiaTheme="minorEastAsia"/>
                <w:color w:val="000000" w:themeColor="text1"/>
                <w:szCs w:val="21"/>
              </w:rPr>
              <w:t>0.00</w:t>
            </w:r>
          </w:p>
        </w:tc>
      </w:tr>
      <w:tr w:rsidR="00395561">
        <w:tc>
          <w:tcPr>
            <w:tcW w:w="817" w:type="dxa"/>
            <w:vAlign w:val="center"/>
          </w:tcPr>
          <w:p w:rsidR="00395561" w:rsidRDefault="0013002A">
            <w:pPr>
              <w:jc w:val="center"/>
            </w:pPr>
            <w:r>
              <w:rPr>
                <w:rFonts w:eastAsiaTheme="minorEastAsia"/>
                <w:color w:val="000000" w:themeColor="text1"/>
                <w:szCs w:val="21"/>
              </w:rPr>
              <w:t>74</w:t>
            </w:r>
          </w:p>
        </w:tc>
        <w:tc>
          <w:tcPr>
            <w:tcW w:w="1276" w:type="dxa"/>
            <w:vAlign w:val="center"/>
          </w:tcPr>
          <w:p w:rsidR="00395561" w:rsidRDefault="0013002A">
            <w:pPr>
              <w:jc w:val="center"/>
            </w:pPr>
            <w:r>
              <w:rPr>
                <w:rFonts w:eastAsiaTheme="minorEastAsia"/>
                <w:color w:val="000000" w:themeColor="text1"/>
                <w:szCs w:val="21"/>
              </w:rPr>
              <w:t>600893</w:t>
            </w:r>
          </w:p>
        </w:tc>
        <w:tc>
          <w:tcPr>
            <w:tcW w:w="1701" w:type="dxa"/>
            <w:vAlign w:val="center"/>
          </w:tcPr>
          <w:p w:rsidR="00395561" w:rsidRDefault="0013002A">
            <w:pPr>
              <w:jc w:val="center"/>
            </w:pPr>
            <w:r>
              <w:rPr>
                <w:rFonts w:eastAsiaTheme="minorEastAsia"/>
                <w:color w:val="000000" w:themeColor="text1"/>
                <w:szCs w:val="21"/>
              </w:rPr>
              <w:t>航发动力</w:t>
            </w:r>
          </w:p>
        </w:tc>
        <w:tc>
          <w:tcPr>
            <w:tcW w:w="1276" w:type="dxa"/>
            <w:vAlign w:val="center"/>
          </w:tcPr>
          <w:p w:rsidR="00395561" w:rsidRDefault="0013002A">
            <w:pPr>
              <w:jc w:val="right"/>
            </w:pPr>
            <w:r>
              <w:rPr>
                <w:rFonts w:eastAsiaTheme="minorEastAsia"/>
                <w:color w:val="000000" w:themeColor="text1"/>
                <w:szCs w:val="21"/>
              </w:rPr>
              <w:t>100.00</w:t>
            </w:r>
          </w:p>
        </w:tc>
        <w:tc>
          <w:tcPr>
            <w:tcW w:w="1842" w:type="dxa"/>
            <w:vAlign w:val="center"/>
          </w:tcPr>
          <w:p w:rsidR="00395561" w:rsidRDefault="0013002A">
            <w:pPr>
              <w:jc w:val="right"/>
            </w:pPr>
            <w:r>
              <w:rPr>
                <w:rFonts w:eastAsiaTheme="minorEastAsia"/>
                <w:color w:val="000000" w:themeColor="text1"/>
                <w:szCs w:val="21"/>
              </w:rPr>
              <w:t>4,226.00</w:t>
            </w:r>
          </w:p>
        </w:tc>
        <w:tc>
          <w:tcPr>
            <w:tcW w:w="1616" w:type="dxa"/>
            <w:vAlign w:val="center"/>
          </w:tcPr>
          <w:p w:rsidR="00395561" w:rsidRDefault="0013002A">
            <w:pPr>
              <w:jc w:val="right"/>
            </w:pPr>
            <w:r>
              <w:rPr>
                <w:rFonts w:eastAsiaTheme="minorEastAsia"/>
                <w:color w:val="000000" w:themeColor="text1"/>
                <w:szCs w:val="21"/>
              </w:rPr>
              <w:t>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143614480"/>
      <w:r w:rsidRPr="00B079CA">
        <w:rPr>
          <w:rFonts w:ascii="Times New Roman" w:eastAsiaTheme="minorEastAsia" w:hAnsi="Times New Roman"/>
          <w:color w:val="000000" w:themeColor="text1"/>
          <w:kern w:val="0"/>
          <w:sz w:val="21"/>
          <w:szCs w:val="21"/>
        </w:rPr>
        <w:t>7.4</w:t>
      </w:r>
      <w:bookmarkStart w:id="73"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3"/>
      <w:bookmarkEnd w:id="72"/>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lastRenderedPageBreak/>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395561">
        <w:tc>
          <w:tcPr>
            <w:tcW w:w="870" w:type="dxa"/>
            <w:vAlign w:val="center"/>
          </w:tcPr>
          <w:p w:rsidR="00395561" w:rsidRDefault="0013002A">
            <w:pPr>
              <w:jc w:val="center"/>
            </w:pPr>
            <w:r>
              <w:rPr>
                <w:rFonts w:eastAsiaTheme="minorEastAsia"/>
                <w:color w:val="000000" w:themeColor="text1"/>
                <w:szCs w:val="21"/>
              </w:rPr>
              <w:t>1</w:t>
            </w:r>
          </w:p>
        </w:tc>
        <w:tc>
          <w:tcPr>
            <w:tcW w:w="1650" w:type="dxa"/>
            <w:vAlign w:val="center"/>
          </w:tcPr>
          <w:p w:rsidR="00395561" w:rsidRDefault="0013002A">
            <w:pPr>
              <w:jc w:val="center"/>
            </w:pPr>
            <w:r>
              <w:rPr>
                <w:rFonts w:eastAsiaTheme="minorEastAsia"/>
                <w:color w:val="000000" w:themeColor="text1"/>
                <w:szCs w:val="21"/>
              </w:rPr>
              <w:t>00700</w:t>
            </w:r>
          </w:p>
        </w:tc>
        <w:tc>
          <w:tcPr>
            <w:tcW w:w="1980" w:type="dxa"/>
            <w:vAlign w:val="center"/>
          </w:tcPr>
          <w:p w:rsidR="00395561" w:rsidRDefault="0013002A">
            <w:pPr>
              <w:jc w:val="center"/>
            </w:pPr>
            <w:r>
              <w:rPr>
                <w:rFonts w:eastAsiaTheme="minorEastAsia"/>
                <w:color w:val="000000" w:themeColor="text1"/>
                <w:szCs w:val="21"/>
              </w:rPr>
              <w:t>腾讯控股</w:t>
            </w:r>
          </w:p>
        </w:tc>
        <w:tc>
          <w:tcPr>
            <w:tcW w:w="2880" w:type="dxa"/>
            <w:vAlign w:val="center"/>
          </w:tcPr>
          <w:p w:rsidR="00395561" w:rsidRDefault="0013002A">
            <w:pPr>
              <w:jc w:val="right"/>
            </w:pPr>
            <w:r>
              <w:rPr>
                <w:rFonts w:eastAsiaTheme="minorEastAsia"/>
                <w:color w:val="000000" w:themeColor="text1"/>
                <w:szCs w:val="21"/>
              </w:rPr>
              <w:t>61,753,690.83</w:t>
            </w:r>
          </w:p>
        </w:tc>
        <w:tc>
          <w:tcPr>
            <w:tcW w:w="1620" w:type="dxa"/>
            <w:vAlign w:val="center"/>
          </w:tcPr>
          <w:p w:rsidR="00395561" w:rsidRDefault="0013002A">
            <w:pPr>
              <w:jc w:val="right"/>
            </w:pPr>
            <w:r>
              <w:rPr>
                <w:rFonts w:eastAsiaTheme="minorEastAsia"/>
                <w:color w:val="000000" w:themeColor="text1"/>
                <w:szCs w:val="21"/>
              </w:rPr>
              <w:t>9.87</w:t>
            </w:r>
          </w:p>
        </w:tc>
      </w:tr>
      <w:tr w:rsidR="00395561">
        <w:tc>
          <w:tcPr>
            <w:tcW w:w="870" w:type="dxa"/>
            <w:vAlign w:val="center"/>
          </w:tcPr>
          <w:p w:rsidR="00395561" w:rsidRDefault="0013002A">
            <w:pPr>
              <w:jc w:val="center"/>
            </w:pPr>
            <w:r>
              <w:rPr>
                <w:rFonts w:eastAsiaTheme="minorEastAsia"/>
                <w:color w:val="000000" w:themeColor="text1"/>
                <w:szCs w:val="21"/>
              </w:rPr>
              <w:t>2</w:t>
            </w:r>
          </w:p>
        </w:tc>
        <w:tc>
          <w:tcPr>
            <w:tcW w:w="1650" w:type="dxa"/>
            <w:vAlign w:val="center"/>
          </w:tcPr>
          <w:p w:rsidR="00395561" w:rsidRDefault="0013002A">
            <w:pPr>
              <w:jc w:val="center"/>
            </w:pPr>
            <w:r>
              <w:rPr>
                <w:rFonts w:eastAsiaTheme="minorEastAsia"/>
                <w:color w:val="000000" w:themeColor="text1"/>
                <w:szCs w:val="21"/>
              </w:rPr>
              <w:t>300308</w:t>
            </w:r>
          </w:p>
        </w:tc>
        <w:tc>
          <w:tcPr>
            <w:tcW w:w="1980" w:type="dxa"/>
            <w:vAlign w:val="center"/>
          </w:tcPr>
          <w:p w:rsidR="00395561" w:rsidRDefault="0013002A">
            <w:pPr>
              <w:jc w:val="center"/>
            </w:pPr>
            <w:r>
              <w:rPr>
                <w:rFonts w:eastAsiaTheme="minorEastAsia"/>
                <w:color w:val="000000" w:themeColor="text1"/>
                <w:szCs w:val="21"/>
              </w:rPr>
              <w:t>中际旭创</w:t>
            </w:r>
          </w:p>
        </w:tc>
        <w:tc>
          <w:tcPr>
            <w:tcW w:w="2880" w:type="dxa"/>
            <w:vAlign w:val="center"/>
          </w:tcPr>
          <w:p w:rsidR="00395561" w:rsidRDefault="0013002A">
            <w:pPr>
              <w:jc w:val="right"/>
            </w:pPr>
            <w:r>
              <w:rPr>
                <w:rFonts w:eastAsiaTheme="minorEastAsia"/>
                <w:color w:val="000000" w:themeColor="text1"/>
                <w:szCs w:val="21"/>
              </w:rPr>
              <w:t>49,695,047.97</w:t>
            </w:r>
          </w:p>
        </w:tc>
        <w:tc>
          <w:tcPr>
            <w:tcW w:w="1620" w:type="dxa"/>
            <w:vAlign w:val="center"/>
          </w:tcPr>
          <w:p w:rsidR="00395561" w:rsidRDefault="0013002A">
            <w:pPr>
              <w:jc w:val="right"/>
            </w:pPr>
            <w:r>
              <w:rPr>
                <w:rFonts w:eastAsiaTheme="minorEastAsia"/>
                <w:color w:val="000000" w:themeColor="text1"/>
                <w:szCs w:val="21"/>
              </w:rPr>
              <w:t>7.94</w:t>
            </w:r>
          </w:p>
        </w:tc>
      </w:tr>
      <w:tr w:rsidR="00395561">
        <w:tc>
          <w:tcPr>
            <w:tcW w:w="870" w:type="dxa"/>
            <w:vAlign w:val="center"/>
          </w:tcPr>
          <w:p w:rsidR="00395561" w:rsidRDefault="0013002A">
            <w:pPr>
              <w:jc w:val="center"/>
            </w:pPr>
            <w:r>
              <w:rPr>
                <w:rFonts w:eastAsiaTheme="minorEastAsia"/>
                <w:color w:val="000000" w:themeColor="text1"/>
                <w:szCs w:val="21"/>
              </w:rPr>
              <w:t>3</w:t>
            </w:r>
          </w:p>
        </w:tc>
        <w:tc>
          <w:tcPr>
            <w:tcW w:w="1650" w:type="dxa"/>
            <w:vAlign w:val="center"/>
          </w:tcPr>
          <w:p w:rsidR="00395561" w:rsidRDefault="0013002A">
            <w:pPr>
              <w:jc w:val="center"/>
            </w:pPr>
            <w:r>
              <w:rPr>
                <w:rFonts w:eastAsiaTheme="minorEastAsia"/>
                <w:color w:val="000000" w:themeColor="text1"/>
                <w:szCs w:val="21"/>
              </w:rPr>
              <w:t>600941</w:t>
            </w:r>
          </w:p>
        </w:tc>
        <w:tc>
          <w:tcPr>
            <w:tcW w:w="1980" w:type="dxa"/>
            <w:vAlign w:val="center"/>
          </w:tcPr>
          <w:p w:rsidR="00395561" w:rsidRDefault="0013002A">
            <w:pPr>
              <w:jc w:val="center"/>
            </w:pPr>
            <w:r>
              <w:rPr>
                <w:rFonts w:eastAsiaTheme="minorEastAsia"/>
                <w:color w:val="000000" w:themeColor="text1"/>
                <w:szCs w:val="21"/>
              </w:rPr>
              <w:t>中国移动</w:t>
            </w:r>
          </w:p>
        </w:tc>
        <w:tc>
          <w:tcPr>
            <w:tcW w:w="2880" w:type="dxa"/>
            <w:vAlign w:val="center"/>
          </w:tcPr>
          <w:p w:rsidR="00395561" w:rsidRDefault="0013002A">
            <w:pPr>
              <w:jc w:val="right"/>
            </w:pPr>
            <w:r>
              <w:rPr>
                <w:rFonts w:eastAsiaTheme="minorEastAsia"/>
                <w:color w:val="000000" w:themeColor="text1"/>
                <w:szCs w:val="21"/>
              </w:rPr>
              <w:t>22,360,463.56</w:t>
            </w:r>
          </w:p>
        </w:tc>
        <w:tc>
          <w:tcPr>
            <w:tcW w:w="1620" w:type="dxa"/>
            <w:vAlign w:val="center"/>
          </w:tcPr>
          <w:p w:rsidR="00395561" w:rsidRDefault="0013002A">
            <w:pPr>
              <w:jc w:val="right"/>
            </w:pPr>
            <w:r>
              <w:rPr>
                <w:rFonts w:eastAsiaTheme="minorEastAsia"/>
                <w:color w:val="000000" w:themeColor="text1"/>
                <w:szCs w:val="21"/>
              </w:rPr>
              <w:t>3.57</w:t>
            </w:r>
          </w:p>
        </w:tc>
      </w:tr>
      <w:tr w:rsidR="00395561">
        <w:tc>
          <w:tcPr>
            <w:tcW w:w="870" w:type="dxa"/>
            <w:vAlign w:val="center"/>
          </w:tcPr>
          <w:p w:rsidR="00395561" w:rsidRDefault="0013002A">
            <w:pPr>
              <w:jc w:val="center"/>
            </w:pPr>
            <w:r>
              <w:rPr>
                <w:rFonts w:eastAsiaTheme="minorEastAsia"/>
                <w:color w:val="000000" w:themeColor="text1"/>
                <w:szCs w:val="21"/>
              </w:rPr>
              <w:t>3</w:t>
            </w:r>
          </w:p>
        </w:tc>
        <w:tc>
          <w:tcPr>
            <w:tcW w:w="1650" w:type="dxa"/>
            <w:vAlign w:val="center"/>
          </w:tcPr>
          <w:p w:rsidR="00395561" w:rsidRDefault="0013002A">
            <w:pPr>
              <w:jc w:val="center"/>
            </w:pPr>
            <w:r>
              <w:rPr>
                <w:rFonts w:eastAsiaTheme="minorEastAsia"/>
                <w:color w:val="000000" w:themeColor="text1"/>
                <w:szCs w:val="21"/>
              </w:rPr>
              <w:t>00941</w:t>
            </w:r>
          </w:p>
        </w:tc>
        <w:tc>
          <w:tcPr>
            <w:tcW w:w="1980" w:type="dxa"/>
            <w:vAlign w:val="center"/>
          </w:tcPr>
          <w:p w:rsidR="00395561" w:rsidRDefault="0013002A">
            <w:pPr>
              <w:jc w:val="center"/>
            </w:pPr>
            <w:r>
              <w:rPr>
                <w:rFonts w:eastAsiaTheme="minorEastAsia"/>
                <w:color w:val="000000" w:themeColor="text1"/>
                <w:szCs w:val="21"/>
              </w:rPr>
              <w:t>中国移动</w:t>
            </w:r>
          </w:p>
        </w:tc>
        <w:tc>
          <w:tcPr>
            <w:tcW w:w="2880" w:type="dxa"/>
            <w:vAlign w:val="center"/>
          </w:tcPr>
          <w:p w:rsidR="00395561" w:rsidRDefault="0013002A">
            <w:pPr>
              <w:jc w:val="right"/>
            </w:pPr>
            <w:r>
              <w:rPr>
                <w:rFonts w:eastAsiaTheme="minorEastAsia"/>
                <w:color w:val="000000" w:themeColor="text1"/>
                <w:szCs w:val="21"/>
              </w:rPr>
              <w:t>16,487,687.50</w:t>
            </w:r>
          </w:p>
        </w:tc>
        <w:tc>
          <w:tcPr>
            <w:tcW w:w="1620" w:type="dxa"/>
            <w:vAlign w:val="center"/>
          </w:tcPr>
          <w:p w:rsidR="00395561" w:rsidRDefault="0013002A">
            <w:pPr>
              <w:jc w:val="right"/>
            </w:pPr>
            <w:r>
              <w:rPr>
                <w:rFonts w:eastAsiaTheme="minorEastAsia"/>
                <w:color w:val="000000" w:themeColor="text1"/>
                <w:szCs w:val="21"/>
              </w:rPr>
              <w:t>2.63</w:t>
            </w:r>
          </w:p>
        </w:tc>
      </w:tr>
      <w:tr w:rsidR="00395561">
        <w:tc>
          <w:tcPr>
            <w:tcW w:w="870" w:type="dxa"/>
            <w:vAlign w:val="center"/>
          </w:tcPr>
          <w:p w:rsidR="00395561" w:rsidRDefault="0013002A">
            <w:pPr>
              <w:jc w:val="center"/>
            </w:pPr>
            <w:r>
              <w:rPr>
                <w:rFonts w:eastAsiaTheme="minorEastAsia"/>
                <w:color w:val="000000" w:themeColor="text1"/>
                <w:szCs w:val="21"/>
              </w:rPr>
              <w:t>5</w:t>
            </w:r>
          </w:p>
        </w:tc>
        <w:tc>
          <w:tcPr>
            <w:tcW w:w="1650" w:type="dxa"/>
            <w:vAlign w:val="center"/>
          </w:tcPr>
          <w:p w:rsidR="00395561" w:rsidRDefault="0013002A">
            <w:pPr>
              <w:jc w:val="center"/>
            </w:pPr>
            <w:r>
              <w:rPr>
                <w:rFonts w:eastAsiaTheme="minorEastAsia"/>
                <w:color w:val="000000" w:themeColor="text1"/>
                <w:szCs w:val="21"/>
              </w:rPr>
              <w:t>000063</w:t>
            </w:r>
          </w:p>
        </w:tc>
        <w:tc>
          <w:tcPr>
            <w:tcW w:w="1980" w:type="dxa"/>
            <w:vAlign w:val="center"/>
          </w:tcPr>
          <w:p w:rsidR="00395561" w:rsidRDefault="0013002A">
            <w:pPr>
              <w:jc w:val="center"/>
            </w:pPr>
            <w:r>
              <w:rPr>
                <w:rFonts w:eastAsiaTheme="minorEastAsia"/>
                <w:color w:val="000000" w:themeColor="text1"/>
                <w:szCs w:val="21"/>
              </w:rPr>
              <w:t>中兴通讯</w:t>
            </w:r>
          </w:p>
        </w:tc>
        <w:tc>
          <w:tcPr>
            <w:tcW w:w="2880" w:type="dxa"/>
            <w:vAlign w:val="center"/>
          </w:tcPr>
          <w:p w:rsidR="00395561" w:rsidRDefault="0013002A">
            <w:pPr>
              <w:jc w:val="right"/>
            </w:pPr>
            <w:r>
              <w:rPr>
                <w:rFonts w:eastAsiaTheme="minorEastAsia"/>
                <w:color w:val="000000" w:themeColor="text1"/>
                <w:szCs w:val="21"/>
              </w:rPr>
              <w:t>30,226,227.00</w:t>
            </w:r>
          </w:p>
        </w:tc>
        <w:tc>
          <w:tcPr>
            <w:tcW w:w="1620" w:type="dxa"/>
            <w:vAlign w:val="center"/>
          </w:tcPr>
          <w:p w:rsidR="00395561" w:rsidRDefault="0013002A">
            <w:pPr>
              <w:jc w:val="right"/>
            </w:pPr>
            <w:r>
              <w:rPr>
                <w:rFonts w:eastAsiaTheme="minorEastAsia"/>
                <w:color w:val="000000" w:themeColor="text1"/>
                <w:szCs w:val="21"/>
              </w:rPr>
              <w:t>4.83</w:t>
            </w:r>
          </w:p>
        </w:tc>
      </w:tr>
      <w:tr w:rsidR="00395561">
        <w:tc>
          <w:tcPr>
            <w:tcW w:w="870" w:type="dxa"/>
            <w:vAlign w:val="center"/>
          </w:tcPr>
          <w:p w:rsidR="00395561" w:rsidRDefault="0013002A">
            <w:pPr>
              <w:jc w:val="center"/>
            </w:pPr>
            <w:r>
              <w:rPr>
                <w:rFonts w:eastAsiaTheme="minorEastAsia"/>
                <w:color w:val="000000" w:themeColor="text1"/>
                <w:szCs w:val="21"/>
              </w:rPr>
              <w:t>6</w:t>
            </w:r>
          </w:p>
        </w:tc>
        <w:tc>
          <w:tcPr>
            <w:tcW w:w="1650" w:type="dxa"/>
            <w:vAlign w:val="center"/>
          </w:tcPr>
          <w:p w:rsidR="00395561" w:rsidRDefault="0013002A">
            <w:pPr>
              <w:jc w:val="center"/>
            </w:pPr>
            <w:r>
              <w:rPr>
                <w:rFonts w:eastAsiaTheme="minorEastAsia"/>
                <w:color w:val="000000" w:themeColor="text1"/>
                <w:szCs w:val="21"/>
              </w:rPr>
              <w:t>002594</w:t>
            </w:r>
          </w:p>
        </w:tc>
        <w:tc>
          <w:tcPr>
            <w:tcW w:w="1980" w:type="dxa"/>
            <w:vAlign w:val="center"/>
          </w:tcPr>
          <w:p w:rsidR="00395561" w:rsidRDefault="0013002A">
            <w:pPr>
              <w:jc w:val="center"/>
            </w:pPr>
            <w:r>
              <w:rPr>
                <w:rFonts w:eastAsiaTheme="minorEastAsia"/>
                <w:color w:val="000000" w:themeColor="text1"/>
                <w:szCs w:val="21"/>
              </w:rPr>
              <w:t>比亚迪</w:t>
            </w:r>
          </w:p>
        </w:tc>
        <w:tc>
          <w:tcPr>
            <w:tcW w:w="2880" w:type="dxa"/>
            <w:vAlign w:val="center"/>
          </w:tcPr>
          <w:p w:rsidR="00395561" w:rsidRDefault="0013002A">
            <w:pPr>
              <w:jc w:val="right"/>
            </w:pPr>
            <w:r>
              <w:rPr>
                <w:rFonts w:eastAsiaTheme="minorEastAsia"/>
                <w:color w:val="000000" w:themeColor="text1"/>
                <w:szCs w:val="21"/>
              </w:rPr>
              <w:t>29,580,687.00</w:t>
            </w:r>
          </w:p>
        </w:tc>
        <w:tc>
          <w:tcPr>
            <w:tcW w:w="1620" w:type="dxa"/>
            <w:vAlign w:val="center"/>
          </w:tcPr>
          <w:p w:rsidR="00395561" w:rsidRDefault="0013002A">
            <w:pPr>
              <w:jc w:val="right"/>
            </w:pPr>
            <w:r>
              <w:rPr>
                <w:rFonts w:eastAsiaTheme="minorEastAsia"/>
                <w:color w:val="000000" w:themeColor="text1"/>
                <w:szCs w:val="21"/>
              </w:rPr>
              <w:t>4.73</w:t>
            </w:r>
          </w:p>
        </w:tc>
      </w:tr>
      <w:tr w:rsidR="00395561">
        <w:tc>
          <w:tcPr>
            <w:tcW w:w="870" w:type="dxa"/>
            <w:vAlign w:val="center"/>
          </w:tcPr>
          <w:p w:rsidR="00395561" w:rsidRDefault="0013002A">
            <w:pPr>
              <w:jc w:val="center"/>
            </w:pPr>
            <w:r>
              <w:rPr>
                <w:rFonts w:eastAsiaTheme="minorEastAsia"/>
                <w:color w:val="000000" w:themeColor="text1"/>
                <w:szCs w:val="21"/>
              </w:rPr>
              <w:t>7</w:t>
            </w:r>
          </w:p>
        </w:tc>
        <w:tc>
          <w:tcPr>
            <w:tcW w:w="1650" w:type="dxa"/>
            <w:vAlign w:val="center"/>
          </w:tcPr>
          <w:p w:rsidR="00395561" w:rsidRDefault="0013002A">
            <w:pPr>
              <w:jc w:val="center"/>
            </w:pPr>
            <w:r>
              <w:rPr>
                <w:rFonts w:eastAsiaTheme="minorEastAsia"/>
                <w:color w:val="000000" w:themeColor="text1"/>
                <w:szCs w:val="21"/>
              </w:rPr>
              <w:t>300750</w:t>
            </w:r>
          </w:p>
        </w:tc>
        <w:tc>
          <w:tcPr>
            <w:tcW w:w="1980" w:type="dxa"/>
            <w:vAlign w:val="center"/>
          </w:tcPr>
          <w:p w:rsidR="00395561" w:rsidRDefault="0013002A">
            <w:pPr>
              <w:jc w:val="center"/>
            </w:pPr>
            <w:r>
              <w:rPr>
                <w:rFonts w:eastAsiaTheme="minorEastAsia"/>
                <w:color w:val="000000" w:themeColor="text1"/>
                <w:szCs w:val="21"/>
              </w:rPr>
              <w:t>宁德时代</w:t>
            </w:r>
          </w:p>
        </w:tc>
        <w:tc>
          <w:tcPr>
            <w:tcW w:w="2880" w:type="dxa"/>
            <w:vAlign w:val="center"/>
          </w:tcPr>
          <w:p w:rsidR="00395561" w:rsidRDefault="0013002A">
            <w:pPr>
              <w:jc w:val="right"/>
            </w:pPr>
            <w:r>
              <w:rPr>
                <w:rFonts w:eastAsiaTheme="minorEastAsia"/>
                <w:color w:val="000000" w:themeColor="text1"/>
                <w:szCs w:val="21"/>
              </w:rPr>
              <w:t>28,411,194.80</w:t>
            </w:r>
          </w:p>
        </w:tc>
        <w:tc>
          <w:tcPr>
            <w:tcW w:w="1620" w:type="dxa"/>
            <w:vAlign w:val="center"/>
          </w:tcPr>
          <w:p w:rsidR="00395561" w:rsidRDefault="0013002A">
            <w:pPr>
              <w:jc w:val="right"/>
            </w:pPr>
            <w:r>
              <w:rPr>
                <w:rFonts w:eastAsiaTheme="minorEastAsia"/>
                <w:color w:val="000000" w:themeColor="text1"/>
                <w:szCs w:val="21"/>
              </w:rPr>
              <w:t>4.54</w:t>
            </w:r>
          </w:p>
        </w:tc>
      </w:tr>
      <w:tr w:rsidR="00395561">
        <w:tc>
          <w:tcPr>
            <w:tcW w:w="870" w:type="dxa"/>
            <w:vAlign w:val="center"/>
          </w:tcPr>
          <w:p w:rsidR="00395561" w:rsidRDefault="0013002A">
            <w:pPr>
              <w:jc w:val="center"/>
            </w:pPr>
            <w:r>
              <w:rPr>
                <w:rFonts w:eastAsiaTheme="minorEastAsia"/>
                <w:color w:val="000000" w:themeColor="text1"/>
                <w:szCs w:val="21"/>
              </w:rPr>
              <w:t>8</w:t>
            </w:r>
          </w:p>
        </w:tc>
        <w:tc>
          <w:tcPr>
            <w:tcW w:w="1650" w:type="dxa"/>
            <w:vAlign w:val="center"/>
          </w:tcPr>
          <w:p w:rsidR="00395561" w:rsidRDefault="0013002A">
            <w:pPr>
              <w:jc w:val="center"/>
            </w:pPr>
            <w:r>
              <w:rPr>
                <w:rFonts w:eastAsiaTheme="minorEastAsia"/>
                <w:color w:val="000000" w:themeColor="text1"/>
                <w:szCs w:val="21"/>
              </w:rPr>
              <w:t>002463</w:t>
            </w:r>
          </w:p>
        </w:tc>
        <w:tc>
          <w:tcPr>
            <w:tcW w:w="1980" w:type="dxa"/>
            <w:vAlign w:val="center"/>
          </w:tcPr>
          <w:p w:rsidR="00395561" w:rsidRDefault="0013002A">
            <w:pPr>
              <w:jc w:val="center"/>
            </w:pPr>
            <w:r>
              <w:rPr>
                <w:rFonts w:eastAsiaTheme="minorEastAsia"/>
                <w:color w:val="000000" w:themeColor="text1"/>
                <w:szCs w:val="21"/>
              </w:rPr>
              <w:t>沪电股份</w:t>
            </w:r>
          </w:p>
        </w:tc>
        <w:tc>
          <w:tcPr>
            <w:tcW w:w="2880" w:type="dxa"/>
            <w:vAlign w:val="center"/>
          </w:tcPr>
          <w:p w:rsidR="00395561" w:rsidRDefault="0013002A">
            <w:pPr>
              <w:jc w:val="right"/>
            </w:pPr>
            <w:r>
              <w:rPr>
                <w:rFonts w:eastAsiaTheme="minorEastAsia"/>
                <w:color w:val="000000" w:themeColor="text1"/>
                <w:szCs w:val="21"/>
              </w:rPr>
              <w:t>23,292,679.04</w:t>
            </w:r>
          </w:p>
        </w:tc>
        <w:tc>
          <w:tcPr>
            <w:tcW w:w="1620" w:type="dxa"/>
            <w:vAlign w:val="center"/>
          </w:tcPr>
          <w:p w:rsidR="00395561" w:rsidRDefault="0013002A">
            <w:pPr>
              <w:jc w:val="right"/>
            </w:pPr>
            <w:r>
              <w:rPr>
                <w:rFonts w:eastAsiaTheme="minorEastAsia"/>
                <w:color w:val="000000" w:themeColor="text1"/>
                <w:szCs w:val="21"/>
              </w:rPr>
              <w:t>3.72</w:t>
            </w:r>
          </w:p>
        </w:tc>
      </w:tr>
      <w:tr w:rsidR="00395561">
        <w:tc>
          <w:tcPr>
            <w:tcW w:w="870" w:type="dxa"/>
            <w:vAlign w:val="center"/>
          </w:tcPr>
          <w:p w:rsidR="00395561" w:rsidRDefault="0013002A">
            <w:pPr>
              <w:jc w:val="center"/>
            </w:pPr>
            <w:r>
              <w:rPr>
                <w:rFonts w:eastAsiaTheme="minorEastAsia"/>
                <w:color w:val="000000" w:themeColor="text1"/>
                <w:szCs w:val="21"/>
              </w:rPr>
              <w:t>9</w:t>
            </w:r>
          </w:p>
        </w:tc>
        <w:tc>
          <w:tcPr>
            <w:tcW w:w="1650" w:type="dxa"/>
            <w:vAlign w:val="center"/>
          </w:tcPr>
          <w:p w:rsidR="00395561" w:rsidRDefault="0013002A">
            <w:pPr>
              <w:jc w:val="center"/>
            </w:pPr>
            <w:r>
              <w:rPr>
                <w:rFonts w:eastAsiaTheme="minorEastAsia"/>
                <w:color w:val="000000" w:themeColor="text1"/>
                <w:szCs w:val="21"/>
              </w:rPr>
              <w:t>03690</w:t>
            </w:r>
          </w:p>
        </w:tc>
        <w:tc>
          <w:tcPr>
            <w:tcW w:w="1980" w:type="dxa"/>
            <w:vAlign w:val="center"/>
          </w:tcPr>
          <w:p w:rsidR="00395561" w:rsidRDefault="0013002A">
            <w:pPr>
              <w:jc w:val="center"/>
            </w:pPr>
            <w:r>
              <w:rPr>
                <w:rFonts w:eastAsiaTheme="minorEastAsia"/>
                <w:color w:val="000000" w:themeColor="text1"/>
                <w:szCs w:val="21"/>
              </w:rPr>
              <w:t>美团－Ｗ</w:t>
            </w:r>
          </w:p>
        </w:tc>
        <w:tc>
          <w:tcPr>
            <w:tcW w:w="2880" w:type="dxa"/>
            <w:vAlign w:val="center"/>
          </w:tcPr>
          <w:p w:rsidR="00395561" w:rsidRDefault="0013002A">
            <w:pPr>
              <w:jc w:val="right"/>
            </w:pPr>
            <w:r>
              <w:rPr>
                <w:rFonts w:eastAsiaTheme="minorEastAsia"/>
                <w:color w:val="000000" w:themeColor="text1"/>
                <w:szCs w:val="21"/>
              </w:rPr>
              <w:t>22,010,125.15</w:t>
            </w:r>
          </w:p>
        </w:tc>
        <w:tc>
          <w:tcPr>
            <w:tcW w:w="1620" w:type="dxa"/>
            <w:vAlign w:val="center"/>
          </w:tcPr>
          <w:p w:rsidR="00395561" w:rsidRDefault="0013002A">
            <w:pPr>
              <w:jc w:val="right"/>
            </w:pPr>
            <w:r>
              <w:rPr>
                <w:rFonts w:eastAsiaTheme="minorEastAsia"/>
                <w:color w:val="000000" w:themeColor="text1"/>
                <w:szCs w:val="21"/>
              </w:rPr>
              <w:t>3.52</w:t>
            </w:r>
          </w:p>
        </w:tc>
      </w:tr>
      <w:tr w:rsidR="00395561">
        <w:tc>
          <w:tcPr>
            <w:tcW w:w="870" w:type="dxa"/>
            <w:vAlign w:val="center"/>
          </w:tcPr>
          <w:p w:rsidR="00395561" w:rsidRDefault="0013002A">
            <w:pPr>
              <w:jc w:val="center"/>
            </w:pPr>
            <w:r>
              <w:rPr>
                <w:rFonts w:eastAsiaTheme="minorEastAsia"/>
                <w:color w:val="000000" w:themeColor="text1"/>
                <w:szCs w:val="21"/>
              </w:rPr>
              <w:t>10</w:t>
            </w:r>
          </w:p>
        </w:tc>
        <w:tc>
          <w:tcPr>
            <w:tcW w:w="1650" w:type="dxa"/>
            <w:vAlign w:val="center"/>
          </w:tcPr>
          <w:p w:rsidR="00395561" w:rsidRDefault="0013002A">
            <w:pPr>
              <w:jc w:val="center"/>
            </w:pPr>
            <w:r>
              <w:rPr>
                <w:rFonts w:eastAsiaTheme="minorEastAsia"/>
                <w:color w:val="000000" w:themeColor="text1"/>
                <w:szCs w:val="21"/>
              </w:rPr>
              <w:t>603345</w:t>
            </w:r>
          </w:p>
        </w:tc>
        <w:tc>
          <w:tcPr>
            <w:tcW w:w="1980" w:type="dxa"/>
            <w:vAlign w:val="center"/>
          </w:tcPr>
          <w:p w:rsidR="00395561" w:rsidRDefault="0013002A">
            <w:pPr>
              <w:jc w:val="center"/>
            </w:pPr>
            <w:r>
              <w:rPr>
                <w:rFonts w:eastAsiaTheme="minorEastAsia"/>
                <w:color w:val="000000" w:themeColor="text1"/>
                <w:szCs w:val="21"/>
              </w:rPr>
              <w:t>安井食品</w:t>
            </w:r>
          </w:p>
        </w:tc>
        <w:tc>
          <w:tcPr>
            <w:tcW w:w="2880" w:type="dxa"/>
            <w:vAlign w:val="center"/>
          </w:tcPr>
          <w:p w:rsidR="00395561" w:rsidRDefault="0013002A">
            <w:pPr>
              <w:jc w:val="right"/>
            </w:pPr>
            <w:r>
              <w:rPr>
                <w:rFonts w:eastAsiaTheme="minorEastAsia"/>
                <w:color w:val="000000" w:themeColor="text1"/>
                <w:szCs w:val="21"/>
              </w:rPr>
              <w:t>21,310,841.80</w:t>
            </w:r>
          </w:p>
        </w:tc>
        <w:tc>
          <w:tcPr>
            <w:tcW w:w="1620" w:type="dxa"/>
            <w:vAlign w:val="center"/>
          </w:tcPr>
          <w:p w:rsidR="00395561" w:rsidRDefault="0013002A">
            <w:pPr>
              <w:jc w:val="right"/>
            </w:pPr>
            <w:r>
              <w:rPr>
                <w:rFonts w:eastAsiaTheme="minorEastAsia"/>
                <w:color w:val="000000" w:themeColor="text1"/>
                <w:szCs w:val="21"/>
              </w:rPr>
              <w:t>3.41</w:t>
            </w:r>
          </w:p>
        </w:tc>
      </w:tr>
      <w:tr w:rsidR="00395561">
        <w:tc>
          <w:tcPr>
            <w:tcW w:w="870" w:type="dxa"/>
            <w:vAlign w:val="center"/>
          </w:tcPr>
          <w:p w:rsidR="00395561" w:rsidRDefault="0013002A">
            <w:pPr>
              <w:jc w:val="center"/>
            </w:pPr>
            <w:r>
              <w:rPr>
                <w:rFonts w:eastAsiaTheme="minorEastAsia"/>
                <w:color w:val="000000" w:themeColor="text1"/>
                <w:szCs w:val="21"/>
              </w:rPr>
              <w:t>11</w:t>
            </w:r>
          </w:p>
        </w:tc>
        <w:tc>
          <w:tcPr>
            <w:tcW w:w="1650" w:type="dxa"/>
            <w:vAlign w:val="center"/>
          </w:tcPr>
          <w:p w:rsidR="00395561" w:rsidRDefault="0013002A">
            <w:pPr>
              <w:jc w:val="center"/>
            </w:pPr>
            <w:r>
              <w:rPr>
                <w:rFonts w:eastAsiaTheme="minorEastAsia"/>
                <w:color w:val="000000" w:themeColor="text1"/>
                <w:szCs w:val="21"/>
              </w:rPr>
              <w:t>603259</w:t>
            </w:r>
          </w:p>
        </w:tc>
        <w:tc>
          <w:tcPr>
            <w:tcW w:w="1980" w:type="dxa"/>
            <w:vAlign w:val="center"/>
          </w:tcPr>
          <w:p w:rsidR="00395561" w:rsidRDefault="0013002A">
            <w:pPr>
              <w:jc w:val="center"/>
            </w:pPr>
            <w:r>
              <w:rPr>
                <w:rFonts w:eastAsiaTheme="minorEastAsia"/>
                <w:color w:val="000000" w:themeColor="text1"/>
                <w:szCs w:val="21"/>
              </w:rPr>
              <w:t>药明康德</w:t>
            </w:r>
          </w:p>
        </w:tc>
        <w:tc>
          <w:tcPr>
            <w:tcW w:w="2880" w:type="dxa"/>
            <w:vAlign w:val="center"/>
          </w:tcPr>
          <w:p w:rsidR="00395561" w:rsidRDefault="0013002A">
            <w:pPr>
              <w:jc w:val="right"/>
            </w:pPr>
            <w:r>
              <w:rPr>
                <w:rFonts w:eastAsiaTheme="minorEastAsia"/>
                <w:color w:val="000000" w:themeColor="text1"/>
                <w:szCs w:val="21"/>
              </w:rPr>
              <w:t>20,795,962.92</w:t>
            </w:r>
          </w:p>
        </w:tc>
        <w:tc>
          <w:tcPr>
            <w:tcW w:w="1620" w:type="dxa"/>
            <w:vAlign w:val="center"/>
          </w:tcPr>
          <w:p w:rsidR="00395561" w:rsidRDefault="0013002A">
            <w:pPr>
              <w:jc w:val="right"/>
            </w:pPr>
            <w:r>
              <w:rPr>
                <w:rFonts w:eastAsiaTheme="minorEastAsia"/>
                <w:color w:val="000000" w:themeColor="text1"/>
                <w:szCs w:val="21"/>
              </w:rPr>
              <w:t>3.32</w:t>
            </w:r>
          </w:p>
        </w:tc>
      </w:tr>
      <w:tr w:rsidR="00395561">
        <w:tc>
          <w:tcPr>
            <w:tcW w:w="870" w:type="dxa"/>
            <w:vAlign w:val="center"/>
          </w:tcPr>
          <w:p w:rsidR="00395561" w:rsidRDefault="0013002A">
            <w:pPr>
              <w:jc w:val="center"/>
            </w:pPr>
            <w:r>
              <w:rPr>
                <w:rFonts w:eastAsiaTheme="minorEastAsia"/>
                <w:color w:val="000000" w:themeColor="text1"/>
                <w:szCs w:val="21"/>
              </w:rPr>
              <w:t>12</w:t>
            </w:r>
          </w:p>
        </w:tc>
        <w:tc>
          <w:tcPr>
            <w:tcW w:w="1650" w:type="dxa"/>
            <w:vAlign w:val="center"/>
          </w:tcPr>
          <w:p w:rsidR="00395561" w:rsidRDefault="0013002A">
            <w:pPr>
              <w:jc w:val="center"/>
            </w:pPr>
            <w:r>
              <w:rPr>
                <w:rFonts w:eastAsiaTheme="minorEastAsia"/>
                <w:color w:val="000000" w:themeColor="text1"/>
                <w:szCs w:val="21"/>
              </w:rPr>
              <w:t>300502</w:t>
            </w:r>
          </w:p>
        </w:tc>
        <w:tc>
          <w:tcPr>
            <w:tcW w:w="1980" w:type="dxa"/>
            <w:vAlign w:val="center"/>
          </w:tcPr>
          <w:p w:rsidR="00395561" w:rsidRDefault="0013002A">
            <w:pPr>
              <w:jc w:val="center"/>
            </w:pPr>
            <w:r>
              <w:rPr>
                <w:rFonts w:eastAsiaTheme="minorEastAsia"/>
                <w:color w:val="000000" w:themeColor="text1"/>
                <w:szCs w:val="21"/>
              </w:rPr>
              <w:t>新易盛</w:t>
            </w:r>
          </w:p>
        </w:tc>
        <w:tc>
          <w:tcPr>
            <w:tcW w:w="2880" w:type="dxa"/>
            <w:vAlign w:val="center"/>
          </w:tcPr>
          <w:p w:rsidR="00395561" w:rsidRDefault="0013002A">
            <w:pPr>
              <w:jc w:val="right"/>
            </w:pPr>
            <w:r>
              <w:rPr>
                <w:rFonts w:eastAsiaTheme="minorEastAsia"/>
                <w:color w:val="000000" w:themeColor="text1"/>
                <w:szCs w:val="21"/>
              </w:rPr>
              <w:t>20,403,587.77</w:t>
            </w:r>
          </w:p>
        </w:tc>
        <w:tc>
          <w:tcPr>
            <w:tcW w:w="1620" w:type="dxa"/>
            <w:vAlign w:val="center"/>
          </w:tcPr>
          <w:p w:rsidR="00395561" w:rsidRDefault="0013002A">
            <w:pPr>
              <w:jc w:val="right"/>
            </w:pPr>
            <w:r>
              <w:rPr>
                <w:rFonts w:eastAsiaTheme="minorEastAsia"/>
                <w:color w:val="000000" w:themeColor="text1"/>
                <w:szCs w:val="21"/>
              </w:rPr>
              <w:t>3.26</w:t>
            </w:r>
          </w:p>
        </w:tc>
      </w:tr>
      <w:tr w:rsidR="00395561">
        <w:tc>
          <w:tcPr>
            <w:tcW w:w="870" w:type="dxa"/>
            <w:vAlign w:val="center"/>
          </w:tcPr>
          <w:p w:rsidR="00395561" w:rsidRDefault="0013002A">
            <w:pPr>
              <w:jc w:val="center"/>
            </w:pPr>
            <w:r>
              <w:rPr>
                <w:rFonts w:eastAsiaTheme="minorEastAsia"/>
                <w:color w:val="000000" w:themeColor="text1"/>
                <w:szCs w:val="21"/>
              </w:rPr>
              <w:t>13</w:t>
            </w:r>
          </w:p>
        </w:tc>
        <w:tc>
          <w:tcPr>
            <w:tcW w:w="1650" w:type="dxa"/>
            <w:vAlign w:val="center"/>
          </w:tcPr>
          <w:p w:rsidR="00395561" w:rsidRDefault="0013002A">
            <w:pPr>
              <w:jc w:val="center"/>
            </w:pPr>
            <w:r>
              <w:rPr>
                <w:rFonts w:eastAsiaTheme="minorEastAsia"/>
                <w:color w:val="000000" w:themeColor="text1"/>
                <w:szCs w:val="21"/>
              </w:rPr>
              <w:t>603369</w:t>
            </w:r>
          </w:p>
        </w:tc>
        <w:tc>
          <w:tcPr>
            <w:tcW w:w="1980" w:type="dxa"/>
            <w:vAlign w:val="center"/>
          </w:tcPr>
          <w:p w:rsidR="00395561" w:rsidRDefault="0013002A">
            <w:pPr>
              <w:jc w:val="center"/>
            </w:pPr>
            <w:r>
              <w:rPr>
                <w:rFonts w:eastAsiaTheme="minorEastAsia"/>
                <w:color w:val="000000" w:themeColor="text1"/>
                <w:szCs w:val="21"/>
              </w:rPr>
              <w:t>今世缘</w:t>
            </w:r>
          </w:p>
        </w:tc>
        <w:tc>
          <w:tcPr>
            <w:tcW w:w="2880" w:type="dxa"/>
            <w:vAlign w:val="center"/>
          </w:tcPr>
          <w:p w:rsidR="00395561" w:rsidRDefault="0013002A">
            <w:pPr>
              <w:jc w:val="right"/>
            </w:pPr>
            <w:r>
              <w:rPr>
                <w:rFonts w:eastAsiaTheme="minorEastAsia"/>
                <w:color w:val="000000" w:themeColor="text1"/>
                <w:szCs w:val="21"/>
              </w:rPr>
              <w:t>20,134,866.22</w:t>
            </w:r>
          </w:p>
        </w:tc>
        <w:tc>
          <w:tcPr>
            <w:tcW w:w="1620" w:type="dxa"/>
            <w:vAlign w:val="center"/>
          </w:tcPr>
          <w:p w:rsidR="00395561" w:rsidRDefault="0013002A">
            <w:pPr>
              <w:jc w:val="right"/>
            </w:pPr>
            <w:r>
              <w:rPr>
                <w:rFonts w:eastAsiaTheme="minorEastAsia"/>
                <w:color w:val="000000" w:themeColor="text1"/>
                <w:szCs w:val="21"/>
              </w:rPr>
              <w:t>3.22</w:t>
            </w:r>
          </w:p>
        </w:tc>
      </w:tr>
      <w:tr w:rsidR="00395561">
        <w:tc>
          <w:tcPr>
            <w:tcW w:w="870" w:type="dxa"/>
            <w:vAlign w:val="center"/>
          </w:tcPr>
          <w:p w:rsidR="00395561" w:rsidRDefault="0013002A">
            <w:pPr>
              <w:jc w:val="center"/>
            </w:pPr>
            <w:r>
              <w:rPr>
                <w:rFonts w:eastAsiaTheme="minorEastAsia"/>
                <w:color w:val="000000" w:themeColor="text1"/>
                <w:szCs w:val="21"/>
              </w:rPr>
              <w:t>14</w:t>
            </w:r>
          </w:p>
        </w:tc>
        <w:tc>
          <w:tcPr>
            <w:tcW w:w="1650" w:type="dxa"/>
            <w:vAlign w:val="center"/>
          </w:tcPr>
          <w:p w:rsidR="00395561" w:rsidRDefault="0013002A">
            <w:pPr>
              <w:jc w:val="center"/>
            </w:pPr>
            <w:r>
              <w:rPr>
                <w:rFonts w:eastAsiaTheme="minorEastAsia"/>
                <w:color w:val="000000" w:themeColor="text1"/>
                <w:szCs w:val="21"/>
              </w:rPr>
              <w:t>000938</w:t>
            </w:r>
          </w:p>
        </w:tc>
        <w:tc>
          <w:tcPr>
            <w:tcW w:w="1980" w:type="dxa"/>
            <w:vAlign w:val="center"/>
          </w:tcPr>
          <w:p w:rsidR="00395561" w:rsidRDefault="0013002A">
            <w:pPr>
              <w:jc w:val="center"/>
            </w:pPr>
            <w:r>
              <w:rPr>
                <w:rFonts w:eastAsiaTheme="minorEastAsia"/>
                <w:color w:val="000000" w:themeColor="text1"/>
                <w:szCs w:val="21"/>
              </w:rPr>
              <w:t>紫光股份</w:t>
            </w:r>
          </w:p>
        </w:tc>
        <w:tc>
          <w:tcPr>
            <w:tcW w:w="2880" w:type="dxa"/>
            <w:vAlign w:val="center"/>
          </w:tcPr>
          <w:p w:rsidR="00395561" w:rsidRDefault="0013002A">
            <w:pPr>
              <w:jc w:val="right"/>
            </w:pPr>
            <w:r>
              <w:rPr>
                <w:rFonts w:eastAsiaTheme="minorEastAsia"/>
                <w:color w:val="000000" w:themeColor="text1"/>
                <w:szCs w:val="21"/>
              </w:rPr>
              <w:t>19,264,022.00</w:t>
            </w:r>
          </w:p>
        </w:tc>
        <w:tc>
          <w:tcPr>
            <w:tcW w:w="1620" w:type="dxa"/>
            <w:vAlign w:val="center"/>
          </w:tcPr>
          <w:p w:rsidR="00395561" w:rsidRDefault="0013002A">
            <w:pPr>
              <w:jc w:val="right"/>
            </w:pPr>
            <w:r>
              <w:rPr>
                <w:rFonts w:eastAsiaTheme="minorEastAsia"/>
                <w:color w:val="000000" w:themeColor="text1"/>
                <w:szCs w:val="21"/>
              </w:rPr>
              <w:t>3.08</w:t>
            </w:r>
          </w:p>
        </w:tc>
      </w:tr>
      <w:tr w:rsidR="00395561">
        <w:tc>
          <w:tcPr>
            <w:tcW w:w="870" w:type="dxa"/>
            <w:vAlign w:val="center"/>
          </w:tcPr>
          <w:p w:rsidR="00395561" w:rsidRDefault="0013002A">
            <w:pPr>
              <w:jc w:val="center"/>
            </w:pPr>
            <w:r>
              <w:rPr>
                <w:rFonts w:eastAsiaTheme="minorEastAsia"/>
                <w:color w:val="000000" w:themeColor="text1"/>
                <w:szCs w:val="21"/>
              </w:rPr>
              <w:t>15</w:t>
            </w:r>
          </w:p>
        </w:tc>
        <w:tc>
          <w:tcPr>
            <w:tcW w:w="1650" w:type="dxa"/>
            <w:vAlign w:val="center"/>
          </w:tcPr>
          <w:p w:rsidR="00395561" w:rsidRDefault="0013002A">
            <w:pPr>
              <w:jc w:val="center"/>
            </w:pPr>
            <w:r>
              <w:rPr>
                <w:rFonts w:eastAsiaTheme="minorEastAsia"/>
                <w:color w:val="000000" w:themeColor="text1"/>
                <w:szCs w:val="21"/>
              </w:rPr>
              <w:t>000568</w:t>
            </w:r>
          </w:p>
        </w:tc>
        <w:tc>
          <w:tcPr>
            <w:tcW w:w="1980" w:type="dxa"/>
            <w:vAlign w:val="center"/>
          </w:tcPr>
          <w:p w:rsidR="00395561" w:rsidRDefault="0013002A">
            <w:pPr>
              <w:jc w:val="center"/>
            </w:pPr>
            <w:r>
              <w:rPr>
                <w:rFonts w:eastAsiaTheme="minorEastAsia"/>
                <w:color w:val="000000" w:themeColor="text1"/>
                <w:szCs w:val="21"/>
              </w:rPr>
              <w:t>泸州老窖</w:t>
            </w:r>
          </w:p>
        </w:tc>
        <w:tc>
          <w:tcPr>
            <w:tcW w:w="2880" w:type="dxa"/>
            <w:vAlign w:val="center"/>
          </w:tcPr>
          <w:p w:rsidR="00395561" w:rsidRDefault="0013002A">
            <w:pPr>
              <w:jc w:val="right"/>
            </w:pPr>
            <w:r>
              <w:rPr>
                <w:rFonts w:eastAsiaTheme="minorEastAsia"/>
                <w:color w:val="000000" w:themeColor="text1"/>
                <w:szCs w:val="21"/>
              </w:rPr>
              <w:t>17,525,664.00</w:t>
            </w:r>
          </w:p>
        </w:tc>
        <w:tc>
          <w:tcPr>
            <w:tcW w:w="1620" w:type="dxa"/>
            <w:vAlign w:val="center"/>
          </w:tcPr>
          <w:p w:rsidR="00395561" w:rsidRDefault="0013002A">
            <w:pPr>
              <w:jc w:val="right"/>
            </w:pPr>
            <w:r>
              <w:rPr>
                <w:rFonts w:eastAsiaTheme="minorEastAsia"/>
                <w:color w:val="000000" w:themeColor="text1"/>
                <w:szCs w:val="21"/>
              </w:rPr>
              <w:t>2.80</w:t>
            </w:r>
          </w:p>
        </w:tc>
      </w:tr>
      <w:tr w:rsidR="00395561">
        <w:tc>
          <w:tcPr>
            <w:tcW w:w="870" w:type="dxa"/>
            <w:vAlign w:val="center"/>
          </w:tcPr>
          <w:p w:rsidR="00395561" w:rsidRDefault="0013002A">
            <w:pPr>
              <w:jc w:val="center"/>
            </w:pPr>
            <w:r>
              <w:rPr>
                <w:rFonts w:eastAsiaTheme="minorEastAsia"/>
                <w:color w:val="000000" w:themeColor="text1"/>
                <w:szCs w:val="21"/>
              </w:rPr>
              <w:t>16</w:t>
            </w:r>
          </w:p>
        </w:tc>
        <w:tc>
          <w:tcPr>
            <w:tcW w:w="1650" w:type="dxa"/>
            <w:vAlign w:val="center"/>
          </w:tcPr>
          <w:p w:rsidR="00395561" w:rsidRDefault="0013002A">
            <w:pPr>
              <w:jc w:val="center"/>
            </w:pPr>
            <w:r>
              <w:rPr>
                <w:rFonts w:eastAsiaTheme="minorEastAsia"/>
                <w:color w:val="000000" w:themeColor="text1"/>
                <w:szCs w:val="21"/>
              </w:rPr>
              <w:t>688037</w:t>
            </w:r>
          </w:p>
        </w:tc>
        <w:tc>
          <w:tcPr>
            <w:tcW w:w="1980" w:type="dxa"/>
            <w:vAlign w:val="center"/>
          </w:tcPr>
          <w:p w:rsidR="00395561" w:rsidRDefault="0013002A">
            <w:pPr>
              <w:jc w:val="center"/>
            </w:pPr>
            <w:r>
              <w:rPr>
                <w:rFonts w:eastAsiaTheme="minorEastAsia"/>
                <w:color w:val="000000" w:themeColor="text1"/>
                <w:szCs w:val="21"/>
              </w:rPr>
              <w:t>芯源微</w:t>
            </w:r>
          </w:p>
        </w:tc>
        <w:tc>
          <w:tcPr>
            <w:tcW w:w="2880" w:type="dxa"/>
            <w:vAlign w:val="center"/>
          </w:tcPr>
          <w:p w:rsidR="00395561" w:rsidRDefault="0013002A">
            <w:pPr>
              <w:jc w:val="right"/>
            </w:pPr>
            <w:r>
              <w:rPr>
                <w:rFonts w:eastAsiaTheme="minorEastAsia"/>
                <w:color w:val="000000" w:themeColor="text1"/>
                <w:szCs w:val="21"/>
              </w:rPr>
              <w:t>17,174,028.80</w:t>
            </w:r>
          </w:p>
        </w:tc>
        <w:tc>
          <w:tcPr>
            <w:tcW w:w="1620" w:type="dxa"/>
            <w:vAlign w:val="center"/>
          </w:tcPr>
          <w:p w:rsidR="00395561" w:rsidRDefault="0013002A">
            <w:pPr>
              <w:jc w:val="right"/>
            </w:pPr>
            <w:r>
              <w:rPr>
                <w:rFonts w:eastAsiaTheme="minorEastAsia"/>
                <w:color w:val="000000" w:themeColor="text1"/>
                <w:szCs w:val="21"/>
              </w:rPr>
              <w:t>2.74</w:t>
            </w:r>
          </w:p>
        </w:tc>
      </w:tr>
      <w:tr w:rsidR="00395561">
        <w:tc>
          <w:tcPr>
            <w:tcW w:w="870" w:type="dxa"/>
            <w:vAlign w:val="center"/>
          </w:tcPr>
          <w:p w:rsidR="00395561" w:rsidRDefault="0013002A">
            <w:pPr>
              <w:jc w:val="center"/>
            </w:pPr>
            <w:r>
              <w:rPr>
                <w:rFonts w:eastAsiaTheme="minorEastAsia"/>
                <w:color w:val="000000" w:themeColor="text1"/>
                <w:szCs w:val="21"/>
              </w:rPr>
              <w:t>17</w:t>
            </w:r>
          </w:p>
        </w:tc>
        <w:tc>
          <w:tcPr>
            <w:tcW w:w="1650" w:type="dxa"/>
            <w:vAlign w:val="center"/>
          </w:tcPr>
          <w:p w:rsidR="00395561" w:rsidRDefault="0013002A">
            <w:pPr>
              <w:jc w:val="center"/>
            </w:pPr>
            <w:r>
              <w:rPr>
                <w:rFonts w:eastAsiaTheme="minorEastAsia"/>
                <w:color w:val="000000" w:themeColor="text1"/>
                <w:szCs w:val="21"/>
              </w:rPr>
              <w:t>688111</w:t>
            </w:r>
          </w:p>
        </w:tc>
        <w:tc>
          <w:tcPr>
            <w:tcW w:w="1980" w:type="dxa"/>
            <w:vAlign w:val="center"/>
          </w:tcPr>
          <w:p w:rsidR="00395561" w:rsidRDefault="0013002A">
            <w:pPr>
              <w:jc w:val="center"/>
            </w:pPr>
            <w:r>
              <w:rPr>
                <w:rFonts w:eastAsiaTheme="minorEastAsia"/>
                <w:color w:val="000000" w:themeColor="text1"/>
                <w:szCs w:val="21"/>
              </w:rPr>
              <w:t>金山办公</w:t>
            </w:r>
          </w:p>
        </w:tc>
        <w:tc>
          <w:tcPr>
            <w:tcW w:w="2880" w:type="dxa"/>
            <w:vAlign w:val="center"/>
          </w:tcPr>
          <w:p w:rsidR="00395561" w:rsidRDefault="0013002A">
            <w:pPr>
              <w:jc w:val="right"/>
            </w:pPr>
            <w:r>
              <w:rPr>
                <w:rFonts w:eastAsiaTheme="minorEastAsia"/>
                <w:color w:val="000000" w:themeColor="text1"/>
                <w:szCs w:val="21"/>
              </w:rPr>
              <w:t>16,829,576.68</w:t>
            </w:r>
          </w:p>
        </w:tc>
        <w:tc>
          <w:tcPr>
            <w:tcW w:w="1620" w:type="dxa"/>
            <w:vAlign w:val="center"/>
          </w:tcPr>
          <w:p w:rsidR="00395561" w:rsidRDefault="0013002A">
            <w:pPr>
              <w:jc w:val="right"/>
            </w:pPr>
            <w:r>
              <w:rPr>
                <w:rFonts w:eastAsiaTheme="minorEastAsia"/>
                <w:color w:val="000000" w:themeColor="text1"/>
                <w:szCs w:val="21"/>
              </w:rPr>
              <w:t>2.69</w:t>
            </w:r>
          </w:p>
        </w:tc>
      </w:tr>
      <w:tr w:rsidR="00395561">
        <w:tc>
          <w:tcPr>
            <w:tcW w:w="870" w:type="dxa"/>
            <w:vAlign w:val="center"/>
          </w:tcPr>
          <w:p w:rsidR="00395561" w:rsidRDefault="0013002A">
            <w:pPr>
              <w:jc w:val="center"/>
            </w:pPr>
            <w:r>
              <w:rPr>
                <w:rFonts w:eastAsiaTheme="minorEastAsia"/>
                <w:color w:val="000000" w:themeColor="text1"/>
                <w:szCs w:val="21"/>
              </w:rPr>
              <w:t>18</w:t>
            </w:r>
          </w:p>
        </w:tc>
        <w:tc>
          <w:tcPr>
            <w:tcW w:w="1650" w:type="dxa"/>
            <w:vAlign w:val="center"/>
          </w:tcPr>
          <w:p w:rsidR="00395561" w:rsidRDefault="0013002A">
            <w:pPr>
              <w:jc w:val="center"/>
            </w:pPr>
            <w:r>
              <w:rPr>
                <w:rFonts w:eastAsiaTheme="minorEastAsia"/>
                <w:color w:val="000000" w:themeColor="text1"/>
                <w:szCs w:val="21"/>
              </w:rPr>
              <w:t>000651</w:t>
            </w:r>
          </w:p>
        </w:tc>
        <w:tc>
          <w:tcPr>
            <w:tcW w:w="1980" w:type="dxa"/>
            <w:vAlign w:val="center"/>
          </w:tcPr>
          <w:p w:rsidR="00395561" w:rsidRDefault="0013002A">
            <w:pPr>
              <w:jc w:val="center"/>
            </w:pPr>
            <w:r>
              <w:rPr>
                <w:rFonts w:eastAsiaTheme="minorEastAsia"/>
                <w:color w:val="000000" w:themeColor="text1"/>
                <w:szCs w:val="21"/>
              </w:rPr>
              <w:t>格力电器</w:t>
            </w:r>
          </w:p>
        </w:tc>
        <w:tc>
          <w:tcPr>
            <w:tcW w:w="2880" w:type="dxa"/>
            <w:vAlign w:val="center"/>
          </w:tcPr>
          <w:p w:rsidR="00395561" w:rsidRDefault="0013002A">
            <w:pPr>
              <w:jc w:val="right"/>
            </w:pPr>
            <w:r>
              <w:rPr>
                <w:rFonts w:eastAsiaTheme="minorEastAsia"/>
                <w:color w:val="000000" w:themeColor="text1"/>
                <w:szCs w:val="21"/>
              </w:rPr>
              <w:t>16,779,092.02</w:t>
            </w:r>
          </w:p>
        </w:tc>
        <w:tc>
          <w:tcPr>
            <w:tcW w:w="1620" w:type="dxa"/>
            <w:vAlign w:val="center"/>
          </w:tcPr>
          <w:p w:rsidR="00395561" w:rsidRDefault="0013002A">
            <w:pPr>
              <w:jc w:val="right"/>
            </w:pPr>
            <w:r>
              <w:rPr>
                <w:rFonts w:eastAsiaTheme="minorEastAsia"/>
                <w:color w:val="000000" w:themeColor="text1"/>
                <w:szCs w:val="21"/>
              </w:rPr>
              <w:t>2.68</w:t>
            </w:r>
          </w:p>
        </w:tc>
      </w:tr>
      <w:tr w:rsidR="00395561">
        <w:tc>
          <w:tcPr>
            <w:tcW w:w="870" w:type="dxa"/>
            <w:vAlign w:val="center"/>
          </w:tcPr>
          <w:p w:rsidR="00395561" w:rsidRDefault="0013002A">
            <w:pPr>
              <w:jc w:val="center"/>
            </w:pPr>
            <w:r>
              <w:rPr>
                <w:rFonts w:eastAsiaTheme="minorEastAsia"/>
                <w:color w:val="000000" w:themeColor="text1"/>
                <w:szCs w:val="21"/>
              </w:rPr>
              <w:t>19</w:t>
            </w:r>
          </w:p>
        </w:tc>
        <w:tc>
          <w:tcPr>
            <w:tcW w:w="1650" w:type="dxa"/>
            <w:vAlign w:val="center"/>
          </w:tcPr>
          <w:p w:rsidR="00395561" w:rsidRDefault="0013002A">
            <w:pPr>
              <w:jc w:val="center"/>
            </w:pPr>
            <w:r>
              <w:rPr>
                <w:rFonts w:eastAsiaTheme="minorEastAsia"/>
                <w:color w:val="000000" w:themeColor="text1"/>
                <w:szCs w:val="21"/>
              </w:rPr>
              <w:t>002156</w:t>
            </w:r>
          </w:p>
        </w:tc>
        <w:tc>
          <w:tcPr>
            <w:tcW w:w="1980" w:type="dxa"/>
            <w:vAlign w:val="center"/>
          </w:tcPr>
          <w:p w:rsidR="00395561" w:rsidRDefault="0013002A">
            <w:pPr>
              <w:jc w:val="center"/>
            </w:pPr>
            <w:r>
              <w:rPr>
                <w:rFonts w:eastAsiaTheme="minorEastAsia"/>
                <w:color w:val="000000" w:themeColor="text1"/>
                <w:szCs w:val="21"/>
              </w:rPr>
              <w:t>通富微电</w:t>
            </w:r>
          </w:p>
        </w:tc>
        <w:tc>
          <w:tcPr>
            <w:tcW w:w="2880" w:type="dxa"/>
            <w:vAlign w:val="center"/>
          </w:tcPr>
          <w:p w:rsidR="00395561" w:rsidRDefault="0013002A">
            <w:pPr>
              <w:jc w:val="right"/>
            </w:pPr>
            <w:r>
              <w:rPr>
                <w:rFonts w:eastAsiaTheme="minorEastAsia"/>
                <w:color w:val="000000" w:themeColor="text1"/>
                <w:szCs w:val="21"/>
              </w:rPr>
              <w:t>16,760,699.00</w:t>
            </w:r>
          </w:p>
        </w:tc>
        <w:tc>
          <w:tcPr>
            <w:tcW w:w="1620" w:type="dxa"/>
            <w:vAlign w:val="center"/>
          </w:tcPr>
          <w:p w:rsidR="00395561" w:rsidRDefault="0013002A">
            <w:pPr>
              <w:jc w:val="right"/>
            </w:pPr>
            <w:r>
              <w:rPr>
                <w:rFonts w:eastAsiaTheme="minorEastAsia"/>
                <w:color w:val="000000" w:themeColor="text1"/>
                <w:szCs w:val="21"/>
              </w:rPr>
              <w:t>2.68</w:t>
            </w:r>
          </w:p>
        </w:tc>
      </w:tr>
      <w:tr w:rsidR="00395561">
        <w:tc>
          <w:tcPr>
            <w:tcW w:w="870" w:type="dxa"/>
            <w:vAlign w:val="center"/>
          </w:tcPr>
          <w:p w:rsidR="00395561" w:rsidRDefault="0013002A">
            <w:pPr>
              <w:jc w:val="center"/>
            </w:pPr>
            <w:r>
              <w:rPr>
                <w:rFonts w:eastAsiaTheme="minorEastAsia"/>
                <w:color w:val="000000" w:themeColor="text1"/>
                <w:szCs w:val="21"/>
              </w:rPr>
              <w:t>20</w:t>
            </w:r>
          </w:p>
        </w:tc>
        <w:tc>
          <w:tcPr>
            <w:tcW w:w="1650" w:type="dxa"/>
            <w:vAlign w:val="center"/>
          </w:tcPr>
          <w:p w:rsidR="00395561" w:rsidRDefault="0013002A">
            <w:pPr>
              <w:jc w:val="center"/>
            </w:pPr>
            <w:r>
              <w:rPr>
                <w:rFonts w:eastAsiaTheme="minorEastAsia"/>
                <w:color w:val="000000" w:themeColor="text1"/>
                <w:szCs w:val="21"/>
              </w:rPr>
              <w:t>601689</w:t>
            </w:r>
          </w:p>
        </w:tc>
        <w:tc>
          <w:tcPr>
            <w:tcW w:w="1980" w:type="dxa"/>
            <w:vAlign w:val="center"/>
          </w:tcPr>
          <w:p w:rsidR="00395561" w:rsidRDefault="0013002A">
            <w:pPr>
              <w:jc w:val="center"/>
            </w:pPr>
            <w:r>
              <w:rPr>
                <w:rFonts w:eastAsiaTheme="minorEastAsia"/>
                <w:color w:val="000000" w:themeColor="text1"/>
                <w:szCs w:val="21"/>
              </w:rPr>
              <w:t>拓普集团</w:t>
            </w:r>
          </w:p>
        </w:tc>
        <w:tc>
          <w:tcPr>
            <w:tcW w:w="2880" w:type="dxa"/>
            <w:vAlign w:val="center"/>
          </w:tcPr>
          <w:p w:rsidR="00395561" w:rsidRDefault="0013002A">
            <w:pPr>
              <w:jc w:val="right"/>
            </w:pPr>
            <w:r>
              <w:rPr>
                <w:rFonts w:eastAsiaTheme="minorEastAsia"/>
                <w:color w:val="000000" w:themeColor="text1"/>
                <w:szCs w:val="21"/>
              </w:rPr>
              <w:t>16,467,791.79</w:t>
            </w:r>
          </w:p>
        </w:tc>
        <w:tc>
          <w:tcPr>
            <w:tcW w:w="1620" w:type="dxa"/>
            <w:vAlign w:val="center"/>
          </w:tcPr>
          <w:p w:rsidR="00395561" w:rsidRDefault="0013002A">
            <w:pPr>
              <w:jc w:val="right"/>
            </w:pPr>
            <w:r>
              <w:rPr>
                <w:rFonts w:eastAsiaTheme="minorEastAsia"/>
                <w:color w:val="000000" w:themeColor="text1"/>
                <w:szCs w:val="21"/>
              </w:rPr>
              <w:t>2.63</w:t>
            </w:r>
          </w:p>
        </w:tc>
      </w:tr>
      <w:tr w:rsidR="00395561">
        <w:tc>
          <w:tcPr>
            <w:tcW w:w="870" w:type="dxa"/>
            <w:vAlign w:val="center"/>
          </w:tcPr>
          <w:p w:rsidR="00395561" w:rsidRDefault="0013002A">
            <w:pPr>
              <w:jc w:val="center"/>
            </w:pPr>
            <w:r>
              <w:rPr>
                <w:rFonts w:eastAsiaTheme="minorEastAsia"/>
                <w:color w:val="000000" w:themeColor="text1"/>
                <w:szCs w:val="21"/>
              </w:rPr>
              <w:t>21</w:t>
            </w:r>
          </w:p>
        </w:tc>
        <w:tc>
          <w:tcPr>
            <w:tcW w:w="1650" w:type="dxa"/>
            <w:vAlign w:val="center"/>
          </w:tcPr>
          <w:p w:rsidR="00395561" w:rsidRDefault="0013002A">
            <w:pPr>
              <w:jc w:val="center"/>
            </w:pPr>
            <w:r>
              <w:rPr>
                <w:rFonts w:eastAsiaTheme="minorEastAsia"/>
                <w:color w:val="000000" w:themeColor="text1"/>
                <w:szCs w:val="21"/>
              </w:rPr>
              <w:t>688012</w:t>
            </w:r>
          </w:p>
        </w:tc>
        <w:tc>
          <w:tcPr>
            <w:tcW w:w="1980" w:type="dxa"/>
            <w:vAlign w:val="center"/>
          </w:tcPr>
          <w:p w:rsidR="00395561" w:rsidRDefault="0013002A">
            <w:pPr>
              <w:jc w:val="center"/>
            </w:pPr>
            <w:r>
              <w:rPr>
                <w:rFonts w:eastAsiaTheme="minorEastAsia"/>
                <w:color w:val="000000" w:themeColor="text1"/>
                <w:szCs w:val="21"/>
              </w:rPr>
              <w:t>中微公司</w:t>
            </w:r>
          </w:p>
        </w:tc>
        <w:tc>
          <w:tcPr>
            <w:tcW w:w="2880" w:type="dxa"/>
            <w:vAlign w:val="center"/>
          </w:tcPr>
          <w:p w:rsidR="00395561" w:rsidRDefault="0013002A">
            <w:pPr>
              <w:jc w:val="right"/>
            </w:pPr>
            <w:r>
              <w:rPr>
                <w:rFonts w:eastAsiaTheme="minorEastAsia"/>
                <w:color w:val="000000" w:themeColor="text1"/>
                <w:szCs w:val="21"/>
              </w:rPr>
              <w:t>16,319,369.28</w:t>
            </w:r>
          </w:p>
        </w:tc>
        <w:tc>
          <w:tcPr>
            <w:tcW w:w="1620" w:type="dxa"/>
            <w:vAlign w:val="center"/>
          </w:tcPr>
          <w:p w:rsidR="00395561" w:rsidRDefault="0013002A">
            <w:pPr>
              <w:jc w:val="right"/>
            </w:pPr>
            <w:r>
              <w:rPr>
                <w:rFonts w:eastAsiaTheme="minorEastAsia"/>
                <w:color w:val="000000" w:themeColor="text1"/>
                <w:szCs w:val="21"/>
              </w:rPr>
              <w:t>2.61</w:t>
            </w:r>
          </w:p>
        </w:tc>
      </w:tr>
      <w:tr w:rsidR="00395561">
        <w:tc>
          <w:tcPr>
            <w:tcW w:w="870" w:type="dxa"/>
            <w:vAlign w:val="center"/>
          </w:tcPr>
          <w:p w:rsidR="00395561" w:rsidRDefault="0013002A">
            <w:pPr>
              <w:jc w:val="center"/>
            </w:pPr>
            <w:r>
              <w:rPr>
                <w:rFonts w:eastAsiaTheme="minorEastAsia"/>
                <w:color w:val="000000" w:themeColor="text1"/>
                <w:szCs w:val="21"/>
              </w:rPr>
              <w:t>22</w:t>
            </w:r>
          </w:p>
        </w:tc>
        <w:tc>
          <w:tcPr>
            <w:tcW w:w="1650" w:type="dxa"/>
            <w:vAlign w:val="center"/>
          </w:tcPr>
          <w:p w:rsidR="00395561" w:rsidRDefault="0013002A">
            <w:pPr>
              <w:jc w:val="center"/>
            </w:pPr>
            <w:r>
              <w:rPr>
                <w:rFonts w:eastAsiaTheme="minorEastAsia"/>
                <w:color w:val="000000" w:themeColor="text1"/>
                <w:szCs w:val="21"/>
              </w:rPr>
              <w:t>002459</w:t>
            </w:r>
          </w:p>
        </w:tc>
        <w:tc>
          <w:tcPr>
            <w:tcW w:w="1980" w:type="dxa"/>
            <w:vAlign w:val="center"/>
          </w:tcPr>
          <w:p w:rsidR="00395561" w:rsidRDefault="0013002A">
            <w:pPr>
              <w:jc w:val="center"/>
            </w:pPr>
            <w:r>
              <w:rPr>
                <w:rFonts w:eastAsiaTheme="minorEastAsia"/>
                <w:color w:val="000000" w:themeColor="text1"/>
                <w:szCs w:val="21"/>
              </w:rPr>
              <w:t>晶澳科技</w:t>
            </w:r>
          </w:p>
        </w:tc>
        <w:tc>
          <w:tcPr>
            <w:tcW w:w="2880" w:type="dxa"/>
            <w:vAlign w:val="center"/>
          </w:tcPr>
          <w:p w:rsidR="00395561" w:rsidRDefault="0013002A">
            <w:pPr>
              <w:jc w:val="right"/>
            </w:pPr>
            <w:r>
              <w:rPr>
                <w:rFonts w:eastAsiaTheme="minorEastAsia"/>
                <w:color w:val="000000" w:themeColor="text1"/>
                <w:szCs w:val="21"/>
              </w:rPr>
              <w:t>16,255,492.97</w:t>
            </w:r>
          </w:p>
        </w:tc>
        <w:tc>
          <w:tcPr>
            <w:tcW w:w="1620" w:type="dxa"/>
            <w:vAlign w:val="center"/>
          </w:tcPr>
          <w:p w:rsidR="00395561" w:rsidRDefault="0013002A">
            <w:pPr>
              <w:jc w:val="right"/>
            </w:pPr>
            <w:r>
              <w:rPr>
                <w:rFonts w:eastAsiaTheme="minorEastAsia"/>
                <w:color w:val="000000" w:themeColor="text1"/>
                <w:szCs w:val="21"/>
              </w:rPr>
              <w:t>2.60</w:t>
            </w:r>
          </w:p>
        </w:tc>
      </w:tr>
      <w:tr w:rsidR="00395561">
        <w:tc>
          <w:tcPr>
            <w:tcW w:w="870" w:type="dxa"/>
            <w:vAlign w:val="center"/>
          </w:tcPr>
          <w:p w:rsidR="00395561" w:rsidRDefault="0013002A">
            <w:pPr>
              <w:jc w:val="center"/>
            </w:pPr>
            <w:r>
              <w:rPr>
                <w:rFonts w:eastAsiaTheme="minorEastAsia"/>
                <w:color w:val="000000" w:themeColor="text1"/>
                <w:szCs w:val="21"/>
              </w:rPr>
              <w:t>23</w:t>
            </w:r>
          </w:p>
        </w:tc>
        <w:tc>
          <w:tcPr>
            <w:tcW w:w="1650" w:type="dxa"/>
            <w:vAlign w:val="center"/>
          </w:tcPr>
          <w:p w:rsidR="00395561" w:rsidRDefault="0013002A">
            <w:pPr>
              <w:jc w:val="center"/>
            </w:pPr>
            <w:r>
              <w:rPr>
                <w:rFonts w:eastAsiaTheme="minorEastAsia"/>
                <w:color w:val="000000" w:themeColor="text1"/>
                <w:szCs w:val="21"/>
              </w:rPr>
              <w:t>600309</w:t>
            </w:r>
          </w:p>
        </w:tc>
        <w:tc>
          <w:tcPr>
            <w:tcW w:w="1980" w:type="dxa"/>
            <w:vAlign w:val="center"/>
          </w:tcPr>
          <w:p w:rsidR="00395561" w:rsidRDefault="0013002A">
            <w:pPr>
              <w:jc w:val="center"/>
            </w:pPr>
            <w:r>
              <w:rPr>
                <w:rFonts w:eastAsiaTheme="minorEastAsia"/>
                <w:color w:val="000000" w:themeColor="text1"/>
                <w:szCs w:val="21"/>
              </w:rPr>
              <w:t>万华化学</w:t>
            </w:r>
          </w:p>
        </w:tc>
        <w:tc>
          <w:tcPr>
            <w:tcW w:w="2880" w:type="dxa"/>
            <w:vAlign w:val="center"/>
          </w:tcPr>
          <w:p w:rsidR="00395561" w:rsidRDefault="0013002A">
            <w:pPr>
              <w:jc w:val="right"/>
            </w:pPr>
            <w:r>
              <w:rPr>
                <w:rFonts w:eastAsiaTheme="minorEastAsia"/>
                <w:color w:val="000000" w:themeColor="text1"/>
                <w:szCs w:val="21"/>
              </w:rPr>
              <w:t>16,203,222.82</w:t>
            </w:r>
          </w:p>
        </w:tc>
        <w:tc>
          <w:tcPr>
            <w:tcW w:w="1620" w:type="dxa"/>
            <w:vAlign w:val="center"/>
          </w:tcPr>
          <w:p w:rsidR="00395561" w:rsidRDefault="0013002A">
            <w:pPr>
              <w:jc w:val="right"/>
            </w:pPr>
            <w:r>
              <w:rPr>
                <w:rFonts w:eastAsiaTheme="minorEastAsia"/>
                <w:color w:val="000000" w:themeColor="text1"/>
                <w:szCs w:val="21"/>
              </w:rPr>
              <w:t>2.59</w:t>
            </w:r>
          </w:p>
        </w:tc>
      </w:tr>
      <w:tr w:rsidR="00395561">
        <w:tc>
          <w:tcPr>
            <w:tcW w:w="870" w:type="dxa"/>
            <w:vAlign w:val="center"/>
          </w:tcPr>
          <w:p w:rsidR="00395561" w:rsidRDefault="0013002A">
            <w:pPr>
              <w:jc w:val="center"/>
            </w:pPr>
            <w:r>
              <w:rPr>
                <w:rFonts w:eastAsiaTheme="minorEastAsia"/>
                <w:color w:val="000000" w:themeColor="text1"/>
                <w:szCs w:val="21"/>
              </w:rPr>
              <w:t>24</w:t>
            </w:r>
          </w:p>
        </w:tc>
        <w:tc>
          <w:tcPr>
            <w:tcW w:w="1650" w:type="dxa"/>
            <w:vAlign w:val="center"/>
          </w:tcPr>
          <w:p w:rsidR="00395561" w:rsidRDefault="0013002A">
            <w:pPr>
              <w:jc w:val="center"/>
            </w:pPr>
            <w:r>
              <w:rPr>
                <w:rFonts w:eastAsiaTheme="minorEastAsia"/>
                <w:color w:val="000000" w:themeColor="text1"/>
                <w:szCs w:val="21"/>
              </w:rPr>
              <w:t>000858</w:t>
            </w:r>
          </w:p>
        </w:tc>
        <w:tc>
          <w:tcPr>
            <w:tcW w:w="1980" w:type="dxa"/>
            <w:vAlign w:val="center"/>
          </w:tcPr>
          <w:p w:rsidR="00395561" w:rsidRDefault="0013002A">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395561" w:rsidRDefault="0013002A">
            <w:pPr>
              <w:jc w:val="right"/>
            </w:pPr>
            <w:r>
              <w:rPr>
                <w:rFonts w:eastAsiaTheme="minorEastAsia"/>
                <w:color w:val="000000" w:themeColor="text1"/>
                <w:szCs w:val="21"/>
              </w:rPr>
              <w:t>16,091,823.58</w:t>
            </w:r>
          </w:p>
        </w:tc>
        <w:tc>
          <w:tcPr>
            <w:tcW w:w="1620" w:type="dxa"/>
            <w:vAlign w:val="center"/>
          </w:tcPr>
          <w:p w:rsidR="00395561" w:rsidRDefault="0013002A">
            <w:pPr>
              <w:jc w:val="right"/>
            </w:pPr>
            <w:r>
              <w:rPr>
                <w:rFonts w:eastAsiaTheme="minorEastAsia"/>
                <w:color w:val="000000" w:themeColor="text1"/>
                <w:szCs w:val="21"/>
              </w:rPr>
              <w:t>2.57</w:t>
            </w:r>
          </w:p>
        </w:tc>
      </w:tr>
      <w:tr w:rsidR="00395561">
        <w:tc>
          <w:tcPr>
            <w:tcW w:w="870" w:type="dxa"/>
            <w:vAlign w:val="center"/>
          </w:tcPr>
          <w:p w:rsidR="00395561" w:rsidRDefault="0013002A">
            <w:pPr>
              <w:jc w:val="center"/>
            </w:pPr>
            <w:r>
              <w:rPr>
                <w:rFonts w:eastAsiaTheme="minorEastAsia"/>
                <w:color w:val="000000" w:themeColor="text1"/>
                <w:szCs w:val="21"/>
              </w:rPr>
              <w:t>25</w:t>
            </w:r>
          </w:p>
        </w:tc>
        <w:tc>
          <w:tcPr>
            <w:tcW w:w="1650" w:type="dxa"/>
            <w:vAlign w:val="center"/>
          </w:tcPr>
          <w:p w:rsidR="00395561" w:rsidRDefault="0013002A">
            <w:pPr>
              <w:jc w:val="center"/>
            </w:pPr>
            <w:r>
              <w:rPr>
                <w:rFonts w:eastAsiaTheme="minorEastAsia"/>
                <w:color w:val="000000" w:themeColor="text1"/>
                <w:szCs w:val="21"/>
              </w:rPr>
              <w:t>002230</w:t>
            </w:r>
          </w:p>
        </w:tc>
        <w:tc>
          <w:tcPr>
            <w:tcW w:w="1980" w:type="dxa"/>
            <w:vAlign w:val="center"/>
          </w:tcPr>
          <w:p w:rsidR="00395561" w:rsidRDefault="0013002A">
            <w:pPr>
              <w:jc w:val="center"/>
            </w:pPr>
            <w:r>
              <w:rPr>
                <w:rFonts w:eastAsiaTheme="minorEastAsia"/>
                <w:color w:val="000000" w:themeColor="text1"/>
                <w:szCs w:val="21"/>
              </w:rPr>
              <w:t>科大讯飞</w:t>
            </w:r>
          </w:p>
        </w:tc>
        <w:tc>
          <w:tcPr>
            <w:tcW w:w="2880" w:type="dxa"/>
            <w:vAlign w:val="center"/>
          </w:tcPr>
          <w:p w:rsidR="00395561" w:rsidRDefault="0013002A">
            <w:pPr>
              <w:jc w:val="right"/>
            </w:pPr>
            <w:r>
              <w:rPr>
                <w:rFonts w:eastAsiaTheme="minorEastAsia"/>
                <w:color w:val="000000" w:themeColor="text1"/>
                <w:szCs w:val="21"/>
              </w:rPr>
              <w:t>15,853,196.50</w:t>
            </w:r>
          </w:p>
        </w:tc>
        <w:tc>
          <w:tcPr>
            <w:tcW w:w="1620" w:type="dxa"/>
            <w:vAlign w:val="center"/>
          </w:tcPr>
          <w:p w:rsidR="00395561" w:rsidRDefault="0013002A">
            <w:pPr>
              <w:jc w:val="right"/>
            </w:pPr>
            <w:r>
              <w:rPr>
                <w:rFonts w:eastAsiaTheme="minorEastAsia"/>
                <w:color w:val="000000" w:themeColor="text1"/>
                <w:szCs w:val="21"/>
              </w:rPr>
              <w:t>2.53</w:t>
            </w:r>
          </w:p>
        </w:tc>
      </w:tr>
      <w:tr w:rsidR="00395561">
        <w:tc>
          <w:tcPr>
            <w:tcW w:w="870" w:type="dxa"/>
            <w:vAlign w:val="center"/>
          </w:tcPr>
          <w:p w:rsidR="00395561" w:rsidRDefault="0013002A">
            <w:pPr>
              <w:jc w:val="center"/>
            </w:pPr>
            <w:r>
              <w:rPr>
                <w:rFonts w:eastAsiaTheme="minorEastAsia"/>
                <w:color w:val="000000" w:themeColor="text1"/>
                <w:szCs w:val="21"/>
              </w:rPr>
              <w:t>26</w:t>
            </w:r>
          </w:p>
        </w:tc>
        <w:tc>
          <w:tcPr>
            <w:tcW w:w="1650" w:type="dxa"/>
            <w:vAlign w:val="center"/>
          </w:tcPr>
          <w:p w:rsidR="00395561" w:rsidRDefault="0013002A">
            <w:pPr>
              <w:jc w:val="center"/>
            </w:pPr>
            <w:r>
              <w:rPr>
                <w:rFonts w:eastAsiaTheme="minorEastAsia"/>
                <w:color w:val="000000" w:themeColor="text1"/>
                <w:szCs w:val="21"/>
              </w:rPr>
              <w:t>688599</w:t>
            </w:r>
          </w:p>
        </w:tc>
        <w:tc>
          <w:tcPr>
            <w:tcW w:w="1980" w:type="dxa"/>
            <w:vAlign w:val="center"/>
          </w:tcPr>
          <w:p w:rsidR="00395561" w:rsidRDefault="0013002A">
            <w:pPr>
              <w:jc w:val="center"/>
            </w:pPr>
            <w:r>
              <w:rPr>
                <w:rFonts w:eastAsiaTheme="minorEastAsia"/>
                <w:color w:val="000000" w:themeColor="text1"/>
                <w:szCs w:val="21"/>
              </w:rPr>
              <w:t>天合光能</w:t>
            </w:r>
          </w:p>
        </w:tc>
        <w:tc>
          <w:tcPr>
            <w:tcW w:w="2880" w:type="dxa"/>
            <w:vAlign w:val="center"/>
          </w:tcPr>
          <w:p w:rsidR="00395561" w:rsidRDefault="0013002A">
            <w:pPr>
              <w:jc w:val="right"/>
            </w:pPr>
            <w:r>
              <w:rPr>
                <w:rFonts w:eastAsiaTheme="minorEastAsia"/>
                <w:color w:val="000000" w:themeColor="text1"/>
                <w:szCs w:val="21"/>
              </w:rPr>
              <w:t>15,823,241.55</w:t>
            </w:r>
          </w:p>
        </w:tc>
        <w:tc>
          <w:tcPr>
            <w:tcW w:w="1620" w:type="dxa"/>
            <w:vAlign w:val="center"/>
          </w:tcPr>
          <w:p w:rsidR="00395561" w:rsidRDefault="0013002A">
            <w:pPr>
              <w:jc w:val="right"/>
            </w:pPr>
            <w:r>
              <w:rPr>
                <w:rFonts w:eastAsiaTheme="minorEastAsia"/>
                <w:color w:val="000000" w:themeColor="text1"/>
                <w:szCs w:val="21"/>
              </w:rPr>
              <w:t>2.53</w:t>
            </w:r>
          </w:p>
        </w:tc>
      </w:tr>
      <w:tr w:rsidR="00395561">
        <w:tc>
          <w:tcPr>
            <w:tcW w:w="870" w:type="dxa"/>
            <w:vAlign w:val="center"/>
          </w:tcPr>
          <w:p w:rsidR="00395561" w:rsidRDefault="0013002A">
            <w:pPr>
              <w:jc w:val="center"/>
            </w:pPr>
            <w:r>
              <w:rPr>
                <w:rFonts w:eastAsiaTheme="minorEastAsia"/>
                <w:color w:val="000000" w:themeColor="text1"/>
                <w:szCs w:val="21"/>
              </w:rPr>
              <w:t>27</w:t>
            </w:r>
          </w:p>
        </w:tc>
        <w:tc>
          <w:tcPr>
            <w:tcW w:w="1650" w:type="dxa"/>
            <w:vAlign w:val="center"/>
          </w:tcPr>
          <w:p w:rsidR="00395561" w:rsidRDefault="0013002A">
            <w:pPr>
              <w:jc w:val="center"/>
            </w:pPr>
            <w:r>
              <w:rPr>
                <w:rFonts w:eastAsiaTheme="minorEastAsia"/>
                <w:color w:val="000000" w:themeColor="text1"/>
                <w:szCs w:val="21"/>
              </w:rPr>
              <w:t>600570</w:t>
            </w:r>
          </w:p>
        </w:tc>
        <w:tc>
          <w:tcPr>
            <w:tcW w:w="1980" w:type="dxa"/>
            <w:vAlign w:val="center"/>
          </w:tcPr>
          <w:p w:rsidR="00395561" w:rsidRDefault="0013002A">
            <w:pPr>
              <w:jc w:val="center"/>
            </w:pPr>
            <w:r>
              <w:rPr>
                <w:rFonts w:eastAsiaTheme="minorEastAsia"/>
                <w:color w:val="000000" w:themeColor="text1"/>
                <w:szCs w:val="21"/>
              </w:rPr>
              <w:t>恒生电子</w:t>
            </w:r>
          </w:p>
        </w:tc>
        <w:tc>
          <w:tcPr>
            <w:tcW w:w="2880" w:type="dxa"/>
            <w:vAlign w:val="center"/>
          </w:tcPr>
          <w:p w:rsidR="00395561" w:rsidRDefault="0013002A">
            <w:pPr>
              <w:jc w:val="right"/>
            </w:pPr>
            <w:r>
              <w:rPr>
                <w:rFonts w:eastAsiaTheme="minorEastAsia"/>
                <w:color w:val="000000" w:themeColor="text1"/>
                <w:szCs w:val="21"/>
              </w:rPr>
              <w:t>15,609,272.09</w:t>
            </w:r>
          </w:p>
        </w:tc>
        <w:tc>
          <w:tcPr>
            <w:tcW w:w="1620" w:type="dxa"/>
            <w:vAlign w:val="center"/>
          </w:tcPr>
          <w:p w:rsidR="00395561" w:rsidRDefault="0013002A">
            <w:pPr>
              <w:jc w:val="right"/>
            </w:pPr>
            <w:r>
              <w:rPr>
                <w:rFonts w:eastAsiaTheme="minorEastAsia"/>
                <w:color w:val="000000" w:themeColor="text1"/>
                <w:szCs w:val="21"/>
              </w:rPr>
              <w:t>2.49</w:t>
            </w:r>
          </w:p>
        </w:tc>
      </w:tr>
      <w:tr w:rsidR="00395561">
        <w:tc>
          <w:tcPr>
            <w:tcW w:w="870" w:type="dxa"/>
            <w:vAlign w:val="center"/>
          </w:tcPr>
          <w:p w:rsidR="00395561" w:rsidRDefault="0013002A">
            <w:pPr>
              <w:jc w:val="center"/>
            </w:pPr>
            <w:r>
              <w:rPr>
                <w:rFonts w:eastAsiaTheme="minorEastAsia"/>
                <w:color w:val="000000" w:themeColor="text1"/>
                <w:szCs w:val="21"/>
              </w:rPr>
              <w:t>28</w:t>
            </w:r>
          </w:p>
        </w:tc>
        <w:tc>
          <w:tcPr>
            <w:tcW w:w="1650" w:type="dxa"/>
            <w:vAlign w:val="center"/>
          </w:tcPr>
          <w:p w:rsidR="00395561" w:rsidRDefault="0013002A">
            <w:pPr>
              <w:jc w:val="center"/>
            </w:pPr>
            <w:r>
              <w:rPr>
                <w:rFonts w:eastAsiaTheme="minorEastAsia"/>
                <w:color w:val="000000" w:themeColor="text1"/>
                <w:szCs w:val="21"/>
              </w:rPr>
              <w:t>002142</w:t>
            </w:r>
          </w:p>
        </w:tc>
        <w:tc>
          <w:tcPr>
            <w:tcW w:w="1980" w:type="dxa"/>
            <w:vAlign w:val="center"/>
          </w:tcPr>
          <w:p w:rsidR="00395561" w:rsidRDefault="0013002A">
            <w:pPr>
              <w:jc w:val="center"/>
            </w:pPr>
            <w:r>
              <w:rPr>
                <w:rFonts w:eastAsiaTheme="minorEastAsia"/>
                <w:color w:val="000000" w:themeColor="text1"/>
                <w:szCs w:val="21"/>
              </w:rPr>
              <w:t>宁波银行</w:t>
            </w:r>
          </w:p>
        </w:tc>
        <w:tc>
          <w:tcPr>
            <w:tcW w:w="2880" w:type="dxa"/>
            <w:vAlign w:val="center"/>
          </w:tcPr>
          <w:p w:rsidR="00395561" w:rsidRDefault="0013002A">
            <w:pPr>
              <w:jc w:val="right"/>
            </w:pPr>
            <w:r>
              <w:rPr>
                <w:rFonts w:eastAsiaTheme="minorEastAsia"/>
                <w:color w:val="000000" w:themeColor="text1"/>
                <w:szCs w:val="21"/>
              </w:rPr>
              <w:t>15,508,939.54</w:t>
            </w:r>
          </w:p>
        </w:tc>
        <w:tc>
          <w:tcPr>
            <w:tcW w:w="1620" w:type="dxa"/>
            <w:vAlign w:val="center"/>
          </w:tcPr>
          <w:p w:rsidR="00395561" w:rsidRDefault="0013002A">
            <w:pPr>
              <w:jc w:val="right"/>
            </w:pPr>
            <w:r>
              <w:rPr>
                <w:rFonts w:eastAsiaTheme="minorEastAsia"/>
                <w:color w:val="000000" w:themeColor="text1"/>
                <w:szCs w:val="21"/>
              </w:rPr>
              <w:t>2.48</w:t>
            </w:r>
          </w:p>
        </w:tc>
      </w:tr>
      <w:tr w:rsidR="00395561">
        <w:tc>
          <w:tcPr>
            <w:tcW w:w="870" w:type="dxa"/>
            <w:vAlign w:val="center"/>
          </w:tcPr>
          <w:p w:rsidR="00395561" w:rsidRDefault="0013002A">
            <w:pPr>
              <w:jc w:val="center"/>
            </w:pPr>
            <w:r>
              <w:rPr>
                <w:rFonts w:eastAsiaTheme="minorEastAsia"/>
                <w:color w:val="000000" w:themeColor="text1"/>
                <w:szCs w:val="21"/>
              </w:rPr>
              <w:t>29</w:t>
            </w:r>
          </w:p>
        </w:tc>
        <w:tc>
          <w:tcPr>
            <w:tcW w:w="1650" w:type="dxa"/>
            <w:vAlign w:val="center"/>
          </w:tcPr>
          <w:p w:rsidR="00395561" w:rsidRDefault="0013002A">
            <w:pPr>
              <w:jc w:val="center"/>
            </w:pPr>
            <w:r>
              <w:rPr>
                <w:rFonts w:eastAsiaTheme="minorEastAsia"/>
                <w:color w:val="000000" w:themeColor="text1"/>
                <w:szCs w:val="21"/>
              </w:rPr>
              <w:t>688072</w:t>
            </w:r>
          </w:p>
        </w:tc>
        <w:tc>
          <w:tcPr>
            <w:tcW w:w="1980" w:type="dxa"/>
            <w:vAlign w:val="center"/>
          </w:tcPr>
          <w:p w:rsidR="00395561" w:rsidRDefault="0013002A">
            <w:pPr>
              <w:jc w:val="center"/>
            </w:pPr>
            <w:r>
              <w:rPr>
                <w:rFonts w:eastAsiaTheme="minorEastAsia"/>
                <w:color w:val="000000" w:themeColor="text1"/>
                <w:szCs w:val="21"/>
              </w:rPr>
              <w:t>拓荆科技</w:t>
            </w:r>
          </w:p>
        </w:tc>
        <w:tc>
          <w:tcPr>
            <w:tcW w:w="2880" w:type="dxa"/>
            <w:vAlign w:val="center"/>
          </w:tcPr>
          <w:p w:rsidR="00395561" w:rsidRDefault="0013002A">
            <w:pPr>
              <w:jc w:val="right"/>
            </w:pPr>
            <w:r>
              <w:rPr>
                <w:rFonts w:eastAsiaTheme="minorEastAsia"/>
                <w:color w:val="000000" w:themeColor="text1"/>
                <w:szCs w:val="21"/>
              </w:rPr>
              <w:t>15,239,959.09</w:t>
            </w:r>
          </w:p>
        </w:tc>
        <w:tc>
          <w:tcPr>
            <w:tcW w:w="1620" w:type="dxa"/>
            <w:vAlign w:val="center"/>
          </w:tcPr>
          <w:p w:rsidR="00395561" w:rsidRDefault="0013002A">
            <w:pPr>
              <w:jc w:val="right"/>
            </w:pPr>
            <w:r>
              <w:rPr>
                <w:rFonts w:eastAsiaTheme="minorEastAsia"/>
                <w:color w:val="000000" w:themeColor="text1"/>
                <w:szCs w:val="21"/>
              </w:rPr>
              <w:t>2.44</w:t>
            </w:r>
          </w:p>
        </w:tc>
      </w:tr>
      <w:tr w:rsidR="00395561">
        <w:tc>
          <w:tcPr>
            <w:tcW w:w="870" w:type="dxa"/>
            <w:vAlign w:val="center"/>
          </w:tcPr>
          <w:p w:rsidR="00395561" w:rsidRDefault="0013002A">
            <w:pPr>
              <w:jc w:val="center"/>
            </w:pPr>
            <w:r>
              <w:rPr>
                <w:rFonts w:eastAsiaTheme="minorEastAsia"/>
                <w:color w:val="000000" w:themeColor="text1"/>
                <w:szCs w:val="21"/>
              </w:rPr>
              <w:t>30</w:t>
            </w:r>
          </w:p>
        </w:tc>
        <w:tc>
          <w:tcPr>
            <w:tcW w:w="1650" w:type="dxa"/>
            <w:vAlign w:val="center"/>
          </w:tcPr>
          <w:p w:rsidR="00395561" w:rsidRDefault="0013002A">
            <w:pPr>
              <w:jc w:val="center"/>
            </w:pPr>
            <w:r>
              <w:rPr>
                <w:rFonts w:eastAsiaTheme="minorEastAsia"/>
                <w:color w:val="000000" w:themeColor="text1"/>
                <w:szCs w:val="21"/>
              </w:rPr>
              <w:t>601186</w:t>
            </w:r>
          </w:p>
        </w:tc>
        <w:tc>
          <w:tcPr>
            <w:tcW w:w="1980" w:type="dxa"/>
            <w:vAlign w:val="center"/>
          </w:tcPr>
          <w:p w:rsidR="00395561" w:rsidRDefault="0013002A">
            <w:pPr>
              <w:jc w:val="center"/>
            </w:pPr>
            <w:r>
              <w:rPr>
                <w:rFonts w:eastAsiaTheme="minorEastAsia"/>
                <w:color w:val="000000" w:themeColor="text1"/>
                <w:szCs w:val="21"/>
              </w:rPr>
              <w:t>中国铁建</w:t>
            </w:r>
          </w:p>
        </w:tc>
        <w:tc>
          <w:tcPr>
            <w:tcW w:w="2880" w:type="dxa"/>
            <w:vAlign w:val="center"/>
          </w:tcPr>
          <w:p w:rsidR="00395561" w:rsidRDefault="0013002A">
            <w:pPr>
              <w:jc w:val="right"/>
            </w:pPr>
            <w:r>
              <w:rPr>
                <w:rFonts w:eastAsiaTheme="minorEastAsia"/>
                <w:color w:val="000000" w:themeColor="text1"/>
                <w:szCs w:val="21"/>
              </w:rPr>
              <w:t>15,182,783.90</w:t>
            </w:r>
          </w:p>
        </w:tc>
        <w:tc>
          <w:tcPr>
            <w:tcW w:w="1620" w:type="dxa"/>
            <w:vAlign w:val="center"/>
          </w:tcPr>
          <w:p w:rsidR="00395561" w:rsidRDefault="0013002A">
            <w:pPr>
              <w:jc w:val="right"/>
            </w:pPr>
            <w:r>
              <w:rPr>
                <w:rFonts w:eastAsiaTheme="minorEastAsia"/>
                <w:color w:val="000000" w:themeColor="text1"/>
                <w:szCs w:val="21"/>
              </w:rPr>
              <w:t>2.43</w:t>
            </w:r>
          </w:p>
        </w:tc>
      </w:tr>
      <w:tr w:rsidR="00395561">
        <w:tc>
          <w:tcPr>
            <w:tcW w:w="870" w:type="dxa"/>
            <w:vAlign w:val="center"/>
          </w:tcPr>
          <w:p w:rsidR="00395561" w:rsidRDefault="0013002A">
            <w:pPr>
              <w:jc w:val="center"/>
            </w:pPr>
            <w:r>
              <w:rPr>
                <w:rFonts w:eastAsiaTheme="minorEastAsia"/>
                <w:color w:val="000000" w:themeColor="text1"/>
                <w:szCs w:val="21"/>
              </w:rPr>
              <w:t>31</w:t>
            </w:r>
          </w:p>
        </w:tc>
        <w:tc>
          <w:tcPr>
            <w:tcW w:w="1650" w:type="dxa"/>
            <w:vAlign w:val="center"/>
          </w:tcPr>
          <w:p w:rsidR="00395561" w:rsidRDefault="0013002A">
            <w:pPr>
              <w:jc w:val="center"/>
            </w:pPr>
            <w:r>
              <w:rPr>
                <w:rFonts w:eastAsiaTheme="minorEastAsia"/>
                <w:color w:val="000000" w:themeColor="text1"/>
                <w:szCs w:val="21"/>
              </w:rPr>
              <w:t>002555</w:t>
            </w:r>
          </w:p>
        </w:tc>
        <w:tc>
          <w:tcPr>
            <w:tcW w:w="1980" w:type="dxa"/>
            <w:vAlign w:val="center"/>
          </w:tcPr>
          <w:p w:rsidR="00395561" w:rsidRDefault="0013002A">
            <w:pPr>
              <w:jc w:val="center"/>
            </w:pPr>
            <w:r>
              <w:rPr>
                <w:rFonts w:eastAsiaTheme="minorEastAsia"/>
                <w:color w:val="000000" w:themeColor="text1"/>
                <w:szCs w:val="21"/>
              </w:rPr>
              <w:t>三七互娱</w:t>
            </w:r>
          </w:p>
        </w:tc>
        <w:tc>
          <w:tcPr>
            <w:tcW w:w="2880" w:type="dxa"/>
            <w:vAlign w:val="center"/>
          </w:tcPr>
          <w:p w:rsidR="00395561" w:rsidRDefault="0013002A">
            <w:pPr>
              <w:jc w:val="right"/>
            </w:pPr>
            <w:r>
              <w:rPr>
                <w:rFonts w:eastAsiaTheme="minorEastAsia"/>
                <w:color w:val="000000" w:themeColor="text1"/>
                <w:szCs w:val="21"/>
              </w:rPr>
              <w:t>14,889,324.00</w:t>
            </w:r>
          </w:p>
        </w:tc>
        <w:tc>
          <w:tcPr>
            <w:tcW w:w="1620" w:type="dxa"/>
            <w:vAlign w:val="center"/>
          </w:tcPr>
          <w:p w:rsidR="00395561" w:rsidRDefault="0013002A">
            <w:pPr>
              <w:jc w:val="right"/>
            </w:pPr>
            <w:r>
              <w:rPr>
                <w:rFonts w:eastAsiaTheme="minorEastAsia"/>
                <w:color w:val="000000" w:themeColor="text1"/>
                <w:szCs w:val="21"/>
              </w:rPr>
              <w:t>2.38</w:t>
            </w:r>
          </w:p>
        </w:tc>
      </w:tr>
      <w:tr w:rsidR="00395561">
        <w:tc>
          <w:tcPr>
            <w:tcW w:w="870" w:type="dxa"/>
            <w:vAlign w:val="center"/>
          </w:tcPr>
          <w:p w:rsidR="00395561" w:rsidRDefault="0013002A">
            <w:pPr>
              <w:jc w:val="center"/>
            </w:pPr>
            <w:r>
              <w:rPr>
                <w:rFonts w:eastAsiaTheme="minorEastAsia"/>
                <w:color w:val="000000" w:themeColor="text1"/>
                <w:szCs w:val="21"/>
              </w:rPr>
              <w:t>32</w:t>
            </w:r>
          </w:p>
        </w:tc>
        <w:tc>
          <w:tcPr>
            <w:tcW w:w="1650" w:type="dxa"/>
            <w:vAlign w:val="center"/>
          </w:tcPr>
          <w:p w:rsidR="00395561" w:rsidRDefault="0013002A">
            <w:pPr>
              <w:jc w:val="center"/>
            </w:pPr>
            <w:r>
              <w:rPr>
                <w:rFonts w:eastAsiaTheme="minorEastAsia"/>
                <w:color w:val="000000" w:themeColor="text1"/>
                <w:szCs w:val="21"/>
              </w:rPr>
              <w:t>688036</w:t>
            </w:r>
          </w:p>
        </w:tc>
        <w:tc>
          <w:tcPr>
            <w:tcW w:w="1980" w:type="dxa"/>
            <w:vAlign w:val="center"/>
          </w:tcPr>
          <w:p w:rsidR="00395561" w:rsidRDefault="0013002A">
            <w:pPr>
              <w:jc w:val="center"/>
            </w:pPr>
            <w:r>
              <w:rPr>
                <w:rFonts w:eastAsiaTheme="minorEastAsia"/>
                <w:color w:val="000000" w:themeColor="text1"/>
                <w:szCs w:val="21"/>
              </w:rPr>
              <w:t>传音控股</w:t>
            </w:r>
          </w:p>
        </w:tc>
        <w:tc>
          <w:tcPr>
            <w:tcW w:w="2880" w:type="dxa"/>
            <w:vAlign w:val="center"/>
          </w:tcPr>
          <w:p w:rsidR="00395561" w:rsidRDefault="0013002A">
            <w:pPr>
              <w:jc w:val="right"/>
            </w:pPr>
            <w:r>
              <w:rPr>
                <w:rFonts w:eastAsiaTheme="minorEastAsia"/>
                <w:color w:val="000000" w:themeColor="text1"/>
                <w:szCs w:val="21"/>
              </w:rPr>
              <w:t>14,579,024.71</w:t>
            </w:r>
          </w:p>
        </w:tc>
        <w:tc>
          <w:tcPr>
            <w:tcW w:w="1620" w:type="dxa"/>
            <w:vAlign w:val="center"/>
          </w:tcPr>
          <w:p w:rsidR="00395561" w:rsidRDefault="0013002A">
            <w:pPr>
              <w:jc w:val="right"/>
            </w:pPr>
            <w:r>
              <w:rPr>
                <w:rFonts w:eastAsiaTheme="minorEastAsia"/>
                <w:color w:val="000000" w:themeColor="text1"/>
                <w:szCs w:val="21"/>
              </w:rPr>
              <w:t>2.33</w:t>
            </w:r>
          </w:p>
        </w:tc>
      </w:tr>
      <w:tr w:rsidR="00395561">
        <w:tc>
          <w:tcPr>
            <w:tcW w:w="870" w:type="dxa"/>
            <w:vAlign w:val="center"/>
          </w:tcPr>
          <w:p w:rsidR="00395561" w:rsidRDefault="0013002A">
            <w:pPr>
              <w:jc w:val="center"/>
            </w:pPr>
            <w:r>
              <w:rPr>
                <w:rFonts w:eastAsiaTheme="minorEastAsia"/>
                <w:color w:val="000000" w:themeColor="text1"/>
                <w:szCs w:val="21"/>
              </w:rPr>
              <w:t>33</w:t>
            </w:r>
          </w:p>
        </w:tc>
        <w:tc>
          <w:tcPr>
            <w:tcW w:w="1650" w:type="dxa"/>
            <w:vAlign w:val="center"/>
          </w:tcPr>
          <w:p w:rsidR="00395561" w:rsidRDefault="0013002A">
            <w:pPr>
              <w:jc w:val="center"/>
            </w:pPr>
            <w:r>
              <w:rPr>
                <w:rFonts w:eastAsiaTheme="minorEastAsia"/>
                <w:color w:val="000000" w:themeColor="text1"/>
                <w:szCs w:val="21"/>
              </w:rPr>
              <w:t>688981</w:t>
            </w:r>
          </w:p>
        </w:tc>
        <w:tc>
          <w:tcPr>
            <w:tcW w:w="1980" w:type="dxa"/>
            <w:vAlign w:val="center"/>
          </w:tcPr>
          <w:p w:rsidR="00395561" w:rsidRDefault="0013002A">
            <w:pPr>
              <w:jc w:val="center"/>
            </w:pPr>
            <w:r>
              <w:rPr>
                <w:rFonts w:eastAsiaTheme="minorEastAsia"/>
                <w:color w:val="000000" w:themeColor="text1"/>
                <w:szCs w:val="21"/>
              </w:rPr>
              <w:t>中芯国际</w:t>
            </w:r>
          </w:p>
        </w:tc>
        <w:tc>
          <w:tcPr>
            <w:tcW w:w="2880" w:type="dxa"/>
            <w:vAlign w:val="center"/>
          </w:tcPr>
          <w:p w:rsidR="00395561" w:rsidRDefault="0013002A">
            <w:pPr>
              <w:jc w:val="right"/>
            </w:pPr>
            <w:r>
              <w:rPr>
                <w:rFonts w:eastAsiaTheme="minorEastAsia"/>
                <w:color w:val="000000" w:themeColor="text1"/>
                <w:szCs w:val="21"/>
              </w:rPr>
              <w:t>14,424,317.07</w:t>
            </w:r>
          </w:p>
        </w:tc>
        <w:tc>
          <w:tcPr>
            <w:tcW w:w="1620" w:type="dxa"/>
            <w:vAlign w:val="center"/>
          </w:tcPr>
          <w:p w:rsidR="00395561" w:rsidRDefault="0013002A">
            <w:pPr>
              <w:jc w:val="right"/>
            </w:pPr>
            <w:r>
              <w:rPr>
                <w:rFonts w:eastAsiaTheme="minorEastAsia"/>
                <w:color w:val="000000" w:themeColor="text1"/>
                <w:szCs w:val="21"/>
              </w:rPr>
              <w:t>2.31</w:t>
            </w:r>
          </w:p>
        </w:tc>
      </w:tr>
      <w:tr w:rsidR="00395561">
        <w:tc>
          <w:tcPr>
            <w:tcW w:w="870" w:type="dxa"/>
            <w:vAlign w:val="center"/>
          </w:tcPr>
          <w:p w:rsidR="00395561" w:rsidRDefault="0013002A">
            <w:pPr>
              <w:jc w:val="center"/>
            </w:pPr>
            <w:r>
              <w:rPr>
                <w:rFonts w:eastAsiaTheme="minorEastAsia"/>
                <w:color w:val="000000" w:themeColor="text1"/>
                <w:szCs w:val="21"/>
              </w:rPr>
              <w:t>34</w:t>
            </w:r>
          </w:p>
        </w:tc>
        <w:tc>
          <w:tcPr>
            <w:tcW w:w="1650" w:type="dxa"/>
            <w:vAlign w:val="center"/>
          </w:tcPr>
          <w:p w:rsidR="00395561" w:rsidRDefault="0013002A">
            <w:pPr>
              <w:jc w:val="center"/>
            </w:pPr>
            <w:r>
              <w:rPr>
                <w:rFonts w:eastAsiaTheme="minorEastAsia"/>
                <w:color w:val="000000" w:themeColor="text1"/>
                <w:szCs w:val="21"/>
              </w:rPr>
              <w:t>002050</w:t>
            </w:r>
          </w:p>
        </w:tc>
        <w:tc>
          <w:tcPr>
            <w:tcW w:w="1980" w:type="dxa"/>
            <w:vAlign w:val="center"/>
          </w:tcPr>
          <w:p w:rsidR="00395561" w:rsidRDefault="0013002A">
            <w:pPr>
              <w:jc w:val="center"/>
            </w:pPr>
            <w:r>
              <w:rPr>
                <w:rFonts w:eastAsiaTheme="minorEastAsia"/>
                <w:color w:val="000000" w:themeColor="text1"/>
                <w:szCs w:val="21"/>
              </w:rPr>
              <w:t>三花智控</w:t>
            </w:r>
          </w:p>
        </w:tc>
        <w:tc>
          <w:tcPr>
            <w:tcW w:w="2880" w:type="dxa"/>
            <w:vAlign w:val="center"/>
          </w:tcPr>
          <w:p w:rsidR="00395561" w:rsidRDefault="0013002A">
            <w:pPr>
              <w:jc w:val="right"/>
            </w:pPr>
            <w:r>
              <w:rPr>
                <w:rFonts w:eastAsiaTheme="minorEastAsia"/>
                <w:color w:val="000000" w:themeColor="text1"/>
                <w:szCs w:val="21"/>
              </w:rPr>
              <w:t>14,395,173.70</w:t>
            </w:r>
          </w:p>
        </w:tc>
        <w:tc>
          <w:tcPr>
            <w:tcW w:w="1620" w:type="dxa"/>
            <w:vAlign w:val="center"/>
          </w:tcPr>
          <w:p w:rsidR="00395561" w:rsidRDefault="0013002A">
            <w:pPr>
              <w:jc w:val="right"/>
            </w:pPr>
            <w:r>
              <w:rPr>
                <w:rFonts w:eastAsiaTheme="minorEastAsia"/>
                <w:color w:val="000000" w:themeColor="text1"/>
                <w:szCs w:val="21"/>
              </w:rPr>
              <w:t>2.30</w:t>
            </w:r>
          </w:p>
        </w:tc>
      </w:tr>
      <w:tr w:rsidR="00395561">
        <w:tc>
          <w:tcPr>
            <w:tcW w:w="870" w:type="dxa"/>
            <w:vAlign w:val="center"/>
          </w:tcPr>
          <w:p w:rsidR="00395561" w:rsidRDefault="0013002A">
            <w:pPr>
              <w:jc w:val="center"/>
            </w:pPr>
            <w:r>
              <w:rPr>
                <w:rFonts w:eastAsiaTheme="minorEastAsia"/>
                <w:color w:val="000000" w:themeColor="text1"/>
                <w:szCs w:val="21"/>
              </w:rPr>
              <w:t>35</w:t>
            </w:r>
          </w:p>
        </w:tc>
        <w:tc>
          <w:tcPr>
            <w:tcW w:w="1650" w:type="dxa"/>
            <w:vAlign w:val="center"/>
          </w:tcPr>
          <w:p w:rsidR="00395561" w:rsidRDefault="0013002A">
            <w:pPr>
              <w:jc w:val="center"/>
            </w:pPr>
            <w:r>
              <w:rPr>
                <w:rFonts w:eastAsiaTheme="minorEastAsia"/>
                <w:color w:val="000000" w:themeColor="text1"/>
                <w:szCs w:val="21"/>
              </w:rPr>
              <w:t>601117</w:t>
            </w:r>
          </w:p>
        </w:tc>
        <w:tc>
          <w:tcPr>
            <w:tcW w:w="1980" w:type="dxa"/>
            <w:vAlign w:val="center"/>
          </w:tcPr>
          <w:p w:rsidR="00395561" w:rsidRDefault="0013002A">
            <w:pPr>
              <w:jc w:val="center"/>
            </w:pPr>
            <w:r>
              <w:rPr>
                <w:rFonts w:eastAsiaTheme="minorEastAsia"/>
                <w:color w:val="000000" w:themeColor="text1"/>
                <w:szCs w:val="21"/>
              </w:rPr>
              <w:t>中国化学</w:t>
            </w:r>
          </w:p>
        </w:tc>
        <w:tc>
          <w:tcPr>
            <w:tcW w:w="2880" w:type="dxa"/>
            <w:vAlign w:val="center"/>
          </w:tcPr>
          <w:p w:rsidR="00395561" w:rsidRDefault="0013002A">
            <w:pPr>
              <w:jc w:val="right"/>
            </w:pPr>
            <w:r>
              <w:rPr>
                <w:rFonts w:eastAsiaTheme="minorEastAsia"/>
                <w:color w:val="000000" w:themeColor="text1"/>
                <w:szCs w:val="21"/>
              </w:rPr>
              <w:t>14,230,751.00</w:t>
            </w:r>
          </w:p>
        </w:tc>
        <w:tc>
          <w:tcPr>
            <w:tcW w:w="1620" w:type="dxa"/>
            <w:vAlign w:val="center"/>
          </w:tcPr>
          <w:p w:rsidR="00395561" w:rsidRDefault="0013002A">
            <w:pPr>
              <w:jc w:val="right"/>
            </w:pPr>
            <w:r>
              <w:rPr>
                <w:rFonts w:eastAsiaTheme="minorEastAsia"/>
                <w:color w:val="000000" w:themeColor="text1"/>
                <w:szCs w:val="21"/>
              </w:rPr>
              <w:t>2.27</w:t>
            </w:r>
          </w:p>
        </w:tc>
      </w:tr>
      <w:tr w:rsidR="00395561">
        <w:tc>
          <w:tcPr>
            <w:tcW w:w="870" w:type="dxa"/>
            <w:vAlign w:val="center"/>
          </w:tcPr>
          <w:p w:rsidR="00395561" w:rsidRDefault="0013002A">
            <w:pPr>
              <w:jc w:val="center"/>
            </w:pPr>
            <w:r>
              <w:rPr>
                <w:rFonts w:eastAsiaTheme="minorEastAsia"/>
                <w:color w:val="000000" w:themeColor="text1"/>
                <w:szCs w:val="21"/>
              </w:rPr>
              <w:t>36</w:t>
            </w:r>
          </w:p>
        </w:tc>
        <w:tc>
          <w:tcPr>
            <w:tcW w:w="1650" w:type="dxa"/>
            <w:vAlign w:val="center"/>
          </w:tcPr>
          <w:p w:rsidR="00395561" w:rsidRDefault="0013002A">
            <w:pPr>
              <w:jc w:val="center"/>
            </w:pPr>
            <w:r>
              <w:rPr>
                <w:rFonts w:eastAsiaTheme="minorEastAsia"/>
                <w:color w:val="000000" w:themeColor="text1"/>
                <w:szCs w:val="21"/>
              </w:rPr>
              <w:t>300438</w:t>
            </w:r>
          </w:p>
        </w:tc>
        <w:tc>
          <w:tcPr>
            <w:tcW w:w="1980" w:type="dxa"/>
            <w:vAlign w:val="center"/>
          </w:tcPr>
          <w:p w:rsidR="00395561" w:rsidRDefault="0013002A">
            <w:pPr>
              <w:jc w:val="center"/>
            </w:pPr>
            <w:r>
              <w:rPr>
                <w:rFonts w:eastAsiaTheme="minorEastAsia"/>
                <w:color w:val="000000" w:themeColor="text1"/>
                <w:szCs w:val="21"/>
              </w:rPr>
              <w:t>鹏辉能源</w:t>
            </w:r>
          </w:p>
        </w:tc>
        <w:tc>
          <w:tcPr>
            <w:tcW w:w="2880" w:type="dxa"/>
            <w:vAlign w:val="center"/>
          </w:tcPr>
          <w:p w:rsidR="00395561" w:rsidRDefault="0013002A">
            <w:pPr>
              <w:jc w:val="right"/>
            </w:pPr>
            <w:r>
              <w:rPr>
                <w:rFonts w:eastAsiaTheme="minorEastAsia"/>
                <w:color w:val="000000" w:themeColor="text1"/>
                <w:szCs w:val="21"/>
              </w:rPr>
              <w:t>13,908,550.38</w:t>
            </w:r>
          </w:p>
        </w:tc>
        <w:tc>
          <w:tcPr>
            <w:tcW w:w="1620" w:type="dxa"/>
            <w:vAlign w:val="center"/>
          </w:tcPr>
          <w:p w:rsidR="00395561" w:rsidRDefault="0013002A">
            <w:pPr>
              <w:jc w:val="right"/>
            </w:pPr>
            <w:r>
              <w:rPr>
                <w:rFonts w:eastAsiaTheme="minorEastAsia"/>
                <w:color w:val="000000" w:themeColor="text1"/>
                <w:szCs w:val="21"/>
              </w:rPr>
              <w:t>2.22</w:t>
            </w:r>
          </w:p>
        </w:tc>
      </w:tr>
      <w:tr w:rsidR="00395561">
        <w:tc>
          <w:tcPr>
            <w:tcW w:w="870" w:type="dxa"/>
            <w:vAlign w:val="center"/>
          </w:tcPr>
          <w:p w:rsidR="00395561" w:rsidRDefault="0013002A">
            <w:pPr>
              <w:jc w:val="center"/>
            </w:pPr>
            <w:r>
              <w:rPr>
                <w:rFonts w:eastAsiaTheme="minorEastAsia"/>
                <w:color w:val="000000" w:themeColor="text1"/>
                <w:szCs w:val="21"/>
              </w:rPr>
              <w:t>37</w:t>
            </w:r>
          </w:p>
        </w:tc>
        <w:tc>
          <w:tcPr>
            <w:tcW w:w="1650" w:type="dxa"/>
            <w:vAlign w:val="center"/>
          </w:tcPr>
          <w:p w:rsidR="00395561" w:rsidRDefault="0013002A">
            <w:pPr>
              <w:jc w:val="center"/>
            </w:pPr>
            <w:r>
              <w:rPr>
                <w:rFonts w:eastAsiaTheme="minorEastAsia"/>
                <w:color w:val="000000" w:themeColor="text1"/>
                <w:szCs w:val="21"/>
              </w:rPr>
              <w:t>02015</w:t>
            </w:r>
          </w:p>
        </w:tc>
        <w:tc>
          <w:tcPr>
            <w:tcW w:w="1980" w:type="dxa"/>
            <w:vAlign w:val="center"/>
          </w:tcPr>
          <w:p w:rsidR="00395561" w:rsidRDefault="0013002A">
            <w:pPr>
              <w:jc w:val="center"/>
            </w:pPr>
            <w:r>
              <w:rPr>
                <w:rFonts w:eastAsiaTheme="minorEastAsia"/>
                <w:color w:val="000000" w:themeColor="text1"/>
                <w:szCs w:val="21"/>
              </w:rPr>
              <w:t>理想汽车－Ｗ</w:t>
            </w:r>
          </w:p>
        </w:tc>
        <w:tc>
          <w:tcPr>
            <w:tcW w:w="2880" w:type="dxa"/>
            <w:vAlign w:val="center"/>
          </w:tcPr>
          <w:p w:rsidR="00395561" w:rsidRDefault="0013002A">
            <w:pPr>
              <w:jc w:val="right"/>
            </w:pPr>
            <w:r>
              <w:rPr>
                <w:rFonts w:eastAsiaTheme="minorEastAsia"/>
                <w:color w:val="000000" w:themeColor="text1"/>
                <w:szCs w:val="21"/>
              </w:rPr>
              <w:t>13,896,509.82</w:t>
            </w:r>
          </w:p>
        </w:tc>
        <w:tc>
          <w:tcPr>
            <w:tcW w:w="1620" w:type="dxa"/>
            <w:vAlign w:val="center"/>
          </w:tcPr>
          <w:p w:rsidR="00395561" w:rsidRDefault="0013002A">
            <w:pPr>
              <w:jc w:val="right"/>
            </w:pPr>
            <w:r>
              <w:rPr>
                <w:rFonts w:eastAsiaTheme="minorEastAsia"/>
                <w:color w:val="000000" w:themeColor="text1"/>
                <w:szCs w:val="21"/>
              </w:rPr>
              <w:t>2.22</w:t>
            </w:r>
          </w:p>
        </w:tc>
      </w:tr>
      <w:tr w:rsidR="00395561">
        <w:tc>
          <w:tcPr>
            <w:tcW w:w="870" w:type="dxa"/>
            <w:vAlign w:val="center"/>
          </w:tcPr>
          <w:p w:rsidR="00395561" w:rsidRDefault="0013002A">
            <w:pPr>
              <w:jc w:val="center"/>
            </w:pPr>
            <w:r>
              <w:rPr>
                <w:rFonts w:eastAsiaTheme="minorEastAsia"/>
                <w:color w:val="000000" w:themeColor="text1"/>
                <w:szCs w:val="21"/>
              </w:rPr>
              <w:t>38</w:t>
            </w:r>
          </w:p>
        </w:tc>
        <w:tc>
          <w:tcPr>
            <w:tcW w:w="1650" w:type="dxa"/>
            <w:vAlign w:val="center"/>
          </w:tcPr>
          <w:p w:rsidR="00395561" w:rsidRDefault="0013002A">
            <w:pPr>
              <w:jc w:val="center"/>
            </w:pPr>
            <w:r>
              <w:rPr>
                <w:rFonts w:eastAsiaTheme="minorEastAsia"/>
                <w:color w:val="000000" w:themeColor="text1"/>
                <w:szCs w:val="21"/>
              </w:rPr>
              <w:t>002236</w:t>
            </w:r>
          </w:p>
        </w:tc>
        <w:tc>
          <w:tcPr>
            <w:tcW w:w="1980" w:type="dxa"/>
            <w:vAlign w:val="center"/>
          </w:tcPr>
          <w:p w:rsidR="00395561" w:rsidRDefault="0013002A">
            <w:pPr>
              <w:jc w:val="center"/>
            </w:pPr>
            <w:r>
              <w:rPr>
                <w:rFonts w:eastAsiaTheme="minorEastAsia"/>
                <w:color w:val="000000" w:themeColor="text1"/>
                <w:szCs w:val="21"/>
              </w:rPr>
              <w:t>大华股份</w:t>
            </w:r>
          </w:p>
        </w:tc>
        <w:tc>
          <w:tcPr>
            <w:tcW w:w="2880" w:type="dxa"/>
            <w:vAlign w:val="center"/>
          </w:tcPr>
          <w:p w:rsidR="00395561" w:rsidRDefault="0013002A">
            <w:pPr>
              <w:jc w:val="right"/>
            </w:pPr>
            <w:r>
              <w:rPr>
                <w:rFonts w:eastAsiaTheme="minorEastAsia"/>
                <w:color w:val="000000" w:themeColor="text1"/>
                <w:szCs w:val="21"/>
              </w:rPr>
              <w:t>12,917,469.50</w:t>
            </w:r>
          </w:p>
        </w:tc>
        <w:tc>
          <w:tcPr>
            <w:tcW w:w="1620" w:type="dxa"/>
            <w:vAlign w:val="center"/>
          </w:tcPr>
          <w:p w:rsidR="00395561" w:rsidRDefault="0013002A">
            <w:pPr>
              <w:jc w:val="right"/>
            </w:pPr>
            <w:r>
              <w:rPr>
                <w:rFonts w:eastAsiaTheme="minorEastAsia"/>
                <w:color w:val="000000" w:themeColor="text1"/>
                <w:szCs w:val="21"/>
              </w:rPr>
              <w:t>2.06</w:t>
            </w:r>
          </w:p>
        </w:tc>
      </w:tr>
      <w:tr w:rsidR="00395561">
        <w:tc>
          <w:tcPr>
            <w:tcW w:w="870" w:type="dxa"/>
            <w:vAlign w:val="center"/>
          </w:tcPr>
          <w:p w:rsidR="00395561" w:rsidRDefault="0013002A">
            <w:pPr>
              <w:jc w:val="center"/>
            </w:pPr>
            <w:r>
              <w:rPr>
                <w:rFonts w:eastAsiaTheme="minorEastAsia"/>
                <w:color w:val="000000" w:themeColor="text1"/>
                <w:szCs w:val="21"/>
              </w:rPr>
              <w:t>39</w:t>
            </w:r>
          </w:p>
        </w:tc>
        <w:tc>
          <w:tcPr>
            <w:tcW w:w="1650" w:type="dxa"/>
            <w:vAlign w:val="center"/>
          </w:tcPr>
          <w:p w:rsidR="00395561" w:rsidRDefault="0013002A">
            <w:pPr>
              <w:jc w:val="center"/>
            </w:pPr>
            <w:r>
              <w:rPr>
                <w:rFonts w:eastAsiaTheme="minorEastAsia"/>
                <w:color w:val="000000" w:themeColor="text1"/>
                <w:szCs w:val="21"/>
              </w:rPr>
              <w:t>002371</w:t>
            </w:r>
          </w:p>
        </w:tc>
        <w:tc>
          <w:tcPr>
            <w:tcW w:w="1980" w:type="dxa"/>
            <w:vAlign w:val="center"/>
          </w:tcPr>
          <w:p w:rsidR="00395561" w:rsidRDefault="0013002A">
            <w:pPr>
              <w:jc w:val="center"/>
            </w:pPr>
            <w:r>
              <w:rPr>
                <w:rFonts w:eastAsiaTheme="minorEastAsia"/>
                <w:color w:val="000000" w:themeColor="text1"/>
                <w:szCs w:val="21"/>
              </w:rPr>
              <w:t>北方华创</w:t>
            </w:r>
          </w:p>
        </w:tc>
        <w:tc>
          <w:tcPr>
            <w:tcW w:w="2880" w:type="dxa"/>
            <w:vAlign w:val="center"/>
          </w:tcPr>
          <w:p w:rsidR="00395561" w:rsidRDefault="0013002A">
            <w:pPr>
              <w:jc w:val="right"/>
            </w:pPr>
            <w:r>
              <w:rPr>
                <w:rFonts w:eastAsiaTheme="minorEastAsia"/>
                <w:color w:val="000000" w:themeColor="text1"/>
                <w:szCs w:val="21"/>
              </w:rPr>
              <w:t>12,870,915.00</w:t>
            </w:r>
          </w:p>
        </w:tc>
        <w:tc>
          <w:tcPr>
            <w:tcW w:w="1620" w:type="dxa"/>
            <w:vAlign w:val="center"/>
          </w:tcPr>
          <w:p w:rsidR="00395561" w:rsidRDefault="0013002A">
            <w:pPr>
              <w:jc w:val="right"/>
            </w:pPr>
            <w:r>
              <w:rPr>
                <w:rFonts w:eastAsiaTheme="minorEastAsia"/>
                <w:color w:val="000000" w:themeColor="text1"/>
                <w:szCs w:val="21"/>
              </w:rPr>
              <w:t>2.06</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w:t>
      </w:r>
      <w:r w:rsidRPr="00B079CA">
        <w:rPr>
          <w:rFonts w:eastAsiaTheme="minorEastAsia"/>
          <w:color w:val="000000" w:themeColor="text1"/>
          <w:kern w:val="0"/>
          <w:szCs w:val="21"/>
        </w:rPr>
        <w:lastRenderedPageBreak/>
        <w:t>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395561">
        <w:tc>
          <w:tcPr>
            <w:tcW w:w="870" w:type="dxa"/>
            <w:vAlign w:val="center"/>
          </w:tcPr>
          <w:p w:rsidR="00395561" w:rsidRDefault="0013002A">
            <w:pPr>
              <w:jc w:val="center"/>
            </w:pPr>
            <w:r>
              <w:rPr>
                <w:rFonts w:eastAsiaTheme="minorEastAsia"/>
                <w:color w:val="000000" w:themeColor="text1"/>
                <w:szCs w:val="21"/>
              </w:rPr>
              <w:t>1</w:t>
            </w:r>
          </w:p>
        </w:tc>
        <w:tc>
          <w:tcPr>
            <w:tcW w:w="1650" w:type="dxa"/>
            <w:vAlign w:val="center"/>
          </w:tcPr>
          <w:p w:rsidR="00395561" w:rsidRDefault="0013002A">
            <w:pPr>
              <w:jc w:val="center"/>
            </w:pPr>
            <w:r>
              <w:rPr>
                <w:rFonts w:eastAsiaTheme="minorEastAsia"/>
                <w:color w:val="000000" w:themeColor="text1"/>
                <w:szCs w:val="21"/>
              </w:rPr>
              <w:t>03690</w:t>
            </w:r>
          </w:p>
        </w:tc>
        <w:tc>
          <w:tcPr>
            <w:tcW w:w="1980" w:type="dxa"/>
            <w:vAlign w:val="center"/>
          </w:tcPr>
          <w:p w:rsidR="00395561" w:rsidRDefault="0013002A">
            <w:pPr>
              <w:jc w:val="center"/>
            </w:pPr>
            <w:r>
              <w:rPr>
                <w:rFonts w:eastAsiaTheme="minorEastAsia"/>
                <w:color w:val="000000" w:themeColor="text1"/>
                <w:szCs w:val="21"/>
              </w:rPr>
              <w:t>美团－Ｗ</w:t>
            </w:r>
          </w:p>
        </w:tc>
        <w:tc>
          <w:tcPr>
            <w:tcW w:w="2880" w:type="dxa"/>
            <w:vAlign w:val="center"/>
          </w:tcPr>
          <w:p w:rsidR="00395561" w:rsidRDefault="0013002A">
            <w:pPr>
              <w:jc w:val="right"/>
            </w:pPr>
            <w:r>
              <w:rPr>
                <w:rFonts w:eastAsiaTheme="minorEastAsia"/>
                <w:color w:val="000000" w:themeColor="text1"/>
                <w:szCs w:val="21"/>
              </w:rPr>
              <w:t>60,234,285.77</w:t>
            </w:r>
          </w:p>
        </w:tc>
        <w:tc>
          <w:tcPr>
            <w:tcW w:w="1620" w:type="dxa"/>
            <w:vAlign w:val="center"/>
          </w:tcPr>
          <w:p w:rsidR="00395561" w:rsidRDefault="0013002A">
            <w:pPr>
              <w:jc w:val="right"/>
            </w:pPr>
            <w:r>
              <w:rPr>
                <w:rFonts w:eastAsiaTheme="minorEastAsia"/>
                <w:color w:val="000000" w:themeColor="text1"/>
                <w:szCs w:val="21"/>
              </w:rPr>
              <w:t>9.63</w:t>
            </w:r>
          </w:p>
        </w:tc>
      </w:tr>
      <w:tr w:rsidR="00395561">
        <w:tc>
          <w:tcPr>
            <w:tcW w:w="870" w:type="dxa"/>
            <w:vAlign w:val="center"/>
          </w:tcPr>
          <w:p w:rsidR="00395561" w:rsidRDefault="0013002A">
            <w:pPr>
              <w:jc w:val="center"/>
            </w:pPr>
            <w:r>
              <w:rPr>
                <w:rFonts w:eastAsiaTheme="minorEastAsia"/>
                <w:color w:val="000000" w:themeColor="text1"/>
                <w:szCs w:val="21"/>
              </w:rPr>
              <w:t>2</w:t>
            </w:r>
          </w:p>
        </w:tc>
        <w:tc>
          <w:tcPr>
            <w:tcW w:w="1650" w:type="dxa"/>
            <w:vAlign w:val="center"/>
          </w:tcPr>
          <w:p w:rsidR="00395561" w:rsidRDefault="0013002A">
            <w:pPr>
              <w:jc w:val="center"/>
            </w:pPr>
            <w:r>
              <w:rPr>
                <w:rFonts w:eastAsiaTheme="minorEastAsia"/>
                <w:color w:val="000000" w:themeColor="text1"/>
                <w:szCs w:val="21"/>
              </w:rPr>
              <w:t>300308</w:t>
            </w:r>
          </w:p>
        </w:tc>
        <w:tc>
          <w:tcPr>
            <w:tcW w:w="1980" w:type="dxa"/>
            <w:vAlign w:val="center"/>
          </w:tcPr>
          <w:p w:rsidR="00395561" w:rsidRDefault="0013002A">
            <w:pPr>
              <w:jc w:val="center"/>
            </w:pPr>
            <w:r>
              <w:rPr>
                <w:rFonts w:eastAsiaTheme="minorEastAsia"/>
                <w:color w:val="000000" w:themeColor="text1"/>
                <w:szCs w:val="21"/>
              </w:rPr>
              <w:t>中际旭创</w:t>
            </w:r>
          </w:p>
        </w:tc>
        <w:tc>
          <w:tcPr>
            <w:tcW w:w="2880" w:type="dxa"/>
            <w:vAlign w:val="center"/>
          </w:tcPr>
          <w:p w:rsidR="00395561" w:rsidRDefault="0013002A">
            <w:pPr>
              <w:jc w:val="right"/>
            </w:pPr>
            <w:r>
              <w:rPr>
                <w:rFonts w:eastAsiaTheme="minorEastAsia"/>
                <w:color w:val="000000" w:themeColor="text1"/>
                <w:szCs w:val="21"/>
              </w:rPr>
              <w:t>58,429,777.96</w:t>
            </w:r>
          </w:p>
        </w:tc>
        <w:tc>
          <w:tcPr>
            <w:tcW w:w="1620" w:type="dxa"/>
            <w:vAlign w:val="center"/>
          </w:tcPr>
          <w:p w:rsidR="00395561" w:rsidRDefault="0013002A">
            <w:pPr>
              <w:jc w:val="right"/>
            </w:pPr>
            <w:r>
              <w:rPr>
                <w:rFonts w:eastAsiaTheme="minorEastAsia"/>
                <w:color w:val="000000" w:themeColor="text1"/>
                <w:szCs w:val="21"/>
              </w:rPr>
              <w:t>9.34</w:t>
            </w:r>
          </w:p>
        </w:tc>
      </w:tr>
      <w:tr w:rsidR="00395561">
        <w:tc>
          <w:tcPr>
            <w:tcW w:w="870" w:type="dxa"/>
            <w:vAlign w:val="center"/>
          </w:tcPr>
          <w:p w:rsidR="00395561" w:rsidRDefault="0013002A">
            <w:pPr>
              <w:jc w:val="center"/>
            </w:pPr>
            <w:r>
              <w:rPr>
                <w:rFonts w:eastAsiaTheme="minorEastAsia"/>
                <w:color w:val="000000" w:themeColor="text1"/>
                <w:szCs w:val="21"/>
              </w:rPr>
              <w:t>3</w:t>
            </w:r>
          </w:p>
        </w:tc>
        <w:tc>
          <w:tcPr>
            <w:tcW w:w="1650" w:type="dxa"/>
            <w:vAlign w:val="center"/>
          </w:tcPr>
          <w:p w:rsidR="00395561" w:rsidRDefault="0013002A">
            <w:pPr>
              <w:jc w:val="center"/>
            </w:pPr>
            <w:r>
              <w:rPr>
                <w:rFonts w:eastAsiaTheme="minorEastAsia"/>
                <w:color w:val="000000" w:themeColor="text1"/>
                <w:szCs w:val="21"/>
              </w:rPr>
              <w:t>002475</w:t>
            </w:r>
          </w:p>
        </w:tc>
        <w:tc>
          <w:tcPr>
            <w:tcW w:w="1980" w:type="dxa"/>
            <w:vAlign w:val="center"/>
          </w:tcPr>
          <w:p w:rsidR="00395561" w:rsidRDefault="0013002A">
            <w:pPr>
              <w:jc w:val="center"/>
            </w:pPr>
            <w:r>
              <w:rPr>
                <w:rFonts w:eastAsiaTheme="minorEastAsia"/>
                <w:color w:val="000000" w:themeColor="text1"/>
                <w:szCs w:val="21"/>
              </w:rPr>
              <w:t>立讯精密</w:t>
            </w:r>
          </w:p>
        </w:tc>
        <w:tc>
          <w:tcPr>
            <w:tcW w:w="2880" w:type="dxa"/>
            <w:vAlign w:val="center"/>
          </w:tcPr>
          <w:p w:rsidR="00395561" w:rsidRDefault="0013002A">
            <w:pPr>
              <w:jc w:val="right"/>
            </w:pPr>
            <w:r>
              <w:rPr>
                <w:rFonts w:eastAsiaTheme="minorEastAsia"/>
                <w:color w:val="000000" w:themeColor="text1"/>
                <w:szCs w:val="21"/>
              </w:rPr>
              <w:t>41,729,679.80</w:t>
            </w:r>
          </w:p>
        </w:tc>
        <w:tc>
          <w:tcPr>
            <w:tcW w:w="1620" w:type="dxa"/>
            <w:vAlign w:val="center"/>
          </w:tcPr>
          <w:p w:rsidR="00395561" w:rsidRDefault="0013002A">
            <w:pPr>
              <w:jc w:val="right"/>
            </w:pPr>
            <w:r>
              <w:rPr>
                <w:rFonts w:eastAsiaTheme="minorEastAsia"/>
                <w:color w:val="000000" w:themeColor="text1"/>
                <w:szCs w:val="21"/>
              </w:rPr>
              <w:t>6.67</w:t>
            </w:r>
          </w:p>
        </w:tc>
      </w:tr>
      <w:tr w:rsidR="00395561">
        <w:tc>
          <w:tcPr>
            <w:tcW w:w="870" w:type="dxa"/>
            <w:vAlign w:val="center"/>
          </w:tcPr>
          <w:p w:rsidR="00395561" w:rsidRDefault="0013002A">
            <w:pPr>
              <w:jc w:val="center"/>
            </w:pPr>
            <w:r>
              <w:rPr>
                <w:rFonts w:eastAsiaTheme="minorEastAsia"/>
                <w:color w:val="000000" w:themeColor="text1"/>
                <w:szCs w:val="21"/>
              </w:rPr>
              <w:t>4</w:t>
            </w:r>
          </w:p>
        </w:tc>
        <w:tc>
          <w:tcPr>
            <w:tcW w:w="1650" w:type="dxa"/>
            <w:vAlign w:val="center"/>
          </w:tcPr>
          <w:p w:rsidR="00395561" w:rsidRDefault="0013002A">
            <w:pPr>
              <w:jc w:val="center"/>
            </w:pPr>
            <w:r>
              <w:rPr>
                <w:rFonts w:eastAsiaTheme="minorEastAsia"/>
                <w:color w:val="000000" w:themeColor="text1"/>
                <w:szCs w:val="21"/>
              </w:rPr>
              <w:t>00700</w:t>
            </w:r>
          </w:p>
        </w:tc>
        <w:tc>
          <w:tcPr>
            <w:tcW w:w="1980" w:type="dxa"/>
            <w:vAlign w:val="center"/>
          </w:tcPr>
          <w:p w:rsidR="00395561" w:rsidRDefault="0013002A">
            <w:pPr>
              <w:jc w:val="center"/>
            </w:pPr>
            <w:r>
              <w:rPr>
                <w:rFonts w:eastAsiaTheme="minorEastAsia"/>
                <w:color w:val="000000" w:themeColor="text1"/>
                <w:szCs w:val="21"/>
              </w:rPr>
              <w:t>腾讯控股</w:t>
            </w:r>
          </w:p>
        </w:tc>
        <w:tc>
          <w:tcPr>
            <w:tcW w:w="2880" w:type="dxa"/>
            <w:vAlign w:val="center"/>
          </w:tcPr>
          <w:p w:rsidR="00395561" w:rsidRDefault="0013002A">
            <w:pPr>
              <w:jc w:val="right"/>
            </w:pPr>
            <w:r>
              <w:rPr>
                <w:rFonts w:eastAsiaTheme="minorEastAsia"/>
                <w:color w:val="000000" w:themeColor="text1"/>
                <w:szCs w:val="21"/>
              </w:rPr>
              <w:t>34,574,765.24</w:t>
            </w:r>
          </w:p>
        </w:tc>
        <w:tc>
          <w:tcPr>
            <w:tcW w:w="1620" w:type="dxa"/>
            <w:vAlign w:val="center"/>
          </w:tcPr>
          <w:p w:rsidR="00395561" w:rsidRDefault="0013002A">
            <w:pPr>
              <w:jc w:val="right"/>
            </w:pPr>
            <w:r>
              <w:rPr>
                <w:rFonts w:eastAsiaTheme="minorEastAsia"/>
                <w:color w:val="000000" w:themeColor="text1"/>
                <w:szCs w:val="21"/>
              </w:rPr>
              <w:t>5.53</w:t>
            </w:r>
          </w:p>
        </w:tc>
      </w:tr>
      <w:tr w:rsidR="00395561">
        <w:tc>
          <w:tcPr>
            <w:tcW w:w="870" w:type="dxa"/>
            <w:vAlign w:val="center"/>
          </w:tcPr>
          <w:p w:rsidR="00395561" w:rsidRDefault="0013002A">
            <w:pPr>
              <w:jc w:val="center"/>
            </w:pPr>
            <w:r>
              <w:rPr>
                <w:rFonts w:eastAsiaTheme="minorEastAsia"/>
                <w:color w:val="000000" w:themeColor="text1"/>
                <w:szCs w:val="21"/>
              </w:rPr>
              <w:t>5</w:t>
            </w:r>
          </w:p>
        </w:tc>
        <w:tc>
          <w:tcPr>
            <w:tcW w:w="1650" w:type="dxa"/>
            <w:vAlign w:val="center"/>
          </w:tcPr>
          <w:p w:rsidR="00395561" w:rsidRDefault="0013002A">
            <w:pPr>
              <w:jc w:val="center"/>
            </w:pPr>
            <w:r>
              <w:rPr>
                <w:rFonts w:eastAsiaTheme="minorEastAsia"/>
                <w:color w:val="000000" w:themeColor="text1"/>
                <w:szCs w:val="21"/>
              </w:rPr>
              <w:t>300750</w:t>
            </w:r>
          </w:p>
        </w:tc>
        <w:tc>
          <w:tcPr>
            <w:tcW w:w="1980" w:type="dxa"/>
            <w:vAlign w:val="center"/>
          </w:tcPr>
          <w:p w:rsidR="00395561" w:rsidRDefault="0013002A">
            <w:pPr>
              <w:jc w:val="center"/>
            </w:pPr>
            <w:r>
              <w:rPr>
                <w:rFonts w:eastAsiaTheme="minorEastAsia"/>
                <w:color w:val="000000" w:themeColor="text1"/>
                <w:szCs w:val="21"/>
              </w:rPr>
              <w:t>宁德时代</w:t>
            </w:r>
          </w:p>
        </w:tc>
        <w:tc>
          <w:tcPr>
            <w:tcW w:w="2880" w:type="dxa"/>
            <w:vAlign w:val="center"/>
          </w:tcPr>
          <w:p w:rsidR="00395561" w:rsidRDefault="0013002A">
            <w:pPr>
              <w:jc w:val="right"/>
            </w:pPr>
            <w:r>
              <w:rPr>
                <w:rFonts w:eastAsiaTheme="minorEastAsia"/>
                <w:color w:val="000000" w:themeColor="text1"/>
                <w:szCs w:val="21"/>
              </w:rPr>
              <w:t>32,826,732.08</w:t>
            </w:r>
          </w:p>
        </w:tc>
        <w:tc>
          <w:tcPr>
            <w:tcW w:w="1620" w:type="dxa"/>
            <w:vAlign w:val="center"/>
          </w:tcPr>
          <w:p w:rsidR="00395561" w:rsidRDefault="0013002A">
            <w:pPr>
              <w:jc w:val="right"/>
            </w:pPr>
            <w:r>
              <w:rPr>
                <w:rFonts w:eastAsiaTheme="minorEastAsia"/>
                <w:color w:val="000000" w:themeColor="text1"/>
                <w:szCs w:val="21"/>
              </w:rPr>
              <w:t>5.25</w:t>
            </w:r>
          </w:p>
        </w:tc>
      </w:tr>
      <w:tr w:rsidR="00395561">
        <w:tc>
          <w:tcPr>
            <w:tcW w:w="870" w:type="dxa"/>
            <w:vAlign w:val="center"/>
          </w:tcPr>
          <w:p w:rsidR="00395561" w:rsidRDefault="0013002A">
            <w:pPr>
              <w:jc w:val="center"/>
            </w:pPr>
            <w:r>
              <w:rPr>
                <w:rFonts w:eastAsiaTheme="minorEastAsia"/>
                <w:color w:val="000000" w:themeColor="text1"/>
                <w:szCs w:val="21"/>
              </w:rPr>
              <w:t>6</w:t>
            </w:r>
          </w:p>
        </w:tc>
        <w:tc>
          <w:tcPr>
            <w:tcW w:w="1650" w:type="dxa"/>
            <w:vAlign w:val="center"/>
          </w:tcPr>
          <w:p w:rsidR="00395561" w:rsidRDefault="0013002A">
            <w:pPr>
              <w:jc w:val="center"/>
            </w:pPr>
            <w:r>
              <w:rPr>
                <w:rFonts w:eastAsiaTheme="minorEastAsia"/>
                <w:color w:val="000000" w:themeColor="text1"/>
                <w:szCs w:val="21"/>
              </w:rPr>
              <w:t>002459</w:t>
            </w:r>
          </w:p>
        </w:tc>
        <w:tc>
          <w:tcPr>
            <w:tcW w:w="1980" w:type="dxa"/>
            <w:vAlign w:val="center"/>
          </w:tcPr>
          <w:p w:rsidR="00395561" w:rsidRDefault="0013002A">
            <w:pPr>
              <w:jc w:val="center"/>
            </w:pPr>
            <w:r>
              <w:rPr>
                <w:rFonts w:eastAsiaTheme="minorEastAsia"/>
                <w:color w:val="000000" w:themeColor="text1"/>
                <w:szCs w:val="21"/>
              </w:rPr>
              <w:t>晶澳科技</w:t>
            </w:r>
          </w:p>
        </w:tc>
        <w:tc>
          <w:tcPr>
            <w:tcW w:w="2880" w:type="dxa"/>
            <w:vAlign w:val="center"/>
          </w:tcPr>
          <w:p w:rsidR="00395561" w:rsidRDefault="0013002A">
            <w:pPr>
              <w:jc w:val="right"/>
            </w:pPr>
            <w:r>
              <w:rPr>
                <w:rFonts w:eastAsiaTheme="minorEastAsia"/>
                <w:color w:val="000000" w:themeColor="text1"/>
                <w:szCs w:val="21"/>
              </w:rPr>
              <w:t>31,789,373.43</w:t>
            </w:r>
          </w:p>
        </w:tc>
        <w:tc>
          <w:tcPr>
            <w:tcW w:w="1620" w:type="dxa"/>
            <w:vAlign w:val="center"/>
          </w:tcPr>
          <w:p w:rsidR="00395561" w:rsidRDefault="0013002A">
            <w:pPr>
              <w:jc w:val="right"/>
            </w:pPr>
            <w:r>
              <w:rPr>
                <w:rFonts w:eastAsiaTheme="minorEastAsia"/>
                <w:color w:val="000000" w:themeColor="text1"/>
                <w:szCs w:val="21"/>
              </w:rPr>
              <w:t>5.08</w:t>
            </w:r>
          </w:p>
        </w:tc>
      </w:tr>
      <w:tr w:rsidR="00395561">
        <w:tc>
          <w:tcPr>
            <w:tcW w:w="870" w:type="dxa"/>
            <w:vAlign w:val="center"/>
          </w:tcPr>
          <w:p w:rsidR="00395561" w:rsidRDefault="0013002A">
            <w:pPr>
              <w:jc w:val="center"/>
            </w:pPr>
            <w:r>
              <w:rPr>
                <w:rFonts w:eastAsiaTheme="minorEastAsia"/>
                <w:color w:val="000000" w:themeColor="text1"/>
                <w:szCs w:val="21"/>
              </w:rPr>
              <w:t>7</w:t>
            </w:r>
          </w:p>
        </w:tc>
        <w:tc>
          <w:tcPr>
            <w:tcW w:w="1650" w:type="dxa"/>
            <w:vAlign w:val="center"/>
          </w:tcPr>
          <w:p w:rsidR="00395561" w:rsidRDefault="0013002A">
            <w:pPr>
              <w:jc w:val="center"/>
            </w:pPr>
            <w:r>
              <w:rPr>
                <w:rFonts w:eastAsiaTheme="minorEastAsia"/>
                <w:color w:val="000000" w:themeColor="text1"/>
                <w:szCs w:val="21"/>
              </w:rPr>
              <w:t>002180</w:t>
            </w:r>
          </w:p>
        </w:tc>
        <w:tc>
          <w:tcPr>
            <w:tcW w:w="1980" w:type="dxa"/>
            <w:vAlign w:val="center"/>
          </w:tcPr>
          <w:p w:rsidR="00395561" w:rsidRDefault="0013002A">
            <w:pPr>
              <w:jc w:val="center"/>
            </w:pPr>
            <w:r>
              <w:rPr>
                <w:rFonts w:eastAsiaTheme="minorEastAsia"/>
                <w:color w:val="000000" w:themeColor="text1"/>
                <w:szCs w:val="21"/>
              </w:rPr>
              <w:t>纳思达</w:t>
            </w:r>
          </w:p>
        </w:tc>
        <w:tc>
          <w:tcPr>
            <w:tcW w:w="2880" w:type="dxa"/>
            <w:vAlign w:val="center"/>
          </w:tcPr>
          <w:p w:rsidR="00395561" w:rsidRDefault="0013002A">
            <w:pPr>
              <w:jc w:val="right"/>
            </w:pPr>
            <w:r>
              <w:rPr>
                <w:rFonts w:eastAsiaTheme="minorEastAsia"/>
                <w:color w:val="000000" w:themeColor="text1"/>
                <w:szCs w:val="21"/>
              </w:rPr>
              <w:t>30,449,655.80</w:t>
            </w:r>
          </w:p>
        </w:tc>
        <w:tc>
          <w:tcPr>
            <w:tcW w:w="1620" w:type="dxa"/>
            <w:vAlign w:val="center"/>
          </w:tcPr>
          <w:p w:rsidR="00395561" w:rsidRDefault="0013002A">
            <w:pPr>
              <w:jc w:val="right"/>
            </w:pPr>
            <w:r>
              <w:rPr>
                <w:rFonts w:eastAsiaTheme="minorEastAsia"/>
                <w:color w:val="000000" w:themeColor="text1"/>
                <w:szCs w:val="21"/>
              </w:rPr>
              <w:t>4.87</w:t>
            </w:r>
          </w:p>
        </w:tc>
      </w:tr>
      <w:tr w:rsidR="00395561">
        <w:tc>
          <w:tcPr>
            <w:tcW w:w="870" w:type="dxa"/>
            <w:vAlign w:val="center"/>
          </w:tcPr>
          <w:p w:rsidR="00395561" w:rsidRDefault="0013002A">
            <w:pPr>
              <w:jc w:val="center"/>
            </w:pPr>
            <w:r>
              <w:rPr>
                <w:rFonts w:eastAsiaTheme="minorEastAsia"/>
                <w:color w:val="000000" w:themeColor="text1"/>
                <w:szCs w:val="21"/>
              </w:rPr>
              <w:t>8</w:t>
            </w:r>
          </w:p>
        </w:tc>
        <w:tc>
          <w:tcPr>
            <w:tcW w:w="1650" w:type="dxa"/>
            <w:vAlign w:val="center"/>
          </w:tcPr>
          <w:p w:rsidR="00395561" w:rsidRDefault="0013002A">
            <w:pPr>
              <w:jc w:val="center"/>
            </w:pPr>
            <w:r>
              <w:rPr>
                <w:rFonts w:eastAsiaTheme="minorEastAsia"/>
                <w:color w:val="000000" w:themeColor="text1"/>
                <w:szCs w:val="21"/>
              </w:rPr>
              <w:t>000568</w:t>
            </w:r>
          </w:p>
        </w:tc>
        <w:tc>
          <w:tcPr>
            <w:tcW w:w="1980" w:type="dxa"/>
            <w:vAlign w:val="center"/>
          </w:tcPr>
          <w:p w:rsidR="00395561" w:rsidRDefault="0013002A">
            <w:pPr>
              <w:jc w:val="center"/>
            </w:pPr>
            <w:r>
              <w:rPr>
                <w:rFonts w:eastAsiaTheme="minorEastAsia"/>
                <w:color w:val="000000" w:themeColor="text1"/>
                <w:szCs w:val="21"/>
              </w:rPr>
              <w:t>泸州老窖</w:t>
            </w:r>
          </w:p>
        </w:tc>
        <w:tc>
          <w:tcPr>
            <w:tcW w:w="2880" w:type="dxa"/>
            <w:vAlign w:val="center"/>
          </w:tcPr>
          <w:p w:rsidR="00395561" w:rsidRDefault="0013002A">
            <w:pPr>
              <w:jc w:val="right"/>
            </w:pPr>
            <w:r>
              <w:rPr>
                <w:rFonts w:eastAsiaTheme="minorEastAsia"/>
                <w:color w:val="000000" w:themeColor="text1"/>
                <w:szCs w:val="21"/>
              </w:rPr>
              <w:t>29,711,229.61</w:t>
            </w:r>
          </w:p>
        </w:tc>
        <w:tc>
          <w:tcPr>
            <w:tcW w:w="1620" w:type="dxa"/>
            <w:vAlign w:val="center"/>
          </w:tcPr>
          <w:p w:rsidR="00395561" w:rsidRDefault="0013002A">
            <w:pPr>
              <w:jc w:val="right"/>
            </w:pPr>
            <w:r>
              <w:rPr>
                <w:rFonts w:eastAsiaTheme="minorEastAsia"/>
                <w:color w:val="000000" w:themeColor="text1"/>
                <w:szCs w:val="21"/>
              </w:rPr>
              <w:t>4.75</w:t>
            </w:r>
          </w:p>
        </w:tc>
      </w:tr>
      <w:tr w:rsidR="00395561">
        <w:tc>
          <w:tcPr>
            <w:tcW w:w="870" w:type="dxa"/>
            <w:vAlign w:val="center"/>
          </w:tcPr>
          <w:p w:rsidR="00395561" w:rsidRDefault="0013002A">
            <w:pPr>
              <w:jc w:val="center"/>
            </w:pPr>
            <w:r>
              <w:rPr>
                <w:rFonts w:eastAsiaTheme="minorEastAsia"/>
                <w:color w:val="000000" w:themeColor="text1"/>
                <w:szCs w:val="21"/>
              </w:rPr>
              <w:t>9</w:t>
            </w:r>
          </w:p>
        </w:tc>
        <w:tc>
          <w:tcPr>
            <w:tcW w:w="1650" w:type="dxa"/>
            <w:vAlign w:val="center"/>
          </w:tcPr>
          <w:p w:rsidR="00395561" w:rsidRDefault="0013002A">
            <w:pPr>
              <w:jc w:val="center"/>
            </w:pPr>
            <w:r>
              <w:rPr>
                <w:rFonts w:eastAsiaTheme="minorEastAsia"/>
                <w:color w:val="000000" w:themeColor="text1"/>
                <w:szCs w:val="21"/>
              </w:rPr>
              <w:t>688599</w:t>
            </w:r>
          </w:p>
        </w:tc>
        <w:tc>
          <w:tcPr>
            <w:tcW w:w="1980" w:type="dxa"/>
            <w:vAlign w:val="center"/>
          </w:tcPr>
          <w:p w:rsidR="00395561" w:rsidRDefault="0013002A">
            <w:pPr>
              <w:jc w:val="center"/>
            </w:pPr>
            <w:r>
              <w:rPr>
                <w:rFonts w:eastAsiaTheme="minorEastAsia"/>
                <w:color w:val="000000" w:themeColor="text1"/>
                <w:szCs w:val="21"/>
              </w:rPr>
              <w:t>天合光能</w:t>
            </w:r>
          </w:p>
        </w:tc>
        <w:tc>
          <w:tcPr>
            <w:tcW w:w="2880" w:type="dxa"/>
            <w:vAlign w:val="center"/>
          </w:tcPr>
          <w:p w:rsidR="00395561" w:rsidRDefault="0013002A">
            <w:pPr>
              <w:jc w:val="right"/>
            </w:pPr>
            <w:r>
              <w:rPr>
                <w:rFonts w:eastAsiaTheme="minorEastAsia"/>
                <w:color w:val="000000" w:themeColor="text1"/>
                <w:szCs w:val="21"/>
              </w:rPr>
              <w:t>29,513,583.98</w:t>
            </w:r>
          </w:p>
        </w:tc>
        <w:tc>
          <w:tcPr>
            <w:tcW w:w="1620" w:type="dxa"/>
            <w:vAlign w:val="center"/>
          </w:tcPr>
          <w:p w:rsidR="00395561" w:rsidRDefault="0013002A">
            <w:pPr>
              <w:jc w:val="right"/>
            </w:pPr>
            <w:r>
              <w:rPr>
                <w:rFonts w:eastAsiaTheme="minorEastAsia"/>
                <w:color w:val="000000" w:themeColor="text1"/>
                <w:szCs w:val="21"/>
              </w:rPr>
              <w:t>4.72</w:t>
            </w:r>
          </w:p>
        </w:tc>
      </w:tr>
      <w:tr w:rsidR="00395561">
        <w:tc>
          <w:tcPr>
            <w:tcW w:w="870" w:type="dxa"/>
            <w:vAlign w:val="center"/>
          </w:tcPr>
          <w:p w:rsidR="00395561" w:rsidRDefault="0013002A">
            <w:pPr>
              <w:jc w:val="center"/>
            </w:pPr>
            <w:r>
              <w:rPr>
                <w:rFonts w:eastAsiaTheme="minorEastAsia"/>
                <w:color w:val="000000" w:themeColor="text1"/>
                <w:szCs w:val="21"/>
              </w:rPr>
              <w:t>10</w:t>
            </w:r>
          </w:p>
        </w:tc>
        <w:tc>
          <w:tcPr>
            <w:tcW w:w="1650" w:type="dxa"/>
            <w:vAlign w:val="center"/>
          </w:tcPr>
          <w:p w:rsidR="00395561" w:rsidRDefault="0013002A">
            <w:pPr>
              <w:jc w:val="center"/>
            </w:pPr>
            <w:r>
              <w:rPr>
                <w:rFonts w:eastAsiaTheme="minorEastAsia"/>
                <w:color w:val="000000" w:themeColor="text1"/>
                <w:szCs w:val="21"/>
              </w:rPr>
              <w:t>000858</w:t>
            </w:r>
          </w:p>
        </w:tc>
        <w:tc>
          <w:tcPr>
            <w:tcW w:w="1980" w:type="dxa"/>
            <w:vAlign w:val="center"/>
          </w:tcPr>
          <w:p w:rsidR="00395561" w:rsidRDefault="0013002A">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395561" w:rsidRDefault="0013002A">
            <w:pPr>
              <w:jc w:val="right"/>
            </w:pPr>
            <w:r>
              <w:rPr>
                <w:rFonts w:eastAsiaTheme="minorEastAsia"/>
                <w:color w:val="000000" w:themeColor="text1"/>
                <w:szCs w:val="21"/>
              </w:rPr>
              <w:t>24,103,789.00</w:t>
            </w:r>
          </w:p>
        </w:tc>
        <w:tc>
          <w:tcPr>
            <w:tcW w:w="1620" w:type="dxa"/>
            <w:vAlign w:val="center"/>
          </w:tcPr>
          <w:p w:rsidR="00395561" w:rsidRDefault="0013002A">
            <w:pPr>
              <w:jc w:val="right"/>
            </w:pPr>
            <w:r>
              <w:rPr>
                <w:rFonts w:eastAsiaTheme="minorEastAsia"/>
                <w:color w:val="000000" w:themeColor="text1"/>
                <w:szCs w:val="21"/>
              </w:rPr>
              <w:t>3.85</w:t>
            </w:r>
          </w:p>
        </w:tc>
      </w:tr>
      <w:tr w:rsidR="00395561">
        <w:tc>
          <w:tcPr>
            <w:tcW w:w="870" w:type="dxa"/>
            <w:vAlign w:val="center"/>
          </w:tcPr>
          <w:p w:rsidR="00395561" w:rsidRDefault="0013002A">
            <w:pPr>
              <w:jc w:val="center"/>
            </w:pPr>
            <w:r>
              <w:rPr>
                <w:rFonts w:eastAsiaTheme="minorEastAsia"/>
                <w:color w:val="000000" w:themeColor="text1"/>
                <w:szCs w:val="21"/>
              </w:rPr>
              <w:t>11</w:t>
            </w:r>
          </w:p>
        </w:tc>
        <w:tc>
          <w:tcPr>
            <w:tcW w:w="1650" w:type="dxa"/>
            <w:vAlign w:val="center"/>
          </w:tcPr>
          <w:p w:rsidR="00395561" w:rsidRDefault="0013002A">
            <w:pPr>
              <w:jc w:val="center"/>
            </w:pPr>
            <w:r>
              <w:rPr>
                <w:rFonts w:eastAsiaTheme="minorEastAsia"/>
                <w:color w:val="000000" w:themeColor="text1"/>
                <w:szCs w:val="21"/>
              </w:rPr>
              <w:t>002463</w:t>
            </w:r>
          </w:p>
        </w:tc>
        <w:tc>
          <w:tcPr>
            <w:tcW w:w="1980" w:type="dxa"/>
            <w:vAlign w:val="center"/>
          </w:tcPr>
          <w:p w:rsidR="00395561" w:rsidRDefault="0013002A">
            <w:pPr>
              <w:jc w:val="center"/>
            </w:pPr>
            <w:r>
              <w:rPr>
                <w:rFonts w:eastAsiaTheme="minorEastAsia"/>
                <w:color w:val="000000" w:themeColor="text1"/>
                <w:szCs w:val="21"/>
              </w:rPr>
              <w:t>沪电股份</w:t>
            </w:r>
          </w:p>
        </w:tc>
        <w:tc>
          <w:tcPr>
            <w:tcW w:w="2880" w:type="dxa"/>
            <w:vAlign w:val="center"/>
          </w:tcPr>
          <w:p w:rsidR="00395561" w:rsidRDefault="0013002A">
            <w:pPr>
              <w:jc w:val="right"/>
            </w:pPr>
            <w:r>
              <w:rPr>
                <w:rFonts w:eastAsiaTheme="minorEastAsia"/>
                <w:color w:val="000000" w:themeColor="text1"/>
                <w:szCs w:val="21"/>
              </w:rPr>
              <w:t>24,041,302.54</w:t>
            </w:r>
          </w:p>
        </w:tc>
        <w:tc>
          <w:tcPr>
            <w:tcW w:w="1620" w:type="dxa"/>
            <w:vAlign w:val="center"/>
          </w:tcPr>
          <w:p w:rsidR="00395561" w:rsidRDefault="0013002A">
            <w:pPr>
              <w:jc w:val="right"/>
            </w:pPr>
            <w:r>
              <w:rPr>
                <w:rFonts w:eastAsiaTheme="minorEastAsia"/>
                <w:color w:val="000000" w:themeColor="text1"/>
                <w:szCs w:val="21"/>
              </w:rPr>
              <w:t>3.84</w:t>
            </w:r>
          </w:p>
        </w:tc>
      </w:tr>
      <w:tr w:rsidR="00395561">
        <w:tc>
          <w:tcPr>
            <w:tcW w:w="870" w:type="dxa"/>
            <w:vAlign w:val="center"/>
          </w:tcPr>
          <w:p w:rsidR="00395561" w:rsidRDefault="0013002A">
            <w:pPr>
              <w:jc w:val="center"/>
            </w:pPr>
            <w:r>
              <w:rPr>
                <w:rFonts w:eastAsiaTheme="minorEastAsia"/>
                <w:color w:val="000000" w:themeColor="text1"/>
                <w:szCs w:val="21"/>
              </w:rPr>
              <w:t>12</w:t>
            </w:r>
          </w:p>
        </w:tc>
        <w:tc>
          <w:tcPr>
            <w:tcW w:w="1650" w:type="dxa"/>
            <w:vAlign w:val="center"/>
          </w:tcPr>
          <w:p w:rsidR="00395561" w:rsidRDefault="0013002A">
            <w:pPr>
              <w:jc w:val="center"/>
            </w:pPr>
            <w:r>
              <w:rPr>
                <w:rFonts w:eastAsiaTheme="minorEastAsia"/>
                <w:color w:val="000000" w:themeColor="text1"/>
                <w:szCs w:val="21"/>
              </w:rPr>
              <w:t>300502</w:t>
            </w:r>
          </w:p>
        </w:tc>
        <w:tc>
          <w:tcPr>
            <w:tcW w:w="1980" w:type="dxa"/>
            <w:vAlign w:val="center"/>
          </w:tcPr>
          <w:p w:rsidR="00395561" w:rsidRDefault="0013002A">
            <w:pPr>
              <w:jc w:val="center"/>
            </w:pPr>
            <w:r>
              <w:rPr>
                <w:rFonts w:eastAsiaTheme="minorEastAsia"/>
                <w:color w:val="000000" w:themeColor="text1"/>
                <w:szCs w:val="21"/>
              </w:rPr>
              <w:t>新易盛</w:t>
            </w:r>
          </w:p>
        </w:tc>
        <w:tc>
          <w:tcPr>
            <w:tcW w:w="2880" w:type="dxa"/>
            <w:vAlign w:val="center"/>
          </w:tcPr>
          <w:p w:rsidR="00395561" w:rsidRDefault="0013002A">
            <w:pPr>
              <w:jc w:val="right"/>
            </w:pPr>
            <w:r>
              <w:rPr>
                <w:rFonts w:eastAsiaTheme="minorEastAsia"/>
                <w:color w:val="000000" w:themeColor="text1"/>
                <w:szCs w:val="21"/>
              </w:rPr>
              <w:t>23,675,575.91</w:t>
            </w:r>
          </w:p>
        </w:tc>
        <w:tc>
          <w:tcPr>
            <w:tcW w:w="1620" w:type="dxa"/>
            <w:vAlign w:val="center"/>
          </w:tcPr>
          <w:p w:rsidR="00395561" w:rsidRDefault="0013002A">
            <w:pPr>
              <w:jc w:val="right"/>
            </w:pPr>
            <w:r>
              <w:rPr>
                <w:rFonts w:eastAsiaTheme="minorEastAsia"/>
                <w:color w:val="000000" w:themeColor="text1"/>
                <w:szCs w:val="21"/>
              </w:rPr>
              <w:t>3.78</w:t>
            </w:r>
          </w:p>
        </w:tc>
      </w:tr>
      <w:tr w:rsidR="00395561">
        <w:tc>
          <w:tcPr>
            <w:tcW w:w="870" w:type="dxa"/>
            <w:vAlign w:val="center"/>
          </w:tcPr>
          <w:p w:rsidR="00395561" w:rsidRDefault="0013002A">
            <w:pPr>
              <w:jc w:val="center"/>
            </w:pPr>
            <w:r>
              <w:rPr>
                <w:rFonts w:eastAsiaTheme="minorEastAsia"/>
                <w:color w:val="000000" w:themeColor="text1"/>
                <w:szCs w:val="21"/>
              </w:rPr>
              <w:t>13</w:t>
            </w:r>
          </w:p>
        </w:tc>
        <w:tc>
          <w:tcPr>
            <w:tcW w:w="1650" w:type="dxa"/>
            <w:vAlign w:val="center"/>
          </w:tcPr>
          <w:p w:rsidR="00395561" w:rsidRDefault="0013002A">
            <w:pPr>
              <w:jc w:val="center"/>
            </w:pPr>
            <w:r>
              <w:rPr>
                <w:rFonts w:eastAsiaTheme="minorEastAsia"/>
                <w:color w:val="000000" w:themeColor="text1"/>
                <w:szCs w:val="21"/>
              </w:rPr>
              <w:t>688036</w:t>
            </w:r>
          </w:p>
        </w:tc>
        <w:tc>
          <w:tcPr>
            <w:tcW w:w="1980" w:type="dxa"/>
            <w:vAlign w:val="center"/>
          </w:tcPr>
          <w:p w:rsidR="00395561" w:rsidRDefault="0013002A">
            <w:pPr>
              <w:jc w:val="center"/>
            </w:pPr>
            <w:r>
              <w:rPr>
                <w:rFonts w:eastAsiaTheme="minorEastAsia"/>
                <w:color w:val="000000" w:themeColor="text1"/>
                <w:szCs w:val="21"/>
              </w:rPr>
              <w:t>传音控股</w:t>
            </w:r>
          </w:p>
        </w:tc>
        <w:tc>
          <w:tcPr>
            <w:tcW w:w="2880" w:type="dxa"/>
            <w:vAlign w:val="center"/>
          </w:tcPr>
          <w:p w:rsidR="00395561" w:rsidRDefault="0013002A">
            <w:pPr>
              <w:jc w:val="right"/>
            </w:pPr>
            <w:r>
              <w:rPr>
                <w:rFonts w:eastAsiaTheme="minorEastAsia"/>
                <w:color w:val="000000" w:themeColor="text1"/>
                <w:szCs w:val="21"/>
              </w:rPr>
              <w:t>23,489,656.19</w:t>
            </w:r>
          </w:p>
        </w:tc>
        <w:tc>
          <w:tcPr>
            <w:tcW w:w="1620" w:type="dxa"/>
            <w:vAlign w:val="center"/>
          </w:tcPr>
          <w:p w:rsidR="00395561" w:rsidRDefault="0013002A">
            <w:pPr>
              <w:jc w:val="right"/>
            </w:pPr>
            <w:r>
              <w:rPr>
                <w:rFonts w:eastAsiaTheme="minorEastAsia"/>
                <w:color w:val="000000" w:themeColor="text1"/>
                <w:szCs w:val="21"/>
              </w:rPr>
              <w:t>3.75</w:t>
            </w:r>
          </w:p>
        </w:tc>
      </w:tr>
      <w:tr w:rsidR="00395561">
        <w:tc>
          <w:tcPr>
            <w:tcW w:w="870" w:type="dxa"/>
            <w:vAlign w:val="center"/>
          </w:tcPr>
          <w:p w:rsidR="00395561" w:rsidRDefault="0013002A">
            <w:pPr>
              <w:jc w:val="center"/>
            </w:pPr>
            <w:r>
              <w:rPr>
                <w:rFonts w:eastAsiaTheme="minorEastAsia"/>
                <w:color w:val="000000" w:themeColor="text1"/>
                <w:szCs w:val="21"/>
              </w:rPr>
              <w:t>14</w:t>
            </w:r>
          </w:p>
        </w:tc>
        <w:tc>
          <w:tcPr>
            <w:tcW w:w="1650" w:type="dxa"/>
            <w:vAlign w:val="center"/>
          </w:tcPr>
          <w:p w:rsidR="00395561" w:rsidRDefault="0013002A">
            <w:pPr>
              <w:jc w:val="center"/>
            </w:pPr>
            <w:r>
              <w:rPr>
                <w:rFonts w:eastAsiaTheme="minorEastAsia"/>
                <w:color w:val="000000" w:themeColor="text1"/>
                <w:szCs w:val="21"/>
              </w:rPr>
              <w:t>002304</w:t>
            </w:r>
          </w:p>
        </w:tc>
        <w:tc>
          <w:tcPr>
            <w:tcW w:w="1980" w:type="dxa"/>
            <w:vAlign w:val="center"/>
          </w:tcPr>
          <w:p w:rsidR="00395561" w:rsidRDefault="0013002A">
            <w:pPr>
              <w:jc w:val="center"/>
            </w:pPr>
            <w:r>
              <w:rPr>
                <w:rFonts w:eastAsiaTheme="minorEastAsia"/>
                <w:color w:val="000000" w:themeColor="text1"/>
                <w:szCs w:val="21"/>
              </w:rPr>
              <w:t>洋河股份</w:t>
            </w:r>
          </w:p>
        </w:tc>
        <w:tc>
          <w:tcPr>
            <w:tcW w:w="2880" w:type="dxa"/>
            <w:vAlign w:val="center"/>
          </w:tcPr>
          <w:p w:rsidR="00395561" w:rsidRDefault="0013002A">
            <w:pPr>
              <w:jc w:val="right"/>
            </w:pPr>
            <w:r>
              <w:rPr>
                <w:rFonts w:eastAsiaTheme="minorEastAsia"/>
                <w:color w:val="000000" w:themeColor="text1"/>
                <w:szCs w:val="21"/>
              </w:rPr>
              <w:t>22,846,048.85</w:t>
            </w:r>
          </w:p>
        </w:tc>
        <w:tc>
          <w:tcPr>
            <w:tcW w:w="1620" w:type="dxa"/>
            <w:vAlign w:val="center"/>
          </w:tcPr>
          <w:p w:rsidR="00395561" w:rsidRDefault="0013002A">
            <w:pPr>
              <w:jc w:val="right"/>
            </w:pPr>
            <w:r>
              <w:rPr>
                <w:rFonts w:eastAsiaTheme="minorEastAsia"/>
                <w:color w:val="000000" w:themeColor="text1"/>
                <w:szCs w:val="21"/>
              </w:rPr>
              <w:t>3.65</w:t>
            </w:r>
          </w:p>
        </w:tc>
      </w:tr>
      <w:tr w:rsidR="00395561">
        <w:tc>
          <w:tcPr>
            <w:tcW w:w="870" w:type="dxa"/>
            <w:vAlign w:val="center"/>
          </w:tcPr>
          <w:p w:rsidR="00395561" w:rsidRDefault="0013002A">
            <w:pPr>
              <w:jc w:val="center"/>
            </w:pPr>
            <w:r>
              <w:rPr>
                <w:rFonts w:eastAsiaTheme="minorEastAsia"/>
                <w:color w:val="000000" w:themeColor="text1"/>
                <w:szCs w:val="21"/>
              </w:rPr>
              <w:t>15</w:t>
            </w:r>
          </w:p>
        </w:tc>
        <w:tc>
          <w:tcPr>
            <w:tcW w:w="1650" w:type="dxa"/>
            <w:vAlign w:val="center"/>
          </w:tcPr>
          <w:p w:rsidR="00395561" w:rsidRDefault="0013002A">
            <w:pPr>
              <w:jc w:val="center"/>
            </w:pPr>
            <w:r>
              <w:rPr>
                <w:rFonts w:eastAsiaTheme="minorEastAsia"/>
                <w:color w:val="000000" w:themeColor="text1"/>
                <w:szCs w:val="21"/>
              </w:rPr>
              <w:t>603369</w:t>
            </w:r>
          </w:p>
        </w:tc>
        <w:tc>
          <w:tcPr>
            <w:tcW w:w="1980" w:type="dxa"/>
            <w:vAlign w:val="center"/>
          </w:tcPr>
          <w:p w:rsidR="00395561" w:rsidRDefault="0013002A">
            <w:pPr>
              <w:jc w:val="center"/>
            </w:pPr>
            <w:r>
              <w:rPr>
                <w:rFonts w:eastAsiaTheme="minorEastAsia"/>
                <w:color w:val="000000" w:themeColor="text1"/>
                <w:szCs w:val="21"/>
              </w:rPr>
              <w:t>今世缘</w:t>
            </w:r>
          </w:p>
        </w:tc>
        <w:tc>
          <w:tcPr>
            <w:tcW w:w="2880" w:type="dxa"/>
            <w:vAlign w:val="center"/>
          </w:tcPr>
          <w:p w:rsidR="00395561" w:rsidRDefault="0013002A">
            <w:pPr>
              <w:jc w:val="right"/>
            </w:pPr>
            <w:r>
              <w:rPr>
                <w:rFonts w:eastAsiaTheme="minorEastAsia"/>
                <w:color w:val="000000" w:themeColor="text1"/>
                <w:szCs w:val="21"/>
              </w:rPr>
              <w:t>21,883,117.04</w:t>
            </w:r>
          </w:p>
        </w:tc>
        <w:tc>
          <w:tcPr>
            <w:tcW w:w="1620" w:type="dxa"/>
            <w:vAlign w:val="center"/>
          </w:tcPr>
          <w:p w:rsidR="00395561" w:rsidRDefault="0013002A">
            <w:pPr>
              <w:jc w:val="right"/>
            </w:pPr>
            <w:r>
              <w:rPr>
                <w:rFonts w:eastAsiaTheme="minorEastAsia"/>
                <w:color w:val="000000" w:themeColor="text1"/>
                <w:szCs w:val="21"/>
              </w:rPr>
              <w:t>3.50</w:t>
            </w:r>
          </w:p>
        </w:tc>
      </w:tr>
      <w:tr w:rsidR="00395561">
        <w:tc>
          <w:tcPr>
            <w:tcW w:w="870" w:type="dxa"/>
            <w:vAlign w:val="center"/>
          </w:tcPr>
          <w:p w:rsidR="00395561" w:rsidRDefault="0013002A">
            <w:pPr>
              <w:jc w:val="center"/>
            </w:pPr>
            <w:r>
              <w:rPr>
                <w:rFonts w:eastAsiaTheme="minorEastAsia"/>
                <w:color w:val="000000" w:themeColor="text1"/>
                <w:szCs w:val="21"/>
              </w:rPr>
              <w:t>16</w:t>
            </w:r>
          </w:p>
        </w:tc>
        <w:tc>
          <w:tcPr>
            <w:tcW w:w="1650" w:type="dxa"/>
            <w:vAlign w:val="center"/>
          </w:tcPr>
          <w:p w:rsidR="00395561" w:rsidRDefault="0013002A">
            <w:pPr>
              <w:jc w:val="center"/>
            </w:pPr>
            <w:r>
              <w:rPr>
                <w:rFonts w:eastAsiaTheme="minorEastAsia"/>
                <w:color w:val="000000" w:themeColor="text1"/>
                <w:szCs w:val="21"/>
              </w:rPr>
              <w:t>688031</w:t>
            </w:r>
          </w:p>
        </w:tc>
        <w:tc>
          <w:tcPr>
            <w:tcW w:w="1980" w:type="dxa"/>
            <w:vAlign w:val="center"/>
          </w:tcPr>
          <w:p w:rsidR="00395561" w:rsidRDefault="0013002A">
            <w:pPr>
              <w:jc w:val="center"/>
            </w:pPr>
            <w:r>
              <w:rPr>
                <w:rFonts w:eastAsiaTheme="minorEastAsia"/>
                <w:color w:val="000000" w:themeColor="text1"/>
                <w:szCs w:val="21"/>
              </w:rPr>
              <w:t>星环科技</w:t>
            </w:r>
          </w:p>
        </w:tc>
        <w:tc>
          <w:tcPr>
            <w:tcW w:w="2880" w:type="dxa"/>
            <w:vAlign w:val="center"/>
          </w:tcPr>
          <w:p w:rsidR="00395561" w:rsidRDefault="0013002A">
            <w:pPr>
              <w:jc w:val="right"/>
            </w:pPr>
            <w:r>
              <w:rPr>
                <w:rFonts w:eastAsiaTheme="minorEastAsia"/>
                <w:color w:val="000000" w:themeColor="text1"/>
                <w:szCs w:val="21"/>
              </w:rPr>
              <w:t>21,716,621.34</w:t>
            </w:r>
          </w:p>
        </w:tc>
        <w:tc>
          <w:tcPr>
            <w:tcW w:w="1620" w:type="dxa"/>
            <w:vAlign w:val="center"/>
          </w:tcPr>
          <w:p w:rsidR="00395561" w:rsidRDefault="0013002A">
            <w:pPr>
              <w:jc w:val="right"/>
            </w:pPr>
            <w:r>
              <w:rPr>
                <w:rFonts w:eastAsiaTheme="minorEastAsia"/>
                <w:color w:val="000000" w:themeColor="text1"/>
                <w:szCs w:val="21"/>
              </w:rPr>
              <w:t>3.47</w:t>
            </w:r>
          </w:p>
        </w:tc>
      </w:tr>
      <w:tr w:rsidR="00395561">
        <w:tc>
          <w:tcPr>
            <w:tcW w:w="870" w:type="dxa"/>
            <w:vAlign w:val="center"/>
          </w:tcPr>
          <w:p w:rsidR="00395561" w:rsidRDefault="0013002A">
            <w:pPr>
              <w:jc w:val="center"/>
            </w:pPr>
            <w:r>
              <w:rPr>
                <w:rFonts w:eastAsiaTheme="minorEastAsia"/>
                <w:color w:val="000000" w:themeColor="text1"/>
                <w:szCs w:val="21"/>
              </w:rPr>
              <w:t>17</w:t>
            </w:r>
          </w:p>
        </w:tc>
        <w:tc>
          <w:tcPr>
            <w:tcW w:w="1650" w:type="dxa"/>
            <w:vAlign w:val="center"/>
          </w:tcPr>
          <w:p w:rsidR="00395561" w:rsidRDefault="0013002A">
            <w:pPr>
              <w:jc w:val="center"/>
            </w:pPr>
            <w:r>
              <w:rPr>
                <w:rFonts w:eastAsiaTheme="minorEastAsia"/>
                <w:color w:val="000000" w:themeColor="text1"/>
                <w:szCs w:val="21"/>
              </w:rPr>
              <w:t>002594</w:t>
            </w:r>
          </w:p>
        </w:tc>
        <w:tc>
          <w:tcPr>
            <w:tcW w:w="1980" w:type="dxa"/>
            <w:vAlign w:val="center"/>
          </w:tcPr>
          <w:p w:rsidR="00395561" w:rsidRDefault="0013002A">
            <w:pPr>
              <w:jc w:val="center"/>
            </w:pPr>
            <w:r>
              <w:rPr>
                <w:rFonts w:eastAsiaTheme="minorEastAsia"/>
                <w:color w:val="000000" w:themeColor="text1"/>
                <w:szCs w:val="21"/>
              </w:rPr>
              <w:t>比亚迪</w:t>
            </w:r>
          </w:p>
        </w:tc>
        <w:tc>
          <w:tcPr>
            <w:tcW w:w="2880" w:type="dxa"/>
            <w:vAlign w:val="center"/>
          </w:tcPr>
          <w:p w:rsidR="00395561" w:rsidRDefault="0013002A">
            <w:pPr>
              <w:jc w:val="right"/>
            </w:pPr>
            <w:r>
              <w:rPr>
                <w:rFonts w:eastAsiaTheme="minorEastAsia"/>
                <w:color w:val="000000" w:themeColor="text1"/>
                <w:szCs w:val="21"/>
              </w:rPr>
              <w:t>18,111,819.87</w:t>
            </w:r>
          </w:p>
        </w:tc>
        <w:tc>
          <w:tcPr>
            <w:tcW w:w="1620" w:type="dxa"/>
            <w:vAlign w:val="center"/>
          </w:tcPr>
          <w:p w:rsidR="00395561" w:rsidRDefault="0013002A">
            <w:pPr>
              <w:jc w:val="right"/>
            </w:pPr>
            <w:r>
              <w:rPr>
                <w:rFonts w:eastAsiaTheme="minorEastAsia"/>
                <w:color w:val="000000" w:themeColor="text1"/>
                <w:szCs w:val="21"/>
              </w:rPr>
              <w:t>2.89</w:t>
            </w:r>
          </w:p>
        </w:tc>
      </w:tr>
      <w:tr w:rsidR="00395561">
        <w:tc>
          <w:tcPr>
            <w:tcW w:w="870" w:type="dxa"/>
            <w:vAlign w:val="center"/>
          </w:tcPr>
          <w:p w:rsidR="00395561" w:rsidRDefault="0013002A">
            <w:pPr>
              <w:jc w:val="center"/>
            </w:pPr>
            <w:r>
              <w:rPr>
                <w:rFonts w:eastAsiaTheme="minorEastAsia"/>
                <w:color w:val="000000" w:themeColor="text1"/>
                <w:szCs w:val="21"/>
              </w:rPr>
              <w:t>18</w:t>
            </w:r>
          </w:p>
        </w:tc>
        <w:tc>
          <w:tcPr>
            <w:tcW w:w="1650" w:type="dxa"/>
            <w:vAlign w:val="center"/>
          </w:tcPr>
          <w:p w:rsidR="00395561" w:rsidRDefault="0013002A">
            <w:pPr>
              <w:jc w:val="center"/>
            </w:pPr>
            <w:r>
              <w:rPr>
                <w:rFonts w:eastAsiaTheme="minorEastAsia"/>
                <w:color w:val="000000" w:themeColor="text1"/>
                <w:szCs w:val="21"/>
              </w:rPr>
              <w:t>002156</w:t>
            </w:r>
          </w:p>
        </w:tc>
        <w:tc>
          <w:tcPr>
            <w:tcW w:w="1980" w:type="dxa"/>
            <w:vAlign w:val="center"/>
          </w:tcPr>
          <w:p w:rsidR="00395561" w:rsidRDefault="0013002A">
            <w:pPr>
              <w:jc w:val="center"/>
            </w:pPr>
            <w:r>
              <w:rPr>
                <w:rFonts w:eastAsiaTheme="minorEastAsia"/>
                <w:color w:val="000000" w:themeColor="text1"/>
                <w:szCs w:val="21"/>
              </w:rPr>
              <w:t>通富微电</w:t>
            </w:r>
          </w:p>
        </w:tc>
        <w:tc>
          <w:tcPr>
            <w:tcW w:w="2880" w:type="dxa"/>
            <w:vAlign w:val="center"/>
          </w:tcPr>
          <w:p w:rsidR="00395561" w:rsidRDefault="0013002A">
            <w:pPr>
              <w:jc w:val="right"/>
            </w:pPr>
            <w:r>
              <w:rPr>
                <w:rFonts w:eastAsiaTheme="minorEastAsia"/>
                <w:color w:val="000000" w:themeColor="text1"/>
                <w:szCs w:val="21"/>
              </w:rPr>
              <w:t>17,311,358.15</w:t>
            </w:r>
          </w:p>
        </w:tc>
        <w:tc>
          <w:tcPr>
            <w:tcW w:w="1620" w:type="dxa"/>
            <w:vAlign w:val="center"/>
          </w:tcPr>
          <w:p w:rsidR="00395561" w:rsidRDefault="0013002A">
            <w:pPr>
              <w:jc w:val="right"/>
            </w:pPr>
            <w:r>
              <w:rPr>
                <w:rFonts w:eastAsiaTheme="minorEastAsia"/>
                <w:color w:val="000000" w:themeColor="text1"/>
                <w:szCs w:val="21"/>
              </w:rPr>
              <w:t>2.77</w:t>
            </w:r>
          </w:p>
        </w:tc>
      </w:tr>
      <w:tr w:rsidR="00395561">
        <w:tc>
          <w:tcPr>
            <w:tcW w:w="870" w:type="dxa"/>
            <w:vAlign w:val="center"/>
          </w:tcPr>
          <w:p w:rsidR="00395561" w:rsidRDefault="0013002A">
            <w:pPr>
              <w:jc w:val="center"/>
            </w:pPr>
            <w:r>
              <w:rPr>
                <w:rFonts w:eastAsiaTheme="minorEastAsia"/>
                <w:color w:val="000000" w:themeColor="text1"/>
                <w:szCs w:val="21"/>
              </w:rPr>
              <w:t>19</w:t>
            </w:r>
          </w:p>
        </w:tc>
        <w:tc>
          <w:tcPr>
            <w:tcW w:w="1650" w:type="dxa"/>
            <w:vAlign w:val="center"/>
          </w:tcPr>
          <w:p w:rsidR="00395561" w:rsidRDefault="0013002A">
            <w:pPr>
              <w:jc w:val="center"/>
            </w:pPr>
            <w:r>
              <w:rPr>
                <w:rFonts w:eastAsiaTheme="minorEastAsia"/>
                <w:color w:val="000000" w:themeColor="text1"/>
                <w:szCs w:val="21"/>
              </w:rPr>
              <w:t>600745</w:t>
            </w:r>
          </w:p>
        </w:tc>
        <w:tc>
          <w:tcPr>
            <w:tcW w:w="1980" w:type="dxa"/>
            <w:vAlign w:val="center"/>
          </w:tcPr>
          <w:p w:rsidR="00395561" w:rsidRDefault="0013002A">
            <w:pPr>
              <w:jc w:val="center"/>
            </w:pPr>
            <w:r>
              <w:rPr>
                <w:rFonts w:eastAsiaTheme="minorEastAsia"/>
                <w:color w:val="000000" w:themeColor="text1"/>
                <w:szCs w:val="21"/>
              </w:rPr>
              <w:t>闻泰科技</w:t>
            </w:r>
          </w:p>
        </w:tc>
        <w:tc>
          <w:tcPr>
            <w:tcW w:w="2880" w:type="dxa"/>
            <w:vAlign w:val="center"/>
          </w:tcPr>
          <w:p w:rsidR="00395561" w:rsidRDefault="0013002A">
            <w:pPr>
              <w:jc w:val="right"/>
            </w:pPr>
            <w:r>
              <w:rPr>
                <w:rFonts w:eastAsiaTheme="minorEastAsia"/>
                <w:color w:val="000000" w:themeColor="text1"/>
                <w:szCs w:val="21"/>
              </w:rPr>
              <w:t>16,818,633.94</w:t>
            </w:r>
          </w:p>
        </w:tc>
        <w:tc>
          <w:tcPr>
            <w:tcW w:w="1620" w:type="dxa"/>
            <w:vAlign w:val="center"/>
          </w:tcPr>
          <w:p w:rsidR="00395561" w:rsidRDefault="0013002A">
            <w:pPr>
              <w:jc w:val="right"/>
            </w:pPr>
            <w:r>
              <w:rPr>
                <w:rFonts w:eastAsiaTheme="minorEastAsia"/>
                <w:color w:val="000000" w:themeColor="text1"/>
                <w:szCs w:val="21"/>
              </w:rPr>
              <w:t>2.69</w:t>
            </w:r>
          </w:p>
        </w:tc>
      </w:tr>
      <w:tr w:rsidR="00395561">
        <w:tc>
          <w:tcPr>
            <w:tcW w:w="870" w:type="dxa"/>
            <w:vAlign w:val="center"/>
          </w:tcPr>
          <w:p w:rsidR="00395561" w:rsidRDefault="0013002A">
            <w:pPr>
              <w:jc w:val="center"/>
            </w:pPr>
            <w:r>
              <w:rPr>
                <w:rFonts w:eastAsiaTheme="minorEastAsia"/>
                <w:color w:val="000000" w:themeColor="text1"/>
                <w:szCs w:val="21"/>
              </w:rPr>
              <w:t>20</w:t>
            </w:r>
          </w:p>
        </w:tc>
        <w:tc>
          <w:tcPr>
            <w:tcW w:w="1650" w:type="dxa"/>
            <w:vAlign w:val="center"/>
          </w:tcPr>
          <w:p w:rsidR="00395561" w:rsidRDefault="0013002A">
            <w:pPr>
              <w:jc w:val="center"/>
            </w:pPr>
            <w:r>
              <w:rPr>
                <w:rFonts w:eastAsiaTheme="minorEastAsia"/>
                <w:color w:val="000000" w:themeColor="text1"/>
                <w:szCs w:val="21"/>
              </w:rPr>
              <w:t>300438</w:t>
            </w:r>
          </w:p>
        </w:tc>
        <w:tc>
          <w:tcPr>
            <w:tcW w:w="1980" w:type="dxa"/>
            <w:vAlign w:val="center"/>
          </w:tcPr>
          <w:p w:rsidR="00395561" w:rsidRDefault="0013002A">
            <w:pPr>
              <w:jc w:val="center"/>
            </w:pPr>
            <w:r>
              <w:rPr>
                <w:rFonts w:eastAsiaTheme="minorEastAsia"/>
                <w:color w:val="000000" w:themeColor="text1"/>
                <w:szCs w:val="21"/>
              </w:rPr>
              <w:t>鹏辉能源</w:t>
            </w:r>
          </w:p>
        </w:tc>
        <w:tc>
          <w:tcPr>
            <w:tcW w:w="2880" w:type="dxa"/>
            <w:vAlign w:val="center"/>
          </w:tcPr>
          <w:p w:rsidR="00395561" w:rsidRDefault="0013002A">
            <w:pPr>
              <w:jc w:val="right"/>
            </w:pPr>
            <w:r>
              <w:rPr>
                <w:rFonts w:eastAsiaTheme="minorEastAsia"/>
                <w:color w:val="000000" w:themeColor="text1"/>
                <w:szCs w:val="21"/>
              </w:rPr>
              <w:t>16,151,875.91</w:t>
            </w:r>
          </w:p>
        </w:tc>
        <w:tc>
          <w:tcPr>
            <w:tcW w:w="1620" w:type="dxa"/>
            <w:vAlign w:val="center"/>
          </w:tcPr>
          <w:p w:rsidR="00395561" w:rsidRDefault="0013002A">
            <w:pPr>
              <w:jc w:val="right"/>
            </w:pPr>
            <w:r>
              <w:rPr>
                <w:rFonts w:eastAsiaTheme="minorEastAsia"/>
                <w:color w:val="000000" w:themeColor="text1"/>
                <w:szCs w:val="21"/>
              </w:rPr>
              <w:t>2.58</w:t>
            </w:r>
          </w:p>
        </w:tc>
      </w:tr>
      <w:tr w:rsidR="00395561">
        <w:tc>
          <w:tcPr>
            <w:tcW w:w="870" w:type="dxa"/>
            <w:vAlign w:val="center"/>
          </w:tcPr>
          <w:p w:rsidR="00395561" w:rsidRDefault="0013002A">
            <w:pPr>
              <w:jc w:val="center"/>
            </w:pPr>
            <w:r>
              <w:rPr>
                <w:rFonts w:eastAsiaTheme="minorEastAsia"/>
                <w:color w:val="000000" w:themeColor="text1"/>
                <w:szCs w:val="21"/>
              </w:rPr>
              <w:t>21</w:t>
            </w:r>
          </w:p>
        </w:tc>
        <w:tc>
          <w:tcPr>
            <w:tcW w:w="1650" w:type="dxa"/>
            <w:vAlign w:val="center"/>
          </w:tcPr>
          <w:p w:rsidR="00395561" w:rsidRDefault="0013002A">
            <w:pPr>
              <w:jc w:val="center"/>
            </w:pPr>
            <w:r>
              <w:rPr>
                <w:rFonts w:eastAsiaTheme="minorEastAsia"/>
                <w:color w:val="000000" w:themeColor="text1"/>
                <w:szCs w:val="21"/>
              </w:rPr>
              <w:t>603345</w:t>
            </w:r>
          </w:p>
        </w:tc>
        <w:tc>
          <w:tcPr>
            <w:tcW w:w="1980" w:type="dxa"/>
            <w:vAlign w:val="center"/>
          </w:tcPr>
          <w:p w:rsidR="00395561" w:rsidRDefault="0013002A">
            <w:pPr>
              <w:jc w:val="center"/>
            </w:pPr>
            <w:r>
              <w:rPr>
                <w:rFonts w:eastAsiaTheme="minorEastAsia"/>
                <w:color w:val="000000" w:themeColor="text1"/>
                <w:szCs w:val="21"/>
              </w:rPr>
              <w:t>安井食品</w:t>
            </w:r>
          </w:p>
        </w:tc>
        <w:tc>
          <w:tcPr>
            <w:tcW w:w="2880" w:type="dxa"/>
            <w:vAlign w:val="center"/>
          </w:tcPr>
          <w:p w:rsidR="00395561" w:rsidRDefault="0013002A">
            <w:pPr>
              <w:jc w:val="right"/>
            </w:pPr>
            <w:r>
              <w:rPr>
                <w:rFonts w:eastAsiaTheme="minorEastAsia"/>
                <w:color w:val="000000" w:themeColor="text1"/>
                <w:szCs w:val="21"/>
              </w:rPr>
              <w:t>16,095,292.00</w:t>
            </w:r>
          </w:p>
        </w:tc>
        <w:tc>
          <w:tcPr>
            <w:tcW w:w="1620" w:type="dxa"/>
            <w:vAlign w:val="center"/>
          </w:tcPr>
          <w:p w:rsidR="00395561" w:rsidRDefault="0013002A">
            <w:pPr>
              <w:jc w:val="right"/>
            </w:pPr>
            <w:r>
              <w:rPr>
                <w:rFonts w:eastAsiaTheme="minorEastAsia"/>
                <w:color w:val="000000" w:themeColor="text1"/>
                <w:szCs w:val="21"/>
              </w:rPr>
              <w:t>2.57</w:t>
            </w:r>
          </w:p>
        </w:tc>
      </w:tr>
      <w:tr w:rsidR="00395561">
        <w:tc>
          <w:tcPr>
            <w:tcW w:w="870" w:type="dxa"/>
            <w:vAlign w:val="center"/>
          </w:tcPr>
          <w:p w:rsidR="00395561" w:rsidRDefault="0013002A">
            <w:pPr>
              <w:jc w:val="center"/>
            </w:pPr>
            <w:r>
              <w:rPr>
                <w:rFonts w:eastAsiaTheme="minorEastAsia"/>
                <w:color w:val="000000" w:themeColor="text1"/>
                <w:szCs w:val="21"/>
              </w:rPr>
              <w:t>22</w:t>
            </w:r>
          </w:p>
        </w:tc>
        <w:tc>
          <w:tcPr>
            <w:tcW w:w="1650" w:type="dxa"/>
            <w:vAlign w:val="center"/>
          </w:tcPr>
          <w:p w:rsidR="00395561" w:rsidRDefault="0013002A">
            <w:pPr>
              <w:jc w:val="center"/>
            </w:pPr>
            <w:r>
              <w:rPr>
                <w:rFonts w:eastAsiaTheme="minorEastAsia"/>
                <w:color w:val="000000" w:themeColor="text1"/>
                <w:szCs w:val="21"/>
              </w:rPr>
              <w:t>688012</w:t>
            </w:r>
          </w:p>
        </w:tc>
        <w:tc>
          <w:tcPr>
            <w:tcW w:w="1980" w:type="dxa"/>
            <w:vAlign w:val="center"/>
          </w:tcPr>
          <w:p w:rsidR="00395561" w:rsidRDefault="0013002A">
            <w:pPr>
              <w:jc w:val="center"/>
            </w:pPr>
            <w:r>
              <w:rPr>
                <w:rFonts w:eastAsiaTheme="minorEastAsia"/>
                <w:color w:val="000000" w:themeColor="text1"/>
                <w:szCs w:val="21"/>
              </w:rPr>
              <w:t>中微公司</w:t>
            </w:r>
          </w:p>
        </w:tc>
        <w:tc>
          <w:tcPr>
            <w:tcW w:w="2880" w:type="dxa"/>
            <w:vAlign w:val="center"/>
          </w:tcPr>
          <w:p w:rsidR="00395561" w:rsidRDefault="0013002A">
            <w:pPr>
              <w:jc w:val="right"/>
            </w:pPr>
            <w:r>
              <w:rPr>
                <w:rFonts w:eastAsiaTheme="minorEastAsia"/>
                <w:color w:val="000000" w:themeColor="text1"/>
                <w:szCs w:val="21"/>
              </w:rPr>
              <w:t>15,898,172.18</w:t>
            </w:r>
          </w:p>
        </w:tc>
        <w:tc>
          <w:tcPr>
            <w:tcW w:w="1620" w:type="dxa"/>
            <w:vAlign w:val="center"/>
          </w:tcPr>
          <w:p w:rsidR="00395561" w:rsidRDefault="0013002A">
            <w:pPr>
              <w:jc w:val="right"/>
            </w:pPr>
            <w:r>
              <w:rPr>
                <w:rFonts w:eastAsiaTheme="minorEastAsia"/>
                <w:color w:val="000000" w:themeColor="text1"/>
                <w:szCs w:val="21"/>
              </w:rPr>
              <w:t>2.54</w:t>
            </w:r>
          </w:p>
        </w:tc>
      </w:tr>
      <w:tr w:rsidR="00395561">
        <w:tc>
          <w:tcPr>
            <w:tcW w:w="870" w:type="dxa"/>
            <w:vAlign w:val="center"/>
          </w:tcPr>
          <w:p w:rsidR="00395561" w:rsidRDefault="0013002A">
            <w:pPr>
              <w:jc w:val="center"/>
            </w:pPr>
            <w:r>
              <w:rPr>
                <w:rFonts w:eastAsiaTheme="minorEastAsia"/>
                <w:color w:val="000000" w:themeColor="text1"/>
                <w:szCs w:val="21"/>
              </w:rPr>
              <w:t>23</w:t>
            </w:r>
          </w:p>
        </w:tc>
        <w:tc>
          <w:tcPr>
            <w:tcW w:w="1650" w:type="dxa"/>
            <w:vAlign w:val="center"/>
          </w:tcPr>
          <w:p w:rsidR="00395561" w:rsidRDefault="0013002A">
            <w:pPr>
              <w:jc w:val="center"/>
            </w:pPr>
            <w:r>
              <w:rPr>
                <w:rFonts w:eastAsiaTheme="minorEastAsia"/>
                <w:color w:val="000000" w:themeColor="text1"/>
                <w:szCs w:val="21"/>
              </w:rPr>
              <w:t>688111</w:t>
            </w:r>
          </w:p>
        </w:tc>
        <w:tc>
          <w:tcPr>
            <w:tcW w:w="1980" w:type="dxa"/>
            <w:vAlign w:val="center"/>
          </w:tcPr>
          <w:p w:rsidR="00395561" w:rsidRDefault="0013002A">
            <w:pPr>
              <w:jc w:val="center"/>
            </w:pPr>
            <w:r>
              <w:rPr>
                <w:rFonts w:eastAsiaTheme="minorEastAsia"/>
                <w:color w:val="000000" w:themeColor="text1"/>
                <w:szCs w:val="21"/>
              </w:rPr>
              <w:t>金山办公</w:t>
            </w:r>
          </w:p>
        </w:tc>
        <w:tc>
          <w:tcPr>
            <w:tcW w:w="2880" w:type="dxa"/>
            <w:vAlign w:val="center"/>
          </w:tcPr>
          <w:p w:rsidR="00395561" w:rsidRDefault="0013002A">
            <w:pPr>
              <w:jc w:val="right"/>
            </w:pPr>
            <w:r>
              <w:rPr>
                <w:rFonts w:eastAsiaTheme="minorEastAsia"/>
                <w:color w:val="000000" w:themeColor="text1"/>
                <w:szCs w:val="21"/>
              </w:rPr>
              <w:t>15,343,047.30</w:t>
            </w:r>
          </w:p>
        </w:tc>
        <w:tc>
          <w:tcPr>
            <w:tcW w:w="1620" w:type="dxa"/>
            <w:vAlign w:val="center"/>
          </w:tcPr>
          <w:p w:rsidR="00395561" w:rsidRDefault="0013002A">
            <w:pPr>
              <w:jc w:val="right"/>
            </w:pPr>
            <w:r>
              <w:rPr>
                <w:rFonts w:eastAsiaTheme="minorEastAsia"/>
                <w:color w:val="000000" w:themeColor="text1"/>
                <w:szCs w:val="21"/>
              </w:rPr>
              <w:t>2.45</w:t>
            </w:r>
          </w:p>
        </w:tc>
      </w:tr>
      <w:tr w:rsidR="00395561">
        <w:tc>
          <w:tcPr>
            <w:tcW w:w="870" w:type="dxa"/>
            <w:vAlign w:val="center"/>
          </w:tcPr>
          <w:p w:rsidR="00395561" w:rsidRDefault="0013002A">
            <w:pPr>
              <w:jc w:val="center"/>
            </w:pPr>
            <w:r>
              <w:rPr>
                <w:rFonts w:eastAsiaTheme="minorEastAsia"/>
                <w:color w:val="000000" w:themeColor="text1"/>
                <w:szCs w:val="21"/>
              </w:rPr>
              <w:t>24</w:t>
            </w:r>
          </w:p>
        </w:tc>
        <w:tc>
          <w:tcPr>
            <w:tcW w:w="1650" w:type="dxa"/>
            <w:vAlign w:val="center"/>
          </w:tcPr>
          <w:p w:rsidR="00395561" w:rsidRDefault="0013002A">
            <w:pPr>
              <w:jc w:val="center"/>
            </w:pPr>
            <w:r>
              <w:rPr>
                <w:rFonts w:eastAsiaTheme="minorEastAsia"/>
                <w:color w:val="000000" w:themeColor="text1"/>
                <w:szCs w:val="21"/>
              </w:rPr>
              <w:t>688037</w:t>
            </w:r>
          </w:p>
        </w:tc>
        <w:tc>
          <w:tcPr>
            <w:tcW w:w="1980" w:type="dxa"/>
            <w:vAlign w:val="center"/>
          </w:tcPr>
          <w:p w:rsidR="00395561" w:rsidRDefault="0013002A">
            <w:pPr>
              <w:jc w:val="center"/>
            </w:pPr>
            <w:r>
              <w:rPr>
                <w:rFonts w:eastAsiaTheme="minorEastAsia"/>
                <w:color w:val="000000" w:themeColor="text1"/>
                <w:szCs w:val="21"/>
              </w:rPr>
              <w:t>芯源微</w:t>
            </w:r>
          </w:p>
        </w:tc>
        <w:tc>
          <w:tcPr>
            <w:tcW w:w="2880" w:type="dxa"/>
            <w:vAlign w:val="center"/>
          </w:tcPr>
          <w:p w:rsidR="00395561" w:rsidRDefault="0013002A">
            <w:pPr>
              <w:jc w:val="right"/>
            </w:pPr>
            <w:r>
              <w:rPr>
                <w:rFonts w:eastAsiaTheme="minorEastAsia"/>
                <w:color w:val="000000" w:themeColor="text1"/>
                <w:szCs w:val="21"/>
              </w:rPr>
              <w:t>15,173,631.88</w:t>
            </w:r>
          </w:p>
        </w:tc>
        <w:tc>
          <w:tcPr>
            <w:tcW w:w="1620" w:type="dxa"/>
            <w:vAlign w:val="center"/>
          </w:tcPr>
          <w:p w:rsidR="00395561" w:rsidRDefault="0013002A">
            <w:pPr>
              <w:jc w:val="right"/>
            </w:pPr>
            <w:r>
              <w:rPr>
                <w:rFonts w:eastAsiaTheme="minorEastAsia"/>
                <w:color w:val="000000" w:themeColor="text1"/>
                <w:szCs w:val="21"/>
              </w:rPr>
              <w:t>2.42</w:t>
            </w:r>
          </w:p>
        </w:tc>
      </w:tr>
      <w:tr w:rsidR="00395561">
        <w:tc>
          <w:tcPr>
            <w:tcW w:w="870" w:type="dxa"/>
            <w:vAlign w:val="center"/>
          </w:tcPr>
          <w:p w:rsidR="00395561" w:rsidRDefault="0013002A">
            <w:pPr>
              <w:jc w:val="center"/>
            </w:pPr>
            <w:r>
              <w:rPr>
                <w:rFonts w:eastAsiaTheme="minorEastAsia"/>
                <w:color w:val="000000" w:themeColor="text1"/>
                <w:szCs w:val="21"/>
              </w:rPr>
              <w:t>25</w:t>
            </w:r>
          </w:p>
        </w:tc>
        <w:tc>
          <w:tcPr>
            <w:tcW w:w="1650" w:type="dxa"/>
            <w:vAlign w:val="center"/>
          </w:tcPr>
          <w:p w:rsidR="00395561" w:rsidRDefault="0013002A">
            <w:pPr>
              <w:jc w:val="center"/>
            </w:pPr>
            <w:r>
              <w:rPr>
                <w:rFonts w:eastAsiaTheme="minorEastAsia"/>
                <w:color w:val="000000" w:themeColor="text1"/>
                <w:szCs w:val="21"/>
              </w:rPr>
              <w:t>002230</w:t>
            </w:r>
          </w:p>
        </w:tc>
        <w:tc>
          <w:tcPr>
            <w:tcW w:w="1980" w:type="dxa"/>
            <w:vAlign w:val="center"/>
          </w:tcPr>
          <w:p w:rsidR="00395561" w:rsidRDefault="0013002A">
            <w:pPr>
              <w:jc w:val="center"/>
            </w:pPr>
            <w:r>
              <w:rPr>
                <w:rFonts w:eastAsiaTheme="minorEastAsia"/>
                <w:color w:val="000000" w:themeColor="text1"/>
                <w:szCs w:val="21"/>
              </w:rPr>
              <w:t>科大讯飞</w:t>
            </w:r>
          </w:p>
        </w:tc>
        <w:tc>
          <w:tcPr>
            <w:tcW w:w="2880" w:type="dxa"/>
            <w:vAlign w:val="center"/>
          </w:tcPr>
          <w:p w:rsidR="00395561" w:rsidRDefault="0013002A">
            <w:pPr>
              <w:jc w:val="right"/>
            </w:pPr>
            <w:r>
              <w:rPr>
                <w:rFonts w:eastAsiaTheme="minorEastAsia"/>
                <w:color w:val="000000" w:themeColor="text1"/>
                <w:szCs w:val="21"/>
              </w:rPr>
              <w:t>15,141,445.54</w:t>
            </w:r>
          </w:p>
        </w:tc>
        <w:tc>
          <w:tcPr>
            <w:tcW w:w="1620" w:type="dxa"/>
            <w:vAlign w:val="center"/>
          </w:tcPr>
          <w:p w:rsidR="00395561" w:rsidRDefault="0013002A">
            <w:pPr>
              <w:jc w:val="right"/>
            </w:pPr>
            <w:r>
              <w:rPr>
                <w:rFonts w:eastAsiaTheme="minorEastAsia"/>
                <w:color w:val="000000" w:themeColor="text1"/>
                <w:szCs w:val="21"/>
              </w:rPr>
              <w:t>2.42</w:t>
            </w:r>
          </w:p>
        </w:tc>
      </w:tr>
      <w:tr w:rsidR="00395561">
        <w:tc>
          <w:tcPr>
            <w:tcW w:w="870" w:type="dxa"/>
            <w:vAlign w:val="center"/>
          </w:tcPr>
          <w:p w:rsidR="00395561" w:rsidRDefault="0013002A">
            <w:pPr>
              <w:jc w:val="center"/>
            </w:pPr>
            <w:r>
              <w:rPr>
                <w:rFonts w:eastAsiaTheme="minorEastAsia"/>
                <w:color w:val="000000" w:themeColor="text1"/>
                <w:szCs w:val="21"/>
              </w:rPr>
              <w:t>26</w:t>
            </w:r>
          </w:p>
        </w:tc>
        <w:tc>
          <w:tcPr>
            <w:tcW w:w="1650" w:type="dxa"/>
            <w:vAlign w:val="center"/>
          </w:tcPr>
          <w:p w:rsidR="00395561" w:rsidRDefault="0013002A">
            <w:pPr>
              <w:jc w:val="center"/>
            </w:pPr>
            <w:r>
              <w:rPr>
                <w:rFonts w:eastAsiaTheme="minorEastAsia"/>
                <w:color w:val="000000" w:themeColor="text1"/>
                <w:szCs w:val="21"/>
              </w:rPr>
              <w:t>688072</w:t>
            </w:r>
          </w:p>
        </w:tc>
        <w:tc>
          <w:tcPr>
            <w:tcW w:w="1980" w:type="dxa"/>
            <w:vAlign w:val="center"/>
          </w:tcPr>
          <w:p w:rsidR="00395561" w:rsidRDefault="0013002A">
            <w:pPr>
              <w:jc w:val="center"/>
            </w:pPr>
            <w:r>
              <w:rPr>
                <w:rFonts w:eastAsiaTheme="minorEastAsia"/>
                <w:color w:val="000000" w:themeColor="text1"/>
                <w:szCs w:val="21"/>
              </w:rPr>
              <w:t>拓荆科技</w:t>
            </w:r>
          </w:p>
        </w:tc>
        <w:tc>
          <w:tcPr>
            <w:tcW w:w="2880" w:type="dxa"/>
            <w:vAlign w:val="center"/>
          </w:tcPr>
          <w:p w:rsidR="00395561" w:rsidRDefault="0013002A">
            <w:pPr>
              <w:jc w:val="right"/>
            </w:pPr>
            <w:r>
              <w:rPr>
                <w:rFonts w:eastAsiaTheme="minorEastAsia"/>
                <w:color w:val="000000" w:themeColor="text1"/>
                <w:szCs w:val="21"/>
              </w:rPr>
              <w:t>14,895,870.63</w:t>
            </w:r>
          </w:p>
        </w:tc>
        <w:tc>
          <w:tcPr>
            <w:tcW w:w="1620" w:type="dxa"/>
            <w:vAlign w:val="center"/>
          </w:tcPr>
          <w:p w:rsidR="00395561" w:rsidRDefault="0013002A">
            <w:pPr>
              <w:jc w:val="right"/>
            </w:pPr>
            <w:r>
              <w:rPr>
                <w:rFonts w:eastAsiaTheme="minorEastAsia"/>
                <w:color w:val="000000" w:themeColor="text1"/>
                <w:szCs w:val="21"/>
              </w:rPr>
              <w:t>2.38</w:t>
            </w:r>
          </w:p>
        </w:tc>
      </w:tr>
      <w:tr w:rsidR="00395561">
        <w:tc>
          <w:tcPr>
            <w:tcW w:w="870" w:type="dxa"/>
            <w:vAlign w:val="center"/>
          </w:tcPr>
          <w:p w:rsidR="00395561" w:rsidRDefault="0013002A">
            <w:pPr>
              <w:jc w:val="center"/>
            </w:pPr>
            <w:r>
              <w:rPr>
                <w:rFonts w:eastAsiaTheme="minorEastAsia"/>
                <w:color w:val="000000" w:themeColor="text1"/>
                <w:szCs w:val="21"/>
              </w:rPr>
              <w:t>27</w:t>
            </w:r>
          </w:p>
        </w:tc>
        <w:tc>
          <w:tcPr>
            <w:tcW w:w="1650" w:type="dxa"/>
            <w:vAlign w:val="center"/>
          </w:tcPr>
          <w:p w:rsidR="00395561" w:rsidRDefault="0013002A">
            <w:pPr>
              <w:jc w:val="center"/>
            </w:pPr>
            <w:r>
              <w:rPr>
                <w:rFonts w:eastAsiaTheme="minorEastAsia"/>
                <w:color w:val="000000" w:themeColor="text1"/>
                <w:szCs w:val="21"/>
              </w:rPr>
              <w:t>600941</w:t>
            </w:r>
          </w:p>
        </w:tc>
        <w:tc>
          <w:tcPr>
            <w:tcW w:w="1980" w:type="dxa"/>
            <w:vAlign w:val="center"/>
          </w:tcPr>
          <w:p w:rsidR="00395561" w:rsidRDefault="0013002A">
            <w:pPr>
              <w:jc w:val="center"/>
            </w:pPr>
            <w:r>
              <w:rPr>
                <w:rFonts w:eastAsiaTheme="minorEastAsia"/>
                <w:color w:val="000000" w:themeColor="text1"/>
                <w:szCs w:val="21"/>
              </w:rPr>
              <w:t>中国移动</w:t>
            </w:r>
          </w:p>
        </w:tc>
        <w:tc>
          <w:tcPr>
            <w:tcW w:w="2880" w:type="dxa"/>
            <w:vAlign w:val="center"/>
          </w:tcPr>
          <w:p w:rsidR="00395561" w:rsidRDefault="0013002A">
            <w:pPr>
              <w:jc w:val="right"/>
            </w:pPr>
            <w:r>
              <w:rPr>
                <w:rFonts w:eastAsiaTheme="minorEastAsia"/>
                <w:color w:val="000000" w:themeColor="text1"/>
                <w:szCs w:val="21"/>
              </w:rPr>
              <w:t>14,852,549.22</w:t>
            </w:r>
          </w:p>
        </w:tc>
        <w:tc>
          <w:tcPr>
            <w:tcW w:w="1620" w:type="dxa"/>
            <w:vAlign w:val="center"/>
          </w:tcPr>
          <w:p w:rsidR="00395561" w:rsidRDefault="0013002A">
            <w:pPr>
              <w:jc w:val="right"/>
            </w:pPr>
            <w:r>
              <w:rPr>
                <w:rFonts w:eastAsiaTheme="minorEastAsia"/>
                <w:color w:val="000000" w:themeColor="text1"/>
                <w:szCs w:val="21"/>
              </w:rPr>
              <w:t>2.37</w:t>
            </w:r>
          </w:p>
        </w:tc>
      </w:tr>
      <w:tr w:rsidR="00395561">
        <w:tc>
          <w:tcPr>
            <w:tcW w:w="870" w:type="dxa"/>
            <w:vAlign w:val="center"/>
          </w:tcPr>
          <w:p w:rsidR="00395561" w:rsidRDefault="0013002A">
            <w:pPr>
              <w:jc w:val="center"/>
            </w:pPr>
            <w:r>
              <w:rPr>
                <w:rFonts w:eastAsiaTheme="minorEastAsia"/>
                <w:color w:val="000000" w:themeColor="text1"/>
                <w:szCs w:val="21"/>
              </w:rPr>
              <w:t>28</w:t>
            </w:r>
          </w:p>
        </w:tc>
        <w:tc>
          <w:tcPr>
            <w:tcW w:w="1650" w:type="dxa"/>
            <w:vAlign w:val="center"/>
          </w:tcPr>
          <w:p w:rsidR="00395561" w:rsidRDefault="0013002A">
            <w:pPr>
              <w:jc w:val="center"/>
            </w:pPr>
            <w:r>
              <w:rPr>
                <w:rFonts w:eastAsiaTheme="minorEastAsia"/>
                <w:color w:val="000000" w:themeColor="text1"/>
                <w:szCs w:val="21"/>
              </w:rPr>
              <w:t>000938</w:t>
            </w:r>
          </w:p>
        </w:tc>
        <w:tc>
          <w:tcPr>
            <w:tcW w:w="1980" w:type="dxa"/>
            <w:vAlign w:val="center"/>
          </w:tcPr>
          <w:p w:rsidR="00395561" w:rsidRDefault="0013002A">
            <w:pPr>
              <w:jc w:val="center"/>
            </w:pPr>
            <w:r>
              <w:rPr>
                <w:rFonts w:eastAsiaTheme="minorEastAsia"/>
                <w:color w:val="000000" w:themeColor="text1"/>
                <w:szCs w:val="21"/>
              </w:rPr>
              <w:t>紫光股份</w:t>
            </w:r>
          </w:p>
        </w:tc>
        <w:tc>
          <w:tcPr>
            <w:tcW w:w="2880" w:type="dxa"/>
            <w:vAlign w:val="center"/>
          </w:tcPr>
          <w:p w:rsidR="00395561" w:rsidRDefault="0013002A">
            <w:pPr>
              <w:jc w:val="right"/>
            </w:pPr>
            <w:r>
              <w:rPr>
                <w:rFonts w:eastAsiaTheme="minorEastAsia"/>
                <w:color w:val="000000" w:themeColor="text1"/>
                <w:szCs w:val="21"/>
              </w:rPr>
              <w:t>14,387,616.00</w:t>
            </w:r>
          </w:p>
        </w:tc>
        <w:tc>
          <w:tcPr>
            <w:tcW w:w="1620" w:type="dxa"/>
            <w:vAlign w:val="center"/>
          </w:tcPr>
          <w:p w:rsidR="00395561" w:rsidRDefault="0013002A">
            <w:pPr>
              <w:jc w:val="right"/>
            </w:pPr>
            <w:r>
              <w:rPr>
                <w:rFonts w:eastAsiaTheme="minorEastAsia"/>
                <w:color w:val="000000" w:themeColor="text1"/>
                <w:szCs w:val="21"/>
              </w:rPr>
              <w:t>2.30</w:t>
            </w:r>
          </w:p>
        </w:tc>
      </w:tr>
      <w:tr w:rsidR="00395561">
        <w:tc>
          <w:tcPr>
            <w:tcW w:w="870" w:type="dxa"/>
            <w:vAlign w:val="center"/>
          </w:tcPr>
          <w:p w:rsidR="00395561" w:rsidRDefault="0013002A">
            <w:pPr>
              <w:jc w:val="center"/>
            </w:pPr>
            <w:r>
              <w:rPr>
                <w:rFonts w:eastAsiaTheme="minorEastAsia"/>
                <w:color w:val="000000" w:themeColor="text1"/>
                <w:szCs w:val="21"/>
              </w:rPr>
              <w:t>29</w:t>
            </w:r>
          </w:p>
        </w:tc>
        <w:tc>
          <w:tcPr>
            <w:tcW w:w="1650" w:type="dxa"/>
            <w:vAlign w:val="center"/>
          </w:tcPr>
          <w:p w:rsidR="00395561" w:rsidRDefault="0013002A">
            <w:pPr>
              <w:jc w:val="center"/>
            </w:pPr>
            <w:r>
              <w:rPr>
                <w:rFonts w:eastAsiaTheme="minorEastAsia"/>
                <w:color w:val="000000" w:themeColor="text1"/>
                <w:szCs w:val="21"/>
              </w:rPr>
              <w:t>600570</w:t>
            </w:r>
          </w:p>
        </w:tc>
        <w:tc>
          <w:tcPr>
            <w:tcW w:w="1980" w:type="dxa"/>
            <w:vAlign w:val="center"/>
          </w:tcPr>
          <w:p w:rsidR="00395561" w:rsidRDefault="0013002A">
            <w:pPr>
              <w:jc w:val="center"/>
            </w:pPr>
            <w:r>
              <w:rPr>
                <w:rFonts w:eastAsiaTheme="minorEastAsia"/>
                <w:color w:val="000000" w:themeColor="text1"/>
                <w:szCs w:val="21"/>
              </w:rPr>
              <w:t>恒生电子</w:t>
            </w:r>
          </w:p>
        </w:tc>
        <w:tc>
          <w:tcPr>
            <w:tcW w:w="2880" w:type="dxa"/>
            <w:vAlign w:val="center"/>
          </w:tcPr>
          <w:p w:rsidR="00395561" w:rsidRDefault="0013002A">
            <w:pPr>
              <w:jc w:val="right"/>
            </w:pPr>
            <w:r>
              <w:rPr>
                <w:rFonts w:eastAsiaTheme="minorEastAsia"/>
                <w:color w:val="000000" w:themeColor="text1"/>
                <w:szCs w:val="21"/>
              </w:rPr>
              <w:t>14,297,063.80</w:t>
            </w:r>
          </w:p>
        </w:tc>
        <w:tc>
          <w:tcPr>
            <w:tcW w:w="1620" w:type="dxa"/>
            <w:vAlign w:val="center"/>
          </w:tcPr>
          <w:p w:rsidR="00395561" w:rsidRDefault="0013002A">
            <w:pPr>
              <w:jc w:val="right"/>
            </w:pPr>
            <w:r>
              <w:rPr>
                <w:rFonts w:eastAsiaTheme="minorEastAsia"/>
                <w:color w:val="000000" w:themeColor="text1"/>
                <w:szCs w:val="21"/>
              </w:rPr>
              <w:t>2.28</w:t>
            </w:r>
          </w:p>
        </w:tc>
      </w:tr>
      <w:tr w:rsidR="00395561">
        <w:tc>
          <w:tcPr>
            <w:tcW w:w="870" w:type="dxa"/>
            <w:vAlign w:val="center"/>
          </w:tcPr>
          <w:p w:rsidR="00395561" w:rsidRDefault="0013002A">
            <w:pPr>
              <w:jc w:val="center"/>
            </w:pPr>
            <w:r>
              <w:rPr>
                <w:rFonts w:eastAsiaTheme="minorEastAsia"/>
                <w:color w:val="000000" w:themeColor="text1"/>
                <w:szCs w:val="21"/>
              </w:rPr>
              <w:t>30</w:t>
            </w:r>
          </w:p>
        </w:tc>
        <w:tc>
          <w:tcPr>
            <w:tcW w:w="1650" w:type="dxa"/>
            <w:vAlign w:val="center"/>
          </w:tcPr>
          <w:p w:rsidR="00395561" w:rsidRDefault="0013002A">
            <w:pPr>
              <w:jc w:val="center"/>
            </w:pPr>
            <w:r>
              <w:rPr>
                <w:rFonts w:eastAsiaTheme="minorEastAsia"/>
                <w:color w:val="000000" w:themeColor="text1"/>
                <w:szCs w:val="21"/>
              </w:rPr>
              <w:t>601186</w:t>
            </w:r>
          </w:p>
        </w:tc>
        <w:tc>
          <w:tcPr>
            <w:tcW w:w="1980" w:type="dxa"/>
            <w:vAlign w:val="center"/>
          </w:tcPr>
          <w:p w:rsidR="00395561" w:rsidRDefault="0013002A">
            <w:pPr>
              <w:jc w:val="center"/>
            </w:pPr>
            <w:r>
              <w:rPr>
                <w:rFonts w:eastAsiaTheme="minorEastAsia"/>
                <w:color w:val="000000" w:themeColor="text1"/>
                <w:szCs w:val="21"/>
              </w:rPr>
              <w:t>中国铁建</w:t>
            </w:r>
          </w:p>
        </w:tc>
        <w:tc>
          <w:tcPr>
            <w:tcW w:w="2880" w:type="dxa"/>
            <w:vAlign w:val="center"/>
          </w:tcPr>
          <w:p w:rsidR="00395561" w:rsidRDefault="0013002A">
            <w:pPr>
              <w:jc w:val="right"/>
            </w:pPr>
            <w:r>
              <w:rPr>
                <w:rFonts w:eastAsiaTheme="minorEastAsia"/>
                <w:color w:val="000000" w:themeColor="text1"/>
                <w:szCs w:val="21"/>
              </w:rPr>
              <w:t>14,266,532.00</w:t>
            </w:r>
          </w:p>
        </w:tc>
        <w:tc>
          <w:tcPr>
            <w:tcW w:w="1620" w:type="dxa"/>
            <w:vAlign w:val="center"/>
          </w:tcPr>
          <w:p w:rsidR="00395561" w:rsidRDefault="0013002A">
            <w:pPr>
              <w:jc w:val="right"/>
            </w:pPr>
            <w:r>
              <w:rPr>
                <w:rFonts w:eastAsiaTheme="minorEastAsia"/>
                <w:color w:val="000000" w:themeColor="text1"/>
                <w:szCs w:val="21"/>
              </w:rPr>
              <w:t>2.28</w:t>
            </w:r>
          </w:p>
        </w:tc>
      </w:tr>
      <w:tr w:rsidR="00395561">
        <w:tc>
          <w:tcPr>
            <w:tcW w:w="870" w:type="dxa"/>
            <w:vAlign w:val="center"/>
          </w:tcPr>
          <w:p w:rsidR="00395561" w:rsidRDefault="0013002A">
            <w:pPr>
              <w:jc w:val="center"/>
            </w:pPr>
            <w:r>
              <w:rPr>
                <w:rFonts w:eastAsiaTheme="minorEastAsia"/>
                <w:color w:val="000000" w:themeColor="text1"/>
                <w:szCs w:val="21"/>
              </w:rPr>
              <w:t>31</w:t>
            </w:r>
          </w:p>
        </w:tc>
        <w:tc>
          <w:tcPr>
            <w:tcW w:w="1650" w:type="dxa"/>
            <w:vAlign w:val="center"/>
          </w:tcPr>
          <w:p w:rsidR="00395561" w:rsidRDefault="0013002A">
            <w:pPr>
              <w:jc w:val="center"/>
            </w:pPr>
            <w:r>
              <w:rPr>
                <w:rFonts w:eastAsiaTheme="minorEastAsia"/>
                <w:color w:val="000000" w:themeColor="text1"/>
                <w:szCs w:val="21"/>
              </w:rPr>
              <w:t>603259</w:t>
            </w:r>
          </w:p>
        </w:tc>
        <w:tc>
          <w:tcPr>
            <w:tcW w:w="1980" w:type="dxa"/>
            <w:vAlign w:val="center"/>
          </w:tcPr>
          <w:p w:rsidR="00395561" w:rsidRDefault="0013002A">
            <w:pPr>
              <w:jc w:val="center"/>
            </w:pPr>
            <w:r>
              <w:rPr>
                <w:rFonts w:eastAsiaTheme="minorEastAsia"/>
                <w:color w:val="000000" w:themeColor="text1"/>
                <w:szCs w:val="21"/>
              </w:rPr>
              <w:t>药明康德</w:t>
            </w:r>
          </w:p>
        </w:tc>
        <w:tc>
          <w:tcPr>
            <w:tcW w:w="2880" w:type="dxa"/>
            <w:vAlign w:val="center"/>
          </w:tcPr>
          <w:p w:rsidR="00395561" w:rsidRDefault="0013002A">
            <w:pPr>
              <w:jc w:val="right"/>
            </w:pPr>
            <w:r>
              <w:rPr>
                <w:rFonts w:eastAsiaTheme="minorEastAsia"/>
                <w:color w:val="000000" w:themeColor="text1"/>
                <w:szCs w:val="21"/>
              </w:rPr>
              <w:t>14,106,949.00</w:t>
            </w:r>
          </w:p>
        </w:tc>
        <w:tc>
          <w:tcPr>
            <w:tcW w:w="1620" w:type="dxa"/>
            <w:vAlign w:val="center"/>
          </w:tcPr>
          <w:p w:rsidR="00395561" w:rsidRDefault="0013002A">
            <w:pPr>
              <w:jc w:val="right"/>
            </w:pPr>
            <w:r>
              <w:rPr>
                <w:rFonts w:eastAsiaTheme="minorEastAsia"/>
                <w:color w:val="000000" w:themeColor="text1"/>
                <w:szCs w:val="21"/>
              </w:rPr>
              <w:t>2.25</w:t>
            </w:r>
          </w:p>
        </w:tc>
      </w:tr>
      <w:tr w:rsidR="00395561">
        <w:tc>
          <w:tcPr>
            <w:tcW w:w="870" w:type="dxa"/>
            <w:vAlign w:val="center"/>
          </w:tcPr>
          <w:p w:rsidR="00395561" w:rsidRDefault="0013002A">
            <w:pPr>
              <w:jc w:val="center"/>
            </w:pPr>
            <w:r>
              <w:rPr>
                <w:rFonts w:eastAsiaTheme="minorEastAsia"/>
                <w:color w:val="000000" w:themeColor="text1"/>
                <w:szCs w:val="21"/>
              </w:rPr>
              <w:t>32</w:t>
            </w:r>
          </w:p>
        </w:tc>
        <w:tc>
          <w:tcPr>
            <w:tcW w:w="1650" w:type="dxa"/>
            <w:vAlign w:val="center"/>
          </w:tcPr>
          <w:p w:rsidR="00395561" w:rsidRDefault="0013002A">
            <w:pPr>
              <w:jc w:val="center"/>
            </w:pPr>
            <w:r>
              <w:rPr>
                <w:rFonts w:eastAsiaTheme="minorEastAsia"/>
                <w:color w:val="000000" w:themeColor="text1"/>
                <w:szCs w:val="21"/>
              </w:rPr>
              <w:t>002555</w:t>
            </w:r>
          </w:p>
        </w:tc>
        <w:tc>
          <w:tcPr>
            <w:tcW w:w="1980" w:type="dxa"/>
            <w:vAlign w:val="center"/>
          </w:tcPr>
          <w:p w:rsidR="00395561" w:rsidRDefault="0013002A">
            <w:pPr>
              <w:jc w:val="center"/>
            </w:pPr>
            <w:r>
              <w:rPr>
                <w:rFonts w:eastAsiaTheme="minorEastAsia"/>
                <w:color w:val="000000" w:themeColor="text1"/>
                <w:szCs w:val="21"/>
              </w:rPr>
              <w:t>三七互娱</w:t>
            </w:r>
          </w:p>
        </w:tc>
        <w:tc>
          <w:tcPr>
            <w:tcW w:w="2880" w:type="dxa"/>
            <w:vAlign w:val="center"/>
          </w:tcPr>
          <w:p w:rsidR="00395561" w:rsidRDefault="0013002A">
            <w:pPr>
              <w:jc w:val="right"/>
            </w:pPr>
            <w:r>
              <w:rPr>
                <w:rFonts w:eastAsiaTheme="minorEastAsia"/>
                <w:color w:val="000000" w:themeColor="text1"/>
                <w:szCs w:val="21"/>
              </w:rPr>
              <w:t>13,904,924.00</w:t>
            </w:r>
          </w:p>
        </w:tc>
        <w:tc>
          <w:tcPr>
            <w:tcW w:w="1620" w:type="dxa"/>
            <w:vAlign w:val="center"/>
          </w:tcPr>
          <w:p w:rsidR="00395561" w:rsidRDefault="0013002A">
            <w:pPr>
              <w:jc w:val="right"/>
            </w:pPr>
            <w:r>
              <w:rPr>
                <w:rFonts w:eastAsiaTheme="minorEastAsia"/>
                <w:color w:val="000000" w:themeColor="text1"/>
                <w:szCs w:val="21"/>
              </w:rPr>
              <w:t>2.22</w:t>
            </w:r>
          </w:p>
        </w:tc>
      </w:tr>
      <w:tr w:rsidR="00395561">
        <w:tc>
          <w:tcPr>
            <w:tcW w:w="870" w:type="dxa"/>
            <w:vAlign w:val="center"/>
          </w:tcPr>
          <w:p w:rsidR="00395561" w:rsidRDefault="0013002A">
            <w:pPr>
              <w:jc w:val="center"/>
            </w:pPr>
            <w:r>
              <w:rPr>
                <w:rFonts w:eastAsiaTheme="minorEastAsia"/>
                <w:color w:val="000000" w:themeColor="text1"/>
                <w:szCs w:val="21"/>
              </w:rPr>
              <w:t>33</w:t>
            </w:r>
          </w:p>
        </w:tc>
        <w:tc>
          <w:tcPr>
            <w:tcW w:w="1650" w:type="dxa"/>
            <w:vAlign w:val="center"/>
          </w:tcPr>
          <w:p w:rsidR="00395561" w:rsidRDefault="0013002A">
            <w:pPr>
              <w:jc w:val="center"/>
            </w:pPr>
            <w:r>
              <w:rPr>
                <w:rFonts w:eastAsiaTheme="minorEastAsia"/>
                <w:color w:val="000000" w:themeColor="text1"/>
                <w:szCs w:val="21"/>
              </w:rPr>
              <w:t>601117</w:t>
            </w:r>
          </w:p>
        </w:tc>
        <w:tc>
          <w:tcPr>
            <w:tcW w:w="1980" w:type="dxa"/>
            <w:vAlign w:val="center"/>
          </w:tcPr>
          <w:p w:rsidR="00395561" w:rsidRDefault="0013002A">
            <w:pPr>
              <w:jc w:val="center"/>
            </w:pPr>
            <w:r>
              <w:rPr>
                <w:rFonts w:eastAsiaTheme="minorEastAsia"/>
                <w:color w:val="000000" w:themeColor="text1"/>
                <w:szCs w:val="21"/>
              </w:rPr>
              <w:t>中国化学</w:t>
            </w:r>
          </w:p>
        </w:tc>
        <w:tc>
          <w:tcPr>
            <w:tcW w:w="2880" w:type="dxa"/>
            <w:vAlign w:val="center"/>
          </w:tcPr>
          <w:p w:rsidR="00395561" w:rsidRDefault="0013002A">
            <w:pPr>
              <w:jc w:val="right"/>
            </w:pPr>
            <w:r>
              <w:rPr>
                <w:rFonts w:eastAsiaTheme="minorEastAsia"/>
                <w:color w:val="000000" w:themeColor="text1"/>
                <w:szCs w:val="21"/>
              </w:rPr>
              <w:t>13,000,994.00</w:t>
            </w:r>
          </w:p>
        </w:tc>
        <w:tc>
          <w:tcPr>
            <w:tcW w:w="1620" w:type="dxa"/>
            <w:vAlign w:val="center"/>
          </w:tcPr>
          <w:p w:rsidR="00395561" w:rsidRDefault="0013002A">
            <w:pPr>
              <w:jc w:val="right"/>
            </w:pPr>
            <w:r>
              <w:rPr>
                <w:rFonts w:eastAsiaTheme="minorEastAsia"/>
                <w:color w:val="000000" w:themeColor="text1"/>
                <w:szCs w:val="21"/>
              </w:rPr>
              <w:t>2.08</w:t>
            </w:r>
          </w:p>
        </w:tc>
      </w:tr>
      <w:tr w:rsidR="00395561">
        <w:tc>
          <w:tcPr>
            <w:tcW w:w="870" w:type="dxa"/>
            <w:vAlign w:val="center"/>
          </w:tcPr>
          <w:p w:rsidR="00395561" w:rsidRDefault="0013002A">
            <w:pPr>
              <w:jc w:val="center"/>
            </w:pPr>
            <w:r>
              <w:rPr>
                <w:rFonts w:eastAsiaTheme="minorEastAsia"/>
                <w:color w:val="000000" w:themeColor="text1"/>
                <w:szCs w:val="21"/>
              </w:rPr>
              <w:t>34</w:t>
            </w:r>
          </w:p>
        </w:tc>
        <w:tc>
          <w:tcPr>
            <w:tcW w:w="1650" w:type="dxa"/>
            <w:vAlign w:val="center"/>
          </w:tcPr>
          <w:p w:rsidR="00395561" w:rsidRDefault="0013002A">
            <w:pPr>
              <w:jc w:val="center"/>
            </w:pPr>
            <w:r>
              <w:rPr>
                <w:rFonts w:eastAsiaTheme="minorEastAsia"/>
                <w:color w:val="000000" w:themeColor="text1"/>
                <w:szCs w:val="21"/>
              </w:rPr>
              <w:t>002236</w:t>
            </w:r>
          </w:p>
        </w:tc>
        <w:tc>
          <w:tcPr>
            <w:tcW w:w="1980" w:type="dxa"/>
            <w:vAlign w:val="center"/>
          </w:tcPr>
          <w:p w:rsidR="00395561" w:rsidRDefault="0013002A">
            <w:pPr>
              <w:jc w:val="center"/>
            </w:pPr>
            <w:r>
              <w:rPr>
                <w:rFonts w:eastAsiaTheme="minorEastAsia"/>
                <w:color w:val="000000" w:themeColor="text1"/>
                <w:szCs w:val="21"/>
              </w:rPr>
              <w:t>大华股份</w:t>
            </w:r>
          </w:p>
        </w:tc>
        <w:tc>
          <w:tcPr>
            <w:tcW w:w="2880" w:type="dxa"/>
            <w:vAlign w:val="center"/>
          </w:tcPr>
          <w:p w:rsidR="00395561" w:rsidRDefault="0013002A">
            <w:pPr>
              <w:jc w:val="right"/>
            </w:pPr>
            <w:r>
              <w:rPr>
                <w:rFonts w:eastAsiaTheme="minorEastAsia"/>
                <w:color w:val="000000" w:themeColor="text1"/>
                <w:szCs w:val="21"/>
              </w:rPr>
              <w:t>12,962,856.00</w:t>
            </w:r>
          </w:p>
        </w:tc>
        <w:tc>
          <w:tcPr>
            <w:tcW w:w="1620" w:type="dxa"/>
            <w:vAlign w:val="center"/>
          </w:tcPr>
          <w:p w:rsidR="00395561" w:rsidRDefault="0013002A">
            <w:pPr>
              <w:jc w:val="right"/>
            </w:pPr>
            <w:r>
              <w:rPr>
                <w:rFonts w:eastAsiaTheme="minorEastAsia"/>
                <w:color w:val="000000" w:themeColor="text1"/>
                <w:szCs w:val="21"/>
              </w:rPr>
              <w:t>2.07</w:t>
            </w:r>
          </w:p>
        </w:tc>
      </w:tr>
      <w:tr w:rsidR="00395561">
        <w:tc>
          <w:tcPr>
            <w:tcW w:w="870" w:type="dxa"/>
            <w:vAlign w:val="center"/>
          </w:tcPr>
          <w:p w:rsidR="00395561" w:rsidRDefault="0013002A">
            <w:pPr>
              <w:jc w:val="center"/>
            </w:pPr>
            <w:r>
              <w:rPr>
                <w:rFonts w:eastAsiaTheme="minorEastAsia"/>
                <w:color w:val="000000" w:themeColor="text1"/>
                <w:szCs w:val="21"/>
              </w:rPr>
              <w:t>35</w:t>
            </w:r>
          </w:p>
        </w:tc>
        <w:tc>
          <w:tcPr>
            <w:tcW w:w="1650" w:type="dxa"/>
            <w:vAlign w:val="center"/>
          </w:tcPr>
          <w:p w:rsidR="00395561" w:rsidRDefault="0013002A">
            <w:pPr>
              <w:jc w:val="center"/>
            </w:pPr>
            <w:r>
              <w:rPr>
                <w:rFonts w:eastAsiaTheme="minorEastAsia"/>
                <w:color w:val="000000" w:themeColor="text1"/>
                <w:szCs w:val="21"/>
              </w:rPr>
              <w:t>688223</w:t>
            </w:r>
          </w:p>
        </w:tc>
        <w:tc>
          <w:tcPr>
            <w:tcW w:w="1980" w:type="dxa"/>
            <w:vAlign w:val="center"/>
          </w:tcPr>
          <w:p w:rsidR="00395561" w:rsidRDefault="0013002A">
            <w:pPr>
              <w:jc w:val="center"/>
            </w:pPr>
            <w:r>
              <w:rPr>
                <w:rFonts w:eastAsiaTheme="minorEastAsia"/>
                <w:color w:val="000000" w:themeColor="text1"/>
                <w:szCs w:val="21"/>
              </w:rPr>
              <w:t>晶科能源</w:t>
            </w:r>
          </w:p>
        </w:tc>
        <w:tc>
          <w:tcPr>
            <w:tcW w:w="2880" w:type="dxa"/>
            <w:vAlign w:val="center"/>
          </w:tcPr>
          <w:p w:rsidR="00395561" w:rsidRDefault="0013002A">
            <w:pPr>
              <w:jc w:val="right"/>
            </w:pPr>
            <w:r>
              <w:rPr>
                <w:rFonts w:eastAsiaTheme="minorEastAsia"/>
                <w:color w:val="000000" w:themeColor="text1"/>
                <w:szCs w:val="21"/>
              </w:rPr>
              <w:t>12,757,854.56</w:t>
            </w:r>
          </w:p>
        </w:tc>
        <w:tc>
          <w:tcPr>
            <w:tcW w:w="1620" w:type="dxa"/>
            <w:vAlign w:val="center"/>
          </w:tcPr>
          <w:p w:rsidR="00395561" w:rsidRDefault="0013002A">
            <w:pPr>
              <w:jc w:val="right"/>
            </w:pPr>
            <w:r>
              <w:rPr>
                <w:rFonts w:eastAsiaTheme="minorEastAsia"/>
                <w:color w:val="000000" w:themeColor="text1"/>
                <w:szCs w:val="21"/>
              </w:rPr>
              <w:t>2.04</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lastRenderedPageBreak/>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1,188,400,422.75</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1,279,480,669.81</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234814104"/>
      <w:bookmarkStart w:id="75" w:name="_Toc143614481"/>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4"/>
      <w:bookmarkEnd w:id="75"/>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482"/>
      <w:r w:rsidRPr="00B079CA">
        <w:rPr>
          <w:rFonts w:ascii="Times New Roman" w:eastAsiaTheme="minorEastAsia" w:hAnsi="Times New Roman"/>
          <w:color w:val="000000" w:themeColor="text1"/>
          <w:kern w:val="0"/>
          <w:sz w:val="21"/>
          <w:szCs w:val="21"/>
        </w:rPr>
        <w:t>7.6</w:t>
      </w:r>
      <w:bookmarkStart w:id="77"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7"/>
      <w:bookmarkEnd w:id="76"/>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3614483"/>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8"/>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9" w:name="_Toc143614484"/>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9"/>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0" w:name="_Toc143614485"/>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80"/>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81" w:name="_Toc105503258"/>
      <w:bookmarkStart w:id="82" w:name="_Toc143614486"/>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81"/>
      <w:bookmarkEnd w:id="82"/>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3" w:name="_Toc143614487"/>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3"/>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4" w:name="_Toc143614488"/>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4"/>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lastRenderedPageBreak/>
        <w:t>本基金本报告期末未持有基金。</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5" w:name="_Toc143614489"/>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5"/>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本基金投资的前十名证券的发行主体本期未出现被监管部门立案调查，或在报告编制日前一年内受到公开谴责、处罚的情形。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报告期内本基金投资的前十名股票中没有在基金合同规定备选股票库之外的股票。</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290,139.96</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69,588.98</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359,728.94</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6" w:name="_Toc225500050"/>
      <w:bookmarkStart w:id="87" w:name="_Toc143614490"/>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6"/>
      <w:bookmarkEnd w:id="87"/>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8" w:name="_Toc225500051"/>
      <w:bookmarkStart w:id="89" w:name="_Toc143614491"/>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8"/>
      <w:bookmarkEnd w:id="89"/>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摩根慧享成长混合</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3,649</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63,108.78</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5,312,753.52</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2.31%</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224,971,202.87</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97.69%</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摩根慧享成长混合</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11,642</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26,469.12</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7,354,911.84</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2.39%</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300,798,545.30</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97.61%</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15,291</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35,212.70</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12,667,665.36</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2.35%</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525,769,748.17</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97.65%</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90" w:name="_Toc143614492"/>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90"/>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摩根慧享成长混合</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197,991.35</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0.0860%</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摩根慧享成长混合</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2,077,200.76</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0.6741%</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2,275,192.11</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0.4226%</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91" w:name="_Toc143614493"/>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9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摩根慧享成长混合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摩根慧享成长混合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摩根慧享成长混合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摩根慧享成长混合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&gt;100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&gt;100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3"/>
      <w:bookmarkStart w:id="93" w:name="_Toc143614494"/>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2"/>
      <w:bookmarkEnd w:id="93"/>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摩根慧享成长混合</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摩根慧享成长混合</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8</w:t>
            </w:r>
            <w:r w:rsidRPr="00B079CA">
              <w:rPr>
                <w:rFonts w:eastAsiaTheme="minorEastAsia"/>
                <w:color w:val="000000" w:themeColor="text1"/>
                <w:szCs w:val="21"/>
              </w:rPr>
              <w:t>月</w:t>
            </w:r>
            <w:r w:rsidRPr="00B079CA">
              <w:rPr>
                <w:rFonts w:eastAsiaTheme="minorEastAsia"/>
                <w:color w:val="000000" w:themeColor="text1"/>
                <w:szCs w:val="21"/>
              </w:rPr>
              <w:t>23</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292,366,488.48</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507,948,856.47</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267,241,071.00</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409,154,215.66</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3,172,332.78</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10,268,973.90</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40,129,447.39</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111,269,732.42</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230,283,956.39</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308,153,457.14</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4" w:name="_Toc225500054"/>
      <w:bookmarkStart w:id="95" w:name="_Toc143614495"/>
      <w:r w:rsidRPr="00B079CA">
        <w:rPr>
          <w:rFonts w:eastAsiaTheme="minorEastAsia"/>
          <w:b/>
          <w:bCs/>
          <w:color w:val="000000" w:themeColor="text1"/>
          <w:sz w:val="21"/>
          <w:szCs w:val="21"/>
          <w:lang w:val="en-US"/>
        </w:rPr>
        <w:lastRenderedPageBreak/>
        <w:t xml:space="preserve">10  </w:t>
      </w:r>
      <w:r w:rsidRPr="00B079CA">
        <w:rPr>
          <w:rFonts w:eastAsiaTheme="minorEastAsia"/>
          <w:b/>
          <w:bCs/>
          <w:color w:val="000000" w:themeColor="text1"/>
          <w:sz w:val="21"/>
          <w:szCs w:val="21"/>
          <w:lang w:val="en-US"/>
        </w:rPr>
        <w:t>重大事件揭示</w:t>
      </w:r>
      <w:bookmarkEnd w:id="94"/>
      <w:bookmarkEnd w:id="95"/>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6" w:name="_Toc374438161"/>
      <w:bookmarkStart w:id="97" w:name="_Toc361324894"/>
      <w:bookmarkStart w:id="98" w:name="_Toc143614496"/>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6"/>
      <w:bookmarkEnd w:id="97"/>
      <w:bookmarkEnd w:id="9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9" w:name="_Toc374438162"/>
      <w:bookmarkStart w:id="100" w:name="_Toc361324895"/>
      <w:bookmarkStart w:id="101" w:name="_Toc143614497"/>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9"/>
      <w:bookmarkEnd w:id="100"/>
      <w:bookmarkEnd w:id="101"/>
    </w:p>
    <w:p w:rsidR="00395561" w:rsidRDefault="0013002A">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395561" w:rsidRDefault="0013002A">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395561" w:rsidRDefault="0013002A">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395561" w:rsidRDefault="0013002A">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395561" w:rsidRDefault="0013002A">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395561" w:rsidRDefault="0013002A">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395561" w:rsidRDefault="00395561">
      <w:pPr>
        <w:tabs>
          <w:tab w:val="left" w:pos="426"/>
        </w:tabs>
        <w:spacing w:before="29" w:line="288" w:lineRule="auto"/>
        <w:jc w:val="left"/>
        <w:rPr>
          <w:color w:val="000000" w:themeColor="text1"/>
          <w:kern w:val="0"/>
          <w:szCs w:val="21"/>
        </w:rPr>
      </w:pP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基金托管人：</w:t>
      </w:r>
      <w:r w:rsidRPr="00B079CA">
        <w:rPr>
          <w:color w:val="000000" w:themeColor="text1"/>
          <w:kern w:val="0"/>
          <w:szCs w:val="21"/>
        </w:rPr>
        <w:t xml:space="preserve"> </w:t>
      </w: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2" w:name="_Toc374438163"/>
      <w:bookmarkStart w:id="103" w:name="_Toc361324896"/>
      <w:bookmarkStart w:id="104" w:name="_Toc143614498"/>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2"/>
      <w:bookmarkEnd w:id="103"/>
      <w:bookmarkEnd w:id="104"/>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5" w:name="_Toc374438164"/>
      <w:bookmarkStart w:id="106" w:name="_Toc361324897"/>
      <w:bookmarkStart w:id="107" w:name="_Toc143614499"/>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5"/>
      <w:bookmarkEnd w:id="106"/>
      <w:bookmarkEnd w:id="107"/>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8" w:name="_Toc409100103"/>
      <w:bookmarkStart w:id="109" w:name="_Toc409100466"/>
      <w:bookmarkStart w:id="110" w:name="_Toc143614500"/>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8"/>
      <w:bookmarkEnd w:id="109"/>
      <w:bookmarkEnd w:id="110"/>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11" w:name="_Toc409100104"/>
      <w:bookmarkStart w:id="112" w:name="_Toc64625426"/>
      <w:bookmarkStart w:id="113" w:name="_Toc361324899"/>
      <w:bookmarkStart w:id="114" w:name="_Toc409100467"/>
      <w:bookmarkStart w:id="115" w:name="_Toc143614501"/>
      <w:bookmarkStart w:id="116" w:name="_Toc409100105"/>
      <w:bookmarkStart w:id="117" w:name="_Toc409100468"/>
      <w:bookmarkStart w:id="118"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11"/>
      <w:bookmarkEnd w:id="112"/>
      <w:bookmarkEnd w:id="113"/>
      <w:bookmarkEnd w:id="114"/>
      <w:bookmarkEnd w:id="115"/>
    </w:p>
    <w:p w:rsidR="00173D03" w:rsidRPr="006D6271" w:rsidRDefault="00173D03" w:rsidP="00173D03">
      <w:pPr>
        <w:pStyle w:val="20"/>
        <w:spacing w:before="0" w:after="0"/>
        <w:rPr>
          <w:rFonts w:ascii="Times New Roman" w:eastAsiaTheme="minorEastAsia" w:hAnsi="Times New Roman"/>
          <w:kern w:val="0"/>
          <w:sz w:val="21"/>
          <w:szCs w:val="21"/>
        </w:rPr>
      </w:pPr>
      <w:bookmarkStart w:id="119" w:name="_Toc143614502"/>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9"/>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20" w:name="_Toc143614503"/>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20"/>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21" w:name="_Toc143614504"/>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6"/>
      <w:bookmarkEnd w:id="117"/>
      <w:bookmarkEnd w:id="118"/>
      <w:bookmarkEnd w:id="121"/>
    </w:p>
    <w:p w:rsidR="006A45AE" w:rsidRPr="00B079CA" w:rsidRDefault="006A45AE" w:rsidP="006A45AE">
      <w:pPr>
        <w:tabs>
          <w:tab w:val="left" w:pos="426"/>
        </w:tabs>
        <w:spacing w:before="29" w:line="288" w:lineRule="auto"/>
        <w:jc w:val="left"/>
        <w:rPr>
          <w:b/>
          <w:color w:val="000000" w:themeColor="text1"/>
          <w:kern w:val="0"/>
          <w:szCs w:val="21"/>
        </w:rPr>
      </w:pPr>
      <w:bookmarkStart w:id="122"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2"/>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3"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w:t>
            </w:r>
            <w:r w:rsidRPr="00B079CA">
              <w:rPr>
                <w:rFonts w:eastAsiaTheme="minorEastAsia"/>
                <w:color w:val="000000" w:themeColor="text1"/>
                <w:szCs w:val="21"/>
              </w:rPr>
              <w:lastRenderedPageBreak/>
              <w:t>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lastRenderedPageBreak/>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w:t>
            </w:r>
            <w:r w:rsidRPr="00B079CA">
              <w:rPr>
                <w:rFonts w:eastAsiaTheme="minorEastAsia"/>
                <w:color w:val="000000" w:themeColor="text1"/>
                <w:szCs w:val="21"/>
              </w:rPr>
              <w:lastRenderedPageBreak/>
              <w:t>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395561">
        <w:tc>
          <w:tcPr>
            <w:tcW w:w="1560" w:type="dxa"/>
            <w:vAlign w:val="center"/>
          </w:tcPr>
          <w:p w:rsidR="00395561" w:rsidRDefault="0013002A">
            <w:pPr>
              <w:jc w:val="left"/>
            </w:pPr>
            <w:r>
              <w:rPr>
                <w:rFonts w:eastAsiaTheme="minorEastAsia"/>
                <w:color w:val="000000" w:themeColor="text1"/>
                <w:szCs w:val="21"/>
              </w:rPr>
              <w:t>中信证券</w:t>
            </w:r>
          </w:p>
        </w:tc>
        <w:tc>
          <w:tcPr>
            <w:tcW w:w="780" w:type="dxa"/>
            <w:vAlign w:val="center"/>
          </w:tcPr>
          <w:p w:rsidR="00395561" w:rsidRDefault="0013002A">
            <w:pPr>
              <w:jc w:val="right"/>
            </w:pPr>
            <w:r>
              <w:rPr>
                <w:rFonts w:eastAsiaTheme="minorEastAsia"/>
                <w:color w:val="000000" w:themeColor="text1"/>
                <w:szCs w:val="21"/>
              </w:rPr>
              <w:t>6</w:t>
            </w:r>
          </w:p>
        </w:tc>
        <w:tc>
          <w:tcPr>
            <w:tcW w:w="1800" w:type="dxa"/>
            <w:vAlign w:val="center"/>
          </w:tcPr>
          <w:p w:rsidR="00395561" w:rsidRDefault="0013002A">
            <w:pPr>
              <w:jc w:val="right"/>
            </w:pPr>
            <w:r>
              <w:rPr>
                <w:rFonts w:eastAsiaTheme="minorEastAsia"/>
                <w:color w:val="000000" w:themeColor="text1"/>
                <w:szCs w:val="21"/>
              </w:rPr>
              <w:t>2,467,269,443.22</w:t>
            </w:r>
          </w:p>
        </w:tc>
        <w:tc>
          <w:tcPr>
            <w:tcW w:w="1080" w:type="dxa"/>
            <w:vAlign w:val="center"/>
          </w:tcPr>
          <w:p w:rsidR="00395561" w:rsidRDefault="0013002A">
            <w:pPr>
              <w:jc w:val="right"/>
            </w:pPr>
            <w:r>
              <w:rPr>
                <w:rFonts w:eastAsiaTheme="minorEastAsia"/>
                <w:color w:val="000000" w:themeColor="text1"/>
                <w:szCs w:val="21"/>
              </w:rPr>
              <w:t>100.00%</w:t>
            </w:r>
          </w:p>
        </w:tc>
        <w:tc>
          <w:tcPr>
            <w:tcW w:w="1620" w:type="dxa"/>
            <w:vAlign w:val="center"/>
          </w:tcPr>
          <w:p w:rsidR="00395561" w:rsidRDefault="0013002A">
            <w:pPr>
              <w:jc w:val="right"/>
            </w:pPr>
            <w:r>
              <w:rPr>
                <w:rFonts w:eastAsiaTheme="minorEastAsia"/>
                <w:color w:val="000000" w:themeColor="text1"/>
                <w:szCs w:val="21"/>
              </w:rPr>
              <w:t>2,538,431.49</w:t>
            </w:r>
          </w:p>
        </w:tc>
        <w:tc>
          <w:tcPr>
            <w:tcW w:w="1080" w:type="dxa"/>
            <w:vAlign w:val="center"/>
          </w:tcPr>
          <w:p w:rsidR="00395561" w:rsidRDefault="0013002A">
            <w:pPr>
              <w:jc w:val="right"/>
            </w:pPr>
            <w:r>
              <w:rPr>
                <w:rFonts w:eastAsiaTheme="minorEastAsia"/>
                <w:color w:val="000000" w:themeColor="text1"/>
                <w:szCs w:val="21"/>
              </w:rPr>
              <w:t>100.00%</w:t>
            </w:r>
          </w:p>
        </w:tc>
        <w:tc>
          <w:tcPr>
            <w:tcW w:w="1080" w:type="dxa"/>
            <w:vAlign w:val="center"/>
          </w:tcPr>
          <w:p w:rsidR="00395561" w:rsidRDefault="0013002A">
            <w:pPr>
              <w:jc w:val="left"/>
            </w:pPr>
            <w:r>
              <w:rPr>
                <w:rFonts w:eastAsiaTheme="minorEastAsia"/>
                <w:color w:val="000000" w:themeColor="text1"/>
                <w:szCs w:val="21"/>
              </w:rPr>
              <w:t>-</w:t>
            </w:r>
          </w:p>
        </w:tc>
      </w:tr>
    </w:tbl>
    <w:p w:rsidR="00395561" w:rsidRDefault="0013002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395561" w:rsidRDefault="0013002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395561" w:rsidRDefault="0013002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395561" w:rsidRDefault="0013002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395561" w:rsidRDefault="0013002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395561" w:rsidRDefault="0013002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395561" w:rsidRDefault="0013002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395561" w:rsidRDefault="0013002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395561" w:rsidRDefault="0013002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395561" w:rsidRDefault="0013002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本基金本期无新增席位，无注销席位。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4" w:name="_Toc249707408"/>
      <w:bookmarkEnd w:id="123"/>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395561">
        <w:tc>
          <w:tcPr>
            <w:tcW w:w="1560" w:type="dxa"/>
            <w:vAlign w:val="center"/>
          </w:tcPr>
          <w:p w:rsidR="00395561" w:rsidRDefault="0013002A">
            <w:pPr>
              <w:jc w:val="left"/>
            </w:pPr>
            <w:r>
              <w:rPr>
                <w:rFonts w:eastAsiaTheme="minorEastAsia"/>
                <w:color w:val="000000" w:themeColor="text1"/>
                <w:szCs w:val="21"/>
              </w:rPr>
              <w:t>中信证券</w:t>
            </w:r>
          </w:p>
        </w:tc>
        <w:tc>
          <w:tcPr>
            <w:tcW w:w="1320" w:type="dxa"/>
            <w:vAlign w:val="center"/>
          </w:tcPr>
          <w:p w:rsidR="00395561" w:rsidRDefault="0013002A">
            <w:pPr>
              <w:jc w:val="right"/>
            </w:pPr>
            <w:r>
              <w:rPr>
                <w:rFonts w:eastAsiaTheme="minorEastAsia"/>
                <w:color w:val="000000" w:themeColor="text1"/>
                <w:szCs w:val="21"/>
              </w:rPr>
              <w:t>-</w:t>
            </w:r>
          </w:p>
        </w:tc>
        <w:tc>
          <w:tcPr>
            <w:tcW w:w="1080" w:type="dxa"/>
            <w:vAlign w:val="center"/>
          </w:tcPr>
          <w:p w:rsidR="00395561" w:rsidRDefault="0013002A">
            <w:pPr>
              <w:jc w:val="right"/>
            </w:pPr>
            <w:r>
              <w:rPr>
                <w:rFonts w:eastAsiaTheme="minorEastAsia"/>
                <w:color w:val="000000" w:themeColor="text1"/>
                <w:szCs w:val="21"/>
              </w:rPr>
              <w:t>-</w:t>
            </w:r>
          </w:p>
        </w:tc>
        <w:tc>
          <w:tcPr>
            <w:tcW w:w="1143" w:type="dxa"/>
            <w:vAlign w:val="center"/>
          </w:tcPr>
          <w:p w:rsidR="00395561" w:rsidRDefault="0013002A">
            <w:pPr>
              <w:jc w:val="right"/>
            </w:pPr>
            <w:r>
              <w:rPr>
                <w:rFonts w:eastAsiaTheme="minorEastAsia"/>
                <w:color w:val="000000" w:themeColor="text1"/>
                <w:szCs w:val="21"/>
              </w:rPr>
              <w:t>-</w:t>
            </w:r>
          </w:p>
        </w:tc>
        <w:tc>
          <w:tcPr>
            <w:tcW w:w="1197" w:type="dxa"/>
            <w:vAlign w:val="center"/>
          </w:tcPr>
          <w:p w:rsidR="00395561" w:rsidRDefault="0013002A">
            <w:pPr>
              <w:jc w:val="right"/>
            </w:pPr>
            <w:r>
              <w:rPr>
                <w:rFonts w:eastAsiaTheme="minorEastAsia"/>
                <w:color w:val="000000" w:themeColor="text1"/>
                <w:szCs w:val="21"/>
              </w:rPr>
              <w:t>-</w:t>
            </w:r>
          </w:p>
        </w:tc>
        <w:tc>
          <w:tcPr>
            <w:tcW w:w="1497" w:type="dxa"/>
            <w:vAlign w:val="center"/>
          </w:tcPr>
          <w:p w:rsidR="00395561" w:rsidRDefault="0013002A">
            <w:pPr>
              <w:jc w:val="right"/>
            </w:pPr>
            <w:r>
              <w:rPr>
                <w:rFonts w:eastAsiaTheme="minorEastAsia"/>
                <w:color w:val="000000" w:themeColor="text1"/>
                <w:szCs w:val="21"/>
              </w:rPr>
              <w:t>-</w:t>
            </w:r>
          </w:p>
        </w:tc>
        <w:tc>
          <w:tcPr>
            <w:tcW w:w="1203" w:type="dxa"/>
            <w:vAlign w:val="center"/>
          </w:tcPr>
          <w:p w:rsidR="00395561" w:rsidRDefault="0013002A">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5" w:name="_Toc143614505"/>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395561">
        <w:tc>
          <w:tcPr>
            <w:tcW w:w="720" w:type="dxa"/>
            <w:vAlign w:val="center"/>
          </w:tcPr>
          <w:p w:rsidR="00395561" w:rsidRDefault="0013002A">
            <w:pPr>
              <w:jc w:val="center"/>
            </w:pPr>
            <w:r>
              <w:rPr>
                <w:rFonts w:eastAsiaTheme="minorEastAsia"/>
                <w:color w:val="000000" w:themeColor="text1"/>
                <w:szCs w:val="21"/>
              </w:rPr>
              <w:t>1</w:t>
            </w:r>
          </w:p>
        </w:tc>
        <w:tc>
          <w:tcPr>
            <w:tcW w:w="4320" w:type="dxa"/>
            <w:vAlign w:val="center"/>
          </w:tcPr>
          <w:p w:rsidR="00395561" w:rsidRDefault="0013002A">
            <w:r>
              <w:rPr>
                <w:rFonts w:eastAsiaTheme="minorEastAsia"/>
                <w:color w:val="000000" w:themeColor="text1"/>
                <w:szCs w:val="21"/>
              </w:rPr>
              <w:t>关于上投摩根基金管理有限公司股东及实际控制人变更的公告</w:t>
            </w:r>
          </w:p>
        </w:tc>
        <w:tc>
          <w:tcPr>
            <w:tcW w:w="2520" w:type="dxa"/>
            <w:vAlign w:val="center"/>
          </w:tcPr>
          <w:p w:rsidR="00395561" w:rsidRDefault="0013002A">
            <w:r>
              <w:rPr>
                <w:rFonts w:eastAsiaTheme="minorEastAsia"/>
                <w:color w:val="000000" w:themeColor="text1"/>
                <w:szCs w:val="21"/>
              </w:rPr>
              <w:t>基金管理人公司网站及本基金选定的信息披露报纸</w:t>
            </w:r>
          </w:p>
        </w:tc>
        <w:tc>
          <w:tcPr>
            <w:tcW w:w="1440" w:type="dxa"/>
            <w:vAlign w:val="center"/>
          </w:tcPr>
          <w:p w:rsidR="00395561" w:rsidRDefault="0013002A">
            <w:pPr>
              <w:jc w:val="center"/>
            </w:pPr>
            <w:r>
              <w:rPr>
                <w:rFonts w:eastAsiaTheme="minorEastAsia"/>
                <w:color w:val="000000" w:themeColor="text1"/>
                <w:szCs w:val="21"/>
              </w:rPr>
              <w:t>2023-01-21</w:t>
            </w:r>
          </w:p>
        </w:tc>
      </w:tr>
      <w:tr w:rsidR="00395561">
        <w:tc>
          <w:tcPr>
            <w:tcW w:w="720" w:type="dxa"/>
            <w:vAlign w:val="center"/>
          </w:tcPr>
          <w:p w:rsidR="00395561" w:rsidRDefault="0013002A">
            <w:pPr>
              <w:jc w:val="center"/>
            </w:pPr>
            <w:r>
              <w:rPr>
                <w:rFonts w:eastAsiaTheme="minorEastAsia"/>
                <w:color w:val="000000" w:themeColor="text1"/>
                <w:szCs w:val="21"/>
              </w:rPr>
              <w:lastRenderedPageBreak/>
              <w:t>2</w:t>
            </w:r>
          </w:p>
        </w:tc>
        <w:tc>
          <w:tcPr>
            <w:tcW w:w="4320" w:type="dxa"/>
            <w:vAlign w:val="center"/>
          </w:tcPr>
          <w:p w:rsidR="00395561" w:rsidRDefault="0013002A">
            <w:r>
              <w:rPr>
                <w:rFonts w:eastAsiaTheme="minorEastAsia"/>
                <w:color w:val="000000" w:themeColor="text1"/>
                <w:szCs w:val="21"/>
              </w:rPr>
              <w:t>上投摩根基金管理有限公司关于董事变更的公告</w:t>
            </w:r>
          </w:p>
        </w:tc>
        <w:tc>
          <w:tcPr>
            <w:tcW w:w="2520" w:type="dxa"/>
            <w:vAlign w:val="center"/>
          </w:tcPr>
          <w:p w:rsidR="00395561" w:rsidRDefault="0013002A">
            <w:r>
              <w:rPr>
                <w:rFonts w:eastAsiaTheme="minorEastAsia"/>
                <w:color w:val="000000" w:themeColor="text1"/>
                <w:szCs w:val="21"/>
              </w:rPr>
              <w:t>同上</w:t>
            </w:r>
          </w:p>
        </w:tc>
        <w:tc>
          <w:tcPr>
            <w:tcW w:w="1440" w:type="dxa"/>
            <w:vAlign w:val="center"/>
          </w:tcPr>
          <w:p w:rsidR="00395561" w:rsidRDefault="0013002A">
            <w:pPr>
              <w:jc w:val="center"/>
            </w:pPr>
            <w:r>
              <w:rPr>
                <w:rFonts w:eastAsiaTheme="minorEastAsia"/>
                <w:color w:val="000000" w:themeColor="text1"/>
                <w:szCs w:val="21"/>
              </w:rPr>
              <w:t>2023-02-01</w:t>
            </w:r>
          </w:p>
        </w:tc>
      </w:tr>
      <w:tr w:rsidR="00395561">
        <w:tc>
          <w:tcPr>
            <w:tcW w:w="720" w:type="dxa"/>
            <w:vAlign w:val="center"/>
          </w:tcPr>
          <w:p w:rsidR="00395561" w:rsidRDefault="0013002A">
            <w:pPr>
              <w:jc w:val="center"/>
            </w:pPr>
            <w:r>
              <w:rPr>
                <w:rFonts w:eastAsiaTheme="minorEastAsia"/>
                <w:color w:val="000000" w:themeColor="text1"/>
                <w:szCs w:val="21"/>
              </w:rPr>
              <w:t>3</w:t>
            </w:r>
          </w:p>
        </w:tc>
        <w:tc>
          <w:tcPr>
            <w:tcW w:w="4320" w:type="dxa"/>
            <w:vAlign w:val="center"/>
          </w:tcPr>
          <w:p w:rsidR="00395561" w:rsidRDefault="0013002A">
            <w:r>
              <w:rPr>
                <w:rFonts w:eastAsiaTheme="minorEastAsia"/>
                <w:color w:val="000000" w:themeColor="text1"/>
                <w:szCs w:val="21"/>
              </w:rPr>
              <w:t>上投摩根基金管理有限公司关于高级管理人员变更的公告</w:t>
            </w:r>
          </w:p>
        </w:tc>
        <w:tc>
          <w:tcPr>
            <w:tcW w:w="2520" w:type="dxa"/>
            <w:vAlign w:val="center"/>
          </w:tcPr>
          <w:p w:rsidR="00395561" w:rsidRDefault="0013002A">
            <w:r>
              <w:rPr>
                <w:rFonts w:eastAsiaTheme="minorEastAsia"/>
                <w:color w:val="000000" w:themeColor="text1"/>
                <w:szCs w:val="21"/>
              </w:rPr>
              <w:t>同上</w:t>
            </w:r>
          </w:p>
        </w:tc>
        <w:tc>
          <w:tcPr>
            <w:tcW w:w="1440" w:type="dxa"/>
            <w:vAlign w:val="center"/>
          </w:tcPr>
          <w:p w:rsidR="00395561" w:rsidRDefault="0013002A">
            <w:pPr>
              <w:jc w:val="center"/>
            </w:pPr>
            <w:r>
              <w:rPr>
                <w:rFonts w:eastAsiaTheme="minorEastAsia"/>
                <w:color w:val="000000" w:themeColor="text1"/>
                <w:szCs w:val="21"/>
              </w:rPr>
              <w:t>2023-04-01</w:t>
            </w:r>
          </w:p>
        </w:tc>
      </w:tr>
      <w:tr w:rsidR="00395561">
        <w:tc>
          <w:tcPr>
            <w:tcW w:w="720" w:type="dxa"/>
            <w:vAlign w:val="center"/>
          </w:tcPr>
          <w:p w:rsidR="00395561" w:rsidRDefault="0013002A">
            <w:pPr>
              <w:jc w:val="center"/>
            </w:pPr>
            <w:r>
              <w:rPr>
                <w:rFonts w:eastAsiaTheme="minorEastAsia"/>
                <w:color w:val="000000" w:themeColor="text1"/>
                <w:szCs w:val="21"/>
              </w:rPr>
              <w:t>4</w:t>
            </w:r>
          </w:p>
        </w:tc>
        <w:tc>
          <w:tcPr>
            <w:tcW w:w="4320" w:type="dxa"/>
            <w:vAlign w:val="center"/>
          </w:tcPr>
          <w:p w:rsidR="00395561" w:rsidRDefault="0013002A">
            <w:r>
              <w:rPr>
                <w:rFonts w:eastAsiaTheme="minorEastAsia"/>
                <w:color w:val="000000" w:themeColor="text1"/>
                <w:szCs w:val="21"/>
              </w:rPr>
              <w:t>关于公司法定名称变更的公告</w:t>
            </w:r>
          </w:p>
        </w:tc>
        <w:tc>
          <w:tcPr>
            <w:tcW w:w="2520" w:type="dxa"/>
            <w:vAlign w:val="center"/>
          </w:tcPr>
          <w:p w:rsidR="00395561" w:rsidRDefault="0013002A">
            <w:r>
              <w:rPr>
                <w:rFonts w:eastAsiaTheme="minorEastAsia"/>
                <w:color w:val="000000" w:themeColor="text1"/>
                <w:szCs w:val="21"/>
              </w:rPr>
              <w:t>同上</w:t>
            </w:r>
          </w:p>
        </w:tc>
        <w:tc>
          <w:tcPr>
            <w:tcW w:w="1440" w:type="dxa"/>
            <w:vAlign w:val="center"/>
          </w:tcPr>
          <w:p w:rsidR="00395561" w:rsidRDefault="0013002A">
            <w:pPr>
              <w:jc w:val="center"/>
            </w:pPr>
            <w:r>
              <w:rPr>
                <w:rFonts w:eastAsiaTheme="minorEastAsia"/>
                <w:color w:val="000000" w:themeColor="text1"/>
                <w:szCs w:val="21"/>
              </w:rPr>
              <w:t>2023-04-12</w:t>
            </w:r>
          </w:p>
        </w:tc>
      </w:tr>
      <w:tr w:rsidR="00395561">
        <w:tc>
          <w:tcPr>
            <w:tcW w:w="720" w:type="dxa"/>
            <w:vAlign w:val="center"/>
          </w:tcPr>
          <w:p w:rsidR="00395561" w:rsidRDefault="0013002A">
            <w:pPr>
              <w:jc w:val="center"/>
            </w:pPr>
            <w:r>
              <w:rPr>
                <w:rFonts w:eastAsiaTheme="minorEastAsia"/>
                <w:color w:val="000000" w:themeColor="text1"/>
                <w:szCs w:val="21"/>
              </w:rPr>
              <w:t>5</w:t>
            </w:r>
          </w:p>
        </w:tc>
        <w:tc>
          <w:tcPr>
            <w:tcW w:w="4320" w:type="dxa"/>
            <w:vAlign w:val="center"/>
          </w:tcPr>
          <w:p w:rsidR="00395561" w:rsidRDefault="0013002A">
            <w:r>
              <w:rPr>
                <w:rFonts w:eastAsiaTheme="minorEastAsia"/>
                <w:color w:val="000000" w:themeColor="text1"/>
                <w:szCs w:val="21"/>
              </w:rPr>
              <w:t>摩根基金管理（中国）有限公司关于旗下基金更名事宜的公告</w:t>
            </w:r>
          </w:p>
        </w:tc>
        <w:tc>
          <w:tcPr>
            <w:tcW w:w="2520" w:type="dxa"/>
            <w:vAlign w:val="center"/>
          </w:tcPr>
          <w:p w:rsidR="00395561" w:rsidRDefault="0013002A">
            <w:r>
              <w:rPr>
                <w:rFonts w:eastAsiaTheme="minorEastAsia"/>
                <w:color w:val="000000" w:themeColor="text1"/>
                <w:szCs w:val="21"/>
              </w:rPr>
              <w:t>同上</w:t>
            </w:r>
          </w:p>
        </w:tc>
        <w:tc>
          <w:tcPr>
            <w:tcW w:w="1440" w:type="dxa"/>
            <w:vAlign w:val="center"/>
          </w:tcPr>
          <w:p w:rsidR="00395561" w:rsidRDefault="0013002A">
            <w:pPr>
              <w:jc w:val="center"/>
            </w:pPr>
            <w:r>
              <w:rPr>
                <w:rFonts w:eastAsiaTheme="minorEastAsia"/>
                <w:color w:val="000000" w:themeColor="text1"/>
                <w:szCs w:val="21"/>
              </w:rPr>
              <w:t>2023-04-12</w:t>
            </w:r>
          </w:p>
        </w:tc>
      </w:tr>
      <w:tr w:rsidR="00395561">
        <w:tc>
          <w:tcPr>
            <w:tcW w:w="720" w:type="dxa"/>
            <w:vAlign w:val="center"/>
          </w:tcPr>
          <w:p w:rsidR="00395561" w:rsidRDefault="0013002A">
            <w:pPr>
              <w:jc w:val="center"/>
            </w:pPr>
            <w:r>
              <w:rPr>
                <w:rFonts w:eastAsiaTheme="minorEastAsia"/>
                <w:color w:val="000000" w:themeColor="text1"/>
                <w:szCs w:val="21"/>
              </w:rPr>
              <w:t>6</w:t>
            </w:r>
          </w:p>
        </w:tc>
        <w:tc>
          <w:tcPr>
            <w:tcW w:w="4320" w:type="dxa"/>
            <w:vAlign w:val="center"/>
          </w:tcPr>
          <w:p w:rsidR="00395561" w:rsidRDefault="0013002A">
            <w:r>
              <w:rPr>
                <w:rFonts w:eastAsiaTheme="minorEastAsia"/>
                <w:color w:val="000000" w:themeColor="text1"/>
                <w:szCs w:val="21"/>
              </w:rPr>
              <w:t>摩根基金管理（中国）有限公司关于董事长变更的公告</w:t>
            </w:r>
          </w:p>
        </w:tc>
        <w:tc>
          <w:tcPr>
            <w:tcW w:w="2520" w:type="dxa"/>
            <w:vAlign w:val="center"/>
          </w:tcPr>
          <w:p w:rsidR="00395561" w:rsidRDefault="0013002A">
            <w:r>
              <w:rPr>
                <w:rFonts w:eastAsiaTheme="minorEastAsia"/>
                <w:color w:val="000000" w:themeColor="text1"/>
                <w:szCs w:val="21"/>
              </w:rPr>
              <w:t>同上</w:t>
            </w:r>
          </w:p>
        </w:tc>
        <w:tc>
          <w:tcPr>
            <w:tcW w:w="1440" w:type="dxa"/>
            <w:vAlign w:val="center"/>
          </w:tcPr>
          <w:p w:rsidR="00395561" w:rsidRDefault="0013002A">
            <w:pPr>
              <w:jc w:val="center"/>
            </w:pPr>
            <w:r>
              <w:rPr>
                <w:rFonts w:eastAsiaTheme="minorEastAsia"/>
                <w:color w:val="000000" w:themeColor="text1"/>
                <w:szCs w:val="21"/>
              </w:rPr>
              <w:t>2023-04-27</w:t>
            </w:r>
          </w:p>
        </w:tc>
      </w:tr>
      <w:tr w:rsidR="00395561">
        <w:tc>
          <w:tcPr>
            <w:tcW w:w="720" w:type="dxa"/>
            <w:vAlign w:val="center"/>
          </w:tcPr>
          <w:p w:rsidR="00395561" w:rsidRDefault="0013002A">
            <w:pPr>
              <w:jc w:val="center"/>
            </w:pPr>
            <w:r>
              <w:rPr>
                <w:rFonts w:eastAsiaTheme="minorEastAsia"/>
                <w:color w:val="000000" w:themeColor="text1"/>
                <w:szCs w:val="21"/>
              </w:rPr>
              <w:t>7</w:t>
            </w:r>
          </w:p>
        </w:tc>
        <w:tc>
          <w:tcPr>
            <w:tcW w:w="4320" w:type="dxa"/>
            <w:vAlign w:val="center"/>
          </w:tcPr>
          <w:p w:rsidR="00395561" w:rsidRDefault="0013002A">
            <w:r>
              <w:rPr>
                <w:rFonts w:eastAsiaTheme="minorEastAsia"/>
                <w:color w:val="000000" w:themeColor="text1"/>
                <w:szCs w:val="21"/>
              </w:rPr>
              <w:t>摩根基金管理（中国）有限公司关于深圳分公司法定名称变更的公告</w:t>
            </w:r>
          </w:p>
        </w:tc>
        <w:tc>
          <w:tcPr>
            <w:tcW w:w="2520" w:type="dxa"/>
            <w:vAlign w:val="center"/>
          </w:tcPr>
          <w:p w:rsidR="00395561" w:rsidRDefault="0013002A">
            <w:r>
              <w:rPr>
                <w:rFonts w:eastAsiaTheme="minorEastAsia"/>
                <w:color w:val="000000" w:themeColor="text1"/>
                <w:szCs w:val="21"/>
              </w:rPr>
              <w:t>同上</w:t>
            </w:r>
          </w:p>
        </w:tc>
        <w:tc>
          <w:tcPr>
            <w:tcW w:w="1440" w:type="dxa"/>
            <w:vAlign w:val="center"/>
          </w:tcPr>
          <w:p w:rsidR="00395561" w:rsidRDefault="0013002A">
            <w:pPr>
              <w:jc w:val="center"/>
            </w:pPr>
            <w:r>
              <w:rPr>
                <w:rFonts w:eastAsiaTheme="minorEastAsia"/>
                <w:color w:val="000000" w:themeColor="text1"/>
                <w:szCs w:val="21"/>
              </w:rPr>
              <w:t>2023-05-13</w:t>
            </w:r>
          </w:p>
        </w:tc>
      </w:tr>
      <w:tr w:rsidR="00395561">
        <w:tc>
          <w:tcPr>
            <w:tcW w:w="720" w:type="dxa"/>
            <w:vAlign w:val="center"/>
          </w:tcPr>
          <w:p w:rsidR="00395561" w:rsidRDefault="0013002A">
            <w:pPr>
              <w:jc w:val="center"/>
            </w:pPr>
            <w:r>
              <w:rPr>
                <w:rFonts w:eastAsiaTheme="minorEastAsia"/>
                <w:color w:val="000000" w:themeColor="text1"/>
                <w:szCs w:val="21"/>
              </w:rPr>
              <w:t>8</w:t>
            </w:r>
          </w:p>
        </w:tc>
        <w:tc>
          <w:tcPr>
            <w:tcW w:w="4320" w:type="dxa"/>
            <w:vAlign w:val="center"/>
          </w:tcPr>
          <w:p w:rsidR="00395561" w:rsidRDefault="0013002A">
            <w:r>
              <w:rPr>
                <w:rFonts w:eastAsiaTheme="minorEastAsia"/>
                <w:color w:val="000000" w:themeColor="text1"/>
                <w:szCs w:val="21"/>
              </w:rPr>
              <w:t>摩根基金管理（中国）有限公司关于北京分公司法定名称变更的公告</w:t>
            </w:r>
          </w:p>
        </w:tc>
        <w:tc>
          <w:tcPr>
            <w:tcW w:w="2520" w:type="dxa"/>
            <w:vAlign w:val="center"/>
          </w:tcPr>
          <w:p w:rsidR="00395561" w:rsidRDefault="0013002A">
            <w:r>
              <w:rPr>
                <w:rFonts w:eastAsiaTheme="minorEastAsia"/>
                <w:color w:val="000000" w:themeColor="text1"/>
                <w:szCs w:val="21"/>
              </w:rPr>
              <w:t>同上</w:t>
            </w:r>
          </w:p>
        </w:tc>
        <w:tc>
          <w:tcPr>
            <w:tcW w:w="1440" w:type="dxa"/>
            <w:vAlign w:val="center"/>
          </w:tcPr>
          <w:p w:rsidR="00395561" w:rsidRDefault="0013002A">
            <w:pPr>
              <w:jc w:val="center"/>
            </w:pPr>
            <w:r>
              <w:rPr>
                <w:rFonts w:eastAsiaTheme="minorEastAsia"/>
                <w:color w:val="000000" w:themeColor="text1"/>
                <w:szCs w:val="21"/>
              </w:rPr>
              <w:t>2023-05-19</w:t>
            </w:r>
          </w:p>
        </w:tc>
      </w:tr>
      <w:tr w:rsidR="00395561">
        <w:tc>
          <w:tcPr>
            <w:tcW w:w="720" w:type="dxa"/>
            <w:vAlign w:val="center"/>
          </w:tcPr>
          <w:p w:rsidR="00395561" w:rsidRDefault="0013002A">
            <w:pPr>
              <w:jc w:val="center"/>
            </w:pPr>
            <w:r>
              <w:rPr>
                <w:rFonts w:eastAsiaTheme="minorEastAsia"/>
                <w:color w:val="000000" w:themeColor="text1"/>
                <w:szCs w:val="21"/>
              </w:rPr>
              <w:t>9</w:t>
            </w:r>
          </w:p>
        </w:tc>
        <w:tc>
          <w:tcPr>
            <w:tcW w:w="4320" w:type="dxa"/>
            <w:vAlign w:val="center"/>
          </w:tcPr>
          <w:p w:rsidR="00395561" w:rsidRDefault="0013002A">
            <w:r>
              <w:rPr>
                <w:rFonts w:eastAsiaTheme="minorEastAsia"/>
                <w:color w:val="000000" w:themeColor="text1"/>
                <w:szCs w:val="21"/>
              </w:rPr>
              <w:t>摩根基金管理（中国）有限公司关于高级管理人员变更的公告</w:t>
            </w:r>
          </w:p>
        </w:tc>
        <w:tc>
          <w:tcPr>
            <w:tcW w:w="2520" w:type="dxa"/>
            <w:vAlign w:val="center"/>
          </w:tcPr>
          <w:p w:rsidR="00395561" w:rsidRDefault="0013002A">
            <w:r>
              <w:rPr>
                <w:rFonts w:eastAsiaTheme="minorEastAsia"/>
                <w:color w:val="000000" w:themeColor="text1"/>
                <w:szCs w:val="21"/>
              </w:rPr>
              <w:t>同上</w:t>
            </w:r>
          </w:p>
        </w:tc>
        <w:tc>
          <w:tcPr>
            <w:tcW w:w="1440" w:type="dxa"/>
            <w:vAlign w:val="center"/>
          </w:tcPr>
          <w:p w:rsidR="00395561" w:rsidRDefault="0013002A">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6" w:name="_Toc143614506"/>
      <w:r w:rsidRPr="00B079CA">
        <w:rPr>
          <w:rFonts w:eastAsiaTheme="minorEastAsia"/>
          <w:b/>
          <w:bCs/>
          <w:color w:val="000000" w:themeColor="text1"/>
          <w:sz w:val="21"/>
          <w:szCs w:val="21"/>
          <w:lang w:val="en-US"/>
        </w:rPr>
        <w:t xml:space="preserve">11  </w:t>
      </w:r>
      <w:r w:rsidRPr="00B079CA">
        <w:rPr>
          <w:rFonts w:eastAsiaTheme="minorEastAsia"/>
          <w:b/>
          <w:bCs/>
          <w:color w:val="000000" w:themeColor="text1"/>
          <w:sz w:val="21"/>
          <w:szCs w:val="21"/>
          <w:lang w:val="en-US"/>
        </w:rPr>
        <w:t>备查文件目录</w:t>
      </w:r>
      <w:bookmarkEnd w:id="126"/>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7" w:name="_Toc143614507"/>
      <w:r w:rsidRPr="00B079CA">
        <w:rPr>
          <w:rFonts w:ascii="Times New Roman" w:eastAsiaTheme="minorEastAsia" w:hAnsi="Times New Roman"/>
          <w:color w:val="000000" w:themeColor="text1"/>
          <w:kern w:val="0"/>
          <w:sz w:val="21"/>
          <w:szCs w:val="21"/>
        </w:rPr>
        <w:t xml:space="preserve">11.1 </w:t>
      </w:r>
      <w:r w:rsidRPr="00B079CA">
        <w:rPr>
          <w:rFonts w:ascii="Times New Roman" w:eastAsiaTheme="minorEastAsia" w:hAnsi="Times New Roman"/>
          <w:color w:val="000000" w:themeColor="text1"/>
          <w:kern w:val="0"/>
          <w:sz w:val="21"/>
          <w:szCs w:val="21"/>
        </w:rPr>
        <w:t>备查文件目录</w:t>
      </w:r>
      <w:bookmarkEnd w:id="127"/>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w:t>
      </w:r>
      <w:r>
        <w:rPr>
          <w:rFonts w:eastAsiaTheme="minorEastAsia"/>
          <w:color w:val="000000" w:themeColor="text1"/>
          <w:kern w:val="0"/>
          <w:szCs w:val="21"/>
        </w:rPr>
        <w:t>中国证监会准予本基金募集注册的文件</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w:t>
      </w:r>
      <w:r>
        <w:rPr>
          <w:rFonts w:eastAsiaTheme="minorEastAsia"/>
          <w:color w:val="000000" w:themeColor="text1"/>
          <w:kern w:val="0"/>
          <w:szCs w:val="21"/>
        </w:rPr>
        <w:t>摩根慧享成长混合型证券投资基金基金合同</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w:t>
      </w:r>
      <w:r>
        <w:rPr>
          <w:rFonts w:eastAsiaTheme="minorEastAsia"/>
          <w:color w:val="000000" w:themeColor="text1"/>
          <w:kern w:val="0"/>
          <w:szCs w:val="21"/>
        </w:rPr>
        <w:t>摩根慧享成长混合型证券投资基金托管协议</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w:t>
      </w:r>
      <w:r>
        <w:rPr>
          <w:rFonts w:eastAsiaTheme="minorEastAsia"/>
          <w:color w:val="000000" w:themeColor="text1"/>
          <w:kern w:val="0"/>
          <w:szCs w:val="21"/>
        </w:rPr>
        <w:t>法律意见书</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w:t>
      </w:r>
      <w:r>
        <w:rPr>
          <w:rFonts w:eastAsiaTheme="minorEastAsia"/>
          <w:color w:val="000000" w:themeColor="text1"/>
          <w:kern w:val="0"/>
          <w:szCs w:val="21"/>
        </w:rPr>
        <w:t>基金管理人业务资格批件、营业执照</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w:t>
      </w:r>
      <w:r>
        <w:rPr>
          <w:rFonts w:eastAsiaTheme="minorEastAsia"/>
          <w:color w:val="000000" w:themeColor="text1"/>
          <w:kern w:val="0"/>
          <w:szCs w:val="21"/>
        </w:rPr>
        <w:t>基金托管人业务资格批件、营业执照</w:t>
      </w:r>
    </w:p>
    <w:p w:rsidR="00395561" w:rsidRDefault="0013002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w:t>
      </w:r>
      <w:r>
        <w:rPr>
          <w:rFonts w:eastAsiaTheme="minorEastAsia"/>
          <w:color w:val="000000" w:themeColor="text1"/>
          <w:kern w:val="0"/>
          <w:szCs w:val="21"/>
        </w:rPr>
        <w:t>摩根基金管理（中国）有限公司开放式基金业务规则</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八</w:t>
      </w:r>
      <w:r w:rsidRPr="00B079CA">
        <w:rPr>
          <w:rFonts w:eastAsiaTheme="minorEastAsia"/>
          <w:color w:val="000000" w:themeColor="text1"/>
          <w:kern w:val="0"/>
          <w:szCs w:val="21"/>
        </w:rPr>
        <w:t>)</w:t>
      </w:r>
      <w:r w:rsidRPr="00B079CA">
        <w:rPr>
          <w:rFonts w:eastAsiaTheme="minorEastAsia"/>
          <w:color w:val="000000" w:themeColor="text1"/>
          <w:kern w:val="0"/>
          <w:szCs w:val="21"/>
        </w:rPr>
        <w:t>中国证监会要求的其他文件</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8" w:name="_Toc143614508"/>
      <w:r w:rsidRPr="00B079CA">
        <w:rPr>
          <w:rFonts w:ascii="Times New Roman" w:eastAsiaTheme="minorEastAsia" w:hAnsi="Times New Roman"/>
          <w:color w:val="000000" w:themeColor="text1"/>
          <w:kern w:val="0"/>
          <w:sz w:val="21"/>
          <w:szCs w:val="21"/>
        </w:rPr>
        <w:t>11</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8"/>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基金管理人或基金托管人住所。</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9" w:name="_Toc143614509"/>
      <w:r w:rsidRPr="00B079CA">
        <w:rPr>
          <w:rFonts w:ascii="Times New Roman" w:eastAsiaTheme="minorEastAsia" w:hAnsi="Times New Roman"/>
          <w:color w:val="000000" w:themeColor="text1"/>
          <w:kern w:val="0"/>
          <w:sz w:val="21"/>
          <w:szCs w:val="21"/>
        </w:rPr>
        <w:t>11</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29"/>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投资者可在营业时间免费查阅，也可按工本费购买复印件。</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AF6A38">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AF6A38">
      <w:rPr>
        <w:noProof/>
        <w:kern w:val="0"/>
        <w:szCs w:val="21"/>
      </w:rPr>
      <w:t>52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摩根慧享成长混合型证券投资基金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002A"/>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C74"/>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561"/>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A38"/>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937AF56-F74E-4CF2-8879-4884826A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6833</Words>
  <Characters>38952</Characters>
  <Application>Microsoft Office Word</Application>
  <DocSecurity>0</DocSecurity>
  <Lines>324</Lines>
  <Paragraphs>91</Paragraphs>
  <ScaleCrop>false</ScaleCrop>
  <Company/>
  <LinksUpToDate>false</LinksUpToDate>
  <CharactersWithSpaces>45694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Wang,Xiaodi@FA</cp:lastModifiedBy>
  <cp:revision>4</cp:revision>
  <cp:lastPrinted>2007-07-19T00:46:00Z</cp:lastPrinted>
  <dcterms:created xsi:type="dcterms:W3CDTF">2023-08-22T08:33:00Z</dcterms:created>
  <dcterms:modified xsi:type="dcterms:W3CDTF">2023-08-30T05:13:00Z</dcterms:modified>
</cp:coreProperties>
</file>