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摩根慧享成长混合型证券投资基金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摩根慧享成长混合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441,750,372.37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本基金将采用定量及定性研究方法，通过自上而下行业配置与自下而上精选个股相结合，基于严格的风险控制，力争实现基金资产的长期增值。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w:t>
            </w:r>
            <w:r>
              <w:rPr>
                <w:rFonts w:eastAsiaTheme="minorEastAsia"/>
                <w:color w:val="000000" w:themeColor="text1"/>
                <w:kern w:val="0"/>
                <w:szCs w:val="21"/>
              </w:rPr>
              <w:t>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w:t>
            </w:r>
            <w:r>
              <w:rPr>
                <w:rFonts w:eastAsiaTheme="minorEastAsia"/>
                <w:color w:val="000000" w:themeColor="text1"/>
                <w:kern w:val="0"/>
                <w:szCs w:val="21"/>
              </w:rPr>
              <w:t>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A</w:t>
            </w:r>
            <w:r>
              <w:rPr>
                <w:rFonts w:eastAsiaTheme="minorEastAsia"/>
                <w:color w:val="000000" w:themeColor="text1"/>
                <w:kern w:val="0"/>
                <w:szCs w:val="21"/>
              </w:rPr>
              <w:t>股形成互补。</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本基金将通过自下而上方法挖掘优质个股，结合各项定量和定性指标挑选出最具上涨潜力的标的。</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w:t>
            </w:r>
            <w:r>
              <w:rPr>
                <w:rFonts w:eastAsiaTheme="minorEastAsia"/>
                <w:color w:val="000000" w:themeColor="text1"/>
                <w:kern w:val="0"/>
                <w:szCs w:val="21"/>
              </w:rPr>
              <w:lastRenderedPageBreak/>
              <w:t>策略、可转债策略等多种</w:t>
            </w:r>
            <w:r>
              <w:rPr>
                <w:rFonts w:eastAsiaTheme="minorEastAsia"/>
                <w:color w:val="000000" w:themeColor="text1"/>
                <w:kern w:val="0"/>
                <w:szCs w:val="21"/>
              </w:rPr>
              <w:t>投资策略，实施积极主动的组合管理，并根据对债券收益率曲线形态、息差变化的预测，对债券组合进行动态调整。</w:t>
            </w:r>
          </w:p>
          <w:p w:rsidR="00F37A92" w:rsidRDefault="004E56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194,790,502.93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246,959,869.44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-10,676,134.34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-13,828,163.29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-1,445,518.39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-2,162,243.11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163,398,356.93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205,165,795.44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0.8308</w:t>
            </w:r>
          </w:p>
        </w:tc>
      </w:tr>
    </w:tbl>
    <w:p w:rsidR="00F37A92" w:rsidRDefault="004E562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37A92">
        <w:tc>
          <w:tcPr>
            <w:tcW w:w="1290" w:type="dxa"/>
            <w:vAlign w:val="center"/>
          </w:tcPr>
          <w:p w:rsidR="00F37A92" w:rsidRDefault="004E562D">
            <w:pPr>
              <w:jc w:val="left"/>
            </w:pPr>
            <w:r>
              <w:rPr>
                <w:rFonts w:eastAsiaTheme="minorEastAsia"/>
                <w:color w:val="000000" w:themeColor="text1"/>
                <w:szCs w:val="21"/>
              </w:rPr>
              <w:t>过去三个月</w:t>
            </w:r>
          </w:p>
        </w:tc>
        <w:tc>
          <w:tcPr>
            <w:tcW w:w="1291" w:type="dxa"/>
            <w:vAlign w:val="center"/>
          </w:tcPr>
          <w:p w:rsidR="00F37A92" w:rsidRDefault="004E562D">
            <w:pPr>
              <w:jc w:val="right"/>
            </w:pPr>
            <w:r>
              <w:rPr>
                <w:rFonts w:eastAsiaTheme="minorEastAsia"/>
                <w:color w:val="000000" w:themeColor="text1"/>
                <w:szCs w:val="21"/>
              </w:rPr>
              <w:t>-0.63%</w:t>
            </w:r>
          </w:p>
        </w:tc>
        <w:tc>
          <w:tcPr>
            <w:tcW w:w="1291" w:type="dxa"/>
            <w:vAlign w:val="center"/>
          </w:tcPr>
          <w:p w:rsidR="00F37A92" w:rsidRDefault="004E562D">
            <w:pPr>
              <w:jc w:val="right"/>
            </w:pPr>
            <w:r>
              <w:rPr>
                <w:rFonts w:eastAsiaTheme="minorEastAsia"/>
                <w:color w:val="000000" w:themeColor="text1"/>
                <w:szCs w:val="21"/>
              </w:rPr>
              <w:t>0.90%</w:t>
            </w:r>
          </w:p>
        </w:tc>
        <w:tc>
          <w:tcPr>
            <w:tcW w:w="1291" w:type="dxa"/>
            <w:vAlign w:val="center"/>
          </w:tcPr>
          <w:p w:rsidR="00F37A92" w:rsidRDefault="004E562D">
            <w:pPr>
              <w:jc w:val="right"/>
            </w:pPr>
            <w:r>
              <w:rPr>
                <w:rFonts w:eastAsiaTheme="minorEastAsia"/>
                <w:color w:val="000000" w:themeColor="text1"/>
                <w:szCs w:val="21"/>
              </w:rPr>
              <w:t>1.01%</w:t>
            </w:r>
          </w:p>
        </w:tc>
        <w:tc>
          <w:tcPr>
            <w:tcW w:w="1291" w:type="dxa"/>
            <w:vAlign w:val="center"/>
          </w:tcPr>
          <w:p w:rsidR="00F37A92" w:rsidRDefault="004E562D">
            <w:pPr>
              <w:jc w:val="right"/>
            </w:pPr>
            <w:r>
              <w:rPr>
                <w:rFonts w:eastAsiaTheme="minorEastAsia"/>
                <w:color w:val="000000" w:themeColor="text1"/>
                <w:szCs w:val="21"/>
              </w:rPr>
              <w:t>1.00%</w:t>
            </w:r>
          </w:p>
        </w:tc>
        <w:tc>
          <w:tcPr>
            <w:tcW w:w="1291" w:type="dxa"/>
            <w:vAlign w:val="center"/>
          </w:tcPr>
          <w:p w:rsidR="00F37A92" w:rsidRDefault="004E562D">
            <w:pPr>
              <w:jc w:val="right"/>
            </w:pPr>
            <w:r>
              <w:rPr>
                <w:rFonts w:eastAsiaTheme="minorEastAsia"/>
                <w:color w:val="000000" w:themeColor="text1"/>
                <w:szCs w:val="21"/>
              </w:rPr>
              <w:t>-1.64%</w:t>
            </w:r>
          </w:p>
        </w:tc>
        <w:tc>
          <w:tcPr>
            <w:tcW w:w="1291" w:type="dxa"/>
            <w:vAlign w:val="center"/>
          </w:tcPr>
          <w:p w:rsidR="00F37A92" w:rsidRDefault="004E562D">
            <w:pPr>
              <w:jc w:val="right"/>
            </w:pPr>
            <w:r>
              <w:rPr>
                <w:rFonts w:eastAsiaTheme="minorEastAsia"/>
                <w:color w:val="000000" w:themeColor="text1"/>
                <w:szCs w:val="21"/>
              </w:rPr>
              <w:t>-0.10%</w:t>
            </w:r>
          </w:p>
        </w:tc>
      </w:tr>
      <w:tr w:rsidR="00F37A92">
        <w:tc>
          <w:tcPr>
            <w:tcW w:w="1290" w:type="dxa"/>
            <w:vAlign w:val="center"/>
          </w:tcPr>
          <w:p w:rsidR="00F37A92" w:rsidRDefault="004E562D">
            <w:pPr>
              <w:jc w:val="left"/>
            </w:pPr>
            <w:r>
              <w:rPr>
                <w:rFonts w:eastAsiaTheme="minorEastAsia"/>
                <w:color w:val="000000" w:themeColor="text1"/>
                <w:szCs w:val="21"/>
              </w:rPr>
              <w:t>过去六个月</w:t>
            </w:r>
          </w:p>
        </w:tc>
        <w:tc>
          <w:tcPr>
            <w:tcW w:w="1291" w:type="dxa"/>
            <w:vAlign w:val="center"/>
          </w:tcPr>
          <w:p w:rsidR="00F37A92" w:rsidRDefault="004E562D">
            <w:pPr>
              <w:jc w:val="right"/>
            </w:pPr>
            <w:r>
              <w:rPr>
                <w:rFonts w:eastAsiaTheme="minorEastAsia"/>
                <w:color w:val="000000" w:themeColor="text1"/>
                <w:szCs w:val="21"/>
              </w:rPr>
              <w:t>-6.51%</w:t>
            </w:r>
          </w:p>
        </w:tc>
        <w:tc>
          <w:tcPr>
            <w:tcW w:w="1291" w:type="dxa"/>
            <w:vAlign w:val="center"/>
          </w:tcPr>
          <w:p w:rsidR="00F37A92" w:rsidRDefault="004E562D">
            <w:pPr>
              <w:jc w:val="right"/>
            </w:pPr>
            <w:r>
              <w:rPr>
                <w:rFonts w:eastAsiaTheme="minorEastAsia"/>
                <w:color w:val="000000" w:themeColor="text1"/>
                <w:szCs w:val="21"/>
              </w:rPr>
              <w:t>0.76%</w:t>
            </w:r>
          </w:p>
        </w:tc>
        <w:tc>
          <w:tcPr>
            <w:tcW w:w="1291" w:type="dxa"/>
            <w:vAlign w:val="center"/>
          </w:tcPr>
          <w:p w:rsidR="00F37A92" w:rsidRDefault="004E562D">
            <w:pPr>
              <w:jc w:val="right"/>
            </w:pPr>
            <w:r>
              <w:rPr>
                <w:rFonts w:eastAsiaTheme="minorEastAsia"/>
                <w:color w:val="000000" w:themeColor="text1"/>
                <w:szCs w:val="21"/>
              </w:rPr>
              <w:t>-4.41%</w:t>
            </w:r>
          </w:p>
        </w:tc>
        <w:tc>
          <w:tcPr>
            <w:tcW w:w="1291" w:type="dxa"/>
            <w:vAlign w:val="center"/>
          </w:tcPr>
          <w:p w:rsidR="00F37A92" w:rsidRDefault="004E562D">
            <w:pPr>
              <w:jc w:val="right"/>
            </w:pPr>
            <w:r>
              <w:rPr>
                <w:rFonts w:eastAsiaTheme="minorEastAsia"/>
                <w:color w:val="000000" w:themeColor="text1"/>
                <w:szCs w:val="21"/>
              </w:rPr>
              <w:t>0.85%</w:t>
            </w:r>
          </w:p>
        </w:tc>
        <w:tc>
          <w:tcPr>
            <w:tcW w:w="1291" w:type="dxa"/>
            <w:vAlign w:val="center"/>
          </w:tcPr>
          <w:p w:rsidR="00F37A92" w:rsidRDefault="004E562D">
            <w:pPr>
              <w:jc w:val="right"/>
            </w:pPr>
            <w:r>
              <w:rPr>
                <w:rFonts w:eastAsiaTheme="minorEastAsia"/>
                <w:color w:val="000000" w:themeColor="text1"/>
                <w:szCs w:val="21"/>
              </w:rPr>
              <w:t>-2.10%</w:t>
            </w:r>
          </w:p>
        </w:tc>
        <w:tc>
          <w:tcPr>
            <w:tcW w:w="1291" w:type="dxa"/>
            <w:vAlign w:val="center"/>
          </w:tcPr>
          <w:p w:rsidR="00F37A92" w:rsidRDefault="004E562D">
            <w:pPr>
              <w:jc w:val="right"/>
            </w:pPr>
            <w:r>
              <w:rPr>
                <w:rFonts w:eastAsiaTheme="minorEastAsia"/>
                <w:color w:val="000000" w:themeColor="text1"/>
                <w:szCs w:val="21"/>
              </w:rPr>
              <w:t>-0.09%</w:t>
            </w:r>
          </w:p>
        </w:tc>
      </w:tr>
      <w:tr w:rsidR="00F37A92">
        <w:tc>
          <w:tcPr>
            <w:tcW w:w="1290" w:type="dxa"/>
            <w:vAlign w:val="center"/>
          </w:tcPr>
          <w:p w:rsidR="00F37A92" w:rsidRDefault="004E562D">
            <w:pPr>
              <w:jc w:val="left"/>
            </w:pPr>
            <w:r>
              <w:rPr>
                <w:rFonts w:eastAsiaTheme="minorEastAsia"/>
                <w:color w:val="000000" w:themeColor="text1"/>
                <w:szCs w:val="21"/>
              </w:rPr>
              <w:t>过去一年</w:t>
            </w:r>
          </w:p>
        </w:tc>
        <w:tc>
          <w:tcPr>
            <w:tcW w:w="1291" w:type="dxa"/>
            <w:vAlign w:val="center"/>
          </w:tcPr>
          <w:p w:rsidR="00F37A92" w:rsidRDefault="004E562D">
            <w:pPr>
              <w:jc w:val="right"/>
            </w:pPr>
            <w:r>
              <w:rPr>
                <w:rFonts w:eastAsiaTheme="minorEastAsia"/>
                <w:color w:val="000000" w:themeColor="text1"/>
                <w:szCs w:val="21"/>
              </w:rPr>
              <w:t>-10.92%</w:t>
            </w:r>
          </w:p>
        </w:tc>
        <w:tc>
          <w:tcPr>
            <w:tcW w:w="1291" w:type="dxa"/>
            <w:vAlign w:val="center"/>
          </w:tcPr>
          <w:p w:rsidR="00F37A92" w:rsidRDefault="004E562D">
            <w:pPr>
              <w:jc w:val="right"/>
            </w:pPr>
            <w:r>
              <w:rPr>
                <w:rFonts w:eastAsiaTheme="minorEastAsia"/>
                <w:color w:val="000000" w:themeColor="text1"/>
                <w:szCs w:val="21"/>
              </w:rPr>
              <w:t>0.93%</w:t>
            </w:r>
          </w:p>
        </w:tc>
        <w:tc>
          <w:tcPr>
            <w:tcW w:w="1291" w:type="dxa"/>
            <w:vAlign w:val="center"/>
          </w:tcPr>
          <w:p w:rsidR="00F37A92" w:rsidRDefault="004E562D">
            <w:pPr>
              <w:jc w:val="right"/>
            </w:pPr>
            <w:r>
              <w:rPr>
                <w:rFonts w:eastAsiaTheme="minorEastAsia"/>
                <w:color w:val="000000" w:themeColor="text1"/>
                <w:szCs w:val="21"/>
              </w:rPr>
              <w:t>-10.99%</w:t>
            </w:r>
          </w:p>
        </w:tc>
        <w:tc>
          <w:tcPr>
            <w:tcW w:w="1291" w:type="dxa"/>
            <w:vAlign w:val="center"/>
          </w:tcPr>
          <w:p w:rsidR="00F37A92" w:rsidRDefault="004E562D">
            <w:pPr>
              <w:jc w:val="right"/>
            </w:pPr>
            <w:r>
              <w:rPr>
                <w:rFonts w:eastAsiaTheme="minorEastAsia"/>
                <w:color w:val="000000" w:themeColor="text1"/>
                <w:szCs w:val="21"/>
              </w:rPr>
              <w:t>0.79%</w:t>
            </w:r>
          </w:p>
        </w:tc>
        <w:tc>
          <w:tcPr>
            <w:tcW w:w="1291" w:type="dxa"/>
            <w:vAlign w:val="center"/>
          </w:tcPr>
          <w:p w:rsidR="00F37A92" w:rsidRDefault="004E562D">
            <w:pPr>
              <w:jc w:val="right"/>
            </w:pPr>
            <w:r>
              <w:rPr>
                <w:rFonts w:eastAsiaTheme="minorEastAsia"/>
                <w:color w:val="000000" w:themeColor="text1"/>
                <w:szCs w:val="21"/>
              </w:rPr>
              <w:t>0.07%</w:t>
            </w:r>
          </w:p>
        </w:tc>
        <w:tc>
          <w:tcPr>
            <w:tcW w:w="1291" w:type="dxa"/>
            <w:vAlign w:val="center"/>
          </w:tcPr>
          <w:p w:rsidR="00F37A92" w:rsidRDefault="004E562D">
            <w:pPr>
              <w:jc w:val="right"/>
            </w:pPr>
            <w:r>
              <w:rPr>
                <w:rFonts w:eastAsiaTheme="minorEastAsia"/>
                <w:color w:val="000000" w:themeColor="text1"/>
                <w:szCs w:val="21"/>
              </w:rPr>
              <w:t>0.14%</w:t>
            </w:r>
          </w:p>
        </w:tc>
      </w:tr>
      <w:tr w:rsidR="00F37A92">
        <w:tc>
          <w:tcPr>
            <w:tcW w:w="1290" w:type="dxa"/>
            <w:vAlign w:val="center"/>
          </w:tcPr>
          <w:p w:rsidR="00F37A92" w:rsidRDefault="004E562D">
            <w:pPr>
              <w:jc w:val="left"/>
            </w:pPr>
            <w:r>
              <w:rPr>
                <w:rFonts w:eastAsiaTheme="minorEastAsia"/>
                <w:color w:val="000000" w:themeColor="text1"/>
                <w:szCs w:val="21"/>
              </w:rPr>
              <w:t>过去三年</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r>
      <w:tr w:rsidR="00F37A92">
        <w:tc>
          <w:tcPr>
            <w:tcW w:w="1290" w:type="dxa"/>
            <w:vAlign w:val="center"/>
          </w:tcPr>
          <w:p w:rsidR="00F37A92" w:rsidRDefault="004E562D">
            <w:pPr>
              <w:jc w:val="left"/>
            </w:pPr>
            <w:r>
              <w:rPr>
                <w:rFonts w:eastAsiaTheme="minorEastAsia"/>
                <w:color w:val="000000" w:themeColor="text1"/>
                <w:szCs w:val="21"/>
              </w:rPr>
              <w:t>过去五年</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r>
      <w:tr w:rsidR="00F37A92">
        <w:tc>
          <w:tcPr>
            <w:tcW w:w="1290" w:type="dxa"/>
            <w:vAlign w:val="center"/>
          </w:tcPr>
          <w:p w:rsidR="00F37A92" w:rsidRDefault="004E562D">
            <w:pPr>
              <w:jc w:val="left"/>
            </w:pPr>
            <w:r>
              <w:rPr>
                <w:rFonts w:eastAsiaTheme="minorEastAsia"/>
                <w:color w:val="000000" w:themeColor="text1"/>
                <w:szCs w:val="21"/>
              </w:rPr>
              <w:t>自基金合同生效起至今</w:t>
            </w:r>
          </w:p>
        </w:tc>
        <w:tc>
          <w:tcPr>
            <w:tcW w:w="1291" w:type="dxa"/>
            <w:vAlign w:val="center"/>
          </w:tcPr>
          <w:p w:rsidR="00F37A92" w:rsidRDefault="004E562D">
            <w:pPr>
              <w:jc w:val="right"/>
            </w:pPr>
            <w:r>
              <w:rPr>
                <w:rFonts w:eastAsiaTheme="minorEastAsia"/>
                <w:color w:val="000000" w:themeColor="text1"/>
                <w:szCs w:val="21"/>
              </w:rPr>
              <w:t>-16.12%</w:t>
            </w:r>
          </w:p>
        </w:tc>
        <w:tc>
          <w:tcPr>
            <w:tcW w:w="1291" w:type="dxa"/>
            <w:vAlign w:val="center"/>
          </w:tcPr>
          <w:p w:rsidR="00F37A92" w:rsidRDefault="004E562D">
            <w:pPr>
              <w:jc w:val="right"/>
            </w:pPr>
            <w:r>
              <w:rPr>
                <w:rFonts w:eastAsiaTheme="minorEastAsia"/>
                <w:color w:val="000000" w:themeColor="text1"/>
                <w:szCs w:val="21"/>
              </w:rPr>
              <w:t>0.87%</w:t>
            </w:r>
          </w:p>
        </w:tc>
        <w:tc>
          <w:tcPr>
            <w:tcW w:w="1291" w:type="dxa"/>
            <w:vAlign w:val="center"/>
          </w:tcPr>
          <w:p w:rsidR="00F37A92" w:rsidRDefault="004E562D">
            <w:pPr>
              <w:jc w:val="right"/>
            </w:pPr>
            <w:r>
              <w:rPr>
                <w:rFonts w:eastAsiaTheme="minorEastAsia"/>
                <w:color w:val="000000" w:themeColor="text1"/>
                <w:szCs w:val="21"/>
              </w:rPr>
              <w:t>-11.86%</w:t>
            </w:r>
          </w:p>
        </w:tc>
        <w:tc>
          <w:tcPr>
            <w:tcW w:w="1291" w:type="dxa"/>
            <w:vAlign w:val="center"/>
          </w:tcPr>
          <w:p w:rsidR="00F37A92" w:rsidRDefault="004E562D">
            <w:pPr>
              <w:jc w:val="right"/>
            </w:pPr>
            <w:r>
              <w:rPr>
                <w:rFonts w:eastAsiaTheme="minorEastAsia"/>
                <w:color w:val="000000" w:themeColor="text1"/>
                <w:szCs w:val="21"/>
              </w:rPr>
              <w:t>0.83%</w:t>
            </w:r>
          </w:p>
        </w:tc>
        <w:tc>
          <w:tcPr>
            <w:tcW w:w="1291" w:type="dxa"/>
            <w:vAlign w:val="center"/>
          </w:tcPr>
          <w:p w:rsidR="00F37A92" w:rsidRDefault="004E562D">
            <w:pPr>
              <w:jc w:val="right"/>
            </w:pPr>
            <w:r>
              <w:rPr>
                <w:rFonts w:eastAsiaTheme="minorEastAsia"/>
                <w:color w:val="000000" w:themeColor="text1"/>
                <w:szCs w:val="21"/>
              </w:rPr>
              <w:t>-4.26%</w:t>
            </w:r>
          </w:p>
        </w:tc>
        <w:tc>
          <w:tcPr>
            <w:tcW w:w="1291" w:type="dxa"/>
            <w:vAlign w:val="center"/>
          </w:tcPr>
          <w:p w:rsidR="00F37A92" w:rsidRDefault="004E562D">
            <w:pPr>
              <w:jc w:val="right"/>
            </w:pPr>
            <w:r>
              <w:rPr>
                <w:rFonts w:eastAsiaTheme="minorEastAsia"/>
                <w:color w:val="000000" w:themeColor="text1"/>
                <w:szCs w:val="21"/>
              </w:rPr>
              <w:t>0.04%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37A92">
        <w:tc>
          <w:tcPr>
            <w:tcW w:w="1290" w:type="dxa"/>
            <w:vAlign w:val="center"/>
          </w:tcPr>
          <w:p w:rsidR="00F37A92" w:rsidRDefault="004E562D">
            <w:pPr>
              <w:jc w:val="left"/>
            </w:pPr>
            <w:r>
              <w:rPr>
                <w:rFonts w:eastAsiaTheme="minorEastAsia"/>
                <w:color w:val="000000" w:themeColor="text1"/>
                <w:szCs w:val="21"/>
              </w:rPr>
              <w:t>过去三个月</w:t>
            </w:r>
          </w:p>
        </w:tc>
        <w:tc>
          <w:tcPr>
            <w:tcW w:w="1291" w:type="dxa"/>
            <w:vAlign w:val="center"/>
          </w:tcPr>
          <w:p w:rsidR="00F37A92" w:rsidRDefault="004E562D">
            <w:pPr>
              <w:jc w:val="right"/>
            </w:pPr>
            <w:r>
              <w:rPr>
                <w:rFonts w:eastAsiaTheme="minorEastAsia"/>
                <w:color w:val="000000" w:themeColor="text1"/>
                <w:szCs w:val="21"/>
              </w:rPr>
              <w:t>-0.76%</w:t>
            </w:r>
          </w:p>
        </w:tc>
        <w:tc>
          <w:tcPr>
            <w:tcW w:w="1291" w:type="dxa"/>
            <w:vAlign w:val="center"/>
          </w:tcPr>
          <w:p w:rsidR="00F37A92" w:rsidRDefault="004E562D">
            <w:pPr>
              <w:jc w:val="right"/>
            </w:pPr>
            <w:r>
              <w:rPr>
                <w:rFonts w:eastAsiaTheme="minorEastAsia"/>
                <w:color w:val="000000" w:themeColor="text1"/>
                <w:szCs w:val="21"/>
              </w:rPr>
              <w:t>0.90%</w:t>
            </w:r>
          </w:p>
        </w:tc>
        <w:tc>
          <w:tcPr>
            <w:tcW w:w="1291" w:type="dxa"/>
            <w:vAlign w:val="center"/>
          </w:tcPr>
          <w:p w:rsidR="00F37A92" w:rsidRDefault="004E562D">
            <w:pPr>
              <w:jc w:val="right"/>
            </w:pPr>
            <w:r>
              <w:rPr>
                <w:rFonts w:eastAsiaTheme="minorEastAsia"/>
                <w:color w:val="000000" w:themeColor="text1"/>
                <w:szCs w:val="21"/>
              </w:rPr>
              <w:t>1.01%</w:t>
            </w:r>
          </w:p>
        </w:tc>
        <w:tc>
          <w:tcPr>
            <w:tcW w:w="1291" w:type="dxa"/>
            <w:vAlign w:val="center"/>
          </w:tcPr>
          <w:p w:rsidR="00F37A92" w:rsidRDefault="004E562D">
            <w:pPr>
              <w:jc w:val="right"/>
            </w:pPr>
            <w:r>
              <w:rPr>
                <w:rFonts w:eastAsiaTheme="minorEastAsia"/>
                <w:color w:val="000000" w:themeColor="text1"/>
                <w:szCs w:val="21"/>
              </w:rPr>
              <w:t>1.00%</w:t>
            </w:r>
          </w:p>
        </w:tc>
        <w:tc>
          <w:tcPr>
            <w:tcW w:w="1291" w:type="dxa"/>
            <w:vAlign w:val="center"/>
          </w:tcPr>
          <w:p w:rsidR="00F37A92" w:rsidRDefault="004E562D">
            <w:pPr>
              <w:jc w:val="right"/>
            </w:pPr>
            <w:r>
              <w:rPr>
                <w:rFonts w:eastAsiaTheme="minorEastAsia"/>
                <w:color w:val="000000" w:themeColor="text1"/>
                <w:szCs w:val="21"/>
              </w:rPr>
              <w:t>-1.77%</w:t>
            </w:r>
          </w:p>
        </w:tc>
        <w:tc>
          <w:tcPr>
            <w:tcW w:w="1291" w:type="dxa"/>
            <w:vAlign w:val="center"/>
          </w:tcPr>
          <w:p w:rsidR="00F37A92" w:rsidRDefault="004E562D">
            <w:pPr>
              <w:jc w:val="right"/>
            </w:pPr>
            <w:r>
              <w:rPr>
                <w:rFonts w:eastAsiaTheme="minorEastAsia"/>
                <w:color w:val="000000" w:themeColor="text1"/>
                <w:szCs w:val="21"/>
              </w:rPr>
              <w:t>-0.10%</w:t>
            </w:r>
          </w:p>
        </w:tc>
      </w:tr>
      <w:tr w:rsidR="00F37A92">
        <w:tc>
          <w:tcPr>
            <w:tcW w:w="1290" w:type="dxa"/>
            <w:vAlign w:val="center"/>
          </w:tcPr>
          <w:p w:rsidR="00F37A92" w:rsidRDefault="004E562D">
            <w:pPr>
              <w:jc w:val="left"/>
            </w:pPr>
            <w:r>
              <w:rPr>
                <w:rFonts w:eastAsiaTheme="minorEastAsia"/>
                <w:color w:val="000000" w:themeColor="text1"/>
                <w:szCs w:val="21"/>
              </w:rPr>
              <w:t>过去六个月</w:t>
            </w:r>
          </w:p>
        </w:tc>
        <w:tc>
          <w:tcPr>
            <w:tcW w:w="1291" w:type="dxa"/>
            <w:vAlign w:val="center"/>
          </w:tcPr>
          <w:p w:rsidR="00F37A92" w:rsidRDefault="004E562D">
            <w:pPr>
              <w:jc w:val="right"/>
            </w:pPr>
            <w:r>
              <w:rPr>
                <w:rFonts w:eastAsiaTheme="minorEastAsia"/>
                <w:color w:val="000000" w:themeColor="text1"/>
                <w:szCs w:val="21"/>
              </w:rPr>
              <w:t>-6.79%</w:t>
            </w:r>
          </w:p>
        </w:tc>
        <w:tc>
          <w:tcPr>
            <w:tcW w:w="1291" w:type="dxa"/>
            <w:vAlign w:val="center"/>
          </w:tcPr>
          <w:p w:rsidR="00F37A92" w:rsidRDefault="004E562D">
            <w:pPr>
              <w:jc w:val="right"/>
            </w:pPr>
            <w:r>
              <w:rPr>
                <w:rFonts w:eastAsiaTheme="minorEastAsia"/>
                <w:color w:val="000000" w:themeColor="text1"/>
                <w:szCs w:val="21"/>
              </w:rPr>
              <w:t>0.76%</w:t>
            </w:r>
          </w:p>
        </w:tc>
        <w:tc>
          <w:tcPr>
            <w:tcW w:w="1291" w:type="dxa"/>
            <w:vAlign w:val="center"/>
          </w:tcPr>
          <w:p w:rsidR="00F37A92" w:rsidRDefault="004E562D">
            <w:pPr>
              <w:jc w:val="right"/>
            </w:pPr>
            <w:r>
              <w:rPr>
                <w:rFonts w:eastAsiaTheme="minorEastAsia"/>
                <w:color w:val="000000" w:themeColor="text1"/>
                <w:szCs w:val="21"/>
              </w:rPr>
              <w:t>-4.41%</w:t>
            </w:r>
          </w:p>
        </w:tc>
        <w:tc>
          <w:tcPr>
            <w:tcW w:w="1291" w:type="dxa"/>
            <w:vAlign w:val="center"/>
          </w:tcPr>
          <w:p w:rsidR="00F37A92" w:rsidRDefault="004E562D">
            <w:pPr>
              <w:jc w:val="right"/>
            </w:pPr>
            <w:r>
              <w:rPr>
                <w:rFonts w:eastAsiaTheme="minorEastAsia"/>
                <w:color w:val="000000" w:themeColor="text1"/>
                <w:szCs w:val="21"/>
              </w:rPr>
              <w:t>0.85%</w:t>
            </w:r>
          </w:p>
        </w:tc>
        <w:tc>
          <w:tcPr>
            <w:tcW w:w="1291" w:type="dxa"/>
            <w:vAlign w:val="center"/>
          </w:tcPr>
          <w:p w:rsidR="00F37A92" w:rsidRDefault="004E562D">
            <w:pPr>
              <w:jc w:val="right"/>
            </w:pPr>
            <w:r>
              <w:rPr>
                <w:rFonts w:eastAsiaTheme="minorEastAsia"/>
                <w:color w:val="000000" w:themeColor="text1"/>
                <w:szCs w:val="21"/>
              </w:rPr>
              <w:t>-2.38%</w:t>
            </w:r>
          </w:p>
        </w:tc>
        <w:tc>
          <w:tcPr>
            <w:tcW w:w="1291" w:type="dxa"/>
            <w:vAlign w:val="center"/>
          </w:tcPr>
          <w:p w:rsidR="00F37A92" w:rsidRDefault="004E562D">
            <w:pPr>
              <w:jc w:val="right"/>
            </w:pPr>
            <w:r>
              <w:rPr>
                <w:rFonts w:eastAsiaTheme="minorEastAsia"/>
                <w:color w:val="000000" w:themeColor="text1"/>
                <w:szCs w:val="21"/>
              </w:rPr>
              <w:t>-0.09%</w:t>
            </w:r>
          </w:p>
        </w:tc>
      </w:tr>
      <w:tr w:rsidR="00F37A92">
        <w:tc>
          <w:tcPr>
            <w:tcW w:w="1290" w:type="dxa"/>
            <w:vAlign w:val="center"/>
          </w:tcPr>
          <w:p w:rsidR="00F37A92" w:rsidRDefault="004E562D">
            <w:pPr>
              <w:jc w:val="left"/>
            </w:pPr>
            <w:r>
              <w:rPr>
                <w:rFonts w:eastAsiaTheme="minorEastAsia"/>
                <w:color w:val="000000" w:themeColor="text1"/>
                <w:szCs w:val="21"/>
              </w:rPr>
              <w:t>过去一年</w:t>
            </w:r>
          </w:p>
        </w:tc>
        <w:tc>
          <w:tcPr>
            <w:tcW w:w="1291" w:type="dxa"/>
            <w:vAlign w:val="center"/>
          </w:tcPr>
          <w:p w:rsidR="00F37A92" w:rsidRDefault="004E562D">
            <w:pPr>
              <w:jc w:val="right"/>
            </w:pPr>
            <w:r>
              <w:rPr>
                <w:rFonts w:eastAsiaTheme="minorEastAsia"/>
                <w:color w:val="000000" w:themeColor="text1"/>
                <w:szCs w:val="21"/>
              </w:rPr>
              <w:t>-11.44%</w:t>
            </w:r>
          </w:p>
        </w:tc>
        <w:tc>
          <w:tcPr>
            <w:tcW w:w="1291" w:type="dxa"/>
            <w:vAlign w:val="center"/>
          </w:tcPr>
          <w:p w:rsidR="00F37A92" w:rsidRDefault="004E562D">
            <w:pPr>
              <w:jc w:val="right"/>
            </w:pPr>
            <w:r>
              <w:rPr>
                <w:rFonts w:eastAsiaTheme="minorEastAsia"/>
                <w:color w:val="000000" w:themeColor="text1"/>
                <w:szCs w:val="21"/>
              </w:rPr>
              <w:t>0.93%</w:t>
            </w:r>
          </w:p>
        </w:tc>
        <w:tc>
          <w:tcPr>
            <w:tcW w:w="1291" w:type="dxa"/>
            <w:vAlign w:val="center"/>
          </w:tcPr>
          <w:p w:rsidR="00F37A92" w:rsidRDefault="004E562D">
            <w:pPr>
              <w:jc w:val="right"/>
            </w:pPr>
            <w:r>
              <w:rPr>
                <w:rFonts w:eastAsiaTheme="minorEastAsia"/>
                <w:color w:val="000000" w:themeColor="text1"/>
                <w:szCs w:val="21"/>
              </w:rPr>
              <w:t>-10.99%</w:t>
            </w:r>
          </w:p>
        </w:tc>
        <w:tc>
          <w:tcPr>
            <w:tcW w:w="1291" w:type="dxa"/>
            <w:vAlign w:val="center"/>
          </w:tcPr>
          <w:p w:rsidR="00F37A92" w:rsidRDefault="004E562D">
            <w:pPr>
              <w:jc w:val="right"/>
            </w:pPr>
            <w:r>
              <w:rPr>
                <w:rFonts w:eastAsiaTheme="minorEastAsia"/>
                <w:color w:val="000000" w:themeColor="text1"/>
                <w:szCs w:val="21"/>
              </w:rPr>
              <w:t>0.79%</w:t>
            </w:r>
          </w:p>
        </w:tc>
        <w:tc>
          <w:tcPr>
            <w:tcW w:w="1291" w:type="dxa"/>
            <w:vAlign w:val="center"/>
          </w:tcPr>
          <w:p w:rsidR="00F37A92" w:rsidRDefault="004E562D">
            <w:pPr>
              <w:jc w:val="right"/>
            </w:pPr>
            <w:r>
              <w:rPr>
                <w:rFonts w:eastAsiaTheme="minorEastAsia"/>
                <w:color w:val="000000" w:themeColor="text1"/>
                <w:szCs w:val="21"/>
              </w:rPr>
              <w:t>-0.45%</w:t>
            </w:r>
          </w:p>
        </w:tc>
        <w:tc>
          <w:tcPr>
            <w:tcW w:w="1291" w:type="dxa"/>
            <w:vAlign w:val="center"/>
          </w:tcPr>
          <w:p w:rsidR="00F37A92" w:rsidRDefault="004E562D">
            <w:pPr>
              <w:jc w:val="right"/>
            </w:pPr>
            <w:r>
              <w:rPr>
                <w:rFonts w:eastAsiaTheme="minorEastAsia"/>
                <w:color w:val="000000" w:themeColor="text1"/>
                <w:szCs w:val="21"/>
              </w:rPr>
              <w:t>0.14%</w:t>
            </w:r>
          </w:p>
        </w:tc>
      </w:tr>
      <w:tr w:rsidR="00F37A92">
        <w:tc>
          <w:tcPr>
            <w:tcW w:w="1290" w:type="dxa"/>
            <w:vAlign w:val="center"/>
          </w:tcPr>
          <w:p w:rsidR="00F37A92" w:rsidRDefault="004E562D">
            <w:pPr>
              <w:jc w:val="left"/>
            </w:pPr>
            <w:r>
              <w:rPr>
                <w:rFonts w:eastAsiaTheme="minorEastAsia"/>
                <w:color w:val="000000" w:themeColor="text1"/>
                <w:szCs w:val="21"/>
              </w:rPr>
              <w:t>过去三年</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r>
      <w:tr w:rsidR="00F37A92">
        <w:tc>
          <w:tcPr>
            <w:tcW w:w="1290" w:type="dxa"/>
            <w:vAlign w:val="center"/>
          </w:tcPr>
          <w:p w:rsidR="00F37A92" w:rsidRDefault="004E562D">
            <w:pPr>
              <w:jc w:val="left"/>
            </w:pPr>
            <w:r>
              <w:rPr>
                <w:rFonts w:eastAsiaTheme="minorEastAsia"/>
                <w:color w:val="000000" w:themeColor="text1"/>
                <w:szCs w:val="21"/>
              </w:rPr>
              <w:t>过去五年</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c>
          <w:tcPr>
            <w:tcW w:w="1291" w:type="dxa"/>
            <w:vAlign w:val="center"/>
          </w:tcPr>
          <w:p w:rsidR="00F37A92" w:rsidRDefault="004E562D">
            <w:pPr>
              <w:jc w:val="right"/>
            </w:pPr>
            <w:r>
              <w:rPr>
                <w:rFonts w:eastAsiaTheme="minorEastAsia"/>
                <w:color w:val="000000" w:themeColor="text1"/>
                <w:szCs w:val="21"/>
              </w:rPr>
              <w:t>-</w:t>
            </w:r>
          </w:p>
        </w:tc>
      </w:tr>
      <w:tr w:rsidR="00F37A92">
        <w:tc>
          <w:tcPr>
            <w:tcW w:w="1290" w:type="dxa"/>
            <w:vAlign w:val="center"/>
          </w:tcPr>
          <w:p w:rsidR="00F37A92" w:rsidRDefault="004E562D">
            <w:pPr>
              <w:jc w:val="left"/>
            </w:pPr>
            <w:r>
              <w:rPr>
                <w:rFonts w:eastAsiaTheme="minorEastAsia"/>
                <w:color w:val="000000" w:themeColor="text1"/>
                <w:szCs w:val="21"/>
              </w:rPr>
              <w:t>自基金合同生效起至今</w:t>
            </w:r>
          </w:p>
        </w:tc>
        <w:tc>
          <w:tcPr>
            <w:tcW w:w="1291" w:type="dxa"/>
            <w:vAlign w:val="center"/>
          </w:tcPr>
          <w:p w:rsidR="00F37A92" w:rsidRDefault="004E562D">
            <w:pPr>
              <w:jc w:val="right"/>
            </w:pPr>
            <w:r>
              <w:rPr>
                <w:rFonts w:eastAsiaTheme="minorEastAsia"/>
                <w:color w:val="000000" w:themeColor="text1"/>
                <w:szCs w:val="21"/>
              </w:rPr>
              <w:t>-16.92%</w:t>
            </w:r>
          </w:p>
        </w:tc>
        <w:tc>
          <w:tcPr>
            <w:tcW w:w="1291" w:type="dxa"/>
            <w:vAlign w:val="center"/>
          </w:tcPr>
          <w:p w:rsidR="00F37A92" w:rsidRDefault="004E562D">
            <w:pPr>
              <w:jc w:val="right"/>
            </w:pPr>
            <w:r>
              <w:rPr>
                <w:rFonts w:eastAsiaTheme="minorEastAsia"/>
                <w:color w:val="000000" w:themeColor="text1"/>
                <w:szCs w:val="21"/>
              </w:rPr>
              <w:t>0.87%</w:t>
            </w:r>
          </w:p>
        </w:tc>
        <w:tc>
          <w:tcPr>
            <w:tcW w:w="1291" w:type="dxa"/>
            <w:vAlign w:val="center"/>
          </w:tcPr>
          <w:p w:rsidR="00F37A92" w:rsidRDefault="004E562D">
            <w:pPr>
              <w:jc w:val="right"/>
            </w:pPr>
            <w:r>
              <w:rPr>
                <w:rFonts w:eastAsiaTheme="minorEastAsia"/>
                <w:color w:val="000000" w:themeColor="text1"/>
                <w:szCs w:val="21"/>
              </w:rPr>
              <w:t>-11.86%</w:t>
            </w:r>
          </w:p>
        </w:tc>
        <w:tc>
          <w:tcPr>
            <w:tcW w:w="1291" w:type="dxa"/>
            <w:vAlign w:val="center"/>
          </w:tcPr>
          <w:p w:rsidR="00F37A92" w:rsidRDefault="004E562D">
            <w:pPr>
              <w:jc w:val="right"/>
            </w:pPr>
            <w:r>
              <w:rPr>
                <w:rFonts w:eastAsiaTheme="minorEastAsia"/>
                <w:color w:val="000000" w:themeColor="text1"/>
                <w:szCs w:val="21"/>
              </w:rPr>
              <w:t>0.83%</w:t>
            </w:r>
          </w:p>
        </w:tc>
        <w:tc>
          <w:tcPr>
            <w:tcW w:w="1291" w:type="dxa"/>
            <w:vAlign w:val="center"/>
          </w:tcPr>
          <w:p w:rsidR="00F37A92" w:rsidRDefault="004E562D">
            <w:pPr>
              <w:jc w:val="right"/>
            </w:pPr>
            <w:r>
              <w:rPr>
                <w:rFonts w:eastAsiaTheme="minorEastAsia"/>
                <w:color w:val="000000" w:themeColor="text1"/>
                <w:szCs w:val="21"/>
              </w:rPr>
              <w:t>-5.06%</w:t>
            </w:r>
          </w:p>
        </w:tc>
        <w:tc>
          <w:tcPr>
            <w:tcW w:w="1291" w:type="dxa"/>
            <w:vAlign w:val="center"/>
          </w:tcPr>
          <w:p w:rsidR="00F37A92" w:rsidRDefault="004E562D">
            <w:pPr>
              <w:jc w:val="right"/>
            </w:pPr>
            <w:r>
              <w:rPr>
                <w:rFonts w:eastAsiaTheme="minorEastAsia"/>
                <w:color w:val="000000" w:themeColor="text1"/>
                <w:szCs w:val="21"/>
              </w:rPr>
              <w:t>0.04%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摩根慧享成长混合型证券投资基金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．摩根慧享成长混合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．摩根慧享成长混合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37A92">
        <w:tc>
          <w:tcPr>
            <w:tcW w:w="952" w:type="dxa"/>
            <w:vAlign w:val="center"/>
          </w:tcPr>
          <w:p w:rsidR="00F37A92" w:rsidRDefault="004E562D">
            <w:pPr>
              <w:jc w:val="center"/>
            </w:pPr>
            <w:r>
              <w:rPr>
                <w:rFonts w:eastAsiaTheme="minorEastAsia"/>
                <w:color w:val="000000" w:themeColor="text1"/>
                <w:szCs w:val="21"/>
              </w:rPr>
              <w:t>李德辉</w:t>
            </w:r>
          </w:p>
        </w:tc>
        <w:tc>
          <w:tcPr>
            <w:tcW w:w="930" w:type="dxa"/>
            <w:vAlign w:val="center"/>
          </w:tcPr>
          <w:p w:rsidR="00F37A92" w:rsidRDefault="004E562D">
            <w:pPr>
              <w:jc w:val="center"/>
            </w:pPr>
            <w:r>
              <w:rPr>
                <w:rFonts w:eastAsiaTheme="minorEastAsia"/>
                <w:color w:val="000000" w:themeColor="text1"/>
                <w:szCs w:val="21"/>
              </w:rPr>
              <w:t>本基金基金经理</w:t>
            </w:r>
          </w:p>
        </w:tc>
        <w:tc>
          <w:tcPr>
            <w:tcW w:w="1210" w:type="dxa"/>
            <w:vAlign w:val="center"/>
          </w:tcPr>
          <w:p w:rsidR="00F37A92" w:rsidRDefault="004E562D">
            <w:pPr>
              <w:jc w:val="center"/>
            </w:pPr>
            <w:r>
              <w:rPr>
                <w:rFonts w:eastAsiaTheme="minorEastAsia"/>
                <w:color w:val="000000" w:themeColor="text1"/>
                <w:szCs w:val="21"/>
              </w:rPr>
              <w:t>2022-08-23</w:t>
            </w:r>
          </w:p>
        </w:tc>
        <w:tc>
          <w:tcPr>
            <w:tcW w:w="1309" w:type="dxa"/>
            <w:vAlign w:val="center"/>
          </w:tcPr>
          <w:p w:rsidR="00F37A92" w:rsidRDefault="004E562D">
            <w:pPr>
              <w:jc w:val="center"/>
            </w:pPr>
            <w:r>
              <w:rPr>
                <w:rFonts w:eastAsiaTheme="minorEastAsia"/>
                <w:color w:val="000000" w:themeColor="text1"/>
                <w:szCs w:val="21"/>
              </w:rPr>
              <w:t>-</w:t>
            </w:r>
          </w:p>
        </w:tc>
        <w:tc>
          <w:tcPr>
            <w:tcW w:w="1254" w:type="dxa"/>
            <w:vAlign w:val="center"/>
          </w:tcPr>
          <w:p w:rsidR="00F37A92" w:rsidRDefault="004E562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F37A92" w:rsidRDefault="004E562D">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F37A92" w:rsidRDefault="004E562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37A92" w:rsidRDefault="004E562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6,849,833,825.10</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17,599,382.04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6,867,433,207.14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年一季度市场先跌后</w:t>
      </w:r>
      <w:r>
        <w:rPr>
          <w:rFonts w:eastAsiaTheme="minorEastAsia"/>
          <w:color w:val="000000" w:themeColor="text1"/>
          <w:szCs w:val="21"/>
        </w:rPr>
        <w:t>涨，波动和分化较大，沪深</w:t>
      </w:r>
      <w:r>
        <w:rPr>
          <w:rFonts w:eastAsiaTheme="minorEastAsia"/>
          <w:color w:val="000000" w:themeColor="text1"/>
          <w:szCs w:val="21"/>
        </w:rPr>
        <w:t>300</w:t>
      </w:r>
      <w:r>
        <w:rPr>
          <w:rFonts w:eastAsiaTheme="minorEastAsia"/>
          <w:color w:val="000000" w:themeColor="text1"/>
          <w:szCs w:val="21"/>
        </w:rPr>
        <w:t>指数涨幅</w:t>
      </w:r>
      <w:r>
        <w:rPr>
          <w:rFonts w:eastAsiaTheme="minorEastAsia"/>
          <w:color w:val="000000" w:themeColor="text1"/>
          <w:szCs w:val="21"/>
        </w:rPr>
        <w:t>3.1%</w:t>
      </w:r>
      <w:r>
        <w:rPr>
          <w:rFonts w:eastAsiaTheme="minorEastAsia"/>
          <w:color w:val="000000" w:themeColor="text1"/>
          <w:szCs w:val="21"/>
        </w:rPr>
        <w:t>，创业板指下跌</w:t>
      </w:r>
      <w:r>
        <w:rPr>
          <w:rFonts w:eastAsiaTheme="minorEastAsia"/>
          <w:color w:val="000000" w:themeColor="text1"/>
          <w:szCs w:val="21"/>
        </w:rPr>
        <w:t>3.87%</w:t>
      </w:r>
      <w:r>
        <w:rPr>
          <w:rFonts w:eastAsiaTheme="minorEastAsia"/>
          <w:color w:val="000000" w:themeColor="text1"/>
          <w:szCs w:val="21"/>
        </w:rPr>
        <w:t>。本产品偏均衡和防守，在前期市场下跌中相对抗跌，而后市场反弹组合表现略弱，整体上看一季度整体跑赢基金中位数。回顾组合操作：资源股的配置（铜、石油、贵金属、煤炭等）、以及锂电板块的加仓为组合带来正收益；但是错过了</w:t>
      </w:r>
      <w:r>
        <w:rPr>
          <w:rFonts w:eastAsiaTheme="minorEastAsia"/>
          <w:color w:val="000000" w:themeColor="text1"/>
          <w:szCs w:val="21"/>
        </w:rPr>
        <w:t>AI</w:t>
      </w:r>
      <w:r>
        <w:rPr>
          <w:rFonts w:eastAsiaTheme="minorEastAsia"/>
          <w:color w:val="000000" w:themeColor="text1"/>
          <w:szCs w:val="21"/>
        </w:rPr>
        <w:t>算力板块的上涨，持有的消费电子表现弱于预期，医药头寸一季度整体负贡献较多。</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结合目前我们对各行业的微观观察，我们认为宏观经济逐步企稳，但分化较明显。基本面超预期的我们认为是新能源汽车、出口、上游有色等方向，基本面边际较弱的是地产投资和基建方向，以及部分消费品。结合当下股市的估值处于历史低位，我们更关注市场结构性机会。</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看好锂电池、资源品、科技、医药、公用事业等行业机会。锂电池行业：由于新能源车出色的性价比，国内新能源车销量超预期，虽然多个环节降价压力较大，但电池环节目前已有效出清，龙头公司盈利能力相对稳定，预计优于市场悲观预期，且估值较低。资源品：铜、石油、贵金属、煤炭等资源品供给缺乏弹性，主要看需求增长持续性，铜、石油、贵金属等需求稳定增长，但煤炭由于地产基建等拖累目前需求较差，短期对煤炭谨慎，其他资源板块看好。科技：</w:t>
      </w:r>
      <w:r>
        <w:rPr>
          <w:rFonts w:eastAsiaTheme="minorEastAsia"/>
          <w:color w:val="000000" w:themeColor="text1"/>
          <w:szCs w:val="21"/>
        </w:rPr>
        <w:t>AI</w:t>
      </w:r>
      <w:r>
        <w:rPr>
          <w:rFonts w:eastAsiaTheme="minorEastAsia"/>
          <w:color w:val="000000" w:themeColor="text1"/>
          <w:szCs w:val="21"/>
        </w:rPr>
        <w:t>算力目前虽处于右侧，但基本面仍强劲，</w:t>
      </w:r>
      <w:r>
        <w:rPr>
          <w:rFonts w:eastAsiaTheme="minorEastAsia"/>
          <w:color w:val="000000" w:themeColor="text1"/>
          <w:szCs w:val="21"/>
        </w:rPr>
        <w:t>AI</w:t>
      </w:r>
      <w:r>
        <w:rPr>
          <w:rFonts w:eastAsiaTheme="minorEastAsia"/>
          <w:color w:val="000000" w:themeColor="text1"/>
          <w:szCs w:val="21"/>
        </w:rPr>
        <w:t>终端短期还处于左侧阶段，目前我们均衡配置。医药：到</w:t>
      </w:r>
      <w:r>
        <w:rPr>
          <w:rFonts w:eastAsiaTheme="minorEastAsia"/>
          <w:color w:val="000000" w:themeColor="text1"/>
          <w:szCs w:val="21"/>
        </w:rPr>
        <w:t>20</w:t>
      </w:r>
      <w:r>
        <w:rPr>
          <w:rFonts w:eastAsiaTheme="minorEastAsia"/>
          <w:color w:val="000000" w:themeColor="text1"/>
          <w:szCs w:val="21"/>
        </w:rPr>
        <w:t>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有显著增长，老龄化对医疗需求非常刚性，我们看好刚性需求的药物、耗材、器械等。公用事业：电信运营商、水电等稳定性资产，现金流较好，且股息率稳定。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24</w:t>
      </w:r>
      <w:r w:rsidRPr="00B27A29">
        <w:rPr>
          <w:rFonts w:eastAsiaTheme="minorEastAsia"/>
          <w:color w:val="000000" w:themeColor="text1"/>
          <w:szCs w:val="21"/>
        </w:rPr>
        <w:t>年我们兼顾成长和价值，自下而上选择景气度向上的行业和个股，争取获得超额收益。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本报告期摩根慧享成长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:-0.63%</w:t>
      </w:r>
      <w:r>
        <w:rPr>
          <w:rFonts w:eastAsiaTheme="minorEastAsia"/>
          <w:color w:val="000000" w:themeColor="text1"/>
          <w:szCs w:val="21"/>
        </w:rPr>
        <w:t>，同期业绩比较基准收益率为</w:t>
      </w:r>
      <w:r>
        <w:rPr>
          <w:rFonts w:eastAsiaTheme="minorEastAsia"/>
          <w:color w:val="000000" w:themeColor="text1"/>
          <w:szCs w:val="21"/>
        </w:rPr>
        <w:t>:1.01%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摩根慧享成长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:-0.76%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:1.01%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319,519,787.75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319,519,787.75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50,512,251.79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10,131.29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370,042,170.83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30,753,404.00</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8.34%</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48,449,732.16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195,594,332.76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30,098,200.00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71,691.92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1,780,218.00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10,923,214.91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532,510.00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1,316,484.00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288,766,383.75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78.35</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37A92" w:rsidRDefault="004E562D">
            <w:pPr>
              <w:jc w:val="center"/>
            </w:pPr>
            <w:r>
              <w:rPr>
                <w:rFonts w:eastAsiaTheme="minorEastAsia"/>
                <w:color w:val="000000" w:themeColor="text1"/>
                <w:szCs w:val="21"/>
              </w:rPr>
              <w:t>2,322,240.00</w:t>
            </w:r>
          </w:p>
        </w:tc>
        <w:tc>
          <w:tcPr>
            <w:tcW w:w="3118" w:type="dxa"/>
            <w:vAlign w:val="center"/>
          </w:tcPr>
          <w:p w:rsidR="00F37A92" w:rsidRDefault="004E562D">
            <w:pPr>
              <w:jc w:val="center"/>
            </w:pPr>
            <w:r>
              <w:rPr>
                <w:rFonts w:eastAsiaTheme="minorEastAsia"/>
                <w:color w:val="000000" w:themeColor="text1"/>
                <w:szCs w:val="21"/>
              </w:rPr>
              <w:t>0.63</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37A92" w:rsidRDefault="004E562D">
            <w:pPr>
              <w:jc w:val="center"/>
            </w:pPr>
            <w:r>
              <w:rPr>
                <w:rFonts w:eastAsiaTheme="minorEastAsia"/>
                <w:color w:val="000000" w:themeColor="text1"/>
                <w:szCs w:val="21"/>
              </w:rPr>
              <w:t>446,124.00</w:t>
            </w:r>
          </w:p>
        </w:tc>
        <w:tc>
          <w:tcPr>
            <w:tcW w:w="3118" w:type="dxa"/>
            <w:vAlign w:val="center"/>
          </w:tcPr>
          <w:p w:rsidR="00F37A92" w:rsidRDefault="004E562D">
            <w:pPr>
              <w:jc w:val="center"/>
            </w:pPr>
            <w:r>
              <w:rPr>
                <w:rFonts w:eastAsiaTheme="minorEastAsia"/>
                <w:color w:val="000000" w:themeColor="text1"/>
                <w:szCs w:val="21"/>
              </w:rPr>
              <w:t>0.12</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37A92" w:rsidRDefault="004E562D">
            <w:pPr>
              <w:jc w:val="center"/>
            </w:pPr>
            <w:r>
              <w:rPr>
                <w:rFonts w:eastAsiaTheme="minorEastAsia"/>
                <w:color w:val="000000" w:themeColor="text1"/>
                <w:szCs w:val="21"/>
              </w:rPr>
              <w:t>-</w:t>
            </w:r>
          </w:p>
        </w:tc>
        <w:tc>
          <w:tcPr>
            <w:tcW w:w="3118" w:type="dxa"/>
            <w:vAlign w:val="center"/>
          </w:tcPr>
          <w:p w:rsidR="00F37A92" w:rsidRDefault="004E562D">
            <w:pPr>
              <w:jc w:val="center"/>
            </w:pPr>
            <w:r>
              <w:rPr>
                <w:rFonts w:eastAsiaTheme="minorEastAsia"/>
                <w:color w:val="000000" w:themeColor="text1"/>
                <w:szCs w:val="21"/>
              </w:rPr>
              <w:t>-</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37A92" w:rsidRDefault="004E562D">
            <w:pPr>
              <w:jc w:val="center"/>
            </w:pPr>
            <w:r>
              <w:rPr>
                <w:rFonts w:eastAsiaTheme="minorEastAsia"/>
                <w:color w:val="000000" w:themeColor="text1"/>
                <w:szCs w:val="21"/>
              </w:rPr>
              <w:t>12,881,120.00</w:t>
            </w:r>
          </w:p>
        </w:tc>
        <w:tc>
          <w:tcPr>
            <w:tcW w:w="3118" w:type="dxa"/>
            <w:vAlign w:val="center"/>
          </w:tcPr>
          <w:p w:rsidR="00F37A92" w:rsidRDefault="004E562D">
            <w:pPr>
              <w:jc w:val="center"/>
            </w:pPr>
            <w:r>
              <w:rPr>
                <w:rFonts w:eastAsiaTheme="minorEastAsia"/>
                <w:color w:val="000000" w:themeColor="text1"/>
                <w:szCs w:val="21"/>
              </w:rPr>
              <w:t>3.49</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37A92" w:rsidRDefault="004E562D">
            <w:pPr>
              <w:jc w:val="center"/>
            </w:pPr>
            <w:r>
              <w:rPr>
                <w:rFonts w:eastAsiaTheme="minorEastAsia"/>
                <w:color w:val="000000" w:themeColor="text1"/>
                <w:szCs w:val="21"/>
              </w:rPr>
              <w:t>-</w:t>
            </w:r>
          </w:p>
        </w:tc>
        <w:tc>
          <w:tcPr>
            <w:tcW w:w="3118" w:type="dxa"/>
            <w:vAlign w:val="center"/>
          </w:tcPr>
          <w:p w:rsidR="00F37A92" w:rsidRDefault="004E562D">
            <w:pPr>
              <w:jc w:val="center"/>
            </w:pPr>
            <w:r>
              <w:rPr>
                <w:rFonts w:eastAsiaTheme="minorEastAsia"/>
                <w:color w:val="000000" w:themeColor="text1"/>
                <w:szCs w:val="21"/>
              </w:rPr>
              <w:t>-</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37A92" w:rsidRDefault="004E562D">
            <w:pPr>
              <w:jc w:val="center"/>
            </w:pPr>
            <w:r>
              <w:rPr>
                <w:rFonts w:eastAsiaTheme="minorEastAsia"/>
                <w:color w:val="000000" w:themeColor="text1"/>
                <w:szCs w:val="21"/>
              </w:rPr>
              <w:t>700,690.00</w:t>
            </w:r>
          </w:p>
        </w:tc>
        <w:tc>
          <w:tcPr>
            <w:tcW w:w="3118" w:type="dxa"/>
            <w:vAlign w:val="center"/>
          </w:tcPr>
          <w:p w:rsidR="00F37A92" w:rsidRDefault="004E562D">
            <w:pPr>
              <w:jc w:val="center"/>
            </w:pPr>
            <w:r>
              <w:rPr>
                <w:rFonts w:eastAsiaTheme="minorEastAsia"/>
                <w:color w:val="000000" w:themeColor="text1"/>
                <w:szCs w:val="21"/>
              </w:rPr>
              <w:t>0.19</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37A92" w:rsidRDefault="004E562D">
            <w:pPr>
              <w:jc w:val="center"/>
            </w:pPr>
            <w:r>
              <w:rPr>
                <w:rFonts w:eastAsiaTheme="minorEastAsia"/>
                <w:color w:val="000000" w:themeColor="text1"/>
                <w:szCs w:val="21"/>
              </w:rPr>
              <w:t>95,810.00</w:t>
            </w:r>
          </w:p>
        </w:tc>
        <w:tc>
          <w:tcPr>
            <w:tcW w:w="3118" w:type="dxa"/>
            <w:vAlign w:val="center"/>
          </w:tcPr>
          <w:p w:rsidR="00F37A92" w:rsidRDefault="004E562D">
            <w:pPr>
              <w:jc w:val="center"/>
            </w:pPr>
            <w:r>
              <w:rPr>
                <w:rFonts w:eastAsiaTheme="minorEastAsia"/>
                <w:color w:val="000000" w:themeColor="text1"/>
                <w:szCs w:val="21"/>
              </w:rPr>
              <w:t>0.03</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37A92" w:rsidRDefault="004E562D">
            <w:pPr>
              <w:jc w:val="center"/>
            </w:pPr>
            <w:r>
              <w:rPr>
                <w:rFonts w:eastAsiaTheme="minorEastAsia"/>
                <w:color w:val="000000" w:themeColor="text1"/>
                <w:szCs w:val="21"/>
              </w:rPr>
              <w:t>1,032,925.00</w:t>
            </w:r>
          </w:p>
        </w:tc>
        <w:tc>
          <w:tcPr>
            <w:tcW w:w="3118" w:type="dxa"/>
            <w:vAlign w:val="center"/>
          </w:tcPr>
          <w:p w:rsidR="00F37A92" w:rsidRDefault="004E562D">
            <w:pPr>
              <w:jc w:val="center"/>
            </w:pPr>
            <w:r>
              <w:rPr>
                <w:rFonts w:eastAsiaTheme="minorEastAsia"/>
                <w:color w:val="000000" w:themeColor="text1"/>
                <w:szCs w:val="21"/>
              </w:rPr>
              <w:t>0.28</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37A92" w:rsidRDefault="004E562D">
            <w:pPr>
              <w:jc w:val="center"/>
            </w:pPr>
            <w:r>
              <w:rPr>
                <w:rFonts w:eastAsiaTheme="minorEastAsia"/>
                <w:color w:val="000000" w:themeColor="text1"/>
                <w:szCs w:val="21"/>
              </w:rPr>
              <w:t>12,463,575.00</w:t>
            </w:r>
          </w:p>
        </w:tc>
        <w:tc>
          <w:tcPr>
            <w:tcW w:w="3118" w:type="dxa"/>
            <w:vAlign w:val="center"/>
          </w:tcPr>
          <w:p w:rsidR="00F37A92" w:rsidRDefault="004E562D">
            <w:pPr>
              <w:jc w:val="center"/>
            </w:pPr>
            <w:r>
              <w:rPr>
                <w:rFonts w:eastAsiaTheme="minorEastAsia"/>
                <w:color w:val="000000" w:themeColor="text1"/>
                <w:szCs w:val="21"/>
              </w:rPr>
              <w:t>3.38</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37A92" w:rsidRDefault="004E562D">
            <w:pPr>
              <w:jc w:val="center"/>
            </w:pPr>
            <w:r>
              <w:rPr>
                <w:rFonts w:eastAsiaTheme="minorEastAsia"/>
                <w:color w:val="000000" w:themeColor="text1"/>
                <w:szCs w:val="21"/>
              </w:rPr>
              <w:t>810,920.00</w:t>
            </w:r>
          </w:p>
        </w:tc>
        <w:tc>
          <w:tcPr>
            <w:tcW w:w="3118" w:type="dxa"/>
            <w:vAlign w:val="center"/>
          </w:tcPr>
          <w:p w:rsidR="00F37A92" w:rsidRDefault="004E562D">
            <w:pPr>
              <w:jc w:val="center"/>
            </w:pPr>
            <w:r>
              <w:rPr>
                <w:rFonts w:eastAsiaTheme="minorEastAsia"/>
                <w:color w:val="000000" w:themeColor="text1"/>
                <w:szCs w:val="21"/>
              </w:rPr>
              <w:t>0.22</w:t>
            </w:r>
          </w:p>
        </w:tc>
      </w:tr>
      <w:tr w:rsidR="00F37A92">
        <w:trPr>
          <w:jc w:val="center"/>
        </w:trPr>
        <w:tc>
          <w:tcPr>
            <w:tcW w:w="2397" w:type="dxa"/>
            <w:vAlign w:val="center"/>
          </w:tcPr>
          <w:p w:rsidR="00F37A92" w:rsidRDefault="004E562D">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37A92" w:rsidRDefault="004E562D">
            <w:pPr>
              <w:jc w:val="center"/>
            </w:pPr>
            <w:r>
              <w:rPr>
                <w:rFonts w:eastAsiaTheme="minorEastAsia"/>
                <w:color w:val="000000" w:themeColor="text1"/>
                <w:szCs w:val="21"/>
              </w:rPr>
              <w:t>-</w:t>
            </w:r>
          </w:p>
        </w:tc>
        <w:tc>
          <w:tcPr>
            <w:tcW w:w="3118" w:type="dxa"/>
            <w:vAlign w:val="center"/>
          </w:tcPr>
          <w:p w:rsidR="00F37A92" w:rsidRDefault="004E562D">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30,753,404.00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8.34</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37A92">
        <w:tc>
          <w:tcPr>
            <w:tcW w:w="817" w:type="dxa"/>
            <w:vAlign w:val="center"/>
          </w:tcPr>
          <w:p w:rsidR="00F37A92" w:rsidRDefault="004E562D">
            <w:pPr>
              <w:jc w:val="center"/>
            </w:pPr>
            <w:r>
              <w:rPr>
                <w:rFonts w:eastAsiaTheme="minorEastAsia"/>
                <w:kern w:val="0"/>
                <w:szCs w:val="21"/>
              </w:rPr>
              <w:t>1</w:t>
            </w:r>
          </w:p>
        </w:tc>
        <w:tc>
          <w:tcPr>
            <w:tcW w:w="1276" w:type="dxa"/>
            <w:vAlign w:val="center"/>
          </w:tcPr>
          <w:p w:rsidR="00F37A92" w:rsidRDefault="004E562D">
            <w:pPr>
              <w:jc w:val="center"/>
            </w:pPr>
            <w:r>
              <w:rPr>
                <w:rFonts w:eastAsiaTheme="minorEastAsia"/>
                <w:kern w:val="0"/>
                <w:szCs w:val="21"/>
              </w:rPr>
              <w:t>300750</w:t>
            </w:r>
          </w:p>
        </w:tc>
        <w:tc>
          <w:tcPr>
            <w:tcW w:w="1701" w:type="dxa"/>
            <w:vAlign w:val="center"/>
          </w:tcPr>
          <w:p w:rsidR="00F37A92" w:rsidRDefault="004E562D">
            <w:pPr>
              <w:jc w:val="center"/>
            </w:pPr>
            <w:r>
              <w:rPr>
                <w:rFonts w:eastAsiaTheme="minorEastAsia"/>
                <w:kern w:val="0"/>
                <w:szCs w:val="21"/>
              </w:rPr>
              <w:t>宁德时代</w:t>
            </w:r>
          </w:p>
        </w:tc>
        <w:tc>
          <w:tcPr>
            <w:tcW w:w="1276" w:type="dxa"/>
            <w:vAlign w:val="center"/>
          </w:tcPr>
          <w:p w:rsidR="00F37A92" w:rsidRDefault="004E562D">
            <w:pPr>
              <w:jc w:val="right"/>
            </w:pPr>
            <w:r>
              <w:rPr>
                <w:rFonts w:eastAsiaTheme="minorEastAsia"/>
                <w:kern w:val="0"/>
                <w:szCs w:val="21"/>
              </w:rPr>
              <w:t>172,200.00</w:t>
            </w:r>
          </w:p>
        </w:tc>
        <w:tc>
          <w:tcPr>
            <w:tcW w:w="1842" w:type="dxa"/>
            <w:vAlign w:val="center"/>
          </w:tcPr>
          <w:p w:rsidR="00F37A92" w:rsidRDefault="004E562D">
            <w:pPr>
              <w:jc w:val="right"/>
            </w:pPr>
            <w:r>
              <w:rPr>
                <w:rFonts w:eastAsiaTheme="minorEastAsia"/>
                <w:kern w:val="0"/>
                <w:szCs w:val="21"/>
              </w:rPr>
              <w:t>32,745,552.00</w:t>
            </w:r>
          </w:p>
        </w:tc>
        <w:tc>
          <w:tcPr>
            <w:tcW w:w="1616" w:type="dxa"/>
            <w:vAlign w:val="center"/>
          </w:tcPr>
          <w:p w:rsidR="00F37A92" w:rsidRDefault="004E562D">
            <w:pPr>
              <w:jc w:val="right"/>
            </w:pPr>
            <w:r>
              <w:rPr>
                <w:rFonts w:eastAsiaTheme="minorEastAsia"/>
                <w:kern w:val="0"/>
                <w:szCs w:val="21"/>
              </w:rPr>
              <w:t>8.88</w:t>
            </w:r>
          </w:p>
        </w:tc>
      </w:tr>
      <w:tr w:rsidR="00F37A92">
        <w:tc>
          <w:tcPr>
            <w:tcW w:w="817" w:type="dxa"/>
            <w:vAlign w:val="center"/>
          </w:tcPr>
          <w:p w:rsidR="00F37A92" w:rsidRDefault="004E562D">
            <w:pPr>
              <w:jc w:val="center"/>
            </w:pPr>
            <w:r>
              <w:rPr>
                <w:rFonts w:eastAsiaTheme="minorEastAsia"/>
                <w:kern w:val="0"/>
                <w:szCs w:val="21"/>
              </w:rPr>
              <w:t>2</w:t>
            </w:r>
          </w:p>
        </w:tc>
        <w:tc>
          <w:tcPr>
            <w:tcW w:w="1276" w:type="dxa"/>
            <w:vAlign w:val="center"/>
          </w:tcPr>
          <w:p w:rsidR="00F37A92" w:rsidRDefault="004E562D">
            <w:pPr>
              <w:jc w:val="center"/>
            </w:pPr>
            <w:r>
              <w:rPr>
                <w:rFonts w:eastAsiaTheme="minorEastAsia"/>
                <w:kern w:val="0"/>
                <w:szCs w:val="21"/>
              </w:rPr>
              <w:t>00883</w:t>
            </w:r>
          </w:p>
        </w:tc>
        <w:tc>
          <w:tcPr>
            <w:tcW w:w="1701" w:type="dxa"/>
            <w:vAlign w:val="center"/>
          </w:tcPr>
          <w:p w:rsidR="00F37A92" w:rsidRDefault="004E562D">
            <w:pPr>
              <w:jc w:val="center"/>
            </w:pPr>
            <w:r>
              <w:rPr>
                <w:rFonts w:eastAsiaTheme="minorEastAsia"/>
                <w:kern w:val="0"/>
                <w:szCs w:val="21"/>
              </w:rPr>
              <w:t>中国海洋石油</w:t>
            </w:r>
          </w:p>
        </w:tc>
        <w:tc>
          <w:tcPr>
            <w:tcW w:w="1276" w:type="dxa"/>
            <w:vAlign w:val="center"/>
          </w:tcPr>
          <w:p w:rsidR="00F37A92" w:rsidRDefault="004E562D">
            <w:pPr>
              <w:jc w:val="right"/>
            </w:pPr>
            <w:r>
              <w:rPr>
                <w:rFonts w:eastAsiaTheme="minorEastAsia"/>
                <w:kern w:val="0"/>
                <w:szCs w:val="21"/>
              </w:rPr>
              <w:t>784,000.00</w:t>
            </w:r>
          </w:p>
        </w:tc>
        <w:tc>
          <w:tcPr>
            <w:tcW w:w="1842" w:type="dxa"/>
            <w:vAlign w:val="center"/>
          </w:tcPr>
          <w:p w:rsidR="00F37A92" w:rsidRDefault="004E562D">
            <w:pPr>
              <w:jc w:val="right"/>
            </w:pPr>
            <w:r>
              <w:rPr>
                <w:rFonts w:eastAsiaTheme="minorEastAsia"/>
                <w:kern w:val="0"/>
                <w:szCs w:val="21"/>
              </w:rPr>
              <w:t>12,881,120.00</w:t>
            </w:r>
          </w:p>
        </w:tc>
        <w:tc>
          <w:tcPr>
            <w:tcW w:w="1616" w:type="dxa"/>
            <w:vAlign w:val="center"/>
          </w:tcPr>
          <w:p w:rsidR="00F37A92" w:rsidRDefault="004E562D">
            <w:pPr>
              <w:jc w:val="right"/>
            </w:pPr>
            <w:r>
              <w:rPr>
                <w:rFonts w:eastAsiaTheme="minorEastAsia"/>
                <w:kern w:val="0"/>
                <w:szCs w:val="21"/>
              </w:rPr>
              <w:t>3.49</w:t>
            </w:r>
          </w:p>
        </w:tc>
      </w:tr>
      <w:tr w:rsidR="00F37A92">
        <w:tc>
          <w:tcPr>
            <w:tcW w:w="817" w:type="dxa"/>
            <w:vAlign w:val="center"/>
          </w:tcPr>
          <w:p w:rsidR="00F37A92" w:rsidRDefault="004E562D">
            <w:pPr>
              <w:jc w:val="center"/>
            </w:pPr>
            <w:r>
              <w:rPr>
                <w:rFonts w:eastAsiaTheme="minorEastAsia"/>
                <w:kern w:val="0"/>
                <w:szCs w:val="21"/>
              </w:rPr>
              <w:lastRenderedPageBreak/>
              <w:t>2</w:t>
            </w:r>
          </w:p>
        </w:tc>
        <w:tc>
          <w:tcPr>
            <w:tcW w:w="1276" w:type="dxa"/>
            <w:vAlign w:val="center"/>
          </w:tcPr>
          <w:p w:rsidR="00F37A92" w:rsidRDefault="004E562D">
            <w:pPr>
              <w:jc w:val="center"/>
            </w:pPr>
            <w:r>
              <w:rPr>
                <w:rFonts w:eastAsiaTheme="minorEastAsia"/>
                <w:kern w:val="0"/>
                <w:szCs w:val="21"/>
              </w:rPr>
              <w:t>600938</w:t>
            </w:r>
          </w:p>
        </w:tc>
        <w:tc>
          <w:tcPr>
            <w:tcW w:w="1701" w:type="dxa"/>
            <w:vAlign w:val="center"/>
          </w:tcPr>
          <w:p w:rsidR="00F37A92" w:rsidRDefault="004E562D">
            <w:pPr>
              <w:jc w:val="center"/>
            </w:pPr>
            <w:r>
              <w:rPr>
                <w:rFonts w:eastAsiaTheme="minorEastAsia"/>
                <w:kern w:val="0"/>
                <w:szCs w:val="21"/>
              </w:rPr>
              <w:t>中国海油</w:t>
            </w:r>
          </w:p>
        </w:tc>
        <w:tc>
          <w:tcPr>
            <w:tcW w:w="1276" w:type="dxa"/>
            <w:vAlign w:val="center"/>
          </w:tcPr>
          <w:p w:rsidR="00F37A92" w:rsidRDefault="004E562D">
            <w:pPr>
              <w:jc w:val="right"/>
            </w:pPr>
            <w:r>
              <w:rPr>
                <w:rFonts w:eastAsiaTheme="minorEastAsia"/>
                <w:kern w:val="0"/>
                <w:szCs w:val="21"/>
              </w:rPr>
              <w:t>367,800.00</w:t>
            </w:r>
          </w:p>
        </w:tc>
        <w:tc>
          <w:tcPr>
            <w:tcW w:w="1842" w:type="dxa"/>
            <w:vAlign w:val="center"/>
          </w:tcPr>
          <w:p w:rsidR="00F37A92" w:rsidRDefault="004E562D">
            <w:pPr>
              <w:jc w:val="right"/>
            </w:pPr>
            <w:r>
              <w:rPr>
                <w:rFonts w:eastAsiaTheme="minorEastAsia"/>
                <w:kern w:val="0"/>
                <w:szCs w:val="21"/>
              </w:rPr>
              <w:t>10,750,794.00</w:t>
            </w:r>
          </w:p>
        </w:tc>
        <w:tc>
          <w:tcPr>
            <w:tcW w:w="1616" w:type="dxa"/>
            <w:vAlign w:val="center"/>
          </w:tcPr>
          <w:p w:rsidR="00F37A92" w:rsidRDefault="004E562D">
            <w:pPr>
              <w:jc w:val="right"/>
            </w:pPr>
            <w:r>
              <w:rPr>
                <w:rFonts w:eastAsiaTheme="minorEastAsia"/>
                <w:kern w:val="0"/>
                <w:szCs w:val="21"/>
              </w:rPr>
              <w:t>2.92</w:t>
            </w:r>
          </w:p>
        </w:tc>
      </w:tr>
      <w:tr w:rsidR="00F37A92">
        <w:tc>
          <w:tcPr>
            <w:tcW w:w="817" w:type="dxa"/>
            <w:vAlign w:val="center"/>
          </w:tcPr>
          <w:p w:rsidR="00F37A92" w:rsidRDefault="004E562D">
            <w:pPr>
              <w:jc w:val="center"/>
            </w:pPr>
            <w:r>
              <w:rPr>
                <w:rFonts w:eastAsiaTheme="minorEastAsia"/>
                <w:kern w:val="0"/>
                <w:szCs w:val="21"/>
              </w:rPr>
              <w:t>3</w:t>
            </w:r>
          </w:p>
        </w:tc>
        <w:tc>
          <w:tcPr>
            <w:tcW w:w="1276" w:type="dxa"/>
            <w:vAlign w:val="center"/>
          </w:tcPr>
          <w:p w:rsidR="00F37A92" w:rsidRDefault="004E562D">
            <w:pPr>
              <w:jc w:val="center"/>
            </w:pPr>
            <w:r>
              <w:rPr>
                <w:rFonts w:eastAsiaTheme="minorEastAsia"/>
                <w:kern w:val="0"/>
                <w:szCs w:val="21"/>
              </w:rPr>
              <w:t>00941</w:t>
            </w:r>
          </w:p>
        </w:tc>
        <w:tc>
          <w:tcPr>
            <w:tcW w:w="1701" w:type="dxa"/>
            <w:vAlign w:val="center"/>
          </w:tcPr>
          <w:p w:rsidR="00F37A92" w:rsidRDefault="004E562D">
            <w:pPr>
              <w:jc w:val="center"/>
            </w:pPr>
            <w:r>
              <w:rPr>
                <w:rFonts w:eastAsiaTheme="minorEastAsia"/>
                <w:kern w:val="0"/>
                <w:szCs w:val="21"/>
              </w:rPr>
              <w:t>中国移动</w:t>
            </w:r>
          </w:p>
        </w:tc>
        <w:tc>
          <w:tcPr>
            <w:tcW w:w="1276" w:type="dxa"/>
            <w:vAlign w:val="center"/>
          </w:tcPr>
          <w:p w:rsidR="00F37A92" w:rsidRDefault="004E562D">
            <w:pPr>
              <w:jc w:val="right"/>
            </w:pPr>
            <w:r>
              <w:rPr>
                <w:rFonts w:eastAsiaTheme="minorEastAsia"/>
                <w:kern w:val="0"/>
                <w:szCs w:val="21"/>
              </w:rPr>
              <w:t>205,500.00</w:t>
            </w:r>
          </w:p>
        </w:tc>
        <w:tc>
          <w:tcPr>
            <w:tcW w:w="1842" w:type="dxa"/>
            <w:vAlign w:val="center"/>
          </w:tcPr>
          <w:p w:rsidR="00F37A92" w:rsidRDefault="004E562D">
            <w:pPr>
              <w:jc w:val="right"/>
            </w:pPr>
            <w:r>
              <w:rPr>
                <w:rFonts w:eastAsiaTheme="minorEastAsia"/>
                <w:kern w:val="0"/>
                <w:szCs w:val="21"/>
              </w:rPr>
              <w:t>12,463,575.00</w:t>
            </w:r>
          </w:p>
        </w:tc>
        <w:tc>
          <w:tcPr>
            <w:tcW w:w="1616" w:type="dxa"/>
            <w:vAlign w:val="center"/>
          </w:tcPr>
          <w:p w:rsidR="00F37A92" w:rsidRDefault="004E562D">
            <w:pPr>
              <w:jc w:val="right"/>
            </w:pPr>
            <w:r>
              <w:rPr>
                <w:rFonts w:eastAsiaTheme="minorEastAsia"/>
                <w:kern w:val="0"/>
                <w:szCs w:val="21"/>
              </w:rPr>
              <w:t>3.38</w:t>
            </w:r>
          </w:p>
        </w:tc>
      </w:tr>
      <w:tr w:rsidR="00F37A92">
        <w:tc>
          <w:tcPr>
            <w:tcW w:w="817" w:type="dxa"/>
            <w:vAlign w:val="center"/>
          </w:tcPr>
          <w:p w:rsidR="00F37A92" w:rsidRDefault="004E562D">
            <w:pPr>
              <w:jc w:val="center"/>
            </w:pPr>
            <w:r>
              <w:rPr>
                <w:rFonts w:eastAsiaTheme="minorEastAsia"/>
                <w:kern w:val="0"/>
                <w:szCs w:val="21"/>
              </w:rPr>
              <w:t>3</w:t>
            </w:r>
          </w:p>
        </w:tc>
        <w:tc>
          <w:tcPr>
            <w:tcW w:w="1276" w:type="dxa"/>
            <w:vAlign w:val="center"/>
          </w:tcPr>
          <w:p w:rsidR="00F37A92" w:rsidRDefault="004E562D">
            <w:pPr>
              <w:jc w:val="center"/>
            </w:pPr>
            <w:r>
              <w:rPr>
                <w:rFonts w:eastAsiaTheme="minorEastAsia"/>
                <w:kern w:val="0"/>
                <w:szCs w:val="21"/>
              </w:rPr>
              <w:t>600941</w:t>
            </w:r>
          </w:p>
        </w:tc>
        <w:tc>
          <w:tcPr>
            <w:tcW w:w="1701" w:type="dxa"/>
            <w:vAlign w:val="center"/>
          </w:tcPr>
          <w:p w:rsidR="00F37A92" w:rsidRDefault="004E562D">
            <w:pPr>
              <w:jc w:val="center"/>
            </w:pPr>
            <w:r>
              <w:rPr>
                <w:rFonts w:eastAsiaTheme="minorEastAsia"/>
                <w:kern w:val="0"/>
                <w:szCs w:val="21"/>
              </w:rPr>
              <w:t>中国移动</w:t>
            </w:r>
          </w:p>
        </w:tc>
        <w:tc>
          <w:tcPr>
            <w:tcW w:w="1276" w:type="dxa"/>
            <w:vAlign w:val="center"/>
          </w:tcPr>
          <w:p w:rsidR="00F37A92" w:rsidRDefault="004E562D">
            <w:pPr>
              <w:jc w:val="right"/>
            </w:pPr>
            <w:r>
              <w:rPr>
                <w:rFonts w:eastAsiaTheme="minorEastAsia"/>
                <w:kern w:val="0"/>
                <w:szCs w:val="21"/>
              </w:rPr>
              <w:t>90,800.00</w:t>
            </w:r>
          </w:p>
        </w:tc>
        <w:tc>
          <w:tcPr>
            <w:tcW w:w="1842" w:type="dxa"/>
            <w:vAlign w:val="center"/>
          </w:tcPr>
          <w:p w:rsidR="00F37A92" w:rsidRDefault="004E562D">
            <w:pPr>
              <w:jc w:val="right"/>
            </w:pPr>
            <w:r>
              <w:rPr>
                <w:rFonts w:eastAsiaTheme="minorEastAsia"/>
                <w:kern w:val="0"/>
                <w:szCs w:val="21"/>
              </w:rPr>
              <w:t>9,603,008.00</w:t>
            </w:r>
          </w:p>
        </w:tc>
        <w:tc>
          <w:tcPr>
            <w:tcW w:w="1616" w:type="dxa"/>
            <w:vAlign w:val="center"/>
          </w:tcPr>
          <w:p w:rsidR="00F37A92" w:rsidRDefault="004E562D">
            <w:pPr>
              <w:jc w:val="right"/>
            </w:pPr>
            <w:r>
              <w:rPr>
                <w:rFonts w:eastAsiaTheme="minorEastAsia"/>
                <w:kern w:val="0"/>
                <w:szCs w:val="21"/>
              </w:rPr>
              <w:t>2.61</w:t>
            </w:r>
          </w:p>
        </w:tc>
      </w:tr>
      <w:tr w:rsidR="00F37A92">
        <w:tc>
          <w:tcPr>
            <w:tcW w:w="817" w:type="dxa"/>
            <w:vAlign w:val="center"/>
          </w:tcPr>
          <w:p w:rsidR="00F37A92" w:rsidRDefault="004E562D">
            <w:pPr>
              <w:jc w:val="center"/>
            </w:pPr>
            <w:r>
              <w:rPr>
                <w:rFonts w:eastAsiaTheme="minorEastAsia"/>
                <w:kern w:val="0"/>
                <w:szCs w:val="21"/>
              </w:rPr>
              <w:t>4</w:t>
            </w:r>
          </w:p>
        </w:tc>
        <w:tc>
          <w:tcPr>
            <w:tcW w:w="1276" w:type="dxa"/>
            <w:vAlign w:val="center"/>
          </w:tcPr>
          <w:p w:rsidR="00F37A92" w:rsidRDefault="004E562D">
            <w:pPr>
              <w:jc w:val="center"/>
            </w:pPr>
            <w:r>
              <w:rPr>
                <w:rFonts w:eastAsiaTheme="minorEastAsia"/>
                <w:kern w:val="0"/>
                <w:szCs w:val="21"/>
              </w:rPr>
              <w:t>688036</w:t>
            </w:r>
          </w:p>
        </w:tc>
        <w:tc>
          <w:tcPr>
            <w:tcW w:w="1701" w:type="dxa"/>
            <w:vAlign w:val="center"/>
          </w:tcPr>
          <w:p w:rsidR="00F37A92" w:rsidRDefault="004E562D">
            <w:pPr>
              <w:jc w:val="center"/>
            </w:pPr>
            <w:r>
              <w:rPr>
                <w:rFonts w:eastAsiaTheme="minorEastAsia"/>
                <w:kern w:val="0"/>
                <w:szCs w:val="21"/>
              </w:rPr>
              <w:t>传音控股</w:t>
            </w:r>
          </w:p>
        </w:tc>
        <w:tc>
          <w:tcPr>
            <w:tcW w:w="1276" w:type="dxa"/>
            <w:vAlign w:val="center"/>
          </w:tcPr>
          <w:p w:rsidR="00F37A92" w:rsidRDefault="004E562D">
            <w:pPr>
              <w:jc w:val="right"/>
            </w:pPr>
            <w:r>
              <w:rPr>
                <w:rFonts w:eastAsiaTheme="minorEastAsia"/>
                <w:kern w:val="0"/>
                <w:szCs w:val="21"/>
              </w:rPr>
              <w:t>112,988.00</w:t>
            </w:r>
          </w:p>
        </w:tc>
        <w:tc>
          <w:tcPr>
            <w:tcW w:w="1842" w:type="dxa"/>
            <w:vAlign w:val="center"/>
          </w:tcPr>
          <w:p w:rsidR="00F37A92" w:rsidRDefault="004E562D">
            <w:pPr>
              <w:jc w:val="right"/>
            </w:pPr>
            <w:r>
              <w:rPr>
                <w:rFonts w:eastAsiaTheme="minorEastAsia"/>
                <w:kern w:val="0"/>
                <w:szCs w:val="21"/>
              </w:rPr>
              <w:t>19,012,490.76</w:t>
            </w:r>
          </w:p>
        </w:tc>
        <w:tc>
          <w:tcPr>
            <w:tcW w:w="1616" w:type="dxa"/>
            <w:vAlign w:val="center"/>
          </w:tcPr>
          <w:p w:rsidR="00F37A92" w:rsidRDefault="004E562D">
            <w:pPr>
              <w:jc w:val="right"/>
            </w:pPr>
            <w:r>
              <w:rPr>
                <w:rFonts w:eastAsiaTheme="minorEastAsia"/>
                <w:kern w:val="0"/>
                <w:szCs w:val="21"/>
              </w:rPr>
              <w:t>5.16</w:t>
            </w:r>
          </w:p>
        </w:tc>
      </w:tr>
      <w:tr w:rsidR="00F37A92">
        <w:tc>
          <w:tcPr>
            <w:tcW w:w="817" w:type="dxa"/>
            <w:vAlign w:val="center"/>
          </w:tcPr>
          <w:p w:rsidR="00F37A92" w:rsidRDefault="004E562D">
            <w:pPr>
              <w:jc w:val="center"/>
            </w:pPr>
            <w:r>
              <w:rPr>
                <w:rFonts w:eastAsiaTheme="minorEastAsia"/>
                <w:kern w:val="0"/>
                <w:szCs w:val="21"/>
              </w:rPr>
              <w:t>5</w:t>
            </w:r>
          </w:p>
        </w:tc>
        <w:tc>
          <w:tcPr>
            <w:tcW w:w="1276" w:type="dxa"/>
            <w:vAlign w:val="center"/>
          </w:tcPr>
          <w:p w:rsidR="00F37A92" w:rsidRDefault="004E562D">
            <w:pPr>
              <w:jc w:val="center"/>
            </w:pPr>
            <w:r>
              <w:rPr>
                <w:rFonts w:eastAsiaTheme="minorEastAsia"/>
                <w:kern w:val="0"/>
                <w:szCs w:val="21"/>
              </w:rPr>
              <w:t>002475</w:t>
            </w:r>
          </w:p>
        </w:tc>
        <w:tc>
          <w:tcPr>
            <w:tcW w:w="1701" w:type="dxa"/>
            <w:vAlign w:val="center"/>
          </w:tcPr>
          <w:p w:rsidR="00F37A92" w:rsidRDefault="004E562D">
            <w:pPr>
              <w:jc w:val="center"/>
            </w:pPr>
            <w:r>
              <w:rPr>
                <w:rFonts w:eastAsiaTheme="minorEastAsia"/>
                <w:kern w:val="0"/>
                <w:szCs w:val="21"/>
              </w:rPr>
              <w:t>立讯精密</w:t>
            </w:r>
          </w:p>
        </w:tc>
        <w:tc>
          <w:tcPr>
            <w:tcW w:w="1276" w:type="dxa"/>
            <w:vAlign w:val="center"/>
          </w:tcPr>
          <w:p w:rsidR="00F37A92" w:rsidRDefault="004E562D">
            <w:pPr>
              <w:jc w:val="right"/>
            </w:pPr>
            <w:r>
              <w:rPr>
                <w:rFonts w:eastAsiaTheme="minorEastAsia"/>
                <w:kern w:val="0"/>
                <w:szCs w:val="21"/>
              </w:rPr>
              <w:t>594,500.00</w:t>
            </w:r>
          </w:p>
        </w:tc>
        <w:tc>
          <w:tcPr>
            <w:tcW w:w="1842" w:type="dxa"/>
            <w:vAlign w:val="center"/>
          </w:tcPr>
          <w:p w:rsidR="00F37A92" w:rsidRDefault="004E562D">
            <w:pPr>
              <w:jc w:val="right"/>
            </w:pPr>
            <w:r>
              <w:rPr>
                <w:rFonts w:eastAsiaTheme="minorEastAsia"/>
                <w:kern w:val="0"/>
                <w:szCs w:val="21"/>
              </w:rPr>
              <w:t>17,484,245.00</w:t>
            </w:r>
          </w:p>
        </w:tc>
        <w:tc>
          <w:tcPr>
            <w:tcW w:w="1616" w:type="dxa"/>
            <w:vAlign w:val="center"/>
          </w:tcPr>
          <w:p w:rsidR="00F37A92" w:rsidRDefault="004E562D">
            <w:pPr>
              <w:jc w:val="right"/>
            </w:pPr>
            <w:r>
              <w:rPr>
                <w:rFonts w:eastAsiaTheme="minorEastAsia"/>
                <w:kern w:val="0"/>
                <w:szCs w:val="21"/>
              </w:rPr>
              <w:t>4.74</w:t>
            </w:r>
          </w:p>
        </w:tc>
      </w:tr>
      <w:tr w:rsidR="00F37A92">
        <w:tc>
          <w:tcPr>
            <w:tcW w:w="817" w:type="dxa"/>
            <w:vAlign w:val="center"/>
          </w:tcPr>
          <w:p w:rsidR="00F37A92" w:rsidRDefault="004E562D">
            <w:pPr>
              <w:jc w:val="center"/>
            </w:pPr>
            <w:r>
              <w:rPr>
                <w:rFonts w:eastAsiaTheme="minorEastAsia"/>
                <w:kern w:val="0"/>
                <w:szCs w:val="21"/>
              </w:rPr>
              <w:t>6</w:t>
            </w:r>
          </w:p>
        </w:tc>
        <w:tc>
          <w:tcPr>
            <w:tcW w:w="1276" w:type="dxa"/>
            <w:vAlign w:val="center"/>
          </w:tcPr>
          <w:p w:rsidR="00F37A92" w:rsidRDefault="004E562D">
            <w:pPr>
              <w:jc w:val="center"/>
            </w:pPr>
            <w:r>
              <w:rPr>
                <w:rFonts w:eastAsiaTheme="minorEastAsia"/>
                <w:kern w:val="0"/>
                <w:szCs w:val="21"/>
              </w:rPr>
              <w:t>601899</w:t>
            </w:r>
          </w:p>
        </w:tc>
        <w:tc>
          <w:tcPr>
            <w:tcW w:w="1701" w:type="dxa"/>
            <w:vAlign w:val="center"/>
          </w:tcPr>
          <w:p w:rsidR="00F37A92" w:rsidRDefault="004E562D">
            <w:pPr>
              <w:jc w:val="center"/>
            </w:pPr>
            <w:r>
              <w:rPr>
                <w:rFonts w:eastAsiaTheme="minorEastAsia"/>
                <w:kern w:val="0"/>
                <w:szCs w:val="21"/>
              </w:rPr>
              <w:t>紫金矿业</w:t>
            </w:r>
          </w:p>
        </w:tc>
        <w:tc>
          <w:tcPr>
            <w:tcW w:w="1276" w:type="dxa"/>
            <w:vAlign w:val="center"/>
          </w:tcPr>
          <w:p w:rsidR="00F37A92" w:rsidRDefault="004E562D">
            <w:pPr>
              <w:jc w:val="right"/>
            </w:pPr>
            <w:r>
              <w:rPr>
                <w:rFonts w:eastAsiaTheme="minorEastAsia"/>
                <w:kern w:val="0"/>
                <w:szCs w:val="21"/>
              </w:rPr>
              <w:t>732,000.00</w:t>
            </w:r>
          </w:p>
        </w:tc>
        <w:tc>
          <w:tcPr>
            <w:tcW w:w="1842" w:type="dxa"/>
            <w:vAlign w:val="center"/>
          </w:tcPr>
          <w:p w:rsidR="00F37A92" w:rsidRDefault="004E562D">
            <w:pPr>
              <w:jc w:val="right"/>
            </w:pPr>
            <w:r>
              <w:rPr>
                <w:rFonts w:eastAsiaTheme="minorEastAsia"/>
                <w:kern w:val="0"/>
                <w:szCs w:val="21"/>
              </w:rPr>
              <w:t>12,312,240.00</w:t>
            </w:r>
          </w:p>
        </w:tc>
        <w:tc>
          <w:tcPr>
            <w:tcW w:w="1616" w:type="dxa"/>
            <w:vAlign w:val="center"/>
          </w:tcPr>
          <w:p w:rsidR="00F37A92" w:rsidRDefault="004E562D">
            <w:pPr>
              <w:jc w:val="right"/>
            </w:pPr>
            <w:r>
              <w:rPr>
                <w:rFonts w:eastAsiaTheme="minorEastAsia"/>
                <w:kern w:val="0"/>
                <w:szCs w:val="21"/>
              </w:rPr>
              <w:t>3.34</w:t>
            </w:r>
          </w:p>
        </w:tc>
      </w:tr>
      <w:tr w:rsidR="00F37A92">
        <w:tc>
          <w:tcPr>
            <w:tcW w:w="817" w:type="dxa"/>
            <w:vAlign w:val="center"/>
          </w:tcPr>
          <w:p w:rsidR="00F37A92" w:rsidRDefault="004E562D">
            <w:pPr>
              <w:jc w:val="center"/>
            </w:pPr>
            <w:r>
              <w:rPr>
                <w:rFonts w:eastAsiaTheme="minorEastAsia"/>
                <w:kern w:val="0"/>
                <w:szCs w:val="21"/>
              </w:rPr>
              <w:t>6</w:t>
            </w:r>
          </w:p>
        </w:tc>
        <w:tc>
          <w:tcPr>
            <w:tcW w:w="1276" w:type="dxa"/>
            <w:vAlign w:val="center"/>
          </w:tcPr>
          <w:p w:rsidR="00F37A92" w:rsidRDefault="004E562D">
            <w:pPr>
              <w:jc w:val="center"/>
            </w:pPr>
            <w:r>
              <w:rPr>
                <w:rFonts w:eastAsiaTheme="minorEastAsia"/>
                <w:kern w:val="0"/>
                <w:szCs w:val="21"/>
              </w:rPr>
              <w:t>02899</w:t>
            </w:r>
          </w:p>
        </w:tc>
        <w:tc>
          <w:tcPr>
            <w:tcW w:w="1701" w:type="dxa"/>
            <w:vAlign w:val="center"/>
          </w:tcPr>
          <w:p w:rsidR="00F37A92" w:rsidRDefault="004E562D">
            <w:pPr>
              <w:jc w:val="center"/>
            </w:pPr>
            <w:r>
              <w:rPr>
                <w:rFonts w:eastAsiaTheme="minorEastAsia"/>
                <w:kern w:val="0"/>
                <w:szCs w:val="21"/>
              </w:rPr>
              <w:t>紫金矿业</w:t>
            </w:r>
          </w:p>
        </w:tc>
        <w:tc>
          <w:tcPr>
            <w:tcW w:w="1276" w:type="dxa"/>
            <w:vAlign w:val="center"/>
          </w:tcPr>
          <w:p w:rsidR="00F37A92" w:rsidRDefault="004E562D">
            <w:pPr>
              <w:jc w:val="right"/>
            </w:pPr>
            <w:r>
              <w:rPr>
                <w:rFonts w:eastAsiaTheme="minorEastAsia"/>
                <w:kern w:val="0"/>
                <w:szCs w:val="21"/>
              </w:rPr>
              <w:t>164,000.00</w:t>
            </w:r>
          </w:p>
        </w:tc>
        <w:tc>
          <w:tcPr>
            <w:tcW w:w="1842" w:type="dxa"/>
            <w:vAlign w:val="center"/>
          </w:tcPr>
          <w:p w:rsidR="00F37A92" w:rsidRDefault="004E562D">
            <w:pPr>
              <w:jc w:val="right"/>
            </w:pPr>
            <w:r>
              <w:rPr>
                <w:rFonts w:eastAsiaTheme="minorEastAsia"/>
                <w:kern w:val="0"/>
                <w:szCs w:val="21"/>
              </w:rPr>
              <w:t>2,322,240.00</w:t>
            </w:r>
          </w:p>
        </w:tc>
        <w:tc>
          <w:tcPr>
            <w:tcW w:w="1616" w:type="dxa"/>
            <w:vAlign w:val="center"/>
          </w:tcPr>
          <w:p w:rsidR="00F37A92" w:rsidRDefault="004E562D">
            <w:pPr>
              <w:jc w:val="right"/>
            </w:pPr>
            <w:r>
              <w:rPr>
                <w:rFonts w:eastAsiaTheme="minorEastAsia"/>
                <w:kern w:val="0"/>
                <w:szCs w:val="21"/>
              </w:rPr>
              <w:t>0.63</w:t>
            </w:r>
          </w:p>
        </w:tc>
      </w:tr>
      <w:tr w:rsidR="00F37A92">
        <w:tc>
          <w:tcPr>
            <w:tcW w:w="817" w:type="dxa"/>
            <w:vAlign w:val="center"/>
          </w:tcPr>
          <w:p w:rsidR="00F37A92" w:rsidRDefault="004E562D">
            <w:pPr>
              <w:jc w:val="center"/>
            </w:pPr>
            <w:r>
              <w:rPr>
                <w:rFonts w:eastAsiaTheme="minorEastAsia"/>
                <w:kern w:val="0"/>
                <w:szCs w:val="21"/>
              </w:rPr>
              <w:t>7</w:t>
            </w:r>
          </w:p>
        </w:tc>
        <w:tc>
          <w:tcPr>
            <w:tcW w:w="1276" w:type="dxa"/>
            <w:vAlign w:val="center"/>
          </w:tcPr>
          <w:p w:rsidR="00F37A92" w:rsidRDefault="004E562D">
            <w:pPr>
              <w:jc w:val="center"/>
            </w:pPr>
            <w:r>
              <w:rPr>
                <w:rFonts w:eastAsiaTheme="minorEastAsia"/>
                <w:kern w:val="0"/>
                <w:szCs w:val="21"/>
              </w:rPr>
              <w:t>600276</w:t>
            </w:r>
          </w:p>
        </w:tc>
        <w:tc>
          <w:tcPr>
            <w:tcW w:w="1701" w:type="dxa"/>
            <w:vAlign w:val="center"/>
          </w:tcPr>
          <w:p w:rsidR="00F37A92" w:rsidRDefault="004E562D">
            <w:pPr>
              <w:jc w:val="center"/>
            </w:pPr>
            <w:r>
              <w:rPr>
                <w:rFonts w:eastAsiaTheme="minorEastAsia"/>
                <w:kern w:val="0"/>
                <w:szCs w:val="21"/>
              </w:rPr>
              <w:t>恒瑞医药</w:t>
            </w:r>
          </w:p>
        </w:tc>
        <w:tc>
          <w:tcPr>
            <w:tcW w:w="1276" w:type="dxa"/>
            <w:vAlign w:val="center"/>
          </w:tcPr>
          <w:p w:rsidR="00F37A92" w:rsidRDefault="004E562D">
            <w:pPr>
              <w:jc w:val="right"/>
            </w:pPr>
            <w:r>
              <w:rPr>
                <w:rFonts w:eastAsiaTheme="minorEastAsia"/>
                <w:kern w:val="0"/>
                <w:szCs w:val="21"/>
              </w:rPr>
              <w:t>308,800.00</w:t>
            </w:r>
          </w:p>
        </w:tc>
        <w:tc>
          <w:tcPr>
            <w:tcW w:w="1842" w:type="dxa"/>
            <w:vAlign w:val="center"/>
          </w:tcPr>
          <w:p w:rsidR="00F37A92" w:rsidRDefault="004E562D">
            <w:pPr>
              <w:jc w:val="right"/>
            </w:pPr>
            <w:r>
              <w:rPr>
                <w:rFonts w:eastAsiaTheme="minorEastAsia"/>
                <w:kern w:val="0"/>
                <w:szCs w:val="21"/>
              </w:rPr>
              <w:t>14,195,536.00</w:t>
            </w:r>
          </w:p>
        </w:tc>
        <w:tc>
          <w:tcPr>
            <w:tcW w:w="1616" w:type="dxa"/>
            <w:vAlign w:val="center"/>
          </w:tcPr>
          <w:p w:rsidR="00F37A92" w:rsidRDefault="004E562D">
            <w:pPr>
              <w:jc w:val="right"/>
            </w:pPr>
            <w:r>
              <w:rPr>
                <w:rFonts w:eastAsiaTheme="minorEastAsia"/>
                <w:kern w:val="0"/>
                <w:szCs w:val="21"/>
              </w:rPr>
              <w:t>3.85</w:t>
            </w:r>
          </w:p>
        </w:tc>
      </w:tr>
      <w:tr w:rsidR="00F37A92">
        <w:tc>
          <w:tcPr>
            <w:tcW w:w="817" w:type="dxa"/>
            <w:vAlign w:val="center"/>
          </w:tcPr>
          <w:p w:rsidR="00F37A92" w:rsidRDefault="004E562D">
            <w:pPr>
              <w:jc w:val="center"/>
            </w:pPr>
            <w:r>
              <w:rPr>
                <w:rFonts w:eastAsiaTheme="minorEastAsia"/>
                <w:kern w:val="0"/>
                <w:szCs w:val="21"/>
              </w:rPr>
              <w:t>8</w:t>
            </w:r>
          </w:p>
        </w:tc>
        <w:tc>
          <w:tcPr>
            <w:tcW w:w="1276" w:type="dxa"/>
            <w:vAlign w:val="center"/>
          </w:tcPr>
          <w:p w:rsidR="00F37A92" w:rsidRDefault="004E562D">
            <w:pPr>
              <w:jc w:val="center"/>
            </w:pPr>
            <w:r>
              <w:rPr>
                <w:rFonts w:eastAsiaTheme="minorEastAsia"/>
                <w:kern w:val="0"/>
                <w:szCs w:val="21"/>
              </w:rPr>
              <w:t>300308</w:t>
            </w:r>
          </w:p>
        </w:tc>
        <w:tc>
          <w:tcPr>
            <w:tcW w:w="1701" w:type="dxa"/>
            <w:vAlign w:val="center"/>
          </w:tcPr>
          <w:p w:rsidR="00F37A92" w:rsidRDefault="004E562D">
            <w:pPr>
              <w:jc w:val="center"/>
            </w:pPr>
            <w:r>
              <w:rPr>
                <w:rFonts w:eastAsiaTheme="minorEastAsia"/>
                <w:kern w:val="0"/>
                <w:szCs w:val="21"/>
              </w:rPr>
              <w:t>中际旭创</w:t>
            </w:r>
          </w:p>
        </w:tc>
        <w:tc>
          <w:tcPr>
            <w:tcW w:w="1276" w:type="dxa"/>
            <w:vAlign w:val="center"/>
          </w:tcPr>
          <w:p w:rsidR="00F37A92" w:rsidRDefault="004E562D">
            <w:pPr>
              <w:jc w:val="right"/>
            </w:pPr>
            <w:r>
              <w:rPr>
                <w:rFonts w:eastAsiaTheme="minorEastAsia"/>
                <w:kern w:val="0"/>
                <w:szCs w:val="21"/>
              </w:rPr>
              <w:t>89,000.00</w:t>
            </w:r>
          </w:p>
        </w:tc>
        <w:tc>
          <w:tcPr>
            <w:tcW w:w="1842" w:type="dxa"/>
            <w:vAlign w:val="center"/>
          </w:tcPr>
          <w:p w:rsidR="00F37A92" w:rsidRDefault="004E562D">
            <w:pPr>
              <w:jc w:val="right"/>
            </w:pPr>
            <w:r>
              <w:rPr>
                <w:rFonts w:eastAsiaTheme="minorEastAsia"/>
                <w:kern w:val="0"/>
                <w:szCs w:val="21"/>
              </w:rPr>
              <w:t>13,933,840.00</w:t>
            </w:r>
          </w:p>
        </w:tc>
        <w:tc>
          <w:tcPr>
            <w:tcW w:w="1616" w:type="dxa"/>
            <w:vAlign w:val="center"/>
          </w:tcPr>
          <w:p w:rsidR="00F37A92" w:rsidRDefault="004E562D">
            <w:pPr>
              <w:jc w:val="right"/>
            </w:pPr>
            <w:r>
              <w:rPr>
                <w:rFonts w:eastAsiaTheme="minorEastAsia"/>
                <w:kern w:val="0"/>
                <w:szCs w:val="21"/>
              </w:rPr>
              <w:t>3.78</w:t>
            </w:r>
          </w:p>
        </w:tc>
      </w:tr>
      <w:tr w:rsidR="00F37A92">
        <w:tc>
          <w:tcPr>
            <w:tcW w:w="817" w:type="dxa"/>
            <w:vAlign w:val="center"/>
          </w:tcPr>
          <w:p w:rsidR="00F37A92" w:rsidRDefault="004E562D">
            <w:pPr>
              <w:jc w:val="center"/>
            </w:pPr>
            <w:r>
              <w:rPr>
                <w:rFonts w:eastAsiaTheme="minorEastAsia"/>
                <w:kern w:val="0"/>
                <w:szCs w:val="21"/>
              </w:rPr>
              <w:t>9</w:t>
            </w:r>
          </w:p>
        </w:tc>
        <w:tc>
          <w:tcPr>
            <w:tcW w:w="1276" w:type="dxa"/>
            <w:vAlign w:val="center"/>
          </w:tcPr>
          <w:p w:rsidR="00F37A92" w:rsidRDefault="004E562D">
            <w:pPr>
              <w:jc w:val="center"/>
            </w:pPr>
            <w:r>
              <w:rPr>
                <w:rFonts w:eastAsiaTheme="minorEastAsia"/>
                <w:kern w:val="0"/>
                <w:szCs w:val="21"/>
              </w:rPr>
              <w:t>600900</w:t>
            </w:r>
          </w:p>
        </w:tc>
        <w:tc>
          <w:tcPr>
            <w:tcW w:w="1701" w:type="dxa"/>
            <w:vAlign w:val="center"/>
          </w:tcPr>
          <w:p w:rsidR="00F37A92" w:rsidRDefault="004E562D">
            <w:pPr>
              <w:jc w:val="center"/>
            </w:pPr>
            <w:r>
              <w:rPr>
                <w:rFonts w:eastAsiaTheme="minorEastAsia"/>
                <w:kern w:val="0"/>
                <w:szCs w:val="21"/>
              </w:rPr>
              <w:t>长江电力</w:t>
            </w:r>
          </w:p>
        </w:tc>
        <w:tc>
          <w:tcPr>
            <w:tcW w:w="1276" w:type="dxa"/>
            <w:vAlign w:val="center"/>
          </w:tcPr>
          <w:p w:rsidR="00F37A92" w:rsidRDefault="004E562D">
            <w:pPr>
              <w:jc w:val="right"/>
            </w:pPr>
            <w:r>
              <w:rPr>
                <w:rFonts w:eastAsiaTheme="minorEastAsia"/>
                <w:kern w:val="0"/>
                <w:szCs w:val="21"/>
              </w:rPr>
              <w:t>516,000.00</w:t>
            </w:r>
          </w:p>
        </w:tc>
        <w:tc>
          <w:tcPr>
            <w:tcW w:w="1842" w:type="dxa"/>
            <w:vAlign w:val="center"/>
          </w:tcPr>
          <w:p w:rsidR="00F37A92" w:rsidRDefault="004E562D">
            <w:pPr>
              <w:jc w:val="right"/>
            </w:pPr>
            <w:r>
              <w:rPr>
                <w:rFonts w:eastAsiaTheme="minorEastAsia"/>
                <w:kern w:val="0"/>
                <w:szCs w:val="21"/>
              </w:rPr>
              <w:t>12,863,880.00</w:t>
            </w:r>
          </w:p>
        </w:tc>
        <w:tc>
          <w:tcPr>
            <w:tcW w:w="1616" w:type="dxa"/>
            <w:vAlign w:val="center"/>
          </w:tcPr>
          <w:p w:rsidR="00F37A92" w:rsidRDefault="004E562D">
            <w:pPr>
              <w:jc w:val="right"/>
            </w:pPr>
            <w:r>
              <w:rPr>
                <w:rFonts w:eastAsiaTheme="minorEastAsia"/>
                <w:kern w:val="0"/>
                <w:szCs w:val="21"/>
              </w:rPr>
              <w:t>3.49</w:t>
            </w:r>
          </w:p>
        </w:tc>
      </w:tr>
      <w:tr w:rsidR="00F37A92">
        <w:tc>
          <w:tcPr>
            <w:tcW w:w="817" w:type="dxa"/>
            <w:vAlign w:val="center"/>
          </w:tcPr>
          <w:p w:rsidR="00F37A92" w:rsidRDefault="004E562D">
            <w:pPr>
              <w:jc w:val="center"/>
            </w:pPr>
            <w:r>
              <w:rPr>
                <w:rFonts w:eastAsiaTheme="minorEastAsia"/>
                <w:kern w:val="0"/>
                <w:szCs w:val="21"/>
              </w:rPr>
              <w:t>10</w:t>
            </w:r>
          </w:p>
        </w:tc>
        <w:tc>
          <w:tcPr>
            <w:tcW w:w="1276" w:type="dxa"/>
            <w:vAlign w:val="center"/>
          </w:tcPr>
          <w:p w:rsidR="00F37A92" w:rsidRDefault="004E562D">
            <w:pPr>
              <w:jc w:val="center"/>
            </w:pPr>
            <w:r>
              <w:rPr>
                <w:rFonts w:eastAsiaTheme="minorEastAsia"/>
                <w:kern w:val="0"/>
                <w:szCs w:val="21"/>
              </w:rPr>
              <w:t>300760</w:t>
            </w:r>
          </w:p>
        </w:tc>
        <w:tc>
          <w:tcPr>
            <w:tcW w:w="1701" w:type="dxa"/>
            <w:vAlign w:val="center"/>
          </w:tcPr>
          <w:p w:rsidR="00F37A92" w:rsidRDefault="004E562D">
            <w:pPr>
              <w:jc w:val="center"/>
            </w:pPr>
            <w:r>
              <w:rPr>
                <w:rFonts w:eastAsiaTheme="minorEastAsia"/>
                <w:kern w:val="0"/>
                <w:szCs w:val="21"/>
              </w:rPr>
              <w:t>迈瑞医疗</w:t>
            </w:r>
          </w:p>
        </w:tc>
        <w:tc>
          <w:tcPr>
            <w:tcW w:w="1276" w:type="dxa"/>
            <w:vAlign w:val="center"/>
          </w:tcPr>
          <w:p w:rsidR="00F37A92" w:rsidRDefault="004E562D">
            <w:pPr>
              <w:jc w:val="right"/>
            </w:pPr>
            <w:r>
              <w:rPr>
                <w:rFonts w:eastAsiaTheme="minorEastAsia"/>
                <w:kern w:val="0"/>
                <w:szCs w:val="21"/>
              </w:rPr>
              <w:t>39,700.00</w:t>
            </w:r>
          </w:p>
        </w:tc>
        <w:tc>
          <w:tcPr>
            <w:tcW w:w="1842" w:type="dxa"/>
            <w:vAlign w:val="center"/>
          </w:tcPr>
          <w:p w:rsidR="00F37A92" w:rsidRDefault="004E562D">
            <w:pPr>
              <w:jc w:val="right"/>
            </w:pPr>
            <w:r>
              <w:rPr>
                <w:rFonts w:eastAsiaTheme="minorEastAsia"/>
                <w:kern w:val="0"/>
                <w:szCs w:val="21"/>
              </w:rPr>
              <w:t>11,173,962.00</w:t>
            </w:r>
          </w:p>
        </w:tc>
        <w:tc>
          <w:tcPr>
            <w:tcW w:w="1616" w:type="dxa"/>
            <w:vAlign w:val="center"/>
          </w:tcPr>
          <w:p w:rsidR="00F37A92" w:rsidRDefault="004E562D">
            <w:pPr>
              <w:jc w:val="right"/>
            </w:pPr>
            <w:r>
              <w:rPr>
                <w:rFonts w:eastAsiaTheme="minorEastAsia"/>
                <w:kern w:val="0"/>
                <w:szCs w:val="21"/>
              </w:rPr>
              <w:t>3.03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10,131.29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10,131.29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207,263,103.58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264,613,749.84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475,932.52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1,879,641.39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12,948,533.17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19,533,521.79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194,790,502.93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246,959,869.44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115,560.06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115,560.06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摩根慧享成长混合型证券投资基金基金合同</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摩根慧享成长混合型证券投资基金托管协议</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F37A92" w:rsidRDefault="004E562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E562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E562D">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E562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摩根慧享成长混合型证券投资基金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562D"/>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37A92"/>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E114D-02DA-4759-A29F-06356B16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15</Pages>
  <Words>1313</Words>
  <Characters>7487</Characters>
  <Application>Microsoft Office Word</Application>
  <DocSecurity>0</DocSecurity>
  <Lines>62</Lines>
  <Paragraphs>17</Paragraphs>
  <ScaleCrop>false</ScaleCrop>
  <Company>TRT. Ltd. Co.</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2024-04-19T02:28:00Z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