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40772"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14:paraId="485E680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8CA60B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ED037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DAB459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摩根双季鑫</w:t>
      </w:r>
      <w:r w:rsidRPr="00B079CA">
        <w:rPr>
          <w:rFonts w:eastAsiaTheme="minorEastAsia"/>
          <w:b/>
          <w:color w:val="000000" w:themeColor="text1"/>
          <w:sz w:val="36"/>
          <w:szCs w:val="36"/>
        </w:rPr>
        <w:t>6</w:t>
      </w:r>
      <w:r w:rsidRPr="00B079CA">
        <w:rPr>
          <w:rFonts w:eastAsiaTheme="minorEastAsia"/>
          <w:b/>
          <w:color w:val="000000" w:themeColor="text1"/>
          <w:sz w:val="36"/>
          <w:szCs w:val="36"/>
        </w:rPr>
        <w:t>个月持有期债券型发起式基金中基金</w:t>
      </w:r>
      <w:r w:rsidRPr="00B079CA">
        <w:rPr>
          <w:rFonts w:eastAsiaTheme="minorEastAsia"/>
          <w:b/>
          <w:color w:val="000000" w:themeColor="text1"/>
          <w:sz w:val="36"/>
          <w:szCs w:val="36"/>
        </w:rPr>
        <w:t>(FOF)</w:t>
      </w:r>
    </w:p>
    <w:p w14:paraId="6E99D61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EB75CE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B746322" w14:textId="77777777" w:rsidR="001548F9" w:rsidRPr="00B079CA" w:rsidRDefault="001548F9" w:rsidP="006D141C">
      <w:pPr>
        <w:spacing w:line="360" w:lineRule="auto"/>
        <w:jc w:val="center"/>
        <w:rPr>
          <w:rFonts w:eastAsiaTheme="minorEastAsia"/>
          <w:b/>
          <w:color w:val="000000" w:themeColor="text1"/>
          <w:szCs w:val="21"/>
        </w:rPr>
      </w:pPr>
    </w:p>
    <w:p w14:paraId="3B0BFF4C" w14:textId="77777777" w:rsidR="001548F9" w:rsidRPr="00B079CA" w:rsidRDefault="001548F9" w:rsidP="006D141C">
      <w:pPr>
        <w:spacing w:line="360" w:lineRule="auto"/>
        <w:jc w:val="center"/>
        <w:rPr>
          <w:rFonts w:eastAsiaTheme="minorEastAsia"/>
          <w:b/>
          <w:color w:val="000000" w:themeColor="text1"/>
          <w:szCs w:val="21"/>
        </w:rPr>
      </w:pPr>
    </w:p>
    <w:p w14:paraId="564DC878" w14:textId="77777777" w:rsidR="001548F9" w:rsidRPr="00B079CA" w:rsidRDefault="001548F9" w:rsidP="006D141C">
      <w:pPr>
        <w:spacing w:line="360" w:lineRule="auto"/>
        <w:jc w:val="center"/>
        <w:rPr>
          <w:rFonts w:eastAsiaTheme="minorEastAsia"/>
          <w:b/>
          <w:color w:val="000000" w:themeColor="text1"/>
          <w:szCs w:val="21"/>
        </w:rPr>
      </w:pPr>
    </w:p>
    <w:p w14:paraId="011096D6" w14:textId="77777777" w:rsidR="001548F9" w:rsidRPr="00B079CA" w:rsidRDefault="001548F9" w:rsidP="006D141C">
      <w:pPr>
        <w:spacing w:line="360" w:lineRule="auto"/>
        <w:jc w:val="center"/>
        <w:rPr>
          <w:rFonts w:eastAsiaTheme="minorEastAsia"/>
          <w:b/>
          <w:color w:val="000000" w:themeColor="text1"/>
          <w:szCs w:val="21"/>
        </w:rPr>
      </w:pPr>
    </w:p>
    <w:p w14:paraId="74775127" w14:textId="77777777" w:rsidR="001548F9" w:rsidRPr="00B079CA" w:rsidRDefault="001548F9" w:rsidP="006D141C">
      <w:pPr>
        <w:spacing w:line="360" w:lineRule="auto"/>
        <w:jc w:val="center"/>
        <w:rPr>
          <w:rFonts w:eastAsiaTheme="minorEastAsia"/>
          <w:b/>
          <w:color w:val="000000" w:themeColor="text1"/>
          <w:szCs w:val="21"/>
        </w:rPr>
      </w:pPr>
    </w:p>
    <w:p w14:paraId="207134F7" w14:textId="77777777" w:rsidR="001548F9" w:rsidRPr="00B079CA" w:rsidRDefault="001548F9" w:rsidP="006D141C">
      <w:pPr>
        <w:spacing w:line="360" w:lineRule="auto"/>
        <w:jc w:val="center"/>
        <w:rPr>
          <w:rFonts w:eastAsiaTheme="minorEastAsia"/>
          <w:b/>
          <w:color w:val="000000" w:themeColor="text1"/>
          <w:szCs w:val="21"/>
        </w:rPr>
      </w:pPr>
    </w:p>
    <w:p w14:paraId="3209A70C" w14:textId="77777777" w:rsidR="001548F9" w:rsidRPr="00B079CA" w:rsidRDefault="001548F9" w:rsidP="006D141C">
      <w:pPr>
        <w:spacing w:line="360" w:lineRule="auto"/>
        <w:jc w:val="center"/>
        <w:rPr>
          <w:rFonts w:eastAsiaTheme="minorEastAsia"/>
          <w:b/>
          <w:color w:val="000000" w:themeColor="text1"/>
          <w:szCs w:val="21"/>
        </w:rPr>
      </w:pPr>
    </w:p>
    <w:p w14:paraId="375A3D7E" w14:textId="77777777" w:rsidR="001548F9" w:rsidRPr="00B079CA" w:rsidRDefault="001548F9" w:rsidP="006D141C">
      <w:pPr>
        <w:spacing w:line="360" w:lineRule="auto"/>
        <w:jc w:val="center"/>
        <w:rPr>
          <w:rFonts w:eastAsiaTheme="minorEastAsia"/>
          <w:b/>
          <w:color w:val="000000" w:themeColor="text1"/>
          <w:szCs w:val="21"/>
        </w:rPr>
      </w:pPr>
    </w:p>
    <w:p w14:paraId="1BF5E537" w14:textId="77777777" w:rsidR="001548F9" w:rsidRPr="00B079CA" w:rsidRDefault="001548F9" w:rsidP="006D141C">
      <w:pPr>
        <w:spacing w:line="360" w:lineRule="auto"/>
        <w:jc w:val="center"/>
        <w:rPr>
          <w:rFonts w:eastAsiaTheme="minorEastAsia"/>
          <w:b/>
          <w:color w:val="000000" w:themeColor="text1"/>
          <w:szCs w:val="21"/>
        </w:rPr>
      </w:pPr>
    </w:p>
    <w:p w14:paraId="43672BAC" w14:textId="77777777" w:rsidR="001548F9" w:rsidRPr="00B079CA" w:rsidRDefault="001548F9" w:rsidP="006D141C">
      <w:pPr>
        <w:spacing w:line="360" w:lineRule="auto"/>
        <w:jc w:val="center"/>
        <w:rPr>
          <w:rFonts w:eastAsiaTheme="minorEastAsia"/>
          <w:b/>
          <w:color w:val="000000" w:themeColor="text1"/>
          <w:szCs w:val="21"/>
        </w:rPr>
      </w:pPr>
    </w:p>
    <w:p w14:paraId="68034444" w14:textId="77777777" w:rsidR="001548F9" w:rsidRPr="00B079CA" w:rsidRDefault="001548F9" w:rsidP="006D141C">
      <w:pPr>
        <w:spacing w:line="360" w:lineRule="auto"/>
        <w:jc w:val="center"/>
        <w:rPr>
          <w:rFonts w:eastAsiaTheme="minorEastAsia"/>
          <w:b/>
          <w:color w:val="000000" w:themeColor="text1"/>
          <w:szCs w:val="21"/>
        </w:rPr>
      </w:pPr>
    </w:p>
    <w:p w14:paraId="605EDC49" w14:textId="77777777" w:rsidR="001548F9" w:rsidRPr="00B079CA" w:rsidRDefault="001548F9" w:rsidP="006D141C">
      <w:pPr>
        <w:spacing w:line="360" w:lineRule="auto"/>
        <w:jc w:val="center"/>
        <w:rPr>
          <w:rFonts w:eastAsiaTheme="minorEastAsia"/>
          <w:b/>
          <w:color w:val="000000" w:themeColor="text1"/>
          <w:szCs w:val="21"/>
        </w:rPr>
      </w:pPr>
    </w:p>
    <w:p w14:paraId="3235D8D4" w14:textId="77777777" w:rsidR="001548F9" w:rsidRPr="00B079CA" w:rsidRDefault="001548F9" w:rsidP="006D141C">
      <w:pPr>
        <w:spacing w:line="360" w:lineRule="auto"/>
        <w:jc w:val="center"/>
        <w:rPr>
          <w:rFonts w:eastAsiaTheme="minorEastAsia"/>
          <w:b/>
          <w:color w:val="000000" w:themeColor="text1"/>
          <w:szCs w:val="21"/>
        </w:rPr>
      </w:pPr>
    </w:p>
    <w:p w14:paraId="56CBFD9A" w14:textId="77777777" w:rsidR="001548F9" w:rsidRPr="00B079CA" w:rsidRDefault="001548F9" w:rsidP="006D141C">
      <w:pPr>
        <w:spacing w:line="360" w:lineRule="auto"/>
        <w:jc w:val="center"/>
        <w:rPr>
          <w:rFonts w:eastAsiaTheme="minorEastAsia"/>
          <w:b/>
          <w:color w:val="000000" w:themeColor="text1"/>
          <w:szCs w:val="21"/>
        </w:rPr>
      </w:pPr>
    </w:p>
    <w:p w14:paraId="6ACCECD0" w14:textId="77777777" w:rsidR="001548F9" w:rsidRPr="00B079CA" w:rsidRDefault="001548F9" w:rsidP="006D141C">
      <w:pPr>
        <w:spacing w:line="360" w:lineRule="auto"/>
        <w:rPr>
          <w:rFonts w:eastAsiaTheme="minorEastAsia"/>
          <w:b/>
          <w:color w:val="000000" w:themeColor="text1"/>
          <w:szCs w:val="21"/>
        </w:rPr>
      </w:pPr>
    </w:p>
    <w:p w14:paraId="52A5C8A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3D10318C"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基金托管人：中国光大银行股份有限公司</w:t>
      </w:r>
    </w:p>
    <w:p w14:paraId="3149912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6E51DE47"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55C93F9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094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2498FF49"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094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1C866A4A" w14:textId="77777777" w:rsidR="00410483" w:rsidRDefault="008E44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BA85965" w14:textId="77777777" w:rsidR="00410483" w:rsidRDefault="008E44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47A6098" w14:textId="77777777" w:rsidR="00410483" w:rsidRDefault="008E44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5D86615" w14:textId="77777777" w:rsidR="00410483" w:rsidRDefault="008E44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9D11CAD" w14:textId="77777777" w:rsidR="00410483" w:rsidRDefault="008E446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6460C0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847AFE6"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5FB2252E" w14:textId="071C3D9B" w:rsidR="00B76935"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44" w:history="1">
        <w:r w:rsidR="00B76935" w:rsidRPr="00AB69E7">
          <w:rPr>
            <w:rStyle w:val="ab"/>
            <w:b/>
            <w:bCs/>
            <w:noProof/>
          </w:rPr>
          <w:t xml:space="preserve">1  </w:t>
        </w:r>
        <w:r w:rsidR="00B76935" w:rsidRPr="00AB69E7">
          <w:rPr>
            <w:rStyle w:val="ab"/>
            <w:b/>
            <w:bCs/>
            <w:noProof/>
          </w:rPr>
          <w:t>重要提示及目录</w:t>
        </w:r>
        <w:r w:rsidR="00B76935">
          <w:rPr>
            <w:noProof/>
            <w:webHidden/>
          </w:rPr>
          <w:tab/>
        </w:r>
        <w:r w:rsidR="00B76935">
          <w:rPr>
            <w:noProof/>
            <w:webHidden/>
          </w:rPr>
          <w:fldChar w:fldCharType="begin"/>
        </w:r>
        <w:r w:rsidR="00B76935">
          <w:rPr>
            <w:noProof/>
            <w:webHidden/>
          </w:rPr>
          <w:instrText xml:space="preserve"> PAGEREF _Toc175830944 \h </w:instrText>
        </w:r>
        <w:r w:rsidR="00B76935">
          <w:rPr>
            <w:noProof/>
            <w:webHidden/>
          </w:rPr>
        </w:r>
        <w:r w:rsidR="00B76935">
          <w:rPr>
            <w:noProof/>
            <w:webHidden/>
          </w:rPr>
          <w:fldChar w:fldCharType="separate"/>
        </w:r>
        <w:r w:rsidR="00B76935">
          <w:rPr>
            <w:noProof/>
            <w:webHidden/>
          </w:rPr>
          <w:t>2</w:t>
        </w:r>
        <w:r w:rsidR="00B76935">
          <w:rPr>
            <w:noProof/>
            <w:webHidden/>
          </w:rPr>
          <w:fldChar w:fldCharType="end"/>
        </w:r>
      </w:hyperlink>
    </w:p>
    <w:p w14:paraId="50493CF6" w14:textId="024440F4" w:rsidR="00B76935" w:rsidRDefault="00B76935">
      <w:pPr>
        <w:pStyle w:val="24"/>
        <w:rPr>
          <w:rFonts w:asciiTheme="minorHAnsi" w:eastAsiaTheme="minorEastAsia" w:hAnsiTheme="minorHAnsi" w:cstheme="minorBidi"/>
          <w:noProof/>
          <w:kern w:val="2"/>
          <w:szCs w:val="22"/>
        </w:rPr>
      </w:pPr>
      <w:hyperlink w:anchor="_Toc175830945" w:history="1">
        <w:r w:rsidRPr="00AB69E7">
          <w:rPr>
            <w:rStyle w:val="ab"/>
            <w:noProof/>
          </w:rPr>
          <w:t xml:space="preserve">1.1 </w:t>
        </w:r>
        <w:r w:rsidRPr="00AB69E7">
          <w:rPr>
            <w:rStyle w:val="ab"/>
            <w:noProof/>
          </w:rPr>
          <w:t>重要提示</w:t>
        </w:r>
        <w:r>
          <w:rPr>
            <w:noProof/>
            <w:webHidden/>
          </w:rPr>
          <w:tab/>
        </w:r>
        <w:r>
          <w:rPr>
            <w:noProof/>
            <w:webHidden/>
          </w:rPr>
          <w:fldChar w:fldCharType="begin"/>
        </w:r>
        <w:r>
          <w:rPr>
            <w:noProof/>
            <w:webHidden/>
          </w:rPr>
          <w:instrText xml:space="preserve"> PAGEREF _Toc175830945 \h </w:instrText>
        </w:r>
        <w:r>
          <w:rPr>
            <w:noProof/>
            <w:webHidden/>
          </w:rPr>
        </w:r>
        <w:r>
          <w:rPr>
            <w:noProof/>
            <w:webHidden/>
          </w:rPr>
          <w:fldChar w:fldCharType="separate"/>
        </w:r>
        <w:r>
          <w:rPr>
            <w:noProof/>
            <w:webHidden/>
          </w:rPr>
          <w:t>2</w:t>
        </w:r>
        <w:r>
          <w:rPr>
            <w:noProof/>
            <w:webHidden/>
          </w:rPr>
          <w:fldChar w:fldCharType="end"/>
        </w:r>
      </w:hyperlink>
    </w:p>
    <w:p w14:paraId="24B48EBF" w14:textId="5D4F6E20" w:rsidR="00B76935" w:rsidRDefault="00B76935">
      <w:pPr>
        <w:pStyle w:val="12"/>
        <w:rPr>
          <w:rFonts w:asciiTheme="minorHAnsi" w:eastAsiaTheme="minorEastAsia" w:hAnsiTheme="minorHAnsi" w:cstheme="minorBidi"/>
          <w:noProof/>
          <w:szCs w:val="22"/>
        </w:rPr>
      </w:pPr>
      <w:hyperlink w:anchor="_Toc175830946" w:history="1">
        <w:r w:rsidRPr="00AB69E7">
          <w:rPr>
            <w:rStyle w:val="ab"/>
            <w:b/>
            <w:bCs/>
            <w:noProof/>
          </w:rPr>
          <w:t xml:space="preserve">2  </w:t>
        </w:r>
        <w:r w:rsidRPr="00AB69E7">
          <w:rPr>
            <w:rStyle w:val="ab"/>
            <w:b/>
            <w:bCs/>
            <w:noProof/>
          </w:rPr>
          <w:t>基金简介</w:t>
        </w:r>
        <w:r>
          <w:rPr>
            <w:noProof/>
            <w:webHidden/>
          </w:rPr>
          <w:tab/>
        </w:r>
        <w:r>
          <w:rPr>
            <w:noProof/>
            <w:webHidden/>
          </w:rPr>
          <w:fldChar w:fldCharType="begin"/>
        </w:r>
        <w:r>
          <w:rPr>
            <w:noProof/>
            <w:webHidden/>
          </w:rPr>
          <w:instrText xml:space="preserve"> PAGEREF _Toc175830946 \h </w:instrText>
        </w:r>
        <w:r>
          <w:rPr>
            <w:noProof/>
            <w:webHidden/>
          </w:rPr>
        </w:r>
        <w:r>
          <w:rPr>
            <w:noProof/>
            <w:webHidden/>
          </w:rPr>
          <w:fldChar w:fldCharType="separate"/>
        </w:r>
        <w:r>
          <w:rPr>
            <w:noProof/>
            <w:webHidden/>
          </w:rPr>
          <w:t>5</w:t>
        </w:r>
        <w:r>
          <w:rPr>
            <w:noProof/>
            <w:webHidden/>
          </w:rPr>
          <w:fldChar w:fldCharType="end"/>
        </w:r>
      </w:hyperlink>
    </w:p>
    <w:p w14:paraId="3DD50603" w14:textId="3FDBE701" w:rsidR="00B76935" w:rsidRDefault="00B76935">
      <w:pPr>
        <w:pStyle w:val="24"/>
        <w:rPr>
          <w:rFonts w:asciiTheme="minorHAnsi" w:eastAsiaTheme="minorEastAsia" w:hAnsiTheme="minorHAnsi" w:cstheme="minorBidi"/>
          <w:noProof/>
          <w:kern w:val="2"/>
          <w:szCs w:val="22"/>
        </w:rPr>
      </w:pPr>
      <w:hyperlink w:anchor="_Toc175830947" w:history="1">
        <w:r w:rsidRPr="00AB69E7">
          <w:rPr>
            <w:rStyle w:val="ab"/>
            <w:noProof/>
          </w:rPr>
          <w:t xml:space="preserve">2.1 </w:t>
        </w:r>
        <w:r w:rsidRPr="00AB69E7">
          <w:rPr>
            <w:rStyle w:val="ab"/>
            <w:noProof/>
          </w:rPr>
          <w:t>基金基本情况</w:t>
        </w:r>
        <w:r>
          <w:rPr>
            <w:noProof/>
            <w:webHidden/>
          </w:rPr>
          <w:tab/>
        </w:r>
        <w:r>
          <w:rPr>
            <w:noProof/>
            <w:webHidden/>
          </w:rPr>
          <w:fldChar w:fldCharType="begin"/>
        </w:r>
        <w:r>
          <w:rPr>
            <w:noProof/>
            <w:webHidden/>
          </w:rPr>
          <w:instrText xml:space="preserve"> PAGEREF _Toc175830947 \h </w:instrText>
        </w:r>
        <w:r>
          <w:rPr>
            <w:noProof/>
            <w:webHidden/>
          </w:rPr>
        </w:r>
        <w:r>
          <w:rPr>
            <w:noProof/>
            <w:webHidden/>
          </w:rPr>
          <w:fldChar w:fldCharType="separate"/>
        </w:r>
        <w:r>
          <w:rPr>
            <w:noProof/>
            <w:webHidden/>
          </w:rPr>
          <w:t>5</w:t>
        </w:r>
        <w:r>
          <w:rPr>
            <w:noProof/>
            <w:webHidden/>
          </w:rPr>
          <w:fldChar w:fldCharType="end"/>
        </w:r>
      </w:hyperlink>
    </w:p>
    <w:p w14:paraId="305465A7" w14:textId="45D969EC" w:rsidR="00B76935" w:rsidRDefault="00B76935">
      <w:pPr>
        <w:pStyle w:val="24"/>
        <w:rPr>
          <w:rFonts w:asciiTheme="minorHAnsi" w:eastAsiaTheme="minorEastAsia" w:hAnsiTheme="minorHAnsi" w:cstheme="minorBidi"/>
          <w:noProof/>
          <w:kern w:val="2"/>
          <w:szCs w:val="22"/>
        </w:rPr>
      </w:pPr>
      <w:hyperlink w:anchor="_Toc175830948" w:history="1">
        <w:r w:rsidRPr="00AB69E7">
          <w:rPr>
            <w:rStyle w:val="ab"/>
            <w:noProof/>
          </w:rPr>
          <w:t xml:space="preserve">2.2 </w:t>
        </w:r>
        <w:r w:rsidRPr="00AB69E7">
          <w:rPr>
            <w:rStyle w:val="ab"/>
            <w:noProof/>
          </w:rPr>
          <w:t>基金产品说明</w:t>
        </w:r>
        <w:r>
          <w:rPr>
            <w:noProof/>
            <w:webHidden/>
          </w:rPr>
          <w:tab/>
        </w:r>
        <w:r>
          <w:rPr>
            <w:noProof/>
            <w:webHidden/>
          </w:rPr>
          <w:fldChar w:fldCharType="begin"/>
        </w:r>
        <w:r>
          <w:rPr>
            <w:noProof/>
            <w:webHidden/>
          </w:rPr>
          <w:instrText xml:space="preserve"> PAGEREF _Toc175830948 \h </w:instrText>
        </w:r>
        <w:r>
          <w:rPr>
            <w:noProof/>
            <w:webHidden/>
          </w:rPr>
        </w:r>
        <w:r>
          <w:rPr>
            <w:noProof/>
            <w:webHidden/>
          </w:rPr>
          <w:fldChar w:fldCharType="separate"/>
        </w:r>
        <w:r>
          <w:rPr>
            <w:noProof/>
            <w:webHidden/>
          </w:rPr>
          <w:t>5</w:t>
        </w:r>
        <w:r>
          <w:rPr>
            <w:noProof/>
            <w:webHidden/>
          </w:rPr>
          <w:fldChar w:fldCharType="end"/>
        </w:r>
      </w:hyperlink>
    </w:p>
    <w:p w14:paraId="30CC72DD" w14:textId="0CA696C9" w:rsidR="00B76935" w:rsidRDefault="00B76935">
      <w:pPr>
        <w:pStyle w:val="24"/>
        <w:rPr>
          <w:rFonts w:asciiTheme="minorHAnsi" w:eastAsiaTheme="minorEastAsia" w:hAnsiTheme="minorHAnsi" w:cstheme="minorBidi"/>
          <w:noProof/>
          <w:kern w:val="2"/>
          <w:szCs w:val="22"/>
        </w:rPr>
      </w:pPr>
      <w:hyperlink w:anchor="_Toc175830949" w:history="1">
        <w:r w:rsidRPr="00AB69E7">
          <w:rPr>
            <w:rStyle w:val="ab"/>
            <w:noProof/>
          </w:rPr>
          <w:t xml:space="preserve">2.3 </w:t>
        </w:r>
        <w:r w:rsidRPr="00AB69E7">
          <w:rPr>
            <w:rStyle w:val="ab"/>
            <w:noProof/>
          </w:rPr>
          <w:t>基金管理人和基金托管人</w:t>
        </w:r>
        <w:r>
          <w:rPr>
            <w:noProof/>
            <w:webHidden/>
          </w:rPr>
          <w:tab/>
        </w:r>
        <w:r>
          <w:rPr>
            <w:noProof/>
            <w:webHidden/>
          </w:rPr>
          <w:fldChar w:fldCharType="begin"/>
        </w:r>
        <w:r>
          <w:rPr>
            <w:noProof/>
            <w:webHidden/>
          </w:rPr>
          <w:instrText xml:space="preserve"> PAGEREF _Toc175830949 \h </w:instrText>
        </w:r>
        <w:r>
          <w:rPr>
            <w:noProof/>
            <w:webHidden/>
          </w:rPr>
        </w:r>
        <w:r>
          <w:rPr>
            <w:noProof/>
            <w:webHidden/>
          </w:rPr>
          <w:fldChar w:fldCharType="separate"/>
        </w:r>
        <w:r>
          <w:rPr>
            <w:noProof/>
            <w:webHidden/>
          </w:rPr>
          <w:t>6</w:t>
        </w:r>
        <w:r>
          <w:rPr>
            <w:noProof/>
            <w:webHidden/>
          </w:rPr>
          <w:fldChar w:fldCharType="end"/>
        </w:r>
      </w:hyperlink>
    </w:p>
    <w:p w14:paraId="2E5F4ECB" w14:textId="00EDF767" w:rsidR="00B76935" w:rsidRDefault="00B76935">
      <w:pPr>
        <w:pStyle w:val="24"/>
        <w:rPr>
          <w:rFonts w:asciiTheme="minorHAnsi" w:eastAsiaTheme="minorEastAsia" w:hAnsiTheme="minorHAnsi" w:cstheme="minorBidi"/>
          <w:noProof/>
          <w:kern w:val="2"/>
          <w:szCs w:val="22"/>
        </w:rPr>
      </w:pPr>
      <w:hyperlink w:anchor="_Toc175830950" w:history="1">
        <w:r w:rsidRPr="00AB69E7">
          <w:rPr>
            <w:rStyle w:val="ab"/>
            <w:noProof/>
          </w:rPr>
          <w:t xml:space="preserve">2.4 </w:t>
        </w:r>
        <w:r w:rsidRPr="00AB69E7">
          <w:rPr>
            <w:rStyle w:val="ab"/>
            <w:noProof/>
          </w:rPr>
          <w:t>信息披露方式</w:t>
        </w:r>
        <w:r>
          <w:rPr>
            <w:noProof/>
            <w:webHidden/>
          </w:rPr>
          <w:tab/>
        </w:r>
        <w:r>
          <w:rPr>
            <w:noProof/>
            <w:webHidden/>
          </w:rPr>
          <w:fldChar w:fldCharType="begin"/>
        </w:r>
        <w:r>
          <w:rPr>
            <w:noProof/>
            <w:webHidden/>
          </w:rPr>
          <w:instrText xml:space="preserve"> PAGEREF _Toc175830950 \h </w:instrText>
        </w:r>
        <w:r>
          <w:rPr>
            <w:noProof/>
            <w:webHidden/>
          </w:rPr>
        </w:r>
        <w:r>
          <w:rPr>
            <w:noProof/>
            <w:webHidden/>
          </w:rPr>
          <w:fldChar w:fldCharType="separate"/>
        </w:r>
        <w:r>
          <w:rPr>
            <w:noProof/>
            <w:webHidden/>
          </w:rPr>
          <w:t>6</w:t>
        </w:r>
        <w:r>
          <w:rPr>
            <w:noProof/>
            <w:webHidden/>
          </w:rPr>
          <w:fldChar w:fldCharType="end"/>
        </w:r>
      </w:hyperlink>
    </w:p>
    <w:p w14:paraId="195E98AA" w14:textId="2009AA2B" w:rsidR="00B76935" w:rsidRDefault="00B76935">
      <w:pPr>
        <w:pStyle w:val="24"/>
        <w:rPr>
          <w:rFonts w:asciiTheme="minorHAnsi" w:eastAsiaTheme="minorEastAsia" w:hAnsiTheme="minorHAnsi" w:cstheme="minorBidi"/>
          <w:noProof/>
          <w:kern w:val="2"/>
          <w:szCs w:val="22"/>
        </w:rPr>
      </w:pPr>
      <w:hyperlink w:anchor="_Toc175830951" w:history="1">
        <w:r w:rsidRPr="00AB69E7">
          <w:rPr>
            <w:rStyle w:val="ab"/>
            <w:noProof/>
          </w:rPr>
          <w:t xml:space="preserve">2.5 </w:t>
        </w:r>
        <w:r w:rsidRPr="00AB69E7">
          <w:rPr>
            <w:rStyle w:val="ab"/>
            <w:noProof/>
          </w:rPr>
          <w:t>其他相关资料</w:t>
        </w:r>
        <w:r>
          <w:rPr>
            <w:noProof/>
            <w:webHidden/>
          </w:rPr>
          <w:tab/>
        </w:r>
        <w:r>
          <w:rPr>
            <w:noProof/>
            <w:webHidden/>
          </w:rPr>
          <w:fldChar w:fldCharType="begin"/>
        </w:r>
        <w:r>
          <w:rPr>
            <w:noProof/>
            <w:webHidden/>
          </w:rPr>
          <w:instrText xml:space="preserve"> PAGEREF _Toc175830951 \h </w:instrText>
        </w:r>
        <w:r>
          <w:rPr>
            <w:noProof/>
            <w:webHidden/>
          </w:rPr>
        </w:r>
        <w:r>
          <w:rPr>
            <w:noProof/>
            <w:webHidden/>
          </w:rPr>
          <w:fldChar w:fldCharType="separate"/>
        </w:r>
        <w:r>
          <w:rPr>
            <w:noProof/>
            <w:webHidden/>
          </w:rPr>
          <w:t>6</w:t>
        </w:r>
        <w:r>
          <w:rPr>
            <w:noProof/>
            <w:webHidden/>
          </w:rPr>
          <w:fldChar w:fldCharType="end"/>
        </w:r>
      </w:hyperlink>
    </w:p>
    <w:p w14:paraId="5D138035" w14:textId="4E03704B" w:rsidR="00B76935" w:rsidRDefault="00B76935">
      <w:pPr>
        <w:pStyle w:val="12"/>
        <w:rPr>
          <w:rFonts w:asciiTheme="minorHAnsi" w:eastAsiaTheme="minorEastAsia" w:hAnsiTheme="minorHAnsi" w:cstheme="minorBidi"/>
          <w:noProof/>
          <w:szCs w:val="22"/>
        </w:rPr>
      </w:pPr>
      <w:hyperlink w:anchor="_Toc175830952" w:history="1">
        <w:r w:rsidRPr="00AB69E7">
          <w:rPr>
            <w:rStyle w:val="ab"/>
            <w:b/>
            <w:bCs/>
            <w:noProof/>
          </w:rPr>
          <w:t xml:space="preserve">3  </w:t>
        </w:r>
        <w:r w:rsidRPr="00AB69E7">
          <w:rPr>
            <w:rStyle w:val="ab"/>
            <w:b/>
            <w:bCs/>
            <w:noProof/>
          </w:rPr>
          <w:t>主要财务指标和基金净值表现</w:t>
        </w:r>
        <w:r>
          <w:rPr>
            <w:noProof/>
            <w:webHidden/>
          </w:rPr>
          <w:tab/>
        </w:r>
        <w:r>
          <w:rPr>
            <w:noProof/>
            <w:webHidden/>
          </w:rPr>
          <w:fldChar w:fldCharType="begin"/>
        </w:r>
        <w:r>
          <w:rPr>
            <w:noProof/>
            <w:webHidden/>
          </w:rPr>
          <w:instrText xml:space="preserve"> PAGEREF _Toc175830952 \h </w:instrText>
        </w:r>
        <w:r>
          <w:rPr>
            <w:noProof/>
            <w:webHidden/>
          </w:rPr>
        </w:r>
        <w:r>
          <w:rPr>
            <w:noProof/>
            <w:webHidden/>
          </w:rPr>
          <w:fldChar w:fldCharType="separate"/>
        </w:r>
        <w:r>
          <w:rPr>
            <w:noProof/>
            <w:webHidden/>
          </w:rPr>
          <w:t>6</w:t>
        </w:r>
        <w:r>
          <w:rPr>
            <w:noProof/>
            <w:webHidden/>
          </w:rPr>
          <w:fldChar w:fldCharType="end"/>
        </w:r>
      </w:hyperlink>
    </w:p>
    <w:p w14:paraId="502A51E9" w14:textId="6440C98C" w:rsidR="00B76935" w:rsidRDefault="00B76935">
      <w:pPr>
        <w:pStyle w:val="24"/>
        <w:rPr>
          <w:rFonts w:asciiTheme="minorHAnsi" w:eastAsiaTheme="minorEastAsia" w:hAnsiTheme="minorHAnsi" w:cstheme="minorBidi"/>
          <w:noProof/>
          <w:kern w:val="2"/>
          <w:szCs w:val="22"/>
        </w:rPr>
      </w:pPr>
      <w:hyperlink w:anchor="_Toc175830953" w:history="1">
        <w:r w:rsidRPr="00AB69E7">
          <w:rPr>
            <w:rStyle w:val="ab"/>
            <w:noProof/>
          </w:rPr>
          <w:t xml:space="preserve">3.1 </w:t>
        </w:r>
        <w:r w:rsidRPr="00AB69E7">
          <w:rPr>
            <w:rStyle w:val="ab"/>
            <w:noProof/>
          </w:rPr>
          <w:t>主要会计数据和财务指标</w:t>
        </w:r>
        <w:r>
          <w:rPr>
            <w:noProof/>
            <w:webHidden/>
          </w:rPr>
          <w:tab/>
        </w:r>
        <w:r>
          <w:rPr>
            <w:noProof/>
            <w:webHidden/>
          </w:rPr>
          <w:fldChar w:fldCharType="begin"/>
        </w:r>
        <w:r>
          <w:rPr>
            <w:noProof/>
            <w:webHidden/>
          </w:rPr>
          <w:instrText xml:space="preserve"> PAGEREF _Toc175830953 \h </w:instrText>
        </w:r>
        <w:r>
          <w:rPr>
            <w:noProof/>
            <w:webHidden/>
          </w:rPr>
        </w:r>
        <w:r>
          <w:rPr>
            <w:noProof/>
            <w:webHidden/>
          </w:rPr>
          <w:fldChar w:fldCharType="separate"/>
        </w:r>
        <w:r>
          <w:rPr>
            <w:noProof/>
            <w:webHidden/>
          </w:rPr>
          <w:t>6</w:t>
        </w:r>
        <w:r>
          <w:rPr>
            <w:noProof/>
            <w:webHidden/>
          </w:rPr>
          <w:fldChar w:fldCharType="end"/>
        </w:r>
      </w:hyperlink>
    </w:p>
    <w:p w14:paraId="02953DA0" w14:textId="4748AA41" w:rsidR="00B76935" w:rsidRDefault="00B76935">
      <w:pPr>
        <w:pStyle w:val="24"/>
        <w:rPr>
          <w:rFonts w:asciiTheme="minorHAnsi" w:eastAsiaTheme="minorEastAsia" w:hAnsiTheme="minorHAnsi" w:cstheme="minorBidi"/>
          <w:noProof/>
          <w:kern w:val="2"/>
          <w:szCs w:val="22"/>
        </w:rPr>
      </w:pPr>
      <w:hyperlink w:anchor="_Toc175830954" w:history="1">
        <w:r w:rsidRPr="00AB69E7">
          <w:rPr>
            <w:rStyle w:val="ab"/>
            <w:noProof/>
          </w:rPr>
          <w:t xml:space="preserve">3.2 </w:t>
        </w:r>
        <w:r w:rsidRPr="00AB69E7">
          <w:rPr>
            <w:rStyle w:val="ab"/>
            <w:noProof/>
          </w:rPr>
          <w:t>基金净值表现</w:t>
        </w:r>
        <w:r>
          <w:rPr>
            <w:noProof/>
            <w:webHidden/>
          </w:rPr>
          <w:tab/>
        </w:r>
        <w:r>
          <w:rPr>
            <w:noProof/>
            <w:webHidden/>
          </w:rPr>
          <w:fldChar w:fldCharType="begin"/>
        </w:r>
        <w:r>
          <w:rPr>
            <w:noProof/>
            <w:webHidden/>
          </w:rPr>
          <w:instrText xml:space="preserve"> PAGEREF _Toc175830954 \h </w:instrText>
        </w:r>
        <w:r>
          <w:rPr>
            <w:noProof/>
            <w:webHidden/>
          </w:rPr>
        </w:r>
        <w:r>
          <w:rPr>
            <w:noProof/>
            <w:webHidden/>
          </w:rPr>
          <w:fldChar w:fldCharType="separate"/>
        </w:r>
        <w:r>
          <w:rPr>
            <w:noProof/>
            <w:webHidden/>
          </w:rPr>
          <w:t>7</w:t>
        </w:r>
        <w:r>
          <w:rPr>
            <w:noProof/>
            <w:webHidden/>
          </w:rPr>
          <w:fldChar w:fldCharType="end"/>
        </w:r>
      </w:hyperlink>
    </w:p>
    <w:p w14:paraId="3269DEC5" w14:textId="0A6E9DB1" w:rsidR="00B76935" w:rsidRDefault="00B76935">
      <w:pPr>
        <w:pStyle w:val="12"/>
        <w:rPr>
          <w:rFonts w:asciiTheme="minorHAnsi" w:eastAsiaTheme="minorEastAsia" w:hAnsiTheme="minorHAnsi" w:cstheme="minorBidi"/>
          <w:noProof/>
          <w:szCs w:val="22"/>
        </w:rPr>
      </w:pPr>
      <w:hyperlink w:anchor="_Toc175830955" w:history="1">
        <w:r w:rsidRPr="00AB69E7">
          <w:rPr>
            <w:rStyle w:val="ab"/>
            <w:b/>
            <w:bCs/>
            <w:noProof/>
          </w:rPr>
          <w:t xml:space="preserve">4  </w:t>
        </w:r>
        <w:r w:rsidRPr="00AB69E7">
          <w:rPr>
            <w:rStyle w:val="ab"/>
            <w:b/>
            <w:bCs/>
            <w:noProof/>
          </w:rPr>
          <w:t>管理人报告</w:t>
        </w:r>
        <w:r>
          <w:rPr>
            <w:noProof/>
            <w:webHidden/>
          </w:rPr>
          <w:tab/>
        </w:r>
        <w:r>
          <w:rPr>
            <w:noProof/>
            <w:webHidden/>
          </w:rPr>
          <w:fldChar w:fldCharType="begin"/>
        </w:r>
        <w:r>
          <w:rPr>
            <w:noProof/>
            <w:webHidden/>
          </w:rPr>
          <w:instrText xml:space="preserve"> PAGEREF _Toc175830955 \h </w:instrText>
        </w:r>
        <w:r>
          <w:rPr>
            <w:noProof/>
            <w:webHidden/>
          </w:rPr>
        </w:r>
        <w:r>
          <w:rPr>
            <w:noProof/>
            <w:webHidden/>
          </w:rPr>
          <w:fldChar w:fldCharType="separate"/>
        </w:r>
        <w:r>
          <w:rPr>
            <w:noProof/>
            <w:webHidden/>
          </w:rPr>
          <w:t>9</w:t>
        </w:r>
        <w:r>
          <w:rPr>
            <w:noProof/>
            <w:webHidden/>
          </w:rPr>
          <w:fldChar w:fldCharType="end"/>
        </w:r>
      </w:hyperlink>
    </w:p>
    <w:p w14:paraId="2293F586" w14:textId="21B2007C" w:rsidR="00B76935" w:rsidRDefault="00B76935">
      <w:pPr>
        <w:pStyle w:val="24"/>
        <w:rPr>
          <w:rFonts w:asciiTheme="minorHAnsi" w:eastAsiaTheme="minorEastAsia" w:hAnsiTheme="minorHAnsi" w:cstheme="minorBidi"/>
          <w:noProof/>
          <w:kern w:val="2"/>
          <w:szCs w:val="22"/>
        </w:rPr>
      </w:pPr>
      <w:hyperlink w:anchor="_Toc175830956" w:history="1">
        <w:r w:rsidRPr="00AB69E7">
          <w:rPr>
            <w:rStyle w:val="ab"/>
            <w:noProof/>
          </w:rPr>
          <w:t xml:space="preserve">4.1 </w:t>
        </w:r>
        <w:r w:rsidRPr="00AB69E7">
          <w:rPr>
            <w:rStyle w:val="ab"/>
            <w:noProof/>
          </w:rPr>
          <w:t>基金管理人及基金经理情况</w:t>
        </w:r>
        <w:r>
          <w:rPr>
            <w:noProof/>
            <w:webHidden/>
          </w:rPr>
          <w:tab/>
        </w:r>
        <w:r>
          <w:rPr>
            <w:noProof/>
            <w:webHidden/>
          </w:rPr>
          <w:fldChar w:fldCharType="begin"/>
        </w:r>
        <w:r>
          <w:rPr>
            <w:noProof/>
            <w:webHidden/>
          </w:rPr>
          <w:instrText xml:space="preserve"> PAGEREF _Toc175830956 \h </w:instrText>
        </w:r>
        <w:r>
          <w:rPr>
            <w:noProof/>
            <w:webHidden/>
          </w:rPr>
        </w:r>
        <w:r>
          <w:rPr>
            <w:noProof/>
            <w:webHidden/>
          </w:rPr>
          <w:fldChar w:fldCharType="separate"/>
        </w:r>
        <w:r>
          <w:rPr>
            <w:noProof/>
            <w:webHidden/>
          </w:rPr>
          <w:t>9</w:t>
        </w:r>
        <w:r>
          <w:rPr>
            <w:noProof/>
            <w:webHidden/>
          </w:rPr>
          <w:fldChar w:fldCharType="end"/>
        </w:r>
      </w:hyperlink>
    </w:p>
    <w:p w14:paraId="213EEAE0" w14:textId="1B78B475" w:rsidR="00B76935" w:rsidRDefault="00B76935">
      <w:pPr>
        <w:pStyle w:val="24"/>
        <w:rPr>
          <w:rFonts w:asciiTheme="minorHAnsi" w:eastAsiaTheme="minorEastAsia" w:hAnsiTheme="minorHAnsi" w:cstheme="minorBidi"/>
          <w:noProof/>
          <w:kern w:val="2"/>
          <w:szCs w:val="22"/>
        </w:rPr>
      </w:pPr>
      <w:hyperlink w:anchor="_Toc175830957" w:history="1">
        <w:r w:rsidRPr="00AB69E7">
          <w:rPr>
            <w:rStyle w:val="ab"/>
            <w:noProof/>
          </w:rPr>
          <w:t xml:space="preserve">4.2 </w:t>
        </w:r>
        <w:r w:rsidRPr="00AB69E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_Toc175830957 \h </w:instrText>
        </w:r>
        <w:r>
          <w:rPr>
            <w:noProof/>
            <w:webHidden/>
          </w:rPr>
        </w:r>
        <w:r>
          <w:rPr>
            <w:noProof/>
            <w:webHidden/>
          </w:rPr>
          <w:fldChar w:fldCharType="separate"/>
        </w:r>
        <w:r>
          <w:rPr>
            <w:noProof/>
            <w:webHidden/>
          </w:rPr>
          <w:t>12</w:t>
        </w:r>
        <w:r>
          <w:rPr>
            <w:noProof/>
            <w:webHidden/>
          </w:rPr>
          <w:fldChar w:fldCharType="end"/>
        </w:r>
      </w:hyperlink>
    </w:p>
    <w:p w14:paraId="05C55B03" w14:textId="71132A49" w:rsidR="00B76935" w:rsidRDefault="00B76935">
      <w:pPr>
        <w:pStyle w:val="24"/>
        <w:rPr>
          <w:rFonts w:asciiTheme="minorHAnsi" w:eastAsiaTheme="minorEastAsia" w:hAnsiTheme="minorHAnsi" w:cstheme="minorBidi"/>
          <w:noProof/>
          <w:kern w:val="2"/>
          <w:szCs w:val="22"/>
        </w:rPr>
      </w:pPr>
      <w:hyperlink w:anchor="_Toc175830958" w:history="1">
        <w:r w:rsidRPr="00AB69E7">
          <w:rPr>
            <w:rStyle w:val="ab"/>
            <w:noProof/>
          </w:rPr>
          <w:t xml:space="preserve">4.3 </w:t>
        </w:r>
        <w:r w:rsidRPr="00AB69E7">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_Toc175830958 \h </w:instrText>
        </w:r>
        <w:r>
          <w:rPr>
            <w:noProof/>
            <w:webHidden/>
          </w:rPr>
        </w:r>
        <w:r>
          <w:rPr>
            <w:noProof/>
            <w:webHidden/>
          </w:rPr>
          <w:fldChar w:fldCharType="separate"/>
        </w:r>
        <w:r>
          <w:rPr>
            <w:noProof/>
            <w:webHidden/>
          </w:rPr>
          <w:t>12</w:t>
        </w:r>
        <w:r>
          <w:rPr>
            <w:noProof/>
            <w:webHidden/>
          </w:rPr>
          <w:fldChar w:fldCharType="end"/>
        </w:r>
      </w:hyperlink>
    </w:p>
    <w:p w14:paraId="7F412813" w14:textId="07D96144" w:rsidR="00B76935" w:rsidRDefault="00B76935">
      <w:pPr>
        <w:pStyle w:val="24"/>
        <w:rPr>
          <w:rFonts w:asciiTheme="minorHAnsi" w:eastAsiaTheme="minorEastAsia" w:hAnsiTheme="minorHAnsi" w:cstheme="minorBidi"/>
          <w:noProof/>
          <w:kern w:val="2"/>
          <w:szCs w:val="22"/>
        </w:rPr>
      </w:pPr>
      <w:hyperlink w:anchor="_Toc175830959" w:history="1">
        <w:r w:rsidRPr="00AB69E7">
          <w:rPr>
            <w:rStyle w:val="ab"/>
            <w:noProof/>
          </w:rPr>
          <w:t xml:space="preserve">4.4 </w:t>
        </w:r>
        <w:r w:rsidRPr="00AB69E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_Toc175830959 \h </w:instrText>
        </w:r>
        <w:r>
          <w:rPr>
            <w:noProof/>
            <w:webHidden/>
          </w:rPr>
        </w:r>
        <w:r>
          <w:rPr>
            <w:noProof/>
            <w:webHidden/>
          </w:rPr>
          <w:fldChar w:fldCharType="separate"/>
        </w:r>
        <w:r>
          <w:rPr>
            <w:noProof/>
            <w:webHidden/>
          </w:rPr>
          <w:t>13</w:t>
        </w:r>
        <w:r>
          <w:rPr>
            <w:noProof/>
            <w:webHidden/>
          </w:rPr>
          <w:fldChar w:fldCharType="end"/>
        </w:r>
      </w:hyperlink>
    </w:p>
    <w:p w14:paraId="01AB64A1" w14:textId="56747A50" w:rsidR="00B76935" w:rsidRDefault="00B76935">
      <w:pPr>
        <w:pStyle w:val="24"/>
        <w:rPr>
          <w:rFonts w:asciiTheme="minorHAnsi" w:eastAsiaTheme="minorEastAsia" w:hAnsiTheme="minorHAnsi" w:cstheme="minorBidi"/>
          <w:noProof/>
          <w:kern w:val="2"/>
          <w:szCs w:val="22"/>
        </w:rPr>
      </w:pPr>
      <w:hyperlink w:anchor="_Toc175830960" w:history="1">
        <w:r w:rsidRPr="00AB69E7">
          <w:rPr>
            <w:rStyle w:val="ab"/>
            <w:noProof/>
          </w:rPr>
          <w:t xml:space="preserve">4.5 </w:t>
        </w:r>
        <w:r w:rsidRPr="00AB69E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_Toc175830960 \h </w:instrText>
        </w:r>
        <w:r>
          <w:rPr>
            <w:noProof/>
            <w:webHidden/>
          </w:rPr>
        </w:r>
        <w:r>
          <w:rPr>
            <w:noProof/>
            <w:webHidden/>
          </w:rPr>
          <w:fldChar w:fldCharType="separate"/>
        </w:r>
        <w:r>
          <w:rPr>
            <w:noProof/>
            <w:webHidden/>
          </w:rPr>
          <w:t>13</w:t>
        </w:r>
        <w:r>
          <w:rPr>
            <w:noProof/>
            <w:webHidden/>
          </w:rPr>
          <w:fldChar w:fldCharType="end"/>
        </w:r>
      </w:hyperlink>
    </w:p>
    <w:p w14:paraId="2740348E" w14:textId="117CFE45" w:rsidR="00B76935" w:rsidRDefault="00B76935">
      <w:pPr>
        <w:pStyle w:val="24"/>
        <w:rPr>
          <w:rFonts w:asciiTheme="minorHAnsi" w:eastAsiaTheme="minorEastAsia" w:hAnsiTheme="minorHAnsi" w:cstheme="minorBidi"/>
          <w:noProof/>
          <w:kern w:val="2"/>
          <w:szCs w:val="22"/>
        </w:rPr>
      </w:pPr>
      <w:hyperlink w:anchor="_Toc175830961" w:history="1">
        <w:r w:rsidRPr="00AB69E7">
          <w:rPr>
            <w:rStyle w:val="ab"/>
            <w:noProof/>
          </w:rPr>
          <w:t xml:space="preserve">4.6 </w:t>
        </w:r>
        <w:r w:rsidRPr="00AB69E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14</w:t>
        </w:r>
        <w:r>
          <w:rPr>
            <w:noProof/>
            <w:webHidden/>
          </w:rPr>
          <w:fldChar w:fldCharType="end"/>
        </w:r>
      </w:hyperlink>
    </w:p>
    <w:p w14:paraId="652CEAAD" w14:textId="58F9F0AD" w:rsidR="00B76935" w:rsidRDefault="00B76935">
      <w:pPr>
        <w:pStyle w:val="24"/>
        <w:rPr>
          <w:rFonts w:asciiTheme="minorHAnsi" w:eastAsiaTheme="minorEastAsia" w:hAnsiTheme="minorHAnsi" w:cstheme="minorBidi"/>
          <w:noProof/>
          <w:kern w:val="2"/>
          <w:szCs w:val="22"/>
        </w:rPr>
      </w:pPr>
      <w:hyperlink w:anchor="_Toc175830962" w:history="1">
        <w:r w:rsidRPr="00AB69E7">
          <w:rPr>
            <w:rStyle w:val="ab"/>
            <w:noProof/>
          </w:rPr>
          <w:t xml:space="preserve">4.7 </w:t>
        </w:r>
        <w:r w:rsidRPr="00AB69E7">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14</w:t>
        </w:r>
        <w:r>
          <w:rPr>
            <w:noProof/>
            <w:webHidden/>
          </w:rPr>
          <w:fldChar w:fldCharType="end"/>
        </w:r>
      </w:hyperlink>
    </w:p>
    <w:p w14:paraId="0733DD72" w14:textId="1D621747" w:rsidR="00B76935" w:rsidRDefault="00B76935">
      <w:pPr>
        <w:pStyle w:val="24"/>
        <w:rPr>
          <w:rFonts w:asciiTheme="minorHAnsi" w:eastAsiaTheme="minorEastAsia" w:hAnsiTheme="minorHAnsi" w:cstheme="minorBidi"/>
          <w:noProof/>
          <w:kern w:val="2"/>
          <w:szCs w:val="22"/>
        </w:rPr>
      </w:pPr>
      <w:hyperlink w:anchor="_Toc175830963" w:history="1">
        <w:r w:rsidRPr="00AB69E7">
          <w:rPr>
            <w:rStyle w:val="ab"/>
            <w:noProof/>
          </w:rPr>
          <w:t xml:space="preserve">4.8 </w:t>
        </w:r>
        <w:r w:rsidRPr="00AB69E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14</w:t>
        </w:r>
        <w:r>
          <w:rPr>
            <w:noProof/>
            <w:webHidden/>
          </w:rPr>
          <w:fldChar w:fldCharType="end"/>
        </w:r>
      </w:hyperlink>
    </w:p>
    <w:p w14:paraId="6BC315C9" w14:textId="22385FC7" w:rsidR="00B76935" w:rsidRDefault="00B76935">
      <w:pPr>
        <w:pStyle w:val="12"/>
        <w:rPr>
          <w:rFonts w:asciiTheme="minorHAnsi" w:eastAsiaTheme="minorEastAsia" w:hAnsiTheme="minorHAnsi" w:cstheme="minorBidi"/>
          <w:noProof/>
          <w:szCs w:val="22"/>
        </w:rPr>
      </w:pPr>
      <w:hyperlink w:anchor="_Toc175830964" w:history="1">
        <w:r w:rsidRPr="00AB69E7">
          <w:rPr>
            <w:rStyle w:val="ab"/>
            <w:b/>
            <w:bCs/>
            <w:noProof/>
          </w:rPr>
          <w:t xml:space="preserve">5  </w:t>
        </w:r>
        <w:r w:rsidRPr="00AB69E7">
          <w:rPr>
            <w:rStyle w:val="ab"/>
            <w:b/>
            <w:bCs/>
            <w:noProof/>
          </w:rPr>
          <w:t>托管人报告</w:t>
        </w:r>
        <w:r>
          <w:rPr>
            <w:noProof/>
            <w:webHidden/>
          </w:rPr>
          <w:tab/>
        </w:r>
        <w:r>
          <w:rPr>
            <w:noProof/>
            <w:webHidden/>
          </w:rPr>
          <w:fldChar w:fldCharType="begin"/>
        </w:r>
        <w:r>
          <w:rPr>
            <w:noProof/>
            <w:webHidden/>
          </w:rPr>
          <w:instrText xml:space="preserve"> PAGEREF _Toc175830964 \h </w:instrText>
        </w:r>
        <w:r>
          <w:rPr>
            <w:noProof/>
            <w:webHidden/>
          </w:rPr>
        </w:r>
        <w:r>
          <w:rPr>
            <w:noProof/>
            <w:webHidden/>
          </w:rPr>
          <w:fldChar w:fldCharType="separate"/>
        </w:r>
        <w:r>
          <w:rPr>
            <w:noProof/>
            <w:webHidden/>
          </w:rPr>
          <w:t>14</w:t>
        </w:r>
        <w:r>
          <w:rPr>
            <w:noProof/>
            <w:webHidden/>
          </w:rPr>
          <w:fldChar w:fldCharType="end"/>
        </w:r>
      </w:hyperlink>
    </w:p>
    <w:p w14:paraId="3627A2C7" w14:textId="34069ADD" w:rsidR="00B76935" w:rsidRDefault="00B76935">
      <w:pPr>
        <w:pStyle w:val="24"/>
        <w:rPr>
          <w:rFonts w:asciiTheme="minorHAnsi" w:eastAsiaTheme="minorEastAsia" w:hAnsiTheme="minorHAnsi" w:cstheme="minorBidi"/>
          <w:noProof/>
          <w:kern w:val="2"/>
          <w:szCs w:val="22"/>
        </w:rPr>
      </w:pPr>
      <w:hyperlink w:anchor="_Toc175830965" w:history="1">
        <w:r w:rsidRPr="00AB69E7">
          <w:rPr>
            <w:rStyle w:val="ab"/>
            <w:noProof/>
          </w:rPr>
          <w:t xml:space="preserve">5.1 </w:t>
        </w:r>
        <w:r w:rsidRPr="00AB69E7">
          <w:rPr>
            <w:rStyle w:val="ab"/>
            <w:noProof/>
          </w:rPr>
          <w:t>报告期内本基金托管人遵规守信情况声明</w:t>
        </w:r>
        <w:r>
          <w:rPr>
            <w:noProof/>
            <w:webHidden/>
          </w:rPr>
          <w:tab/>
        </w:r>
        <w:r>
          <w:rPr>
            <w:noProof/>
            <w:webHidden/>
          </w:rPr>
          <w:fldChar w:fldCharType="begin"/>
        </w:r>
        <w:r>
          <w:rPr>
            <w:noProof/>
            <w:webHidden/>
          </w:rPr>
          <w:instrText xml:space="preserve"> PAGEREF _Toc175830965 \h </w:instrText>
        </w:r>
        <w:r>
          <w:rPr>
            <w:noProof/>
            <w:webHidden/>
          </w:rPr>
        </w:r>
        <w:r>
          <w:rPr>
            <w:noProof/>
            <w:webHidden/>
          </w:rPr>
          <w:fldChar w:fldCharType="separate"/>
        </w:r>
        <w:r>
          <w:rPr>
            <w:noProof/>
            <w:webHidden/>
          </w:rPr>
          <w:t>14</w:t>
        </w:r>
        <w:r>
          <w:rPr>
            <w:noProof/>
            <w:webHidden/>
          </w:rPr>
          <w:fldChar w:fldCharType="end"/>
        </w:r>
      </w:hyperlink>
    </w:p>
    <w:p w14:paraId="299C6F5B" w14:textId="326D2EF4" w:rsidR="00B76935" w:rsidRDefault="00B76935">
      <w:pPr>
        <w:pStyle w:val="24"/>
        <w:rPr>
          <w:rFonts w:asciiTheme="minorHAnsi" w:eastAsiaTheme="minorEastAsia" w:hAnsiTheme="minorHAnsi" w:cstheme="minorBidi"/>
          <w:noProof/>
          <w:kern w:val="2"/>
          <w:szCs w:val="22"/>
        </w:rPr>
      </w:pPr>
      <w:hyperlink w:anchor="_Toc175830966" w:history="1">
        <w:r w:rsidRPr="00AB69E7">
          <w:rPr>
            <w:rStyle w:val="ab"/>
            <w:noProof/>
          </w:rPr>
          <w:t xml:space="preserve">5.2 </w:t>
        </w:r>
        <w:r w:rsidRPr="00AB69E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_Toc175830966 \h </w:instrText>
        </w:r>
        <w:r>
          <w:rPr>
            <w:noProof/>
            <w:webHidden/>
          </w:rPr>
        </w:r>
        <w:r>
          <w:rPr>
            <w:noProof/>
            <w:webHidden/>
          </w:rPr>
          <w:fldChar w:fldCharType="separate"/>
        </w:r>
        <w:r>
          <w:rPr>
            <w:noProof/>
            <w:webHidden/>
          </w:rPr>
          <w:t>15</w:t>
        </w:r>
        <w:r>
          <w:rPr>
            <w:noProof/>
            <w:webHidden/>
          </w:rPr>
          <w:fldChar w:fldCharType="end"/>
        </w:r>
      </w:hyperlink>
    </w:p>
    <w:p w14:paraId="7168BF56" w14:textId="22A2E571" w:rsidR="00B76935" w:rsidRDefault="00B76935">
      <w:pPr>
        <w:pStyle w:val="24"/>
        <w:rPr>
          <w:rFonts w:asciiTheme="minorHAnsi" w:eastAsiaTheme="minorEastAsia" w:hAnsiTheme="minorHAnsi" w:cstheme="minorBidi"/>
          <w:noProof/>
          <w:kern w:val="2"/>
          <w:szCs w:val="22"/>
        </w:rPr>
      </w:pPr>
      <w:hyperlink w:anchor="_Toc175830967" w:history="1">
        <w:r w:rsidRPr="00AB69E7">
          <w:rPr>
            <w:rStyle w:val="ab"/>
            <w:noProof/>
          </w:rPr>
          <w:t xml:space="preserve">5.3 </w:t>
        </w:r>
        <w:r w:rsidRPr="00AB69E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_Toc175830967 \h </w:instrText>
        </w:r>
        <w:r>
          <w:rPr>
            <w:noProof/>
            <w:webHidden/>
          </w:rPr>
        </w:r>
        <w:r>
          <w:rPr>
            <w:noProof/>
            <w:webHidden/>
          </w:rPr>
          <w:fldChar w:fldCharType="separate"/>
        </w:r>
        <w:r>
          <w:rPr>
            <w:noProof/>
            <w:webHidden/>
          </w:rPr>
          <w:t>15</w:t>
        </w:r>
        <w:r>
          <w:rPr>
            <w:noProof/>
            <w:webHidden/>
          </w:rPr>
          <w:fldChar w:fldCharType="end"/>
        </w:r>
      </w:hyperlink>
    </w:p>
    <w:p w14:paraId="5A8138CE" w14:textId="1420CB8D" w:rsidR="00B76935" w:rsidRDefault="00B76935">
      <w:pPr>
        <w:pStyle w:val="12"/>
        <w:rPr>
          <w:rFonts w:asciiTheme="minorHAnsi" w:eastAsiaTheme="minorEastAsia" w:hAnsiTheme="minorHAnsi" w:cstheme="minorBidi"/>
          <w:noProof/>
          <w:szCs w:val="22"/>
        </w:rPr>
      </w:pPr>
      <w:hyperlink w:anchor="_Toc175830968" w:history="1">
        <w:r w:rsidRPr="00AB69E7">
          <w:rPr>
            <w:rStyle w:val="ab"/>
            <w:b/>
            <w:bCs/>
            <w:noProof/>
          </w:rPr>
          <w:t xml:space="preserve">6  </w:t>
        </w:r>
        <w:r w:rsidRPr="00AB69E7">
          <w:rPr>
            <w:rStyle w:val="ab"/>
            <w:b/>
            <w:bCs/>
            <w:noProof/>
          </w:rPr>
          <w:t>半年度财务会计报告（未经审计）</w:t>
        </w:r>
        <w:r>
          <w:rPr>
            <w:noProof/>
            <w:webHidden/>
          </w:rPr>
          <w:tab/>
        </w:r>
        <w:r>
          <w:rPr>
            <w:noProof/>
            <w:webHidden/>
          </w:rPr>
          <w:fldChar w:fldCharType="begin"/>
        </w:r>
        <w:r>
          <w:rPr>
            <w:noProof/>
            <w:webHidden/>
          </w:rPr>
          <w:instrText xml:space="preserve"> PAGEREF _Toc175830968 \h </w:instrText>
        </w:r>
        <w:r>
          <w:rPr>
            <w:noProof/>
            <w:webHidden/>
          </w:rPr>
        </w:r>
        <w:r>
          <w:rPr>
            <w:noProof/>
            <w:webHidden/>
          </w:rPr>
          <w:fldChar w:fldCharType="separate"/>
        </w:r>
        <w:r>
          <w:rPr>
            <w:noProof/>
            <w:webHidden/>
          </w:rPr>
          <w:t>15</w:t>
        </w:r>
        <w:r>
          <w:rPr>
            <w:noProof/>
            <w:webHidden/>
          </w:rPr>
          <w:fldChar w:fldCharType="end"/>
        </w:r>
      </w:hyperlink>
    </w:p>
    <w:p w14:paraId="2A6D2CB3" w14:textId="4E0B15D6" w:rsidR="00B76935" w:rsidRDefault="00B76935">
      <w:pPr>
        <w:pStyle w:val="24"/>
        <w:rPr>
          <w:rFonts w:asciiTheme="minorHAnsi" w:eastAsiaTheme="minorEastAsia" w:hAnsiTheme="minorHAnsi" w:cstheme="minorBidi"/>
          <w:noProof/>
          <w:kern w:val="2"/>
          <w:szCs w:val="22"/>
        </w:rPr>
      </w:pPr>
      <w:hyperlink w:anchor="_Toc175830969" w:history="1">
        <w:r w:rsidRPr="00AB69E7">
          <w:rPr>
            <w:rStyle w:val="ab"/>
            <w:noProof/>
          </w:rPr>
          <w:t xml:space="preserve">6.1 </w:t>
        </w:r>
        <w:r w:rsidRPr="00AB69E7">
          <w:rPr>
            <w:rStyle w:val="ab"/>
            <w:noProof/>
          </w:rPr>
          <w:t>资产负债表</w:t>
        </w:r>
        <w:r>
          <w:rPr>
            <w:noProof/>
            <w:webHidden/>
          </w:rPr>
          <w:tab/>
        </w:r>
        <w:r>
          <w:rPr>
            <w:noProof/>
            <w:webHidden/>
          </w:rPr>
          <w:fldChar w:fldCharType="begin"/>
        </w:r>
        <w:r>
          <w:rPr>
            <w:noProof/>
            <w:webHidden/>
          </w:rPr>
          <w:instrText xml:space="preserve"> PAGEREF _Toc175830969 \h </w:instrText>
        </w:r>
        <w:r>
          <w:rPr>
            <w:noProof/>
            <w:webHidden/>
          </w:rPr>
        </w:r>
        <w:r>
          <w:rPr>
            <w:noProof/>
            <w:webHidden/>
          </w:rPr>
          <w:fldChar w:fldCharType="separate"/>
        </w:r>
        <w:r>
          <w:rPr>
            <w:noProof/>
            <w:webHidden/>
          </w:rPr>
          <w:t>15</w:t>
        </w:r>
        <w:r>
          <w:rPr>
            <w:noProof/>
            <w:webHidden/>
          </w:rPr>
          <w:fldChar w:fldCharType="end"/>
        </w:r>
      </w:hyperlink>
    </w:p>
    <w:p w14:paraId="39589E27" w14:textId="48A9AA30" w:rsidR="00B76935" w:rsidRDefault="00B76935">
      <w:pPr>
        <w:pStyle w:val="24"/>
        <w:rPr>
          <w:rFonts w:asciiTheme="minorHAnsi" w:eastAsiaTheme="minorEastAsia" w:hAnsiTheme="minorHAnsi" w:cstheme="minorBidi"/>
          <w:noProof/>
          <w:kern w:val="2"/>
          <w:szCs w:val="22"/>
        </w:rPr>
      </w:pPr>
      <w:hyperlink w:anchor="_Toc175830970" w:history="1">
        <w:r w:rsidRPr="00AB69E7">
          <w:rPr>
            <w:rStyle w:val="ab"/>
            <w:noProof/>
          </w:rPr>
          <w:t xml:space="preserve">6.2 </w:t>
        </w:r>
        <w:r w:rsidRPr="00AB69E7">
          <w:rPr>
            <w:rStyle w:val="ab"/>
            <w:noProof/>
          </w:rPr>
          <w:t>利润表</w:t>
        </w:r>
        <w:r>
          <w:rPr>
            <w:noProof/>
            <w:webHidden/>
          </w:rPr>
          <w:tab/>
        </w:r>
        <w:r>
          <w:rPr>
            <w:noProof/>
            <w:webHidden/>
          </w:rPr>
          <w:fldChar w:fldCharType="begin"/>
        </w:r>
        <w:r>
          <w:rPr>
            <w:noProof/>
            <w:webHidden/>
          </w:rPr>
          <w:instrText xml:space="preserve"> PAGEREF _Toc175830970 \h </w:instrText>
        </w:r>
        <w:r>
          <w:rPr>
            <w:noProof/>
            <w:webHidden/>
          </w:rPr>
        </w:r>
        <w:r>
          <w:rPr>
            <w:noProof/>
            <w:webHidden/>
          </w:rPr>
          <w:fldChar w:fldCharType="separate"/>
        </w:r>
        <w:r>
          <w:rPr>
            <w:noProof/>
            <w:webHidden/>
          </w:rPr>
          <w:t>16</w:t>
        </w:r>
        <w:r>
          <w:rPr>
            <w:noProof/>
            <w:webHidden/>
          </w:rPr>
          <w:fldChar w:fldCharType="end"/>
        </w:r>
      </w:hyperlink>
    </w:p>
    <w:p w14:paraId="17B810D1" w14:textId="269DD463" w:rsidR="00B76935" w:rsidRDefault="00B76935">
      <w:pPr>
        <w:pStyle w:val="24"/>
        <w:rPr>
          <w:rFonts w:asciiTheme="minorHAnsi" w:eastAsiaTheme="minorEastAsia" w:hAnsiTheme="minorHAnsi" w:cstheme="minorBidi"/>
          <w:noProof/>
          <w:kern w:val="2"/>
          <w:szCs w:val="22"/>
        </w:rPr>
      </w:pPr>
      <w:hyperlink w:anchor="_Toc175830971" w:history="1">
        <w:r w:rsidRPr="00AB69E7">
          <w:rPr>
            <w:rStyle w:val="ab"/>
            <w:noProof/>
          </w:rPr>
          <w:t xml:space="preserve">6.3 </w:t>
        </w:r>
        <w:r w:rsidRPr="00AB69E7">
          <w:rPr>
            <w:rStyle w:val="ab"/>
            <w:rFonts w:ascii="宋体" w:hAnsi="宋体"/>
            <w:noProof/>
          </w:rPr>
          <w:t>净资产变动表</w:t>
        </w:r>
        <w:r>
          <w:rPr>
            <w:noProof/>
            <w:webHidden/>
          </w:rPr>
          <w:tab/>
        </w:r>
        <w:r>
          <w:rPr>
            <w:noProof/>
            <w:webHidden/>
          </w:rPr>
          <w:fldChar w:fldCharType="begin"/>
        </w:r>
        <w:r>
          <w:rPr>
            <w:noProof/>
            <w:webHidden/>
          </w:rPr>
          <w:instrText xml:space="preserve"> PAGEREF _Toc175830971 \h </w:instrText>
        </w:r>
        <w:r>
          <w:rPr>
            <w:noProof/>
            <w:webHidden/>
          </w:rPr>
        </w:r>
        <w:r>
          <w:rPr>
            <w:noProof/>
            <w:webHidden/>
          </w:rPr>
          <w:fldChar w:fldCharType="separate"/>
        </w:r>
        <w:r>
          <w:rPr>
            <w:noProof/>
            <w:webHidden/>
          </w:rPr>
          <w:t>17</w:t>
        </w:r>
        <w:r>
          <w:rPr>
            <w:noProof/>
            <w:webHidden/>
          </w:rPr>
          <w:fldChar w:fldCharType="end"/>
        </w:r>
      </w:hyperlink>
    </w:p>
    <w:p w14:paraId="0B69E2D1" w14:textId="3A623C32" w:rsidR="00B76935" w:rsidRDefault="00B76935">
      <w:pPr>
        <w:pStyle w:val="24"/>
        <w:rPr>
          <w:rFonts w:asciiTheme="minorHAnsi" w:eastAsiaTheme="minorEastAsia" w:hAnsiTheme="minorHAnsi" w:cstheme="minorBidi"/>
          <w:noProof/>
          <w:kern w:val="2"/>
          <w:szCs w:val="22"/>
        </w:rPr>
      </w:pPr>
      <w:hyperlink w:anchor="_Toc175830972" w:history="1">
        <w:r w:rsidRPr="00AB69E7">
          <w:rPr>
            <w:rStyle w:val="ab"/>
            <w:noProof/>
          </w:rPr>
          <w:t xml:space="preserve">6.4 </w:t>
        </w:r>
        <w:r w:rsidRPr="00AB69E7">
          <w:rPr>
            <w:rStyle w:val="ab"/>
            <w:noProof/>
          </w:rPr>
          <w:t>报表附注</w:t>
        </w:r>
        <w:r>
          <w:rPr>
            <w:noProof/>
            <w:webHidden/>
          </w:rPr>
          <w:tab/>
        </w:r>
        <w:r>
          <w:rPr>
            <w:noProof/>
            <w:webHidden/>
          </w:rPr>
          <w:fldChar w:fldCharType="begin"/>
        </w:r>
        <w:r>
          <w:rPr>
            <w:noProof/>
            <w:webHidden/>
          </w:rPr>
          <w:instrText xml:space="preserve"> PAGEREF _Toc175830972 \h </w:instrText>
        </w:r>
        <w:r>
          <w:rPr>
            <w:noProof/>
            <w:webHidden/>
          </w:rPr>
        </w:r>
        <w:r>
          <w:rPr>
            <w:noProof/>
            <w:webHidden/>
          </w:rPr>
          <w:fldChar w:fldCharType="separate"/>
        </w:r>
        <w:r>
          <w:rPr>
            <w:noProof/>
            <w:webHidden/>
          </w:rPr>
          <w:t>18</w:t>
        </w:r>
        <w:r>
          <w:rPr>
            <w:noProof/>
            <w:webHidden/>
          </w:rPr>
          <w:fldChar w:fldCharType="end"/>
        </w:r>
      </w:hyperlink>
    </w:p>
    <w:p w14:paraId="782F2AF0" w14:textId="398343B7" w:rsidR="00B76935" w:rsidRDefault="00B76935">
      <w:pPr>
        <w:pStyle w:val="12"/>
        <w:rPr>
          <w:rFonts w:asciiTheme="minorHAnsi" w:eastAsiaTheme="minorEastAsia" w:hAnsiTheme="minorHAnsi" w:cstheme="minorBidi"/>
          <w:noProof/>
          <w:szCs w:val="22"/>
        </w:rPr>
      </w:pPr>
      <w:hyperlink w:anchor="_Toc175830973" w:history="1">
        <w:r w:rsidRPr="00AB69E7">
          <w:rPr>
            <w:rStyle w:val="ab"/>
            <w:b/>
            <w:bCs/>
            <w:noProof/>
          </w:rPr>
          <w:t xml:space="preserve">7  </w:t>
        </w:r>
        <w:r w:rsidRPr="00AB69E7">
          <w:rPr>
            <w:rStyle w:val="ab"/>
            <w:b/>
            <w:bCs/>
            <w:noProof/>
          </w:rPr>
          <w:t>投资组合报告</w:t>
        </w:r>
        <w:r>
          <w:rPr>
            <w:noProof/>
            <w:webHidden/>
          </w:rPr>
          <w:tab/>
        </w:r>
        <w:r>
          <w:rPr>
            <w:noProof/>
            <w:webHidden/>
          </w:rPr>
          <w:fldChar w:fldCharType="begin"/>
        </w:r>
        <w:r>
          <w:rPr>
            <w:noProof/>
            <w:webHidden/>
          </w:rPr>
          <w:instrText xml:space="preserve"> PAGEREF _Toc175830973 \h </w:instrText>
        </w:r>
        <w:r>
          <w:rPr>
            <w:noProof/>
            <w:webHidden/>
          </w:rPr>
        </w:r>
        <w:r>
          <w:rPr>
            <w:noProof/>
            <w:webHidden/>
          </w:rPr>
          <w:fldChar w:fldCharType="separate"/>
        </w:r>
        <w:r>
          <w:rPr>
            <w:noProof/>
            <w:webHidden/>
          </w:rPr>
          <w:t>39</w:t>
        </w:r>
        <w:r>
          <w:rPr>
            <w:noProof/>
            <w:webHidden/>
          </w:rPr>
          <w:fldChar w:fldCharType="end"/>
        </w:r>
      </w:hyperlink>
    </w:p>
    <w:p w14:paraId="448F302C" w14:textId="0759E543" w:rsidR="00B76935" w:rsidRDefault="00B76935">
      <w:pPr>
        <w:pStyle w:val="24"/>
        <w:rPr>
          <w:rFonts w:asciiTheme="minorHAnsi" w:eastAsiaTheme="minorEastAsia" w:hAnsiTheme="minorHAnsi" w:cstheme="minorBidi"/>
          <w:noProof/>
          <w:kern w:val="2"/>
          <w:szCs w:val="22"/>
        </w:rPr>
      </w:pPr>
      <w:hyperlink w:anchor="_Toc175830974" w:history="1">
        <w:r w:rsidRPr="00AB69E7">
          <w:rPr>
            <w:rStyle w:val="ab"/>
            <w:noProof/>
          </w:rPr>
          <w:t xml:space="preserve">7.1 </w:t>
        </w:r>
        <w:r w:rsidRPr="00AB69E7">
          <w:rPr>
            <w:rStyle w:val="ab"/>
            <w:noProof/>
          </w:rPr>
          <w:t>期末基金资产组合情况</w:t>
        </w:r>
        <w:r>
          <w:rPr>
            <w:noProof/>
            <w:webHidden/>
          </w:rPr>
          <w:tab/>
        </w:r>
        <w:r>
          <w:rPr>
            <w:noProof/>
            <w:webHidden/>
          </w:rPr>
          <w:fldChar w:fldCharType="begin"/>
        </w:r>
        <w:r>
          <w:rPr>
            <w:noProof/>
            <w:webHidden/>
          </w:rPr>
          <w:instrText xml:space="preserve"> PAGEREF _Toc175830974 \h </w:instrText>
        </w:r>
        <w:r>
          <w:rPr>
            <w:noProof/>
            <w:webHidden/>
          </w:rPr>
        </w:r>
        <w:r>
          <w:rPr>
            <w:noProof/>
            <w:webHidden/>
          </w:rPr>
          <w:fldChar w:fldCharType="separate"/>
        </w:r>
        <w:r>
          <w:rPr>
            <w:noProof/>
            <w:webHidden/>
          </w:rPr>
          <w:t>39</w:t>
        </w:r>
        <w:r>
          <w:rPr>
            <w:noProof/>
            <w:webHidden/>
          </w:rPr>
          <w:fldChar w:fldCharType="end"/>
        </w:r>
      </w:hyperlink>
    </w:p>
    <w:p w14:paraId="4437F2E8" w14:textId="4830114D" w:rsidR="00B76935" w:rsidRDefault="00B76935">
      <w:pPr>
        <w:pStyle w:val="24"/>
        <w:rPr>
          <w:rFonts w:asciiTheme="minorHAnsi" w:eastAsiaTheme="minorEastAsia" w:hAnsiTheme="minorHAnsi" w:cstheme="minorBidi"/>
          <w:noProof/>
          <w:kern w:val="2"/>
          <w:szCs w:val="22"/>
        </w:rPr>
      </w:pPr>
      <w:hyperlink w:anchor="_Toc175830975" w:history="1">
        <w:r w:rsidRPr="00AB69E7">
          <w:rPr>
            <w:rStyle w:val="ab"/>
            <w:noProof/>
          </w:rPr>
          <w:t xml:space="preserve">7.2 </w:t>
        </w:r>
        <w:r w:rsidRPr="00AB69E7">
          <w:rPr>
            <w:rStyle w:val="ab"/>
            <w:noProof/>
          </w:rPr>
          <w:t>报告期末按行业分类的股票投资组合</w:t>
        </w:r>
        <w:r>
          <w:rPr>
            <w:noProof/>
            <w:webHidden/>
          </w:rPr>
          <w:tab/>
        </w:r>
        <w:r>
          <w:rPr>
            <w:noProof/>
            <w:webHidden/>
          </w:rPr>
          <w:fldChar w:fldCharType="begin"/>
        </w:r>
        <w:r>
          <w:rPr>
            <w:noProof/>
            <w:webHidden/>
          </w:rPr>
          <w:instrText xml:space="preserve"> PAGEREF _Toc175830975 \h </w:instrText>
        </w:r>
        <w:r>
          <w:rPr>
            <w:noProof/>
            <w:webHidden/>
          </w:rPr>
        </w:r>
        <w:r>
          <w:rPr>
            <w:noProof/>
            <w:webHidden/>
          </w:rPr>
          <w:fldChar w:fldCharType="separate"/>
        </w:r>
        <w:r>
          <w:rPr>
            <w:noProof/>
            <w:webHidden/>
          </w:rPr>
          <w:t>40</w:t>
        </w:r>
        <w:r>
          <w:rPr>
            <w:noProof/>
            <w:webHidden/>
          </w:rPr>
          <w:fldChar w:fldCharType="end"/>
        </w:r>
      </w:hyperlink>
    </w:p>
    <w:p w14:paraId="316E8FD7" w14:textId="26AB307D" w:rsidR="00B76935" w:rsidRDefault="00B76935">
      <w:pPr>
        <w:pStyle w:val="24"/>
        <w:rPr>
          <w:rFonts w:asciiTheme="minorHAnsi" w:eastAsiaTheme="minorEastAsia" w:hAnsiTheme="minorHAnsi" w:cstheme="minorBidi"/>
          <w:noProof/>
          <w:kern w:val="2"/>
          <w:szCs w:val="22"/>
        </w:rPr>
      </w:pPr>
      <w:hyperlink w:anchor="_Toc175830976" w:history="1">
        <w:r w:rsidRPr="00AB69E7">
          <w:rPr>
            <w:rStyle w:val="ab"/>
            <w:noProof/>
          </w:rPr>
          <w:t xml:space="preserve">7.3 </w:t>
        </w:r>
        <w:r w:rsidRPr="00AB69E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_Toc175830976 \h </w:instrText>
        </w:r>
        <w:r>
          <w:rPr>
            <w:noProof/>
            <w:webHidden/>
          </w:rPr>
        </w:r>
        <w:r>
          <w:rPr>
            <w:noProof/>
            <w:webHidden/>
          </w:rPr>
          <w:fldChar w:fldCharType="separate"/>
        </w:r>
        <w:r>
          <w:rPr>
            <w:noProof/>
            <w:webHidden/>
          </w:rPr>
          <w:t>40</w:t>
        </w:r>
        <w:r>
          <w:rPr>
            <w:noProof/>
            <w:webHidden/>
          </w:rPr>
          <w:fldChar w:fldCharType="end"/>
        </w:r>
      </w:hyperlink>
    </w:p>
    <w:p w14:paraId="7990F19C" w14:textId="12174286" w:rsidR="00B76935" w:rsidRDefault="00B76935">
      <w:pPr>
        <w:pStyle w:val="24"/>
        <w:rPr>
          <w:rFonts w:asciiTheme="minorHAnsi" w:eastAsiaTheme="minorEastAsia" w:hAnsiTheme="minorHAnsi" w:cstheme="minorBidi"/>
          <w:noProof/>
          <w:kern w:val="2"/>
          <w:szCs w:val="22"/>
        </w:rPr>
      </w:pPr>
      <w:hyperlink w:anchor="_Toc175830977" w:history="1">
        <w:r w:rsidRPr="00AB69E7">
          <w:rPr>
            <w:rStyle w:val="ab"/>
            <w:noProof/>
          </w:rPr>
          <w:t xml:space="preserve">7.4 </w:t>
        </w:r>
        <w:r w:rsidRPr="00AB69E7">
          <w:rPr>
            <w:rStyle w:val="ab"/>
            <w:noProof/>
          </w:rPr>
          <w:t>报告期内股票投资组合的重大变动</w:t>
        </w:r>
        <w:r>
          <w:rPr>
            <w:noProof/>
            <w:webHidden/>
          </w:rPr>
          <w:tab/>
        </w:r>
        <w:r>
          <w:rPr>
            <w:noProof/>
            <w:webHidden/>
          </w:rPr>
          <w:fldChar w:fldCharType="begin"/>
        </w:r>
        <w:r>
          <w:rPr>
            <w:noProof/>
            <w:webHidden/>
          </w:rPr>
          <w:instrText xml:space="preserve"> PAGEREF _Toc175830977 \h </w:instrText>
        </w:r>
        <w:r>
          <w:rPr>
            <w:noProof/>
            <w:webHidden/>
          </w:rPr>
        </w:r>
        <w:r>
          <w:rPr>
            <w:noProof/>
            <w:webHidden/>
          </w:rPr>
          <w:fldChar w:fldCharType="separate"/>
        </w:r>
        <w:r>
          <w:rPr>
            <w:noProof/>
            <w:webHidden/>
          </w:rPr>
          <w:t>40</w:t>
        </w:r>
        <w:r>
          <w:rPr>
            <w:noProof/>
            <w:webHidden/>
          </w:rPr>
          <w:fldChar w:fldCharType="end"/>
        </w:r>
      </w:hyperlink>
    </w:p>
    <w:p w14:paraId="4891EAF4" w14:textId="7DB6BA40" w:rsidR="00B76935" w:rsidRDefault="00B76935">
      <w:pPr>
        <w:pStyle w:val="24"/>
        <w:rPr>
          <w:rFonts w:asciiTheme="minorHAnsi" w:eastAsiaTheme="minorEastAsia" w:hAnsiTheme="minorHAnsi" w:cstheme="minorBidi"/>
          <w:noProof/>
          <w:kern w:val="2"/>
          <w:szCs w:val="22"/>
        </w:rPr>
      </w:pPr>
      <w:hyperlink w:anchor="_Toc175830978" w:history="1">
        <w:r w:rsidRPr="00AB69E7">
          <w:rPr>
            <w:rStyle w:val="ab"/>
            <w:noProof/>
          </w:rPr>
          <w:t xml:space="preserve">7.5 </w:t>
        </w:r>
        <w:r w:rsidRPr="00AB69E7">
          <w:rPr>
            <w:rStyle w:val="ab"/>
            <w:noProof/>
          </w:rPr>
          <w:t>期末按债券品种分类的债券投资组合</w:t>
        </w:r>
        <w:r>
          <w:rPr>
            <w:noProof/>
            <w:webHidden/>
          </w:rPr>
          <w:tab/>
        </w:r>
        <w:r>
          <w:rPr>
            <w:noProof/>
            <w:webHidden/>
          </w:rPr>
          <w:fldChar w:fldCharType="begin"/>
        </w:r>
        <w:r>
          <w:rPr>
            <w:noProof/>
            <w:webHidden/>
          </w:rPr>
          <w:instrText xml:space="preserve"> PAGEREF _Toc175830978 \h </w:instrText>
        </w:r>
        <w:r>
          <w:rPr>
            <w:noProof/>
            <w:webHidden/>
          </w:rPr>
        </w:r>
        <w:r>
          <w:rPr>
            <w:noProof/>
            <w:webHidden/>
          </w:rPr>
          <w:fldChar w:fldCharType="separate"/>
        </w:r>
        <w:r>
          <w:rPr>
            <w:noProof/>
            <w:webHidden/>
          </w:rPr>
          <w:t>40</w:t>
        </w:r>
        <w:r>
          <w:rPr>
            <w:noProof/>
            <w:webHidden/>
          </w:rPr>
          <w:fldChar w:fldCharType="end"/>
        </w:r>
      </w:hyperlink>
    </w:p>
    <w:p w14:paraId="20EF6118" w14:textId="22DEEE80" w:rsidR="00B76935" w:rsidRDefault="00B76935">
      <w:pPr>
        <w:pStyle w:val="24"/>
        <w:rPr>
          <w:rFonts w:asciiTheme="minorHAnsi" w:eastAsiaTheme="minorEastAsia" w:hAnsiTheme="minorHAnsi" w:cstheme="minorBidi"/>
          <w:noProof/>
          <w:kern w:val="2"/>
          <w:szCs w:val="22"/>
        </w:rPr>
      </w:pPr>
      <w:hyperlink w:anchor="_Toc175830979" w:history="1">
        <w:r w:rsidRPr="00AB69E7">
          <w:rPr>
            <w:rStyle w:val="ab"/>
            <w:noProof/>
          </w:rPr>
          <w:t xml:space="preserve">7.6 </w:t>
        </w:r>
        <w:r w:rsidRPr="00AB69E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_Toc175830979 \h </w:instrText>
        </w:r>
        <w:r>
          <w:rPr>
            <w:noProof/>
            <w:webHidden/>
          </w:rPr>
        </w:r>
        <w:r>
          <w:rPr>
            <w:noProof/>
            <w:webHidden/>
          </w:rPr>
          <w:fldChar w:fldCharType="separate"/>
        </w:r>
        <w:r>
          <w:rPr>
            <w:noProof/>
            <w:webHidden/>
          </w:rPr>
          <w:t>41</w:t>
        </w:r>
        <w:r>
          <w:rPr>
            <w:noProof/>
            <w:webHidden/>
          </w:rPr>
          <w:fldChar w:fldCharType="end"/>
        </w:r>
      </w:hyperlink>
    </w:p>
    <w:p w14:paraId="1A6C9004" w14:textId="0FE74F98" w:rsidR="00B76935" w:rsidRDefault="00B76935">
      <w:pPr>
        <w:pStyle w:val="24"/>
        <w:rPr>
          <w:rFonts w:asciiTheme="minorHAnsi" w:eastAsiaTheme="minorEastAsia" w:hAnsiTheme="minorHAnsi" w:cstheme="minorBidi"/>
          <w:noProof/>
          <w:kern w:val="2"/>
          <w:szCs w:val="22"/>
        </w:rPr>
      </w:pPr>
      <w:hyperlink w:anchor="_Toc175830980" w:history="1">
        <w:r w:rsidRPr="00AB69E7">
          <w:rPr>
            <w:rStyle w:val="ab"/>
            <w:noProof/>
          </w:rPr>
          <w:t xml:space="preserve">7.7 </w:t>
        </w:r>
        <w:r w:rsidRPr="00AB69E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_Toc175830980 \h </w:instrText>
        </w:r>
        <w:r>
          <w:rPr>
            <w:noProof/>
            <w:webHidden/>
          </w:rPr>
        </w:r>
        <w:r>
          <w:rPr>
            <w:noProof/>
            <w:webHidden/>
          </w:rPr>
          <w:fldChar w:fldCharType="separate"/>
        </w:r>
        <w:r>
          <w:rPr>
            <w:noProof/>
            <w:webHidden/>
          </w:rPr>
          <w:t>41</w:t>
        </w:r>
        <w:r>
          <w:rPr>
            <w:noProof/>
            <w:webHidden/>
          </w:rPr>
          <w:fldChar w:fldCharType="end"/>
        </w:r>
      </w:hyperlink>
    </w:p>
    <w:p w14:paraId="51DDA911" w14:textId="7B69A8B2" w:rsidR="00B76935" w:rsidRDefault="00B76935">
      <w:pPr>
        <w:pStyle w:val="24"/>
        <w:rPr>
          <w:rFonts w:asciiTheme="minorHAnsi" w:eastAsiaTheme="minorEastAsia" w:hAnsiTheme="minorHAnsi" w:cstheme="minorBidi"/>
          <w:noProof/>
          <w:kern w:val="2"/>
          <w:szCs w:val="22"/>
        </w:rPr>
      </w:pPr>
      <w:hyperlink w:anchor="_Toc175830981" w:history="1">
        <w:r w:rsidRPr="00AB69E7">
          <w:rPr>
            <w:rStyle w:val="ab"/>
            <w:noProof/>
          </w:rPr>
          <w:t xml:space="preserve">7.8 </w:t>
        </w:r>
        <w:r w:rsidRPr="00AB69E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_Toc175830981 \h </w:instrText>
        </w:r>
        <w:r>
          <w:rPr>
            <w:noProof/>
            <w:webHidden/>
          </w:rPr>
        </w:r>
        <w:r>
          <w:rPr>
            <w:noProof/>
            <w:webHidden/>
          </w:rPr>
          <w:fldChar w:fldCharType="separate"/>
        </w:r>
        <w:r>
          <w:rPr>
            <w:noProof/>
            <w:webHidden/>
          </w:rPr>
          <w:t>41</w:t>
        </w:r>
        <w:r>
          <w:rPr>
            <w:noProof/>
            <w:webHidden/>
          </w:rPr>
          <w:fldChar w:fldCharType="end"/>
        </w:r>
      </w:hyperlink>
    </w:p>
    <w:p w14:paraId="3FABD32F" w14:textId="2ADF7484" w:rsidR="00B76935" w:rsidRDefault="00B76935">
      <w:pPr>
        <w:pStyle w:val="24"/>
        <w:rPr>
          <w:rFonts w:asciiTheme="minorHAnsi" w:eastAsiaTheme="minorEastAsia" w:hAnsiTheme="minorHAnsi" w:cstheme="minorBidi"/>
          <w:noProof/>
          <w:kern w:val="2"/>
          <w:szCs w:val="22"/>
        </w:rPr>
      </w:pPr>
      <w:hyperlink w:anchor="_Toc175830982" w:history="1">
        <w:r w:rsidRPr="00AB69E7">
          <w:rPr>
            <w:rStyle w:val="ab"/>
            <w:noProof/>
          </w:rPr>
          <w:t xml:space="preserve">7.9 </w:t>
        </w:r>
        <w:r w:rsidRPr="00AB69E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_Toc175830982 \h </w:instrText>
        </w:r>
        <w:r>
          <w:rPr>
            <w:noProof/>
            <w:webHidden/>
          </w:rPr>
        </w:r>
        <w:r>
          <w:rPr>
            <w:noProof/>
            <w:webHidden/>
          </w:rPr>
          <w:fldChar w:fldCharType="separate"/>
        </w:r>
        <w:r>
          <w:rPr>
            <w:noProof/>
            <w:webHidden/>
          </w:rPr>
          <w:t>41</w:t>
        </w:r>
        <w:r>
          <w:rPr>
            <w:noProof/>
            <w:webHidden/>
          </w:rPr>
          <w:fldChar w:fldCharType="end"/>
        </w:r>
      </w:hyperlink>
    </w:p>
    <w:p w14:paraId="3DD17C07" w14:textId="7DC9411E" w:rsidR="00B76935" w:rsidRDefault="00B76935">
      <w:pPr>
        <w:pStyle w:val="24"/>
        <w:rPr>
          <w:rFonts w:asciiTheme="minorHAnsi" w:eastAsiaTheme="minorEastAsia" w:hAnsiTheme="minorHAnsi" w:cstheme="minorBidi"/>
          <w:noProof/>
          <w:kern w:val="2"/>
          <w:szCs w:val="22"/>
        </w:rPr>
      </w:pPr>
      <w:hyperlink w:anchor="_Toc175830983" w:history="1">
        <w:r w:rsidRPr="00AB69E7">
          <w:rPr>
            <w:rStyle w:val="ab"/>
            <w:noProof/>
          </w:rPr>
          <w:t xml:space="preserve">7.10 </w:t>
        </w:r>
        <w:r w:rsidRPr="00AB69E7">
          <w:rPr>
            <w:rStyle w:val="ab"/>
            <w:noProof/>
          </w:rPr>
          <w:t>本基金投资股指期货的投资政策</w:t>
        </w:r>
        <w:r>
          <w:rPr>
            <w:noProof/>
            <w:webHidden/>
          </w:rPr>
          <w:tab/>
        </w:r>
        <w:r>
          <w:rPr>
            <w:noProof/>
            <w:webHidden/>
          </w:rPr>
          <w:fldChar w:fldCharType="begin"/>
        </w:r>
        <w:r>
          <w:rPr>
            <w:noProof/>
            <w:webHidden/>
          </w:rPr>
          <w:instrText xml:space="preserve"> PAGEREF _Toc175830983 \h </w:instrText>
        </w:r>
        <w:r>
          <w:rPr>
            <w:noProof/>
            <w:webHidden/>
          </w:rPr>
        </w:r>
        <w:r>
          <w:rPr>
            <w:noProof/>
            <w:webHidden/>
          </w:rPr>
          <w:fldChar w:fldCharType="separate"/>
        </w:r>
        <w:r>
          <w:rPr>
            <w:noProof/>
            <w:webHidden/>
          </w:rPr>
          <w:t>41</w:t>
        </w:r>
        <w:r>
          <w:rPr>
            <w:noProof/>
            <w:webHidden/>
          </w:rPr>
          <w:fldChar w:fldCharType="end"/>
        </w:r>
      </w:hyperlink>
    </w:p>
    <w:p w14:paraId="288FFD19" w14:textId="0A56C891" w:rsidR="00B76935" w:rsidRDefault="00B76935">
      <w:pPr>
        <w:pStyle w:val="24"/>
        <w:rPr>
          <w:rFonts w:asciiTheme="minorHAnsi" w:eastAsiaTheme="minorEastAsia" w:hAnsiTheme="minorHAnsi" w:cstheme="minorBidi"/>
          <w:noProof/>
          <w:kern w:val="2"/>
          <w:szCs w:val="22"/>
        </w:rPr>
      </w:pPr>
      <w:hyperlink w:anchor="_Toc175830984" w:history="1">
        <w:r w:rsidRPr="00AB69E7">
          <w:rPr>
            <w:rStyle w:val="ab"/>
            <w:noProof/>
          </w:rPr>
          <w:t xml:space="preserve">7.11 </w:t>
        </w:r>
        <w:r w:rsidRPr="00AB69E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_Toc175830984 \h </w:instrText>
        </w:r>
        <w:r>
          <w:rPr>
            <w:noProof/>
            <w:webHidden/>
          </w:rPr>
        </w:r>
        <w:r>
          <w:rPr>
            <w:noProof/>
            <w:webHidden/>
          </w:rPr>
          <w:fldChar w:fldCharType="separate"/>
        </w:r>
        <w:r>
          <w:rPr>
            <w:noProof/>
            <w:webHidden/>
          </w:rPr>
          <w:t>41</w:t>
        </w:r>
        <w:r>
          <w:rPr>
            <w:noProof/>
            <w:webHidden/>
          </w:rPr>
          <w:fldChar w:fldCharType="end"/>
        </w:r>
      </w:hyperlink>
    </w:p>
    <w:p w14:paraId="36ED78C8" w14:textId="536CA8F3" w:rsidR="00B76935" w:rsidRDefault="00B76935">
      <w:pPr>
        <w:pStyle w:val="24"/>
        <w:rPr>
          <w:rFonts w:asciiTheme="minorHAnsi" w:eastAsiaTheme="minorEastAsia" w:hAnsiTheme="minorHAnsi" w:cstheme="minorBidi"/>
          <w:noProof/>
          <w:kern w:val="2"/>
          <w:szCs w:val="22"/>
        </w:rPr>
      </w:pPr>
      <w:hyperlink w:anchor="_Toc175830985" w:history="1">
        <w:r w:rsidRPr="00AB69E7">
          <w:rPr>
            <w:rStyle w:val="ab"/>
            <w:noProof/>
          </w:rPr>
          <w:t xml:space="preserve">7.12 </w:t>
        </w:r>
        <w:r w:rsidRPr="00AB69E7">
          <w:rPr>
            <w:rStyle w:val="ab"/>
            <w:noProof/>
          </w:rPr>
          <w:t>本报告期投资基金情况</w:t>
        </w:r>
        <w:r>
          <w:rPr>
            <w:noProof/>
            <w:webHidden/>
          </w:rPr>
          <w:tab/>
        </w:r>
        <w:r>
          <w:rPr>
            <w:noProof/>
            <w:webHidden/>
          </w:rPr>
          <w:fldChar w:fldCharType="begin"/>
        </w:r>
        <w:r>
          <w:rPr>
            <w:noProof/>
            <w:webHidden/>
          </w:rPr>
          <w:instrText xml:space="preserve"> PAGEREF _Toc175830985 \h </w:instrText>
        </w:r>
        <w:r>
          <w:rPr>
            <w:noProof/>
            <w:webHidden/>
          </w:rPr>
        </w:r>
        <w:r>
          <w:rPr>
            <w:noProof/>
            <w:webHidden/>
          </w:rPr>
          <w:fldChar w:fldCharType="separate"/>
        </w:r>
        <w:r>
          <w:rPr>
            <w:noProof/>
            <w:webHidden/>
          </w:rPr>
          <w:t>42</w:t>
        </w:r>
        <w:r>
          <w:rPr>
            <w:noProof/>
            <w:webHidden/>
          </w:rPr>
          <w:fldChar w:fldCharType="end"/>
        </w:r>
      </w:hyperlink>
    </w:p>
    <w:p w14:paraId="4F3F5C2F" w14:textId="267B89EC" w:rsidR="00B76935" w:rsidRDefault="00B76935">
      <w:pPr>
        <w:pStyle w:val="24"/>
        <w:rPr>
          <w:rFonts w:asciiTheme="minorHAnsi" w:eastAsiaTheme="minorEastAsia" w:hAnsiTheme="minorHAnsi" w:cstheme="minorBidi"/>
          <w:noProof/>
          <w:kern w:val="2"/>
          <w:szCs w:val="22"/>
        </w:rPr>
      </w:pPr>
      <w:hyperlink w:anchor="_Toc175830986" w:history="1">
        <w:r w:rsidRPr="00AB69E7">
          <w:rPr>
            <w:rStyle w:val="ab"/>
            <w:noProof/>
          </w:rPr>
          <w:t xml:space="preserve">7.13 </w:t>
        </w:r>
        <w:r w:rsidRPr="00AB69E7">
          <w:rPr>
            <w:rStyle w:val="ab"/>
            <w:noProof/>
          </w:rPr>
          <w:t>投资组合报告附注</w:t>
        </w:r>
        <w:r>
          <w:rPr>
            <w:noProof/>
            <w:webHidden/>
          </w:rPr>
          <w:tab/>
        </w:r>
        <w:r>
          <w:rPr>
            <w:noProof/>
            <w:webHidden/>
          </w:rPr>
          <w:fldChar w:fldCharType="begin"/>
        </w:r>
        <w:r>
          <w:rPr>
            <w:noProof/>
            <w:webHidden/>
          </w:rPr>
          <w:instrText xml:space="preserve"> PAGEREF _Toc175830986 \h </w:instrText>
        </w:r>
        <w:r>
          <w:rPr>
            <w:noProof/>
            <w:webHidden/>
          </w:rPr>
        </w:r>
        <w:r>
          <w:rPr>
            <w:noProof/>
            <w:webHidden/>
          </w:rPr>
          <w:fldChar w:fldCharType="separate"/>
        </w:r>
        <w:r>
          <w:rPr>
            <w:noProof/>
            <w:webHidden/>
          </w:rPr>
          <w:t>43</w:t>
        </w:r>
        <w:r>
          <w:rPr>
            <w:noProof/>
            <w:webHidden/>
          </w:rPr>
          <w:fldChar w:fldCharType="end"/>
        </w:r>
      </w:hyperlink>
    </w:p>
    <w:p w14:paraId="4CC05482" w14:textId="5907EFA9" w:rsidR="00B76935" w:rsidRDefault="00B76935">
      <w:pPr>
        <w:pStyle w:val="12"/>
        <w:rPr>
          <w:rFonts w:asciiTheme="minorHAnsi" w:eastAsiaTheme="minorEastAsia" w:hAnsiTheme="minorHAnsi" w:cstheme="minorBidi"/>
          <w:noProof/>
          <w:szCs w:val="22"/>
        </w:rPr>
      </w:pPr>
      <w:hyperlink w:anchor="_Toc175830987" w:history="1">
        <w:r w:rsidRPr="00AB69E7">
          <w:rPr>
            <w:rStyle w:val="ab"/>
            <w:b/>
            <w:bCs/>
            <w:noProof/>
          </w:rPr>
          <w:t xml:space="preserve">8  </w:t>
        </w:r>
        <w:r w:rsidRPr="00AB69E7">
          <w:rPr>
            <w:rStyle w:val="ab"/>
            <w:b/>
            <w:bCs/>
            <w:noProof/>
          </w:rPr>
          <w:t>基金份额持有人信息</w:t>
        </w:r>
        <w:r>
          <w:rPr>
            <w:noProof/>
            <w:webHidden/>
          </w:rPr>
          <w:tab/>
        </w:r>
        <w:r>
          <w:rPr>
            <w:noProof/>
            <w:webHidden/>
          </w:rPr>
          <w:fldChar w:fldCharType="begin"/>
        </w:r>
        <w:r>
          <w:rPr>
            <w:noProof/>
            <w:webHidden/>
          </w:rPr>
          <w:instrText xml:space="preserve"> PAGEREF _Toc175830987 \h </w:instrText>
        </w:r>
        <w:r>
          <w:rPr>
            <w:noProof/>
            <w:webHidden/>
          </w:rPr>
        </w:r>
        <w:r>
          <w:rPr>
            <w:noProof/>
            <w:webHidden/>
          </w:rPr>
          <w:fldChar w:fldCharType="separate"/>
        </w:r>
        <w:r>
          <w:rPr>
            <w:noProof/>
            <w:webHidden/>
          </w:rPr>
          <w:t>44</w:t>
        </w:r>
        <w:r>
          <w:rPr>
            <w:noProof/>
            <w:webHidden/>
          </w:rPr>
          <w:fldChar w:fldCharType="end"/>
        </w:r>
      </w:hyperlink>
    </w:p>
    <w:p w14:paraId="0976EC7A" w14:textId="6F194BAC" w:rsidR="00B76935" w:rsidRDefault="00B76935">
      <w:pPr>
        <w:pStyle w:val="24"/>
        <w:rPr>
          <w:rFonts w:asciiTheme="minorHAnsi" w:eastAsiaTheme="minorEastAsia" w:hAnsiTheme="minorHAnsi" w:cstheme="minorBidi"/>
          <w:noProof/>
          <w:kern w:val="2"/>
          <w:szCs w:val="22"/>
        </w:rPr>
      </w:pPr>
      <w:hyperlink w:anchor="_Toc175830988" w:history="1">
        <w:r w:rsidRPr="00AB69E7">
          <w:rPr>
            <w:rStyle w:val="ab"/>
            <w:noProof/>
          </w:rPr>
          <w:t xml:space="preserve">8.1 </w:t>
        </w:r>
        <w:r w:rsidRPr="00AB69E7">
          <w:rPr>
            <w:rStyle w:val="ab"/>
            <w:noProof/>
          </w:rPr>
          <w:t>期末基金份额持有人户数及持有人结构</w:t>
        </w:r>
        <w:r>
          <w:rPr>
            <w:noProof/>
            <w:webHidden/>
          </w:rPr>
          <w:tab/>
        </w:r>
        <w:r>
          <w:rPr>
            <w:noProof/>
            <w:webHidden/>
          </w:rPr>
          <w:fldChar w:fldCharType="begin"/>
        </w:r>
        <w:r>
          <w:rPr>
            <w:noProof/>
            <w:webHidden/>
          </w:rPr>
          <w:instrText xml:space="preserve"> PAGEREF _Toc175830988 \h </w:instrText>
        </w:r>
        <w:r>
          <w:rPr>
            <w:noProof/>
            <w:webHidden/>
          </w:rPr>
        </w:r>
        <w:r>
          <w:rPr>
            <w:noProof/>
            <w:webHidden/>
          </w:rPr>
          <w:fldChar w:fldCharType="separate"/>
        </w:r>
        <w:r>
          <w:rPr>
            <w:noProof/>
            <w:webHidden/>
          </w:rPr>
          <w:t>44</w:t>
        </w:r>
        <w:r>
          <w:rPr>
            <w:noProof/>
            <w:webHidden/>
          </w:rPr>
          <w:fldChar w:fldCharType="end"/>
        </w:r>
      </w:hyperlink>
    </w:p>
    <w:p w14:paraId="325AB15A" w14:textId="0668EF06" w:rsidR="00B76935" w:rsidRDefault="00B76935">
      <w:pPr>
        <w:pStyle w:val="24"/>
        <w:rPr>
          <w:rFonts w:asciiTheme="minorHAnsi" w:eastAsiaTheme="minorEastAsia" w:hAnsiTheme="minorHAnsi" w:cstheme="minorBidi"/>
          <w:noProof/>
          <w:kern w:val="2"/>
          <w:szCs w:val="22"/>
        </w:rPr>
      </w:pPr>
      <w:hyperlink w:anchor="_Toc175830989" w:history="1">
        <w:r w:rsidRPr="00AB69E7">
          <w:rPr>
            <w:rStyle w:val="ab"/>
            <w:noProof/>
          </w:rPr>
          <w:t xml:space="preserve">8.2 </w:t>
        </w:r>
        <w:r w:rsidRPr="00AB69E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_Toc175830989 \h </w:instrText>
        </w:r>
        <w:r>
          <w:rPr>
            <w:noProof/>
            <w:webHidden/>
          </w:rPr>
        </w:r>
        <w:r>
          <w:rPr>
            <w:noProof/>
            <w:webHidden/>
          </w:rPr>
          <w:fldChar w:fldCharType="separate"/>
        </w:r>
        <w:r>
          <w:rPr>
            <w:noProof/>
            <w:webHidden/>
          </w:rPr>
          <w:t>44</w:t>
        </w:r>
        <w:r>
          <w:rPr>
            <w:noProof/>
            <w:webHidden/>
          </w:rPr>
          <w:fldChar w:fldCharType="end"/>
        </w:r>
      </w:hyperlink>
    </w:p>
    <w:p w14:paraId="5C52A9E7" w14:textId="2DE7DC0F" w:rsidR="00B76935" w:rsidRDefault="00B76935">
      <w:pPr>
        <w:pStyle w:val="24"/>
        <w:rPr>
          <w:rFonts w:asciiTheme="minorHAnsi" w:eastAsiaTheme="minorEastAsia" w:hAnsiTheme="minorHAnsi" w:cstheme="minorBidi"/>
          <w:noProof/>
          <w:kern w:val="2"/>
          <w:szCs w:val="22"/>
        </w:rPr>
      </w:pPr>
      <w:hyperlink w:anchor="_Toc175830990" w:history="1">
        <w:r w:rsidRPr="00AB69E7">
          <w:rPr>
            <w:rStyle w:val="ab"/>
            <w:noProof/>
          </w:rPr>
          <w:t xml:space="preserve">8.3 </w:t>
        </w:r>
        <w:r w:rsidRPr="00AB69E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_Toc175830990 \h </w:instrText>
        </w:r>
        <w:r>
          <w:rPr>
            <w:noProof/>
            <w:webHidden/>
          </w:rPr>
        </w:r>
        <w:r>
          <w:rPr>
            <w:noProof/>
            <w:webHidden/>
          </w:rPr>
          <w:fldChar w:fldCharType="separate"/>
        </w:r>
        <w:r>
          <w:rPr>
            <w:noProof/>
            <w:webHidden/>
          </w:rPr>
          <w:t>45</w:t>
        </w:r>
        <w:r>
          <w:rPr>
            <w:noProof/>
            <w:webHidden/>
          </w:rPr>
          <w:fldChar w:fldCharType="end"/>
        </w:r>
      </w:hyperlink>
    </w:p>
    <w:p w14:paraId="6A4CE572" w14:textId="6AEB8E00" w:rsidR="00B76935" w:rsidRDefault="00B76935">
      <w:pPr>
        <w:pStyle w:val="24"/>
        <w:rPr>
          <w:rFonts w:asciiTheme="minorHAnsi" w:eastAsiaTheme="minorEastAsia" w:hAnsiTheme="minorHAnsi" w:cstheme="minorBidi"/>
          <w:noProof/>
          <w:kern w:val="2"/>
          <w:szCs w:val="22"/>
        </w:rPr>
      </w:pPr>
      <w:hyperlink w:anchor="_Toc175830991" w:history="1">
        <w:r w:rsidRPr="00AB69E7">
          <w:rPr>
            <w:rStyle w:val="ab"/>
            <w:noProof/>
          </w:rPr>
          <w:t xml:space="preserve">8.4 </w:t>
        </w:r>
        <w:r w:rsidRPr="00AB69E7">
          <w:rPr>
            <w:rStyle w:val="ab"/>
            <w:noProof/>
          </w:rPr>
          <w:t>发起式基金发起资金持有份额情况</w:t>
        </w:r>
        <w:r>
          <w:rPr>
            <w:noProof/>
            <w:webHidden/>
          </w:rPr>
          <w:tab/>
        </w:r>
        <w:r>
          <w:rPr>
            <w:noProof/>
            <w:webHidden/>
          </w:rPr>
          <w:fldChar w:fldCharType="begin"/>
        </w:r>
        <w:r>
          <w:rPr>
            <w:noProof/>
            <w:webHidden/>
          </w:rPr>
          <w:instrText xml:space="preserve"> PAGEREF _Toc175830991 \h </w:instrText>
        </w:r>
        <w:r>
          <w:rPr>
            <w:noProof/>
            <w:webHidden/>
          </w:rPr>
        </w:r>
        <w:r>
          <w:rPr>
            <w:noProof/>
            <w:webHidden/>
          </w:rPr>
          <w:fldChar w:fldCharType="separate"/>
        </w:r>
        <w:r>
          <w:rPr>
            <w:noProof/>
            <w:webHidden/>
          </w:rPr>
          <w:t>45</w:t>
        </w:r>
        <w:r>
          <w:rPr>
            <w:noProof/>
            <w:webHidden/>
          </w:rPr>
          <w:fldChar w:fldCharType="end"/>
        </w:r>
      </w:hyperlink>
    </w:p>
    <w:p w14:paraId="230B4126" w14:textId="4FFB177B" w:rsidR="00B76935" w:rsidRDefault="00B76935">
      <w:pPr>
        <w:pStyle w:val="12"/>
        <w:rPr>
          <w:rFonts w:asciiTheme="minorHAnsi" w:eastAsiaTheme="minorEastAsia" w:hAnsiTheme="minorHAnsi" w:cstheme="minorBidi"/>
          <w:noProof/>
          <w:szCs w:val="22"/>
        </w:rPr>
      </w:pPr>
      <w:hyperlink w:anchor="_Toc175830992" w:history="1">
        <w:r w:rsidRPr="00AB69E7">
          <w:rPr>
            <w:rStyle w:val="ab"/>
            <w:b/>
            <w:bCs/>
            <w:noProof/>
          </w:rPr>
          <w:t xml:space="preserve">9  </w:t>
        </w:r>
        <w:r w:rsidRPr="00AB69E7">
          <w:rPr>
            <w:rStyle w:val="ab"/>
            <w:b/>
            <w:bCs/>
            <w:noProof/>
          </w:rPr>
          <w:t>开放式基金份额变动</w:t>
        </w:r>
        <w:r>
          <w:rPr>
            <w:noProof/>
            <w:webHidden/>
          </w:rPr>
          <w:tab/>
        </w:r>
        <w:r>
          <w:rPr>
            <w:noProof/>
            <w:webHidden/>
          </w:rPr>
          <w:fldChar w:fldCharType="begin"/>
        </w:r>
        <w:r>
          <w:rPr>
            <w:noProof/>
            <w:webHidden/>
          </w:rPr>
          <w:instrText xml:space="preserve"> PAGEREF _Toc175830992 \h </w:instrText>
        </w:r>
        <w:r>
          <w:rPr>
            <w:noProof/>
            <w:webHidden/>
          </w:rPr>
        </w:r>
        <w:r>
          <w:rPr>
            <w:noProof/>
            <w:webHidden/>
          </w:rPr>
          <w:fldChar w:fldCharType="separate"/>
        </w:r>
        <w:r>
          <w:rPr>
            <w:noProof/>
            <w:webHidden/>
          </w:rPr>
          <w:t>45</w:t>
        </w:r>
        <w:r>
          <w:rPr>
            <w:noProof/>
            <w:webHidden/>
          </w:rPr>
          <w:fldChar w:fldCharType="end"/>
        </w:r>
      </w:hyperlink>
    </w:p>
    <w:p w14:paraId="01CF1684" w14:textId="3A1F8DB2" w:rsidR="00B76935" w:rsidRDefault="00B76935">
      <w:pPr>
        <w:pStyle w:val="12"/>
        <w:rPr>
          <w:rFonts w:asciiTheme="minorHAnsi" w:eastAsiaTheme="minorEastAsia" w:hAnsiTheme="minorHAnsi" w:cstheme="minorBidi"/>
          <w:noProof/>
          <w:szCs w:val="22"/>
        </w:rPr>
      </w:pPr>
      <w:hyperlink w:anchor="_Toc175830993" w:history="1">
        <w:r w:rsidRPr="00AB69E7">
          <w:rPr>
            <w:rStyle w:val="ab"/>
            <w:b/>
            <w:bCs/>
            <w:noProof/>
          </w:rPr>
          <w:t xml:space="preserve">10  </w:t>
        </w:r>
        <w:r w:rsidRPr="00AB69E7">
          <w:rPr>
            <w:rStyle w:val="ab"/>
            <w:b/>
            <w:bCs/>
            <w:noProof/>
          </w:rPr>
          <w:t>重大事件揭示</w:t>
        </w:r>
        <w:r>
          <w:rPr>
            <w:noProof/>
            <w:webHidden/>
          </w:rPr>
          <w:tab/>
        </w:r>
        <w:r>
          <w:rPr>
            <w:noProof/>
            <w:webHidden/>
          </w:rPr>
          <w:fldChar w:fldCharType="begin"/>
        </w:r>
        <w:r>
          <w:rPr>
            <w:noProof/>
            <w:webHidden/>
          </w:rPr>
          <w:instrText xml:space="preserve"> PAGEREF _Toc175830993 \h </w:instrText>
        </w:r>
        <w:r>
          <w:rPr>
            <w:noProof/>
            <w:webHidden/>
          </w:rPr>
        </w:r>
        <w:r>
          <w:rPr>
            <w:noProof/>
            <w:webHidden/>
          </w:rPr>
          <w:fldChar w:fldCharType="separate"/>
        </w:r>
        <w:r>
          <w:rPr>
            <w:noProof/>
            <w:webHidden/>
          </w:rPr>
          <w:t>46</w:t>
        </w:r>
        <w:r>
          <w:rPr>
            <w:noProof/>
            <w:webHidden/>
          </w:rPr>
          <w:fldChar w:fldCharType="end"/>
        </w:r>
      </w:hyperlink>
    </w:p>
    <w:p w14:paraId="009F72EA" w14:textId="2638384D" w:rsidR="00B76935" w:rsidRDefault="00B76935">
      <w:pPr>
        <w:pStyle w:val="24"/>
        <w:rPr>
          <w:rFonts w:asciiTheme="minorHAnsi" w:eastAsiaTheme="minorEastAsia" w:hAnsiTheme="minorHAnsi" w:cstheme="minorBidi"/>
          <w:noProof/>
          <w:kern w:val="2"/>
          <w:szCs w:val="22"/>
        </w:rPr>
      </w:pPr>
      <w:hyperlink w:anchor="_Toc175830994" w:history="1">
        <w:r w:rsidRPr="00AB69E7">
          <w:rPr>
            <w:rStyle w:val="ab"/>
            <w:noProof/>
          </w:rPr>
          <w:t xml:space="preserve">10.1 </w:t>
        </w:r>
        <w:r w:rsidRPr="00AB69E7">
          <w:rPr>
            <w:rStyle w:val="ab"/>
            <w:noProof/>
          </w:rPr>
          <w:t>基金份额持有人大会决议</w:t>
        </w:r>
        <w:r>
          <w:rPr>
            <w:noProof/>
            <w:webHidden/>
          </w:rPr>
          <w:tab/>
        </w:r>
        <w:r>
          <w:rPr>
            <w:noProof/>
            <w:webHidden/>
          </w:rPr>
          <w:fldChar w:fldCharType="begin"/>
        </w:r>
        <w:r>
          <w:rPr>
            <w:noProof/>
            <w:webHidden/>
          </w:rPr>
          <w:instrText xml:space="preserve"> PAGEREF _Toc175830994 \h </w:instrText>
        </w:r>
        <w:r>
          <w:rPr>
            <w:noProof/>
            <w:webHidden/>
          </w:rPr>
        </w:r>
        <w:r>
          <w:rPr>
            <w:noProof/>
            <w:webHidden/>
          </w:rPr>
          <w:fldChar w:fldCharType="separate"/>
        </w:r>
        <w:r>
          <w:rPr>
            <w:noProof/>
            <w:webHidden/>
          </w:rPr>
          <w:t>46</w:t>
        </w:r>
        <w:r>
          <w:rPr>
            <w:noProof/>
            <w:webHidden/>
          </w:rPr>
          <w:fldChar w:fldCharType="end"/>
        </w:r>
      </w:hyperlink>
    </w:p>
    <w:p w14:paraId="00082DE4" w14:textId="271FE954" w:rsidR="00B76935" w:rsidRDefault="00B76935">
      <w:pPr>
        <w:pStyle w:val="24"/>
        <w:rPr>
          <w:rFonts w:asciiTheme="minorHAnsi" w:eastAsiaTheme="minorEastAsia" w:hAnsiTheme="minorHAnsi" w:cstheme="minorBidi"/>
          <w:noProof/>
          <w:kern w:val="2"/>
          <w:szCs w:val="22"/>
        </w:rPr>
      </w:pPr>
      <w:hyperlink w:anchor="_Toc175830995" w:history="1">
        <w:r w:rsidRPr="00AB69E7">
          <w:rPr>
            <w:rStyle w:val="ab"/>
            <w:noProof/>
          </w:rPr>
          <w:t xml:space="preserve">10.2 </w:t>
        </w:r>
        <w:r w:rsidRPr="00AB69E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_Toc175830995 \h </w:instrText>
        </w:r>
        <w:r>
          <w:rPr>
            <w:noProof/>
            <w:webHidden/>
          </w:rPr>
        </w:r>
        <w:r>
          <w:rPr>
            <w:noProof/>
            <w:webHidden/>
          </w:rPr>
          <w:fldChar w:fldCharType="separate"/>
        </w:r>
        <w:r>
          <w:rPr>
            <w:noProof/>
            <w:webHidden/>
          </w:rPr>
          <w:t>46</w:t>
        </w:r>
        <w:r>
          <w:rPr>
            <w:noProof/>
            <w:webHidden/>
          </w:rPr>
          <w:fldChar w:fldCharType="end"/>
        </w:r>
      </w:hyperlink>
    </w:p>
    <w:p w14:paraId="54D534C0" w14:textId="0C3116D6" w:rsidR="00B76935" w:rsidRDefault="00B76935">
      <w:pPr>
        <w:pStyle w:val="24"/>
        <w:rPr>
          <w:rFonts w:asciiTheme="minorHAnsi" w:eastAsiaTheme="minorEastAsia" w:hAnsiTheme="minorHAnsi" w:cstheme="minorBidi"/>
          <w:noProof/>
          <w:kern w:val="2"/>
          <w:szCs w:val="22"/>
        </w:rPr>
      </w:pPr>
      <w:hyperlink w:anchor="_Toc175830996" w:history="1">
        <w:r w:rsidRPr="00AB69E7">
          <w:rPr>
            <w:rStyle w:val="ab"/>
            <w:noProof/>
          </w:rPr>
          <w:t xml:space="preserve">10.3 </w:t>
        </w:r>
        <w:r w:rsidRPr="00AB69E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_Toc175830996 \h </w:instrText>
        </w:r>
        <w:r>
          <w:rPr>
            <w:noProof/>
            <w:webHidden/>
          </w:rPr>
        </w:r>
        <w:r>
          <w:rPr>
            <w:noProof/>
            <w:webHidden/>
          </w:rPr>
          <w:fldChar w:fldCharType="separate"/>
        </w:r>
        <w:r>
          <w:rPr>
            <w:noProof/>
            <w:webHidden/>
          </w:rPr>
          <w:t>46</w:t>
        </w:r>
        <w:r>
          <w:rPr>
            <w:noProof/>
            <w:webHidden/>
          </w:rPr>
          <w:fldChar w:fldCharType="end"/>
        </w:r>
      </w:hyperlink>
    </w:p>
    <w:p w14:paraId="125587EB" w14:textId="37D6C581" w:rsidR="00B76935" w:rsidRDefault="00B76935">
      <w:pPr>
        <w:pStyle w:val="24"/>
        <w:rPr>
          <w:rFonts w:asciiTheme="minorHAnsi" w:eastAsiaTheme="minorEastAsia" w:hAnsiTheme="minorHAnsi" w:cstheme="minorBidi"/>
          <w:noProof/>
          <w:kern w:val="2"/>
          <w:szCs w:val="22"/>
        </w:rPr>
      </w:pPr>
      <w:hyperlink w:anchor="_Toc175830997" w:history="1">
        <w:r w:rsidRPr="00AB69E7">
          <w:rPr>
            <w:rStyle w:val="ab"/>
            <w:noProof/>
          </w:rPr>
          <w:t xml:space="preserve">10.4 </w:t>
        </w:r>
        <w:r w:rsidRPr="00AB69E7">
          <w:rPr>
            <w:rStyle w:val="ab"/>
            <w:noProof/>
          </w:rPr>
          <w:t>基金投资策略的改变</w:t>
        </w:r>
        <w:r>
          <w:rPr>
            <w:noProof/>
            <w:webHidden/>
          </w:rPr>
          <w:tab/>
        </w:r>
        <w:r>
          <w:rPr>
            <w:noProof/>
            <w:webHidden/>
          </w:rPr>
          <w:fldChar w:fldCharType="begin"/>
        </w:r>
        <w:r>
          <w:rPr>
            <w:noProof/>
            <w:webHidden/>
          </w:rPr>
          <w:instrText xml:space="preserve"> PAGEREF _Toc175830997 \h </w:instrText>
        </w:r>
        <w:r>
          <w:rPr>
            <w:noProof/>
            <w:webHidden/>
          </w:rPr>
        </w:r>
        <w:r>
          <w:rPr>
            <w:noProof/>
            <w:webHidden/>
          </w:rPr>
          <w:fldChar w:fldCharType="separate"/>
        </w:r>
        <w:r>
          <w:rPr>
            <w:noProof/>
            <w:webHidden/>
          </w:rPr>
          <w:t>46</w:t>
        </w:r>
        <w:r>
          <w:rPr>
            <w:noProof/>
            <w:webHidden/>
          </w:rPr>
          <w:fldChar w:fldCharType="end"/>
        </w:r>
      </w:hyperlink>
    </w:p>
    <w:p w14:paraId="764C0C3F" w14:textId="2472F262" w:rsidR="00B76935" w:rsidRDefault="00B76935">
      <w:pPr>
        <w:pStyle w:val="24"/>
        <w:rPr>
          <w:rFonts w:asciiTheme="minorHAnsi" w:eastAsiaTheme="minorEastAsia" w:hAnsiTheme="minorHAnsi" w:cstheme="minorBidi"/>
          <w:noProof/>
          <w:kern w:val="2"/>
          <w:szCs w:val="22"/>
        </w:rPr>
      </w:pPr>
      <w:hyperlink w:anchor="_Toc175830998" w:history="1">
        <w:r w:rsidRPr="00AB69E7">
          <w:rPr>
            <w:rStyle w:val="ab"/>
            <w:noProof/>
          </w:rPr>
          <w:t xml:space="preserve">10.5 </w:t>
        </w:r>
        <w:r w:rsidRPr="00AB69E7">
          <w:rPr>
            <w:rStyle w:val="ab"/>
            <w:noProof/>
          </w:rPr>
          <w:t>为基金进行审计的会计师事务所情况</w:t>
        </w:r>
        <w:r>
          <w:rPr>
            <w:noProof/>
            <w:webHidden/>
          </w:rPr>
          <w:tab/>
        </w:r>
        <w:r>
          <w:rPr>
            <w:noProof/>
            <w:webHidden/>
          </w:rPr>
          <w:fldChar w:fldCharType="begin"/>
        </w:r>
        <w:r>
          <w:rPr>
            <w:noProof/>
            <w:webHidden/>
          </w:rPr>
          <w:instrText xml:space="preserve"> PAGEREF _Toc175830998 \h </w:instrText>
        </w:r>
        <w:r>
          <w:rPr>
            <w:noProof/>
            <w:webHidden/>
          </w:rPr>
        </w:r>
        <w:r>
          <w:rPr>
            <w:noProof/>
            <w:webHidden/>
          </w:rPr>
          <w:fldChar w:fldCharType="separate"/>
        </w:r>
        <w:r>
          <w:rPr>
            <w:noProof/>
            <w:webHidden/>
          </w:rPr>
          <w:t>46</w:t>
        </w:r>
        <w:r>
          <w:rPr>
            <w:noProof/>
            <w:webHidden/>
          </w:rPr>
          <w:fldChar w:fldCharType="end"/>
        </w:r>
      </w:hyperlink>
    </w:p>
    <w:p w14:paraId="5E7ED0D5" w14:textId="0A1BC6A7" w:rsidR="00B76935" w:rsidRDefault="00B76935">
      <w:pPr>
        <w:pStyle w:val="24"/>
        <w:rPr>
          <w:rFonts w:asciiTheme="minorHAnsi" w:eastAsiaTheme="minorEastAsia" w:hAnsiTheme="minorHAnsi" w:cstheme="minorBidi"/>
          <w:noProof/>
          <w:kern w:val="2"/>
          <w:szCs w:val="22"/>
        </w:rPr>
      </w:pPr>
      <w:hyperlink w:anchor="_Toc175830999" w:history="1">
        <w:r w:rsidRPr="00AB69E7">
          <w:rPr>
            <w:rStyle w:val="ab"/>
            <w:noProof/>
          </w:rPr>
          <w:t xml:space="preserve">10.6 </w:t>
        </w:r>
        <w:r w:rsidRPr="00AB69E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_Toc175830999 \h </w:instrText>
        </w:r>
        <w:r>
          <w:rPr>
            <w:noProof/>
            <w:webHidden/>
          </w:rPr>
        </w:r>
        <w:r>
          <w:rPr>
            <w:noProof/>
            <w:webHidden/>
          </w:rPr>
          <w:fldChar w:fldCharType="separate"/>
        </w:r>
        <w:r>
          <w:rPr>
            <w:noProof/>
            <w:webHidden/>
          </w:rPr>
          <w:t>46</w:t>
        </w:r>
        <w:r>
          <w:rPr>
            <w:noProof/>
            <w:webHidden/>
          </w:rPr>
          <w:fldChar w:fldCharType="end"/>
        </w:r>
      </w:hyperlink>
    </w:p>
    <w:p w14:paraId="421E76A3" w14:textId="556B3AD6" w:rsidR="00B76935" w:rsidRDefault="00B76935">
      <w:pPr>
        <w:pStyle w:val="24"/>
        <w:rPr>
          <w:rFonts w:asciiTheme="minorHAnsi" w:eastAsiaTheme="minorEastAsia" w:hAnsiTheme="minorHAnsi" w:cstheme="minorBidi"/>
          <w:noProof/>
          <w:kern w:val="2"/>
          <w:szCs w:val="22"/>
        </w:rPr>
      </w:pPr>
      <w:hyperlink w:anchor="_Toc175831000" w:history="1">
        <w:r w:rsidRPr="00AB69E7">
          <w:rPr>
            <w:rStyle w:val="ab"/>
            <w:noProof/>
          </w:rPr>
          <w:t xml:space="preserve">10.6.1 </w:t>
        </w:r>
        <w:r w:rsidRPr="00AB69E7">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_Toc175831000 \h </w:instrText>
        </w:r>
        <w:r>
          <w:rPr>
            <w:noProof/>
            <w:webHidden/>
          </w:rPr>
        </w:r>
        <w:r>
          <w:rPr>
            <w:noProof/>
            <w:webHidden/>
          </w:rPr>
          <w:fldChar w:fldCharType="separate"/>
        </w:r>
        <w:r>
          <w:rPr>
            <w:noProof/>
            <w:webHidden/>
          </w:rPr>
          <w:t>46</w:t>
        </w:r>
        <w:r>
          <w:rPr>
            <w:noProof/>
            <w:webHidden/>
          </w:rPr>
          <w:fldChar w:fldCharType="end"/>
        </w:r>
      </w:hyperlink>
    </w:p>
    <w:p w14:paraId="25BA1D57" w14:textId="0CFB707C" w:rsidR="00B76935" w:rsidRDefault="00B76935">
      <w:pPr>
        <w:pStyle w:val="24"/>
        <w:rPr>
          <w:rFonts w:asciiTheme="minorHAnsi" w:eastAsiaTheme="minorEastAsia" w:hAnsiTheme="minorHAnsi" w:cstheme="minorBidi"/>
          <w:noProof/>
          <w:kern w:val="2"/>
          <w:szCs w:val="22"/>
        </w:rPr>
      </w:pPr>
      <w:hyperlink w:anchor="_Toc175831001" w:history="1">
        <w:r w:rsidRPr="00AB69E7">
          <w:rPr>
            <w:rStyle w:val="ab"/>
            <w:noProof/>
          </w:rPr>
          <w:t xml:space="preserve">10.6.2 </w:t>
        </w:r>
        <w:r w:rsidRPr="00AB69E7">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_Toc175831001 \h </w:instrText>
        </w:r>
        <w:r>
          <w:rPr>
            <w:noProof/>
            <w:webHidden/>
          </w:rPr>
        </w:r>
        <w:r>
          <w:rPr>
            <w:noProof/>
            <w:webHidden/>
          </w:rPr>
          <w:fldChar w:fldCharType="separate"/>
        </w:r>
        <w:r>
          <w:rPr>
            <w:noProof/>
            <w:webHidden/>
          </w:rPr>
          <w:t>46</w:t>
        </w:r>
        <w:r>
          <w:rPr>
            <w:noProof/>
            <w:webHidden/>
          </w:rPr>
          <w:fldChar w:fldCharType="end"/>
        </w:r>
      </w:hyperlink>
    </w:p>
    <w:p w14:paraId="70044913" w14:textId="12160DED" w:rsidR="00B76935" w:rsidRDefault="00B76935">
      <w:pPr>
        <w:pStyle w:val="24"/>
        <w:rPr>
          <w:rFonts w:asciiTheme="minorHAnsi" w:eastAsiaTheme="minorEastAsia" w:hAnsiTheme="minorHAnsi" w:cstheme="minorBidi"/>
          <w:noProof/>
          <w:kern w:val="2"/>
          <w:szCs w:val="22"/>
        </w:rPr>
      </w:pPr>
      <w:hyperlink w:anchor="_Toc175831002" w:history="1">
        <w:r w:rsidRPr="00AB69E7">
          <w:rPr>
            <w:rStyle w:val="ab"/>
            <w:noProof/>
          </w:rPr>
          <w:t xml:space="preserve">10.7 </w:t>
        </w:r>
        <w:r w:rsidRPr="00AB69E7">
          <w:rPr>
            <w:rStyle w:val="ab"/>
            <w:noProof/>
          </w:rPr>
          <w:t>基金租用证券公司交易单元的有关情况</w:t>
        </w:r>
        <w:r>
          <w:rPr>
            <w:noProof/>
            <w:webHidden/>
          </w:rPr>
          <w:tab/>
        </w:r>
        <w:r>
          <w:rPr>
            <w:noProof/>
            <w:webHidden/>
          </w:rPr>
          <w:fldChar w:fldCharType="begin"/>
        </w:r>
        <w:r>
          <w:rPr>
            <w:noProof/>
            <w:webHidden/>
          </w:rPr>
          <w:instrText xml:space="preserve"> PAGEREF _Toc175831002 \h </w:instrText>
        </w:r>
        <w:r>
          <w:rPr>
            <w:noProof/>
            <w:webHidden/>
          </w:rPr>
        </w:r>
        <w:r>
          <w:rPr>
            <w:noProof/>
            <w:webHidden/>
          </w:rPr>
          <w:fldChar w:fldCharType="separate"/>
        </w:r>
        <w:r>
          <w:rPr>
            <w:noProof/>
            <w:webHidden/>
          </w:rPr>
          <w:t>46</w:t>
        </w:r>
        <w:r>
          <w:rPr>
            <w:noProof/>
            <w:webHidden/>
          </w:rPr>
          <w:fldChar w:fldCharType="end"/>
        </w:r>
      </w:hyperlink>
    </w:p>
    <w:p w14:paraId="6F746020" w14:textId="08881E10" w:rsidR="00B76935" w:rsidRDefault="00B76935">
      <w:pPr>
        <w:pStyle w:val="24"/>
        <w:rPr>
          <w:rFonts w:asciiTheme="minorHAnsi" w:eastAsiaTheme="minorEastAsia" w:hAnsiTheme="minorHAnsi" w:cstheme="minorBidi"/>
          <w:noProof/>
          <w:kern w:val="2"/>
          <w:szCs w:val="22"/>
        </w:rPr>
      </w:pPr>
      <w:hyperlink w:anchor="_Toc175831003" w:history="1">
        <w:r w:rsidRPr="00AB69E7">
          <w:rPr>
            <w:rStyle w:val="ab"/>
            <w:noProof/>
          </w:rPr>
          <w:t xml:space="preserve">10.8 </w:t>
        </w:r>
        <w:r w:rsidRPr="00AB69E7">
          <w:rPr>
            <w:rStyle w:val="ab"/>
            <w:noProof/>
          </w:rPr>
          <w:t>其他重大事件</w:t>
        </w:r>
        <w:r>
          <w:rPr>
            <w:noProof/>
            <w:webHidden/>
          </w:rPr>
          <w:tab/>
        </w:r>
        <w:r>
          <w:rPr>
            <w:noProof/>
            <w:webHidden/>
          </w:rPr>
          <w:fldChar w:fldCharType="begin"/>
        </w:r>
        <w:r>
          <w:rPr>
            <w:noProof/>
            <w:webHidden/>
          </w:rPr>
          <w:instrText xml:space="preserve"> PAGEREF _Toc175831003 \h </w:instrText>
        </w:r>
        <w:r>
          <w:rPr>
            <w:noProof/>
            <w:webHidden/>
          </w:rPr>
        </w:r>
        <w:r>
          <w:rPr>
            <w:noProof/>
            <w:webHidden/>
          </w:rPr>
          <w:fldChar w:fldCharType="separate"/>
        </w:r>
        <w:r>
          <w:rPr>
            <w:noProof/>
            <w:webHidden/>
          </w:rPr>
          <w:t>47</w:t>
        </w:r>
        <w:r>
          <w:rPr>
            <w:noProof/>
            <w:webHidden/>
          </w:rPr>
          <w:fldChar w:fldCharType="end"/>
        </w:r>
      </w:hyperlink>
    </w:p>
    <w:p w14:paraId="5E98A023" w14:textId="5113B9AF" w:rsidR="00B76935" w:rsidRDefault="00B76935">
      <w:pPr>
        <w:pStyle w:val="12"/>
        <w:rPr>
          <w:rFonts w:asciiTheme="minorHAnsi" w:eastAsiaTheme="minorEastAsia" w:hAnsiTheme="minorHAnsi" w:cstheme="minorBidi"/>
          <w:noProof/>
          <w:szCs w:val="22"/>
        </w:rPr>
      </w:pPr>
      <w:hyperlink w:anchor="_Toc175831004" w:history="1">
        <w:r w:rsidRPr="00AB69E7">
          <w:rPr>
            <w:rStyle w:val="ab"/>
            <w:b/>
            <w:bCs/>
            <w:noProof/>
          </w:rPr>
          <w:t xml:space="preserve">11  </w:t>
        </w:r>
        <w:r w:rsidRPr="00AB69E7">
          <w:rPr>
            <w:rStyle w:val="ab"/>
            <w:b/>
            <w:bCs/>
            <w:noProof/>
          </w:rPr>
          <w:t>影响投资者决策的其他重要信息</w:t>
        </w:r>
        <w:r>
          <w:rPr>
            <w:noProof/>
            <w:webHidden/>
          </w:rPr>
          <w:tab/>
        </w:r>
        <w:r>
          <w:rPr>
            <w:noProof/>
            <w:webHidden/>
          </w:rPr>
          <w:fldChar w:fldCharType="begin"/>
        </w:r>
        <w:r>
          <w:rPr>
            <w:noProof/>
            <w:webHidden/>
          </w:rPr>
          <w:instrText xml:space="preserve"> PAGEREF _Toc175831004 \h </w:instrText>
        </w:r>
        <w:r>
          <w:rPr>
            <w:noProof/>
            <w:webHidden/>
          </w:rPr>
        </w:r>
        <w:r>
          <w:rPr>
            <w:noProof/>
            <w:webHidden/>
          </w:rPr>
          <w:fldChar w:fldCharType="separate"/>
        </w:r>
        <w:r>
          <w:rPr>
            <w:noProof/>
            <w:webHidden/>
          </w:rPr>
          <w:t>48</w:t>
        </w:r>
        <w:r>
          <w:rPr>
            <w:noProof/>
            <w:webHidden/>
          </w:rPr>
          <w:fldChar w:fldCharType="end"/>
        </w:r>
      </w:hyperlink>
    </w:p>
    <w:p w14:paraId="204449F1" w14:textId="6ABEB301" w:rsidR="00B76935" w:rsidRDefault="00B76935">
      <w:pPr>
        <w:pStyle w:val="12"/>
        <w:rPr>
          <w:rFonts w:asciiTheme="minorHAnsi" w:eastAsiaTheme="minorEastAsia" w:hAnsiTheme="minorHAnsi" w:cstheme="minorBidi"/>
          <w:noProof/>
          <w:szCs w:val="22"/>
        </w:rPr>
      </w:pPr>
      <w:hyperlink w:anchor="_Toc175831005" w:history="1">
        <w:r w:rsidRPr="00AB69E7">
          <w:rPr>
            <w:rStyle w:val="ab"/>
            <w:b/>
            <w:bCs/>
            <w:noProof/>
          </w:rPr>
          <w:t xml:space="preserve">12  </w:t>
        </w:r>
        <w:r w:rsidRPr="00AB69E7">
          <w:rPr>
            <w:rStyle w:val="ab"/>
            <w:b/>
            <w:bCs/>
            <w:noProof/>
          </w:rPr>
          <w:t>备查文件目录</w:t>
        </w:r>
        <w:r>
          <w:rPr>
            <w:noProof/>
            <w:webHidden/>
          </w:rPr>
          <w:tab/>
        </w:r>
        <w:r>
          <w:rPr>
            <w:noProof/>
            <w:webHidden/>
          </w:rPr>
          <w:fldChar w:fldCharType="begin"/>
        </w:r>
        <w:r>
          <w:rPr>
            <w:noProof/>
            <w:webHidden/>
          </w:rPr>
          <w:instrText xml:space="preserve"> PAGEREF _Toc175831005 \h </w:instrText>
        </w:r>
        <w:r>
          <w:rPr>
            <w:noProof/>
            <w:webHidden/>
          </w:rPr>
        </w:r>
        <w:r>
          <w:rPr>
            <w:noProof/>
            <w:webHidden/>
          </w:rPr>
          <w:fldChar w:fldCharType="separate"/>
        </w:r>
        <w:r>
          <w:rPr>
            <w:noProof/>
            <w:webHidden/>
          </w:rPr>
          <w:t>48</w:t>
        </w:r>
        <w:r>
          <w:rPr>
            <w:noProof/>
            <w:webHidden/>
          </w:rPr>
          <w:fldChar w:fldCharType="end"/>
        </w:r>
      </w:hyperlink>
    </w:p>
    <w:p w14:paraId="76D55340" w14:textId="2DCF3552" w:rsidR="00B76935" w:rsidRDefault="00B76935">
      <w:pPr>
        <w:pStyle w:val="24"/>
        <w:rPr>
          <w:rFonts w:asciiTheme="minorHAnsi" w:eastAsiaTheme="minorEastAsia" w:hAnsiTheme="minorHAnsi" w:cstheme="minorBidi"/>
          <w:noProof/>
          <w:kern w:val="2"/>
          <w:szCs w:val="22"/>
        </w:rPr>
      </w:pPr>
      <w:hyperlink w:anchor="_Toc175831006" w:history="1">
        <w:r w:rsidRPr="00AB69E7">
          <w:rPr>
            <w:rStyle w:val="ab"/>
            <w:noProof/>
          </w:rPr>
          <w:t xml:space="preserve">12.1 </w:t>
        </w:r>
        <w:r w:rsidRPr="00AB69E7">
          <w:rPr>
            <w:rStyle w:val="ab"/>
            <w:noProof/>
          </w:rPr>
          <w:t>备查文件目录</w:t>
        </w:r>
        <w:r>
          <w:rPr>
            <w:noProof/>
            <w:webHidden/>
          </w:rPr>
          <w:tab/>
        </w:r>
        <w:r>
          <w:rPr>
            <w:noProof/>
            <w:webHidden/>
          </w:rPr>
          <w:fldChar w:fldCharType="begin"/>
        </w:r>
        <w:r>
          <w:rPr>
            <w:noProof/>
            <w:webHidden/>
          </w:rPr>
          <w:instrText xml:space="preserve"> PAGEREF _Toc175831006 \h </w:instrText>
        </w:r>
        <w:r>
          <w:rPr>
            <w:noProof/>
            <w:webHidden/>
          </w:rPr>
        </w:r>
        <w:r>
          <w:rPr>
            <w:noProof/>
            <w:webHidden/>
          </w:rPr>
          <w:fldChar w:fldCharType="separate"/>
        </w:r>
        <w:r>
          <w:rPr>
            <w:noProof/>
            <w:webHidden/>
          </w:rPr>
          <w:t>48</w:t>
        </w:r>
        <w:r>
          <w:rPr>
            <w:noProof/>
            <w:webHidden/>
          </w:rPr>
          <w:fldChar w:fldCharType="end"/>
        </w:r>
      </w:hyperlink>
    </w:p>
    <w:p w14:paraId="70E7C0FF" w14:textId="163F80BD" w:rsidR="00B76935" w:rsidRDefault="00B76935">
      <w:pPr>
        <w:pStyle w:val="24"/>
        <w:rPr>
          <w:rFonts w:asciiTheme="minorHAnsi" w:eastAsiaTheme="minorEastAsia" w:hAnsiTheme="minorHAnsi" w:cstheme="minorBidi"/>
          <w:noProof/>
          <w:kern w:val="2"/>
          <w:szCs w:val="22"/>
        </w:rPr>
      </w:pPr>
      <w:hyperlink w:anchor="_Toc175831007" w:history="1">
        <w:r w:rsidRPr="00AB69E7">
          <w:rPr>
            <w:rStyle w:val="ab"/>
            <w:noProof/>
          </w:rPr>
          <w:t xml:space="preserve">12.2 </w:t>
        </w:r>
        <w:r w:rsidRPr="00AB69E7">
          <w:rPr>
            <w:rStyle w:val="ab"/>
            <w:noProof/>
          </w:rPr>
          <w:t>存放地点</w:t>
        </w:r>
        <w:r>
          <w:rPr>
            <w:noProof/>
            <w:webHidden/>
          </w:rPr>
          <w:tab/>
        </w:r>
        <w:r>
          <w:rPr>
            <w:noProof/>
            <w:webHidden/>
          </w:rPr>
          <w:fldChar w:fldCharType="begin"/>
        </w:r>
        <w:r>
          <w:rPr>
            <w:noProof/>
            <w:webHidden/>
          </w:rPr>
          <w:instrText xml:space="preserve"> PAGEREF _Toc175831007 \h </w:instrText>
        </w:r>
        <w:r>
          <w:rPr>
            <w:noProof/>
            <w:webHidden/>
          </w:rPr>
        </w:r>
        <w:r>
          <w:rPr>
            <w:noProof/>
            <w:webHidden/>
          </w:rPr>
          <w:fldChar w:fldCharType="separate"/>
        </w:r>
        <w:r>
          <w:rPr>
            <w:noProof/>
            <w:webHidden/>
          </w:rPr>
          <w:t>49</w:t>
        </w:r>
        <w:r>
          <w:rPr>
            <w:noProof/>
            <w:webHidden/>
          </w:rPr>
          <w:fldChar w:fldCharType="end"/>
        </w:r>
      </w:hyperlink>
    </w:p>
    <w:p w14:paraId="05E3F57F" w14:textId="11722795" w:rsidR="00B76935" w:rsidRDefault="00B76935">
      <w:pPr>
        <w:pStyle w:val="24"/>
        <w:rPr>
          <w:rFonts w:asciiTheme="minorHAnsi" w:eastAsiaTheme="minorEastAsia" w:hAnsiTheme="minorHAnsi" w:cstheme="minorBidi"/>
          <w:noProof/>
          <w:kern w:val="2"/>
          <w:szCs w:val="22"/>
        </w:rPr>
      </w:pPr>
      <w:hyperlink w:anchor="_Toc175831008" w:history="1">
        <w:r w:rsidRPr="00AB69E7">
          <w:rPr>
            <w:rStyle w:val="ab"/>
            <w:noProof/>
          </w:rPr>
          <w:t xml:space="preserve">12.3 </w:t>
        </w:r>
        <w:r w:rsidRPr="00AB69E7">
          <w:rPr>
            <w:rStyle w:val="ab"/>
            <w:noProof/>
          </w:rPr>
          <w:t>查阅方式</w:t>
        </w:r>
        <w:r>
          <w:rPr>
            <w:noProof/>
            <w:webHidden/>
          </w:rPr>
          <w:tab/>
        </w:r>
        <w:r>
          <w:rPr>
            <w:noProof/>
            <w:webHidden/>
          </w:rPr>
          <w:fldChar w:fldCharType="begin"/>
        </w:r>
        <w:r>
          <w:rPr>
            <w:noProof/>
            <w:webHidden/>
          </w:rPr>
          <w:instrText xml:space="preserve"> PAGEREF _Toc175831008 \h </w:instrText>
        </w:r>
        <w:r>
          <w:rPr>
            <w:noProof/>
            <w:webHidden/>
          </w:rPr>
        </w:r>
        <w:r>
          <w:rPr>
            <w:noProof/>
            <w:webHidden/>
          </w:rPr>
          <w:fldChar w:fldCharType="separate"/>
        </w:r>
        <w:r>
          <w:rPr>
            <w:noProof/>
            <w:webHidden/>
          </w:rPr>
          <w:t>49</w:t>
        </w:r>
        <w:r>
          <w:rPr>
            <w:noProof/>
            <w:webHidden/>
          </w:rPr>
          <w:fldChar w:fldCharType="end"/>
        </w:r>
      </w:hyperlink>
    </w:p>
    <w:p w14:paraId="2942CDCE" w14:textId="5FE1421C"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2DE201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4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1E8109EA"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4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FA43C86" w14:textId="77777777" w:rsidTr="00E637EA">
        <w:tc>
          <w:tcPr>
            <w:tcW w:w="3555" w:type="dxa"/>
          </w:tcPr>
          <w:p w14:paraId="5766126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1DCD35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个月持有期债券型发起式基金中基金</w:t>
            </w:r>
            <w:r w:rsidRPr="00B079CA">
              <w:rPr>
                <w:rFonts w:eastAsiaTheme="minorEastAsia"/>
                <w:color w:val="000000" w:themeColor="text1"/>
                <w:szCs w:val="21"/>
              </w:rPr>
              <w:t>(FOF)</w:t>
            </w:r>
          </w:p>
        </w:tc>
      </w:tr>
      <w:tr w:rsidR="00B079CA" w:rsidRPr="00B079CA" w14:paraId="41EFA53F" w14:textId="77777777" w:rsidTr="00E637EA">
        <w:tc>
          <w:tcPr>
            <w:tcW w:w="3555" w:type="dxa"/>
          </w:tcPr>
          <w:p w14:paraId="2AB28F97"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1F3B531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w:t>
            </w:r>
          </w:p>
        </w:tc>
      </w:tr>
      <w:tr w:rsidR="00B079CA" w:rsidRPr="00B079CA" w14:paraId="1730D307" w14:textId="77777777" w:rsidTr="00E637EA">
        <w:tc>
          <w:tcPr>
            <w:tcW w:w="3555" w:type="dxa"/>
            <w:vAlign w:val="center"/>
          </w:tcPr>
          <w:p w14:paraId="21A3407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EEC3819"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018428</w:t>
            </w:r>
          </w:p>
        </w:tc>
      </w:tr>
      <w:tr w:rsidR="00B079CA" w:rsidRPr="00B079CA" w14:paraId="04ED4F4F" w14:textId="77777777" w:rsidTr="00E637EA">
        <w:tc>
          <w:tcPr>
            <w:tcW w:w="3555" w:type="dxa"/>
            <w:vAlign w:val="center"/>
          </w:tcPr>
          <w:p w14:paraId="471C7302"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974E7CC"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018428</w:t>
            </w:r>
          </w:p>
        </w:tc>
      </w:tr>
      <w:tr w:rsidR="00B079CA" w:rsidRPr="00B079CA" w14:paraId="189ED1AB" w14:textId="77777777" w:rsidTr="00E637EA">
        <w:tc>
          <w:tcPr>
            <w:tcW w:w="3555" w:type="dxa"/>
          </w:tcPr>
          <w:p w14:paraId="1F08472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B9E07D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43A06639" w14:textId="77777777" w:rsidTr="00E637EA">
        <w:tc>
          <w:tcPr>
            <w:tcW w:w="3555" w:type="dxa"/>
          </w:tcPr>
          <w:p w14:paraId="1FDE407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C5B3F8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14:paraId="45BF98E9" w14:textId="77777777" w:rsidTr="00E637EA">
        <w:tc>
          <w:tcPr>
            <w:tcW w:w="3555" w:type="dxa"/>
          </w:tcPr>
          <w:p w14:paraId="7B7E662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3B22EBD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4E160141" w14:textId="77777777" w:rsidTr="00E637EA">
        <w:tc>
          <w:tcPr>
            <w:tcW w:w="3555" w:type="dxa"/>
          </w:tcPr>
          <w:p w14:paraId="625A06B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32C1C10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中国光大银行股份有限公司</w:t>
            </w:r>
          </w:p>
        </w:tc>
      </w:tr>
      <w:tr w:rsidR="00B079CA" w:rsidRPr="00B079CA" w14:paraId="571791FC" w14:textId="77777777" w:rsidTr="00E637EA">
        <w:tc>
          <w:tcPr>
            <w:tcW w:w="3555" w:type="dxa"/>
          </w:tcPr>
          <w:p w14:paraId="3D3AF5C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19F4957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12,558,640.72</w:t>
            </w:r>
            <w:r w:rsidRPr="00B079CA">
              <w:rPr>
                <w:rFonts w:eastAsiaTheme="minorEastAsia"/>
                <w:color w:val="000000" w:themeColor="text1"/>
                <w:szCs w:val="21"/>
              </w:rPr>
              <w:t>份</w:t>
            </w:r>
          </w:p>
        </w:tc>
      </w:tr>
      <w:tr w:rsidR="00B079CA" w:rsidRPr="00B079CA" w14:paraId="0A7E28B7" w14:textId="77777777" w:rsidTr="00E637EA">
        <w:tc>
          <w:tcPr>
            <w:tcW w:w="3555" w:type="dxa"/>
          </w:tcPr>
          <w:p w14:paraId="3E48458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759FB20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67CF1E0" w14:textId="77777777" w:rsidTr="00E637EA">
        <w:trPr>
          <w:trHeight w:val="369"/>
        </w:trPr>
        <w:tc>
          <w:tcPr>
            <w:tcW w:w="3555" w:type="dxa"/>
            <w:vAlign w:val="center"/>
          </w:tcPr>
          <w:p w14:paraId="24ECAA5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26502F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553" w:type="dxa"/>
            <w:vAlign w:val="center"/>
          </w:tcPr>
          <w:p w14:paraId="6D3C89B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B079CA" w:rsidRPr="00B079CA" w14:paraId="02A42D0C" w14:textId="77777777" w:rsidTr="00E637EA">
        <w:trPr>
          <w:trHeight w:val="475"/>
        </w:trPr>
        <w:tc>
          <w:tcPr>
            <w:tcW w:w="3555" w:type="dxa"/>
            <w:vAlign w:val="center"/>
          </w:tcPr>
          <w:p w14:paraId="4257EC8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4219BB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018428</w:t>
            </w:r>
          </w:p>
        </w:tc>
        <w:tc>
          <w:tcPr>
            <w:tcW w:w="2553" w:type="dxa"/>
            <w:vAlign w:val="center"/>
          </w:tcPr>
          <w:p w14:paraId="704784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018429</w:t>
            </w:r>
          </w:p>
        </w:tc>
      </w:tr>
      <w:tr w:rsidR="00B079CA" w:rsidRPr="00B079CA" w14:paraId="21287B28" w14:textId="77777777" w:rsidTr="00E637EA">
        <w:trPr>
          <w:trHeight w:val="696"/>
        </w:trPr>
        <w:tc>
          <w:tcPr>
            <w:tcW w:w="3555" w:type="dxa"/>
            <w:vAlign w:val="center"/>
          </w:tcPr>
          <w:p w14:paraId="6F60D709"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71265E8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12,447,919.95</w:t>
            </w:r>
            <w:r w:rsidRPr="00B079CA">
              <w:rPr>
                <w:rFonts w:eastAsiaTheme="minorEastAsia"/>
                <w:color w:val="000000" w:themeColor="text1"/>
                <w:szCs w:val="21"/>
              </w:rPr>
              <w:t>份</w:t>
            </w:r>
          </w:p>
        </w:tc>
        <w:tc>
          <w:tcPr>
            <w:tcW w:w="2553" w:type="dxa"/>
            <w:vAlign w:val="center"/>
          </w:tcPr>
          <w:p w14:paraId="6804F49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110,720.77</w:t>
            </w:r>
            <w:r w:rsidRPr="00B079CA">
              <w:rPr>
                <w:rFonts w:eastAsiaTheme="minorEastAsia"/>
                <w:color w:val="000000" w:themeColor="text1"/>
                <w:szCs w:val="21"/>
              </w:rPr>
              <w:t>份</w:t>
            </w:r>
          </w:p>
        </w:tc>
      </w:tr>
    </w:tbl>
    <w:p w14:paraId="290984C0"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4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8FD2183" w14:textId="77777777" w:rsidTr="00E637EA">
        <w:tc>
          <w:tcPr>
            <w:tcW w:w="2127" w:type="dxa"/>
            <w:vAlign w:val="center"/>
          </w:tcPr>
          <w:p w14:paraId="6D367DB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5E817F4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本基金通过资产配置及优选基金，并结合严格的风险控制，力争实现基金资产的长期稳健增值。</w:t>
            </w:r>
          </w:p>
        </w:tc>
      </w:tr>
      <w:tr w:rsidR="00B079CA" w:rsidRPr="00B079CA" w14:paraId="68A0CEF9" w14:textId="77777777" w:rsidTr="00E637EA">
        <w:tc>
          <w:tcPr>
            <w:tcW w:w="2127" w:type="dxa"/>
            <w:vAlign w:val="center"/>
          </w:tcPr>
          <w:p w14:paraId="11FB5A1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72BBBA02" w14:textId="77777777" w:rsidR="00410483" w:rsidRDefault="008E446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6DBCB86" w14:textId="77777777" w:rsidR="00410483" w:rsidRDefault="008E446D">
            <w:pPr>
              <w:rPr>
                <w:rFonts w:eastAsiaTheme="minorEastAsia"/>
                <w:color w:val="000000" w:themeColor="text1"/>
                <w:szCs w:val="21"/>
              </w:rPr>
            </w:pPr>
            <w:r>
              <w:rPr>
                <w:rFonts w:eastAsiaTheme="minorEastAsia"/>
                <w:color w:val="000000" w:themeColor="text1"/>
                <w:szCs w:val="21"/>
              </w:rPr>
              <w:t>在大类资产配置上，本基金将结合产品定位、风险收益特征以及管理人的长期资本市场观点确定基金的资产配置方案。</w:t>
            </w:r>
          </w:p>
          <w:p w14:paraId="591BA3A1" w14:textId="77777777" w:rsidR="00410483" w:rsidRDefault="008E446D">
            <w:pPr>
              <w:rPr>
                <w:rFonts w:eastAsiaTheme="minorEastAsia"/>
                <w:color w:val="000000" w:themeColor="text1"/>
                <w:szCs w:val="21"/>
              </w:rPr>
            </w:pPr>
            <w:r>
              <w:rPr>
                <w:rFonts w:eastAsiaTheme="minorEastAsia"/>
                <w:color w:val="000000" w:themeColor="text1"/>
                <w:szCs w:val="21"/>
              </w:rP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p>
          <w:p w14:paraId="14612A10" w14:textId="77777777" w:rsidR="00410483" w:rsidRDefault="008E446D">
            <w:pPr>
              <w:rPr>
                <w:rFonts w:eastAsiaTheme="minorEastAsia"/>
                <w:color w:val="000000" w:themeColor="text1"/>
                <w:szCs w:val="21"/>
              </w:rPr>
            </w:pPr>
            <w:r>
              <w:rPr>
                <w:rFonts w:eastAsiaTheme="minorEastAsia"/>
                <w:color w:val="000000" w:themeColor="text1"/>
                <w:szCs w:val="21"/>
              </w:rPr>
              <w:t>本基金将定期结合策略观点，修正资产配置，实现细分资产类别的动态调整。</w:t>
            </w:r>
          </w:p>
          <w:p w14:paraId="6E9761BB" w14:textId="77777777" w:rsidR="00410483" w:rsidRDefault="008E446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、基金投资策略：</w:t>
            </w:r>
          </w:p>
          <w:p w14:paraId="408D2C6F" w14:textId="77777777" w:rsidR="00410483" w:rsidRDefault="008E446D">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）主动管理型基金投资策略</w:t>
            </w:r>
          </w:p>
          <w:p w14:paraId="02EE6E94" w14:textId="77777777" w:rsidR="00410483" w:rsidRDefault="008E446D">
            <w:pPr>
              <w:rPr>
                <w:rFonts w:eastAsiaTheme="minorEastAsia"/>
                <w:color w:val="000000" w:themeColor="text1"/>
                <w:szCs w:val="21"/>
              </w:rPr>
            </w:pPr>
            <w:r>
              <w:rPr>
                <w:rFonts w:eastAsiaTheme="minorEastAsia"/>
                <w:color w:val="000000" w:themeColor="text1"/>
                <w:szCs w:val="21"/>
              </w:rPr>
              <w:t>通过自下而上的方式优选基金，研究过程中综合运用定量分析和定性分析，优选符合要求且能在中长期创造超额收益的基金。</w:t>
            </w:r>
          </w:p>
          <w:p w14:paraId="1014C57D" w14:textId="77777777" w:rsidR="00410483" w:rsidRDefault="008E446D">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）指数基金投资策略</w:t>
            </w:r>
          </w:p>
          <w:p w14:paraId="07E8F5DA" w14:textId="77777777" w:rsidR="00410483" w:rsidRDefault="008E446D">
            <w:pPr>
              <w:rPr>
                <w:rFonts w:eastAsiaTheme="minorEastAsia"/>
                <w:color w:val="000000" w:themeColor="text1"/>
                <w:szCs w:val="21"/>
              </w:rPr>
            </w:pPr>
            <w:r>
              <w:rPr>
                <w:rFonts w:eastAsiaTheme="minorEastAsia"/>
                <w:color w:val="000000" w:themeColor="text1"/>
                <w:szCs w:val="21"/>
              </w:rPr>
              <w:t>优选中长期景气向好的指数基金进行配置，增厚组合收益，并把握阶段性投资机会，获取超额收益。</w:t>
            </w:r>
          </w:p>
          <w:p w14:paraId="0F2C6179" w14:textId="77777777" w:rsidR="00410483" w:rsidRDefault="008E446D">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）公募</w:t>
            </w:r>
            <w:r>
              <w:rPr>
                <w:rFonts w:eastAsiaTheme="minorEastAsia"/>
                <w:color w:val="000000" w:themeColor="text1"/>
                <w:szCs w:val="21"/>
              </w:rPr>
              <w:t xml:space="preserve"> REITs </w:t>
            </w:r>
            <w:r>
              <w:rPr>
                <w:rFonts w:eastAsiaTheme="minorEastAsia"/>
                <w:color w:val="000000" w:themeColor="text1"/>
                <w:szCs w:val="21"/>
              </w:rPr>
              <w:t>投资策略</w:t>
            </w:r>
          </w:p>
          <w:p w14:paraId="34A4180E" w14:textId="77777777" w:rsidR="00410483" w:rsidRDefault="008E446D">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）本基金投资于其他基金份额的限制</w:t>
            </w:r>
          </w:p>
          <w:p w14:paraId="163B944D" w14:textId="77777777" w:rsidR="00410483" w:rsidRDefault="008E446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、其他投资策略：</w:t>
            </w:r>
          </w:p>
          <w:p w14:paraId="06B4FE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包括股票投资策略、债券投资策略、证券公司短期公司债投资策略、资产支持证券投资策略、存托凭证投资策略。</w:t>
            </w:r>
          </w:p>
        </w:tc>
      </w:tr>
      <w:tr w:rsidR="00B079CA" w:rsidRPr="00B079CA" w14:paraId="359250BF" w14:textId="77777777" w:rsidTr="00E637EA">
        <w:tc>
          <w:tcPr>
            <w:tcW w:w="2127" w:type="dxa"/>
            <w:vAlign w:val="center"/>
          </w:tcPr>
          <w:p w14:paraId="7C311CF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033223C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中证债券型基金指数收益率</w:t>
            </w:r>
            <w:r w:rsidRPr="00B079CA">
              <w:rPr>
                <w:rFonts w:eastAsiaTheme="minorEastAsia"/>
                <w:color w:val="000000" w:themeColor="text1"/>
                <w:szCs w:val="21"/>
              </w:rPr>
              <w:t>*90%</w:t>
            </w:r>
            <w:r w:rsidRPr="00B079CA">
              <w:rPr>
                <w:rFonts w:eastAsiaTheme="minorEastAsia"/>
                <w:color w:val="000000" w:themeColor="text1"/>
                <w:szCs w:val="21"/>
              </w:rPr>
              <w:t>＋活期存款利率（税后）</w:t>
            </w:r>
            <w:r w:rsidRPr="00B079CA">
              <w:rPr>
                <w:rFonts w:eastAsiaTheme="minorEastAsia"/>
                <w:color w:val="000000" w:themeColor="text1"/>
                <w:szCs w:val="21"/>
              </w:rPr>
              <w:t>*10%</w:t>
            </w:r>
          </w:p>
        </w:tc>
      </w:tr>
      <w:tr w:rsidR="00B079CA" w:rsidRPr="00B079CA" w14:paraId="2A55ED08" w14:textId="77777777" w:rsidTr="00E637EA">
        <w:tc>
          <w:tcPr>
            <w:tcW w:w="2127" w:type="dxa"/>
            <w:vAlign w:val="center"/>
          </w:tcPr>
          <w:p w14:paraId="49307A9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3DCD7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本基金属于债券型基金中基金，预期风险和收益水平低于股票型基金中基金和混合型基金中基金，高于货币型基金中基金。</w:t>
            </w:r>
          </w:p>
        </w:tc>
      </w:tr>
    </w:tbl>
    <w:p w14:paraId="3D731EA1"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4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29360C94" w14:textId="77777777" w:rsidTr="00E637EA">
        <w:tc>
          <w:tcPr>
            <w:tcW w:w="2631" w:type="dxa"/>
            <w:gridSpan w:val="2"/>
            <w:vAlign w:val="center"/>
          </w:tcPr>
          <w:p w14:paraId="046ACE5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107AE73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6056D1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13C62C0" w14:textId="77777777" w:rsidTr="00E637EA">
        <w:tc>
          <w:tcPr>
            <w:tcW w:w="2631" w:type="dxa"/>
            <w:gridSpan w:val="2"/>
            <w:vAlign w:val="center"/>
          </w:tcPr>
          <w:p w14:paraId="198D56B8"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E44993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08B70B6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中国光大银行股份有限公司</w:t>
            </w:r>
          </w:p>
        </w:tc>
      </w:tr>
      <w:tr w:rsidR="00B079CA" w:rsidRPr="00B079CA" w14:paraId="56C61BE1" w14:textId="77777777" w:rsidTr="00E637EA">
        <w:tc>
          <w:tcPr>
            <w:tcW w:w="1260" w:type="dxa"/>
            <w:vMerge w:val="restart"/>
            <w:vAlign w:val="center"/>
          </w:tcPr>
          <w:p w14:paraId="34A549C6"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40C0BA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1D2877B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484693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石立平</w:t>
            </w:r>
          </w:p>
        </w:tc>
      </w:tr>
      <w:tr w:rsidR="00B079CA" w:rsidRPr="00B079CA" w14:paraId="208E67D7" w14:textId="77777777" w:rsidTr="00E637EA">
        <w:tc>
          <w:tcPr>
            <w:tcW w:w="2631" w:type="dxa"/>
            <w:vMerge/>
            <w:vAlign w:val="center"/>
          </w:tcPr>
          <w:p w14:paraId="092874F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01BBC4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7312275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A7BF5B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010-63639180</w:t>
            </w:r>
          </w:p>
        </w:tc>
      </w:tr>
      <w:tr w:rsidR="00B079CA" w:rsidRPr="00B079CA" w14:paraId="068DA151" w14:textId="77777777" w:rsidTr="00E637EA">
        <w:tc>
          <w:tcPr>
            <w:tcW w:w="2631" w:type="dxa"/>
            <w:vMerge/>
            <w:vAlign w:val="center"/>
          </w:tcPr>
          <w:p w14:paraId="12326E5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3BF9ACE"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58A2A83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731BA4C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shiliping@cebbank.com</w:t>
            </w:r>
          </w:p>
        </w:tc>
      </w:tr>
      <w:tr w:rsidR="00B079CA" w:rsidRPr="00B079CA" w14:paraId="2896950C" w14:textId="77777777" w:rsidTr="00E637EA">
        <w:tc>
          <w:tcPr>
            <w:tcW w:w="2631" w:type="dxa"/>
            <w:gridSpan w:val="2"/>
            <w:vAlign w:val="center"/>
          </w:tcPr>
          <w:p w14:paraId="0272624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9317DC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7AB2634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95595</w:t>
            </w:r>
          </w:p>
        </w:tc>
      </w:tr>
      <w:tr w:rsidR="00B079CA" w:rsidRPr="00B079CA" w14:paraId="09A5A014" w14:textId="77777777" w:rsidTr="00E637EA">
        <w:tc>
          <w:tcPr>
            <w:tcW w:w="2631" w:type="dxa"/>
            <w:gridSpan w:val="2"/>
            <w:vAlign w:val="center"/>
          </w:tcPr>
          <w:p w14:paraId="33E0BE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4FF9503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2A869F9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010-63639132</w:t>
            </w:r>
          </w:p>
        </w:tc>
      </w:tr>
      <w:tr w:rsidR="00B079CA" w:rsidRPr="00B079CA" w14:paraId="3A3EE683" w14:textId="77777777" w:rsidTr="00E637EA">
        <w:tc>
          <w:tcPr>
            <w:tcW w:w="2631" w:type="dxa"/>
            <w:gridSpan w:val="2"/>
            <w:vAlign w:val="center"/>
          </w:tcPr>
          <w:p w14:paraId="31FADD8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0011821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AB7DA4F"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北京市西城区太平桥大街</w:t>
            </w:r>
            <w:r w:rsidRPr="00B079CA">
              <w:rPr>
                <w:rFonts w:eastAsiaTheme="minorEastAsia"/>
                <w:color w:val="000000" w:themeColor="text1"/>
                <w:kern w:val="0"/>
                <w:szCs w:val="21"/>
              </w:rPr>
              <w:t>25</w:t>
            </w:r>
            <w:r w:rsidRPr="00B079CA">
              <w:rPr>
                <w:rFonts w:eastAsiaTheme="minorEastAsia"/>
                <w:color w:val="000000" w:themeColor="text1"/>
                <w:kern w:val="0"/>
                <w:szCs w:val="21"/>
              </w:rPr>
              <w:t>号、甲</w:t>
            </w:r>
            <w:r w:rsidRPr="00B079CA">
              <w:rPr>
                <w:rFonts w:eastAsiaTheme="minorEastAsia"/>
                <w:color w:val="000000" w:themeColor="text1"/>
                <w:kern w:val="0"/>
                <w:szCs w:val="21"/>
              </w:rPr>
              <w:t>25</w:t>
            </w:r>
            <w:r w:rsidRPr="00B079CA">
              <w:rPr>
                <w:rFonts w:eastAsiaTheme="minorEastAsia"/>
                <w:color w:val="000000" w:themeColor="text1"/>
                <w:kern w:val="0"/>
                <w:szCs w:val="21"/>
              </w:rPr>
              <w:t>号中国光大中心</w:t>
            </w:r>
          </w:p>
        </w:tc>
      </w:tr>
      <w:tr w:rsidR="00B079CA" w:rsidRPr="00B079CA" w14:paraId="389E62D3" w14:textId="77777777" w:rsidTr="00E637EA">
        <w:tc>
          <w:tcPr>
            <w:tcW w:w="2631" w:type="dxa"/>
            <w:gridSpan w:val="2"/>
            <w:vAlign w:val="center"/>
          </w:tcPr>
          <w:p w14:paraId="1A1E009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0C0961E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EFD5B24"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北京市西城区太平桥大街</w:t>
            </w:r>
            <w:r w:rsidRPr="00B079CA">
              <w:rPr>
                <w:rFonts w:eastAsiaTheme="minorEastAsia"/>
                <w:color w:val="000000" w:themeColor="text1"/>
                <w:kern w:val="0"/>
                <w:szCs w:val="21"/>
              </w:rPr>
              <w:t>25</w:t>
            </w:r>
            <w:r w:rsidRPr="00B079CA">
              <w:rPr>
                <w:rFonts w:eastAsiaTheme="minorEastAsia"/>
                <w:color w:val="000000" w:themeColor="text1"/>
                <w:kern w:val="0"/>
                <w:szCs w:val="21"/>
              </w:rPr>
              <w:t>号中国光大中心</w:t>
            </w:r>
          </w:p>
        </w:tc>
      </w:tr>
      <w:tr w:rsidR="00B079CA" w:rsidRPr="00B079CA" w14:paraId="7F163080" w14:textId="77777777" w:rsidTr="00E637EA">
        <w:tc>
          <w:tcPr>
            <w:tcW w:w="2631" w:type="dxa"/>
            <w:gridSpan w:val="2"/>
            <w:vAlign w:val="center"/>
          </w:tcPr>
          <w:p w14:paraId="2F41FDF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11B8A0E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300C1C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2928891C" w14:textId="77777777" w:rsidTr="00E637EA">
        <w:tc>
          <w:tcPr>
            <w:tcW w:w="2631" w:type="dxa"/>
            <w:gridSpan w:val="2"/>
            <w:vAlign w:val="center"/>
          </w:tcPr>
          <w:p w14:paraId="114F969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551BF1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C1D3FE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吴利军</w:t>
            </w:r>
          </w:p>
        </w:tc>
      </w:tr>
    </w:tbl>
    <w:p w14:paraId="1320C0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5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55E98AA1" w14:textId="77777777" w:rsidTr="00E637EA">
        <w:tc>
          <w:tcPr>
            <w:tcW w:w="4820" w:type="dxa"/>
            <w:vAlign w:val="center"/>
          </w:tcPr>
          <w:p w14:paraId="6A72AF1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4CB4FA0C"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0B027E8E" w14:textId="77777777" w:rsidTr="00E637EA">
        <w:tc>
          <w:tcPr>
            <w:tcW w:w="4820" w:type="dxa"/>
            <w:vAlign w:val="center"/>
          </w:tcPr>
          <w:p w14:paraId="7B782E6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C98550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21052B81" w14:textId="77777777" w:rsidTr="00E637EA">
        <w:tc>
          <w:tcPr>
            <w:tcW w:w="4820" w:type="dxa"/>
            <w:vAlign w:val="center"/>
          </w:tcPr>
          <w:p w14:paraId="79BDC9F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00FA651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5E62A8E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5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B29E48C" w14:textId="77777777" w:rsidTr="00C03A42">
        <w:tc>
          <w:tcPr>
            <w:tcW w:w="1951" w:type="dxa"/>
          </w:tcPr>
          <w:p w14:paraId="09F6EF1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613E171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2607FAB6"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3C95D3AB" w14:textId="77777777" w:rsidTr="00C03A42">
        <w:tc>
          <w:tcPr>
            <w:tcW w:w="1951" w:type="dxa"/>
            <w:vAlign w:val="center"/>
          </w:tcPr>
          <w:p w14:paraId="31318CD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4F45CC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D99491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AE6189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5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14:paraId="48495D8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5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4195B845"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513DB3A" w14:textId="77777777" w:rsidTr="00E637EA">
        <w:trPr>
          <w:trHeight w:val="487"/>
        </w:trPr>
        <w:tc>
          <w:tcPr>
            <w:tcW w:w="4404" w:type="dxa"/>
            <w:vMerge w:val="restart"/>
            <w:vAlign w:val="center"/>
          </w:tcPr>
          <w:bookmarkEnd w:id="15"/>
          <w:bookmarkEnd w:id="16"/>
          <w:p w14:paraId="27CAF9B2"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0D9F83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6CF7078B" w14:textId="77777777" w:rsidTr="00E637EA">
        <w:trPr>
          <w:trHeight w:val="487"/>
        </w:trPr>
        <w:tc>
          <w:tcPr>
            <w:tcW w:w="4404" w:type="dxa"/>
            <w:vMerge/>
            <w:vAlign w:val="center"/>
          </w:tcPr>
          <w:p w14:paraId="55CE0EF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D212432"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558" w:type="dxa"/>
            <w:vAlign w:val="center"/>
          </w:tcPr>
          <w:p w14:paraId="5B7685C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B079CA" w:rsidRPr="00B079CA" w14:paraId="62ACFFA3" w14:textId="77777777" w:rsidTr="00E637EA">
        <w:tc>
          <w:tcPr>
            <w:tcW w:w="4404" w:type="dxa"/>
            <w:vAlign w:val="center"/>
          </w:tcPr>
          <w:p w14:paraId="5BE9610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233CE5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9,342.04</w:t>
            </w:r>
          </w:p>
        </w:tc>
        <w:tc>
          <w:tcPr>
            <w:tcW w:w="2558" w:type="dxa"/>
            <w:vAlign w:val="center"/>
          </w:tcPr>
          <w:p w14:paraId="723B295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197.58</w:t>
            </w:r>
          </w:p>
        </w:tc>
      </w:tr>
      <w:tr w:rsidR="00B079CA" w:rsidRPr="00B079CA" w14:paraId="32987D23" w14:textId="77777777" w:rsidTr="00E637EA">
        <w:trPr>
          <w:trHeight w:val="754"/>
        </w:trPr>
        <w:tc>
          <w:tcPr>
            <w:tcW w:w="4404" w:type="dxa"/>
            <w:vAlign w:val="center"/>
          </w:tcPr>
          <w:p w14:paraId="21D7E9C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732F6D4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216,562.50</w:t>
            </w:r>
          </w:p>
        </w:tc>
        <w:tc>
          <w:tcPr>
            <w:tcW w:w="2558" w:type="dxa"/>
            <w:vAlign w:val="center"/>
          </w:tcPr>
          <w:p w14:paraId="7D80004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3,171.32</w:t>
            </w:r>
          </w:p>
        </w:tc>
      </w:tr>
      <w:tr w:rsidR="00B079CA" w:rsidRPr="00B079CA" w14:paraId="648F266F" w14:textId="77777777" w:rsidTr="00E637EA">
        <w:tc>
          <w:tcPr>
            <w:tcW w:w="4404" w:type="dxa"/>
            <w:vAlign w:val="center"/>
          </w:tcPr>
          <w:p w14:paraId="1F05889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32562A1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0.0163</w:t>
            </w:r>
          </w:p>
        </w:tc>
        <w:tc>
          <w:tcPr>
            <w:tcW w:w="2558" w:type="dxa"/>
            <w:vAlign w:val="center"/>
          </w:tcPr>
          <w:p w14:paraId="2E99FD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0.0107</w:t>
            </w:r>
          </w:p>
        </w:tc>
      </w:tr>
      <w:tr w:rsidR="00B079CA" w:rsidRPr="00B079CA" w14:paraId="2D201ED4" w14:textId="77777777" w:rsidTr="00E637EA">
        <w:tc>
          <w:tcPr>
            <w:tcW w:w="4404" w:type="dxa"/>
            <w:vAlign w:val="center"/>
          </w:tcPr>
          <w:p w14:paraId="62C24A5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52A9BEA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1.63%</w:t>
            </w:r>
          </w:p>
        </w:tc>
        <w:tc>
          <w:tcPr>
            <w:tcW w:w="2558" w:type="dxa"/>
            <w:vAlign w:val="center"/>
          </w:tcPr>
          <w:p w14:paraId="55049DA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w:t>
            </w:r>
          </w:p>
        </w:tc>
      </w:tr>
      <w:tr w:rsidR="00B079CA" w:rsidRPr="00B079CA" w14:paraId="4DE292B2" w14:textId="77777777" w:rsidTr="00E637EA">
        <w:tc>
          <w:tcPr>
            <w:tcW w:w="4404" w:type="dxa"/>
            <w:vAlign w:val="center"/>
          </w:tcPr>
          <w:p w14:paraId="444B6FB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D09FBB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1.67%</w:t>
            </w:r>
          </w:p>
        </w:tc>
        <w:tc>
          <w:tcPr>
            <w:tcW w:w="2558" w:type="dxa"/>
            <w:vAlign w:val="center"/>
          </w:tcPr>
          <w:p w14:paraId="2309E6A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w:t>
            </w:r>
          </w:p>
        </w:tc>
      </w:tr>
      <w:tr w:rsidR="00B079CA" w:rsidRPr="00B079CA" w14:paraId="28104614" w14:textId="77777777" w:rsidTr="00E637EA">
        <w:tc>
          <w:tcPr>
            <w:tcW w:w="4404" w:type="dxa"/>
            <w:vMerge w:val="restart"/>
            <w:vAlign w:val="center"/>
          </w:tcPr>
          <w:p w14:paraId="0822A470"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340B142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F309DEE" w14:textId="77777777" w:rsidTr="00E637EA">
        <w:trPr>
          <w:trHeight w:val="373"/>
        </w:trPr>
        <w:tc>
          <w:tcPr>
            <w:tcW w:w="4404" w:type="dxa"/>
            <w:vMerge/>
            <w:vAlign w:val="center"/>
          </w:tcPr>
          <w:p w14:paraId="135D2C0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86FF72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558" w:type="dxa"/>
            <w:vAlign w:val="center"/>
          </w:tcPr>
          <w:p w14:paraId="7A69FD8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B079CA" w:rsidRPr="00B079CA" w14:paraId="4439CE95" w14:textId="77777777" w:rsidTr="00E637EA">
        <w:tc>
          <w:tcPr>
            <w:tcW w:w="4404" w:type="dxa"/>
            <w:vAlign w:val="center"/>
          </w:tcPr>
          <w:p w14:paraId="1727849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621723A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60,614.18</w:t>
            </w:r>
          </w:p>
        </w:tc>
        <w:tc>
          <w:tcPr>
            <w:tcW w:w="2558" w:type="dxa"/>
            <w:vAlign w:val="center"/>
          </w:tcPr>
          <w:p w14:paraId="2CBF5C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290.68</w:t>
            </w:r>
          </w:p>
        </w:tc>
      </w:tr>
      <w:tr w:rsidR="00B079CA" w:rsidRPr="00B079CA" w14:paraId="6D34EC62" w14:textId="77777777" w:rsidTr="00E637EA">
        <w:tc>
          <w:tcPr>
            <w:tcW w:w="4404" w:type="dxa"/>
            <w:vAlign w:val="center"/>
          </w:tcPr>
          <w:p w14:paraId="78B70EC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1BE002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0.0049</w:t>
            </w:r>
          </w:p>
        </w:tc>
        <w:tc>
          <w:tcPr>
            <w:tcW w:w="2558" w:type="dxa"/>
            <w:vAlign w:val="center"/>
          </w:tcPr>
          <w:p w14:paraId="1118530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0.0026</w:t>
            </w:r>
          </w:p>
        </w:tc>
      </w:tr>
      <w:tr w:rsidR="00B079CA" w:rsidRPr="00B079CA" w14:paraId="27113D62" w14:textId="77777777" w:rsidTr="00E637EA">
        <w:tc>
          <w:tcPr>
            <w:tcW w:w="4404" w:type="dxa"/>
            <w:vAlign w:val="center"/>
          </w:tcPr>
          <w:p w14:paraId="225D4D1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063049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12,562,027.05</w:t>
            </w:r>
          </w:p>
        </w:tc>
        <w:tc>
          <w:tcPr>
            <w:tcW w:w="2558" w:type="dxa"/>
            <w:vAlign w:val="center"/>
          </w:tcPr>
          <w:p w14:paraId="21B4905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111,484.36</w:t>
            </w:r>
          </w:p>
        </w:tc>
      </w:tr>
      <w:tr w:rsidR="00B079CA" w:rsidRPr="00B079CA" w14:paraId="28D864FD" w14:textId="77777777" w:rsidTr="00E637EA">
        <w:tc>
          <w:tcPr>
            <w:tcW w:w="4404" w:type="dxa"/>
            <w:vAlign w:val="center"/>
          </w:tcPr>
          <w:p w14:paraId="5B6C96C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6FE1BA7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1.0092</w:t>
            </w:r>
          </w:p>
        </w:tc>
        <w:tc>
          <w:tcPr>
            <w:tcW w:w="2558" w:type="dxa"/>
            <w:vAlign w:val="center"/>
          </w:tcPr>
          <w:p w14:paraId="41BA72F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1.0069</w:t>
            </w:r>
          </w:p>
        </w:tc>
      </w:tr>
      <w:tr w:rsidR="00B079CA" w:rsidRPr="00B079CA" w14:paraId="42384C49" w14:textId="77777777" w:rsidTr="00E637EA">
        <w:tc>
          <w:tcPr>
            <w:tcW w:w="4404" w:type="dxa"/>
            <w:vMerge w:val="restart"/>
            <w:vAlign w:val="center"/>
          </w:tcPr>
          <w:p w14:paraId="10A704C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726FB32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2AE72EB" w14:textId="77777777" w:rsidTr="00E637EA">
        <w:tc>
          <w:tcPr>
            <w:tcW w:w="4404" w:type="dxa"/>
            <w:vMerge/>
            <w:vAlign w:val="center"/>
          </w:tcPr>
          <w:p w14:paraId="04D36F0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E581A18"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558" w:type="dxa"/>
            <w:vAlign w:val="center"/>
          </w:tcPr>
          <w:p w14:paraId="54EDD26D"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B079CA" w:rsidRPr="00B079CA" w14:paraId="68F85208" w14:textId="77777777" w:rsidTr="00E637EA">
        <w:tc>
          <w:tcPr>
            <w:tcW w:w="4404" w:type="dxa"/>
            <w:vAlign w:val="center"/>
          </w:tcPr>
          <w:p w14:paraId="397B7A9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11B9953"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0.92%</w:t>
            </w:r>
          </w:p>
        </w:tc>
        <w:tc>
          <w:tcPr>
            <w:tcW w:w="2558" w:type="dxa"/>
            <w:vAlign w:val="center"/>
          </w:tcPr>
          <w:p w14:paraId="2AD5D926"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0.69%</w:t>
            </w:r>
          </w:p>
        </w:tc>
      </w:tr>
    </w:tbl>
    <w:p w14:paraId="196FE4D6"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74AA96B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F65EF4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5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14998B87"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18A82DF"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摩根双季鑫</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个月持有债券</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02AB173" w14:textId="77777777" w:rsidTr="00E637EA">
        <w:tc>
          <w:tcPr>
            <w:tcW w:w="1620" w:type="dxa"/>
            <w:vAlign w:val="center"/>
          </w:tcPr>
          <w:p w14:paraId="19CB942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1FE9E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100590F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097FF7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22F817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386B64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20AB76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10483" w14:paraId="48EBA0CC" w14:textId="77777777">
        <w:tc>
          <w:tcPr>
            <w:tcW w:w="1620" w:type="dxa"/>
            <w:vAlign w:val="center"/>
          </w:tcPr>
          <w:p w14:paraId="60E66A1C" w14:textId="77777777" w:rsidR="00410483" w:rsidRDefault="008E446D">
            <w:pPr>
              <w:jc w:val="left"/>
            </w:pPr>
            <w:r>
              <w:rPr>
                <w:rFonts w:eastAsiaTheme="minorEastAsia"/>
                <w:color w:val="000000" w:themeColor="text1"/>
                <w:szCs w:val="21"/>
              </w:rPr>
              <w:t>过去一个月</w:t>
            </w:r>
          </w:p>
        </w:tc>
        <w:tc>
          <w:tcPr>
            <w:tcW w:w="1350" w:type="dxa"/>
            <w:vAlign w:val="center"/>
          </w:tcPr>
          <w:p w14:paraId="02818C24" w14:textId="77777777" w:rsidR="00410483" w:rsidRDefault="008E446D">
            <w:pPr>
              <w:jc w:val="center"/>
            </w:pPr>
            <w:r>
              <w:rPr>
                <w:rFonts w:eastAsiaTheme="minorEastAsia"/>
                <w:color w:val="000000" w:themeColor="text1"/>
                <w:szCs w:val="21"/>
              </w:rPr>
              <w:t>0.55%</w:t>
            </w:r>
          </w:p>
        </w:tc>
        <w:tc>
          <w:tcPr>
            <w:tcW w:w="1350" w:type="dxa"/>
            <w:vAlign w:val="center"/>
          </w:tcPr>
          <w:p w14:paraId="3EE9FDFF" w14:textId="77777777" w:rsidR="00410483" w:rsidRDefault="008E446D">
            <w:pPr>
              <w:jc w:val="center"/>
            </w:pPr>
            <w:r>
              <w:rPr>
                <w:rFonts w:eastAsiaTheme="minorEastAsia"/>
                <w:color w:val="000000" w:themeColor="text1"/>
                <w:szCs w:val="21"/>
              </w:rPr>
              <w:t>0.03%</w:t>
            </w:r>
          </w:p>
        </w:tc>
        <w:tc>
          <w:tcPr>
            <w:tcW w:w="1350" w:type="dxa"/>
            <w:vAlign w:val="center"/>
          </w:tcPr>
          <w:p w14:paraId="31C1ECF7" w14:textId="77777777" w:rsidR="00410483" w:rsidRDefault="008E446D">
            <w:pPr>
              <w:jc w:val="center"/>
            </w:pPr>
            <w:r>
              <w:rPr>
                <w:rFonts w:eastAsiaTheme="minorEastAsia"/>
                <w:color w:val="000000" w:themeColor="text1"/>
                <w:szCs w:val="21"/>
              </w:rPr>
              <w:t>0.22%</w:t>
            </w:r>
          </w:p>
        </w:tc>
        <w:tc>
          <w:tcPr>
            <w:tcW w:w="1350" w:type="dxa"/>
            <w:vAlign w:val="center"/>
          </w:tcPr>
          <w:p w14:paraId="77AC9B97" w14:textId="77777777" w:rsidR="00410483" w:rsidRDefault="008E446D">
            <w:pPr>
              <w:jc w:val="center"/>
            </w:pPr>
            <w:r>
              <w:rPr>
                <w:rFonts w:eastAsiaTheme="minorEastAsia"/>
                <w:color w:val="000000" w:themeColor="text1"/>
                <w:szCs w:val="21"/>
              </w:rPr>
              <w:t>0.02%</w:t>
            </w:r>
          </w:p>
        </w:tc>
        <w:tc>
          <w:tcPr>
            <w:tcW w:w="1350" w:type="dxa"/>
            <w:vAlign w:val="center"/>
          </w:tcPr>
          <w:p w14:paraId="33D9E438" w14:textId="77777777" w:rsidR="00410483" w:rsidRDefault="008E446D">
            <w:pPr>
              <w:jc w:val="center"/>
            </w:pPr>
            <w:r>
              <w:rPr>
                <w:rFonts w:eastAsiaTheme="minorEastAsia"/>
                <w:color w:val="000000" w:themeColor="text1"/>
                <w:szCs w:val="21"/>
              </w:rPr>
              <w:t>0.33%</w:t>
            </w:r>
          </w:p>
        </w:tc>
        <w:tc>
          <w:tcPr>
            <w:tcW w:w="1350" w:type="dxa"/>
            <w:vAlign w:val="center"/>
          </w:tcPr>
          <w:p w14:paraId="491515A1" w14:textId="77777777" w:rsidR="00410483" w:rsidRDefault="008E446D">
            <w:pPr>
              <w:jc w:val="center"/>
            </w:pPr>
            <w:r>
              <w:rPr>
                <w:rFonts w:eastAsiaTheme="minorEastAsia"/>
                <w:color w:val="000000" w:themeColor="text1"/>
                <w:szCs w:val="21"/>
              </w:rPr>
              <w:t>0.01%</w:t>
            </w:r>
          </w:p>
        </w:tc>
      </w:tr>
      <w:tr w:rsidR="00410483" w14:paraId="287EE9B1" w14:textId="77777777">
        <w:tc>
          <w:tcPr>
            <w:tcW w:w="1620" w:type="dxa"/>
            <w:vAlign w:val="center"/>
          </w:tcPr>
          <w:p w14:paraId="12848DC0" w14:textId="77777777" w:rsidR="00410483" w:rsidRDefault="008E446D">
            <w:pPr>
              <w:jc w:val="left"/>
            </w:pPr>
            <w:r>
              <w:rPr>
                <w:rFonts w:eastAsiaTheme="minorEastAsia"/>
                <w:color w:val="000000" w:themeColor="text1"/>
                <w:szCs w:val="21"/>
              </w:rPr>
              <w:t>过去三个月</w:t>
            </w:r>
          </w:p>
        </w:tc>
        <w:tc>
          <w:tcPr>
            <w:tcW w:w="1350" w:type="dxa"/>
            <w:vAlign w:val="center"/>
          </w:tcPr>
          <w:p w14:paraId="023EB7D9" w14:textId="77777777" w:rsidR="00410483" w:rsidRDefault="008E446D">
            <w:pPr>
              <w:jc w:val="center"/>
            </w:pPr>
            <w:r>
              <w:rPr>
                <w:rFonts w:eastAsiaTheme="minorEastAsia"/>
                <w:color w:val="000000" w:themeColor="text1"/>
                <w:szCs w:val="21"/>
              </w:rPr>
              <w:t>1.19%</w:t>
            </w:r>
          </w:p>
        </w:tc>
        <w:tc>
          <w:tcPr>
            <w:tcW w:w="1350" w:type="dxa"/>
            <w:vAlign w:val="center"/>
          </w:tcPr>
          <w:p w14:paraId="3B1FC30B" w14:textId="77777777" w:rsidR="00410483" w:rsidRDefault="008E446D">
            <w:pPr>
              <w:jc w:val="center"/>
            </w:pPr>
            <w:r>
              <w:rPr>
                <w:rFonts w:eastAsiaTheme="minorEastAsia"/>
                <w:color w:val="000000" w:themeColor="text1"/>
                <w:szCs w:val="21"/>
              </w:rPr>
              <w:t>0.08%</w:t>
            </w:r>
          </w:p>
        </w:tc>
        <w:tc>
          <w:tcPr>
            <w:tcW w:w="1350" w:type="dxa"/>
            <w:vAlign w:val="center"/>
          </w:tcPr>
          <w:p w14:paraId="4C8A5437" w14:textId="77777777" w:rsidR="00410483" w:rsidRDefault="008E446D">
            <w:pPr>
              <w:jc w:val="center"/>
            </w:pPr>
            <w:r>
              <w:rPr>
                <w:rFonts w:eastAsiaTheme="minorEastAsia"/>
                <w:color w:val="000000" w:themeColor="text1"/>
                <w:szCs w:val="21"/>
              </w:rPr>
              <w:t>0.99%</w:t>
            </w:r>
          </w:p>
        </w:tc>
        <w:tc>
          <w:tcPr>
            <w:tcW w:w="1350" w:type="dxa"/>
            <w:vAlign w:val="center"/>
          </w:tcPr>
          <w:p w14:paraId="71CD9CF1" w14:textId="77777777" w:rsidR="00410483" w:rsidRDefault="008E446D">
            <w:pPr>
              <w:jc w:val="center"/>
            </w:pPr>
            <w:r>
              <w:rPr>
                <w:rFonts w:eastAsiaTheme="minorEastAsia"/>
                <w:color w:val="000000" w:themeColor="text1"/>
                <w:szCs w:val="21"/>
              </w:rPr>
              <w:t>0.03%</w:t>
            </w:r>
          </w:p>
        </w:tc>
        <w:tc>
          <w:tcPr>
            <w:tcW w:w="1350" w:type="dxa"/>
            <w:vAlign w:val="center"/>
          </w:tcPr>
          <w:p w14:paraId="780AB705" w14:textId="77777777" w:rsidR="00410483" w:rsidRDefault="008E446D">
            <w:pPr>
              <w:jc w:val="center"/>
            </w:pPr>
            <w:r>
              <w:rPr>
                <w:rFonts w:eastAsiaTheme="minorEastAsia"/>
                <w:color w:val="000000" w:themeColor="text1"/>
                <w:szCs w:val="21"/>
              </w:rPr>
              <w:t>0.20%</w:t>
            </w:r>
          </w:p>
        </w:tc>
        <w:tc>
          <w:tcPr>
            <w:tcW w:w="1350" w:type="dxa"/>
            <w:vAlign w:val="center"/>
          </w:tcPr>
          <w:p w14:paraId="4E1C2331" w14:textId="77777777" w:rsidR="00410483" w:rsidRDefault="008E446D">
            <w:pPr>
              <w:jc w:val="center"/>
            </w:pPr>
            <w:r>
              <w:rPr>
                <w:rFonts w:eastAsiaTheme="minorEastAsia"/>
                <w:color w:val="000000" w:themeColor="text1"/>
                <w:szCs w:val="21"/>
              </w:rPr>
              <w:t>0.05%</w:t>
            </w:r>
          </w:p>
        </w:tc>
      </w:tr>
      <w:tr w:rsidR="00410483" w14:paraId="0C3E04BD" w14:textId="77777777">
        <w:tc>
          <w:tcPr>
            <w:tcW w:w="1620" w:type="dxa"/>
            <w:vAlign w:val="center"/>
          </w:tcPr>
          <w:p w14:paraId="27D7EB71" w14:textId="77777777" w:rsidR="00410483" w:rsidRDefault="008E446D">
            <w:pPr>
              <w:jc w:val="left"/>
            </w:pPr>
            <w:r>
              <w:rPr>
                <w:rFonts w:eastAsiaTheme="minorEastAsia"/>
                <w:color w:val="000000" w:themeColor="text1"/>
                <w:szCs w:val="21"/>
              </w:rPr>
              <w:t>过去六个月</w:t>
            </w:r>
          </w:p>
        </w:tc>
        <w:tc>
          <w:tcPr>
            <w:tcW w:w="1350" w:type="dxa"/>
            <w:vAlign w:val="center"/>
          </w:tcPr>
          <w:p w14:paraId="2170141C" w14:textId="77777777" w:rsidR="00410483" w:rsidRDefault="008E446D">
            <w:pPr>
              <w:jc w:val="center"/>
            </w:pPr>
            <w:r>
              <w:rPr>
                <w:rFonts w:eastAsiaTheme="minorEastAsia"/>
                <w:color w:val="000000" w:themeColor="text1"/>
                <w:szCs w:val="21"/>
              </w:rPr>
              <w:t>1.67%</w:t>
            </w:r>
          </w:p>
        </w:tc>
        <w:tc>
          <w:tcPr>
            <w:tcW w:w="1350" w:type="dxa"/>
            <w:vAlign w:val="center"/>
          </w:tcPr>
          <w:p w14:paraId="63C049A4" w14:textId="77777777" w:rsidR="00410483" w:rsidRDefault="008E446D">
            <w:pPr>
              <w:jc w:val="center"/>
            </w:pPr>
            <w:r>
              <w:rPr>
                <w:rFonts w:eastAsiaTheme="minorEastAsia"/>
                <w:color w:val="000000" w:themeColor="text1"/>
                <w:szCs w:val="21"/>
              </w:rPr>
              <w:t>0.11%</w:t>
            </w:r>
          </w:p>
        </w:tc>
        <w:tc>
          <w:tcPr>
            <w:tcW w:w="1350" w:type="dxa"/>
            <w:vAlign w:val="center"/>
          </w:tcPr>
          <w:p w14:paraId="62D5FFC1" w14:textId="77777777" w:rsidR="00410483" w:rsidRDefault="008E446D">
            <w:pPr>
              <w:jc w:val="center"/>
            </w:pPr>
            <w:r>
              <w:rPr>
                <w:rFonts w:eastAsiaTheme="minorEastAsia"/>
                <w:color w:val="000000" w:themeColor="text1"/>
                <w:szCs w:val="21"/>
              </w:rPr>
              <w:t>1.88%</w:t>
            </w:r>
          </w:p>
        </w:tc>
        <w:tc>
          <w:tcPr>
            <w:tcW w:w="1350" w:type="dxa"/>
            <w:vAlign w:val="center"/>
          </w:tcPr>
          <w:p w14:paraId="46C16D86" w14:textId="77777777" w:rsidR="00410483" w:rsidRDefault="008E446D">
            <w:pPr>
              <w:jc w:val="center"/>
            </w:pPr>
            <w:r>
              <w:rPr>
                <w:rFonts w:eastAsiaTheme="minorEastAsia"/>
                <w:color w:val="000000" w:themeColor="text1"/>
                <w:szCs w:val="21"/>
              </w:rPr>
              <w:t>0.04%</w:t>
            </w:r>
          </w:p>
        </w:tc>
        <w:tc>
          <w:tcPr>
            <w:tcW w:w="1350" w:type="dxa"/>
            <w:vAlign w:val="center"/>
          </w:tcPr>
          <w:p w14:paraId="0593826D" w14:textId="77777777" w:rsidR="00410483" w:rsidRDefault="008E446D">
            <w:pPr>
              <w:jc w:val="center"/>
            </w:pPr>
            <w:r>
              <w:rPr>
                <w:rFonts w:eastAsiaTheme="minorEastAsia"/>
                <w:color w:val="000000" w:themeColor="text1"/>
                <w:szCs w:val="21"/>
              </w:rPr>
              <w:t>-0.21%</w:t>
            </w:r>
          </w:p>
        </w:tc>
        <w:tc>
          <w:tcPr>
            <w:tcW w:w="1350" w:type="dxa"/>
            <w:vAlign w:val="center"/>
          </w:tcPr>
          <w:p w14:paraId="06FF53C9" w14:textId="77777777" w:rsidR="00410483" w:rsidRDefault="008E446D">
            <w:pPr>
              <w:jc w:val="center"/>
            </w:pPr>
            <w:r>
              <w:rPr>
                <w:rFonts w:eastAsiaTheme="minorEastAsia"/>
                <w:color w:val="000000" w:themeColor="text1"/>
                <w:szCs w:val="21"/>
              </w:rPr>
              <w:t>0.07%</w:t>
            </w:r>
          </w:p>
        </w:tc>
      </w:tr>
      <w:tr w:rsidR="00410483" w14:paraId="5D620994" w14:textId="77777777">
        <w:tc>
          <w:tcPr>
            <w:tcW w:w="1620" w:type="dxa"/>
            <w:vAlign w:val="center"/>
          </w:tcPr>
          <w:p w14:paraId="42487B69" w14:textId="77777777" w:rsidR="00410483" w:rsidRDefault="008E446D">
            <w:pPr>
              <w:jc w:val="left"/>
            </w:pPr>
            <w:r>
              <w:rPr>
                <w:rFonts w:eastAsiaTheme="minorEastAsia"/>
                <w:color w:val="000000" w:themeColor="text1"/>
                <w:szCs w:val="21"/>
              </w:rPr>
              <w:t>过去一年</w:t>
            </w:r>
          </w:p>
        </w:tc>
        <w:tc>
          <w:tcPr>
            <w:tcW w:w="1350" w:type="dxa"/>
            <w:vAlign w:val="center"/>
          </w:tcPr>
          <w:p w14:paraId="71B3402F" w14:textId="77777777" w:rsidR="00410483" w:rsidRDefault="008E446D">
            <w:pPr>
              <w:jc w:val="center"/>
            </w:pPr>
            <w:r>
              <w:rPr>
                <w:rFonts w:eastAsiaTheme="minorEastAsia"/>
                <w:color w:val="000000" w:themeColor="text1"/>
                <w:szCs w:val="21"/>
              </w:rPr>
              <w:t>-</w:t>
            </w:r>
          </w:p>
        </w:tc>
        <w:tc>
          <w:tcPr>
            <w:tcW w:w="1350" w:type="dxa"/>
            <w:vAlign w:val="center"/>
          </w:tcPr>
          <w:p w14:paraId="04B25180" w14:textId="77777777" w:rsidR="00410483" w:rsidRDefault="008E446D">
            <w:pPr>
              <w:jc w:val="center"/>
            </w:pPr>
            <w:r>
              <w:rPr>
                <w:rFonts w:eastAsiaTheme="minorEastAsia"/>
                <w:color w:val="000000" w:themeColor="text1"/>
                <w:szCs w:val="21"/>
              </w:rPr>
              <w:t>-</w:t>
            </w:r>
          </w:p>
        </w:tc>
        <w:tc>
          <w:tcPr>
            <w:tcW w:w="1350" w:type="dxa"/>
            <w:vAlign w:val="center"/>
          </w:tcPr>
          <w:p w14:paraId="47ED49E1" w14:textId="77777777" w:rsidR="00410483" w:rsidRDefault="008E446D">
            <w:pPr>
              <w:jc w:val="center"/>
            </w:pPr>
            <w:r>
              <w:rPr>
                <w:rFonts w:eastAsiaTheme="minorEastAsia"/>
                <w:color w:val="000000" w:themeColor="text1"/>
                <w:szCs w:val="21"/>
              </w:rPr>
              <w:t>-</w:t>
            </w:r>
          </w:p>
        </w:tc>
        <w:tc>
          <w:tcPr>
            <w:tcW w:w="1350" w:type="dxa"/>
            <w:vAlign w:val="center"/>
          </w:tcPr>
          <w:p w14:paraId="75382749" w14:textId="77777777" w:rsidR="00410483" w:rsidRDefault="008E446D">
            <w:pPr>
              <w:jc w:val="center"/>
            </w:pPr>
            <w:r>
              <w:rPr>
                <w:rFonts w:eastAsiaTheme="minorEastAsia"/>
                <w:color w:val="000000" w:themeColor="text1"/>
                <w:szCs w:val="21"/>
              </w:rPr>
              <w:t>-</w:t>
            </w:r>
          </w:p>
        </w:tc>
        <w:tc>
          <w:tcPr>
            <w:tcW w:w="1350" w:type="dxa"/>
            <w:vAlign w:val="center"/>
          </w:tcPr>
          <w:p w14:paraId="0648009A" w14:textId="77777777" w:rsidR="00410483" w:rsidRDefault="008E446D">
            <w:pPr>
              <w:jc w:val="center"/>
            </w:pPr>
            <w:r>
              <w:rPr>
                <w:rFonts w:eastAsiaTheme="minorEastAsia"/>
                <w:color w:val="000000" w:themeColor="text1"/>
                <w:szCs w:val="21"/>
              </w:rPr>
              <w:t>-</w:t>
            </w:r>
          </w:p>
        </w:tc>
        <w:tc>
          <w:tcPr>
            <w:tcW w:w="1350" w:type="dxa"/>
            <w:vAlign w:val="center"/>
          </w:tcPr>
          <w:p w14:paraId="134BC8C6" w14:textId="77777777" w:rsidR="00410483" w:rsidRDefault="008E446D">
            <w:pPr>
              <w:jc w:val="center"/>
            </w:pPr>
            <w:r>
              <w:rPr>
                <w:rFonts w:eastAsiaTheme="minorEastAsia"/>
                <w:color w:val="000000" w:themeColor="text1"/>
                <w:szCs w:val="21"/>
              </w:rPr>
              <w:t>-</w:t>
            </w:r>
          </w:p>
        </w:tc>
      </w:tr>
      <w:tr w:rsidR="00410483" w14:paraId="3AE87EBB" w14:textId="77777777">
        <w:tc>
          <w:tcPr>
            <w:tcW w:w="1620" w:type="dxa"/>
            <w:vAlign w:val="center"/>
          </w:tcPr>
          <w:p w14:paraId="15164EB5" w14:textId="77777777" w:rsidR="00410483" w:rsidRDefault="008E446D">
            <w:pPr>
              <w:jc w:val="left"/>
            </w:pPr>
            <w:r>
              <w:rPr>
                <w:rFonts w:eastAsiaTheme="minorEastAsia"/>
                <w:color w:val="000000" w:themeColor="text1"/>
                <w:szCs w:val="21"/>
              </w:rPr>
              <w:t>过去三年</w:t>
            </w:r>
          </w:p>
        </w:tc>
        <w:tc>
          <w:tcPr>
            <w:tcW w:w="1350" w:type="dxa"/>
            <w:vAlign w:val="center"/>
          </w:tcPr>
          <w:p w14:paraId="13D6245D" w14:textId="77777777" w:rsidR="00410483" w:rsidRDefault="008E446D">
            <w:pPr>
              <w:jc w:val="center"/>
            </w:pPr>
            <w:r>
              <w:rPr>
                <w:rFonts w:eastAsiaTheme="minorEastAsia"/>
                <w:color w:val="000000" w:themeColor="text1"/>
                <w:szCs w:val="21"/>
              </w:rPr>
              <w:t>-</w:t>
            </w:r>
          </w:p>
        </w:tc>
        <w:tc>
          <w:tcPr>
            <w:tcW w:w="1350" w:type="dxa"/>
            <w:vAlign w:val="center"/>
          </w:tcPr>
          <w:p w14:paraId="193DB684" w14:textId="77777777" w:rsidR="00410483" w:rsidRDefault="008E446D">
            <w:pPr>
              <w:jc w:val="center"/>
            </w:pPr>
            <w:r>
              <w:rPr>
                <w:rFonts w:eastAsiaTheme="minorEastAsia"/>
                <w:color w:val="000000" w:themeColor="text1"/>
                <w:szCs w:val="21"/>
              </w:rPr>
              <w:t>-</w:t>
            </w:r>
          </w:p>
        </w:tc>
        <w:tc>
          <w:tcPr>
            <w:tcW w:w="1350" w:type="dxa"/>
            <w:vAlign w:val="center"/>
          </w:tcPr>
          <w:p w14:paraId="6F8F984D" w14:textId="77777777" w:rsidR="00410483" w:rsidRDefault="008E446D">
            <w:pPr>
              <w:jc w:val="center"/>
            </w:pPr>
            <w:r>
              <w:rPr>
                <w:rFonts w:eastAsiaTheme="minorEastAsia"/>
                <w:color w:val="000000" w:themeColor="text1"/>
                <w:szCs w:val="21"/>
              </w:rPr>
              <w:t>-</w:t>
            </w:r>
          </w:p>
        </w:tc>
        <w:tc>
          <w:tcPr>
            <w:tcW w:w="1350" w:type="dxa"/>
            <w:vAlign w:val="center"/>
          </w:tcPr>
          <w:p w14:paraId="72D2C492" w14:textId="77777777" w:rsidR="00410483" w:rsidRDefault="008E446D">
            <w:pPr>
              <w:jc w:val="center"/>
            </w:pPr>
            <w:r>
              <w:rPr>
                <w:rFonts w:eastAsiaTheme="minorEastAsia"/>
                <w:color w:val="000000" w:themeColor="text1"/>
                <w:szCs w:val="21"/>
              </w:rPr>
              <w:t>-</w:t>
            </w:r>
          </w:p>
        </w:tc>
        <w:tc>
          <w:tcPr>
            <w:tcW w:w="1350" w:type="dxa"/>
            <w:vAlign w:val="center"/>
          </w:tcPr>
          <w:p w14:paraId="1ACC05F5" w14:textId="77777777" w:rsidR="00410483" w:rsidRDefault="008E446D">
            <w:pPr>
              <w:jc w:val="center"/>
            </w:pPr>
            <w:r>
              <w:rPr>
                <w:rFonts w:eastAsiaTheme="minorEastAsia"/>
                <w:color w:val="000000" w:themeColor="text1"/>
                <w:szCs w:val="21"/>
              </w:rPr>
              <w:t>-</w:t>
            </w:r>
          </w:p>
        </w:tc>
        <w:tc>
          <w:tcPr>
            <w:tcW w:w="1350" w:type="dxa"/>
            <w:vAlign w:val="center"/>
          </w:tcPr>
          <w:p w14:paraId="200D57A8" w14:textId="77777777" w:rsidR="00410483" w:rsidRDefault="008E446D">
            <w:pPr>
              <w:jc w:val="center"/>
            </w:pPr>
            <w:r>
              <w:rPr>
                <w:rFonts w:eastAsiaTheme="minorEastAsia"/>
                <w:color w:val="000000" w:themeColor="text1"/>
                <w:szCs w:val="21"/>
              </w:rPr>
              <w:t>-</w:t>
            </w:r>
          </w:p>
        </w:tc>
      </w:tr>
      <w:tr w:rsidR="00410483" w14:paraId="6EE391DB" w14:textId="77777777">
        <w:tc>
          <w:tcPr>
            <w:tcW w:w="1620" w:type="dxa"/>
            <w:vAlign w:val="center"/>
          </w:tcPr>
          <w:p w14:paraId="04529657" w14:textId="77777777" w:rsidR="00410483" w:rsidRDefault="008E446D">
            <w:pPr>
              <w:jc w:val="left"/>
            </w:pPr>
            <w:r>
              <w:rPr>
                <w:rFonts w:eastAsiaTheme="minorEastAsia"/>
                <w:color w:val="000000" w:themeColor="text1"/>
                <w:szCs w:val="21"/>
              </w:rPr>
              <w:t>自基金合同生效起至今</w:t>
            </w:r>
          </w:p>
        </w:tc>
        <w:tc>
          <w:tcPr>
            <w:tcW w:w="1350" w:type="dxa"/>
            <w:vAlign w:val="center"/>
          </w:tcPr>
          <w:p w14:paraId="6F5E493D" w14:textId="77777777" w:rsidR="00410483" w:rsidRDefault="008E446D">
            <w:pPr>
              <w:jc w:val="center"/>
            </w:pPr>
            <w:r>
              <w:rPr>
                <w:rFonts w:eastAsiaTheme="minorEastAsia"/>
                <w:color w:val="000000" w:themeColor="text1"/>
                <w:szCs w:val="21"/>
              </w:rPr>
              <w:t>0.92%</w:t>
            </w:r>
          </w:p>
        </w:tc>
        <w:tc>
          <w:tcPr>
            <w:tcW w:w="1350" w:type="dxa"/>
            <w:vAlign w:val="center"/>
          </w:tcPr>
          <w:p w14:paraId="0F2CADDD" w14:textId="77777777" w:rsidR="00410483" w:rsidRDefault="008E446D">
            <w:pPr>
              <w:jc w:val="center"/>
            </w:pPr>
            <w:r>
              <w:rPr>
                <w:rFonts w:eastAsiaTheme="minorEastAsia"/>
                <w:color w:val="000000" w:themeColor="text1"/>
                <w:szCs w:val="21"/>
              </w:rPr>
              <w:t>0.09%</w:t>
            </w:r>
          </w:p>
        </w:tc>
        <w:tc>
          <w:tcPr>
            <w:tcW w:w="1350" w:type="dxa"/>
            <w:vAlign w:val="center"/>
          </w:tcPr>
          <w:p w14:paraId="40169EC6" w14:textId="77777777" w:rsidR="00410483" w:rsidRDefault="008E446D">
            <w:pPr>
              <w:jc w:val="center"/>
            </w:pPr>
            <w:r>
              <w:rPr>
                <w:rFonts w:eastAsiaTheme="minorEastAsia"/>
                <w:color w:val="000000" w:themeColor="text1"/>
                <w:szCs w:val="21"/>
              </w:rPr>
              <w:t>2.33%</w:t>
            </w:r>
          </w:p>
        </w:tc>
        <w:tc>
          <w:tcPr>
            <w:tcW w:w="1350" w:type="dxa"/>
            <w:vAlign w:val="center"/>
          </w:tcPr>
          <w:p w14:paraId="3ED5E134" w14:textId="77777777" w:rsidR="00410483" w:rsidRDefault="008E446D">
            <w:pPr>
              <w:jc w:val="center"/>
            </w:pPr>
            <w:r>
              <w:rPr>
                <w:rFonts w:eastAsiaTheme="minorEastAsia"/>
                <w:color w:val="000000" w:themeColor="text1"/>
                <w:szCs w:val="21"/>
              </w:rPr>
              <w:t>0.04%</w:t>
            </w:r>
          </w:p>
        </w:tc>
        <w:tc>
          <w:tcPr>
            <w:tcW w:w="1350" w:type="dxa"/>
            <w:vAlign w:val="center"/>
          </w:tcPr>
          <w:p w14:paraId="2E2D6879" w14:textId="77777777" w:rsidR="00410483" w:rsidRDefault="008E446D">
            <w:pPr>
              <w:jc w:val="center"/>
            </w:pPr>
            <w:r>
              <w:rPr>
                <w:rFonts w:eastAsiaTheme="minorEastAsia"/>
                <w:color w:val="000000" w:themeColor="text1"/>
                <w:szCs w:val="21"/>
              </w:rPr>
              <w:t>-1.41%</w:t>
            </w:r>
          </w:p>
        </w:tc>
        <w:tc>
          <w:tcPr>
            <w:tcW w:w="1350" w:type="dxa"/>
            <w:vAlign w:val="center"/>
          </w:tcPr>
          <w:p w14:paraId="1F0DC8F8" w14:textId="77777777" w:rsidR="00410483" w:rsidRDefault="008E446D">
            <w:pPr>
              <w:jc w:val="center"/>
            </w:pPr>
            <w:r>
              <w:rPr>
                <w:rFonts w:eastAsiaTheme="minorEastAsia"/>
                <w:color w:val="000000" w:themeColor="text1"/>
                <w:szCs w:val="21"/>
              </w:rPr>
              <w:t>0.05%</w:t>
            </w:r>
          </w:p>
        </w:tc>
      </w:tr>
    </w:tbl>
    <w:p w14:paraId="2B5F6E81"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摩根双季鑫</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个月持有债券</w:t>
      </w:r>
      <w:r w:rsidRPr="00B079CA">
        <w:rPr>
          <w:rFonts w:ascii="Times New Roman" w:eastAsiaTheme="minorEastAsia" w:hAnsi="Times New Roman"/>
          <w:color w:val="000000" w:themeColor="text1"/>
          <w:sz w:val="21"/>
          <w:szCs w:val="21"/>
        </w:rPr>
        <w:t>(FOF)C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63F5498" w14:textId="77777777" w:rsidTr="00E637EA">
        <w:tc>
          <w:tcPr>
            <w:tcW w:w="1620" w:type="dxa"/>
            <w:vAlign w:val="center"/>
          </w:tcPr>
          <w:p w14:paraId="071F0CB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D38087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9A8E53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lastRenderedPageBreak/>
              <w:t>②</w:t>
            </w:r>
          </w:p>
        </w:tc>
        <w:tc>
          <w:tcPr>
            <w:tcW w:w="1350" w:type="dxa"/>
            <w:vAlign w:val="center"/>
          </w:tcPr>
          <w:p w14:paraId="5F6D523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业绩比较基准收益率</w:t>
            </w:r>
            <w:r w:rsidRPr="00B079CA">
              <w:rPr>
                <w:rFonts w:ascii="宋体" w:hAnsi="宋体" w:cs="宋体" w:hint="eastAsia"/>
                <w:color w:val="000000" w:themeColor="text1"/>
                <w:szCs w:val="21"/>
              </w:rPr>
              <w:t>③</w:t>
            </w:r>
          </w:p>
        </w:tc>
        <w:tc>
          <w:tcPr>
            <w:tcW w:w="1350" w:type="dxa"/>
            <w:vAlign w:val="center"/>
          </w:tcPr>
          <w:p w14:paraId="7FF87B9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w:t>
            </w:r>
            <w:r w:rsidRPr="00B079CA">
              <w:rPr>
                <w:rFonts w:eastAsiaTheme="minorEastAsia"/>
                <w:color w:val="000000" w:themeColor="text1"/>
                <w:szCs w:val="21"/>
              </w:rPr>
              <w:lastRenderedPageBreak/>
              <w:t>准差</w:t>
            </w:r>
            <w:r w:rsidRPr="00B079CA">
              <w:rPr>
                <w:rFonts w:ascii="宋体" w:hAnsi="宋体" w:cs="宋体" w:hint="eastAsia"/>
                <w:color w:val="000000" w:themeColor="text1"/>
                <w:szCs w:val="21"/>
              </w:rPr>
              <w:t>④</w:t>
            </w:r>
          </w:p>
        </w:tc>
        <w:tc>
          <w:tcPr>
            <w:tcW w:w="1350" w:type="dxa"/>
            <w:vAlign w:val="center"/>
          </w:tcPr>
          <w:p w14:paraId="7AA97D9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343AC8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10483" w14:paraId="560D3A7C" w14:textId="77777777">
        <w:tc>
          <w:tcPr>
            <w:tcW w:w="1620" w:type="dxa"/>
            <w:vAlign w:val="center"/>
          </w:tcPr>
          <w:p w14:paraId="269D2DFA" w14:textId="77777777" w:rsidR="00410483" w:rsidRDefault="008E446D">
            <w:pPr>
              <w:jc w:val="left"/>
            </w:pPr>
            <w:r>
              <w:rPr>
                <w:rFonts w:eastAsiaTheme="minorEastAsia"/>
                <w:color w:val="000000" w:themeColor="text1"/>
                <w:szCs w:val="21"/>
              </w:rPr>
              <w:t>过去一个月</w:t>
            </w:r>
          </w:p>
        </w:tc>
        <w:tc>
          <w:tcPr>
            <w:tcW w:w="1350" w:type="dxa"/>
            <w:vAlign w:val="center"/>
          </w:tcPr>
          <w:p w14:paraId="76F992BA" w14:textId="77777777" w:rsidR="00410483" w:rsidRDefault="008E446D">
            <w:pPr>
              <w:jc w:val="center"/>
            </w:pPr>
            <w:r>
              <w:rPr>
                <w:rFonts w:eastAsiaTheme="minorEastAsia"/>
                <w:color w:val="000000" w:themeColor="text1"/>
                <w:szCs w:val="21"/>
              </w:rPr>
              <w:t>0.52%</w:t>
            </w:r>
          </w:p>
        </w:tc>
        <w:tc>
          <w:tcPr>
            <w:tcW w:w="1350" w:type="dxa"/>
            <w:vAlign w:val="center"/>
          </w:tcPr>
          <w:p w14:paraId="5F7EF1A3" w14:textId="77777777" w:rsidR="00410483" w:rsidRDefault="008E446D">
            <w:pPr>
              <w:jc w:val="center"/>
            </w:pPr>
            <w:r>
              <w:rPr>
                <w:rFonts w:eastAsiaTheme="minorEastAsia"/>
                <w:color w:val="000000" w:themeColor="text1"/>
                <w:szCs w:val="21"/>
              </w:rPr>
              <w:t>0.03%</w:t>
            </w:r>
          </w:p>
        </w:tc>
        <w:tc>
          <w:tcPr>
            <w:tcW w:w="1350" w:type="dxa"/>
            <w:vAlign w:val="center"/>
          </w:tcPr>
          <w:p w14:paraId="2408F506" w14:textId="77777777" w:rsidR="00410483" w:rsidRDefault="008E446D">
            <w:pPr>
              <w:jc w:val="center"/>
            </w:pPr>
            <w:r>
              <w:rPr>
                <w:rFonts w:eastAsiaTheme="minorEastAsia"/>
                <w:color w:val="000000" w:themeColor="text1"/>
                <w:szCs w:val="21"/>
              </w:rPr>
              <w:t>0.22%</w:t>
            </w:r>
          </w:p>
        </w:tc>
        <w:tc>
          <w:tcPr>
            <w:tcW w:w="1350" w:type="dxa"/>
            <w:vAlign w:val="center"/>
          </w:tcPr>
          <w:p w14:paraId="06ACB5DC" w14:textId="77777777" w:rsidR="00410483" w:rsidRDefault="008E446D">
            <w:pPr>
              <w:jc w:val="center"/>
            </w:pPr>
            <w:r>
              <w:rPr>
                <w:rFonts w:eastAsiaTheme="minorEastAsia"/>
                <w:color w:val="000000" w:themeColor="text1"/>
                <w:szCs w:val="21"/>
              </w:rPr>
              <w:t>0.02%</w:t>
            </w:r>
          </w:p>
        </w:tc>
        <w:tc>
          <w:tcPr>
            <w:tcW w:w="1350" w:type="dxa"/>
            <w:vAlign w:val="center"/>
          </w:tcPr>
          <w:p w14:paraId="2AC961C2" w14:textId="77777777" w:rsidR="00410483" w:rsidRDefault="008E446D">
            <w:pPr>
              <w:jc w:val="center"/>
            </w:pPr>
            <w:r>
              <w:rPr>
                <w:rFonts w:eastAsiaTheme="minorEastAsia"/>
                <w:color w:val="000000" w:themeColor="text1"/>
                <w:szCs w:val="21"/>
              </w:rPr>
              <w:t>0.30%</w:t>
            </w:r>
          </w:p>
        </w:tc>
        <w:tc>
          <w:tcPr>
            <w:tcW w:w="1350" w:type="dxa"/>
            <w:vAlign w:val="center"/>
          </w:tcPr>
          <w:p w14:paraId="0AB82918" w14:textId="77777777" w:rsidR="00410483" w:rsidRDefault="008E446D">
            <w:pPr>
              <w:jc w:val="center"/>
            </w:pPr>
            <w:r>
              <w:rPr>
                <w:rFonts w:eastAsiaTheme="minorEastAsia"/>
                <w:color w:val="000000" w:themeColor="text1"/>
                <w:szCs w:val="21"/>
              </w:rPr>
              <w:t>0.01%</w:t>
            </w:r>
          </w:p>
        </w:tc>
      </w:tr>
      <w:tr w:rsidR="00410483" w14:paraId="233D13AC" w14:textId="77777777">
        <w:tc>
          <w:tcPr>
            <w:tcW w:w="1620" w:type="dxa"/>
            <w:vAlign w:val="center"/>
          </w:tcPr>
          <w:p w14:paraId="54898CCC" w14:textId="77777777" w:rsidR="00410483" w:rsidRDefault="008E446D">
            <w:pPr>
              <w:jc w:val="left"/>
            </w:pPr>
            <w:r>
              <w:rPr>
                <w:rFonts w:eastAsiaTheme="minorEastAsia"/>
                <w:color w:val="000000" w:themeColor="text1"/>
                <w:szCs w:val="21"/>
              </w:rPr>
              <w:t>过去三个月</w:t>
            </w:r>
          </w:p>
        </w:tc>
        <w:tc>
          <w:tcPr>
            <w:tcW w:w="1350" w:type="dxa"/>
            <w:vAlign w:val="center"/>
          </w:tcPr>
          <w:p w14:paraId="3BEB6193" w14:textId="77777777" w:rsidR="00410483" w:rsidRDefault="008E446D">
            <w:pPr>
              <w:jc w:val="center"/>
            </w:pPr>
            <w:r>
              <w:rPr>
                <w:rFonts w:eastAsiaTheme="minorEastAsia"/>
                <w:color w:val="000000" w:themeColor="text1"/>
                <w:szCs w:val="21"/>
              </w:rPr>
              <w:t>1.12%</w:t>
            </w:r>
          </w:p>
        </w:tc>
        <w:tc>
          <w:tcPr>
            <w:tcW w:w="1350" w:type="dxa"/>
            <w:vAlign w:val="center"/>
          </w:tcPr>
          <w:p w14:paraId="500B1AB8" w14:textId="77777777" w:rsidR="00410483" w:rsidRDefault="008E446D">
            <w:pPr>
              <w:jc w:val="center"/>
            </w:pPr>
            <w:r>
              <w:rPr>
                <w:rFonts w:eastAsiaTheme="minorEastAsia"/>
                <w:color w:val="000000" w:themeColor="text1"/>
                <w:szCs w:val="21"/>
              </w:rPr>
              <w:t>0.08%</w:t>
            </w:r>
          </w:p>
        </w:tc>
        <w:tc>
          <w:tcPr>
            <w:tcW w:w="1350" w:type="dxa"/>
            <w:vAlign w:val="center"/>
          </w:tcPr>
          <w:p w14:paraId="550CE846" w14:textId="77777777" w:rsidR="00410483" w:rsidRDefault="008E446D">
            <w:pPr>
              <w:jc w:val="center"/>
            </w:pPr>
            <w:r>
              <w:rPr>
                <w:rFonts w:eastAsiaTheme="minorEastAsia"/>
                <w:color w:val="000000" w:themeColor="text1"/>
                <w:szCs w:val="21"/>
              </w:rPr>
              <w:t>0.99%</w:t>
            </w:r>
          </w:p>
        </w:tc>
        <w:tc>
          <w:tcPr>
            <w:tcW w:w="1350" w:type="dxa"/>
            <w:vAlign w:val="center"/>
          </w:tcPr>
          <w:p w14:paraId="6B37A0B1" w14:textId="77777777" w:rsidR="00410483" w:rsidRDefault="008E446D">
            <w:pPr>
              <w:jc w:val="center"/>
            </w:pPr>
            <w:r>
              <w:rPr>
                <w:rFonts w:eastAsiaTheme="minorEastAsia"/>
                <w:color w:val="000000" w:themeColor="text1"/>
                <w:szCs w:val="21"/>
              </w:rPr>
              <w:t>0.03%</w:t>
            </w:r>
          </w:p>
        </w:tc>
        <w:tc>
          <w:tcPr>
            <w:tcW w:w="1350" w:type="dxa"/>
            <w:vAlign w:val="center"/>
          </w:tcPr>
          <w:p w14:paraId="501C8948" w14:textId="77777777" w:rsidR="00410483" w:rsidRDefault="008E446D">
            <w:pPr>
              <w:jc w:val="center"/>
            </w:pPr>
            <w:r>
              <w:rPr>
                <w:rFonts w:eastAsiaTheme="minorEastAsia"/>
                <w:color w:val="000000" w:themeColor="text1"/>
                <w:szCs w:val="21"/>
              </w:rPr>
              <w:t>0.13%</w:t>
            </w:r>
          </w:p>
        </w:tc>
        <w:tc>
          <w:tcPr>
            <w:tcW w:w="1350" w:type="dxa"/>
            <w:vAlign w:val="center"/>
          </w:tcPr>
          <w:p w14:paraId="71CB670B" w14:textId="77777777" w:rsidR="00410483" w:rsidRDefault="008E446D">
            <w:pPr>
              <w:jc w:val="center"/>
            </w:pPr>
            <w:r>
              <w:rPr>
                <w:rFonts w:eastAsiaTheme="minorEastAsia"/>
                <w:color w:val="000000" w:themeColor="text1"/>
                <w:szCs w:val="21"/>
              </w:rPr>
              <w:t>0.05%</w:t>
            </w:r>
          </w:p>
        </w:tc>
      </w:tr>
      <w:tr w:rsidR="00410483" w14:paraId="7A76C2A3" w14:textId="77777777">
        <w:tc>
          <w:tcPr>
            <w:tcW w:w="1620" w:type="dxa"/>
            <w:vAlign w:val="center"/>
          </w:tcPr>
          <w:p w14:paraId="79287EEE" w14:textId="77777777" w:rsidR="00410483" w:rsidRDefault="008E446D">
            <w:pPr>
              <w:jc w:val="left"/>
            </w:pPr>
            <w:r>
              <w:rPr>
                <w:rFonts w:eastAsiaTheme="minorEastAsia"/>
                <w:color w:val="000000" w:themeColor="text1"/>
                <w:szCs w:val="21"/>
              </w:rPr>
              <w:t>过去六个月</w:t>
            </w:r>
          </w:p>
        </w:tc>
        <w:tc>
          <w:tcPr>
            <w:tcW w:w="1350" w:type="dxa"/>
            <w:vAlign w:val="center"/>
          </w:tcPr>
          <w:p w14:paraId="219A5B50" w14:textId="77777777" w:rsidR="00410483" w:rsidRDefault="008E446D">
            <w:pPr>
              <w:jc w:val="center"/>
            </w:pPr>
            <w:r>
              <w:rPr>
                <w:rFonts w:eastAsiaTheme="minorEastAsia"/>
                <w:color w:val="000000" w:themeColor="text1"/>
                <w:szCs w:val="21"/>
              </w:rPr>
              <w:t>1.53%</w:t>
            </w:r>
          </w:p>
        </w:tc>
        <w:tc>
          <w:tcPr>
            <w:tcW w:w="1350" w:type="dxa"/>
            <w:vAlign w:val="center"/>
          </w:tcPr>
          <w:p w14:paraId="39ADC070" w14:textId="77777777" w:rsidR="00410483" w:rsidRDefault="008E446D">
            <w:pPr>
              <w:jc w:val="center"/>
            </w:pPr>
            <w:r>
              <w:rPr>
                <w:rFonts w:eastAsiaTheme="minorEastAsia"/>
                <w:color w:val="000000" w:themeColor="text1"/>
                <w:szCs w:val="21"/>
              </w:rPr>
              <w:t>0.11%</w:t>
            </w:r>
          </w:p>
        </w:tc>
        <w:tc>
          <w:tcPr>
            <w:tcW w:w="1350" w:type="dxa"/>
            <w:vAlign w:val="center"/>
          </w:tcPr>
          <w:p w14:paraId="59BC6140" w14:textId="77777777" w:rsidR="00410483" w:rsidRDefault="008E446D">
            <w:pPr>
              <w:jc w:val="center"/>
            </w:pPr>
            <w:r>
              <w:rPr>
                <w:rFonts w:eastAsiaTheme="minorEastAsia"/>
                <w:color w:val="000000" w:themeColor="text1"/>
                <w:szCs w:val="21"/>
              </w:rPr>
              <w:t>1.88%</w:t>
            </w:r>
          </w:p>
        </w:tc>
        <w:tc>
          <w:tcPr>
            <w:tcW w:w="1350" w:type="dxa"/>
            <w:vAlign w:val="center"/>
          </w:tcPr>
          <w:p w14:paraId="2AEBC8EA" w14:textId="77777777" w:rsidR="00410483" w:rsidRDefault="008E446D">
            <w:pPr>
              <w:jc w:val="center"/>
            </w:pPr>
            <w:r>
              <w:rPr>
                <w:rFonts w:eastAsiaTheme="minorEastAsia"/>
                <w:color w:val="000000" w:themeColor="text1"/>
                <w:szCs w:val="21"/>
              </w:rPr>
              <w:t>0.04%</w:t>
            </w:r>
          </w:p>
        </w:tc>
        <w:tc>
          <w:tcPr>
            <w:tcW w:w="1350" w:type="dxa"/>
            <w:vAlign w:val="center"/>
          </w:tcPr>
          <w:p w14:paraId="32878BBB" w14:textId="77777777" w:rsidR="00410483" w:rsidRDefault="008E446D">
            <w:pPr>
              <w:jc w:val="center"/>
            </w:pPr>
            <w:r>
              <w:rPr>
                <w:rFonts w:eastAsiaTheme="minorEastAsia"/>
                <w:color w:val="000000" w:themeColor="text1"/>
                <w:szCs w:val="21"/>
              </w:rPr>
              <w:t>-0.35%</w:t>
            </w:r>
          </w:p>
        </w:tc>
        <w:tc>
          <w:tcPr>
            <w:tcW w:w="1350" w:type="dxa"/>
            <w:vAlign w:val="center"/>
          </w:tcPr>
          <w:p w14:paraId="15084CCB" w14:textId="77777777" w:rsidR="00410483" w:rsidRDefault="008E446D">
            <w:pPr>
              <w:jc w:val="center"/>
            </w:pPr>
            <w:r>
              <w:rPr>
                <w:rFonts w:eastAsiaTheme="minorEastAsia"/>
                <w:color w:val="000000" w:themeColor="text1"/>
                <w:szCs w:val="21"/>
              </w:rPr>
              <w:t>0.07%</w:t>
            </w:r>
          </w:p>
        </w:tc>
      </w:tr>
      <w:tr w:rsidR="00410483" w14:paraId="0581396A" w14:textId="77777777">
        <w:tc>
          <w:tcPr>
            <w:tcW w:w="1620" w:type="dxa"/>
            <w:vAlign w:val="center"/>
          </w:tcPr>
          <w:p w14:paraId="3915DE94" w14:textId="77777777" w:rsidR="00410483" w:rsidRDefault="008E446D">
            <w:pPr>
              <w:jc w:val="left"/>
            </w:pPr>
            <w:r>
              <w:rPr>
                <w:rFonts w:eastAsiaTheme="minorEastAsia"/>
                <w:color w:val="000000" w:themeColor="text1"/>
                <w:szCs w:val="21"/>
              </w:rPr>
              <w:t>过去一年</w:t>
            </w:r>
          </w:p>
        </w:tc>
        <w:tc>
          <w:tcPr>
            <w:tcW w:w="1350" w:type="dxa"/>
            <w:vAlign w:val="center"/>
          </w:tcPr>
          <w:p w14:paraId="170894E2" w14:textId="77777777" w:rsidR="00410483" w:rsidRDefault="008E446D">
            <w:pPr>
              <w:jc w:val="center"/>
            </w:pPr>
            <w:r>
              <w:rPr>
                <w:rFonts w:eastAsiaTheme="minorEastAsia"/>
                <w:color w:val="000000" w:themeColor="text1"/>
                <w:szCs w:val="21"/>
              </w:rPr>
              <w:t>-</w:t>
            </w:r>
          </w:p>
        </w:tc>
        <w:tc>
          <w:tcPr>
            <w:tcW w:w="1350" w:type="dxa"/>
            <w:vAlign w:val="center"/>
          </w:tcPr>
          <w:p w14:paraId="3F444FA9" w14:textId="77777777" w:rsidR="00410483" w:rsidRDefault="008E446D">
            <w:pPr>
              <w:jc w:val="center"/>
            </w:pPr>
            <w:r>
              <w:rPr>
                <w:rFonts w:eastAsiaTheme="minorEastAsia"/>
                <w:color w:val="000000" w:themeColor="text1"/>
                <w:szCs w:val="21"/>
              </w:rPr>
              <w:t>-</w:t>
            </w:r>
          </w:p>
        </w:tc>
        <w:tc>
          <w:tcPr>
            <w:tcW w:w="1350" w:type="dxa"/>
            <w:vAlign w:val="center"/>
          </w:tcPr>
          <w:p w14:paraId="3AB0CAA8" w14:textId="77777777" w:rsidR="00410483" w:rsidRDefault="008E446D">
            <w:pPr>
              <w:jc w:val="center"/>
            </w:pPr>
            <w:r>
              <w:rPr>
                <w:rFonts w:eastAsiaTheme="minorEastAsia"/>
                <w:color w:val="000000" w:themeColor="text1"/>
                <w:szCs w:val="21"/>
              </w:rPr>
              <w:t>-</w:t>
            </w:r>
          </w:p>
        </w:tc>
        <w:tc>
          <w:tcPr>
            <w:tcW w:w="1350" w:type="dxa"/>
            <w:vAlign w:val="center"/>
          </w:tcPr>
          <w:p w14:paraId="2B5B54B7" w14:textId="77777777" w:rsidR="00410483" w:rsidRDefault="008E446D">
            <w:pPr>
              <w:jc w:val="center"/>
            </w:pPr>
            <w:r>
              <w:rPr>
                <w:rFonts w:eastAsiaTheme="minorEastAsia"/>
                <w:color w:val="000000" w:themeColor="text1"/>
                <w:szCs w:val="21"/>
              </w:rPr>
              <w:t>-</w:t>
            </w:r>
          </w:p>
        </w:tc>
        <w:tc>
          <w:tcPr>
            <w:tcW w:w="1350" w:type="dxa"/>
            <w:vAlign w:val="center"/>
          </w:tcPr>
          <w:p w14:paraId="69CDC778" w14:textId="77777777" w:rsidR="00410483" w:rsidRDefault="008E446D">
            <w:pPr>
              <w:jc w:val="center"/>
            </w:pPr>
            <w:r>
              <w:rPr>
                <w:rFonts w:eastAsiaTheme="minorEastAsia"/>
                <w:color w:val="000000" w:themeColor="text1"/>
                <w:szCs w:val="21"/>
              </w:rPr>
              <w:t>-</w:t>
            </w:r>
          </w:p>
        </w:tc>
        <w:tc>
          <w:tcPr>
            <w:tcW w:w="1350" w:type="dxa"/>
            <w:vAlign w:val="center"/>
          </w:tcPr>
          <w:p w14:paraId="166A4261" w14:textId="77777777" w:rsidR="00410483" w:rsidRDefault="008E446D">
            <w:pPr>
              <w:jc w:val="center"/>
            </w:pPr>
            <w:r>
              <w:rPr>
                <w:rFonts w:eastAsiaTheme="minorEastAsia"/>
                <w:color w:val="000000" w:themeColor="text1"/>
                <w:szCs w:val="21"/>
              </w:rPr>
              <w:t>-</w:t>
            </w:r>
          </w:p>
        </w:tc>
      </w:tr>
      <w:tr w:rsidR="00410483" w14:paraId="0627E63D" w14:textId="77777777">
        <w:tc>
          <w:tcPr>
            <w:tcW w:w="1620" w:type="dxa"/>
            <w:vAlign w:val="center"/>
          </w:tcPr>
          <w:p w14:paraId="4984577F" w14:textId="77777777" w:rsidR="00410483" w:rsidRDefault="008E446D">
            <w:pPr>
              <w:jc w:val="left"/>
            </w:pPr>
            <w:r>
              <w:rPr>
                <w:rFonts w:eastAsiaTheme="minorEastAsia"/>
                <w:color w:val="000000" w:themeColor="text1"/>
                <w:szCs w:val="21"/>
              </w:rPr>
              <w:t>过去三年</w:t>
            </w:r>
          </w:p>
        </w:tc>
        <w:tc>
          <w:tcPr>
            <w:tcW w:w="1350" w:type="dxa"/>
            <w:vAlign w:val="center"/>
          </w:tcPr>
          <w:p w14:paraId="751D819E" w14:textId="77777777" w:rsidR="00410483" w:rsidRDefault="008E446D">
            <w:pPr>
              <w:jc w:val="center"/>
            </w:pPr>
            <w:r>
              <w:rPr>
                <w:rFonts w:eastAsiaTheme="minorEastAsia"/>
                <w:color w:val="000000" w:themeColor="text1"/>
                <w:szCs w:val="21"/>
              </w:rPr>
              <w:t>-</w:t>
            </w:r>
          </w:p>
        </w:tc>
        <w:tc>
          <w:tcPr>
            <w:tcW w:w="1350" w:type="dxa"/>
            <w:vAlign w:val="center"/>
          </w:tcPr>
          <w:p w14:paraId="08028C7A" w14:textId="77777777" w:rsidR="00410483" w:rsidRDefault="008E446D">
            <w:pPr>
              <w:jc w:val="center"/>
            </w:pPr>
            <w:r>
              <w:rPr>
                <w:rFonts w:eastAsiaTheme="minorEastAsia"/>
                <w:color w:val="000000" w:themeColor="text1"/>
                <w:szCs w:val="21"/>
              </w:rPr>
              <w:t>-</w:t>
            </w:r>
          </w:p>
        </w:tc>
        <w:tc>
          <w:tcPr>
            <w:tcW w:w="1350" w:type="dxa"/>
            <w:vAlign w:val="center"/>
          </w:tcPr>
          <w:p w14:paraId="64D3E462" w14:textId="77777777" w:rsidR="00410483" w:rsidRDefault="008E446D">
            <w:pPr>
              <w:jc w:val="center"/>
            </w:pPr>
            <w:r>
              <w:rPr>
                <w:rFonts w:eastAsiaTheme="minorEastAsia"/>
                <w:color w:val="000000" w:themeColor="text1"/>
                <w:szCs w:val="21"/>
              </w:rPr>
              <w:t>-</w:t>
            </w:r>
          </w:p>
        </w:tc>
        <w:tc>
          <w:tcPr>
            <w:tcW w:w="1350" w:type="dxa"/>
            <w:vAlign w:val="center"/>
          </w:tcPr>
          <w:p w14:paraId="2FED690E" w14:textId="77777777" w:rsidR="00410483" w:rsidRDefault="008E446D">
            <w:pPr>
              <w:jc w:val="center"/>
            </w:pPr>
            <w:r>
              <w:rPr>
                <w:rFonts w:eastAsiaTheme="minorEastAsia"/>
                <w:color w:val="000000" w:themeColor="text1"/>
                <w:szCs w:val="21"/>
              </w:rPr>
              <w:t>-</w:t>
            </w:r>
          </w:p>
        </w:tc>
        <w:tc>
          <w:tcPr>
            <w:tcW w:w="1350" w:type="dxa"/>
            <w:vAlign w:val="center"/>
          </w:tcPr>
          <w:p w14:paraId="41E415AD" w14:textId="77777777" w:rsidR="00410483" w:rsidRDefault="008E446D">
            <w:pPr>
              <w:jc w:val="center"/>
            </w:pPr>
            <w:r>
              <w:rPr>
                <w:rFonts w:eastAsiaTheme="minorEastAsia"/>
                <w:color w:val="000000" w:themeColor="text1"/>
                <w:szCs w:val="21"/>
              </w:rPr>
              <w:t>-</w:t>
            </w:r>
          </w:p>
        </w:tc>
        <w:tc>
          <w:tcPr>
            <w:tcW w:w="1350" w:type="dxa"/>
            <w:vAlign w:val="center"/>
          </w:tcPr>
          <w:p w14:paraId="662074A6" w14:textId="77777777" w:rsidR="00410483" w:rsidRDefault="008E446D">
            <w:pPr>
              <w:jc w:val="center"/>
            </w:pPr>
            <w:r>
              <w:rPr>
                <w:rFonts w:eastAsiaTheme="minorEastAsia"/>
                <w:color w:val="000000" w:themeColor="text1"/>
                <w:szCs w:val="21"/>
              </w:rPr>
              <w:t>-</w:t>
            </w:r>
          </w:p>
        </w:tc>
      </w:tr>
      <w:tr w:rsidR="00410483" w14:paraId="6D9AA3DB" w14:textId="77777777">
        <w:tc>
          <w:tcPr>
            <w:tcW w:w="1620" w:type="dxa"/>
            <w:vAlign w:val="center"/>
          </w:tcPr>
          <w:p w14:paraId="43B87525" w14:textId="77777777" w:rsidR="00410483" w:rsidRDefault="008E446D">
            <w:pPr>
              <w:jc w:val="left"/>
            </w:pPr>
            <w:r>
              <w:rPr>
                <w:rFonts w:eastAsiaTheme="minorEastAsia"/>
                <w:color w:val="000000" w:themeColor="text1"/>
                <w:szCs w:val="21"/>
              </w:rPr>
              <w:t>自基金合同生效起至今</w:t>
            </w:r>
          </w:p>
        </w:tc>
        <w:tc>
          <w:tcPr>
            <w:tcW w:w="1350" w:type="dxa"/>
            <w:vAlign w:val="center"/>
          </w:tcPr>
          <w:p w14:paraId="1672F51E" w14:textId="77777777" w:rsidR="00410483" w:rsidRDefault="008E446D">
            <w:pPr>
              <w:jc w:val="center"/>
            </w:pPr>
            <w:r>
              <w:rPr>
                <w:rFonts w:eastAsiaTheme="minorEastAsia"/>
                <w:color w:val="000000" w:themeColor="text1"/>
                <w:szCs w:val="21"/>
              </w:rPr>
              <w:t>0.69%</w:t>
            </w:r>
          </w:p>
        </w:tc>
        <w:tc>
          <w:tcPr>
            <w:tcW w:w="1350" w:type="dxa"/>
            <w:vAlign w:val="center"/>
          </w:tcPr>
          <w:p w14:paraId="53325039" w14:textId="77777777" w:rsidR="00410483" w:rsidRDefault="008E446D">
            <w:pPr>
              <w:jc w:val="center"/>
            </w:pPr>
            <w:r>
              <w:rPr>
                <w:rFonts w:eastAsiaTheme="minorEastAsia"/>
                <w:color w:val="000000" w:themeColor="text1"/>
                <w:szCs w:val="21"/>
              </w:rPr>
              <w:t>0.09%</w:t>
            </w:r>
          </w:p>
        </w:tc>
        <w:tc>
          <w:tcPr>
            <w:tcW w:w="1350" w:type="dxa"/>
            <w:vAlign w:val="center"/>
          </w:tcPr>
          <w:p w14:paraId="4C3C69C2" w14:textId="77777777" w:rsidR="00410483" w:rsidRDefault="008E446D">
            <w:pPr>
              <w:jc w:val="center"/>
            </w:pPr>
            <w:r>
              <w:rPr>
                <w:rFonts w:eastAsiaTheme="minorEastAsia"/>
                <w:color w:val="000000" w:themeColor="text1"/>
                <w:szCs w:val="21"/>
              </w:rPr>
              <w:t>2.33%</w:t>
            </w:r>
          </w:p>
        </w:tc>
        <w:tc>
          <w:tcPr>
            <w:tcW w:w="1350" w:type="dxa"/>
            <w:vAlign w:val="center"/>
          </w:tcPr>
          <w:p w14:paraId="44B20327" w14:textId="77777777" w:rsidR="00410483" w:rsidRDefault="008E446D">
            <w:pPr>
              <w:jc w:val="center"/>
            </w:pPr>
            <w:r>
              <w:rPr>
                <w:rFonts w:eastAsiaTheme="minorEastAsia"/>
                <w:color w:val="000000" w:themeColor="text1"/>
                <w:szCs w:val="21"/>
              </w:rPr>
              <w:t>0.04%</w:t>
            </w:r>
          </w:p>
        </w:tc>
        <w:tc>
          <w:tcPr>
            <w:tcW w:w="1350" w:type="dxa"/>
            <w:vAlign w:val="center"/>
          </w:tcPr>
          <w:p w14:paraId="7C2FDA89" w14:textId="77777777" w:rsidR="00410483" w:rsidRDefault="008E446D">
            <w:pPr>
              <w:jc w:val="center"/>
            </w:pPr>
            <w:r>
              <w:rPr>
                <w:rFonts w:eastAsiaTheme="minorEastAsia"/>
                <w:color w:val="000000" w:themeColor="text1"/>
                <w:szCs w:val="21"/>
              </w:rPr>
              <w:t>-1.64%</w:t>
            </w:r>
          </w:p>
        </w:tc>
        <w:tc>
          <w:tcPr>
            <w:tcW w:w="1350" w:type="dxa"/>
            <w:vAlign w:val="center"/>
          </w:tcPr>
          <w:p w14:paraId="52DFC523" w14:textId="77777777" w:rsidR="00410483" w:rsidRDefault="008E446D">
            <w:pPr>
              <w:jc w:val="center"/>
            </w:pPr>
            <w:r>
              <w:rPr>
                <w:rFonts w:eastAsiaTheme="minorEastAsia"/>
                <w:color w:val="000000" w:themeColor="text1"/>
                <w:szCs w:val="21"/>
              </w:rPr>
              <w:t>0.05%</w:t>
            </w:r>
          </w:p>
        </w:tc>
      </w:tr>
    </w:tbl>
    <w:p w14:paraId="608D081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D7C13D4"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p>
    <w:p w14:paraId="3C116BB5"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35DC15F"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3ECFF8FB"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摩根双季鑫</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个月持有债券</w:t>
      </w:r>
      <w:r w:rsidRPr="00B079CA">
        <w:rPr>
          <w:rFonts w:ascii="Times New Roman" w:eastAsiaTheme="minorEastAsia" w:hAnsi="Times New Roman"/>
          <w:color w:val="000000" w:themeColor="text1"/>
          <w:sz w:val="21"/>
          <w:szCs w:val="21"/>
        </w:rPr>
        <w:t>(FOF)A</w:t>
      </w:r>
    </w:p>
    <w:p w14:paraId="4B8F9A1D"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AF88B3A" wp14:editId="1C01E97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F1817B6"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日，截至本报告期末本基金合同生效未满一年。</w:t>
      </w:r>
    </w:p>
    <w:p w14:paraId="3A527E67"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09C814BB"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摩根双季鑫</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个月持有债券</w:t>
      </w:r>
      <w:r w:rsidRPr="00B079CA">
        <w:rPr>
          <w:rFonts w:ascii="Times New Roman" w:eastAsiaTheme="minorEastAsia" w:hAnsi="Times New Roman"/>
          <w:color w:val="000000" w:themeColor="text1"/>
          <w:sz w:val="21"/>
          <w:szCs w:val="21"/>
        </w:rPr>
        <w:t>(FOF)C</w:t>
      </w:r>
    </w:p>
    <w:p w14:paraId="5BCFFF35"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10665951" wp14:editId="417D3F29">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7E73B6"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日，截至本报告期末本基金合同生效未满一年。</w:t>
      </w:r>
    </w:p>
    <w:p w14:paraId="6F29F6B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37E9BB85" w14:textId="77777777" w:rsidR="00192957" w:rsidRPr="00B079CA" w:rsidRDefault="00192957" w:rsidP="00192957">
      <w:pPr>
        <w:tabs>
          <w:tab w:val="left" w:pos="1800"/>
        </w:tabs>
        <w:spacing w:line="360" w:lineRule="auto"/>
        <w:rPr>
          <w:rFonts w:eastAsiaTheme="minorEastAsia"/>
          <w:color w:val="000000" w:themeColor="text1"/>
          <w:szCs w:val="21"/>
        </w:rPr>
      </w:pPr>
    </w:p>
    <w:p w14:paraId="1CCBA14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5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4AF6F0F7"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5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7E871B3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202B942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2E0469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2C3DBC52" w14:textId="77777777" w:rsidTr="00E637EA">
        <w:tc>
          <w:tcPr>
            <w:tcW w:w="1090" w:type="dxa"/>
            <w:vMerge w:val="restart"/>
            <w:vAlign w:val="center"/>
          </w:tcPr>
          <w:p w14:paraId="3101945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4A53E0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24A4E2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27A4979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059487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4AEBAA5" w14:textId="77777777" w:rsidTr="00E637EA">
        <w:tc>
          <w:tcPr>
            <w:tcW w:w="1090" w:type="dxa"/>
            <w:vMerge/>
            <w:vAlign w:val="center"/>
          </w:tcPr>
          <w:p w14:paraId="576E6D87"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26CC8C8" w14:textId="77777777" w:rsidR="001548F9" w:rsidRPr="00B079CA" w:rsidRDefault="001548F9">
            <w:pPr>
              <w:widowControl/>
              <w:jc w:val="left"/>
              <w:rPr>
                <w:rFonts w:eastAsiaTheme="minorEastAsia"/>
                <w:color w:val="000000" w:themeColor="text1"/>
                <w:szCs w:val="21"/>
              </w:rPr>
            </w:pPr>
          </w:p>
        </w:tc>
        <w:tc>
          <w:tcPr>
            <w:tcW w:w="1190" w:type="dxa"/>
            <w:vAlign w:val="center"/>
          </w:tcPr>
          <w:p w14:paraId="625F7A5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03E56C1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36FA9CF"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DD237AD" w14:textId="77777777" w:rsidR="001548F9" w:rsidRPr="00B079CA" w:rsidRDefault="001548F9">
            <w:pPr>
              <w:widowControl/>
              <w:jc w:val="left"/>
              <w:rPr>
                <w:rFonts w:eastAsiaTheme="minorEastAsia"/>
                <w:color w:val="000000" w:themeColor="text1"/>
                <w:szCs w:val="21"/>
              </w:rPr>
            </w:pPr>
          </w:p>
        </w:tc>
      </w:tr>
      <w:tr w:rsidR="00410483" w14:paraId="68EAB970" w14:textId="77777777">
        <w:tc>
          <w:tcPr>
            <w:tcW w:w="1090" w:type="dxa"/>
            <w:vAlign w:val="center"/>
          </w:tcPr>
          <w:p w14:paraId="7E3B1AC3" w14:textId="77777777" w:rsidR="00410483" w:rsidRDefault="008E446D">
            <w:pPr>
              <w:jc w:val="center"/>
            </w:pPr>
            <w:r>
              <w:rPr>
                <w:rFonts w:eastAsiaTheme="minorEastAsia"/>
                <w:color w:val="000000" w:themeColor="text1"/>
                <w:szCs w:val="21"/>
              </w:rPr>
              <w:t>杜习杰</w:t>
            </w:r>
          </w:p>
        </w:tc>
        <w:tc>
          <w:tcPr>
            <w:tcW w:w="1500" w:type="dxa"/>
            <w:vAlign w:val="center"/>
          </w:tcPr>
          <w:p w14:paraId="3C7EAE57" w14:textId="77777777" w:rsidR="00410483" w:rsidRDefault="008E446D">
            <w:pPr>
              <w:jc w:val="center"/>
            </w:pPr>
            <w:r>
              <w:rPr>
                <w:rFonts w:eastAsiaTheme="minorEastAsia"/>
                <w:color w:val="000000" w:themeColor="text1"/>
                <w:szCs w:val="21"/>
              </w:rPr>
              <w:t>本基金基金经理</w:t>
            </w:r>
          </w:p>
        </w:tc>
        <w:tc>
          <w:tcPr>
            <w:tcW w:w="1190" w:type="dxa"/>
            <w:vAlign w:val="center"/>
          </w:tcPr>
          <w:p w14:paraId="62F3110D" w14:textId="77777777" w:rsidR="00410483" w:rsidRDefault="008E446D">
            <w:pPr>
              <w:jc w:val="center"/>
            </w:pPr>
            <w:r>
              <w:rPr>
                <w:rFonts w:eastAsiaTheme="minorEastAsia"/>
                <w:color w:val="000000" w:themeColor="text1"/>
                <w:szCs w:val="21"/>
              </w:rPr>
              <w:t>2023-08-08</w:t>
            </w:r>
          </w:p>
        </w:tc>
        <w:tc>
          <w:tcPr>
            <w:tcW w:w="1260" w:type="dxa"/>
            <w:vAlign w:val="center"/>
          </w:tcPr>
          <w:p w14:paraId="21E20A93" w14:textId="77777777" w:rsidR="00410483" w:rsidRDefault="008E446D">
            <w:pPr>
              <w:jc w:val="center"/>
            </w:pPr>
            <w:r>
              <w:rPr>
                <w:rFonts w:eastAsiaTheme="minorEastAsia"/>
                <w:color w:val="000000" w:themeColor="text1"/>
                <w:szCs w:val="21"/>
              </w:rPr>
              <w:t>-</w:t>
            </w:r>
          </w:p>
        </w:tc>
        <w:tc>
          <w:tcPr>
            <w:tcW w:w="1236" w:type="dxa"/>
            <w:vAlign w:val="center"/>
          </w:tcPr>
          <w:p w14:paraId="77BC5DA0" w14:textId="77777777" w:rsidR="00410483" w:rsidRDefault="008E446D">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1060B41F" w14:textId="77777777" w:rsidR="00410483" w:rsidRDefault="008E446D">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410483" w14:paraId="223E434C" w14:textId="77777777">
        <w:tc>
          <w:tcPr>
            <w:tcW w:w="1090" w:type="dxa"/>
            <w:vAlign w:val="center"/>
          </w:tcPr>
          <w:p w14:paraId="0FD8F607" w14:textId="77777777" w:rsidR="00410483" w:rsidRDefault="008E446D">
            <w:pPr>
              <w:jc w:val="center"/>
            </w:pPr>
            <w:r>
              <w:rPr>
                <w:rFonts w:eastAsiaTheme="minorEastAsia"/>
                <w:color w:val="000000" w:themeColor="text1"/>
                <w:szCs w:val="21"/>
              </w:rPr>
              <w:t>吴春杰</w:t>
            </w:r>
          </w:p>
        </w:tc>
        <w:tc>
          <w:tcPr>
            <w:tcW w:w="1500" w:type="dxa"/>
            <w:vAlign w:val="center"/>
          </w:tcPr>
          <w:p w14:paraId="11631315" w14:textId="77777777" w:rsidR="00410483" w:rsidRDefault="008E446D">
            <w:pPr>
              <w:jc w:val="center"/>
            </w:pPr>
            <w:r>
              <w:rPr>
                <w:rFonts w:eastAsiaTheme="minorEastAsia"/>
                <w:color w:val="000000" w:themeColor="text1"/>
                <w:szCs w:val="21"/>
              </w:rPr>
              <w:t>本基金基金经理</w:t>
            </w:r>
          </w:p>
        </w:tc>
        <w:tc>
          <w:tcPr>
            <w:tcW w:w="1190" w:type="dxa"/>
            <w:vAlign w:val="center"/>
          </w:tcPr>
          <w:p w14:paraId="20DFCA5F" w14:textId="77777777" w:rsidR="00410483" w:rsidRDefault="008E446D">
            <w:pPr>
              <w:jc w:val="center"/>
            </w:pPr>
            <w:r>
              <w:rPr>
                <w:rFonts w:eastAsiaTheme="minorEastAsia"/>
                <w:color w:val="000000" w:themeColor="text1"/>
                <w:szCs w:val="21"/>
              </w:rPr>
              <w:t>2023-08-08</w:t>
            </w:r>
          </w:p>
        </w:tc>
        <w:tc>
          <w:tcPr>
            <w:tcW w:w="1260" w:type="dxa"/>
            <w:vAlign w:val="center"/>
          </w:tcPr>
          <w:p w14:paraId="44636BC3" w14:textId="77777777" w:rsidR="00410483" w:rsidRDefault="008E446D">
            <w:pPr>
              <w:jc w:val="center"/>
            </w:pPr>
            <w:r>
              <w:rPr>
                <w:rFonts w:eastAsiaTheme="minorEastAsia"/>
                <w:color w:val="000000" w:themeColor="text1"/>
                <w:szCs w:val="21"/>
              </w:rPr>
              <w:t>-</w:t>
            </w:r>
          </w:p>
        </w:tc>
        <w:tc>
          <w:tcPr>
            <w:tcW w:w="1236" w:type="dxa"/>
            <w:vAlign w:val="center"/>
          </w:tcPr>
          <w:p w14:paraId="3529FC18" w14:textId="77777777" w:rsidR="00410483" w:rsidRDefault="008E446D">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26B8FFE9" w14:textId="77777777" w:rsidR="00410483" w:rsidRDefault="008E446D">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r w:rsidR="00410483" w14:paraId="666D8C96" w14:textId="77777777">
        <w:tc>
          <w:tcPr>
            <w:tcW w:w="1090" w:type="dxa"/>
            <w:vAlign w:val="center"/>
          </w:tcPr>
          <w:p w14:paraId="49A8702F" w14:textId="77777777" w:rsidR="00410483" w:rsidRDefault="008E446D">
            <w:pPr>
              <w:jc w:val="center"/>
            </w:pPr>
            <w:r>
              <w:rPr>
                <w:rFonts w:eastAsiaTheme="minorEastAsia"/>
                <w:color w:val="000000" w:themeColor="text1"/>
                <w:szCs w:val="21"/>
              </w:rPr>
              <w:t>恩学海</w:t>
            </w:r>
          </w:p>
        </w:tc>
        <w:tc>
          <w:tcPr>
            <w:tcW w:w="1500" w:type="dxa"/>
            <w:vAlign w:val="center"/>
          </w:tcPr>
          <w:p w14:paraId="5DE4900B" w14:textId="77777777" w:rsidR="00410483" w:rsidRDefault="008E446D">
            <w:pPr>
              <w:jc w:val="center"/>
            </w:pPr>
            <w:r>
              <w:rPr>
                <w:rFonts w:eastAsiaTheme="minorEastAsia"/>
                <w:color w:val="000000" w:themeColor="text1"/>
                <w:szCs w:val="21"/>
              </w:rPr>
              <w:t>本基金基金经理、资产配置及退休金管理首席投资官</w:t>
            </w:r>
          </w:p>
        </w:tc>
        <w:tc>
          <w:tcPr>
            <w:tcW w:w="1190" w:type="dxa"/>
            <w:vAlign w:val="center"/>
          </w:tcPr>
          <w:p w14:paraId="2476CF16" w14:textId="77777777" w:rsidR="00410483" w:rsidRDefault="008E446D">
            <w:pPr>
              <w:jc w:val="center"/>
            </w:pPr>
            <w:r>
              <w:rPr>
                <w:rFonts w:eastAsiaTheme="minorEastAsia"/>
                <w:color w:val="000000" w:themeColor="text1"/>
                <w:szCs w:val="21"/>
              </w:rPr>
              <w:t>2023-08-08</w:t>
            </w:r>
          </w:p>
        </w:tc>
        <w:tc>
          <w:tcPr>
            <w:tcW w:w="1260" w:type="dxa"/>
            <w:vAlign w:val="center"/>
          </w:tcPr>
          <w:p w14:paraId="7CF357B4" w14:textId="77777777" w:rsidR="00410483" w:rsidRDefault="008E446D">
            <w:pPr>
              <w:jc w:val="center"/>
            </w:pPr>
            <w:r>
              <w:rPr>
                <w:rFonts w:eastAsiaTheme="minorEastAsia"/>
                <w:color w:val="000000" w:themeColor="text1"/>
                <w:szCs w:val="21"/>
              </w:rPr>
              <w:t>-</w:t>
            </w:r>
          </w:p>
        </w:tc>
        <w:tc>
          <w:tcPr>
            <w:tcW w:w="1236" w:type="dxa"/>
            <w:vAlign w:val="center"/>
          </w:tcPr>
          <w:p w14:paraId="1E7896FE" w14:textId="77777777" w:rsidR="00410483" w:rsidRDefault="008E446D">
            <w:pPr>
              <w:jc w:val="center"/>
            </w:pPr>
            <w:r>
              <w:rPr>
                <w:rFonts w:eastAsiaTheme="minorEastAsia"/>
                <w:color w:val="000000" w:themeColor="text1"/>
                <w:szCs w:val="21"/>
              </w:rPr>
              <w:t>29</w:t>
            </w:r>
            <w:r>
              <w:rPr>
                <w:rFonts w:eastAsiaTheme="minorEastAsia"/>
                <w:color w:val="000000" w:themeColor="text1"/>
                <w:szCs w:val="21"/>
              </w:rPr>
              <w:t>年</w:t>
            </w:r>
          </w:p>
        </w:tc>
        <w:tc>
          <w:tcPr>
            <w:tcW w:w="3264" w:type="dxa"/>
            <w:vAlign w:val="center"/>
          </w:tcPr>
          <w:p w14:paraId="134558D5" w14:textId="77777777" w:rsidR="00410483" w:rsidRDefault="008E446D">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w:t>
            </w:r>
            <w:r>
              <w:rPr>
                <w:rFonts w:eastAsiaTheme="minorEastAsia"/>
                <w:color w:val="000000" w:themeColor="text1"/>
                <w:szCs w:val="21"/>
              </w:rPr>
              <w:lastRenderedPageBreak/>
              <w:t>管理（中国）有限公司（原上投摩根基金管理有限公司），现任资产配置及退休金管理首席投资官。</w:t>
            </w:r>
          </w:p>
        </w:tc>
      </w:tr>
    </w:tbl>
    <w:p w14:paraId="13B752F3"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AF602CD"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恩学海先生、杜习杰先生、吴春杰女士为本基金首任基金经理，其任职日期指本基金基金合同生效之日。</w:t>
      </w:r>
      <w:r>
        <w:rPr>
          <w:rFonts w:eastAsiaTheme="minorEastAsia"/>
          <w:color w:val="000000" w:themeColor="text1"/>
          <w:kern w:val="0"/>
          <w:szCs w:val="21"/>
        </w:rPr>
        <w:t xml:space="preserve"> </w:t>
      </w:r>
    </w:p>
    <w:p w14:paraId="4AD65A1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1C4B530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095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10BC837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B0B485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095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6AE3E81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444C4939"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DA1DB76"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56D09D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31F845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2B254537"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4FDD249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w:t>
      </w:r>
      <w:r w:rsidRPr="00B079CA">
        <w:rPr>
          <w:rFonts w:eastAsiaTheme="minorEastAsia"/>
          <w:color w:val="000000" w:themeColor="text1"/>
          <w:kern w:val="0"/>
          <w:szCs w:val="21"/>
        </w:rPr>
        <w:lastRenderedPageBreak/>
        <w:t>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71D2D933"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095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40E379E1"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1C78C6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回顾上半年，国内权益市场总体表现震荡。一季度为经济数据相对空窗的阶段，流动性与市场情绪成为放大股市波动的因素。进入</w:t>
      </w:r>
      <w:r>
        <w:rPr>
          <w:rFonts w:eastAsiaTheme="minorEastAsia"/>
          <w:color w:val="000000" w:themeColor="text1"/>
          <w:kern w:val="0"/>
          <w:szCs w:val="21"/>
        </w:rPr>
        <w:t>2</w:t>
      </w:r>
      <w:r>
        <w:rPr>
          <w:rFonts w:eastAsiaTheme="minorEastAsia"/>
          <w:color w:val="000000" w:themeColor="text1"/>
          <w:kern w:val="0"/>
          <w:szCs w:val="21"/>
        </w:rPr>
        <w:t>月份，多项政策呵护下，市场流动性恢复，主要股指企稳反弹。</w:t>
      </w:r>
      <w:r>
        <w:rPr>
          <w:rFonts w:eastAsiaTheme="minorEastAsia"/>
          <w:color w:val="000000" w:themeColor="text1"/>
          <w:kern w:val="0"/>
          <w:szCs w:val="21"/>
        </w:rPr>
        <w:t>4</w:t>
      </w:r>
      <w:r>
        <w:rPr>
          <w:rFonts w:eastAsiaTheme="minorEastAsia"/>
          <w:color w:val="000000" w:themeColor="text1"/>
          <w:kern w:val="0"/>
          <w:szCs w:val="21"/>
        </w:rPr>
        <w:t>月底的政治局会议在涉及房地产行业的表述上释放了积极的信号，会议同时提到政府债券发行将加快，以及随后多项支持</w:t>
      </w:r>
      <w:r>
        <w:rPr>
          <w:rFonts w:eastAsiaTheme="minorEastAsia"/>
          <w:color w:val="000000" w:themeColor="text1"/>
          <w:kern w:val="0"/>
          <w:szCs w:val="21"/>
        </w:rPr>
        <w:t>“</w:t>
      </w:r>
      <w:r>
        <w:rPr>
          <w:rFonts w:eastAsiaTheme="minorEastAsia"/>
          <w:color w:val="000000" w:themeColor="text1"/>
          <w:kern w:val="0"/>
          <w:szCs w:val="21"/>
        </w:rPr>
        <w:t>以旧换新</w:t>
      </w:r>
      <w:r>
        <w:rPr>
          <w:rFonts w:eastAsiaTheme="minorEastAsia"/>
          <w:color w:val="000000" w:themeColor="text1"/>
          <w:kern w:val="0"/>
          <w:szCs w:val="21"/>
        </w:rPr>
        <w:t>”</w:t>
      </w:r>
      <w:r>
        <w:rPr>
          <w:rFonts w:eastAsiaTheme="minorEastAsia"/>
          <w:color w:val="000000" w:themeColor="text1"/>
          <w:kern w:val="0"/>
          <w:szCs w:val="21"/>
        </w:rPr>
        <w:t>的细则出台，提振了国内权益市场的信心。但在市场缺乏增量资金的背景下，</w:t>
      </w:r>
      <w:r>
        <w:rPr>
          <w:rFonts w:eastAsiaTheme="minorEastAsia"/>
          <w:color w:val="000000" w:themeColor="text1"/>
          <w:kern w:val="0"/>
          <w:szCs w:val="21"/>
        </w:rPr>
        <w:t>5</w:t>
      </w:r>
      <w:r>
        <w:rPr>
          <w:rFonts w:eastAsiaTheme="minorEastAsia"/>
          <w:color w:val="000000" w:themeColor="text1"/>
          <w:kern w:val="0"/>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kern w:val="0"/>
          <w:szCs w:val="21"/>
        </w:rPr>
        <w:t>“</w:t>
      </w:r>
      <w:r>
        <w:rPr>
          <w:rFonts w:eastAsiaTheme="minorEastAsia"/>
          <w:color w:val="000000" w:themeColor="text1"/>
          <w:kern w:val="0"/>
          <w:szCs w:val="21"/>
        </w:rPr>
        <w:t>手工补息</w:t>
      </w:r>
      <w:r>
        <w:rPr>
          <w:rFonts w:eastAsiaTheme="minorEastAsia"/>
          <w:color w:val="000000" w:themeColor="text1"/>
          <w:kern w:val="0"/>
          <w:szCs w:val="21"/>
        </w:rPr>
        <w:t>”</w:t>
      </w:r>
      <w:r>
        <w:rPr>
          <w:rFonts w:eastAsiaTheme="minorEastAsia"/>
          <w:color w:val="000000" w:themeColor="text1"/>
          <w:kern w:val="0"/>
          <w:szCs w:val="21"/>
        </w:rPr>
        <w:t>使得部分存款流向债券市场，多重因素推动债券收益率震荡下行。</w:t>
      </w:r>
    </w:p>
    <w:p w14:paraId="0F62E35A"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海外方面，美国经济韧性强于预期，美股在一季度表现较好，二季度美股延续反弹。</w:t>
      </w:r>
      <w:r w:rsidRPr="00B079CA">
        <w:rPr>
          <w:rFonts w:eastAsiaTheme="minorEastAsia"/>
          <w:color w:val="000000" w:themeColor="text1"/>
          <w:kern w:val="0"/>
          <w:szCs w:val="21"/>
        </w:rPr>
        <w:t>10</w:t>
      </w:r>
      <w:r w:rsidRPr="00B079CA">
        <w:rPr>
          <w:rFonts w:eastAsiaTheme="minorEastAsia"/>
          <w:color w:val="000000" w:themeColor="text1"/>
          <w:kern w:val="0"/>
          <w:szCs w:val="21"/>
        </w:rPr>
        <w:t>年美债收益率由</w:t>
      </w:r>
      <w:r w:rsidRPr="00B079CA">
        <w:rPr>
          <w:rFonts w:eastAsiaTheme="minorEastAsia"/>
          <w:color w:val="000000" w:themeColor="text1"/>
          <w:kern w:val="0"/>
          <w:szCs w:val="21"/>
        </w:rPr>
        <w:t>3.86%</w:t>
      </w:r>
      <w:r w:rsidRPr="00B079CA">
        <w:rPr>
          <w:rFonts w:eastAsiaTheme="minorEastAsia"/>
          <w:color w:val="000000" w:themeColor="text1"/>
          <w:kern w:val="0"/>
          <w:szCs w:val="21"/>
        </w:rPr>
        <w:t>反弹至</w:t>
      </w:r>
      <w:r w:rsidRPr="00B079CA">
        <w:rPr>
          <w:rFonts w:eastAsiaTheme="minorEastAsia"/>
          <w:color w:val="000000" w:themeColor="text1"/>
          <w:kern w:val="0"/>
          <w:szCs w:val="21"/>
        </w:rPr>
        <w:t>4.37%</w:t>
      </w:r>
      <w:r w:rsidRPr="00B079CA">
        <w:rPr>
          <w:rFonts w:eastAsiaTheme="minorEastAsia"/>
          <w:color w:val="000000" w:themeColor="text1"/>
          <w:kern w:val="0"/>
          <w:szCs w:val="21"/>
        </w:rPr>
        <w:t>。欧央行在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月议息会议上已率先降息，本轮美联储在开启降息上滞后于欧央行，随美国通胀数据回落与劳动力市场数据弱于预期，市场对美联储年内降息的预期升温。</w:t>
      </w:r>
    </w:p>
    <w:p w14:paraId="5FB8BE8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4D72EC4E"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本报告期摩根双季鑫</w:t>
      </w:r>
      <w:r>
        <w:rPr>
          <w:rFonts w:eastAsiaTheme="minorEastAsia"/>
          <w:color w:val="000000" w:themeColor="text1"/>
          <w:kern w:val="0"/>
          <w:szCs w:val="21"/>
        </w:rPr>
        <w:t>6</w:t>
      </w:r>
      <w:r>
        <w:rPr>
          <w:rFonts w:eastAsiaTheme="minorEastAsia"/>
          <w:color w:val="000000" w:themeColor="text1"/>
          <w:kern w:val="0"/>
          <w:szCs w:val="21"/>
        </w:rPr>
        <w:t>个月</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:1.67%</w:t>
      </w:r>
      <w:r>
        <w:rPr>
          <w:rFonts w:eastAsiaTheme="minorEastAsia"/>
          <w:color w:val="000000" w:themeColor="text1"/>
          <w:kern w:val="0"/>
          <w:szCs w:val="21"/>
        </w:rPr>
        <w:t>，同期业绩比较基准收益率为</w:t>
      </w:r>
      <w:r>
        <w:rPr>
          <w:rFonts w:eastAsiaTheme="minorEastAsia"/>
          <w:color w:val="000000" w:themeColor="text1"/>
          <w:kern w:val="0"/>
          <w:szCs w:val="21"/>
        </w:rPr>
        <w:t>:1.88%</w:t>
      </w:r>
    </w:p>
    <w:p w14:paraId="4CE058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:1.53%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:1.88%</w:t>
      </w:r>
      <w:r w:rsidRPr="00B079CA">
        <w:rPr>
          <w:rFonts w:eastAsiaTheme="minorEastAsia"/>
          <w:color w:val="000000" w:themeColor="text1"/>
          <w:kern w:val="0"/>
          <w:szCs w:val="21"/>
        </w:rPr>
        <w:t>。</w:t>
      </w:r>
    </w:p>
    <w:p w14:paraId="55A89EB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096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40DDF8BF"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今年两会制定的经济目标符合市场预期，就业目标高于往年，体现对经济稳定运行的诉求，对新质生产力的强调也体现了中长期目标中对经济质量提升的关注。</w:t>
      </w:r>
      <w:r>
        <w:rPr>
          <w:rFonts w:eastAsiaTheme="minorEastAsia"/>
          <w:color w:val="000000" w:themeColor="text1"/>
          <w:kern w:val="0"/>
          <w:szCs w:val="21"/>
        </w:rPr>
        <w:t>4</w:t>
      </w:r>
      <w:r>
        <w:rPr>
          <w:rFonts w:eastAsiaTheme="minorEastAsia"/>
          <w:color w:val="000000" w:themeColor="text1"/>
          <w:kern w:val="0"/>
          <w:szCs w:val="21"/>
        </w:rPr>
        <w:t>月政治局会议后，稳内需政策迎来一波加码。在外需对经济增长起到重要支撑的同时，随着稳定内需政策效果的显现，有望促进供、需格局的再平衡，价格也将从偏弱的预期中有所恢复。</w:t>
      </w:r>
    </w:p>
    <w:p w14:paraId="1E9C938D"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绝对估值分位、相对债券资产的估值均处在较高吸引力的水平，具备长期配置价值。近期，企业盈利预期指标有所企稳，后续关注企业盈利预期能否有上修的扩散。二季度市场资金面总体平稳，两融、北向资金有所减弱，通过宽基</w:t>
      </w:r>
      <w:r>
        <w:rPr>
          <w:rFonts w:eastAsiaTheme="minorEastAsia"/>
          <w:color w:val="000000" w:themeColor="text1"/>
          <w:kern w:val="0"/>
          <w:szCs w:val="21"/>
        </w:rPr>
        <w:t>ETF</w:t>
      </w:r>
      <w:r>
        <w:rPr>
          <w:rFonts w:eastAsiaTheme="minorEastAsia"/>
          <w:color w:val="000000" w:themeColor="text1"/>
          <w:kern w:val="0"/>
          <w:szCs w:val="21"/>
        </w:rPr>
        <w:t>流入的资金量在季末有所增加；在存量特征明显的市场中，各行业表现的持续性偏弱，在关注大盘风格、盈利因子的同时，后续在组合操作上将保持灵活度。</w:t>
      </w:r>
    </w:p>
    <w:p w14:paraId="77D54BB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对于国内债券来讲，托底经济增长的政策在发力中，内外利差仍为负值，相对</w:t>
      </w:r>
      <w:r>
        <w:rPr>
          <w:rFonts w:eastAsiaTheme="minorEastAsia"/>
          <w:color w:val="000000" w:themeColor="text1"/>
          <w:kern w:val="0"/>
          <w:szCs w:val="21"/>
        </w:rPr>
        <w:t>A</w:t>
      </w:r>
      <w:r>
        <w:rPr>
          <w:rFonts w:eastAsiaTheme="minorEastAsia"/>
          <w:color w:val="000000" w:themeColor="text1"/>
          <w:kern w:val="0"/>
          <w:szCs w:val="21"/>
        </w:rPr>
        <w:t>股配置价值处在偏低的位置。当前处在地方政府化债、实际利率高位背景下，货币政策延续支持性的基调，国内</w:t>
      </w:r>
      <w:r>
        <w:rPr>
          <w:rFonts w:eastAsiaTheme="minorEastAsia"/>
          <w:color w:val="000000" w:themeColor="text1"/>
          <w:kern w:val="0"/>
          <w:szCs w:val="21"/>
        </w:rPr>
        <w:lastRenderedPageBreak/>
        <w:t>债券的下行风险相对可控。考虑央行对债券利率的多次表态，长久期利率的波动或有上升，后续仍以中等久期信用策略为主。</w:t>
      </w:r>
    </w:p>
    <w:p w14:paraId="4CC7380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市场预期美国经济软着陆，如随年内降息落地，美债在货币政策宽松周期中有望受益，收益率下行也有利于美股估值的维持。欧央行率先开启降息，欧股的估值水平相对较低、盈利水平高于疫情前，在海外区域配置中的吸引力亦有所上升。</w:t>
      </w:r>
    </w:p>
    <w:p w14:paraId="11BD180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096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1E4F497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2C319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096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71C19BB2"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B7EEDC8"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583096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3F74DDB5"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6A509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096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14:paraId="66A31AB4"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096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1A4467C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本报告期内，中国光大银行股份有限公司在摩根双季鑫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托管过程中，严格遵守了《中华人民共和国证券投资基金法》、《公开募集证券投资基金运作管理办法》、《公开募集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14:paraId="4D4DE9F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0966"/>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4114F30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光大银行股份有限公司依据《中华人民共和国证券投资基金法》、《公开募集证券投资基金运作管理办法》、《公开募集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14:paraId="5BBB647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096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3F0B54FF"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中国光大银行股份有限公司依法对基金管理人编制的《摩根双季鑫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 2024</w:t>
      </w:r>
      <w:r w:rsidRPr="00B079CA">
        <w:rPr>
          <w:rFonts w:eastAsiaTheme="minorEastAsia"/>
          <w:color w:val="000000" w:themeColor="text1"/>
          <w:kern w:val="0"/>
          <w:szCs w:val="21"/>
        </w:rPr>
        <w:t>年中期报告》进行了复核，认为报告中相关财务指标、净值表现、财务会计报告（注：财务会计报告中的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部分未在托管人复核范围内）、投资组合报告等内容真实、准确。</w:t>
      </w:r>
    </w:p>
    <w:p w14:paraId="30C893F4"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096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19E0BEE6"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096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5E084D6D"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会计主体：摩根双季鑫</w:t>
      </w:r>
      <w:r w:rsidRPr="00B079CA">
        <w:rPr>
          <w:rFonts w:eastAsiaTheme="minorEastAsia"/>
          <w:color w:val="000000" w:themeColor="text1"/>
          <w:szCs w:val="21"/>
        </w:rPr>
        <w:t>6</w:t>
      </w:r>
      <w:r w:rsidRPr="00B079CA">
        <w:rPr>
          <w:rFonts w:eastAsiaTheme="minorEastAsia"/>
          <w:color w:val="000000" w:themeColor="text1"/>
          <w:szCs w:val="21"/>
        </w:rPr>
        <w:t>个月持有期债券型发起式基金中基金</w:t>
      </w:r>
      <w:r w:rsidRPr="00B079CA">
        <w:rPr>
          <w:rFonts w:eastAsiaTheme="minorEastAsia"/>
          <w:color w:val="000000" w:themeColor="text1"/>
          <w:szCs w:val="21"/>
        </w:rPr>
        <w:t>(FOF)</w:t>
      </w:r>
    </w:p>
    <w:p w14:paraId="7F8F408F"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5ACB8B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34FABDC3" w14:textId="77777777" w:rsidTr="00F73D0C">
        <w:tc>
          <w:tcPr>
            <w:tcW w:w="2880" w:type="dxa"/>
            <w:vAlign w:val="center"/>
          </w:tcPr>
          <w:p w14:paraId="3E372D9B"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5DD671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9C846F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356CC9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3F2ACE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FE08FD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466B7AA" w14:textId="77777777" w:rsidTr="0018552C">
        <w:tc>
          <w:tcPr>
            <w:tcW w:w="2880" w:type="dxa"/>
            <w:vAlign w:val="center"/>
          </w:tcPr>
          <w:p w14:paraId="124EC473"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2D324C0"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935C3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A17D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8973C92" w14:textId="77777777" w:rsidTr="00FF6027">
        <w:tc>
          <w:tcPr>
            <w:tcW w:w="2880" w:type="dxa"/>
            <w:vAlign w:val="center"/>
          </w:tcPr>
          <w:p w14:paraId="53A0E4E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5E7B2EB7"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6BBFB6C" w14:textId="77777777" w:rsidR="00773091" w:rsidRPr="00B079CA" w:rsidRDefault="00773091" w:rsidP="00773091">
            <w:pPr>
              <w:jc w:val="right"/>
              <w:rPr>
                <w:rFonts w:eastAsiaTheme="minorEastAsia"/>
                <w:color w:val="000000" w:themeColor="text1"/>
                <w:szCs w:val="21"/>
              </w:rPr>
            </w:pPr>
            <w:r w:rsidRPr="00E15564">
              <w:rPr>
                <w:szCs w:val="21"/>
              </w:rPr>
              <w:t>34,636.92</w:t>
            </w:r>
          </w:p>
        </w:tc>
        <w:tc>
          <w:tcPr>
            <w:tcW w:w="2520" w:type="dxa"/>
            <w:vAlign w:val="bottom"/>
          </w:tcPr>
          <w:p w14:paraId="64A92903" w14:textId="77777777" w:rsidR="00773091" w:rsidRPr="00B079CA" w:rsidRDefault="00773091" w:rsidP="00773091">
            <w:pPr>
              <w:jc w:val="right"/>
              <w:rPr>
                <w:rFonts w:eastAsiaTheme="minorEastAsia"/>
                <w:color w:val="000000" w:themeColor="text1"/>
                <w:szCs w:val="21"/>
              </w:rPr>
            </w:pPr>
            <w:r w:rsidRPr="00E15564">
              <w:rPr>
                <w:szCs w:val="21"/>
              </w:rPr>
              <w:t>226,654.73</w:t>
            </w:r>
          </w:p>
        </w:tc>
      </w:tr>
      <w:tr w:rsidR="00B079CA" w:rsidRPr="00B079CA" w14:paraId="0EC37CF3" w14:textId="77777777" w:rsidTr="0018552C">
        <w:tc>
          <w:tcPr>
            <w:tcW w:w="2880" w:type="dxa"/>
            <w:vAlign w:val="center"/>
          </w:tcPr>
          <w:p w14:paraId="6CFB76C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608333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3A1A2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5,924.42</w:t>
            </w:r>
          </w:p>
        </w:tc>
        <w:tc>
          <w:tcPr>
            <w:tcW w:w="2520" w:type="dxa"/>
            <w:vAlign w:val="center"/>
          </w:tcPr>
          <w:p w14:paraId="6AD52A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3,396.72</w:t>
            </w:r>
          </w:p>
        </w:tc>
      </w:tr>
      <w:tr w:rsidR="00B079CA" w:rsidRPr="00B079CA" w14:paraId="7E87929D" w14:textId="77777777" w:rsidTr="0018552C">
        <w:tc>
          <w:tcPr>
            <w:tcW w:w="2880" w:type="dxa"/>
            <w:vAlign w:val="center"/>
          </w:tcPr>
          <w:p w14:paraId="7C9D2EB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5155A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F341F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847.96</w:t>
            </w:r>
          </w:p>
        </w:tc>
        <w:tc>
          <w:tcPr>
            <w:tcW w:w="2520" w:type="dxa"/>
            <w:vAlign w:val="center"/>
          </w:tcPr>
          <w:p w14:paraId="5D9D81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2,108.25</w:t>
            </w:r>
          </w:p>
        </w:tc>
      </w:tr>
      <w:tr w:rsidR="00B079CA" w:rsidRPr="00B079CA" w14:paraId="2B5C074B" w14:textId="77777777" w:rsidTr="0018552C">
        <w:tc>
          <w:tcPr>
            <w:tcW w:w="2880" w:type="dxa"/>
            <w:vAlign w:val="center"/>
          </w:tcPr>
          <w:p w14:paraId="3210988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1B7764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641BE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12,283,984.69</w:t>
            </w:r>
          </w:p>
        </w:tc>
        <w:tc>
          <w:tcPr>
            <w:tcW w:w="2520" w:type="dxa"/>
            <w:vAlign w:val="center"/>
          </w:tcPr>
          <w:p w14:paraId="13291D7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13,524,905.64</w:t>
            </w:r>
          </w:p>
        </w:tc>
      </w:tr>
      <w:tr w:rsidR="00B079CA" w:rsidRPr="00B079CA" w14:paraId="4D18F193" w14:textId="77777777" w:rsidTr="0018552C">
        <w:tc>
          <w:tcPr>
            <w:tcW w:w="2880" w:type="dxa"/>
            <w:vAlign w:val="center"/>
          </w:tcPr>
          <w:p w14:paraId="0490906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900963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68E6F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169A6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67F83F" w14:textId="77777777" w:rsidTr="0018552C">
        <w:tc>
          <w:tcPr>
            <w:tcW w:w="2880" w:type="dxa"/>
            <w:vAlign w:val="center"/>
          </w:tcPr>
          <w:p w14:paraId="50F87D74"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7F1A36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C16A5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11,674,100.58</w:t>
            </w:r>
          </w:p>
        </w:tc>
        <w:tc>
          <w:tcPr>
            <w:tcW w:w="2520" w:type="dxa"/>
            <w:vAlign w:val="center"/>
          </w:tcPr>
          <w:p w14:paraId="4BDAB5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12,818,553.31</w:t>
            </w:r>
          </w:p>
        </w:tc>
      </w:tr>
      <w:tr w:rsidR="00B079CA" w:rsidRPr="00B079CA" w14:paraId="70DB7486" w14:textId="77777777" w:rsidTr="0018552C">
        <w:tc>
          <w:tcPr>
            <w:tcW w:w="2880" w:type="dxa"/>
            <w:vAlign w:val="center"/>
          </w:tcPr>
          <w:p w14:paraId="4FAB51DE"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A7088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A2B51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609,884.11</w:t>
            </w:r>
          </w:p>
        </w:tc>
        <w:tc>
          <w:tcPr>
            <w:tcW w:w="2520" w:type="dxa"/>
            <w:vAlign w:val="center"/>
          </w:tcPr>
          <w:p w14:paraId="7AE2FB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706,352.33</w:t>
            </w:r>
          </w:p>
        </w:tc>
      </w:tr>
      <w:tr w:rsidR="00B079CA" w:rsidRPr="00B079CA" w14:paraId="17494179" w14:textId="77777777" w:rsidTr="0018552C">
        <w:tc>
          <w:tcPr>
            <w:tcW w:w="2880" w:type="dxa"/>
            <w:vAlign w:val="center"/>
          </w:tcPr>
          <w:p w14:paraId="2E122567"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931A97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3F64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803DD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AE58FF" w14:textId="77777777" w:rsidTr="0018552C">
        <w:tc>
          <w:tcPr>
            <w:tcW w:w="2880" w:type="dxa"/>
            <w:vAlign w:val="center"/>
          </w:tcPr>
          <w:p w14:paraId="706179EC"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68F5110"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325B63F"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CD43C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927DEA" w14:textId="77777777" w:rsidTr="0018552C">
        <w:tc>
          <w:tcPr>
            <w:tcW w:w="2880" w:type="dxa"/>
            <w:vAlign w:val="center"/>
          </w:tcPr>
          <w:p w14:paraId="3C992CE4"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B5C0337"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3F42D6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7E626A"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84E565" w14:textId="77777777" w:rsidTr="0018552C">
        <w:tc>
          <w:tcPr>
            <w:tcW w:w="2880" w:type="dxa"/>
            <w:vAlign w:val="center"/>
          </w:tcPr>
          <w:p w14:paraId="0EF521C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D1E53E4" w14:textId="77777777"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14:paraId="3F8553C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EC5BA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4CB3C5" w14:textId="77777777" w:rsidTr="0018552C">
        <w:tc>
          <w:tcPr>
            <w:tcW w:w="2880" w:type="dxa"/>
            <w:vAlign w:val="center"/>
          </w:tcPr>
          <w:p w14:paraId="6B61115B"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05E3BCB5" w14:textId="77777777"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14:paraId="0CCB2DEB"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AD52C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1,500,516.57</w:t>
            </w:r>
          </w:p>
        </w:tc>
      </w:tr>
      <w:tr w:rsidR="00B079CA" w:rsidRPr="00B079CA" w14:paraId="1DC316EB" w14:textId="77777777" w:rsidTr="0018552C">
        <w:tc>
          <w:tcPr>
            <w:tcW w:w="2880" w:type="dxa"/>
            <w:vAlign w:val="center"/>
          </w:tcPr>
          <w:p w14:paraId="4E99577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应收清算款</w:t>
            </w:r>
          </w:p>
        </w:tc>
        <w:tc>
          <w:tcPr>
            <w:tcW w:w="1080" w:type="dxa"/>
            <w:vAlign w:val="center"/>
          </w:tcPr>
          <w:p w14:paraId="6BBE6F3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3BC6C4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450,000.00</w:t>
            </w:r>
          </w:p>
        </w:tc>
        <w:tc>
          <w:tcPr>
            <w:tcW w:w="2520" w:type="dxa"/>
            <w:vAlign w:val="center"/>
          </w:tcPr>
          <w:p w14:paraId="6E93236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DA51E6" w14:textId="77777777" w:rsidTr="0018552C">
        <w:tc>
          <w:tcPr>
            <w:tcW w:w="2880" w:type="dxa"/>
            <w:vAlign w:val="center"/>
          </w:tcPr>
          <w:p w14:paraId="6052F4D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98789C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FBEC2C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42704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3,647.77</w:t>
            </w:r>
          </w:p>
        </w:tc>
      </w:tr>
      <w:tr w:rsidR="00B079CA" w:rsidRPr="00B079CA" w14:paraId="4F4DAAC6" w14:textId="77777777" w:rsidTr="0018552C">
        <w:tc>
          <w:tcPr>
            <w:tcW w:w="2880" w:type="dxa"/>
            <w:vAlign w:val="center"/>
          </w:tcPr>
          <w:p w14:paraId="0984B2E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2D12E2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DE451E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26EC8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48FD4F" w14:textId="77777777" w:rsidTr="0018552C">
        <w:tc>
          <w:tcPr>
            <w:tcW w:w="2880" w:type="dxa"/>
            <w:vAlign w:val="center"/>
          </w:tcPr>
          <w:p w14:paraId="719D47C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9D7223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D4957B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B64A3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DDB1B6" w14:textId="77777777" w:rsidTr="0018552C">
        <w:tc>
          <w:tcPr>
            <w:tcW w:w="2880" w:type="dxa"/>
            <w:vAlign w:val="center"/>
          </w:tcPr>
          <w:p w14:paraId="602AB2C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6119C93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549616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299FA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55.05</w:t>
            </w:r>
          </w:p>
        </w:tc>
      </w:tr>
      <w:tr w:rsidR="00B079CA" w:rsidRPr="00B079CA" w14:paraId="1CDE4925" w14:textId="77777777" w:rsidTr="0018552C">
        <w:tc>
          <w:tcPr>
            <w:tcW w:w="2880" w:type="dxa"/>
            <w:vAlign w:val="center"/>
          </w:tcPr>
          <w:p w14:paraId="61F7853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FBF1AC6"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1172FED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12,775,393.99</w:t>
            </w:r>
          </w:p>
        </w:tc>
        <w:tc>
          <w:tcPr>
            <w:tcW w:w="2520" w:type="dxa"/>
            <w:vAlign w:val="center"/>
          </w:tcPr>
          <w:p w14:paraId="03A6462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15,261,284.73</w:t>
            </w:r>
          </w:p>
        </w:tc>
      </w:tr>
      <w:tr w:rsidR="00B079CA" w:rsidRPr="00B079CA" w14:paraId="0FAA223A" w14:textId="77777777" w:rsidTr="00F73D0C">
        <w:tc>
          <w:tcPr>
            <w:tcW w:w="2880" w:type="dxa"/>
            <w:vAlign w:val="center"/>
          </w:tcPr>
          <w:p w14:paraId="16A8D767"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665C3E6B"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BD36AF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8BB1BE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D2A8A7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40FDD51"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7AD3BF5" w14:textId="77777777" w:rsidTr="0018552C">
        <w:tc>
          <w:tcPr>
            <w:tcW w:w="2880" w:type="dxa"/>
            <w:vAlign w:val="center"/>
          </w:tcPr>
          <w:p w14:paraId="0CEFCE9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6D4F6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0F09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E85F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58D6AB" w14:textId="77777777" w:rsidTr="0018552C">
        <w:tc>
          <w:tcPr>
            <w:tcW w:w="2880" w:type="dxa"/>
            <w:vAlign w:val="center"/>
          </w:tcPr>
          <w:p w14:paraId="7BE21A9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C2304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68290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EEB3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3C53CB" w14:textId="77777777" w:rsidTr="0018552C">
        <w:tc>
          <w:tcPr>
            <w:tcW w:w="2880" w:type="dxa"/>
            <w:vAlign w:val="center"/>
          </w:tcPr>
          <w:p w14:paraId="3C300DC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A8D52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AB03A9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C421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930822" w14:textId="77777777" w:rsidTr="0018552C">
        <w:tc>
          <w:tcPr>
            <w:tcW w:w="2880" w:type="dxa"/>
            <w:vAlign w:val="center"/>
          </w:tcPr>
          <w:p w14:paraId="4567476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62BC85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8B062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CE25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CB9E44" w14:textId="77777777" w:rsidTr="0018552C">
        <w:tc>
          <w:tcPr>
            <w:tcW w:w="2880" w:type="dxa"/>
            <w:vAlign w:val="center"/>
          </w:tcPr>
          <w:p w14:paraId="2FAC024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4E0366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89515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6A36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AB94DB" w14:textId="77777777" w:rsidTr="00010D70">
        <w:tc>
          <w:tcPr>
            <w:tcW w:w="2880" w:type="dxa"/>
            <w:vAlign w:val="center"/>
          </w:tcPr>
          <w:p w14:paraId="298345D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C1ADFE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1E0BC35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445172B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F28990" w14:textId="77777777" w:rsidTr="0018552C">
        <w:tc>
          <w:tcPr>
            <w:tcW w:w="2880" w:type="dxa"/>
            <w:vAlign w:val="center"/>
          </w:tcPr>
          <w:p w14:paraId="687A410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51D1DC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90C47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1,023.79</w:t>
            </w:r>
          </w:p>
        </w:tc>
        <w:tc>
          <w:tcPr>
            <w:tcW w:w="2520" w:type="dxa"/>
            <w:vAlign w:val="center"/>
          </w:tcPr>
          <w:p w14:paraId="27252B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75DF34" w14:textId="77777777" w:rsidTr="0018552C">
        <w:tc>
          <w:tcPr>
            <w:tcW w:w="2880" w:type="dxa"/>
            <w:vAlign w:val="center"/>
          </w:tcPr>
          <w:p w14:paraId="0E94375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71C29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74AB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3,103.48</w:t>
            </w:r>
          </w:p>
        </w:tc>
        <w:tc>
          <w:tcPr>
            <w:tcW w:w="2520" w:type="dxa"/>
            <w:vAlign w:val="center"/>
          </w:tcPr>
          <w:p w14:paraId="1CDF3E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3,309.61</w:t>
            </w:r>
          </w:p>
        </w:tc>
      </w:tr>
      <w:tr w:rsidR="00B079CA" w:rsidRPr="00B079CA" w14:paraId="61DC3157" w14:textId="77777777" w:rsidTr="0018552C">
        <w:tc>
          <w:tcPr>
            <w:tcW w:w="2880" w:type="dxa"/>
            <w:vAlign w:val="center"/>
          </w:tcPr>
          <w:p w14:paraId="340096D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5A8BF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5CF3C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517.91</w:t>
            </w:r>
          </w:p>
        </w:tc>
        <w:tc>
          <w:tcPr>
            <w:tcW w:w="2520" w:type="dxa"/>
            <w:vAlign w:val="center"/>
          </w:tcPr>
          <w:p w14:paraId="7A491C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642.17</w:t>
            </w:r>
          </w:p>
        </w:tc>
      </w:tr>
      <w:tr w:rsidR="00B079CA" w:rsidRPr="00B079CA" w14:paraId="23633AC2" w14:textId="77777777" w:rsidTr="0018552C">
        <w:tc>
          <w:tcPr>
            <w:tcW w:w="2880" w:type="dxa"/>
            <w:vAlign w:val="center"/>
          </w:tcPr>
          <w:p w14:paraId="575DC35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31B367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067C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23.63</w:t>
            </w:r>
          </w:p>
        </w:tc>
        <w:tc>
          <w:tcPr>
            <w:tcW w:w="2520" w:type="dxa"/>
            <w:vAlign w:val="center"/>
          </w:tcPr>
          <w:p w14:paraId="41EFB0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113.71</w:t>
            </w:r>
          </w:p>
        </w:tc>
      </w:tr>
      <w:tr w:rsidR="00B079CA" w:rsidRPr="00B079CA" w14:paraId="10647426" w14:textId="77777777" w:rsidTr="0018552C">
        <w:tc>
          <w:tcPr>
            <w:tcW w:w="2880" w:type="dxa"/>
            <w:vAlign w:val="center"/>
          </w:tcPr>
          <w:p w14:paraId="30D1E2F8"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EFD0A4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C810D6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EB212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8010B4" w14:textId="77777777" w:rsidTr="0018552C">
        <w:tc>
          <w:tcPr>
            <w:tcW w:w="2880" w:type="dxa"/>
            <w:vAlign w:val="center"/>
          </w:tcPr>
          <w:p w14:paraId="78C87D2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E75B5C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4CB7C1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D65692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8CB7D0" w14:textId="77777777" w:rsidTr="0018552C">
        <w:tc>
          <w:tcPr>
            <w:tcW w:w="2880" w:type="dxa"/>
            <w:vAlign w:val="center"/>
          </w:tcPr>
          <w:p w14:paraId="3A0D95D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639574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0D53AC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3C6F7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5DD17C" w14:textId="77777777" w:rsidTr="0018552C">
        <w:tc>
          <w:tcPr>
            <w:tcW w:w="2880" w:type="dxa"/>
            <w:vAlign w:val="center"/>
          </w:tcPr>
          <w:p w14:paraId="6D749E5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2DEC8D7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6FABCF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2FD07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CCFF98" w14:textId="77777777" w:rsidTr="0018552C">
        <w:tc>
          <w:tcPr>
            <w:tcW w:w="2880" w:type="dxa"/>
            <w:vAlign w:val="center"/>
          </w:tcPr>
          <w:p w14:paraId="573A2A8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D7D9A5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697B3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97,213.77</w:t>
            </w:r>
          </w:p>
        </w:tc>
        <w:tc>
          <w:tcPr>
            <w:tcW w:w="2520" w:type="dxa"/>
            <w:vAlign w:val="center"/>
          </w:tcPr>
          <w:p w14:paraId="04C0E99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111,356.98</w:t>
            </w:r>
          </w:p>
        </w:tc>
      </w:tr>
      <w:tr w:rsidR="00B079CA" w:rsidRPr="00B079CA" w14:paraId="7ED36DBA" w14:textId="77777777" w:rsidTr="0018552C">
        <w:tc>
          <w:tcPr>
            <w:tcW w:w="2880" w:type="dxa"/>
            <w:vAlign w:val="center"/>
          </w:tcPr>
          <w:p w14:paraId="0E765299"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C4B6C1B"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47F2E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101,882.58</w:t>
            </w:r>
          </w:p>
        </w:tc>
        <w:tc>
          <w:tcPr>
            <w:tcW w:w="2520" w:type="dxa"/>
            <w:vAlign w:val="center"/>
          </w:tcPr>
          <w:p w14:paraId="3E2079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115,422.47</w:t>
            </w:r>
          </w:p>
        </w:tc>
      </w:tr>
      <w:tr w:rsidR="00B079CA" w:rsidRPr="00B079CA" w14:paraId="0D65A23C" w14:textId="77777777" w:rsidTr="0018552C">
        <w:tc>
          <w:tcPr>
            <w:tcW w:w="2880" w:type="dxa"/>
            <w:vAlign w:val="center"/>
          </w:tcPr>
          <w:p w14:paraId="1025861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A96BE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41D0EB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CB757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949E84" w14:textId="77777777" w:rsidTr="0018552C">
        <w:tc>
          <w:tcPr>
            <w:tcW w:w="2880" w:type="dxa"/>
            <w:vAlign w:val="center"/>
          </w:tcPr>
          <w:p w14:paraId="0F0D892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55451B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CFFF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12,558,640.72</w:t>
            </w:r>
          </w:p>
        </w:tc>
        <w:tc>
          <w:tcPr>
            <w:tcW w:w="2520" w:type="dxa"/>
            <w:vAlign w:val="center"/>
          </w:tcPr>
          <w:p w14:paraId="6C98DE4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15,258,660.89</w:t>
            </w:r>
          </w:p>
        </w:tc>
      </w:tr>
      <w:tr w:rsidR="00B079CA" w:rsidRPr="00B079CA" w14:paraId="33855FEA" w14:textId="77777777" w:rsidTr="0018552C">
        <w:tc>
          <w:tcPr>
            <w:tcW w:w="2880" w:type="dxa"/>
            <w:vAlign w:val="center"/>
          </w:tcPr>
          <w:p w14:paraId="4391FB8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26A5DA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596B43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114,870.69</w:t>
            </w:r>
          </w:p>
        </w:tc>
        <w:tc>
          <w:tcPr>
            <w:tcW w:w="2520" w:type="dxa"/>
            <w:vAlign w:val="center"/>
          </w:tcPr>
          <w:p w14:paraId="118B99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-112,798.63</w:t>
            </w:r>
          </w:p>
        </w:tc>
      </w:tr>
      <w:tr w:rsidR="00B079CA" w:rsidRPr="00B079CA" w14:paraId="4936ACD4" w14:textId="77777777" w:rsidTr="0018552C">
        <w:tc>
          <w:tcPr>
            <w:tcW w:w="2880" w:type="dxa"/>
            <w:vAlign w:val="center"/>
          </w:tcPr>
          <w:p w14:paraId="1EBD634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6296A1B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7C7AE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12,673,511.41</w:t>
            </w:r>
          </w:p>
        </w:tc>
        <w:tc>
          <w:tcPr>
            <w:tcW w:w="2520" w:type="dxa"/>
            <w:vAlign w:val="center"/>
          </w:tcPr>
          <w:p w14:paraId="5284BC3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15,145,862.26</w:t>
            </w:r>
          </w:p>
        </w:tc>
      </w:tr>
      <w:tr w:rsidR="00B079CA" w:rsidRPr="00B079CA" w14:paraId="55D93099" w14:textId="77777777" w:rsidTr="0018552C">
        <w:tc>
          <w:tcPr>
            <w:tcW w:w="2880" w:type="dxa"/>
            <w:vAlign w:val="center"/>
          </w:tcPr>
          <w:p w14:paraId="5191291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48E23C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A3DE90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12,775,393.99</w:t>
            </w:r>
          </w:p>
        </w:tc>
        <w:tc>
          <w:tcPr>
            <w:tcW w:w="2520" w:type="dxa"/>
            <w:vAlign w:val="center"/>
          </w:tcPr>
          <w:p w14:paraId="242260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15,261,284.73</w:t>
            </w:r>
          </w:p>
        </w:tc>
      </w:tr>
    </w:tbl>
    <w:p w14:paraId="082A4DFA"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:12,558,640.72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9FE34FA" w14:textId="77777777" w:rsidR="00410483" w:rsidRDefault="008E446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:1.0092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:12,447,919.95</w:t>
      </w:r>
      <w:r>
        <w:rPr>
          <w:rFonts w:eastAsiaTheme="minorEastAsia"/>
          <w:color w:val="000000" w:themeColor="text1"/>
          <w:kern w:val="0"/>
          <w:szCs w:val="21"/>
        </w:rPr>
        <w:t>份</w:t>
      </w:r>
      <w:r>
        <w:rPr>
          <w:rFonts w:eastAsiaTheme="minorEastAsia"/>
          <w:color w:val="000000" w:themeColor="text1"/>
          <w:kern w:val="0"/>
          <w:szCs w:val="21"/>
        </w:rPr>
        <w:t>,</w:t>
      </w:r>
    </w:p>
    <w:p w14:paraId="08434DC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:1.0069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:110,720.77</w:t>
      </w:r>
      <w:r w:rsidRPr="00B079CA">
        <w:rPr>
          <w:rFonts w:eastAsiaTheme="minorEastAsia"/>
          <w:color w:val="000000" w:themeColor="text1"/>
          <w:kern w:val="0"/>
          <w:szCs w:val="21"/>
        </w:rPr>
        <w:t>份。</w:t>
      </w:r>
    </w:p>
    <w:p w14:paraId="190AFDBF"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097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55B53BF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p>
    <w:p w14:paraId="24C93ED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77C204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27C69" w:rsidRPr="00B079CA" w14:paraId="6DD6F675" w14:textId="77777777" w:rsidTr="00427C69">
        <w:tc>
          <w:tcPr>
            <w:tcW w:w="3420" w:type="dxa"/>
            <w:vAlign w:val="center"/>
          </w:tcPr>
          <w:p w14:paraId="4FEF5F1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D20F07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63B6EF8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C0F30FB"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427C69" w:rsidRPr="00B079CA" w14:paraId="7E7A5CB3" w14:textId="77777777" w:rsidTr="00427C69">
        <w:tc>
          <w:tcPr>
            <w:tcW w:w="3420" w:type="dxa"/>
            <w:vAlign w:val="center"/>
          </w:tcPr>
          <w:p w14:paraId="6AB9C84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445740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2780424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258,552.65</w:t>
            </w:r>
          </w:p>
        </w:tc>
      </w:tr>
      <w:tr w:rsidR="00427C69" w:rsidRPr="00B079CA" w14:paraId="1DA74A69" w14:textId="77777777" w:rsidTr="00427C69">
        <w:tc>
          <w:tcPr>
            <w:tcW w:w="3420" w:type="dxa"/>
            <w:vAlign w:val="center"/>
          </w:tcPr>
          <w:p w14:paraId="37433BD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95C321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0F9E3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5,365.96</w:t>
            </w:r>
          </w:p>
        </w:tc>
      </w:tr>
      <w:tr w:rsidR="00427C69" w:rsidRPr="00B079CA" w14:paraId="77DFAD03" w14:textId="77777777" w:rsidTr="00427C69">
        <w:tc>
          <w:tcPr>
            <w:tcW w:w="3420" w:type="dxa"/>
            <w:vAlign w:val="center"/>
          </w:tcPr>
          <w:p w14:paraId="35DE6FA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lastRenderedPageBreak/>
              <w:t>其中：存款利息收入</w:t>
            </w:r>
          </w:p>
        </w:tc>
        <w:tc>
          <w:tcPr>
            <w:tcW w:w="1080" w:type="dxa"/>
            <w:vAlign w:val="center"/>
          </w:tcPr>
          <w:p w14:paraId="316EBE9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0091E3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1,686.81</w:t>
            </w:r>
          </w:p>
        </w:tc>
      </w:tr>
      <w:tr w:rsidR="00427C69" w:rsidRPr="00B079CA" w14:paraId="10C681C7" w14:textId="77777777" w:rsidTr="00427C69">
        <w:tc>
          <w:tcPr>
            <w:tcW w:w="3420" w:type="dxa"/>
            <w:vAlign w:val="center"/>
          </w:tcPr>
          <w:p w14:paraId="5AFD457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15F223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79B0DAC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02F8048D" w14:textId="77777777" w:rsidTr="00427C69">
        <w:tc>
          <w:tcPr>
            <w:tcW w:w="3420" w:type="dxa"/>
            <w:vAlign w:val="center"/>
          </w:tcPr>
          <w:p w14:paraId="2A6D75A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44750A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7EEDC6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6CC7A35A" w14:textId="77777777" w:rsidTr="00427C69">
        <w:tc>
          <w:tcPr>
            <w:tcW w:w="3420" w:type="dxa"/>
            <w:vAlign w:val="center"/>
          </w:tcPr>
          <w:p w14:paraId="7FD33583"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4B8EDC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587FB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3,679.15</w:t>
            </w:r>
          </w:p>
        </w:tc>
      </w:tr>
      <w:tr w:rsidR="00427C69" w:rsidRPr="00B079CA" w14:paraId="07D65DDA" w14:textId="77777777" w:rsidTr="00427C69">
        <w:tc>
          <w:tcPr>
            <w:tcW w:w="3420" w:type="dxa"/>
            <w:vAlign w:val="center"/>
          </w:tcPr>
          <w:p w14:paraId="41D2B5B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4B914D3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04B67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1349DF96" w14:textId="77777777" w:rsidTr="00427C69">
        <w:tc>
          <w:tcPr>
            <w:tcW w:w="3420" w:type="dxa"/>
            <w:vAlign w:val="center"/>
          </w:tcPr>
          <w:p w14:paraId="45DB388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614861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C67C0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42,991.45</w:t>
            </w:r>
          </w:p>
        </w:tc>
      </w:tr>
      <w:tr w:rsidR="00427C69" w:rsidRPr="00B079CA" w14:paraId="10EF7E37" w14:textId="77777777" w:rsidTr="00427C69">
        <w:tc>
          <w:tcPr>
            <w:tcW w:w="3420" w:type="dxa"/>
            <w:vAlign w:val="center"/>
          </w:tcPr>
          <w:p w14:paraId="1413302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F2ACD3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680E8A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65F34B98" w14:textId="77777777" w:rsidTr="00427C69">
        <w:tc>
          <w:tcPr>
            <w:tcW w:w="3420" w:type="dxa"/>
            <w:vAlign w:val="center"/>
          </w:tcPr>
          <w:p w14:paraId="4EC9D01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F418AA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00700EC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3,155.78</w:t>
            </w:r>
          </w:p>
        </w:tc>
      </w:tr>
      <w:tr w:rsidR="00427C69" w:rsidRPr="00B079CA" w14:paraId="66D3D9F9" w14:textId="77777777" w:rsidTr="00427C69">
        <w:tc>
          <w:tcPr>
            <w:tcW w:w="3420" w:type="dxa"/>
            <w:vAlign w:val="center"/>
          </w:tcPr>
          <w:p w14:paraId="41A7F09E"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2C6C00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7DC0C1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6,005.32</w:t>
            </w:r>
          </w:p>
        </w:tc>
      </w:tr>
      <w:tr w:rsidR="00427C69" w:rsidRPr="00B079CA" w14:paraId="5BE1EFC1" w14:textId="77777777" w:rsidTr="00427C69">
        <w:tc>
          <w:tcPr>
            <w:tcW w:w="3420" w:type="dxa"/>
            <w:vAlign w:val="center"/>
          </w:tcPr>
          <w:p w14:paraId="685E1FAA"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DF1A0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39A3CC5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6E8338F0" w14:textId="77777777" w:rsidTr="00427C69">
        <w:tc>
          <w:tcPr>
            <w:tcW w:w="3420" w:type="dxa"/>
            <w:vAlign w:val="center"/>
          </w:tcPr>
          <w:p w14:paraId="05B79F06"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705C6FD6"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14:paraId="253B499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31F73EB7" w14:textId="77777777" w:rsidTr="00427C69">
        <w:tc>
          <w:tcPr>
            <w:tcW w:w="3420" w:type="dxa"/>
            <w:vAlign w:val="center"/>
          </w:tcPr>
          <w:p w14:paraId="3B2C3E88"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B67BE40" w14:textId="77777777" w:rsidR="00C73F5C" w:rsidRPr="00B079CA" w:rsidRDefault="00C73F5C">
            <w:pPr>
              <w:pStyle w:val="aff1"/>
              <w:jc w:val="center"/>
              <w:rPr>
                <w:rFonts w:ascii="Times New Roman" w:eastAsiaTheme="minorEastAsia" w:hAnsi="Times New Roman"/>
                <w:color w:val="000000" w:themeColor="text1"/>
                <w:sz w:val="21"/>
                <w:szCs w:val="21"/>
              </w:rPr>
            </w:pPr>
          </w:p>
        </w:tc>
        <w:tc>
          <w:tcPr>
            <w:tcW w:w="4500" w:type="dxa"/>
            <w:vAlign w:val="center"/>
          </w:tcPr>
          <w:p w14:paraId="45FA64B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1477F12B" w14:textId="77777777" w:rsidTr="00427C69">
        <w:tc>
          <w:tcPr>
            <w:tcW w:w="3420" w:type="dxa"/>
            <w:vAlign w:val="center"/>
          </w:tcPr>
          <w:p w14:paraId="752DB1B8"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507C55E" w14:textId="77777777" w:rsidR="00C73F5C" w:rsidRPr="00B079CA" w:rsidRDefault="00C73F5C">
            <w:pPr>
              <w:pStyle w:val="aff1"/>
              <w:jc w:val="center"/>
              <w:rPr>
                <w:rFonts w:ascii="Times New Roman" w:eastAsiaTheme="minorEastAsia" w:hAnsi="Times New Roman"/>
                <w:color w:val="000000" w:themeColor="text1"/>
                <w:sz w:val="21"/>
                <w:szCs w:val="21"/>
              </w:rPr>
            </w:pPr>
          </w:p>
        </w:tc>
        <w:tc>
          <w:tcPr>
            <w:tcW w:w="4500" w:type="dxa"/>
            <w:vAlign w:val="center"/>
          </w:tcPr>
          <w:p w14:paraId="462BAC2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33,830.35</w:t>
            </w:r>
          </w:p>
        </w:tc>
      </w:tr>
      <w:tr w:rsidR="00427C69" w:rsidRPr="00B079CA" w14:paraId="1C098CB5" w14:textId="77777777" w:rsidTr="00427C69">
        <w:tc>
          <w:tcPr>
            <w:tcW w:w="3420" w:type="dxa"/>
            <w:vAlign w:val="center"/>
          </w:tcPr>
          <w:p w14:paraId="586BBD69"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84E473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2E0F4CF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2A7A7FD9" w14:textId="77777777" w:rsidTr="00427C69">
        <w:tc>
          <w:tcPr>
            <w:tcW w:w="3420" w:type="dxa"/>
            <w:vAlign w:val="center"/>
          </w:tcPr>
          <w:p w14:paraId="3567CCD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A29A90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5B46140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210,194.20</w:t>
            </w:r>
          </w:p>
        </w:tc>
      </w:tr>
      <w:tr w:rsidR="00427C69" w:rsidRPr="00B079CA" w14:paraId="1C3492E0" w14:textId="77777777" w:rsidTr="00427C69">
        <w:tc>
          <w:tcPr>
            <w:tcW w:w="3420" w:type="dxa"/>
            <w:vAlign w:val="center"/>
          </w:tcPr>
          <w:p w14:paraId="3887699F"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DEBBEA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17FE92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116A1034" w14:textId="77777777" w:rsidTr="00427C69">
        <w:tc>
          <w:tcPr>
            <w:tcW w:w="3420" w:type="dxa"/>
            <w:vAlign w:val="center"/>
          </w:tcPr>
          <w:p w14:paraId="27F352A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CB76C4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63C180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w:t>
            </w:r>
          </w:p>
        </w:tc>
      </w:tr>
      <w:tr w:rsidR="00427C69" w:rsidRPr="00B079CA" w14:paraId="015A5E5F" w14:textId="77777777" w:rsidTr="00427C69">
        <w:tc>
          <w:tcPr>
            <w:tcW w:w="3420" w:type="dxa"/>
            <w:vAlign w:val="center"/>
          </w:tcPr>
          <w:p w14:paraId="2CFC4C7F"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60F610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770B236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38,818.83</w:t>
            </w:r>
          </w:p>
        </w:tc>
      </w:tr>
      <w:tr w:rsidR="00427C69" w:rsidRPr="00B079CA" w14:paraId="544F2F6D" w14:textId="77777777" w:rsidTr="00427C69">
        <w:tc>
          <w:tcPr>
            <w:tcW w:w="3420" w:type="dxa"/>
            <w:vAlign w:val="center"/>
          </w:tcPr>
          <w:p w14:paraId="02E3134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C67E13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1838C0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20,082.18</w:t>
            </w:r>
          </w:p>
        </w:tc>
      </w:tr>
      <w:tr w:rsidR="00427C69" w:rsidRPr="00B079CA" w14:paraId="1967E058" w14:textId="77777777" w:rsidTr="00427C69">
        <w:tc>
          <w:tcPr>
            <w:tcW w:w="3420" w:type="dxa"/>
            <w:vAlign w:val="center"/>
          </w:tcPr>
          <w:p w14:paraId="7CDB39D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0146033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75F6D57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3,387.16</w:t>
            </w:r>
          </w:p>
        </w:tc>
      </w:tr>
      <w:tr w:rsidR="00427C69" w:rsidRPr="00B079CA" w14:paraId="75B10491" w14:textId="77777777" w:rsidTr="00427C69">
        <w:tc>
          <w:tcPr>
            <w:tcW w:w="3420" w:type="dxa"/>
            <w:vAlign w:val="center"/>
          </w:tcPr>
          <w:p w14:paraId="4116522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1059A4B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5A11BDF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372.38</w:t>
            </w:r>
          </w:p>
        </w:tc>
      </w:tr>
      <w:tr w:rsidR="00427C69" w:rsidRPr="00B079CA" w14:paraId="70DAB293" w14:textId="77777777" w:rsidTr="00427C69">
        <w:tc>
          <w:tcPr>
            <w:tcW w:w="3420" w:type="dxa"/>
            <w:vAlign w:val="center"/>
          </w:tcPr>
          <w:p w14:paraId="2309211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3047574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3BEC3C8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1078EB2B" w14:textId="77777777" w:rsidTr="00427C69">
        <w:tc>
          <w:tcPr>
            <w:tcW w:w="3420" w:type="dxa"/>
            <w:vAlign w:val="center"/>
          </w:tcPr>
          <w:p w14:paraId="11019FB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65857E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063092B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51C02380" w14:textId="77777777" w:rsidTr="00427C69">
        <w:tc>
          <w:tcPr>
            <w:tcW w:w="3420" w:type="dxa"/>
            <w:vAlign w:val="center"/>
          </w:tcPr>
          <w:p w14:paraId="09E29A0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53CBED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1672EB7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06B9A4EE" w14:textId="77777777" w:rsidTr="00427C69">
        <w:tc>
          <w:tcPr>
            <w:tcW w:w="3420" w:type="dxa"/>
            <w:vAlign w:val="center"/>
          </w:tcPr>
          <w:p w14:paraId="531EB53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C1B2FB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1A032BF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2DBD87ED" w14:textId="77777777" w:rsidTr="00427C69">
        <w:tc>
          <w:tcPr>
            <w:tcW w:w="3420" w:type="dxa"/>
            <w:vAlign w:val="center"/>
          </w:tcPr>
          <w:p w14:paraId="1AF8F2E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B8BB42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198C12E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58.57</w:t>
            </w:r>
          </w:p>
        </w:tc>
      </w:tr>
      <w:tr w:rsidR="00427C69" w:rsidRPr="00B079CA" w14:paraId="1AD0DE19" w14:textId="77777777" w:rsidTr="00427C69">
        <w:tc>
          <w:tcPr>
            <w:tcW w:w="3420" w:type="dxa"/>
            <w:vAlign w:val="center"/>
          </w:tcPr>
          <w:p w14:paraId="5B14536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5D195F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44736A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14,918.54</w:t>
            </w:r>
          </w:p>
        </w:tc>
      </w:tr>
      <w:tr w:rsidR="00427C69" w:rsidRPr="00B079CA" w14:paraId="606BFC29" w14:textId="77777777" w:rsidTr="00427C69">
        <w:tc>
          <w:tcPr>
            <w:tcW w:w="3420" w:type="dxa"/>
            <w:vAlign w:val="center"/>
          </w:tcPr>
          <w:p w14:paraId="59E517BB"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4CC590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6E80DB5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219,733.82</w:t>
            </w:r>
          </w:p>
        </w:tc>
      </w:tr>
      <w:tr w:rsidR="00427C69" w:rsidRPr="00B079CA" w14:paraId="646F342F" w14:textId="77777777" w:rsidTr="00427C69">
        <w:tc>
          <w:tcPr>
            <w:tcW w:w="3420" w:type="dxa"/>
            <w:vAlign w:val="center"/>
          </w:tcPr>
          <w:p w14:paraId="29B5A376"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84CB54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71D3C66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427C69" w:rsidRPr="00B079CA" w14:paraId="0E721BDC" w14:textId="77777777" w:rsidTr="00427C69">
        <w:tc>
          <w:tcPr>
            <w:tcW w:w="3420" w:type="dxa"/>
            <w:vAlign w:val="center"/>
          </w:tcPr>
          <w:p w14:paraId="1931D61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7EF73E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283EDB5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219,733.82</w:t>
            </w:r>
          </w:p>
        </w:tc>
      </w:tr>
      <w:tr w:rsidR="00427C69" w:rsidRPr="00B079CA" w14:paraId="51CCC124" w14:textId="77777777" w:rsidTr="00427C69">
        <w:tc>
          <w:tcPr>
            <w:tcW w:w="3420" w:type="dxa"/>
            <w:vAlign w:val="center"/>
          </w:tcPr>
          <w:p w14:paraId="4AA38CA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F58CD2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0CC3E24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427C69" w:rsidRPr="00B079CA" w14:paraId="06B05A62" w14:textId="77777777" w:rsidTr="00427C69">
        <w:tc>
          <w:tcPr>
            <w:tcW w:w="3420" w:type="dxa"/>
            <w:vAlign w:val="center"/>
          </w:tcPr>
          <w:p w14:paraId="371A6BE1"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BA95C8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7B4E521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219,733.82</w:t>
            </w:r>
          </w:p>
        </w:tc>
      </w:tr>
    </w:tbl>
    <w:p w14:paraId="3688183A"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0971"/>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1E162C8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p>
    <w:p w14:paraId="53B63CF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14E6D8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02D72D1" w14:textId="77777777" w:rsidTr="00FB0036">
        <w:tc>
          <w:tcPr>
            <w:tcW w:w="1876" w:type="dxa"/>
            <w:vMerge w:val="restart"/>
            <w:vAlign w:val="center"/>
          </w:tcPr>
          <w:p w14:paraId="08CBE587"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11312298"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508DDB0"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77C701D" w14:textId="77777777" w:rsidTr="00EF354B">
        <w:tc>
          <w:tcPr>
            <w:tcW w:w="1876" w:type="dxa"/>
            <w:vMerge/>
            <w:vAlign w:val="center"/>
          </w:tcPr>
          <w:p w14:paraId="4A9A9983"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8000B6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4C2864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5A6F291"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0B4802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7A59CC8"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C611DED" w14:textId="77777777" w:rsidTr="00EF354B">
        <w:tc>
          <w:tcPr>
            <w:tcW w:w="1876" w:type="dxa"/>
          </w:tcPr>
          <w:p w14:paraId="1BE5C42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8A272B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15,258,660.89</w:t>
            </w:r>
          </w:p>
        </w:tc>
        <w:tc>
          <w:tcPr>
            <w:tcW w:w="1917" w:type="dxa"/>
            <w:vAlign w:val="center"/>
          </w:tcPr>
          <w:p w14:paraId="6B18435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CDD3DA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-112,798.63</w:t>
            </w:r>
          </w:p>
        </w:tc>
        <w:tc>
          <w:tcPr>
            <w:tcW w:w="1491" w:type="dxa"/>
            <w:vAlign w:val="center"/>
          </w:tcPr>
          <w:p w14:paraId="6E91D9E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15,145,862.26</w:t>
            </w:r>
          </w:p>
        </w:tc>
      </w:tr>
      <w:tr w:rsidR="00B079CA" w:rsidRPr="00B079CA" w14:paraId="623F63D6" w14:textId="77777777" w:rsidTr="00EF354B">
        <w:tc>
          <w:tcPr>
            <w:tcW w:w="1876" w:type="dxa"/>
          </w:tcPr>
          <w:p w14:paraId="64C5F120"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8C0455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15,258,660.89</w:t>
            </w:r>
          </w:p>
        </w:tc>
        <w:tc>
          <w:tcPr>
            <w:tcW w:w="1917" w:type="dxa"/>
            <w:vAlign w:val="center"/>
          </w:tcPr>
          <w:p w14:paraId="2331305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1743C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-112,798.63</w:t>
            </w:r>
          </w:p>
        </w:tc>
        <w:tc>
          <w:tcPr>
            <w:tcW w:w="1491" w:type="dxa"/>
            <w:vAlign w:val="center"/>
          </w:tcPr>
          <w:p w14:paraId="648F230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15,145,862.26</w:t>
            </w:r>
          </w:p>
        </w:tc>
      </w:tr>
      <w:tr w:rsidR="00B079CA" w:rsidRPr="00B079CA" w14:paraId="11929032" w14:textId="77777777" w:rsidTr="00EF354B">
        <w:tc>
          <w:tcPr>
            <w:tcW w:w="1876" w:type="dxa"/>
          </w:tcPr>
          <w:p w14:paraId="34E5ED9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3D8CC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-2,700,020.17</w:t>
            </w:r>
          </w:p>
        </w:tc>
        <w:tc>
          <w:tcPr>
            <w:tcW w:w="1917" w:type="dxa"/>
            <w:vAlign w:val="center"/>
          </w:tcPr>
          <w:p w14:paraId="5F3542C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501E5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227,669.32</w:t>
            </w:r>
          </w:p>
        </w:tc>
        <w:tc>
          <w:tcPr>
            <w:tcW w:w="1491" w:type="dxa"/>
            <w:vAlign w:val="center"/>
          </w:tcPr>
          <w:p w14:paraId="31A7E89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-2,472,350.85</w:t>
            </w:r>
          </w:p>
        </w:tc>
      </w:tr>
      <w:tr w:rsidR="00B079CA" w:rsidRPr="00B079CA" w14:paraId="1333A379" w14:textId="77777777" w:rsidTr="00EF354B">
        <w:tc>
          <w:tcPr>
            <w:tcW w:w="1876" w:type="dxa"/>
          </w:tcPr>
          <w:p w14:paraId="3EB28F80"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3380A5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7F0F06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143D95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219,733.82</w:t>
            </w:r>
          </w:p>
        </w:tc>
        <w:tc>
          <w:tcPr>
            <w:tcW w:w="1491" w:type="dxa"/>
            <w:vAlign w:val="center"/>
          </w:tcPr>
          <w:p w14:paraId="52F4C4E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219,733.82</w:t>
            </w:r>
          </w:p>
        </w:tc>
      </w:tr>
      <w:tr w:rsidR="00B079CA" w:rsidRPr="00B079CA" w14:paraId="0516ECD4" w14:textId="77777777" w:rsidTr="00EF354B">
        <w:tc>
          <w:tcPr>
            <w:tcW w:w="1876" w:type="dxa"/>
          </w:tcPr>
          <w:p w14:paraId="3F131799"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A7D1C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-2,700,020.17</w:t>
            </w:r>
          </w:p>
        </w:tc>
        <w:tc>
          <w:tcPr>
            <w:tcW w:w="1917" w:type="dxa"/>
            <w:vAlign w:val="center"/>
          </w:tcPr>
          <w:p w14:paraId="0CC3E4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2ADFF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7,935.50</w:t>
            </w:r>
          </w:p>
        </w:tc>
        <w:tc>
          <w:tcPr>
            <w:tcW w:w="1491" w:type="dxa"/>
            <w:vAlign w:val="center"/>
          </w:tcPr>
          <w:p w14:paraId="51DF784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-2,692,084.67</w:t>
            </w:r>
          </w:p>
        </w:tc>
      </w:tr>
      <w:tr w:rsidR="00B079CA" w:rsidRPr="00B079CA" w14:paraId="428480AB" w14:textId="77777777" w:rsidTr="00EF354B">
        <w:tc>
          <w:tcPr>
            <w:tcW w:w="1876" w:type="dxa"/>
          </w:tcPr>
          <w:p w14:paraId="5B884619"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5F619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208,403.36</w:t>
            </w:r>
          </w:p>
        </w:tc>
        <w:tc>
          <w:tcPr>
            <w:tcW w:w="1917" w:type="dxa"/>
            <w:vAlign w:val="center"/>
          </w:tcPr>
          <w:p w14:paraId="1D2BFE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C051B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-700.77</w:t>
            </w:r>
          </w:p>
        </w:tc>
        <w:tc>
          <w:tcPr>
            <w:tcW w:w="1491" w:type="dxa"/>
            <w:vAlign w:val="center"/>
          </w:tcPr>
          <w:p w14:paraId="5C0B8F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207,702.59</w:t>
            </w:r>
          </w:p>
        </w:tc>
      </w:tr>
      <w:tr w:rsidR="00B079CA" w:rsidRPr="00B079CA" w14:paraId="49149952" w14:textId="77777777" w:rsidTr="00EF354B">
        <w:tc>
          <w:tcPr>
            <w:tcW w:w="1876" w:type="dxa"/>
          </w:tcPr>
          <w:p w14:paraId="7048ECD8"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8B31AA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-2,908,423.53</w:t>
            </w:r>
          </w:p>
        </w:tc>
        <w:tc>
          <w:tcPr>
            <w:tcW w:w="1917" w:type="dxa"/>
            <w:vAlign w:val="center"/>
          </w:tcPr>
          <w:p w14:paraId="4A130A3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7C59C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8,636.27</w:t>
            </w:r>
          </w:p>
        </w:tc>
        <w:tc>
          <w:tcPr>
            <w:tcW w:w="1491" w:type="dxa"/>
            <w:vAlign w:val="center"/>
          </w:tcPr>
          <w:p w14:paraId="588D8AD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-2,899,787.26</w:t>
            </w:r>
          </w:p>
        </w:tc>
      </w:tr>
      <w:tr w:rsidR="00B079CA" w:rsidRPr="00B079CA" w14:paraId="7CACB5BF" w14:textId="77777777" w:rsidTr="00EF354B">
        <w:tc>
          <w:tcPr>
            <w:tcW w:w="1876" w:type="dxa"/>
          </w:tcPr>
          <w:p w14:paraId="364ACD9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EBEA5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2F131A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A0B579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02C40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58EAFD" w14:textId="77777777" w:rsidTr="00EF354B">
        <w:tc>
          <w:tcPr>
            <w:tcW w:w="1876" w:type="dxa"/>
          </w:tcPr>
          <w:p w14:paraId="08C55B6C"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650FB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12,558,640.72</w:t>
            </w:r>
          </w:p>
        </w:tc>
        <w:tc>
          <w:tcPr>
            <w:tcW w:w="1917" w:type="dxa"/>
            <w:vAlign w:val="center"/>
          </w:tcPr>
          <w:p w14:paraId="3BD113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EEE4C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114,870.69</w:t>
            </w:r>
          </w:p>
        </w:tc>
        <w:tc>
          <w:tcPr>
            <w:tcW w:w="1491" w:type="dxa"/>
            <w:vAlign w:val="center"/>
          </w:tcPr>
          <w:p w14:paraId="76F37E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12,673,511.41</w:t>
            </w:r>
          </w:p>
        </w:tc>
      </w:tr>
    </w:tbl>
    <w:bookmarkEnd w:id="55"/>
    <w:p w14:paraId="4C3BE239"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3062775B"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4C899EF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6A38F4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097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5BBD00D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7CD72F91"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[2023]722</w:t>
      </w:r>
      <w:r>
        <w:rPr>
          <w:rFonts w:eastAsiaTheme="minorEastAsia"/>
          <w:color w:val="000000" w:themeColor="text1"/>
          <w:kern w:val="0"/>
          <w:szCs w:val="21"/>
        </w:rPr>
        <w:t>号《关于准予上投摩根双季鑫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注册的批复》注册，由摩根基金管理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w:t>
      </w:r>
      <w:r>
        <w:rPr>
          <w:rFonts w:eastAsiaTheme="minorEastAsia"/>
          <w:color w:val="000000" w:themeColor="text1"/>
          <w:kern w:val="0"/>
          <w:szCs w:val="21"/>
        </w:rPr>
        <w:lastRenderedPageBreak/>
        <w:t>约型开放式，存续期限不定，首次设立募集不包括认购资金利息共募集人民币</w:t>
      </w:r>
      <w:r>
        <w:rPr>
          <w:rFonts w:eastAsiaTheme="minorEastAsia"/>
          <w:color w:val="000000" w:themeColor="text1"/>
          <w:kern w:val="0"/>
          <w:szCs w:val="21"/>
        </w:rPr>
        <w:t>15,204,249.05</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0417</w:t>
      </w:r>
      <w:r>
        <w:rPr>
          <w:rFonts w:eastAsiaTheme="minorEastAsia"/>
          <w:color w:val="000000" w:themeColor="text1"/>
          <w:kern w:val="0"/>
          <w:szCs w:val="21"/>
        </w:rPr>
        <w:t>号验资报告予以验证。经向中国证监会备案，《摩根双季鑫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15,206,007.53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1,758.48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有限公司，基金托管人为中国光大银行股份有限公司。</w:t>
      </w:r>
    </w:p>
    <w:p w14:paraId="6648D598"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w:t>
      </w:r>
    </w:p>
    <w:p w14:paraId="1337153E"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本基金为发起式基金，发起资金认购方认购本基金的总额不少于人民币</w:t>
      </w:r>
      <w:r>
        <w:rPr>
          <w:rFonts w:eastAsiaTheme="minorEastAsia"/>
          <w:color w:val="000000" w:themeColor="text1"/>
          <w:kern w:val="0"/>
          <w:szCs w:val="21"/>
        </w:rPr>
        <w:t>10,000,388.89</w:t>
      </w:r>
      <w:r>
        <w:rPr>
          <w:rFonts w:eastAsiaTheme="minorEastAsia"/>
          <w:color w:val="000000" w:themeColor="text1"/>
          <w:kern w:val="0"/>
          <w:szCs w:val="21"/>
        </w:rPr>
        <w:t>元，且发起资金认购方承诺使用发起资金认购的基金份额持期限不少于</w:t>
      </w:r>
      <w:r>
        <w:rPr>
          <w:rFonts w:eastAsiaTheme="minorEastAsia"/>
          <w:color w:val="000000" w:themeColor="text1"/>
          <w:kern w:val="0"/>
          <w:szCs w:val="21"/>
        </w:rPr>
        <w:t>3</w:t>
      </w:r>
      <w:r>
        <w:rPr>
          <w:rFonts w:eastAsiaTheme="minorEastAsia"/>
          <w:color w:val="000000" w:themeColor="text1"/>
          <w:kern w:val="0"/>
          <w:szCs w:val="21"/>
        </w:rPr>
        <w:t>年。</w:t>
      </w:r>
    </w:p>
    <w:p w14:paraId="4336AA04"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本基金设置基金份额持有人最短持有期限。基金份额持有人持有的每份基金份额最短持有期限为</w:t>
      </w:r>
      <w:r>
        <w:rPr>
          <w:rFonts w:eastAsiaTheme="minorEastAsia"/>
          <w:color w:val="000000" w:themeColor="text1"/>
          <w:kern w:val="0"/>
          <w:szCs w:val="21"/>
        </w:rPr>
        <w:t>6</w:t>
      </w:r>
      <w:r>
        <w:rPr>
          <w:rFonts w:eastAsiaTheme="minorEastAsia"/>
          <w:color w:val="000000" w:themeColor="text1"/>
          <w:kern w:val="0"/>
          <w:szCs w:val="21"/>
        </w:rPr>
        <w:t>个月。对于每笔认购的基金份额而言，指自基金合同生效之日起</w:t>
      </w:r>
      <w:r>
        <w:rPr>
          <w:rFonts w:eastAsiaTheme="minorEastAsia"/>
          <w:color w:val="000000" w:themeColor="text1"/>
          <w:kern w:val="0"/>
          <w:szCs w:val="21"/>
        </w:rPr>
        <w:t>(</w:t>
      </w:r>
      <w:r>
        <w:rPr>
          <w:rFonts w:eastAsiaTheme="minorEastAsia"/>
          <w:color w:val="000000" w:themeColor="text1"/>
          <w:kern w:val="0"/>
          <w:szCs w:val="21"/>
        </w:rPr>
        <w:t>含基金合同生效之日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6</w:t>
      </w:r>
      <w:r>
        <w:rPr>
          <w:rFonts w:eastAsiaTheme="minorEastAsia"/>
          <w:color w:val="000000" w:themeColor="text1"/>
          <w:kern w:val="0"/>
          <w:szCs w:val="21"/>
        </w:rPr>
        <w:t>个月后的月度对日的前一日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的期间；对于每笔申购的基金份额而言，指自该笔申购份额确认日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6</w:t>
      </w:r>
      <w:r>
        <w:rPr>
          <w:rFonts w:eastAsiaTheme="minorEastAsia"/>
          <w:color w:val="000000" w:themeColor="text1"/>
          <w:kern w:val="0"/>
          <w:szCs w:val="21"/>
        </w:rPr>
        <w:t>个月后的月度对日的前一日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的期间。最短持有期限内基金份额持有人不能办理赎回及转换转出业务。每份基金份额的最短持有期限结束日的下一工作日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起，基金份额持有人可办理赎回及转换转出业务。</w:t>
      </w:r>
    </w:p>
    <w:p w14:paraId="232521AA"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招募说明书》，本基金根据认购费、申购费、销售服务费收取方式的不同，将基金份额分为不同的类别。在投资人认购、申购时收取认购、申购费用，并不再从本类别基金资产中计提销售服务费的基金份额，称为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类基金份额；在投资人认购、申购时不收取认购、申购费用，而从本类别基金资产中计提销售服务费的基金份额，称为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28931CD"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基金、香港互认基金、公开募集基础设施证券投资基金</w:t>
      </w:r>
      <w:r>
        <w:rPr>
          <w:rFonts w:eastAsiaTheme="minorEastAsia"/>
          <w:color w:val="000000" w:themeColor="text1"/>
          <w:kern w:val="0"/>
          <w:szCs w:val="21"/>
        </w:rPr>
        <w:t>(</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、国内依法发行或上市的股票、存托凭证、债券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、可交换债券、证券公司短期公司债</w:t>
      </w:r>
      <w:r>
        <w:rPr>
          <w:rFonts w:eastAsiaTheme="minorEastAsia"/>
          <w:color w:val="000000" w:themeColor="text1"/>
          <w:kern w:val="0"/>
          <w:szCs w:val="21"/>
        </w:rPr>
        <w:lastRenderedPageBreak/>
        <w:t>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。本基金的投资组合比例为：经中国证监会依法核准或注册的公开募集的基金的比例不低于本基金资产的</w:t>
      </w:r>
      <w:r>
        <w:rPr>
          <w:rFonts w:eastAsiaTheme="minorEastAsia"/>
          <w:color w:val="000000" w:themeColor="text1"/>
          <w:kern w:val="0"/>
          <w:szCs w:val="21"/>
        </w:rPr>
        <w:t>80%</w:t>
      </w:r>
      <w:r>
        <w:rPr>
          <w:rFonts w:eastAsiaTheme="minorEastAsia"/>
          <w:color w:val="000000" w:themeColor="text1"/>
          <w:kern w:val="0"/>
          <w:szCs w:val="21"/>
        </w:rPr>
        <w:t>；债券型证券投资基金</w:t>
      </w:r>
      <w:r>
        <w:rPr>
          <w:rFonts w:eastAsiaTheme="minorEastAsia"/>
          <w:color w:val="000000" w:themeColor="text1"/>
          <w:kern w:val="0"/>
          <w:szCs w:val="21"/>
        </w:rPr>
        <w:t>(</w:t>
      </w:r>
      <w:r>
        <w:rPr>
          <w:rFonts w:eastAsiaTheme="minorEastAsia"/>
          <w:color w:val="000000" w:themeColor="text1"/>
          <w:kern w:val="0"/>
          <w:szCs w:val="21"/>
        </w:rPr>
        <w:t>包括债券指数基金</w:t>
      </w:r>
      <w:r>
        <w:rPr>
          <w:rFonts w:eastAsiaTheme="minorEastAsia"/>
          <w:color w:val="000000" w:themeColor="text1"/>
          <w:kern w:val="0"/>
          <w:szCs w:val="21"/>
        </w:rPr>
        <w:t>)</w:t>
      </w:r>
      <w:r>
        <w:rPr>
          <w:rFonts w:eastAsiaTheme="minorEastAsia"/>
          <w:color w:val="000000" w:themeColor="text1"/>
          <w:kern w:val="0"/>
          <w:szCs w:val="21"/>
        </w:rPr>
        <w:t>的比例不低于本基金资产的</w:t>
      </w:r>
      <w:r>
        <w:rPr>
          <w:rFonts w:eastAsiaTheme="minorEastAsia"/>
          <w:color w:val="000000" w:themeColor="text1"/>
          <w:kern w:val="0"/>
          <w:szCs w:val="21"/>
        </w:rPr>
        <w:t>80%</w:t>
      </w:r>
      <w:r>
        <w:rPr>
          <w:rFonts w:eastAsiaTheme="minorEastAsia"/>
          <w:color w:val="000000" w:themeColor="text1"/>
          <w:kern w:val="0"/>
          <w:szCs w:val="21"/>
        </w:rPr>
        <w:t>；货币市场基金的比例不超过基金资产的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QDII</w:t>
      </w:r>
      <w:r>
        <w:rPr>
          <w:rFonts w:eastAsiaTheme="minorEastAsia"/>
          <w:color w:val="000000" w:themeColor="text1"/>
          <w:kern w:val="0"/>
          <w:szCs w:val="21"/>
        </w:rPr>
        <w:t>基金和香港互认基金比例合计不超过基金资产的</w:t>
      </w:r>
      <w:r>
        <w:rPr>
          <w:rFonts w:eastAsiaTheme="minorEastAsia"/>
          <w:color w:val="000000" w:themeColor="text1"/>
          <w:kern w:val="0"/>
          <w:szCs w:val="21"/>
        </w:rPr>
        <w:t>20%</w:t>
      </w:r>
      <w:r>
        <w:rPr>
          <w:rFonts w:eastAsiaTheme="minorEastAsia"/>
          <w:color w:val="000000" w:themeColor="text1"/>
          <w:kern w:val="0"/>
          <w:szCs w:val="21"/>
        </w:rPr>
        <w:t>。本基金应保持现金或到期日在一年以内的政府债券合计不低于基金资产净值的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，其中现金不包括结算备付金、存出保证金及应收申购款等。本基金的业绩比较基准为：中证债券型基金指数收益率</w:t>
      </w:r>
      <w:r>
        <w:rPr>
          <w:rFonts w:eastAsiaTheme="minorEastAsia"/>
          <w:color w:val="000000" w:themeColor="text1"/>
          <w:kern w:val="0"/>
          <w:szCs w:val="21"/>
        </w:rPr>
        <w:t xml:space="preserve"> X 90%+</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 X 10%</w:t>
      </w:r>
      <w:r>
        <w:rPr>
          <w:rFonts w:eastAsiaTheme="minorEastAsia"/>
          <w:color w:val="000000" w:themeColor="text1"/>
          <w:kern w:val="0"/>
          <w:szCs w:val="21"/>
        </w:rPr>
        <w:t>。</w:t>
      </w:r>
    </w:p>
    <w:p w14:paraId="4448646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2840C8F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869934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6542E5F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27C841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0DE4B7B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A686190"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31739DBE"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3B773FF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8DEAF10"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41EEF71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0789237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332343D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AEF136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6.4.5.3</w:t>
      </w:r>
      <w:r w:rsidRPr="00B079CA">
        <w:rPr>
          <w:rFonts w:eastAsiaTheme="minorEastAsia"/>
          <w:b/>
          <w:color w:val="000000" w:themeColor="text1"/>
          <w:kern w:val="0"/>
          <w:szCs w:val="21"/>
        </w:rPr>
        <w:t>差错更正的说明</w:t>
      </w:r>
    </w:p>
    <w:p w14:paraId="70C857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0CCA23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5577F591"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614907E"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DF8234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36EAEE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48392977"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3F887A1"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的税率缴纳股票交易印花税，买入股票不征收股票交易印花税。根据财政部、国家税务总局公告</w:t>
      </w:r>
      <w:r>
        <w:rPr>
          <w:rFonts w:eastAsiaTheme="minorEastAsia"/>
          <w:color w:val="000000" w:themeColor="text1"/>
          <w:kern w:val="0"/>
          <w:szCs w:val="21"/>
        </w:rPr>
        <w:t>2023</w:t>
      </w:r>
      <w:r>
        <w:rPr>
          <w:rFonts w:eastAsiaTheme="minorEastAsia"/>
          <w:color w:val="000000" w:themeColor="text1"/>
          <w:kern w:val="0"/>
          <w:szCs w:val="21"/>
        </w:rPr>
        <w:t>年第</w:t>
      </w:r>
      <w:r>
        <w:rPr>
          <w:rFonts w:eastAsiaTheme="minorEastAsia"/>
          <w:color w:val="000000" w:themeColor="text1"/>
          <w:kern w:val="0"/>
          <w:szCs w:val="21"/>
        </w:rPr>
        <w:t>39</w:t>
      </w:r>
      <w:r>
        <w:rPr>
          <w:rFonts w:eastAsiaTheme="minorEastAsia"/>
          <w:color w:val="000000" w:themeColor="text1"/>
          <w:kern w:val="0"/>
          <w:szCs w:val="21"/>
        </w:rPr>
        <w:t>号《关于减半征收证券交易印花税的公告》，自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日起，证券交易印花税实施减半征收。</w:t>
      </w:r>
    </w:p>
    <w:p w14:paraId="00781DA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1B176F2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6D102E4B"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20CCD3A5"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4B7ACD4" w14:textId="77777777" w:rsidTr="00EF7F0F">
        <w:trPr>
          <w:trHeight w:val="345"/>
        </w:trPr>
        <w:tc>
          <w:tcPr>
            <w:tcW w:w="3766" w:type="dxa"/>
            <w:tcMar>
              <w:top w:w="15" w:type="dxa"/>
              <w:left w:w="15" w:type="dxa"/>
              <w:bottom w:w="0" w:type="dxa"/>
              <w:right w:w="15" w:type="dxa"/>
            </w:tcMar>
            <w:vAlign w:val="center"/>
          </w:tcPr>
          <w:p w14:paraId="6CE01B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6C8A526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187759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CDD56A" w14:textId="77777777" w:rsidTr="00EF7F0F">
        <w:trPr>
          <w:trHeight w:val="315"/>
        </w:trPr>
        <w:tc>
          <w:tcPr>
            <w:tcW w:w="3766" w:type="dxa"/>
            <w:tcMar>
              <w:top w:w="15" w:type="dxa"/>
              <w:left w:w="15" w:type="dxa"/>
              <w:bottom w:w="0" w:type="dxa"/>
              <w:right w:w="15" w:type="dxa"/>
            </w:tcMar>
          </w:tcPr>
          <w:p w14:paraId="656DFB9C"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75A6B2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34,636.92</w:t>
            </w:r>
          </w:p>
        </w:tc>
      </w:tr>
      <w:tr w:rsidR="00B079CA" w:rsidRPr="00B079CA" w14:paraId="0D4D89A4" w14:textId="77777777" w:rsidTr="00EF7F0F">
        <w:trPr>
          <w:trHeight w:val="315"/>
        </w:trPr>
        <w:tc>
          <w:tcPr>
            <w:tcW w:w="3766" w:type="dxa"/>
            <w:tcMar>
              <w:top w:w="15" w:type="dxa"/>
              <w:left w:w="15" w:type="dxa"/>
              <w:bottom w:w="0" w:type="dxa"/>
              <w:right w:w="15" w:type="dxa"/>
            </w:tcMar>
          </w:tcPr>
          <w:p w14:paraId="5D81355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0E787B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34,584.97</w:t>
            </w:r>
          </w:p>
        </w:tc>
      </w:tr>
      <w:tr w:rsidR="00B079CA" w:rsidRPr="00B079CA" w14:paraId="5163F5D4" w14:textId="77777777" w:rsidTr="00EF7F0F">
        <w:trPr>
          <w:trHeight w:val="315"/>
        </w:trPr>
        <w:tc>
          <w:tcPr>
            <w:tcW w:w="3766" w:type="dxa"/>
            <w:tcMar>
              <w:top w:w="15" w:type="dxa"/>
              <w:left w:w="15" w:type="dxa"/>
              <w:bottom w:w="0" w:type="dxa"/>
              <w:right w:w="15" w:type="dxa"/>
            </w:tcMar>
          </w:tcPr>
          <w:p w14:paraId="72A6011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58599A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51.95</w:t>
            </w:r>
          </w:p>
        </w:tc>
      </w:tr>
      <w:tr w:rsidR="00B079CA" w:rsidRPr="00B079CA" w14:paraId="67213DA0" w14:textId="77777777" w:rsidTr="00EF7F0F">
        <w:trPr>
          <w:trHeight w:val="315"/>
        </w:trPr>
        <w:tc>
          <w:tcPr>
            <w:tcW w:w="3766" w:type="dxa"/>
            <w:tcMar>
              <w:top w:w="15" w:type="dxa"/>
              <w:left w:w="15" w:type="dxa"/>
              <w:bottom w:w="0" w:type="dxa"/>
              <w:right w:w="15" w:type="dxa"/>
            </w:tcMar>
          </w:tcPr>
          <w:p w14:paraId="02DAAA46"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9C2F442"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EF8172E" w14:textId="77777777" w:rsidTr="00EF7F0F">
        <w:trPr>
          <w:trHeight w:val="315"/>
        </w:trPr>
        <w:tc>
          <w:tcPr>
            <w:tcW w:w="3766" w:type="dxa"/>
            <w:tcMar>
              <w:top w:w="15" w:type="dxa"/>
              <w:left w:w="15" w:type="dxa"/>
              <w:bottom w:w="0" w:type="dxa"/>
              <w:right w:w="15" w:type="dxa"/>
            </w:tcMar>
          </w:tcPr>
          <w:p w14:paraId="0146161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8C9561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BFBCA7E" w14:textId="77777777" w:rsidTr="00EF7F0F">
        <w:trPr>
          <w:trHeight w:val="315"/>
        </w:trPr>
        <w:tc>
          <w:tcPr>
            <w:tcW w:w="3766" w:type="dxa"/>
            <w:tcMar>
              <w:top w:w="15" w:type="dxa"/>
              <w:left w:w="15" w:type="dxa"/>
              <w:bottom w:w="0" w:type="dxa"/>
              <w:right w:w="15" w:type="dxa"/>
            </w:tcMar>
          </w:tcPr>
          <w:p w14:paraId="6E9E23E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3D3B60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27339B5" w14:textId="77777777" w:rsidTr="00EF7F0F">
        <w:trPr>
          <w:trHeight w:val="315"/>
        </w:trPr>
        <w:tc>
          <w:tcPr>
            <w:tcW w:w="3766" w:type="dxa"/>
            <w:tcMar>
              <w:top w:w="15" w:type="dxa"/>
              <w:left w:w="15" w:type="dxa"/>
              <w:bottom w:w="0" w:type="dxa"/>
              <w:right w:w="15" w:type="dxa"/>
            </w:tcMar>
          </w:tcPr>
          <w:p w14:paraId="75941F55"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4E82FEB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6CFE66" w14:textId="77777777" w:rsidTr="00EF7F0F">
        <w:trPr>
          <w:trHeight w:val="315"/>
        </w:trPr>
        <w:tc>
          <w:tcPr>
            <w:tcW w:w="3766" w:type="dxa"/>
            <w:tcMar>
              <w:top w:w="15" w:type="dxa"/>
              <w:left w:w="15" w:type="dxa"/>
              <w:bottom w:w="0" w:type="dxa"/>
              <w:right w:w="15" w:type="dxa"/>
            </w:tcMar>
          </w:tcPr>
          <w:p w14:paraId="69798C3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7046A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BFF552" w14:textId="77777777" w:rsidTr="00EF7F0F">
        <w:trPr>
          <w:trHeight w:val="315"/>
        </w:trPr>
        <w:tc>
          <w:tcPr>
            <w:tcW w:w="3766" w:type="dxa"/>
            <w:tcMar>
              <w:top w:w="15" w:type="dxa"/>
              <w:left w:w="15" w:type="dxa"/>
              <w:bottom w:w="0" w:type="dxa"/>
              <w:right w:w="15" w:type="dxa"/>
            </w:tcMar>
          </w:tcPr>
          <w:p w14:paraId="136897A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E8E9A3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729729FE" w14:textId="77777777" w:rsidTr="00EF7F0F">
        <w:trPr>
          <w:trHeight w:val="315"/>
        </w:trPr>
        <w:tc>
          <w:tcPr>
            <w:tcW w:w="3766" w:type="dxa"/>
            <w:tcMar>
              <w:top w:w="15" w:type="dxa"/>
              <w:left w:w="15" w:type="dxa"/>
              <w:bottom w:w="0" w:type="dxa"/>
              <w:right w:w="15" w:type="dxa"/>
            </w:tcMar>
          </w:tcPr>
          <w:p w14:paraId="7233187D"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2D3F5B1D"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34,636.92</w:t>
            </w:r>
          </w:p>
        </w:tc>
      </w:tr>
    </w:tbl>
    <w:p w14:paraId="2C32F9E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AA9B383"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48DE92B" w14:textId="77777777" w:rsidTr="00010D70">
        <w:trPr>
          <w:trHeight w:val="255"/>
          <w:jc w:val="center"/>
        </w:trPr>
        <w:tc>
          <w:tcPr>
            <w:tcW w:w="1878" w:type="dxa"/>
            <w:gridSpan w:val="2"/>
            <w:vMerge w:val="restart"/>
            <w:vAlign w:val="center"/>
          </w:tcPr>
          <w:p w14:paraId="1B5882F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2DA4A6B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09D107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7C03EBB6" w14:textId="77777777" w:rsidTr="00010D70">
        <w:trPr>
          <w:trHeight w:val="270"/>
          <w:jc w:val="center"/>
        </w:trPr>
        <w:tc>
          <w:tcPr>
            <w:tcW w:w="1878" w:type="dxa"/>
            <w:gridSpan w:val="2"/>
            <w:vMerge/>
            <w:vAlign w:val="center"/>
          </w:tcPr>
          <w:p w14:paraId="1336F017"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DA5513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0A28661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4AE08CE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2389E43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50F51FD1" w14:textId="77777777" w:rsidTr="00010D70">
        <w:trPr>
          <w:trHeight w:val="270"/>
          <w:jc w:val="center"/>
        </w:trPr>
        <w:tc>
          <w:tcPr>
            <w:tcW w:w="1878" w:type="dxa"/>
            <w:gridSpan w:val="2"/>
            <w:vAlign w:val="center"/>
          </w:tcPr>
          <w:p w14:paraId="3D76A2F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B57F07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7B111A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EFECFE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07B303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5C0155E" w14:textId="77777777" w:rsidTr="00010D70">
        <w:trPr>
          <w:trHeight w:val="270"/>
          <w:jc w:val="center"/>
        </w:trPr>
        <w:tc>
          <w:tcPr>
            <w:tcW w:w="1878" w:type="dxa"/>
            <w:gridSpan w:val="2"/>
            <w:vAlign w:val="center"/>
          </w:tcPr>
          <w:p w14:paraId="66D2887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5CA1A8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568194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59DFAF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38B2284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A497B8D" w14:textId="77777777" w:rsidTr="00010D70">
        <w:trPr>
          <w:trHeight w:val="270"/>
          <w:jc w:val="center"/>
        </w:trPr>
        <w:tc>
          <w:tcPr>
            <w:tcW w:w="939" w:type="dxa"/>
            <w:vMerge w:val="restart"/>
            <w:vAlign w:val="center"/>
          </w:tcPr>
          <w:p w14:paraId="55008E5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162701D"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873B2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599,924.00</w:t>
            </w:r>
          </w:p>
        </w:tc>
        <w:tc>
          <w:tcPr>
            <w:tcW w:w="1701" w:type="dxa"/>
          </w:tcPr>
          <w:p w14:paraId="598DC17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9,304.11</w:t>
            </w:r>
          </w:p>
        </w:tc>
        <w:tc>
          <w:tcPr>
            <w:tcW w:w="1985" w:type="dxa"/>
            <w:vAlign w:val="bottom"/>
          </w:tcPr>
          <w:p w14:paraId="2E43065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609,884.11</w:t>
            </w:r>
          </w:p>
        </w:tc>
        <w:tc>
          <w:tcPr>
            <w:tcW w:w="2159" w:type="dxa"/>
            <w:vAlign w:val="bottom"/>
          </w:tcPr>
          <w:p w14:paraId="5C56D58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656.00</w:t>
            </w:r>
          </w:p>
        </w:tc>
      </w:tr>
      <w:tr w:rsidR="00B079CA" w:rsidRPr="00B079CA" w14:paraId="1065A2A4" w14:textId="77777777" w:rsidTr="00010D70">
        <w:trPr>
          <w:trHeight w:val="270"/>
          <w:jc w:val="center"/>
        </w:trPr>
        <w:tc>
          <w:tcPr>
            <w:tcW w:w="939" w:type="dxa"/>
            <w:vMerge/>
            <w:vAlign w:val="center"/>
          </w:tcPr>
          <w:p w14:paraId="401580D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3FD009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6C0D639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8B1BE6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5E1E0F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580270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82C7C19" w14:textId="77777777" w:rsidTr="00010D70">
        <w:trPr>
          <w:trHeight w:val="270"/>
          <w:jc w:val="center"/>
        </w:trPr>
        <w:tc>
          <w:tcPr>
            <w:tcW w:w="939" w:type="dxa"/>
            <w:vMerge/>
            <w:vAlign w:val="center"/>
          </w:tcPr>
          <w:p w14:paraId="261D2D6B"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864326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6EF16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599,924.00</w:t>
            </w:r>
          </w:p>
        </w:tc>
        <w:tc>
          <w:tcPr>
            <w:tcW w:w="1701" w:type="dxa"/>
          </w:tcPr>
          <w:p w14:paraId="5D4B825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9,304.11</w:t>
            </w:r>
          </w:p>
        </w:tc>
        <w:tc>
          <w:tcPr>
            <w:tcW w:w="1985" w:type="dxa"/>
            <w:vAlign w:val="center"/>
          </w:tcPr>
          <w:p w14:paraId="34D3BD0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609,884.11</w:t>
            </w:r>
          </w:p>
        </w:tc>
        <w:tc>
          <w:tcPr>
            <w:tcW w:w="2159" w:type="dxa"/>
            <w:vAlign w:val="center"/>
          </w:tcPr>
          <w:p w14:paraId="3A06F68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656.00</w:t>
            </w:r>
          </w:p>
        </w:tc>
      </w:tr>
      <w:tr w:rsidR="00B079CA" w:rsidRPr="00B079CA" w14:paraId="2FE43351" w14:textId="77777777" w:rsidTr="00010D70">
        <w:trPr>
          <w:trHeight w:val="270"/>
          <w:jc w:val="center"/>
        </w:trPr>
        <w:tc>
          <w:tcPr>
            <w:tcW w:w="1878" w:type="dxa"/>
            <w:gridSpan w:val="2"/>
            <w:vAlign w:val="center"/>
          </w:tcPr>
          <w:p w14:paraId="1DA1A9D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5DFE7AD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6BC92F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B5E819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439E6DB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FDE466" w14:textId="77777777" w:rsidTr="00010D70">
        <w:trPr>
          <w:trHeight w:val="270"/>
          <w:jc w:val="center"/>
        </w:trPr>
        <w:tc>
          <w:tcPr>
            <w:tcW w:w="1878" w:type="dxa"/>
            <w:gridSpan w:val="2"/>
            <w:vAlign w:val="center"/>
          </w:tcPr>
          <w:p w14:paraId="60916D7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6221DB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11,639,230.88</w:t>
            </w:r>
          </w:p>
        </w:tc>
        <w:tc>
          <w:tcPr>
            <w:tcW w:w="1701" w:type="dxa"/>
          </w:tcPr>
          <w:p w14:paraId="25D9DB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1C6B34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11,674,100.58</w:t>
            </w:r>
          </w:p>
        </w:tc>
        <w:tc>
          <w:tcPr>
            <w:tcW w:w="2159" w:type="dxa"/>
            <w:vAlign w:val="bottom"/>
          </w:tcPr>
          <w:p w14:paraId="2ED8E60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34,869.70</w:t>
            </w:r>
          </w:p>
        </w:tc>
      </w:tr>
      <w:tr w:rsidR="00B079CA" w:rsidRPr="00B079CA" w14:paraId="713B2CBA" w14:textId="77777777" w:rsidTr="00010D70">
        <w:trPr>
          <w:trHeight w:val="270"/>
          <w:jc w:val="center"/>
        </w:trPr>
        <w:tc>
          <w:tcPr>
            <w:tcW w:w="1878" w:type="dxa"/>
            <w:gridSpan w:val="2"/>
            <w:vAlign w:val="center"/>
          </w:tcPr>
          <w:p w14:paraId="143003E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113AA5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A7B70A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C9D795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04564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4EA1CD" w14:textId="77777777" w:rsidTr="00010D70">
        <w:trPr>
          <w:trHeight w:val="270"/>
          <w:jc w:val="center"/>
        </w:trPr>
        <w:tc>
          <w:tcPr>
            <w:tcW w:w="1878" w:type="dxa"/>
            <w:gridSpan w:val="2"/>
            <w:vAlign w:val="center"/>
          </w:tcPr>
          <w:p w14:paraId="062FCF7D"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7337A1E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12,239,154.88</w:t>
            </w:r>
          </w:p>
        </w:tc>
        <w:tc>
          <w:tcPr>
            <w:tcW w:w="1701" w:type="dxa"/>
          </w:tcPr>
          <w:p w14:paraId="384A532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9,304.11</w:t>
            </w:r>
          </w:p>
        </w:tc>
        <w:tc>
          <w:tcPr>
            <w:tcW w:w="1985" w:type="dxa"/>
            <w:vAlign w:val="bottom"/>
          </w:tcPr>
          <w:p w14:paraId="16643F4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12,283,984.69</w:t>
            </w:r>
          </w:p>
        </w:tc>
        <w:tc>
          <w:tcPr>
            <w:tcW w:w="2159" w:type="dxa"/>
            <w:vAlign w:val="bottom"/>
          </w:tcPr>
          <w:p w14:paraId="1EDB7CC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35,525.70</w:t>
            </w:r>
          </w:p>
        </w:tc>
      </w:tr>
    </w:tbl>
    <w:p w14:paraId="14A228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2BFAF62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5C207D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6.4.7.4 </w:t>
      </w:r>
      <w:r w:rsidRPr="00B079CA">
        <w:rPr>
          <w:rFonts w:eastAsiaTheme="minorEastAsia"/>
          <w:b/>
          <w:color w:val="000000" w:themeColor="text1"/>
          <w:szCs w:val="21"/>
        </w:rPr>
        <w:t>买入返售金融资产</w:t>
      </w:r>
    </w:p>
    <w:p w14:paraId="0FB39C8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887825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01A0F58B"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6F87B3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559AA1E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602CD4CF" w14:textId="77777777" w:rsidTr="00243E1C">
        <w:trPr>
          <w:trHeight w:val="330"/>
        </w:trPr>
        <w:tc>
          <w:tcPr>
            <w:tcW w:w="3701" w:type="dxa"/>
            <w:vAlign w:val="center"/>
          </w:tcPr>
          <w:p w14:paraId="2842DD0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28250758"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F97733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7DB2F62" w14:textId="77777777" w:rsidTr="00243E1C">
        <w:trPr>
          <w:trHeight w:val="325"/>
        </w:trPr>
        <w:tc>
          <w:tcPr>
            <w:tcW w:w="3701" w:type="dxa"/>
            <w:vAlign w:val="center"/>
          </w:tcPr>
          <w:p w14:paraId="32ECE76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457580C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5CA5D6" w14:textId="77777777" w:rsidTr="00243E1C">
        <w:trPr>
          <w:trHeight w:val="325"/>
        </w:trPr>
        <w:tc>
          <w:tcPr>
            <w:tcW w:w="3701" w:type="dxa"/>
            <w:vAlign w:val="center"/>
          </w:tcPr>
          <w:p w14:paraId="3EB5A68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9C37B4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1C0E22" w14:textId="77777777" w:rsidTr="0032367F">
        <w:trPr>
          <w:trHeight w:val="325"/>
        </w:trPr>
        <w:tc>
          <w:tcPr>
            <w:tcW w:w="3701" w:type="dxa"/>
            <w:vAlign w:val="center"/>
          </w:tcPr>
          <w:p w14:paraId="6C52DD2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1FC10C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260E59" w14:textId="77777777" w:rsidTr="00461F9D">
        <w:trPr>
          <w:trHeight w:val="325"/>
        </w:trPr>
        <w:tc>
          <w:tcPr>
            <w:tcW w:w="3701" w:type="dxa"/>
            <w:vAlign w:val="bottom"/>
          </w:tcPr>
          <w:p w14:paraId="155733E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4D6DE63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2,295.23</w:t>
            </w:r>
          </w:p>
        </w:tc>
      </w:tr>
      <w:tr w:rsidR="00B079CA" w:rsidRPr="00B079CA" w14:paraId="7964938F" w14:textId="77777777" w:rsidTr="00461F9D">
        <w:trPr>
          <w:trHeight w:val="325"/>
        </w:trPr>
        <w:tc>
          <w:tcPr>
            <w:tcW w:w="3701" w:type="dxa"/>
            <w:vAlign w:val="bottom"/>
          </w:tcPr>
          <w:p w14:paraId="2B01268E"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630CE3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2,295.23</w:t>
            </w:r>
          </w:p>
        </w:tc>
      </w:tr>
      <w:tr w:rsidR="00B079CA" w:rsidRPr="00B079CA" w14:paraId="226DB0F7" w14:textId="77777777" w:rsidTr="00461F9D">
        <w:trPr>
          <w:trHeight w:val="325"/>
        </w:trPr>
        <w:tc>
          <w:tcPr>
            <w:tcW w:w="3701" w:type="dxa"/>
            <w:vAlign w:val="bottom"/>
          </w:tcPr>
          <w:p w14:paraId="227DC4E5"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4DF7470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77E627" w14:textId="77777777" w:rsidTr="00461F9D">
        <w:trPr>
          <w:trHeight w:val="325"/>
        </w:trPr>
        <w:tc>
          <w:tcPr>
            <w:tcW w:w="3701" w:type="dxa"/>
            <w:vAlign w:val="bottom"/>
          </w:tcPr>
          <w:p w14:paraId="652AB52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327415D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410483" w14:paraId="0DF649AC" w14:textId="77777777">
        <w:tc>
          <w:tcPr>
            <w:tcW w:w="3701" w:type="dxa"/>
            <w:vAlign w:val="center"/>
          </w:tcPr>
          <w:p w14:paraId="54C52D59" w14:textId="77777777" w:rsidR="00410483" w:rsidRDefault="008E446D">
            <w:pPr>
              <w:jc w:val="left"/>
            </w:pPr>
            <w:r>
              <w:rPr>
                <w:rFonts w:eastAsiaTheme="minorEastAsia"/>
                <w:color w:val="000000" w:themeColor="text1"/>
                <w:szCs w:val="21"/>
              </w:rPr>
              <w:t>预提费用</w:t>
            </w:r>
          </w:p>
        </w:tc>
        <w:tc>
          <w:tcPr>
            <w:tcW w:w="5528" w:type="dxa"/>
            <w:vAlign w:val="center"/>
          </w:tcPr>
          <w:p w14:paraId="2B699E9A" w14:textId="77777777" w:rsidR="00410483" w:rsidRDefault="008E446D">
            <w:pPr>
              <w:jc w:val="right"/>
            </w:pPr>
            <w:r>
              <w:rPr>
                <w:rFonts w:eastAsiaTheme="minorEastAsia"/>
                <w:color w:val="000000" w:themeColor="text1"/>
                <w:szCs w:val="21"/>
              </w:rPr>
              <w:t>94,918.54</w:t>
            </w:r>
          </w:p>
        </w:tc>
      </w:tr>
      <w:tr w:rsidR="00B079CA" w:rsidRPr="00B079CA" w14:paraId="4ADE9B27" w14:textId="77777777" w:rsidTr="00243E1C">
        <w:trPr>
          <w:trHeight w:val="325"/>
        </w:trPr>
        <w:tc>
          <w:tcPr>
            <w:tcW w:w="3701" w:type="dxa"/>
            <w:vAlign w:val="center"/>
          </w:tcPr>
          <w:p w14:paraId="3C750927"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0ECE37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97,213.77</w:t>
            </w:r>
          </w:p>
        </w:tc>
      </w:tr>
    </w:tbl>
    <w:p w14:paraId="58F3020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DA2B996"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p w14:paraId="66B69BE9"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8D893CF" w14:textId="77777777" w:rsidTr="00243E1C">
        <w:tc>
          <w:tcPr>
            <w:tcW w:w="3120" w:type="dxa"/>
            <w:vMerge w:val="restart"/>
            <w:vAlign w:val="center"/>
          </w:tcPr>
          <w:p w14:paraId="0688338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22E965E"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04B6E7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95225AA" w14:textId="77777777" w:rsidTr="00243E1C">
        <w:tc>
          <w:tcPr>
            <w:tcW w:w="3120" w:type="dxa"/>
            <w:vMerge/>
            <w:vAlign w:val="center"/>
          </w:tcPr>
          <w:p w14:paraId="17AB2CD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CE4EAC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50EF17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2E4D75F5" w14:textId="77777777" w:rsidTr="00243E1C">
        <w:tc>
          <w:tcPr>
            <w:tcW w:w="3120" w:type="dxa"/>
            <w:vAlign w:val="center"/>
          </w:tcPr>
          <w:p w14:paraId="5F7BD6E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CEF53C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14,717,942.14</w:t>
            </w:r>
          </w:p>
        </w:tc>
        <w:tc>
          <w:tcPr>
            <w:tcW w:w="3120" w:type="dxa"/>
            <w:vAlign w:val="center"/>
          </w:tcPr>
          <w:p w14:paraId="746DAB3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14,717,942.14</w:t>
            </w:r>
          </w:p>
        </w:tc>
      </w:tr>
      <w:tr w:rsidR="00B079CA" w:rsidRPr="00B079CA" w14:paraId="3794668D" w14:textId="77777777" w:rsidTr="00243E1C">
        <w:tc>
          <w:tcPr>
            <w:tcW w:w="3120" w:type="dxa"/>
            <w:vAlign w:val="center"/>
          </w:tcPr>
          <w:p w14:paraId="6CB2F4E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286ACF1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202,609.86</w:t>
            </w:r>
          </w:p>
        </w:tc>
        <w:tc>
          <w:tcPr>
            <w:tcW w:w="3120" w:type="dxa"/>
            <w:vAlign w:val="center"/>
          </w:tcPr>
          <w:p w14:paraId="24965DA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202,609.86</w:t>
            </w:r>
          </w:p>
        </w:tc>
      </w:tr>
      <w:tr w:rsidR="00B079CA" w:rsidRPr="00B079CA" w14:paraId="5D7F8FCE" w14:textId="77777777" w:rsidTr="00243E1C">
        <w:tc>
          <w:tcPr>
            <w:tcW w:w="3120" w:type="dxa"/>
            <w:vAlign w:val="center"/>
          </w:tcPr>
          <w:p w14:paraId="532F0B9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EDD381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-2,472,632.05</w:t>
            </w:r>
          </w:p>
        </w:tc>
        <w:tc>
          <w:tcPr>
            <w:tcW w:w="3120" w:type="dxa"/>
            <w:vAlign w:val="center"/>
          </w:tcPr>
          <w:p w14:paraId="17BD8AB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-2,472,632.05</w:t>
            </w:r>
          </w:p>
        </w:tc>
      </w:tr>
      <w:tr w:rsidR="00B079CA" w:rsidRPr="00B079CA" w14:paraId="40ACEA1B" w14:textId="77777777" w:rsidTr="00243E1C">
        <w:tc>
          <w:tcPr>
            <w:tcW w:w="3120" w:type="dxa"/>
            <w:vAlign w:val="center"/>
          </w:tcPr>
          <w:p w14:paraId="01BCBF4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103FB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12,447,919.95</w:t>
            </w:r>
          </w:p>
        </w:tc>
        <w:tc>
          <w:tcPr>
            <w:tcW w:w="3120" w:type="dxa"/>
            <w:vAlign w:val="center"/>
          </w:tcPr>
          <w:p w14:paraId="50D9701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12,447,919.95</w:t>
            </w:r>
          </w:p>
        </w:tc>
      </w:tr>
    </w:tbl>
    <w:p w14:paraId="449DF4E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p w14:paraId="7AC9661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DBE67E7" w14:textId="77777777" w:rsidTr="00243E1C">
        <w:tc>
          <w:tcPr>
            <w:tcW w:w="3120" w:type="dxa"/>
            <w:vMerge w:val="restart"/>
            <w:vAlign w:val="center"/>
          </w:tcPr>
          <w:p w14:paraId="1B5E32D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7D1E5E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1A6CDF4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889C10E" w14:textId="77777777" w:rsidTr="00243E1C">
        <w:tc>
          <w:tcPr>
            <w:tcW w:w="3120" w:type="dxa"/>
            <w:vMerge/>
            <w:vAlign w:val="center"/>
          </w:tcPr>
          <w:p w14:paraId="6CA50333"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178A62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C8AEBE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65A63EE" w14:textId="77777777" w:rsidTr="00243E1C">
        <w:tc>
          <w:tcPr>
            <w:tcW w:w="3120" w:type="dxa"/>
            <w:vAlign w:val="center"/>
          </w:tcPr>
          <w:p w14:paraId="37C02DB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2A7D54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540,718.75</w:t>
            </w:r>
          </w:p>
        </w:tc>
        <w:tc>
          <w:tcPr>
            <w:tcW w:w="3120" w:type="dxa"/>
            <w:vAlign w:val="center"/>
          </w:tcPr>
          <w:p w14:paraId="5BAEA77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540,718.75</w:t>
            </w:r>
          </w:p>
        </w:tc>
      </w:tr>
      <w:tr w:rsidR="00B079CA" w:rsidRPr="00B079CA" w14:paraId="4F7A763E" w14:textId="77777777" w:rsidTr="00243E1C">
        <w:tc>
          <w:tcPr>
            <w:tcW w:w="3120" w:type="dxa"/>
            <w:vAlign w:val="center"/>
          </w:tcPr>
          <w:p w14:paraId="64B87F0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4EEC42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5,793.50</w:t>
            </w:r>
          </w:p>
        </w:tc>
        <w:tc>
          <w:tcPr>
            <w:tcW w:w="3120" w:type="dxa"/>
            <w:vAlign w:val="center"/>
          </w:tcPr>
          <w:p w14:paraId="26E8E3D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5,793.50</w:t>
            </w:r>
          </w:p>
        </w:tc>
      </w:tr>
      <w:tr w:rsidR="00B079CA" w:rsidRPr="00B079CA" w14:paraId="2FAED3E1" w14:textId="77777777" w:rsidTr="00243E1C">
        <w:tc>
          <w:tcPr>
            <w:tcW w:w="3120" w:type="dxa"/>
            <w:vAlign w:val="center"/>
          </w:tcPr>
          <w:p w14:paraId="2817040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601B89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-435,791.48</w:t>
            </w:r>
          </w:p>
        </w:tc>
        <w:tc>
          <w:tcPr>
            <w:tcW w:w="3120" w:type="dxa"/>
            <w:vAlign w:val="center"/>
          </w:tcPr>
          <w:p w14:paraId="5B142A7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-435,791.48</w:t>
            </w:r>
          </w:p>
        </w:tc>
      </w:tr>
      <w:tr w:rsidR="00B079CA" w:rsidRPr="00B079CA" w14:paraId="4466EE58" w14:textId="77777777" w:rsidTr="00243E1C">
        <w:tc>
          <w:tcPr>
            <w:tcW w:w="3120" w:type="dxa"/>
            <w:vAlign w:val="center"/>
          </w:tcPr>
          <w:p w14:paraId="610329B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165310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110,720.77</w:t>
            </w:r>
          </w:p>
        </w:tc>
        <w:tc>
          <w:tcPr>
            <w:tcW w:w="3120" w:type="dxa"/>
            <w:vAlign w:val="center"/>
          </w:tcPr>
          <w:p w14:paraId="321756B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110,720.77</w:t>
            </w:r>
          </w:p>
        </w:tc>
      </w:tr>
    </w:tbl>
    <w:p w14:paraId="3BD2787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1464468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摩根双季鑫</w:t>
      </w:r>
      <w:r w:rsidRPr="00D46E57">
        <w:rPr>
          <w:rFonts w:eastAsiaTheme="minorEastAsia"/>
          <w:color w:val="000000"/>
          <w:szCs w:val="21"/>
        </w:rPr>
        <w:t>6</w:t>
      </w:r>
      <w:r w:rsidRPr="00D46E57">
        <w:rPr>
          <w:rFonts w:eastAsiaTheme="minorEastAsia"/>
          <w:color w:val="000000"/>
          <w:szCs w:val="21"/>
        </w:rPr>
        <w:t>个月持有债券</w:t>
      </w:r>
      <w:r w:rsidRPr="00D46E57">
        <w:rPr>
          <w:rFonts w:eastAsiaTheme="minorEastAsia"/>
          <w:color w:val="000000"/>
          <w:szCs w:val="21"/>
        </w:rPr>
        <w:t>(FOF)A</w:t>
      </w:r>
    </w:p>
    <w:p w14:paraId="65F3301D"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A2557ED" w14:textId="77777777" w:rsidTr="006952D0">
        <w:tc>
          <w:tcPr>
            <w:tcW w:w="2706" w:type="dxa"/>
          </w:tcPr>
          <w:p w14:paraId="3D89BEC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8687D8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BA4AED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7D3245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B4355BC" w14:textId="77777777" w:rsidTr="006952D0">
        <w:tc>
          <w:tcPr>
            <w:tcW w:w="2706" w:type="dxa"/>
            <w:vAlign w:val="center"/>
          </w:tcPr>
          <w:p w14:paraId="55AAD56B"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5CA5E2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60,432.93</w:t>
            </w:r>
          </w:p>
        </w:tc>
        <w:tc>
          <w:tcPr>
            <w:tcW w:w="2236" w:type="dxa"/>
            <w:vAlign w:val="center"/>
          </w:tcPr>
          <w:p w14:paraId="0F8B212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-168,721.20</w:t>
            </w:r>
          </w:p>
        </w:tc>
        <w:tc>
          <w:tcPr>
            <w:tcW w:w="2237" w:type="dxa"/>
            <w:vAlign w:val="center"/>
          </w:tcPr>
          <w:p w14:paraId="6783182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-108,288.27</w:t>
            </w:r>
          </w:p>
        </w:tc>
      </w:tr>
      <w:tr w:rsidR="005E0DD7" w:rsidRPr="00D46E57" w14:paraId="77BFC884" w14:textId="77777777" w:rsidTr="006952D0">
        <w:tc>
          <w:tcPr>
            <w:tcW w:w="2706" w:type="dxa"/>
            <w:vAlign w:val="center"/>
          </w:tcPr>
          <w:p w14:paraId="513CC98A"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40C8E7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60,432.93</w:t>
            </w:r>
          </w:p>
        </w:tc>
        <w:tc>
          <w:tcPr>
            <w:tcW w:w="2236" w:type="dxa"/>
            <w:vAlign w:val="center"/>
          </w:tcPr>
          <w:p w14:paraId="10C27B8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-168,721.20</w:t>
            </w:r>
          </w:p>
        </w:tc>
        <w:tc>
          <w:tcPr>
            <w:tcW w:w="2237" w:type="dxa"/>
            <w:vAlign w:val="center"/>
          </w:tcPr>
          <w:p w14:paraId="100A573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-108,288.27</w:t>
            </w:r>
          </w:p>
        </w:tc>
      </w:tr>
      <w:tr w:rsidR="005E0DD7" w:rsidRPr="00D46E57" w14:paraId="4500C92E" w14:textId="77777777" w:rsidTr="006952D0">
        <w:tc>
          <w:tcPr>
            <w:tcW w:w="2706" w:type="dxa"/>
            <w:vAlign w:val="center"/>
          </w:tcPr>
          <w:p w14:paraId="137C685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6BC8DBB" w14:textId="77777777" w:rsidR="005E0DD7" w:rsidRPr="00D46E57" w:rsidRDefault="005E0DD7" w:rsidP="006952D0">
            <w:pPr>
              <w:jc w:val="right"/>
              <w:rPr>
                <w:rFonts w:eastAsiaTheme="minorEastAsia"/>
                <w:szCs w:val="21"/>
              </w:rPr>
            </w:pPr>
            <w:r w:rsidRPr="00D46E57">
              <w:rPr>
                <w:rFonts w:eastAsiaTheme="minorEastAsia"/>
                <w:szCs w:val="21"/>
              </w:rPr>
              <w:t>9,342.04</w:t>
            </w:r>
          </w:p>
        </w:tc>
        <w:tc>
          <w:tcPr>
            <w:tcW w:w="2236" w:type="dxa"/>
            <w:vAlign w:val="center"/>
          </w:tcPr>
          <w:p w14:paraId="2A95FF86" w14:textId="77777777" w:rsidR="005E0DD7" w:rsidRPr="00D46E57" w:rsidRDefault="005E0DD7" w:rsidP="006952D0">
            <w:pPr>
              <w:jc w:val="right"/>
              <w:rPr>
                <w:rFonts w:eastAsiaTheme="minorEastAsia"/>
                <w:szCs w:val="21"/>
              </w:rPr>
            </w:pPr>
            <w:r w:rsidRPr="00D46E57">
              <w:rPr>
                <w:rFonts w:eastAsiaTheme="minorEastAsia"/>
                <w:szCs w:val="21"/>
              </w:rPr>
              <w:t>207,220.46</w:t>
            </w:r>
          </w:p>
        </w:tc>
        <w:tc>
          <w:tcPr>
            <w:tcW w:w="2237" w:type="dxa"/>
            <w:vAlign w:val="center"/>
          </w:tcPr>
          <w:p w14:paraId="5778812F" w14:textId="77777777" w:rsidR="005E0DD7" w:rsidRPr="00D46E57" w:rsidRDefault="005E0DD7" w:rsidP="006952D0">
            <w:pPr>
              <w:jc w:val="right"/>
              <w:rPr>
                <w:rFonts w:eastAsiaTheme="minorEastAsia"/>
                <w:szCs w:val="21"/>
              </w:rPr>
            </w:pPr>
            <w:r w:rsidRPr="00D46E57">
              <w:rPr>
                <w:rFonts w:eastAsiaTheme="minorEastAsia"/>
                <w:szCs w:val="21"/>
              </w:rPr>
              <w:t>216,562.50</w:t>
            </w:r>
          </w:p>
        </w:tc>
      </w:tr>
      <w:tr w:rsidR="005E0DD7" w:rsidRPr="00D46E57" w14:paraId="7342AC8F" w14:textId="77777777" w:rsidTr="006952D0">
        <w:tc>
          <w:tcPr>
            <w:tcW w:w="2706" w:type="dxa"/>
            <w:vAlign w:val="center"/>
          </w:tcPr>
          <w:p w14:paraId="4A32D32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ADAAEFF" w14:textId="77777777" w:rsidR="005E0DD7" w:rsidRPr="00D46E57" w:rsidRDefault="005E0DD7" w:rsidP="006952D0">
            <w:pPr>
              <w:jc w:val="right"/>
              <w:rPr>
                <w:rFonts w:eastAsiaTheme="minorEastAsia"/>
                <w:szCs w:val="21"/>
              </w:rPr>
            </w:pPr>
            <w:r w:rsidRPr="00D46E57">
              <w:rPr>
                <w:rFonts w:eastAsiaTheme="minorEastAsia"/>
                <w:szCs w:val="21"/>
              </w:rPr>
              <w:t>-9,160.79</w:t>
            </w:r>
          </w:p>
        </w:tc>
        <w:tc>
          <w:tcPr>
            <w:tcW w:w="2236" w:type="dxa"/>
            <w:vAlign w:val="center"/>
          </w:tcPr>
          <w:p w14:paraId="527838D7" w14:textId="77777777" w:rsidR="005E0DD7" w:rsidRPr="00D46E57" w:rsidRDefault="005E0DD7" w:rsidP="006952D0">
            <w:pPr>
              <w:jc w:val="right"/>
              <w:rPr>
                <w:rFonts w:eastAsiaTheme="minorEastAsia"/>
                <w:szCs w:val="21"/>
              </w:rPr>
            </w:pPr>
            <w:r w:rsidRPr="00D46E57">
              <w:rPr>
                <w:rFonts w:eastAsiaTheme="minorEastAsia"/>
                <w:szCs w:val="21"/>
              </w:rPr>
              <w:t>14,993.66</w:t>
            </w:r>
          </w:p>
        </w:tc>
        <w:tc>
          <w:tcPr>
            <w:tcW w:w="2237" w:type="dxa"/>
            <w:vAlign w:val="center"/>
          </w:tcPr>
          <w:p w14:paraId="69295F87" w14:textId="77777777" w:rsidR="005E0DD7" w:rsidRPr="00D46E57" w:rsidRDefault="005E0DD7" w:rsidP="006952D0">
            <w:pPr>
              <w:jc w:val="right"/>
              <w:rPr>
                <w:rFonts w:eastAsiaTheme="minorEastAsia"/>
                <w:szCs w:val="21"/>
              </w:rPr>
            </w:pPr>
            <w:r w:rsidRPr="00D46E57">
              <w:rPr>
                <w:rFonts w:eastAsiaTheme="minorEastAsia"/>
                <w:szCs w:val="21"/>
              </w:rPr>
              <w:t>5,832.87</w:t>
            </w:r>
          </w:p>
        </w:tc>
      </w:tr>
      <w:tr w:rsidR="005E0DD7" w:rsidRPr="00D46E57" w14:paraId="2C014BE4" w14:textId="77777777" w:rsidTr="006952D0">
        <w:tc>
          <w:tcPr>
            <w:tcW w:w="2706" w:type="dxa"/>
            <w:vAlign w:val="center"/>
          </w:tcPr>
          <w:p w14:paraId="5FE2E71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EC7D14B" w14:textId="77777777" w:rsidR="005E0DD7" w:rsidRPr="00D46E57" w:rsidRDefault="005E0DD7" w:rsidP="006952D0">
            <w:pPr>
              <w:jc w:val="right"/>
              <w:rPr>
                <w:rFonts w:eastAsiaTheme="minorEastAsia"/>
                <w:szCs w:val="21"/>
              </w:rPr>
            </w:pPr>
            <w:r w:rsidRPr="00D46E57">
              <w:rPr>
                <w:rFonts w:eastAsiaTheme="minorEastAsia"/>
                <w:szCs w:val="21"/>
              </w:rPr>
              <w:t>959.75</w:t>
            </w:r>
          </w:p>
        </w:tc>
        <w:tc>
          <w:tcPr>
            <w:tcW w:w="2236" w:type="dxa"/>
            <w:vAlign w:val="center"/>
          </w:tcPr>
          <w:p w14:paraId="72B4FAB7" w14:textId="77777777" w:rsidR="005E0DD7" w:rsidRPr="00D46E57" w:rsidRDefault="005E0DD7" w:rsidP="006952D0">
            <w:pPr>
              <w:jc w:val="right"/>
              <w:rPr>
                <w:rFonts w:eastAsiaTheme="minorEastAsia"/>
                <w:szCs w:val="21"/>
              </w:rPr>
            </w:pPr>
            <w:r w:rsidRPr="00D46E57">
              <w:rPr>
                <w:rFonts w:eastAsiaTheme="minorEastAsia"/>
                <w:szCs w:val="21"/>
              </w:rPr>
              <w:t>-1,636.08</w:t>
            </w:r>
          </w:p>
        </w:tc>
        <w:tc>
          <w:tcPr>
            <w:tcW w:w="2237" w:type="dxa"/>
            <w:vAlign w:val="center"/>
          </w:tcPr>
          <w:p w14:paraId="240341D5" w14:textId="77777777" w:rsidR="005E0DD7" w:rsidRPr="00D46E57" w:rsidRDefault="005E0DD7" w:rsidP="006952D0">
            <w:pPr>
              <w:jc w:val="right"/>
              <w:rPr>
                <w:rFonts w:eastAsiaTheme="minorEastAsia"/>
                <w:szCs w:val="21"/>
              </w:rPr>
            </w:pPr>
            <w:r w:rsidRPr="00D46E57">
              <w:rPr>
                <w:rFonts w:eastAsiaTheme="minorEastAsia"/>
                <w:szCs w:val="21"/>
              </w:rPr>
              <w:t>-676.33</w:t>
            </w:r>
          </w:p>
        </w:tc>
      </w:tr>
      <w:tr w:rsidR="005E0DD7" w:rsidRPr="00D46E57" w14:paraId="51CB20BA" w14:textId="77777777" w:rsidTr="006952D0">
        <w:tc>
          <w:tcPr>
            <w:tcW w:w="2706" w:type="dxa"/>
            <w:vAlign w:val="center"/>
          </w:tcPr>
          <w:p w14:paraId="48C9368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A3EBF6C" w14:textId="77777777" w:rsidR="005E0DD7" w:rsidRPr="00D46E57" w:rsidRDefault="005E0DD7" w:rsidP="006952D0">
            <w:pPr>
              <w:jc w:val="right"/>
              <w:rPr>
                <w:rFonts w:eastAsiaTheme="minorEastAsia"/>
                <w:szCs w:val="21"/>
              </w:rPr>
            </w:pPr>
            <w:r w:rsidRPr="00D46E57">
              <w:rPr>
                <w:rFonts w:eastAsiaTheme="minorEastAsia"/>
                <w:szCs w:val="21"/>
              </w:rPr>
              <w:t>-10,120.54</w:t>
            </w:r>
          </w:p>
        </w:tc>
        <w:tc>
          <w:tcPr>
            <w:tcW w:w="2236" w:type="dxa"/>
            <w:vAlign w:val="center"/>
          </w:tcPr>
          <w:p w14:paraId="04428A46" w14:textId="77777777" w:rsidR="005E0DD7" w:rsidRPr="00D46E57" w:rsidRDefault="005E0DD7" w:rsidP="006952D0">
            <w:pPr>
              <w:jc w:val="right"/>
              <w:rPr>
                <w:rFonts w:eastAsiaTheme="minorEastAsia"/>
                <w:szCs w:val="21"/>
              </w:rPr>
            </w:pPr>
            <w:r w:rsidRPr="00D46E57">
              <w:rPr>
                <w:rFonts w:eastAsiaTheme="minorEastAsia"/>
                <w:szCs w:val="21"/>
              </w:rPr>
              <w:t>16,629.74</w:t>
            </w:r>
          </w:p>
        </w:tc>
        <w:tc>
          <w:tcPr>
            <w:tcW w:w="2237" w:type="dxa"/>
            <w:vAlign w:val="center"/>
          </w:tcPr>
          <w:p w14:paraId="07BF5276" w14:textId="77777777" w:rsidR="005E0DD7" w:rsidRPr="00D46E57" w:rsidRDefault="005E0DD7" w:rsidP="006952D0">
            <w:pPr>
              <w:jc w:val="right"/>
              <w:rPr>
                <w:rFonts w:eastAsiaTheme="minorEastAsia"/>
                <w:szCs w:val="21"/>
              </w:rPr>
            </w:pPr>
            <w:r w:rsidRPr="00D46E57">
              <w:rPr>
                <w:rFonts w:eastAsiaTheme="minorEastAsia"/>
                <w:szCs w:val="21"/>
              </w:rPr>
              <w:t>6,509.20</w:t>
            </w:r>
          </w:p>
        </w:tc>
      </w:tr>
      <w:tr w:rsidR="005E0DD7" w:rsidRPr="00D46E57" w14:paraId="4D76F3C2" w14:textId="77777777" w:rsidTr="006952D0">
        <w:tc>
          <w:tcPr>
            <w:tcW w:w="2706" w:type="dxa"/>
            <w:vAlign w:val="center"/>
          </w:tcPr>
          <w:p w14:paraId="78B371A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71D38EB"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71D4A0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9AE441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A5878D3" w14:textId="77777777" w:rsidTr="006952D0">
        <w:tc>
          <w:tcPr>
            <w:tcW w:w="2706" w:type="dxa"/>
            <w:vAlign w:val="center"/>
          </w:tcPr>
          <w:p w14:paraId="6772254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10DF449" w14:textId="77777777" w:rsidR="005E0DD7" w:rsidRPr="00D46E57" w:rsidRDefault="005E0DD7" w:rsidP="006952D0">
            <w:pPr>
              <w:jc w:val="right"/>
              <w:rPr>
                <w:rFonts w:eastAsiaTheme="minorEastAsia"/>
                <w:szCs w:val="21"/>
              </w:rPr>
            </w:pPr>
            <w:r w:rsidRPr="00D46E57">
              <w:rPr>
                <w:rFonts w:eastAsiaTheme="minorEastAsia"/>
                <w:szCs w:val="21"/>
              </w:rPr>
              <w:t>60,614.18</w:t>
            </w:r>
          </w:p>
        </w:tc>
        <w:tc>
          <w:tcPr>
            <w:tcW w:w="2236" w:type="dxa"/>
            <w:vAlign w:val="center"/>
          </w:tcPr>
          <w:p w14:paraId="2F614AEB" w14:textId="77777777" w:rsidR="005E0DD7" w:rsidRPr="00D46E57" w:rsidRDefault="005E0DD7" w:rsidP="006952D0">
            <w:pPr>
              <w:jc w:val="right"/>
              <w:rPr>
                <w:rFonts w:eastAsiaTheme="minorEastAsia"/>
                <w:szCs w:val="21"/>
              </w:rPr>
            </w:pPr>
            <w:r w:rsidRPr="00D46E57">
              <w:rPr>
                <w:rFonts w:eastAsiaTheme="minorEastAsia"/>
                <w:szCs w:val="21"/>
              </w:rPr>
              <w:t>53,492.92</w:t>
            </w:r>
          </w:p>
        </w:tc>
        <w:tc>
          <w:tcPr>
            <w:tcW w:w="2237" w:type="dxa"/>
            <w:vAlign w:val="center"/>
          </w:tcPr>
          <w:p w14:paraId="4283EE44" w14:textId="77777777" w:rsidR="005E0DD7" w:rsidRPr="00D46E57" w:rsidRDefault="005E0DD7" w:rsidP="006952D0">
            <w:pPr>
              <w:jc w:val="right"/>
              <w:rPr>
                <w:rFonts w:eastAsiaTheme="minorEastAsia"/>
                <w:szCs w:val="21"/>
              </w:rPr>
            </w:pPr>
            <w:r w:rsidRPr="00D46E57">
              <w:rPr>
                <w:rFonts w:eastAsiaTheme="minorEastAsia"/>
                <w:szCs w:val="21"/>
              </w:rPr>
              <w:t>114,107.10</w:t>
            </w:r>
          </w:p>
        </w:tc>
      </w:tr>
    </w:tbl>
    <w:p w14:paraId="0F20137E"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摩根双季鑫</w:t>
      </w:r>
      <w:r w:rsidRPr="00D46E57">
        <w:rPr>
          <w:rFonts w:eastAsiaTheme="minorEastAsia"/>
          <w:color w:val="000000"/>
          <w:szCs w:val="21"/>
        </w:rPr>
        <w:t>6</w:t>
      </w:r>
      <w:r w:rsidRPr="00D46E57">
        <w:rPr>
          <w:rFonts w:eastAsiaTheme="minorEastAsia"/>
          <w:color w:val="000000"/>
          <w:szCs w:val="21"/>
        </w:rPr>
        <w:t>个月持有债券</w:t>
      </w:r>
      <w:r w:rsidRPr="00D46E57">
        <w:rPr>
          <w:rFonts w:eastAsiaTheme="minorEastAsia"/>
          <w:color w:val="000000"/>
          <w:szCs w:val="21"/>
        </w:rPr>
        <w:t>(FOF)C</w:t>
      </w:r>
    </w:p>
    <w:p w14:paraId="5C987E45"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80F0ABA" w14:textId="77777777" w:rsidTr="006952D0">
        <w:tc>
          <w:tcPr>
            <w:tcW w:w="2706" w:type="dxa"/>
          </w:tcPr>
          <w:p w14:paraId="6131116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276862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8061E5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DC635E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42A3B9F" w14:textId="77777777" w:rsidTr="006952D0">
        <w:tc>
          <w:tcPr>
            <w:tcW w:w="2706" w:type="dxa"/>
            <w:vAlign w:val="center"/>
          </w:tcPr>
          <w:p w14:paraId="241B6EBE"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B743B7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1,685.26</w:t>
            </w:r>
          </w:p>
        </w:tc>
        <w:tc>
          <w:tcPr>
            <w:tcW w:w="2236" w:type="dxa"/>
            <w:vAlign w:val="center"/>
          </w:tcPr>
          <w:p w14:paraId="45198F1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-6,195.62</w:t>
            </w:r>
          </w:p>
        </w:tc>
        <w:tc>
          <w:tcPr>
            <w:tcW w:w="2237" w:type="dxa"/>
            <w:vAlign w:val="center"/>
          </w:tcPr>
          <w:p w14:paraId="0093E0F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-4,510.36</w:t>
            </w:r>
          </w:p>
        </w:tc>
      </w:tr>
      <w:tr w:rsidR="005E0DD7" w:rsidRPr="00D46E57" w14:paraId="072350C7" w14:textId="77777777" w:rsidTr="006952D0">
        <w:tc>
          <w:tcPr>
            <w:tcW w:w="2706" w:type="dxa"/>
            <w:vAlign w:val="center"/>
          </w:tcPr>
          <w:p w14:paraId="233E1F14"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13AF8D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1,685.26</w:t>
            </w:r>
          </w:p>
        </w:tc>
        <w:tc>
          <w:tcPr>
            <w:tcW w:w="2236" w:type="dxa"/>
            <w:vAlign w:val="center"/>
          </w:tcPr>
          <w:p w14:paraId="6E68266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-6,195.62</w:t>
            </w:r>
          </w:p>
        </w:tc>
        <w:tc>
          <w:tcPr>
            <w:tcW w:w="2237" w:type="dxa"/>
            <w:vAlign w:val="center"/>
          </w:tcPr>
          <w:p w14:paraId="2C95BA9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-4,510.36</w:t>
            </w:r>
          </w:p>
        </w:tc>
      </w:tr>
      <w:tr w:rsidR="005E0DD7" w:rsidRPr="00D46E57" w14:paraId="6A795E54" w14:textId="77777777" w:rsidTr="006952D0">
        <w:tc>
          <w:tcPr>
            <w:tcW w:w="2706" w:type="dxa"/>
            <w:vAlign w:val="center"/>
          </w:tcPr>
          <w:p w14:paraId="70DE9EA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77A88DA" w14:textId="77777777" w:rsidR="005E0DD7" w:rsidRPr="00D46E57" w:rsidRDefault="005E0DD7" w:rsidP="006952D0">
            <w:pPr>
              <w:jc w:val="right"/>
              <w:rPr>
                <w:rFonts w:eastAsiaTheme="minorEastAsia"/>
                <w:szCs w:val="21"/>
              </w:rPr>
            </w:pPr>
            <w:r w:rsidRPr="00D46E57">
              <w:rPr>
                <w:rFonts w:eastAsiaTheme="minorEastAsia"/>
                <w:szCs w:val="21"/>
              </w:rPr>
              <w:t>197.58</w:t>
            </w:r>
          </w:p>
        </w:tc>
        <w:tc>
          <w:tcPr>
            <w:tcW w:w="2236" w:type="dxa"/>
            <w:vAlign w:val="center"/>
          </w:tcPr>
          <w:p w14:paraId="22E0CE9E" w14:textId="77777777" w:rsidR="005E0DD7" w:rsidRPr="00D46E57" w:rsidRDefault="005E0DD7" w:rsidP="006952D0">
            <w:pPr>
              <w:jc w:val="right"/>
              <w:rPr>
                <w:rFonts w:eastAsiaTheme="minorEastAsia"/>
                <w:szCs w:val="21"/>
              </w:rPr>
            </w:pPr>
            <w:r w:rsidRPr="00D46E57">
              <w:rPr>
                <w:rFonts w:eastAsiaTheme="minorEastAsia"/>
                <w:szCs w:val="21"/>
              </w:rPr>
              <w:t>2,973.74</w:t>
            </w:r>
          </w:p>
        </w:tc>
        <w:tc>
          <w:tcPr>
            <w:tcW w:w="2237" w:type="dxa"/>
            <w:vAlign w:val="center"/>
          </w:tcPr>
          <w:p w14:paraId="25633873" w14:textId="77777777" w:rsidR="005E0DD7" w:rsidRPr="00D46E57" w:rsidRDefault="005E0DD7" w:rsidP="006952D0">
            <w:pPr>
              <w:jc w:val="right"/>
              <w:rPr>
                <w:rFonts w:eastAsiaTheme="minorEastAsia"/>
                <w:szCs w:val="21"/>
              </w:rPr>
            </w:pPr>
            <w:r w:rsidRPr="00D46E57">
              <w:rPr>
                <w:rFonts w:eastAsiaTheme="minorEastAsia"/>
                <w:szCs w:val="21"/>
              </w:rPr>
              <w:t>3,171.32</w:t>
            </w:r>
          </w:p>
        </w:tc>
      </w:tr>
      <w:tr w:rsidR="005E0DD7" w:rsidRPr="00D46E57" w14:paraId="0A2D275E" w14:textId="77777777" w:rsidTr="006952D0">
        <w:tc>
          <w:tcPr>
            <w:tcW w:w="2706" w:type="dxa"/>
            <w:vAlign w:val="center"/>
          </w:tcPr>
          <w:p w14:paraId="4D24B27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3DEE23C" w14:textId="77777777" w:rsidR="005E0DD7" w:rsidRPr="00D46E57" w:rsidRDefault="005E0DD7" w:rsidP="006952D0">
            <w:pPr>
              <w:jc w:val="right"/>
              <w:rPr>
                <w:rFonts w:eastAsiaTheme="minorEastAsia"/>
                <w:szCs w:val="21"/>
              </w:rPr>
            </w:pPr>
            <w:r w:rsidRPr="00D46E57">
              <w:rPr>
                <w:rFonts w:eastAsiaTheme="minorEastAsia"/>
                <w:szCs w:val="21"/>
              </w:rPr>
              <w:t>-1,592.16</w:t>
            </w:r>
          </w:p>
        </w:tc>
        <w:tc>
          <w:tcPr>
            <w:tcW w:w="2236" w:type="dxa"/>
            <w:vAlign w:val="center"/>
          </w:tcPr>
          <w:p w14:paraId="6899E652" w14:textId="77777777" w:rsidR="005E0DD7" w:rsidRPr="00D46E57" w:rsidRDefault="005E0DD7" w:rsidP="006952D0">
            <w:pPr>
              <w:jc w:val="right"/>
              <w:rPr>
                <w:rFonts w:eastAsiaTheme="minorEastAsia"/>
                <w:szCs w:val="21"/>
              </w:rPr>
            </w:pPr>
            <w:r w:rsidRPr="00D46E57">
              <w:rPr>
                <w:rFonts w:eastAsiaTheme="minorEastAsia"/>
                <w:szCs w:val="21"/>
              </w:rPr>
              <w:t>3,694.79</w:t>
            </w:r>
          </w:p>
        </w:tc>
        <w:tc>
          <w:tcPr>
            <w:tcW w:w="2237" w:type="dxa"/>
            <w:vAlign w:val="center"/>
          </w:tcPr>
          <w:p w14:paraId="7325BF69" w14:textId="77777777" w:rsidR="005E0DD7" w:rsidRPr="00D46E57" w:rsidRDefault="005E0DD7" w:rsidP="006952D0">
            <w:pPr>
              <w:jc w:val="right"/>
              <w:rPr>
                <w:rFonts w:eastAsiaTheme="minorEastAsia"/>
                <w:szCs w:val="21"/>
              </w:rPr>
            </w:pPr>
            <w:r w:rsidRPr="00D46E57">
              <w:rPr>
                <w:rFonts w:eastAsiaTheme="minorEastAsia"/>
                <w:szCs w:val="21"/>
              </w:rPr>
              <w:t>2,102.63</w:t>
            </w:r>
          </w:p>
        </w:tc>
      </w:tr>
      <w:tr w:rsidR="005E0DD7" w:rsidRPr="00D46E57" w14:paraId="255CC857" w14:textId="77777777" w:rsidTr="006952D0">
        <w:tc>
          <w:tcPr>
            <w:tcW w:w="2706" w:type="dxa"/>
            <w:vAlign w:val="center"/>
          </w:tcPr>
          <w:p w14:paraId="014BFD5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5B41E0CB" w14:textId="77777777" w:rsidR="005E0DD7" w:rsidRPr="00D46E57" w:rsidRDefault="005E0DD7" w:rsidP="006952D0">
            <w:pPr>
              <w:jc w:val="right"/>
              <w:rPr>
                <w:rFonts w:eastAsiaTheme="minorEastAsia"/>
                <w:szCs w:val="21"/>
              </w:rPr>
            </w:pPr>
            <w:r w:rsidRPr="00D46E57">
              <w:rPr>
                <w:rFonts w:eastAsiaTheme="minorEastAsia"/>
                <w:szCs w:val="21"/>
              </w:rPr>
              <w:t>21.23</w:t>
            </w:r>
          </w:p>
        </w:tc>
        <w:tc>
          <w:tcPr>
            <w:tcW w:w="2236" w:type="dxa"/>
            <w:vAlign w:val="center"/>
          </w:tcPr>
          <w:p w14:paraId="0959B9D2" w14:textId="77777777" w:rsidR="005E0DD7" w:rsidRPr="00D46E57" w:rsidRDefault="005E0DD7" w:rsidP="006952D0">
            <w:pPr>
              <w:jc w:val="right"/>
              <w:rPr>
                <w:rFonts w:eastAsiaTheme="minorEastAsia"/>
                <w:szCs w:val="21"/>
              </w:rPr>
            </w:pPr>
            <w:r w:rsidRPr="00D46E57">
              <w:rPr>
                <w:rFonts w:eastAsiaTheme="minorEastAsia"/>
                <w:szCs w:val="21"/>
              </w:rPr>
              <w:t>-45.67</w:t>
            </w:r>
          </w:p>
        </w:tc>
        <w:tc>
          <w:tcPr>
            <w:tcW w:w="2237" w:type="dxa"/>
            <w:vAlign w:val="center"/>
          </w:tcPr>
          <w:p w14:paraId="523A65B6" w14:textId="77777777" w:rsidR="005E0DD7" w:rsidRPr="00D46E57" w:rsidRDefault="005E0DD7" w:rsidP="006952D0">
            <w:pPr>
              <w:jc w:val="right"/>
              <w:rPr>
                <w:rFonts w:eastAsiaTheme="minorEastAsia"/>
                <w:szCs w:val="21"/>
              </w:rPr>
            </w:pPr>
            <w:r w:rsidRPr="00D46E57">
              <w:rPr>
                <w:rFonts w:eastAsiaTheme="minorEastAsia"/>
                <w:szCs w:val="21"/>
              </w:rPr>
              <w:t>-24.44</w:t>
            </w:r>
          </w:p>
        </w:tc>
      </w:tr>
      <w:tr w:rsidR="005E0DD7" w:rsidRPr="00D46E57" w14:paraId="2FE0195D" w14:textId="77777777" w:rsidTr="006952D0">
        <w:tc>
          <w:tcPr>
            <w:tcW w:w="2706" w:type="dxa"/>
            <w:vAlign w:val="center"/>
          </w:tcPr>
          <w:p w14:paraId="737E878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822ECCF" w14:textId="77777777" w:rsidR="005E0DD7" w:rsidRPr="00D46E57" w:rsidRDefault="005E0DD7" w:rsidP="006952D0">
            <w:pPr>
              <w:jc w:val="right"/>
              <w:rPr>
                <w:rFonts w:eastAsiaTheme="minorEastAsia"/>
                <w:szCs w:val="21"/>
              </w:rPr>
            </w:pPr>
            <w:r w:rsidRPr="00D46E57">
              <w:rPr>
                <w:rFonts w:eastAsiaTheme="minorEastAsia"/>
                <w:szCs w:val="21"/>
              </w:rPr>
              <w:t>-1,613.39</w:t>
            </w:r>
          </w:p>
        </w:tc>
        <w:tc>
          <w:tcPr>
            <w:tcW w:w="2236" w:type="dxa"/>
            <w:vAlign w:val="center"/>
          </w:tcPr>
          <w:p w14:paraId="4EE3B137" w14:textId="77777777" w:rsidR="005E0DD7" w:rsidRPr="00D46E57" w:rsidRDefault="005E0DD7" w:rsidP="006952D0">
            <w:pPr>
              <w:jc w:val="right"/>
              <w:rPr>
                <w:rFonts w:eastAsiaTheme="minorEastAsia"/>
                <w:szCs w:val="21"/>
              </w:rPr>
            </w:pPr>
            <w:r w:rsidRPr="00D46E57">
              <w:rPr>
                <w:rFonts w:eastAsiaTheme="minorEastAsia"/>
                <w:szCs w:val="21"/>
              </w:rPr>
              <w:t>3,740.46</w:t>
            </w:r>
          </w:p>
        </w:tc>
        <w:tc>
          <w:tcPr>
            <w:tcW w:w="2237" w:type="dxa"/>
            <w:vAlign w:val="center"/>
          </w:tcPr>
          <w:p w14:paraId="10127A07" w14:textId="77777777" w:rsidR="005E0DD7" w:rsidRPr="00D46E57" w:rsidRDefault="005E0DD7" w:rsidP="006952D0">
            <w:pPr>
              <w:jc w:val="right"/>
              <w:rPr>
                <w:rFonts w:eastAsiaTheme="minorEastAsia"/>
                <w:szCs w:val="21"/>
              </w:rPr>
            </w:pPr>
            <w:r w:rsidRPr="00D46E57">
              <w:rPr>
                <w:rFonts w:eastAsiaTheme="minorEastAsia"/>
                <w:szCs w:val="21"/>
              </w:rPr>
              <w:t>2,127.07</w:t>
            </w:r>
          </w:p>
        </w:tc>
      </w:tr>
      <w:tr w:rsidR="005E0DD7" w:rsidRPr="00D46E57" w14:paraId="7893EC76" w14:textId="77777777" w:rsidTr="006952D0">
        <w:tc>
          <w:tcPr>
            <w:tcW w:w="2706" w:type="dxa"/>
            <w:vAlign w:val="center"/>
          </w:tcPr>
          <w:p w14:paraId="4339CED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BBFED1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CF7319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23579F2"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B97906E" w14:textId="77777777" w:rsidTr="006952D0">
        <w:tc>
          <w:tcPr>
            <w:tcW w:w="2706" w:type="dxa"/>
            <w:vAlign w:val="center"/>
          </w:tcPr>
          <w:p w14:paraId="5DE369D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861655A" w14:textId="77777777" w:rsidR="005E0DD7" w:rsidRPr="00D46E57" w:rsidRDefault="005E0DD7" w:rsidP="006952D0">
            <w:pPr>
              <w:jc w:val="right"/>
              <w:rPr>
                <w:rFonts w:eastAsiaTheme="minorEastAsia"/>
                <w:szCs w:val="21"/>
              </w:rPr>
            </w:pPr>
            <w:r w:rsidRPr="00D46E57">
              <w:rPr>
                <w:rFonts w:eastAsiaTheme="minorEastAsia"/>
                <w:szCs w:val="21"/>
              </w:rPr>
              <w:t>290.68</w:t>
            </w:r>
          </w:p>
        </w:tc>
        <w:tc>
          <w:tcPr>
            <w:tcW w:w="2236" w:type="dxa"/>
            <w:vAlign w:val="center"/>
          </w:tcPr>
          <w:p w14:paraId="4B7A29A0" w14:textId="77777777" w:rsidR="005E0DD7" w:rsidRPr="00D46E57" w:rsidRDefault="005E0DD7" w:rsidP="006952D0">
            <w:pPr>
              <w:jc w:val="right"/>
              <w:rPr>
                <w:rFonts w:eastAsiaTheme="minorEastAsia"/>
                <w:szCs w:val="21"/>
              </w:rPr>
            </w:pPr>
            <w:r w:rsidRPr="00D46E57">
              <w:rPr>
                <w:rFonts w:eastAsiaTheme="minorEastAsia"/>
                <w:szCs w:val="21"/>
              </w:rPr>
              <w:t>472.91</w:t>
            </w:r>
          </w:p>
        </w:tc>
        <w:tc>
          <w:tcPr>
            <w:tcW w:w="2237" w:type="dxa"/>
            <w:vAlign w:val="center"/>
          </w:tcPr>
          <w:p w14:paraId="289BC9C0" w14:textId="77777777" w:rsidR="005E0DD7" w:rsidRPr="00D46E57" w:rsidRDefault="005E0DD7" w:rsidP="006952D0">
            <w:pPr>
              <w:jc w:val="right"/>
              <w:rPr>
                <w:rFonts w:eastAsiaTheme="minorEastAsia"/>
                <w:szCs w:val="21"/>
              </w:rPr>
            </w:pPr>
            <w:r w:rsidRPr="00D46E57">
              <w:rPr>
                <w:rFonts w:eastAsiaTheme="minorEastAsia"/>
                <w:szCs w:val="21"/>
              </w:rPr>
              <w:t>763.59</w:t>
            </w:r>
          </w:p>
        </w:tc>
      </w:tr>
    </w:tbl>
    <w:p w14:paraId="008CC95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3413FDE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1ADF86D6" w14:textId="77777777" w:rsidTr="00AF57AB">
        <w:tc>
          <w:tcPr>
            <w:tcW w:w="3828" w:type="dxa"/>
            <w:vAlign w:val="center"/>
          </w:tcPr>
          <w:p w14:paraId="7E0103E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7FE961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CD1776E"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3FC8CA3" w14:textId="77777777" w:rsidTr="00AF57AB">
        <w:tc>
          <w:tcPr>
            <w:tcW w:w="3828" w:type="dxa"/>
            <w:vAlign w:val="center"/>
          </w:tcPr>
          <w:p w14:paraId="0C448B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3CA2936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1,464.52</w:t>
            </w:r>
          </w:p>
        </w:tc>
      </w:tr>
      <w:tr w:rsidR="00B079CA" w:rsidRPr="00B079CA" w14:paraId="1607E7BA" w14:textId="77777777" w:rsidTr="00AF57AB">
        <w:tc>
          <w:tcPr>
            <w:tcW w:w="3828" w:type="dxa"/>
            <w:vAlign w:val="center"/>
          </w:tcPr>
          <w:p w14:paraId="4AAC1CF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47E0CC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9F858B" w14:textId="77777777" w:rsidTr="00AF57AB">
        <w:tc>
          <w:tcPr>
            <w:tcW w:w="3828" w:type="dxa"/>
            <w:vAlign w:val="center"/>
          </w:tcPr>
          <w:p w14:paraId="48517A7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8D36A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A0547F" w14:textId="77777777" w:rsidTr="00AF57AB">
        <w:tc>
          <w:tcPr>
            <w:tcW w:w="3828" w:type="dxa"/>
            <w:vAlign w:val="center"/>
          </w:tcPr>
          <w:p w14:paraId="3FD3082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结算备付金利息收入</w:t>
            </w:r>
          </w:p>
        </w:tc>
        <w:tc>
          <w:tcPr>
            <w:tcW w:w="5350" w:type="dxa"/>
            <w:vAlign w:val="bottom"/>
          </w:tcPr>
          <w:p w14:paraId="1DED88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210.87</w:t>
            </w:r>
          </w:p>
        </w:tc>
      </w:tr>
      <w:tr w:rsidR="00B079CA" w:rsidRPr="00B079CA" w14:paraId="28CC56A9" w14:textId="77777777" w:rsidTr="00AF57AB">
        <w:tc>
          <w:tcPr>
            <w:tcW w:w="3828" w:type="dxa"/>
            <w:vAlign w:val="center"/>
          </w:tcPr>
          <w:p w14:paraId="6DD6603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5435A37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11.42</w:t>
            </w:r>
          </w:p>
        </w:tc>
      </w:tr>
      <w:tr w:rsidR="00B079CA" w:rsidRPr="00B079CA" w14:paraId="063225DC" w14:textId="77777777" w:rsidTr="00AF57AB">
        <w:tc>
          <w:tcPr>
            <w:tcW w:w="3828" w:type="dxa"/>
            <w:vAlign w:val="center"/>
          </w:tcPr>
          <w:p w14:paraId="422549B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2B8AC84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1,686.81</w:t>
            </w:r>
          </w:p>
        </w:tc>
      </w:tr>
    </w:tbl>
    <w:p w14:paraId="4CE32923"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41ADF0BE"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8F9785F" w14:textId="77777777"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258BBC11" w14:textId="77777777"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14:paraId="1FBDD0B4" w14:textId="77777777" w:rsidTr="00E53646">
        <w:trPr>
          <w:trHeight w:val="315"/>
        </w:trPr>
        <w:tc>
          <w:tcPr>
            <w:tcW w:w="3836" w:type="dxa"/>
            <w:vAlign w:val="center"/>
          </w:tcPr>
          <w:p w14:paraId="7CBA8CB2" w14:textId="77777777"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1BB49588"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14:paraId="79D94876"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4F4B180" w14:textId="77777777" w:rsidTr="00E53646">
        <w:trPr>
          <w:trHeight w:val="315"/>
        </w:trPr>
        <w:tc>
          <w:tcPr>
            <w:tcW w:w="3836" w:type="dxa"/>
            <w:vAlign w:val="center"/>
          </w:tcPr>
          <w:p w14:paraId="4FFC4A5A"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1CBD4B0B"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10,898,950.67</w:t>
            </w:r>
          </w:p>
        </w:tc>
      </w:tr>
      <w:tr w:rsidR="00B079CA" w:rsidRPr="00B079CA" w14:paraId="4B5E61B0" w14:textId="77777777" w:rsidTr="00E53646">
        <w:trPr>
          <w:trHeight w:val="315"/>
        </w:trPr>
        <w:tc>
          <w:tcPr>
            <w:tcW w:w="3836" w:type="dxa"/>
            <w:vAlign w:val="center"/>
          </w:tcPr>
          <w:p w14:paraId="5A4A406F"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6D96C05B"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10,887,274.61</w:t>
            </w:r>
          </w:p>
        </w:tc>
      </w:tr>
      <w:tr w:rsidR="00B079CA" w:rsidRPr="00B079CA" w14:paraId="1814C396" w14:textId="77777777" w:rsidTr="00461F9D">
        <w:trPr>
          <w:trHeight w:val="315"/>
        </w:trPr>
        <w:tc>
          <w:tcPr>
            <w:tcW w:w="3836" w:type="dxa"/>
            <w:vAlign w:val="bottom"/>
          </w:tcPr>
          <w:p w14:paraId="7ED675E0"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04750385"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488.12</w:t>
            </w:r>
          </w:p>
        </w:tc>
      </w:tr>
      <w:tr w:rsidR="00B079CA" w:rsidRPr="00B079CA" w14:paraId="2D318CD7" w14:textId="77777777" w:rsidTr="00461F9D">
        <w:trPr>
          <w:trHeight w:val="315"/>
        </w:trPr>
        <w:tc>
          <w:tcPr>
            <w:tcW w:w="3836" w:type="dxa"/>
            <w:vAlign w:val="bottom"/>
          </w:tcPr>
          <w:p w14:paraId="6FA002CB"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68981384"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8,032.16</w:t>
            </w:r>
          </w:p>
        </w:tc>
      </w:tr>
      <w:tr w:rsidR="00B079CA" w:rsidRPr="00B079CA" w14:paraId="606D6A83" w14:textId="77777777" w:rsidTr="00E53646">
        <w:trPr>
          <w:trHeight w:val="315"/>
        </w:trPr>
        <w:tc>
          <w:tcPr>
            <w:tcW w:w="3836" w:type="dxa"/>
            <w:vAlign w:val="center"/>
          </w:tcPr>
          <w:p w14:paraId="60F4DE6F" w14:textId="77777777"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2D06295C"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3,155.78</w:t>
            </w:r>
          </w:p>
        </w:tc>
      </w:tr>
    </w:tbl>
    <w:p w14:paraId="609C175A"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14:paraId="5F38C9E2"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14:paraId="20A5DC6A"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0529DD6F" w14:textId="77777777" w:rsidTr="00461F9D">
        <w:tc>
          <w:tcPr>
            <w:tcW w:w="3828" w:type="dxa"/>
            <w:vAlign w:val="center"/>
          </w:tcPr>
          <w:p w14:paraId="160584E9"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6CC88D2C"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4DCC978"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0EBFE0" w14:textId="77777777" w:rsidTr="00461F9D">
        <w:tc>
          <w:tcPr>
            <w:tcW w:w="3828" w:type="dxa"/>
            <w:vAlign w:val="center"/>
          </w:tcPr>
          <w:p w14:paraId="3220A0D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28C68CA8" w14:textId="77777777" w:rsidR="00CA077A" w:rsidRPr="00B079CA" w:rsidRDefault="00CA077A" w:rsidP="00A95DF1">
            <w:pPr>
              <w:ind w:left="440"/>
              <w:jc w:val="right"/>
              <w:rPr>
                <w:color w:val="000000" w:themeColor="text1"/>
                <w:szCs w:val="21"/>
              </w:rPr>
            </w:pPr>
            <w:r w:rsidRPr="00B079CA">
              <w:rPr>
                <w:color w:val="000000" w:themeColor="text1"/>
                <w:szCs w:val="21"/>
              </w:rPr>
              <w:t>5,987.68</w:t>
            </w:r>
          </w:p>
        </w:tc>
      </w:tr>
      <w:tr w:rsidR="00B079CA" w:rsidRPr="00B079CA" w14:paraId="594C9343" w14:textId="77777777" w:rsidTr="00461F9D">
        <w:tc>
          <w:tcPr>
            <w:tcW w:w="3828" w:type="dxa"/>
            <w:vAlign w:val="center"/>
          </w:tcPr>
          <w:p w14:paraId="24E3F31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57F12606" w14:textId="77777777" w:rsidR="00CA077A" w:rsidRPr="00B079CA" w:rsidRDefault="00CA077A" w:rsidP="00461F9D">
            <w:pPr>
              <w:ind w:left="440"/>
              <w:jc w:val="right"/>
              <w:rPr>
                <w:color w:val="000000" w:themeColor="text1"/>
                <w:szCs w:val="21"/>
              </w:rPr>
            </w:pPr>
            <w:r w:rsidRPr="00B079CA">
              <w:rPr>
                <w:color w:val="000000" w:themeColor="text1"/>
                <w:szCs w:val="21"/>
              </w:rPr>
              <w:t>17.64</w:t>
            </w:r>
          </w:p>
        </w:tc>
      </w:tr>
      <w:tr w:rsidR="00B079CA" w:rsidRPr="00B079CA" w14:paraId="149CD7E5" w14:textId="77777777" w:rsidTr="00461F9D">
        <w:tc>
          <w:tcPr>
            <w:tcW w:w="3828" w:type="dxa"/>
            <w:vAlign w:val="center"/>
          </w:tcPr>
          <w:p w14:paraId="69BA5E6F"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2DC5B426"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03F6818D" w14:textId="77777777" w:rsidTr="00461F9D">
        <w:tc>
          <w:tcPr>
            <w:tcW w:w="3828" w:type="dxa"/>
            <w:vAlign w:val="center"/>
          </w:tcPr>
          <w:p w14:paraId="6013279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59E3671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45E38E65" w14:textId="77777777" w:rsidTr="00461F9D">
        <w:tc>
          <w:tcPr>
            <w:tcW w:w="3828" w:type="dxa"/>
            <w:vAlign w:val="center"/>
          </w:tcPr>
          <w:p w14:paraId="22D4A76F"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328236A" w14:textId="77777777" w:rsidR="00CA077A" w:rsidRPr="00B079CA" w:rsidRDefault="00CA077A" w:rsidP="00A95DF1">
            <w:pPr>
              <w:ind w:left="440"/>
              <w:jc w:val="right"/>
              <w:rPr>
                <w:color w:val="000000" w:themeColor="text1"/>
                <w:szCs w:val="21"/>
              </w:rPr>
            </w:pPr>
            <w:r w:rsidRPr="00B079CA">
              <w:rPr>
                <w:color w:val="000000" w:themeColor="text1"/>
                <w:szCs w:val="21"/>
              </w:rPr>
              <w:t>6,005.32</w:t>
            </w:r>
          </w:p>
        </w:tc>
      </w:tr>
    </w:tbl>
    <w:p w14:paraId="45DAA051"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6F452548"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2487FD97" w14:textId="77777777" w:rsidTr="0032367F">
        <w:trPr>
          <w:trHeight w:val="315"/>
        </w:trPr>
        <w:tc>
          <w:tcPr>
            <w:tcW w:w="3725" w:type="dxa"/>
            <w:vAlign w:val="center"/>
          </w:tcPr>
          <w:p w14:paraId="4AB41D89"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7ADDFDA3"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158537F"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9719A9"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0184427"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DFB4BC9"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509,386.58</w:t>
            </w:r>
          </w:p>
        </w:tc>
      </w:tr>
      <w:tr w:rsidR="00B079CA" w:rsidRPr="00B079CA" w14:paraId="11F9D10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BC058B6"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D1822B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500,452.00</w:t>
            </w:r>
          </w:p>
        </w:tc>
      </w:tr>
      <w:tr w:rsidR="00B079CA" w:rsidRPr="00B079CA" w14:paraId="4E3C95D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7D5CD7E"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20393896" w14:textId="77777777" w:rsidR="00A95DF1" w:rsidRPr="00B079CA" w:rsidRDefault="00A95DF1" w:rsidP="00A95DF1">
            <w:pPr>
              <w:ind w:left="440"/>
              <w:jc w:val="right"/>
              <w:rPr>
                <w:color w:val="000000" w:themeColor="text1"/>
                <w:szCs w:val="21"/>
              </w:rPr>
            </w:pPr>
            <w:r w:rsidRPr="00B079CA">
              <w:rPr>
                <w:color w:val="000000" w:themeColor="text1"/>
                <w:szCs w:val="21"/>
              </w:rPr>
              <w:t>8,796.58</w:t>
            </w:r>
          </w:p>
        </w:tc>
      </w:tr>
      <w:tr w:rsidR="00B079CA" w:rsidRPr="00B079CA" w14:paraId="6CA0046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54DB15A"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099856B" w14:textId="77777777" w:rsidR="00A95DF1" w:rsidRPr="00B079CA" w:rsidRDefault="00A95DF1" w:rsidP="00A95DF1">
            <w:pPr>
              <w:ind w:left="440"/>
              <w:jc w:val="right"/>
              <w:rPr>
                <w:color w:val="000000" w:themeColor="text1"/>
                <w:szCs w:val="21"/>
              </w:rPr>
            </w:pPr>
            <w:r w:rsidRPr="00B079CA">
              <w:rPr>
                <w:color w:val="000000" w:themeColor="text1"/>
                <w:szCs w:val="21"/>
              </w:rPr>
              <w:t>120.36</w:t>
            </w:r>
          </w:p>
        </w:tc>
      </w:tr>
      <w:tr w:rsidR="00B079CA" w:rsidRPr="00B079CA" w14:paraId="239F9E1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1D6D065"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w:t>
            </w:r>
            <w:r w:rsidRPr="00B079CA">
              <w:rPr>
                <w:color w:val="000000" w:themeColor="text1"/>
                <w:szCs w:val="21"/>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90583D7"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lastRenderedPageBreak/>
              <w:t>17.64</w:t>
            </w:r>
          </w:p>
        </w:tc>
      </w:tr>
    </w:tbl>
    <w:p w14:paraId="3D80505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14:paraId="7E96E2BB"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D852AE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14:paraId="78CC9DD6"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1B79D66" w14:textId="77777777" w:rsidTr="00E53646">
        <w:tc>
          <w:tcPr>
            <w:tcW w:w="3794" w:type="dxa"/>
            <w:vAlign w:val="center"/>
          </w:tcPr>
          <w:p w14:paraId="5CD00F8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4F19B5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3E05F5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D8754E" w14:textId="77777777" w:rsidTr="00E53646">
        <w:tc>
          <w:tcPr>
            <w:tcW w:w="3794" w:type="dxa"/>
            <w:vAlign w:val="center"/>
          </w:tcPr>
          <w:p w14:paraId="3C1E1C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A33BCA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7CAA61" w14:textId="77777777" w:rsidTr="0032367F">
        <w:tc>
          <w:tcPr>
            <w:tcW w:w="3794" w:type="dxa"/>
            <w:vAlign w:val="center"/>
          </w:tcPr>
          <w:p w14:paraId="54192519"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3B1224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8CC74A" w14:textId="77777777" w:rsidTr="00E53646">
        <w:tc>
          <w:tcPr>
            <w:tcW w:w="3794" w:type="dxa"/>
            <w:vAlign w:val="center"/>
          </w:tcPr>
          <w:p w14:paraId="52A101A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5C89F1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33,830.35</w:t>
            </w:r>
          </w:p>
        </w:tc>
      </w:tr>
      <w:tr w:rsidR="00B079CA" w:rsidRPr="00B079CA" w14:paraId="366F39A5" w14:textId="77777777" w:rsidTr="00E53646">
        <w:tc>
          <w:tcPr>
            <w:tcW w:w="3794" w:type="dxa"/>
            <w:vAlign w:val="center"/>
          </w:tcPr>
          <w:p w14:paraId="3FC6651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920B2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33,830.35</w:t>
            </w:r>
          </w:p>
        </w:tc>
      </w:tr>
    </w:tbl>
    <w:p w14:paraId="6403480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14:paraId="6CEF339E"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81102FD" w14:textId="77777777" w:rsidTr="00D621DD">
        <w:trPr>
          <w:trHeight w:val="285"/>
        </w:trPr>
        <w:tc>
          <w:tcPr>
            <w:tcW w:w="3794" w:type="dxa"/>
            <w:vAlign w:val="center"/>
          </w:tcPr>
          <w:p w14:paraId="2F9C370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6F6C58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405A82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D19335" w14:textId="77777777" w:rsidTr="00D621DD">
        <w:trPr>
          <w:trHeight w:val="285"/>
        </w:trPr>
        <w:tc>
          <w:tcPr>
            <w:tcW w:w="3794" w:type="dxa"/>
            <w:vAlign w:val="center"/>
          </w:tcPr>
          <w:p w14:paraId="7FAC726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15AEF3F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210,194.20</w:t>
            </w:r>
          </w:p>
        </w:tc>
      </w:tr>
      <w:tr w:rsidR="00B079CA" w:rsidRPr="00B079CA" w14:paraId="43E5F8D4" w14:textId="77777777" w:rsidTr="00D621DD">
        <w:trPr>
          <w:trHeight w:val="285"/>
        </w:trPr>
        <w:tc>
          <w:tcPr>
            <w:tcW w:w="3794" w:type="dxa"/>
            <w:vAlign w:val="center"/>
          </w:tcPr>
          <w:p w14:paraId="4A09419A"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602699C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ABD98" w14:textId="77777777" w:rsidTr="00D621DD">
        <w:trPr>
          <w:trHeight w:val="285"/>
        </w:trPr>
        <w:tc>
          <w:tcPr>
            <w:tcW w:w="3794" w:type="dxa"/>
            <w:vAlign w:val="center"/>
          </w:tcPr>
          <w:p w14:paraId="6887A3D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36A4A21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586.00</w:t>
            </w:r>
          </w:p>
        </w:tc>
      </w:tr>
      <w:tr w:rsidR="00B079CA" w:rsidRPr="00B079CA" w14:paraId="5BACAF83" w14:textId="77777777" w:rsidTr="00D621DD">
        <w:trPr>
          <w:trHeight w:val="285"/>
        </w:trPr>
        <w:tc>
          <w:tcPr>
            <w:tcW w:w="3794" w:type="dxa"/>
            <w:vAlign w:val="center"/>
          </w:tcPr>
          <w:p w14:paraId="1C785261"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EFD04C4"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A48B82" w14:textId="77777777" w:rsidTr="00D621DD">
        <w:trPr>
          <w:trHeight w:val="285"/>
        </w:trPr>
        <w:tc>
          <w:tcPr>
            <w:tcW w:w="3794" w:type="dxa"/>
            <w:vAlign w:val="center"/>
          </w:tcPr>
          <w:p w14:paraId="0AD62C67"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55722FE7"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209,608.20</w:t>
            </w:r>
          </w:p>
        </w:tc>
      </w:tr>
      <w:tr w:rsidR="00B079CA" w:rsidRPr="00B079CA" w14:paraId="74ACA37D" w14:textId="77777777" w:rsidTr="00D621DD">
        <w:trPr>
          <w:trHeight w:val="285"/>
        </w:trPr>
        <w:tc>
          <w:tcPr>
            <w:tcW w:w="3794" w:type="dxa"/>
            <w:vAlign w:val="center"/>
          </w:tcPr>
          <w:p w14:paraId="7B88C4DA"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8F4DC1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8DC6AE" w14:textId="77777777" w:rsidTr="00D621DD">
        <w:trPr>
          <w:trHeight w:val="285"/>
        </w:trPr>
        <w:tc>
          <w:tcPr>
            <w:tcW w:w="3794" w:type="dxa"/>
            <w:vAlign w:val="center"/>
          </w:tcPr>
          <w:p w14:paraId="1E08EEA5"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7B7E9B6"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119BB10D" w14:textId="77777777" w:rsidTr="00D621DD">
        <w:trPr>
          <w:trHeight w:val="285"/>
        </w:trPr>
        <w:tc>
          <w:tcPr>
            <w:tcW w:w="3794" w:type="dxa"/>
            <w:vAlign w:val="center"/>
          </w:tcPr>
          <w:p w14:paraId="6B0BD9B3"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40AB95B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4D897B9" w14:textId="77777777" w:rsidTr="00D621DD">
        <w:trPr>
          <w:trHeight w:val="285"/>
        </w:trPr>
        <w:tc>
          <w:tcPr>
            <w:tcW w:w="3794" w:type="dxa"/>
            <w:vAlign w:val="center"/>
          </w:tcPr>
          <w:p w14:paraId="1CE40735"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72F53AAB"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4F573D" w14:textId="77777777" w:rsidTr="00D621DD">
        <w:trPr>
          <w:trHeight w:val="285"/>
        </w:trPr>
        <w:tc>
          <w:tcPr>
            <w:tcW w:w="3794" w:type="dxa"/>
            <w:vAlign w:val="center"/>
          </w:tcPr>
          <w:p w14:paraId="444179BC"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1EE7FFD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386B86" w14:textId="77777777" w:rsidTr="0032367F">
        <w:trPr>
          <w:trHeight w:val="285"/>
        </w:trPr>
        <w:tc>
          <w:tcPr>
            <w:tcW w:w="3794" w:type="dxa"/>
            <w:vAlign w:val="center"/>
          </w:tcPr>
          <w:p w14:paraId="0FD2A178"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1E89380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D3226F" w14:textId="77777777" w:rsidTr="00D621DD">
        <w:trPr>
          <w:trHeight w:val="285"/>
        </w:trPr>
        <w:tc>
          <w:tcPr>
            <w:tcW w:w="3794" w:type="dxa"/>
            <w:vAlign w:val="center"/>
          </w:tcPr>
          <w:p w14:paraId="3C819F83"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53D14865"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210,194.20</w:t>
            </w:r>
          </w:p>
        </w:tc>
      </w:tr>
    </w:tbl>
    <w:p w14:paraId="24DCCAB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45590EB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20831534" w14:textId="77777777" w:rsidTr="00D621DD">
        <w:trPr>
          <w:trHeight w:val="255"/>
        </w:trPr>
        <w:tc>
          <w:tcPr>
            <w:tcW w:w="3691" w:type="dxa"/>
            <w:vAlign w:val="center"/>
          </w:tcPr>
          <w:p w14:paraId="04966C9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9D04B6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6E9558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B58DC5" w14:textId="77777777" w:rsidTr="00D621DD">
        <w:trPr>
          <w:trHeight w:val="255"/>
        </w:trPr>
        <w:tc>
          <w:tcPr>
            <w:tcW w:w="3691" w:type="dxa"/>
            <w:vAlign w:val="bottom"/>
          </w:tcPr>
          <w:p w14:paraId="5FD13AB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78C65B9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410483" w14:paraId="6B401F87" w14:textId="77777777">
        <w:tc>
          <w:tcPr>
            <w:tcW w:w="3691" w:type="dxa"/>
            <w:vAlign w:val="center"/>
          </w:tcPr>
          <w:p w14:paraId="0C0CA299" w14:textId="77777777" w:rsidR="00410483" w:rsidRDefault="008E446D">
            <w:pPr>
              <w:jc w:val="left"/>
            </w:pPr>
            <w:r>
              <w:rPr>
                <w:rFonts w:eastAsiaTheme="minorEastAsia"/>
                <w:color w:val="000000" w:themeColor="text1"/>
                <w:szCs w:val="21"/>
              </w:rPr>
              <w:t>销售服务费返还</w:t>
            </w:r>
          </w:p>
        </w:tc>
        <w:tc>
          <w:tcPr>
            <w:tcW w:w="5528" w:type="dxa"/>
            <w:vAlign w:val="center"/>
          </w:tcPr>
          <w:p w14:paraId="5BC68DF0" w14:textId="77777777" w:rsidR="00410483" w:rsidRDefault="008E446D">
            <w:pPr>
              <w:jc w:val="right"/>
            </w:pPr>
            <w:r>
              <w:rPr>
                <w:rFonts w:eastAsiaTheme="minorEastAsia"/>
                <w:color w:val="000000" w:themeColor="text1"/>
                <w:szCs w:val="21"/>
              </w:rPr>
              <w:t>1.04</w:t>
            </w:r>
          </w:p>
        </w:tc>
      </w:tr>
      <w:tr w:rsidR="00B079CA" w:rsidRPr="00B079CA" w14:paraId="4098AFCD" w14:textId="77777777" w:rsidTr="00D621DD">
        <w:trPr>
          <w:trHeight w:val="255"/>
        </w:trPr>
        <w:tc>
          <w:tcPr>
            <w:tcW w:w="3691" w:type="dxa"/>
            <w:vAlign w:val="bottom"/>
          </w:tcPr>
          <w:p w14:paraId="16067B1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1AD4E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1.04</w:t>
            </w:r>
          </w:p>
        </w:tc>
      </w:tr>
    </w:tbl>
    <w:p w14:paraId="3C9D2C35" w14:textId="77777777"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14:paraId="0A733AE8" w14:textId="77777777" w:rsidTr="00702809">
        <w:tc>
          <w:tcPr>
            <w:tcW w:w="3686" w:type="dxa"/>
            <w:tcBorders>
              <w:top w:val="single" w:sz="4" w:space="0" w:color="auto"/>
              <w:left w:val="single" w:sz="4" w:space="0" w:color="auto"/>
              <w:bottom w:val="single" w:sz="4" w:space="0" w:color="auto"/>
              <w:right w:val="single" w:sz="4" w:space="0" w:color="auto"/>
            </w:tcBorders>
            <w:vAlign w:val="center"/>
            <w:hideMark/>
          </w:tcPr>
          <w:p w14:paraId="74B5B3D5" w14:textId="77777777"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lastRenderedPageBreak/>
              <w:t>项目</w:t>
            </w:r>
          </w:p>
        </w:tc>
        <w:tc>
          <w:tcPr>
            <w:tcW w:w="5532" w:type="dxa"/>
            <w:tcBorders>
              <w:top w:val="single" w:sz="4" w:space="0" w:color="auto"/>
              <w:left w:val="single" w:sz="4" w:space="0" w:color="auto"/>
              <w:bottom w:val="single" w:sz="4" w:space="0" w:color="auto"/>
              <w:right w:val="single" w:sz="4" w:space="0" w:color="auto"/>
            </w:tcBorders>
            <w:vAlign w:val="center"/>
            <w:hideMark/>
          </w:tcPr>
          <w:p w14:paraId="79C0F6A0" w14:textId="77777777"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14:paraId="7AC248E4" w14:textId="77777777"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02809" w:rsidRPr="00B079CA" w14:paraId="3B2DA35C" w14:textId="77777777" w:rsidTr="00702809">
        <w:tc>
          <w:tcPr>
            <w:tcW w:w="3686" w:type="dxa"/>
            <w:tcBorders>
              <w:top w:val="single" w:sz="4" w:space="0" w:color="auto"/>
              <w:left w:val="single" w:sz="4" w:space="0" w:color="auto"/>
              <w:bottom w:val="single" w:sz="4" w:space="0" w:color="auto"/>
              <w:right w:val="single" w:sz="4" w:space="0" w:color="auto"/>
            </w:tcBorders>
            <w:vAlign w:val="center"/>
            <w:hideMark/>
          </w:tcPr>
          <w:p w14:paraId="01A7954D" w14:textId="77777777" w:rsidR="00702809" w:rsidRPr="00B079CA" w:rsidRDefault="00702809" w:rsidP="00702809">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2" w:type="dxa"/>
            <w:tcBorders>
              <w:top w:val="single" w:sz="4" w:space="0" w:color="auto"/>
              <w:left w:val="single" w:sz="4" w:space="0" w:color="auto"/>
              <w:bottom w:val="single" w:sz="4" w:space="0" w:color="auto"/>
              <w:right w:val="single" w:sz="4" w:space="0" w:color="auto"/>
            </w:tcBorders>
            <w:vAlign w:val="center"/>
            <w:hideMark/>
          </w:tcPr>
          <w:p w14:paraId="1517553C" w14:textId="056BD75D" w:rsidR="00702809" w:rsidRPr="00B079CA" w:rsidRDefault="00702809" w:rsidP="00702809">
            <w:pPr>
              <w:tabs>
                <w:tab w:val="left" w:pos="426"/>
              </w:tabs>
              <w:spacing w:line="360" w:lineRule="auto"/>
              <w:jc w:val="right"/>
              <w:rPr>
                <w:rFonts w:eastAsiaTheme="minorEastAsia"/>
                <w:color w:val="000000" w:themeColor="text1"/>
                <w:kern w:val="0"/>
                <w:szCs w:val="21"/>
              </w:rPr>
            </w:pPr>
            <w:r>
              <w:rPr>
                <w:rFonts w:hint="eastAsia"/>
                <w:color w:val="000000"/>
                <w:sz w:val="22"/>
                <w:szCs w:val="22"/>
              </w:rPr>
              <w:t xml:space="preserve">3,658.11 </w:t>
            </w:r>
          </w:p>
        </w:tc>
      </w:tr>
      <w:tr w:rsidR="00702809" w:rsidRPr="00B079CA" w14:paraId="7F38437A" w14:textId="77777777" w:rsidTr="00702809">
        <w:tc>
          <w:tcPr>
            <w:tcW w:w="3686" w:type="dxa"/>
            <w:tcBorders>
              <w:top w:val="single" w:sz="4" w:space="0" w:color="auto"/>
              <w:left w:val="single" w:sz="4" w:space="0" w:color="auto"/>
              <w:bottom w:val="single" w:sz="4" w:space="0" w:color="auto"/>
              <w:right w:val="single" w:sz="4" w:space="0" w:color="auto"/>
            </w:tcBorders>
            <w:vAlign w:val="center"/>
            <w:hideMark/>
          </w:tcPr>
          <w:p w14:paraId="60E0C71D" w14:textId="77777777" w:rsidR="00702809" w:rsidRPr="00B079CA" w:rsidRDefault="00702809" w:rsidP="00702809">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2" w:type="dxa"/>
            <w:tcBorders>
              <w:top w:val="single" w:sz="4" w:space="0" w:color="auto"/>
              <w:left w:val="single" w:sz="4" w:space="0" w:color="auto"/>
              <w:bottom w:val="single" w:sz="4" w:space="0" w:color="auto"/>
              <w:right w:val="single" w:sz="4" w:space="0" w:color="auto"/>
            </w:tcBorders>
            <w:vAlign w:val="center"/>
            <w:hideMark/>
          </w:tcPr>
          <w:p w14:paraId="2A439F05" w14:textId="1531B606" w:rsidR="00702809" w:rsidRPr="00B079CA" w:rsidRDefault="00702809" w:rsidP="00702809">
            <w:pPr>
              <w:tabs>
                <w:tab w:val="left" w:pos="426"/>
              </w:tabs>
              <w:spacing w:line="360" w:lineRule="auto"/>
              <w:jc w:val="right"/>
              <w:rPr>
                <w:rFonts w:eastAsiaTheme="minorEastAsia"/>
                <w:color w:val="000000" w:themeColor="text1"/>
                <w:kern w:val="0"/>
                <w:szCs w:val="21"/>
              </w:rPr>
            </w:pPr>
            <w:r>
              <w:rPr>
                <w:rFonts w:hint="eastAsia"/>
                <w:color w:val="000000"/>
                <w:sz w:val="22"/>
                <w:szCs w:val="22"/>
              </w:rPr>
              <w:t xml:space="preserve">17,899.48 </w:t>
            </w:r>
          </w:p>
        </w:tc>
      </w:tr>
      <w:tr w:rsidR="00702809" w:rsidRPr="00B079CA" w14:paraId="44FEC67E" w14:textId="77777777" w:rsidTr="00702809">
        <w:tc>
          <w:tcPr>
            <w:tcW w:w="3686" w:type="dxa"/>
            <w:tcBorders>
              <w:top w:val="single" w:sz="4" w:space="0" w:color="auto"/>
              <w:left w:val="single" w:sz="4" w:space="0" w:color="auto"/>
              <w:bottom w:val="single" w:sz="4" w:space="0" w:color="auto"/>
              <w:right w:val="single" w:sz="4" w:space="0" w:color="auto"/>
            </w:tcBorders>
            <w:vAlign w:val="center"/>
            <w:hideMark/>
          </w:tcPr>
          <w:p w14:paraId="2C819628" w14:textId="77777777" w:rsidR="00702809" w:rsidRPr="00B079CA" w:rsidRDefault="00702809" w:rsidP="00702809">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2" w:type="dxa"/>
            <w:tcBorders>
              <w:top w:val="single" w:sz="4" w:space="0" w:color="auto"/>
              <w:left w:val="single" w:sz="4" w:space="0" w:color="auto"/>
              <w:bottom w:val="single" w:sz="4" w:space="0" w:color="auto"/>
              <w:right w:val="single" w:sz="4" w:space="0" w:color="auto"/>
            </w:tcBorders>
            <w:vAlign w:val="center"/>
            <w:hideMark/>
          </w:tcPr>
          <w:p w14:paraId="026A59AC" w14:textId="2F20B03D" w:rsidR="00702809" w:rsidRPr="00B079CA" w:rsidRDefault="00702809" w:rsidP="00702809">
            <w:pPr>
              <w:tabs>
                <w:tab w:val="left" w:pos="426"/>
              </w:tabs>
              <w:spacing w:line="360" w:lineRule="auto"/>
              <w:jc w:val="right"/>
              <w:rPr>
                <w:rFonts w:eastAsiaTheme="minorEastAsia"/>
                <w:color w:val="000000" w:themeColor="text1"/>
                <w:kern w:val="0"/>
                <w:szCs w:val="21"/>
              </w:rPr>
            </w:pPr>
            <w:r>
              <w:rPr>
                <w:rFonts w:hint="eastAsia"/>
                <w:color w:val="000000"/>
                <w:sz w:val="22"/>
                <w:szCs w:val="22"/>
              </w:rPr>
              <w:t xml:space="preserve">4,848.39 </w:t>
            </w:r>
          </w:p>
        </w:tc>
      </w:tr>
    </w:tbl>
    <w:p w14:paraId="7D11B3A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14:paraId="2B260362"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20B6A30B" w14:textId="77777777" w:rsidTr="00D621DD">
        <w:tc>
          <w:tcPr>
            <w:tcW w:w="3853" w:type="dxa"/>
            <w:vAlign w:val="center"/>
          </w:tcPr>
          <w:p w14:paraId="6C5C87D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4D50B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C19469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127D324" w14:textId="77777777" w:rsidTr="00D621DD">
        <w:tc>
          <w:tcPr>
            <w:tcW w:w="3853" w:type="dxa"/>
            <w:vAlign w:val="center"/>
          </w:tcPr>
          <w:p w14:paraId="1999A4D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3656207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14,918.54</w:t>
            </w:r>
          </w:p>
        </w:tc>
      </w:tr>
      <w:tr w:rsidR="00B079CA" w:rsidRPr="00B079CA" w14:paraId="2E84A794" w14:textId="77777777" w:rsidTr="00D621DD">
        <w:tc>
          <w:tcPr>
            <w:tcW w:w="3853" w:type="dxa"/>
            <w:vAlign w:val="center"/>
          </w:tcPr>
          <w:p w14:paraId="0FDBCD1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7E58C4D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D6B550" w14:textId="77777777" w:rsidTr="00D621DD">
        <w:tc>
          <w:tcPr>
            <w:tcW w:w="3853" w:type="dxa"/>
            <w:vAlign w:val="center"/>
          </w:tcPr>
          <w:p w14:paraId="321D9E3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54BD928"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B70C06" w14:textId="77777777" w:rsidTr="00D621DD">
        <w:tc>
          <w:tcPr>
            <w:tcW w:w="3853" w:type="dxa"/>
            <w:vAlign w:val="bottom"/>
          </w:tcPr>
          <w:p w14:paraId="7CF6997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B6AA7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14,918.54</w:t>
            </w:r>
          </w:p>
        </w:tc>
      </w:tr>
    </w:tbl>
    <w:p w14:paraId="3A551F3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6E9C57E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7EE60718"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59AB286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63A5EB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5850AE7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42E0C3E" w14:textId="77777777" w:rsidTr="0070173B">
        <w:tc>
          <w:tcPr>
            <w:tcW w:w="5220" w:type="dxa"/>
          </w:tcPr>
          <w:p w14:paraId="2A42854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4FF60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10483" w14:paraId="4ADD04A3" w14:textId="77777777">
        <w:tc>
          <w:tcPr>
            <w:tcW w:w="5220" w:type="dxa"/>
            <w:vAlign w:val="center"/>
          </w:tcPr>
          <w:p w14:paraId="55989677" w14:textId="77777777" w:rsidR="00410483" w:rsidRDefault="008E446D">
            <w:pPr>
              <w:jc w:val="left"/>
            </w:pPr>
            <w:r>
              <w:rPr>
                <w:rFonts w:eastAsiaTheme="minorEastAsia"/>
                <w:color w:val="000000" w:themeColor="text1"/>
                <w:szCs w:val="21"/>
              </w:rPr>
              <w:t>摩根基金管理（中国）有限公司</w:t>
            </w:r>
          </w:p>
        </w:tc>
        <w:tc>
          <w:tcPr>
            <w:tcW w:w="3780" w:type="dxa"/>
            <w:vAlign w:val="center"/>
          </w:tcPr>
          <w:p w14:paraId="59D13B4E" w14:textId="77777777" w:rsidR="00410483" w:rsidRDefault="008E446D">
            <w:pPr>
              <w:jc w:val="left"/>
            </w:pPr>
            <w:r>
              <w:rPr>
                <w:rFonts w:eastAsiaTheme="minorEastAsia"/>
                <w:color w:val="000000" w:themeColor="text1"/>
                <w:szCs w:val="21"/>
              </w:rPr>
              <w:t>基金管理人、注册登记机构、基金销售机构</w:t>
            </w:r>
          </w:p>
        </w:tc>
      </w:tr>
      <w:tr w:rsidR="00410483" w14:paraId="63DC3080" w14:textId="77777777">
        <w:tc>
          <w:tcPr>
            <w:tcW w:w="5220" w:type="dxa"/>
            <w:vAlign w:val="center"/>
          </w:tcPr>
          <w:p w14:paraId="1C07D13C" w14:textId="77777777" w:rsidR="00410483" w:rsidRDefault="008E446D">
            <w:pPr>
              <w:jc w:val="left"/>
            </w:pPr>
            <w:r>
              <w:rPr>
                <w:rFonts w:eastAsiaTheme="minorEastAsia"/>
                <w:color w:val="000000" w:themeColor="text1"/>
                <w:szCs w:val="21"/>
              </w:rPr>
              <w:t>中国光大银行股份有限公司</w:t>
            </w:r>
            <w:r>
              <w:rPr>
                <w:rFonts w:eastAsiaTheme="minorEastAsia"/>
                <w:color w:val="000000" w:themeColor="text1"/>
                <w:szCs w:val="21"/>
              </w:rPr>
              <w:t>("</w:t>
            </w:r>
            <w:r>
              <w:rPr>
                <w:rFonts w:eastAsiaTheme="minorEastAsia"/>
                <w:color w:val="000000" w:themeColor="text1"/>
                <w:szCs w:val="21"/>
              </w:rPr>
              <w:t>光大银行</w:t>
            </w:r>
            <w:r>
              <w:rPr>
                <w:rFonts w:eastAsiaTheme="minorEastAsia"/>
                <w:color w:val="000000" w:themeColor="text1"/>
                <w:szCs w:val="21"/>
              </w:rPr>
              <w:t>")</w:t>
            </w:r>
          </w:p>
        </w:tc>
        <w:tc>
          <w:tcPr>
            <w:tcW w:w="3780" w:type="dxa"/>
            <w:vAlign w:val="center"/>
          </w:tcPr>
          <w:p w14:paraId="72F2B379" w14:textId="77777777" w:rsidR="00410483" w:rsidRDefault="008E446D">
            <w:pPr>
              <w:jc w:val="left"/>
            </w:pPr>
            <w:r>
              <w:rPr>
                <w:rFonts w:eastAsiaTheme="minorEastAsia"/>
                <w:color w:val="000000" w:themeColor="text1"/>
                <w:szCs w:val="21"/>
              </w:rPr>
              <w:t>基金托管人、基金代销机</w:t>
            </w:r>
          </w:p>
        </w:tc>
      </w:tr>
      <w:tr w:rsidR="005C7462" w14:paraId="20132120" w14:textId="77777777">
        <w:tc>
          <w:tcPr>
            <w:tcW w:w="5220" w:type="dxa"/>
            <w:vAlign w:val="center"/>
          </w:tcPr>
          <w:p w14:paraId="153FA1F6" w14:textId="29824BDD" w:rsidR="005C7462" w:rsidRDefault="005C7462" w:rsidP="005C7462">
            <w:pPr>
              <w:jc w:val="left"/>
              <w:rPr>
                <w:rFonts w:eastAsiaTheme="minorEastAsia"/>
                <w:color w:val="000000" w:themeColor="text1"/>
                <w:szCs w:val="21"/>
              </w:rPr>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4535127D" w14:textId="06A5231F" w:rsidR="005C7462" w:rsidRDefault="005C7462" w:rsidP="005C7462">
            <w:pPr>
              <w:jc w:val="left"/>
              <w:rPr>
                <w:rFonts w:eastAsiaTheme="minorEastAsia"/>
                <w:color w:val="000000" w:themeColor="text1"/>
                <w:szCs w:val="21"/>
              </w:rPr>
            </w:pPr>
            <w:r>
              <w:rPr>
                <w:rFonts w:eastAsiaTheme="minorEastAsia"/>
                <w:color w:val="000000" w:themeColor="text1"/>
                <w:szCs w:val="21"/>
              </w:rPr>
              <w:t>基金管理人的实际控制人控制的公司</w:t>
            </w:r>
          </w:p>
        </w:tc>
      </w:tr>
    </w:tbl>
    <w:p w14:paraId="113D8EF8"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1A28C3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3EA2F2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5A202A8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1F0CABA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4420FB8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05D70A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3AB61302" w14:textId="77777777" w:rsidTr="00D65EE7">
        <w:tc>
          <w:tcPr>
            <w:tcW w:w="2064" w:type="pct"/>
            <w:vAlign w:val="center"/>
          </w:tcPr>
          <w:p w14:paraId="5BB7D357"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3633A98A"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76FBF36A"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014EDE" w14:textId="77777777" w:rsidTr="00D65EE7">
        <w:tc>
          <w:tcPr>
            <w:tcW w:w="2064" w:type="pct"/>
            <w:vAlign w:val="center"/>
          </w:tcPr>
          <w:p w14:paraId="760403F9"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131955E8"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20,082.18</w:t>
            </w:r>
          </w:p>
        </w:tc>
      </w:tr>
      <w:tr w:rsidR="00B079CA" w:rsidRPr="00B079CA" w14:paraId="76182C9F" w14:textId="77777777" w:rsidTr="00D65EE7">
        <w:tc>
          <w:tcPr>
            <w:tcW w:w="2064" w:type="pct"/>
            <w:vAlign w:val="center"/>
          </w:tcPr>
          <w:p w14:paraId="233B6D39"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39D9DDA1"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444.83</w:t>
            </w:r>
          </w:p>
        </w:tc>
      </w:tr>
      <w:tr w:rsidR="00DF6727" w:rsidRPr="00DF6727" w14:paraId="202C1EAD" w14:textId="77777777" w:rsidTr="00D2477F">
        <w:tc>
          <w:tcPr>
            <w:tcW w:w="2064" w:type="pct"/>
          </w:tcPr>
          <w:p w14:paraId="1874C660" w14:textId="77777777" w:rsidR="00DF6727" w:rsidRPr="00B079CA" w:rsidRDefault="00DF6727" w:rsidP="00DF6727">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52EB1908" w14:textId="77777777" w:rsidR="00DF6727" w:rsidRPr="00B079CA" w:rsidRDefault="00DF6727" w:rsidP="00DF6727">
            <w:pPr>
              <w:jc w:val="right"/>
              <w:rPr>
                <w:rFonts w:eastAsiaTheme="minorEastAsia"/>
                <w:color w:val="000000" w:themeColor="text1"/>
                <w:szCs w:val="21"/>
              </w:rPr>
            </w:pPr>
            <w:r w:rsidRPr="00DF6727">
              <w:rPr>
                <w:rFonts w:eastAsiaTheme="minorEastAsia"/>
                <w:color w:val="000000" w:themeColor="text1"/>
                <w:szCs w:val="21"/>
              </w:rPr>
              <w:t>19,637.35</w:t>
            </w:r>
          </w:p>
        </w:tc>
      </w:tr>
    </w:tbl>
    <w:p w14:paraId="57A1935C" w14:textId="1415E682" w:rsidR="00410483" w:rsidRDefault="008E446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color w:val="000000" w:themeColor="text1"/>
          <w:kern w:val="0"/>
          <w:szCs w:val="21"/>
        </w:rPr>
        <w:t>0.30%</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6C9F1952" w14:textId="77777777" w:rsidR="00410483" w:rsidRDefault="008E446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日管理人报酬＝前一日基金资产净值扣除本基金持有的基金管理人管理的其他基金部分后的余额</w:t>
      </w:r>
      <w:r>
        <w:rPr>
          <w:rFonts w:eastAsiaTheme="minorEastAsia"/>
          <w:color w:val="000000" w:themeColor="text1"/>
          <w:kern w:val="0"/>
          <w:szCs w:val="21"/>
        </w:rPr>
        <w:t xml:space="preserve"> X 0.30% / </w:t>
      </w:r>
      <w:r>
        <w:rPr>
          <w:rFonts w:eastAsiaTheme="minorEastAsia"/>
          <w:color w:val="000000" w:themeColor="text1"/>
          <w:kern w:val="0"/>
          <w:szCs w:val="21"/>
        </w:rPr>
        <w:t>当年天数。</w:t>
      </w:r>
    </w:p>
    <w:p w14:paraId="158D369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65739F8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6B5BBA5A" w14:textId="77777777" w:rsidTr="00A4655D">
        <w:tc>
          <w:tcPr>
            <w:tcW w:w="2064" w:type="pct"/>
            <w:vAlign w:val="center"/>
          </w:tcPr>
          <w:p w14:paraId="1FBC2775"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1042816F"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626C2F34"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14C138" w14:textId="77777777" w:rsidTr="00A4655D">
        <w:tc>
          <w:tcPr>
            <w:tcW w:w="2064" w:type="pct"/>
            <w:vAlign w:val="center"/>
          </w:tcPr>
          <w:p w14:paraId="3908EE14"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936" w:type="pct"/>
            <w:vAlign w:val="center"/>
          </w:tcPr>
          <w:p w14:paraId="26A257F3" w14:textId="77777777" w:rsidR="00B87288" w:rsidRPr="00B079CA" w:rsidRDefault="00B87288" w:rsidP="00B87288">
            <w:pPr>
              <w:jc w:val="right"/>
              <w:rPr>
                <w:rFonts w:eastAsiaTheme="minorEastAsia"/>
                <w:color w:val="000000" w:themeColor="text1"/>
                <w:kern w:val="0"/>
                <w:szCs w:val="21"/>
              </w:rPr>
            </w:pPr>
            <w:r w:rsidRPr="00B079CA">
              <w:rPr>
                <w:rFonts w:eastAsiaTheme="minorEastAsia"/>
                <w:color w:val="000000" w:themeColor="text1"/>
                <w:szCs w:val="21"/>
              </w:rPr>
              <w:t>3,387.16</w:t>
            </w:r>
          </w:p>
        </w:tc>
      </w:tr>
    </w:tbl>
    <w:p w14:paraId="6045672B" w14:textId="720F3E16" w:rsidR="00410483" w:rsidRDefault="008E446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 </w:t>
      </w:r>
      <w:r>
        <w:rPr>
          <w:rFonts w:eastAsiaTheme="minorEastAsia"/>
          <w:color w:val="000000" w:themeColor="text1"/>
          <w:kern w:val="0"/>
          <w:szCs w:val="21"/>
        </w:rPr>
        <w:t>本基金投资于基金托管人所托管的其他基金部分不收取托管费。支付基金托管人的托管费按前一日基金资产净值扣除本基金持有的基金托管人托管的其他基金部分后的余额的</w:t>
      </w:r>
      <w:r>
        <w:rPr>
          <w:rFonts w:eastAsiaTheme="minorEastAsia"/>
          <w:color w:val="000000" w:themeColor="text1"/>
          <w:kern w:val="0"/>
          <w:szCs w:val="21"/>
        </w:rPr>
        <w:t>0.05%</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6193D70D" w14:textId="77777777" w:rsidR="00410483" w:rsidRDefault="008E446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日托管费＝前一日基金资产净值扣除本基金持有的基金托管人托管的其他基金部分后的余额</w:t>
      </w:r>
      <w:r>
        <w:rPr>
          <w:rFonts w:eastAsiaTheme="minorEastAsia"/>
          <w:color w:val="000000" w:themeColor="text1"/>
          <w:kern w:val="0"/>
          <w:szCs w:val="21"/>
        </w:rPr>
        <w:t xml:space="preserve"> X 0.05% / </w:t>
      </w:r>
      <w:r>
        <w:rPr>
          <w:rFonts w:eastAsiaTheme="minorEastAsia"/>
          <w:color w:val="000000" w:themeColor="text1"/>
          <w:kern w:val="0"/>
          <w:szCs w:val="21"/>
        </w:rPr>
        <w:t>当年天数。</w:t>
      </w:r>
    </w:p>
    <w:p w14:paraId="5233DBF6"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A8A441C" w14:textId="77777777" w:rsidR="000C3A4E" w:rsidRPr="00B079CA" w:rsidRDefault="000C3A4E" w:rsidP="000C3A4E">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B87288"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B079CA" w:rsidRPr="00B079CA" w14:paraId="1CFF64A3"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563B48D"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D12388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F103CF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BB60E8"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CC48EB2"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BA2EF1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5CFC33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381816C"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A4EB73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8D8A96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AE7B32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410483" w14:paraId="61301722" w14:textId="77777777">
        <w:tc>
          <w:tcPr>
            <w:tcW w:w="2110" w:type="dxa"/>
            <w:vAlign w:val="center"/>
          </w:tcPr>
          <w:p w14:paraId="3E81FB96" w14:textId="77777777" w:rsidR="00410483" w:rsidRDefault="008E446D">
            <w:pPr>
              <w:jc w:val="left"/>
            </w:pPr>
            <w:r>
              <w:rPr>
                <w:rFonts w:eastAsiaTheme="minorEastAsia"/>
                <w:color w:val="000000" w:themeColor="text1"/>
                <w:szCs w:val="21"/>
              </w:rPr>
              <w:t>摩根基金管理（中国）有限公司</w:t>
            </w:r>
          </w:p>
        </w:tc>
        <w:tc>
          <w:tcPr>
            <w:tcW w:w="1862" w:type="dxa"/>
            <w:vAlign w:val="center"/>
          </w:tcPr>
          <w:p w14:paraId="1B9D9039" w14:textId="77777777" w:rsidR="00410483" w:rsidRDefault="008E446D">
            <w:pPr>
              <w:jc w:val="right"/>
            </w:pPr>
            <w:r>
              <w:rPr>
                <w:rFonts w:eastAsiaTheme="minorEastAsia"/>
                <w:color w:val="000000" w:themeColor="text1"/>
                <w:szCs w:val="21"/>
              </w:rPr>
              <w:t>-</w:t>
            </w:r>
          </w:p>
        </w:tc>
        <w:tc>
          <w:tcPr>
            <w:tcW w:w="2282" w:type="dxa"/>
            <w:vAlign w:val="center"/>
          </w:tcPr>
          <w:p w14:paraId="06B28F4F" w14:textId="77777777" w:rsidR="00410483" w:rsidRDefault="008E446D">
            <w:pPr>
              <w:jc w:val="right"/>
            </w:pPr>
            <w:r>
              <w:rPr>
                <w:rFonts w:eastAsiaTheme="minorEastAsia"/>
                <w:color w:val="000000" w:themeColor="text1"/>
                <w:szCs w:val="21"/>
              </w:rPr>
              <w:t>14.05</w:t>
            </w:r>
          </w:p>
        </w:tc>
        <w:tc>
          <w:tcPr>
            <w:tcW w:w="3247" w:type="dxa"/>
            <w:vAlign w:val="center"/>
          </w:tcPr>
          <w:p w14:paraId="0B3090CF" w14:textId="77777777" w:rsidR="00410483" w:rsidRDefault="008E446D">
            <w:pPr>
              <w:jc w:val="right"/>
            </w:pPr>
            <w:r>
              <w:rPr>
                <w:rFonts w:eastAsiaTheme="minorEastAsia"/>
                <w:color w:val="000000" w:themeColor="text1"/>
                <w:szCs w:val="21"/>
              </w:rPr>
              <w:t>14.05</w:t>
            </w:r>
          </w:p>
        </w:tc>
      </w:tr>
      <w:tr w:rsidR="00B079CA" w:rsidRPr="00B079CA" w14:paraId="04E17A1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CF46D90"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81BEA9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204061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14.05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F6B5D2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14.05</w:t>
            </w:r>
          </w:p>
        </w:tc>
      </w:tr>
    </w:tbl>
    <w:p w14:paraId="591665F4"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X0.25%/ </w:t>
      </w:r>
      <w:r w:rsidRPr="00B079CA">
        <w:rPr>
          <w:rFonts w:eastAsiaTheme="minorEastAsia"/>
          <w:color w:val="000000" w:themeColor="text1"/>
          <w:kern w:val="0"/>
          <w:szCs w:val="21"/>
        </w:rPr>
        <w:t>当年天数。</w:t>
      </w:r>
    </w:p>
    <w:p w14:paraId="4B521D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28316CA4"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B219F28"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3E37143"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77CE5DD"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3D8B36E9"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0C66A81"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6F092E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063FAE8A"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54178DB8"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3402"/>
        <w:gridCol w:w="3365"/>
      </w:tblGrid>
      <w:tr w:rsidR="00B079CA" w:rsidRPr="00B079CA" w14:paraId="3C27CC5A" w14:textId="77777777" w:rsidTr="00826D3D">
        <w:trPr>
          <w:trHeight w:val="340"/>
        </w:trPr>
        <w:tc>
          <w:tcPr>
            <w:tcW w:w="1356" w:type="pct"/>
            <w:vMerge w:val="restart"/>
            <w:vAlign w:val="center"/>
          </w:tcPr>
          <w:p w14:paraId="26A49E6B"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3644" w:type="pct"/>
            <w:gridSpan w:val="2"/>
            <w:vAlign w:val="center"/>
          </w:tcPr>
          <w:p w14:paraId="145E28CB"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B4FB6E1"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56E906C" w14:textId="77777777" w:rsidTr="00826D3D">
        <w:trPr>
          <w:trHeight w:val="1066"/>
        </w:trPr>
        <w:tc>
          <w:tcPr>
            <w:tcW w:w="1356" w:type="pct"/>
            <w:vMerge/>
            <w:vAlign w:val="center"/>
          </w:tcPr>
          <w:p w14:paraId="5DD760DA" w14:textId="77777777" w:rsidR="00977049" w:rsidRPr="00B079CA" w:rsidRDefault="00977049" w:rsidP="004D48F0">
            <w:pPr>
              <w:widowControl/>
              <w:jc w:val="left"/>
              <w:rPr>
                <w:rFonts w:eastAsiaTheme="minorEastAsia"/>
                <w:color w:val="000000" w:themeColor="text1"/>
                <w:szCs w:val="21"/>
              </w:rPr>
            </w:pPr>
          </w:p>
        </w:tc>
        <w:tc>
          <w:tcPr>
            <w:tcW w:w="1832" w:type="pct"/>
            <w:vAlign w:val="center"/>
          </w:tcPr>
          <w:p w14:paraId="2AAB61F7"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1812" w:type="pct"/>
            <w:vAlign w:val="center"/>
          </w:tcPr>
          <w:p w14:paraId="0BDA013F" w14:textId="77777777" w:rsidR="00977049" w:rsidRPr="00B079CA" w:rsidRDefault="00977049" w:rsidP="004D48F0">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B079CA" w:rsidRPr="00B079CA" w14:paraId="0C016FCC" w14:textId="77777777" w:rsidTr="00826D3D">
        <w:trPr>
          <w:trHeight w:val="340"/>
        </w:trPr>
        <w:tc>
          <w:tcPr>
            <w:tcW w:w="1356" w:type="pct"/>
            <w:vAlign w:val="center"/>
          </w:tcPr>
          <w:p w14:paraId="3DA76477" w14:textId="77777777" w:rsidR="00977049" w:rsidRPr="00B079CA" w:rsidRDefault="003F37B8" w:rsidP="004D48F0">
            <w:pPr>
              <w:pStyle w:val="af2"/>
              <w:rPr>
                <w:rFonts w:eastAsiaTheme="minorEastAsia"/>
                <w:color w:val="000000" w:themeColor="text1"/>
                <w:sz w:val="21"/>
                <w:szCs w:val="21"/>
              </w:rPr>
            </w:pPr>
            <w:r>
              <w:rPr>
                <w:rFonts w:eastAsiaTheme="minorEastAsia" w:hint="eastAsia"/>
                <w:color w:val="000000" w:themeColor="text1"/>
                <w:sz w:val="21"/>
                <w:szCs w:val="21"/>
              </w:rPr>
              <w:t>报告</w:t>
            </w:r>
            <w:r w:rsidR="00977049" w:rsidRPr="00B079CA">
              <w:rPr>
                <w:rFonts w:eastAsiaTheme="minorEastAsia"/>
                <w:color w:val="000000" w:themeColor="text1"/>
                <w:sz w:val="21"/>
                <w:szCs w:val="21"/>
              </w:rPr>
              <w:t>期初持有的基金份额</w:t>
            </w:r>
          </w:p>
        </w:tc>
        <w:tc>
          <w:tcPr>
            <w:tcW w:w="1832" w:type="pct"/>
            <w:vAlign w:val="bottom"/>
          </w:tcPr>
          <w:p w14:paraId="59C5EBEA"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10,000,388.89</w:t>
            </w:r>
          </w:p>
        </w:tc>
        <w:tc>
          <w:tcPr>
            <w:tcW w:w="1812" w:type="pct"/>
            <w:vAlign w:val="bottom"/>
          </w:tcPr>
          <w:p w14:paraId="18F8632D"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F60547" w14:textId="77777777" w:rsidTr="00826D3D">
        <w:trPr>
          <w:trHeight w:val="340"/>
        </w:trPr>
        <w:tc>
          <w:tcPr>
            <w:tcW w:w="1356" w:type="pct"/>
            <w:vAlign w:val="center"/>
          </w:tcPr>
          <w:p w14:paraId="2E2A8C4C"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期间申购</w:t>
            </w:r>
            <w:r w:rsidR="00977049" w:rsidRPr="00B079CA">
              <w:rPr>
                <w:rFonts w:eastAsiaTheme="minorEastAsia"/>
                <w:color w:val="000000" w:themeColor="text1"/>
                <w:szCs w:val="21"/>
              </w:rPr>
              <w:t>/</w:t>
            </w:r>
            <w:r w:rsidR="00977049" w:rsidRPr="00B079CA">
              <w:rPr>
                <w:rFonts w:eastAsiaTheme="minorEastAsia"/>
                <w:color w:val="000000" w:themeColor="text1"/>
                <w:szCs w:val="21"/>
              </w:rPr>
              <w:t>买入总份额</w:t>
            </w:r>
          </w:p>
        </w:tc>
        <w:tc>
          <w:tcPr>
            <w:tcW w:w="1832" w:type="pct"/>
            <w:vAlign w:val="bottom"/>
          </w:tcPr>
          <w:p w14:paraId="31551960"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28BB4295"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7A3453" w14:textId="77777777" w:rsidTr="00826D3D">
        <w:trPr>
          <w:trHeight w:val="340"/>
        </w:trPr>
        <w:tc>
          <w:tcPr>
            <w:tcW w:w="1356" w:type="pct"/>
            <w:vAlign w:val="center"/>
          </w:tcPr>
          <w:p w14:paraId="233542A5"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期间因拆分变动份额</w:t>
            </w:r>
          </w:p>
        </w:tc>
        <w:tc>
          <w:tcPr>
            <w:tcW w:w="1832" w:type="pct"/>
            <w:vAlign w:val="bottom"/>
          </w:tcPr>
          <w:p w14:paraId="4D4A8337"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3E98B590"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C7A201" w14:textId="77777777" w:rsidTr="00826D3D">
        <w:trPr>
          <w:trHeight w:val="340"/>
        </w:trPr>
        <w:tc>
          <w:tcPr>
            <w:tcW w:w="1356" w:type="pct"/>
            <w:vAlign w:val="center"/>
          </w:tcPr>
          <w:p w14:paraId="023613EC" w14:textId="77777777" w:rsidR="00977049" w:rsidRPr="00B079CA" w:rsidRDefault="00977049" w:rsidP="004D48F0">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1832" w:type="pct"/>
            <w:vAlign w:val="bottom"/>
          </w:tcPr>
          <w:p w14:paraId="6FA6E7F3"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c>
          <w:tcPr>
            <w:tcW w:w="1812" w:type="pct"/>
            <w:vAlign w:val="bottom"/>
          </w:tcPr>
          <w:p w14:paraId="711D3D5A"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72DA7C" w14:textId="77777777" w:rsidTr="00826D3D">
        <w:trPr>
          <w:trHeight w:val="340"/>
        </w:trPr>
        <w:tc>
          <w:tcPr>
            <w:tcW w:w="1356" w:type="pct"/>
            <w:vAlign w:val="center"/>
          </w:tcPr>
          <w:p w14:paraId="4A9EC107"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期末持有的基金份额</w:t>
            </w:r>
          </w:p>
        </w:tc>
        <w:tc>
          <w:tcPr>
            <w:tcW w:w="1832" w:type="pct"/>
            <w:vAlign w:val="bottom"/>
          </w:tcPr>
          <w:p w14:paraId="475FFA04"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10,000,388.89</w:t>
            </w:r>
          </w:p>
        </w:tc>
        <w:tc>
          <w:tcPr>
            <w:tcW w:w="1812" w:type="pct"/>
            <w:vAlign w:val="bottom"/>
          </w:tcPr>
          <w:p w14:paraId="48074870"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A6BB5B" w14:textId="77777777" w:rsidTr="00826D3D">
        <w:trPr>
          <w:trHeight w:val="340"/>
        </w:trPr>
        <w:tc>
          <w:tcPr>
            <w:tcW w:w="1356" w:type="pct"/>
            <w:vAlign w:val="center"/>
          </w:tcPr>
          <w:p w14:paraId="0334B32C" w14:textId="77777777" w:rsidR="00977049" w:rsidRPr="00B079CA" w:rsidRDefault="003F37B8" w:rsidP="004D48F0">
            <w:pPr>
              <w:rPr>
                <w:rFonts w:eastAsiaTheme="minorEastAsia"/>
                <w:color w:val="000000" w:themeColor="text1"/>
                <w:szCs w:val="21"/>
              </w:rPr>
            </w:pPr>
            <w:r>
              <w:rPr>
                <w:rFonts w:eastAsiaTheme="minorEastAsia" w:hint="eastAsia"/>
                <w:color w:val="000000" w:themeColor="text1"/>
                <w:szCs w:val="21"/>
              </w:rPr>
              <w:t>报告</w:t>
            </w:r>
            <w:r w:rsidR="00977049" w:rsidRPr="00B079CA">
              <w:rPr>
                <w:rFonts w:eastAsiaTheme="minorEastAsia"/>
                <w:color w:val="000000" w:themeColor="text1"/>
                <w:szCs w:val="21"/>
              </w:rPr>
              <w:t>期末持有的基金份额</w:t>
            </w:r>
          </w:p>
          <w:p w14:paraId="17CA5695" w14:textId="77777777" w:rsidR="00977049" w:rsidRPr="00B079CA" w:rsidRDefault="00977049" w:rsidP="004D48F0">
            <w:pPr>
              <w:rPr>
                <w:rFonts w:eastAsiaTheme="minorEastAsia"/>
                <w:color w:val="000000" w:themeColor="text1"/>
                <w:szCs w:val="21"/>
              </w:rPr>
            </w:pPr>
            <w:r w:rsidRPr="00B079CA">
              <w:rPr>
                <w:rFonts w:eastAsiaTheme="minorEastAsia"/>
                <w:color w:val="000000" w:themeColor="text1"/>
                <w:szCs w:val="21"/>
              </w:rPr>
              <w:t>占基金总份额比例</w:t>
            </w:r>
          </w:p>
        </w:tc>
        <w:tc>
          <w:tcPr>
            <w:tcW w:w="1832" w:type="pct"/>
            <w:vAlign w:val="bottom"/>
          </w:tcPr>
          <w:p w14:paraId="4868636E"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79.63%</w:t>
            </w:r>
          </w:p>
        </w:tc>
        <w:tc>
          <w:tcPr>
            <w:tcW w:w="1812" w:type="pct"/>
            <w:vAlign w:val="bottom"/>
          </w:tcPr>
          <w:p w14:paraId="67BB4082" w14:textId="77777777" w:rsidR="00977049" w:rsidRPr="00B079CA" w:rsidRDefault="00977049" w:rsidP="004D48F0">
            <w:pPr>
              <w:jc w:val="right"/>
              <w:rPr>
                <w:rFonts w:eastAsiaTheme="minorEastAsia"/>
                <w:color w:val="000000" w:themeColor="text1"/>
                <w:szCs w:val="21"/>
              </w:rPr>
            </w:pPr>
            <w:r w:rsidRPr="00B079CA">
              <w:rPr>
                <w:rFonts w:eastAsiaTheme="minorEastAsia"/>
                <w:color w:val="000000" w:themeColor="text1"/>
                <w:szCs w:val="21"/>
              </w:rPr>
              <w:t>-</w:t>
            </w:r>
          </w:p>
        </w:tc>
      </w:tr>
    </w:tbl>
    <w:p w14:paraId="386E5CC3"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B079CA">
        <w:rPr>
          <w:rFonts w:eastAsiaTheme="minorEastAsia"/>
          <w:color w:val="000000" w:themeColor="text1"/>
          <w:kern w:val="0"/>
          <w:szCs w:val="21"/>
        </w:rPr>
        <w:t xml:space="preserve"> </w:t>
      </w:r>
    </w:p>
    <w:p w14:paraId="7CE9825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253A848C"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0FBBE3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64BCDECE"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B079CA" w:rsidRPr="00B079CA" w14:paraId="02959FD2" w14:textId="77777777" w:rsidTr="003C0ECA">
        <w:tc>
          <w:tcPr>
            <w:tcW w:w="2694" w:type="dxa"/>
            <w:vMerge w:val="restart"/>
            <w:vAlign w:val="center"/>
          </w:tcPr>
          <w:p w14:paraId="3CBC5FB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6306" w:type="dxa"/>
            <w:gridSpan w:val="2"/>
          </w:tcPr>
          <w:p w14:paraId="21B122B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38D662D"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06941D2" w14:textId="77777777" w:rsidTr="003C0ECA">
        <w:tc>
          <w:tcPr>
            <w:tcW w:w="2694" w:type="dxa"/>
            <w:vMerge/>
            <w:vAlign w:val="center"/>
          </w:tcPr>
          <w:p w14:paraId="4120FC1A" w14:textId="77777777" w:rsidR="00300128" w:rsidRPr="00B079CA" w:rsidRDefault="00300128" w:rsidP="003C0ECA">
            <w:pPr>
              <w:widowControl/>
              <w:spacing w:line="360" w:lineRule="auto"/>
              <w:jc w:val="left"/>
              <w:rPr>
                <w:rFonts w:eastAsiaTheme="minorEastAsia"/>
                <w:color w:val="000000" w:themeColor="text1"/>
                <w:szCs w:val="21"/>
              </w:rPr>
            </w:pPr>
          </w:p>
        </w:tc>
        <w:tc>
          <w:tcPr>
            <w:tcW w:w="3153" w:type="dxa"/>
            <w:vAlign w:val="center"/>
          </w:tcPr>
          <w:p w14:paraId="29744FD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3153" w:type="dxa"/>
            <w:vAlign w:val="center"/>
          </w:tcPr>
          <w:p w14:paraId="6E28704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410483" w14:paraId="282713C8" w14:textId="77777777">
        <w:tc>
          <w:tcPr>
            <w:tcW w:w="2694" w:type="dxa"/>
            <w:vAlign w:val="center"/>
          </w:tcPr>
          <w:p w14:paraId="010ED4E8" w14:textId="77777777" w:rsidR="00410483" w:rsidRDefault="008E446D">
            <w:pPr>
              <w:jc w:val="left"/>
            </w:pPr>
            <w:r>
              <w:rPr>
                <w:rFonts w:eastAsiaTheme="minorEastAsia"/>
                <w:color w:val="000000" w:themeColor="text1"/>
                <w:szCs w:val="21"/>
              </w:rPr>
              <w:t>中国光大银行</w:t>
            </w:r>
          </w:p>
        </w:tc>
        <w:tc>
          <w:tcPr>
            <w:tcW w:w="3153" w:type="dxa"/>
            <w:vAlign w:val="center"/>
          </w:tcPr>
          <w:p w14:paraId="310A83ED" w14:textId="77777777" w:rsidR="00410483" w:rsidRDefault="008E446D">
            <w:pPr>
              <w:jc w:val="right"/>
            </w:pPr>
            <w:r>
              <w:rPr>
                <w:rFonts w:eastAsiaTheme="minorEastAsia"/>
                <w:color w:val="000000" w:themeColor="text1"/>
                <w:szCs w:val="21"/>
              </w:rPr>
              <w:t>34,636.92</w:t>
            </w:r>
          </w:p>
        </w:tc>
        <w:tc>
          <w:tcPr>
            <w:tcW w:w="3153" w:type="dxa"/>
            <w:vAlign w:val="center"/>
          </w:tcPr>
          <w:p w14:paraId="7B73E50D" w14:textId="77777777" w:rsidR="00410483" w:rsidRDefault="008E446D">
            <w:pPr>
              <w:jc w:val="right"/>
            </w:pPr>
            <w:r>
              <w:rPr>
                <w:rFonts w:eastAsiaTheme="minorEastAsia"/>
                <w:color w:val="000000" w:themeColor="text1"/>
                <w:szCs w:val="21"/>
              </w:rPr>
              <w:t>1,464.52</w:t>
            </w:r>
          </w:p>
        </w:tc>
      </w:tr>
    </w:tbl>
    <w:p w14:paraId="7E2E98AC"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本基金的银行存款由基金托管人</w:t>
      </w:r>
      <w:r w:rsidR="00427C69">
        <w:rPr>
          <w:rFonts w:eastAsiaTheme="minorEastAsia" w:hint="eastAsia"/>
          <w:color w:val="000000" w:themeColor="text1"/>
          <w:kern w:val="0"/>
          <w:szCs w:val="21"/>
        </w:rPr>
        <w:t>光</w:t>
      </w:r>
      <w:r w:rsidRPr="00B079CA">
        <w:rPr>
          <w:rFonts w:eastAsiaTheme="minorEastAsia"/>
          <w:color w:val="000000" w:themeColor="text1"/>
          <w:kern w:val="0"/>
          <w:szCs w:val="21"/>
        </w:rPr>
        <w:t>大银行保管，按银行同业利率计息。</w:t>
      </w:r>
      <w:r w:rsidRPr="00B079CA">
        <w:rPr>
          <w:rFonts w:eastAsiaTheme="minorEastAsia"/>
          <w:color w:val="000000" w:themeColor="text1"/>
          <w:kern w:val="0"/>
          <w:szCs w:val="21"/>
        </w:rPr>
        <w:t xml:space="preserve"> </w:t>
      </w:r>
    </w:p>
    <w:p w14:paraId="5CA40774"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1BBEC87B"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11DDA46"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714B5CC2"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73327A8E"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w:t>
      </w:r>
      <w:r>
        <w:rPr>
          <w:rFonts w:eastAsiaTheme="minorEastAsia"/>
          <w:color w:val="000000" w:themeColor="text1"/>
          <w:kern w:val="0"/>
          <w:szCs w:val="21"/>
        </w:rPr>
        <w:t>(</w:t>
      </w:r>
      <w:r>
        <w:rPr>
          <w:rFonts w:eastAsiaTheme="minorEastAsia"/>
          <w:color w:val="000000" w:themeColor="text1"/>
          <w:kern w:val="0"/>
          <w:szCs w:val="21"/>
        </w:rPr>
        <w:t>中国）有限公司所管理的公开募集证券投资基金合计</w:t>
      </w:r>
      <w:r>
        <w:rPr>
          <w:rFonts w:eastAsiaTheme="minorEastAsia"/>
          <w:color w:val="000000" w:themeColor="text1"/>
          <w:kern w:val="0"/>
          <w:szCs w:val="21"/>
        </w:rPr>
        <w:t>16,641.49</w:t>
      </w:r>
      <w:r>
        <w:rPr>
          <w:rFonts w:eastAsiaTheme="minorEastAsia"/>
          <w:color w:val="000000" w:themeColor="text1"/>
          <w:kern w:val="0"/>
          <w:szCs w:val="21"/>
        </w:rPr>
        <w:t>元，占本基金资产净值的比例为</w:t>
      </w:r>
      <w:r>
        <w:rPr>
          <w:rFonts w:eastAsiaTheme="minorEastAsia"/>
          <w:color w:val="000000" w:themeColor="text1"/>
          <w:kern w:val="0"/>
          <w:szCs w:val="21"/>
        </w:rPr>
        <w:t>0.13%</w:t>
      </w:r>
      <w:r>
        <w:rPr>
          <w:rFonts w:eastAsiaTheme="minorEastAsia"/>
          <w:color w:val="000000" w:themeColor="text1"/>
          <w:kern w:val="0"/>
          <w:szCs w:val="21"/>
        </w:rPr>
        <w:t>。</w:t>
      </w:r>
    </w:p>
    <w:p w14:paraId="72949D88"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日，本基金持有基金管理人关联方公司摩根基金</w:t>
      </w:r>
      <w:r w:rsidRPr="00B079CA">
        <w:rPr>
          <w:rFonts w:eastAsiaTheme="minorEastAsia"/>
          <w:color w:val="000000" w:themeColor="text1"/>
          <w:kern w:val="0"/>
          <w:szCs w:val="21"/>
        </w:rPr>
        <w:t>(</w:t>
      </w:r>
      <w:r w:rsidRPr="00B079CA">
        <w:rPr>
          <w:rFonts w:eastAsiaTheme="minorEastAsia"/>
          <w:color w:val="000000" w:themeColor="text1"/>
          <w:kern w:val="0"/>
          <w:szCs w:val="21"/>
        </w:rPr>
        <w:t>亚洲</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有限公司所管理的公开募集证券投资基金合计</w:t>
      </w:r>
      <w:r w:rsidRPr="00B079CA">
        <w:rPr>
          <w:rFonts w:eastAsiaTheme="minorEastAsia"/>
          <w:color w:val="000000" w:themeColor="text1"/>
          <w:kern w:val="0"/>
          <w:szCs w:val="21"/>
        </w:rPr>
        <w:t>121,485.07</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0.96%</w:t>
      </w:r>
      <w:r w:rsidRPr="00B079CA">
        <w:rPr>
          <w:rFonts w:eastAsiaTheme="minorEastAsia"/>
          <w:color w:val="000000" w:themeColor="text1"/>
          <w:kern w:val="0"/>
          <w:szCs w:val="21"/>
        </w:rPr>
        <w:t>。</w:t>
      </w:r>
    </w:p>
    <w:p w14:paraId="4A6C65AA"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6191"/>
      </w:tblGrid>
      <w:tr w:rsidR="00427C69" w:rsidRPr="00B079CA" w14:paraId="1110E5FC" w14:textId="77777777" w:rsidTr="00427C69">
        <w:tc>
          <w:tcPr>
            <w:tcW w:w="3095" w:type="dxa"/>
            <w:vAlign w:val="center"/>
          </w:tcPr>
          <w:p w14:paraId="3B84FCF4"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6191" w:type="dxa"/>
            <w:vAlign w:val="center"/>
          </w:tcPr>
          <w:p w14:paraId="77E90071"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w:t>
            </w:r>
          </w:p>
          <w:p w14:paraId="40C2ED28"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427C69" w:rsidRPr="00B079CA" w14:paraId="58118BA2" w14:textId="77777777" w:rsidTr="00427C69">
        <w:tc>
          <w:tcPr>
            <w:tcW w:w="3095" w:type="dxa"/>
            <w:vAlign w:val="center"/>
          </w:tcPr>
          <w:p w14:paraId="5053AED7"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6191" w:type="dxa"/>
            <w:vAlign w:val="center"/>
          </w:tcPr>
          <w:p w14:paraId="35675415"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427C69" w:rsidRPr="00B079CA" w14:paraId="20A0B30C" w14:textId="77777777" w:rsidTr="00427C69">
        <w:tc>
          <w:tcPr>
            <w:tcW w:w="3095" w:type="dxa"/>
            <w:vAlign w:val="center"/>
          </w:tcPr>
          <w:p w14:paraId="3426B62C"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6191" w:type="dxa"/>
            <w:vAlign w:val="center"/>
          </w:tcPr>
          <w:p w14:paraId="4C27742D"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427C69" w:rsidRPr="00B079CA" w14:paraId="55882FCD" w14:textId="77777777" w:rsidTr="00427C69">
        <w:tc>
          <w:tcPr>
            <w:tcW w:w="3095" w:type="dxa"/>
            <w:vAlign w:val="center"/>
          </w:tcPr>
          <w:p w14:paraId="50019EE3"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6191" w:type="dxa"/>
            <w:vAlign w:val="center"/>
          </w:tcPr>
          <w:p w14:paraId="693947E6"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1.71</w:t>
            </w:r>
          </w:p>
        </w:tc>
      </w:tr>
      <w:tr w:rsidR="00427C69" w:rsidRPr="00B079CA" w14:paraId="5178D617" w14:textId="77777777" w:rsidTr="00427C69">
        <w:tc>
          <w:tcPr>
            <w:tcW w:w="3095" w:type="dxa"/>
            <w:vAlign w:val="center"/>
          </w:tcPr>
          <w:p w14:paraId="649E9EDE"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lastRenderedPageBreak/>
              <w:t>当期持有基金产生的应支付管理费（元）</w:t>
            </w:r>
          </w:p>
        </w:tc>
        <w:tc>
          <w:tcPr>
            <w:tcW w:w="6191" w:type="dxa"/>
            <w:vAlign w:val="center"/>
          </w:tcPr>
          <w:p w14:paraId="34418ADB"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533.95</w:t>
            </w:r>
          </w:p>
        </w:tc>
      </w:tr>
      <w:tr w:rsidR="00427C69" w:rsidRPr="00B079CA" w14:paraId="5FA7461D" w14:textId="77777777" w:rsidTr="00427C69">
        <w:tc>
          <w:tcPr>
            <w:tcW w:w="3095" w:type="dxa"/>
            <w:vAlign w:val="center"/>
          </w:tcPr>
          <w:p w14:paraId="23BA04BA"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6191" w:type="dxa"/>
            <w:vAlign w:val="center"/>
          </w:tcPr>
          <w:p w14:paraId="32541B47"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91.49</w:t>
            </w:r>
          </w:p>
        </w:tc>
      </w:tr>
      <w:tr w:rsidR="00427C69" w14:paraId="0AE70921" w14:textId="77777777" w:rsidTr="00427C69">
        <w:tc>
          <w:tcPr>
            <w:tcW w:w="3095" w:type="dxa"/>
            <w:vAlign w:val="center"/>
          </w:tcPr>
          <w:p w14:paraId="2F399FC7" w14:textId="77777777" w:rsidR="00410483" w:rsidRDefault="008E446D">
            <w:pPr>
              <w:jc w:val="left"/>
            </w:pPr>
            <w:r>
              <w:rPr>
                <w:rFonts w:eastAsiaTheme="minorEastAsia"/>
                <w:bCs/>
                <w:color w:val="000000" w:themeColor="text1"/>
                <w:kern w:val="0"/>
                <w:szCs w:val="21"/>
              </w:rPr>
              <w:t>当期交易基金产生的交易费（元）</w:t>
            </w:r>
          </w:p>
        </w:tc>
        <w:tc>
          <w:tcPr>
            <w:tcW w:w="6191" w:type="dxa"/>
            <w:vAlign w:val="center"/>
          </w:tcPr>
          <w:p w14:paraId="50B35595" w14:textId="77777777" w:rsidR="00410483" w:rsidRDefault="008E446D">
            <w:pPr>
              <w:jc w:val="right"/>
            </w:pPr>
            <w:r>
              <w:rPr>
                <w:rFonts w:eastAsiaTheme="minorEastAsia"/>
                <w:bCs/>
                <w:color w:val="000000" w:themeColor="text1"/>
                <w:kern w:val="0"/>
                <w:szCs w:val="21"/>
              </w:rPr>
              <w:t>231.71</w:t>
            </w:r>
          </w:p>
        </w:tc>
      </w:tr>
      <w:tr w:rsidR="00427C69" w14:paraId="0589D6A2" w14:textId="77777777" w:rsidTr="00427C69">
        <w:tc>
          <w:tcPr>
            <w:tcW w:w="3095" w:type="dxa"/>
            <w:vAlign w:val="center"/>
          </w:tcPr>
          <w:p w14:paraId="5C55DBDA" w14:textId="77777777" w:rsidR="00410483" w:rsidRDefault="008E446D">
            <w:pPr>
              <w:jc w:val="left"/>
            </w:pPr>
            <w:r>
              <w:rPr>
                <w:rFonts w:eastAsiaTheme="minorEastAsia"/>
                <w:bCs/>
                <w:color w:val="000000" w:themeColor="text1"/>
                <w:kern w:val="0"/>
                <w:szCs w:val="21"/>
              </w:rPr>
              <w:t>当期交易基金产生的转换费（元）</w:t>
            </w:r>
          </w:p>
        </w:tc>
        <w:tc>
          <w:tcPr>
            <w:tcW w:w="6191" w:type="dxa"/>
            <w:vAlign w:val="center"/>
          </w:tcPr>
          <w:p w14:paraId="64E0221E" w14:textId="77777777" w:rsidR="00410483" w:rsidRDefault="008E446D">
            <w:pPr>
              <w:jc w:val="right"/>
            </w:pPr>
            <w:r>
              <w:rPr>
                <w:rFonts w:eastAsiaTheme="minorEastAsia"/>
                <w:bCs/>
                <w:color w:val="000000" w:themeColor="text1"/>
                <w:kern w:val="0"/>
                <w:szCs w:val="21"/>
              </w:rPr>
              <w:t>-</w:t>
            </w:r>
          </w:p>
        </w:tc>
      </w:tr>
    </w:tbl>
    <w:p w14:paraId="13FBB063"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14:paraId="39AA8DE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F12726A"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1BC3FB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0DE66A2A"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5B8396B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238B81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4FA9E7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D9D6AB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B128B4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176C6A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4AF47F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53678B2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652C750"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70B527F8"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0CB42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40B4377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CC09D7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本基金属于债券型基金中基金，预期风险和收益水平低于股票型基金中基金和混合型基金中基金，高于货币型基金中基金。本基金投资的金融工具主要包括基金投资、股票投资和债券投资等。</w:t>
      </w:r>
      <w:r>
        <w:rPr>
          <w:rFonts w:eastAsiaTheme="minorEastAsia"/>
          <w:color w:val="000000" w:themeColor="text1"/>
          <w:kern w:val="0"/>
          <w:szCs w:val="21"/>
        </w:rPr>
        <w:lastRenderedPageBreak/>
        <w:t>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color w:val="000000" w:themeColor="text1"/>
          <w:kern w:val="0"/>
          <w:szCs w:val="21"/>
        </w:rPr>
        <w:t xml:space="preserve"> </w:t>
      </w:r>
    </w:p>
    <w:p w14:paraId="64665BF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E1E16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058FFBE4"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BF0F66"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FBEB763"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8E2A3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2F5F38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008CEF7F"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9CC8001"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5767EC"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交易前对交易对手的资信状况进行了充分的评估。本基金的银行存款存放在本基金的托管人光大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53AD1EE"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94616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536A041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52AAA83"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0DC2F1D"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A086F55"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0A3FD33"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3567E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11DF71E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442200F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78CC1B9"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1DF0D1EB"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3AB1D394"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0E98E0"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20BA77B"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251F48"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F2DE1E6"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401F19"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CF60D85" w14:textId="77777777" w:rsidR="00410483" w:rsidRDefault="008E446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71A8DF"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16828B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3EF973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98876B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 </w:t>
      </w:r>
      <w:r w:rsidRPr="00B079CA">
        <w:rPr>
          <w:rFonts w:eastAsiaTheme="minorEastAsia"/>
          <w:b/>
          <w:bCs/>
          <w:color w:val="000000" w:themeColor="text1"/>
          <w:szCs w:val="21"/>
        </w:rPr>
        <w:t>利率风险</w:t>
      </w:r>
    </w:p>
    <w:p w14:paraId="43400A2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0AD142D2"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FD39EC"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45A3DF16"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B22C5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14:paraId="605C5EF9"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52B44DF9"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470147B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A20294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EDCE1E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AD476C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3DE5C6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748AE12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EEBC4C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5E8974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BB8C63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72993D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119A72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02F3DC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F62636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C8CF5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6B07D04" w14:textId="77777777" w:rsidR="00C810D1" w:rsidRPr="00B079CA" w:rsidRDefault="00C810D1" w:rsidP="0032367F">
            <w:pPr>
              <w:spacing w:line="360" w:lineRule="auto"/>
              <w:jc w:val="right"/>
              <w:rPr>
                <w:rFonts w:eastAsiaTheme="minorEastAsia"/>
                <w:color w:val="000000" w:themeColor="text1"/>
                <w:szCs w:val="21"/>
              </w:rPr>
            </w:pPr>
          </w:p>
        </w:tc>
      </w:tr>
      <w:tr w:rsidR="00410483" w14:paraId="25852065" w14:textId="77777777">
        <w:tc>
          <w:tcPr>
            <w:tcW w:w="1246" w:type="dxa"/>
            <w:vAlign w:val="center"/>
          </w:tcPr>
          <w:p w14:paraId="6A980111" w14:textId="77777777" w:rsidR="00410483" w:rsidRDefault="008E446D">
            <w:pPr>
              <w:jc w:val="center"/>
            </w:pPr>
            <w:r>
              <w:rPr>
                <w:rFonts w:eastAsiaTheme="minorEastAsia"/>
                <w:color w:val="000000" w:themeColor="text1"/>
                <w:szCs w:val="21"/>
              </w:rPr>
              <w:t>货币资金</w:t>
            </w:r>
          </w:p>
        </w:tc>
        <w:tc>
          <w:tcPr>
            <w:tcW w:w="1586" w:type="dxa"/>
            <w:vAlign w:val="center"/>
          </w:tcPr>
          <w:p w14:paraId="646DDD03" w14:textId="77777777" w:rsidR="00410483" w:rsidRDefault="008E446D">
            <w:pPr>
              <w:jc w:val="right"/>
            </w:pPr>
            <w:r>
              <w:rPr>
                <w:rFonts w:eastAsiaTheme="minorEastAsia"/>
                <w:color w:val="000000" w:themeColor="text1"/>
                <w:szCs w:val="21"/>
              </w:rPr>
              <w:t>34,636.92</w:t>
            </w:r>
          </w:p>
        </w:tc>
        <w:tc>
          <w:tcPr>
            <w:tcW w:w="1587" w:type="dxa"/>
            <w:vAlign w:val="center"/>
          </w:tcPr>
          <w:p w14:paraId="65C4B53F" w14:textId="77777777" w:rsidR="00410483" w:rsidRDefault="008E446D">
            <w:pPr>
              <w:jc w:val="right"/>
            </w:pPr>
            <w:r>
              <w:rPr>
                <w:rFonts w:eastAsiaTheme="minorEastAsia"/>
                <w:color w:val="000000" w:themeColor="text1"/>
                <w:szCs w:val="21"/>
              </w:rPr>
              <w:t>-</w:t>
            </w:r>
          </w:p>
        </w:tc>
        <w:tc>
          <w:tcPr>
            <w:tcW w:w="1587" w:type="dxa"/>
            <w:vAlign w:val="center"/>
          </w:tcPr>
          <w:p w14:paraId="466A2713" w14:textId="77777777" w:rsidR="00410483" w:rsidRDefault="008E446D">
            <w:pPr>
              <w:jc w:val="right"/>
            </w:pPr>
            <w:r>
              <w:rPr>
                <w:rFonts w:eastAsiaTheme="minorEastAsia"/>
                <w:color w:val="000000" w:themeColor="text1"/>
                <w:szCs w:val="21"/>
              </w:rPr>
              <w:t>-</w:t>
            </w:r>
          </w:p>
        </w:tc>
        <w:tc>
          <w:tcPr>
            <w:tcW w:w="1587" w:type="dxa"/>
            <w:vAlign w:val="center"/>
          </w:tcPr>
          <w:p w14:paraId="7169E109" w14:textId="77777777" w:rsidR="00410483" w:rsidRDefault="008E446D">
            <w:pPr>
              <w:jc w:val="right"/>
            </w:pPr>
            <w:r>
              <w:rPr>
                <w:rFonts w:eastAsiaTheme="minorEastAsia"/>
                <w:color w:val="000000" w:themeColor="text1"/>
                <w:szCs w:val="21"/>
              </w:rPr>
              <w:t>-</w:t>
            </w:r>
          </w:p>
        </w:tc>
        <w:tc>
          <w:tcPr>
            <w:tcW w:w="1587" w:type="dxa"/>
            <w:vAlign w:val="center"/>
          </w:tcPr>
          <w:p w14:paraId="05EB0E02" w14:textId="77777777" w:rsidR="00410483" w:rsidRDefault="008E446D">
            <w:pPr>
              <w:jc w:val="right"/>
            </w:pPr>
            <w:r>
              <w:rPr>
                <w:rFonts w:eastAsiaTheme="minorEastAsia"/>
                <w:color w:val="000000" w:themeColor="text1"/>
                <w:szCs w:val="21"/>
              </w:rPr>
              <w:t>34,636.92</w:t>
            </w:r>
          </w:p>
        </w:tc>
      </w:tr>
      <w:tr w:rsidR="00410483" w14:paraId="54A9C095" w14:textId="77777777">
        <w:tc>
          <w:tcPr>
            <w:tcW w:w="1246" w:type="dxa"/>
            <w:vAlign w:val="center"/>
          </w:tcPr>
          <w:p w14:paraId="7F3888F8" w14:textId="77777777" w:rsidR="00410483" w:rsidRDefault="008E446D">
            <w:pPr>
              <w:jc w:val="center"/>
            </w:pPr>
            <w:r>
              <w:rPr>
                <w:rFonts w:eastAsiaTheme="minorEastAsia"/>
                <w:color w:val="000000" w:themeColor="text1"/>
                <w:szCs w:val="21"/>
              </w:rPr>
              <w:t>结算备付金</w:t>
            </w:r>
          </w:p>
        </w:tc>
        <w:tc>
          <w:tcPr>
            <w:tcW w:w="1586" w:type="dxa"/>
            <w:vAlign w:val="center"/>
          </w:tcPr>
          <w:p w14:paraId="36EBA0D5" w14:textId="77777777" w:rsidR="00410483" w:rsidRDefault="008E446D">
            <w:pPr>
              <w:jc w:val="right"/>
            </w:pPr>
            <w:r>
              <w:rPr>
                <w:rFonts w:eastAsiaTheme="minorEastAsia"/>
                <w:color w:val="000000" w:themeColor="text1"/>
                <w:szCs w:val="21"/>
              </w:rPr>
              <w:t>5,924.42</w:t>
            </w:r>
          </w:p>
        </w:tc>
        <w:tc>
          <w:tcPr>
            <w:tcW w:w="1587" w:type="dxa"/>
            <w:vAlign w:val="center"/>
          </w:tcPr>
          <w:p w14:paraId="0885E645" w14:textId="77777777" w:rsidR="00410483" w:rsidRDefault="008E446D">
            <w:pPr>
              <w:jc w:val="right"/>
            </w:pPr>
            <w:r>
              <w:rPr>
                <w:rFonts w:eastAsiaTheme="minorEastAsia"/>
                <w:color w:val="000000" w:themeColor="text1"/>
                <w:szCs w:val="21"/>
              </w:rPr>
              <w:t>-</w:t>
            </w:r>
          </w:p>
        </w:tc>
        <w:tc>
          <w:tcPr>
            <w:tcW w:w="1587" w:type="dxa"/>
            <w:vAlign w:val="center"/>
          </w:tcPr>
          <w:p w14:paraId="13DFA535" w14:textId="77777777" w:rsidR="00410483" w:rsidRDefault="008E446D">
            <w:pPr>
              <w:jc w:val="right"/>
            </w:pPr>
            <w:r>
              <w:rPr>
                <w:rFonts w:eastAsiaTheme="minorEastAsia"/>
                <w:color w:val="000000" w:themeColor="text1"/>
                <w:szCs w:val="21"/>
              </w:rPr>
              <w:t>-</w:t>
            </w:r>
          </w:p>
        </w:tc>
        <w:tc>
          <w:tcPr>
            <w:tcW w:w="1587" w:type="dxa"/>
            <w:vAlign w:val="center"/>
          </w:tcPr>
          <w:p w14:paraId="05D1A851" w14:textId="77777777" w:rsidR="00410483" w:rsidRDefault="008E446D">
            <w:pPr>
              <w:jc w:val="right"/>
            </w:pPr>
            <w:r>
              <w:rPr>
                <w:rFonts w:eastAsiaTheme="minorEastAsia"/>
                <w:color w:val="000000" w:themeColor="text1"/>
                <w:szCs w:val="21"/>
              </w:rPr>
              <w:t>-</w:t>
            </w:r>
          </w:p>
        </w:tc>
        <w:tc>
          <w:tcPr>
            <w:tcW w:w="1587" w:type="dxa"/>
            <w:vAlign w:val="center"/>
          </w:tcPr>
          <w:p w14:paraId="5732D888" w14:textId="77777777" w:rsidR="00410483" w:rsidRDefault="008E446D">
            <w:pPr>
              <w:jc w:val="right"/>
            </w:pPr>
            <w:r>
              <w:rPr>
                <w:rFonts w:eastAsiaTheme="minorEastAsia"/>
                <w:color w:val="000000" w:themeColor="text1"/>
                <w:szCs w:val="21"/>
              </w:rPr>
              <w:t>5,924.42</w:t>
            </w:r>
          </w:p>
        </w:tc>
      </w:tr>
      <w:tr w:rsidR="00410483" w14:paraId="11928EE4" w14:textId="77777777">
        <w:tc>
          <w:tcPr>
            <w:tcW w:w="1246" w:type="dxa"/>
            <w:vAlign w:val="center"/>
          </w:tcPr>
          <w:p w14:paraId="0F4DF28B" w14:textId="77777777" w:rsidR="00410483" w:rsidRDefault="008E446D">
            <w:pPr>
              <w:jc w:val="center"/>
            </w:pPr>
            <w:r>
              <w:rPr>
                <w:rFonts w:eastAsiaTheme="minorEastAsia"/>
                <w:color w:val="000000" w:themeColor="text1"/>
                <w:szCs w:val="21"/>
              </w:rPr>
              <w:t>存出保证金</w:t>
            </w:r>
          </w:p>
        </w:tc>
        <w:tc>
          <w:tcPr>
            <w:tcW w:w="1586" w:type="dxa"/>
            <w:vAlign w:val="center"/>
          </w:tcPr>
          <w:p w14:paraId="3C5E6CE1" w14:textId="77777777" w:rsidR="00410483" w:rsidRDefault="008E446D">
            <w:pPr>
              <w:jc w:val="right"/>
            </w:pPr>
            <w:r>
              <w:rPr>
                <w:rFonts w:eastAsiaTheme="minorEastAsia"/>
                <w:color w:val="000000" w:themeColor="text1"/>
                <w:szCs w:val="21"/>
              </w:rPr>
              <w:t>847.96</w:t>
            </w:r>
          </w:p>
        </w:tc>
        <w:tc>
          <w:tcPr>
            <w:tcW w:w="1587" w:type="dxa"/>
            <w:vAlign w:val="center"/>
          </w:tcPr>
          <w:p w14:paraId="0D83B7ED" w14:textId="77777777" w:rsidR="00410483" w:rsidRDefault="008E446D">
            <w:pPr>
              <w:jc w:val="right"/>
            </w:pPr>
            <w:r>
              <w:rPr>
                <w:rFonts w:eastAsiaTheme="minorEastAsia"/>
                <w:color w:val="000000" w:themeColor="text1"/>
                <w:szCs w:val="21"/>
              </w:rPr>
              <w:t>-</w:t>
            </w:r>
          </w:p>
        </w:tc>
        <w:tc>
          <w:tcPr>
            <w:tcW w:w="1587" w:type="dxa"/>
            <w:vAlign w:val="center"/>
          </w:tcPr>
          <w:p w14:paraId="1133BDD1" w14:textId="77777777" w:rsidR="00410483" w:rsidRDefault="008E446D">
            <w:pPr>
              <w:jc w:val="right"/>
            </w:pPr>
            <w:r>
              <w:rPr>
                <w:rFonts w:eastAsiaTheme="minorEastAsia"/>
                <w:color w:val="000000" w:themeColor="text1"/>
                <w:szCs w:val="21"/>
              </w:rPr>
              <w:t>-</w:t>
            </w:r>
          </w:p>
        </w:tc>
        <w:tc>
          <w:tcPr>
            <w:tcW w:w="1587" w:type="dxa"/>
            <w:vAlign w:val="center"/>
          </w:tcPr>
          <w:p w14:paraId="0905AFAE" w14:textId="77777777" w:rsidR="00410483" w:rsidRDefault="008E446D">
            <w:pPr>
              <w:jc w:val="right"/>
            </w:pPr>
            <w:r>
              <w:rPr>
                <w:rFonts w:eastAsiaTheme="minorEastAsia"/>
                <w:color w:val="000000" w:themeColor="text1"/>
                <w:szCs w:val="21"/>
              </w:rPr>
              <w:t>-</w:t>
            </w:r>
          </w:p>
        </w:tc>
        <w:tc>
          <w:tcPr>
            <w:tcW w:w="1587" w:type="dxa"/>
            <w:vAlign w:val="center"/>
          </w:tcPr>
          <w:p w14:paraId="3A3154E4" w14:textId="77777777" w:rsidR="00410483" w:rsidRDefault="008E446D">
            <w:pPr>
              <w:jc w:val="right"/>
            </w:pPr>
            <w:r>
              <w:rPr>
                <w:rFonts w:eastAsiaTheme="minorEastAsia"/>
                <w:color w:val="000000" w:themeColor="text1"/>
                <w:szCs w:val="21"/>
              </w:rPr>
              <w:t>847.96</w:t>
            </w:r>
          </w:p>
        </w:tc>
      </w:tr>
      <w:tr w:rsidR="00410483" w14:paraId="11B7390E" w14:textId="77777777">
        <w:tc>
          <w:tcPr>
            <w:tcW w:w="1246" w:type="dxa"/>
            <w:vAlign w:val="center"/>
          </w:tcPr>
          <w:p w14:paraId="3E806F0F" w14:textId="77777777" w:rsidR="00410483" w:rsidRDefault="008E446D">
            <w:pPr>
              <w:jc w:val="center"/>
            </w:pPr>
            <w:r>
              <w:rPr>
                <w:rFonts w:eastAsiaTheme="minorEastAsia"/>
                <w:color w:val="000000" w:themeColor="text1"/>
                <w:szCs w:val="21"/>
              </w:rPr>
              <w:t>交易性金融资产</w:t>
            </w:r>
          </w:p>
        </w:tc>
        <w:tc>
          <w:tcPr>
            <w:tcW w:w="1586" w:type="dxa"/>
            <w:vAlign w:val="center"/>
          </w:tcPr>
          <w:p w14:paraId="60316F0F" w14:textId="77777777" w:rsidR="00410483" w:rsidRDefault="008E446D">
            <w:pPr>
              <w:jc w:val="right"/>
            </w:pPr>
            <w:r>
              <w:rPr>
                <w:rFonts w:eastAsiaTheme="minorEastAsia"/>
                <w:color w:val="000000" w:themeColor="text1"/>
                <w:szCs w:val="21"/>
              </w:rPr>
              <w:t>609,884.11</w:t>
            </w:r>
          </w:p>
        </w:tc>
        <w:tc>
          <w:tcPr>
            <w:tcW w:w="1587" w:type="dxa"/>
            <w:vAlign w:val="center"/>
          </w:tcPr>
          <w:p w14:paraId="637E7FC5" w14:textId="77777777" w:rsidR="00410483" w:rsidRDefault="008E446D">
            <w:pPr>
              <w:jc w:val="right"/>
            </w:pPr>
            <w:r>
              <w:rPr>
                <w:rFonts w:eastAsiaTheme="minorEastAsia"/>
                <w:color w:val="000000" w:themeColor="text1"/>
                <w:szCs w:val="21"/>
              </w:rPr>
              <w:t>-</w:t>
            </w:r>
          </w:p>
        </w:tc>
        <w:tc>
          <w:tcPr>
            <w:tcW w:w="1587" w:type="dxa"/>
            <w:vAlign w:val="center"/>
          </w:tcPr>
          <w:p w14:paraId="06F882EF" w14:textId="77777777" w:rsidR="00410483" w:rsidRDefault="008E446D">
            <w:pPr>
              <w:jc w:val="right"/>
            </w:pPr>
            <w:r>
              <w:rPr>
                <w:rFonts w:eastAsiaTheme="minorEastAsia"/>
                <w:color w:val="000000" w:themeColor="text1"/>
                <w:szCs w:val="21"/>
              </w:rPr>
              <w:t>-</w:t>
            </w:r>
          </w:p>
        </w:tc>
        <w:tc>
          <w:tcPr>
            <w:tcW w:w="1587" w:type="dxa"/>
            <w:vAlign w:val="center"/>
          </w:tcPr>
          <w:p w14:paraId="06C3C08D" w14:textId="77777777" w:rsidR="00410483" w:rsidRDefault="008E446D">
            <w:pPr>
              <w:jc w:val="right"/>
            </w:pPr>
            <w:r>
              <w:rPr>
                <w:rFonts w:eastAsiaTheme="minorEastAsia"/>
                <w:color w:val="000000" w:themeColor="text1"/>
                <w:szCs w:val="21"/>
              </w:rPr>
              <w:t>11,674,100.58</w:t>
            </w:r>
          </w:p>
        </w:tc>
        <w:tc>
          <w:tcPr>
            <w:tcW w:w="1587" w:type="dxa"/>
            <w:vAlign w:val="center"/>
          </w:tcPr>
          <w:p w14:paraId="1EBE9DC4" w14:textId="77777777" w:rsidR="00410483" w:rsidRDefault="008E446D">
            <w:pPr>
              <w:jc w:val="right"/>
            </w:pPr>
            <w:r>
              <w:rPr>
                <w:rFonts w:eastAsiaTheme="minorEastAsia"/>
                <w:color w:val="000000" w:themeColor="text1"/>
                <w:szCs w:val="21"/>
              </w:rPr>
              <w:t>12,283,984.69</w:t>
            </w:r>
          </w:p>
        </w:tc>
      </w:tr>
      <w:tr w:rsidR="00410483" w14:paraId="7480EE88" w14:textId="77777777">
        <w:tc>
          <w:tcPr>
            <w:tcW w:w="1246" w:type="dxa"/>
            <w:vAlign w:val="center"/>
          </w:tcPr>
          <w:p w14:paraId="3D148130" w14:textId="77777777" w:rsidR="00410483" w:rsidRDefault="008E446D">
            <w:pPr>
              <w:jc w:val="center"/>
            </w:pPr>
            <w:r>
              <w:rPr>
                <w:rFonts w:eastAsiaTheme="minorEastAsia"/>
                <w:color w:val="000000" w:themeColor="text1"/>
                <w:szCs w:val="21"/>
              </w:rPr>
              <w:t>应收清算款</w:t>
            </w:r>
          </w:p>
        </w:tc>
        <w:tc>
          <w:tcPr>
            <w:tcW w:w="1586" w:type="dxa"/>
            <w:vAlign w:val="center"/>
          </w:tcPr>
          <w:p w14:paraId="56ACE3A1" w14:textId="77777777" w:rsidR="00410483" w:rsidRDefault="008E446D">
            <w:pPr>
              <w:jc w:val="right"/>
            </w:pPr>
            <w:r>
              <w:rPr>
                <w:rFonts w:eastAsiaTheme="minorEastAsia"/>
                <w:color w:val="000000" w:themeColor="text1"/>
                <w:szCs w:val="21"/>
              </w:rPr>
              <w:t>-</w:t>
            </w:r>
          </w:p>
        </w:tc>
        <w:tc>
          <w:tcPr>
            <w:tcW w:w="1587" w:type="dxa"/>
            <w:vAlign w:val="center"/>
          </w:tcPr>
          <w:p w14:paraId="41A5857C" w14:textId="77777777" w:rsidR="00410483" w:rsidRDefault="008E446D">
            <w:pPr>
              <w:jc w:val="right"/>
            </w:pPr>
            <w:r>
              <w:rPr>
                <w:rFonts w:eastAsiaTheme="minorEastAsia"/>
                <w:color w:val="000000" w:themeColor="text1"/>
                <w:szCs w:val="21"/>
              </w:rPr>
              <w:t>-</w:t>
            </w:r>
          </w:p>
        </w:tc>
        <w:tc>
          <w:tcPr>
            <w:tcW w:w="1587" w:type="dxa"/>
            <w:vAlign w:val="center"/>
          </w:tcPr>
          <w:p w14:paraId="05FEB267" w14:textId="77777777" w:rsidR="00410483" w:rsidRDefault="008E446D">
            <w:pPr>
              <w:jc w:val="right"/>
            </w:pPr>
            <w:r>
              <w:rPr>
                <w:rFonts w:eastAsiaTheme="minorEastAsia"/>
                <w:color w:val="000000" w:themeColor="text1"/>
                <w:szCs w:val="21"/>
              </w:rPr>
              <w:t>-</w:t>
            </w:r>
          </w:p>
        </w:tc>
        <w:tc>
          <w:tcPr>
            <w:tcW w:w="1587" w:type="dxa"/>
            <w:vAlign w:val="center"/>
          </w:tcPr>
          <w:p w14:paraId="170ED06B" w14:textId="77777777" w:rsidR="00410483" w:rsidRDefault="008E446D">
            <w:pPr>
              <w:jc w:val="right"/>
            </w:pPr>
            <w:r>
              <w:rPr>
                <w:rFonts w:eastAsiaTheme="minorEastAsia"/>
                <w:color w:val="000000" w:themeColor="text1"/>
                <w:szCs w:val="21"/>
              </w:rPr>
              <w:t>450,000.00</w:t>
            </w:r>
          </w:p>
        </w:tc>
        <w:tc>
          <w:tcPr>
            <w:tcW w:w="1587" w:type="dxa"/>
            <w:vAlign w:val="center"/>
          </w:tcPr>
          <w:p w14:paraId="2E5E58C9" w14:textId="77777777" w:rsidR="00410483" w:rsidRDefault="008E446D">
            <w:pPr>
              <w:jc w:val="right"/>
            </w:pPr>
            <w:r>
              <w:rPr>
                <w:rFonts w:eastAsiaTheme="minorEastAsia"/>
                <w:color w:val="000000" w:themeColor="text1"/>
                <w:szCs w:val="21"/>
              </w:rPr>
              <w:t>450,000.00</w:t>
            </w:r>
          </w:p>
        </w:tc>
      </w:tr>
      <w:tr w:rsidR="00B079CA" w:rsidRPr="00B079CA" w14:paraId="0DFC7A4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4BDD9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681431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7F6F97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651,293.41</w:t>
            </w:r>
          </w:p>
          <w:p w14:paraId="68CDCBC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0EB6C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86E04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E5825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12,124,100.58</w:t>
            </w:r>
          </w:p>
        </w:tc>
        <w:tc>
          <w:tcPr>
            <w:tcW w:w="1587" w:type="dxa"/>
            <w:tcBorders>
              <w:top w:val="single" w:sz="4" w:space="0" w:color="auto"/>
              <w:left w:val="single" w:sz="4" w:space="0" w:color="auto"/>
              <w:bottom w:val="single" w:sz="4" w:space="0" w:color="auto"/>
              <w:right w:val="single" w:sz="4" w:space="0" w:color="auto"/>
            </w:tcBorders>
            <w:vAlign w:val="bottom"/>
          </w:tcPr>
          <w:p w14:paraId="66ACCB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12,775,393.99</w:t>
            </w:r>
          </w:p>
        </w:tc>
      </w:tr>
      <w:tr w:rsidR="00B079CA" w:rsidRPr="00B079CA" w14:paraId="7459629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9EC07A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EEF6A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E0934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7F31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9847F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0DA400" w14:textId="77777777" w:rsidR="00C810D1" w:rsidRPr="00B079CA" w:rsidRDefault="00C810D1" w:rsidP="0032367F">
            <w:pPr>
              <w:spacing w:line="360" w:lineRule="auto"/>
              <w:jc w:val="right"/>
              <w:rPr>
                <w:rFonts w:eastAsiaTheme="minorEastAsia"/>
                <w:color w:val="000000" w:themeColor="text1"/>
                <w:szCs w:val="21"/>
              </w:rPr>
            </w:pPr>
          </w:p>
        </w:tc>
      </w:tr>
      <w:tr w:rsidR="00410483" w14:paraId="5D7C3693" w14:textId="77777777">
        <w:tc>
          <w:tcPr>
            <w:tcW w:w="1246" w:type="dxa"/>
            <w:vAlign w:val="center"/>
          </w:tcPr>
          <w:p w14:paraId="2428762E" w14:textId="77777777" w:rsidR="00410483" w:rsidRDefault="008E446D">
            <w:pPr>
              <w:jc w:val="center"/>
            </w:pPr>
            <w:r>
              <w:rPr>
                <w:rFonts w:eastAsiaTheme="minorEastAsia"/>
                <w:color w:val="000000" w:themeColor="text1"/>
                <w:szCs w:val="21"/>
              </w:rPr>
              <w:t>应付赎回款</w:t>
            </w:r>
          </w:p>
        </w:tc>
        <w:tc>
          <w:tcPr>
            <w:tcW w:w="1586" w:type="dxa"/>
            <w:vAlign w:val="center"/>
          </w:tcPr>
          <w:p w14:paraId="3F4A7A15" w14:textId="77777777" w:rsidR="00410483" w:rsidRDefault="008E446D">
            <w:pPr>
              <w:jc w:val="right"/>
            </w:pPr>
            <w:r>
              <w:rPr>
                <w:rFonts w:eastAsiaTheme="minorEastAsia"/>
                <w:color w:val="000000" w:themeColor="text1"/>
                <w:szCs w:val="21"/>
              </w:rPr>
              <w:t>-</w:t>
            </w:r>
          </w:p>
        </w:tc>
        <w:tc>
          <w:tcPr>
            <w:tcW w:w="1587" w:type="dxa"/>
            <w:vAlign w:val="center"/>
          </w:tcPr>
          <w:p w14:paraId="273A5A63" w14:textId="77777777" w:rsidR="00410483" w:rsidRDefault="008E446D">
            <w:pPr>
              <w:jc w:val="right"/>
            </w:pPr>
            <w:r>
              <w:rPr>
                <w:rFonts w:eastAsiaTheme="minorEastAsia"/>
                <w:color w:val="000000" w:themeColor="text1"/>
                <w:szCs w:val="21"/>
              </w:rPr>
              <w:t>-</w:t>
            </w:r>
          </w:p>
        </w:tc>
        <w:tc>
          <w:tcPr>
            <w:tcW w:w="1587" w:type="dxa"/>
            <w:vAlign w:val="center"/>
          </w:tcPr>
          <w:p w14:paraId="04AA4AE1" w14:textId="77777777" w:rsidR="00410483" w:rsidRDefault="008E446D">
            <w:pPr>
              <w:jc w:val="right"/>
            </w:pPr>
            <w:r>
              <w:rPr>
                <w:rFonts w:eastAsiaTheme="minorEastAsia"/>
                <w:color w:val="000000" w:themeColor="text1"/>
                <w:szCs w:val="21"/>
              </w:rPr>
              <w:t>-</w:t>
            </w:r>
          </w:p>
        </w:tc>
        <w:tc>
          <w:tcPr>
            <w:tcW w:w="1587" w:type="dxa"/>
            <w:vAlign w:val="center"/>
          </w:tcPr>
          <w:p w14:paraId="14075516" w14:textId="77777777" w:rsidR="00410483" w:rsidRDefault="008E446D">
            <w:pPr>
              <w:jc w:val="right"/>
            </w:pPr>
            <w:r>
              <w:rPr>
                <w:rFonts w:eastAsiaTheme="minorEastAsia"/>
                <w:color w:val="000000" w:themeColor="text1"/>
                <w:szCs w:val="21"/>
              </w:rPr>
              <w:t>1,023.79</w:t>
            </w:r>
          </w:p>
        </w:tc>
        <w:tc>
          <w:tcPr>
            <w:tcW w:w="1587" w:type="dxa"/>
            <w:vAlign w:val="center"/>
          </w:tcPr>
          <w:p w14:paraId="7857DB12" w14:textId="77777777" w:rsidR="00410483" w:rsidRDefault="008E446D">
            <w:pPr>
              <w:jc w:val="right"/>
            </w:pPr>
            <w:r>
              <w:rPr>
                <w:rFonts w:eastAsiaTheme="minorEastAsia"/>
                <w:color w:val="000000" w:themeColor="text1"/>
                <w:szCs w:val="21"/>
              </w:rPr>
              <w:t>1,023.79</w:t>
            </w:r>
          </w:p>
        </w:tc>
      </w:tr>
      <w:tr w:rsidR="00410483" w14:paraId="739407EF" w14:textId="77777777">
        <w:tc>
          <w:tcPr>
            <w:tcW w:w="1246" w:type="dxa"/>
            <w:vAlign w:val="center"/>
          </w:tcPr>
          <w:p w14:paraId="01469B1E" w14:textId="77777777" w:rsidR="00410483" w:rsidRDefault="008E446D">
            <w:pPr>
              <w:jc w:val="center"/>
            </w:pPr>
            <w:r>
              <w:rPr>
                <w:rFonts w:eastAsiaTheme="minorEastAsia"/>
                <w:color w:val="000000" w:themeColor="text1"/>
                <w:szCs w:val="21"/>
              </w:rPr>
              <w:t>应付管理人报酬</w:t>
            </w:r>
          </w:p>
        </w:tc>
        <w:tc>
          <w:tcPr>
            <w:tcW w:w="1586" w:type="dxa"/>
            <w:vAlign w:val="center"/>
          </w:tcPr>
          <w:p w14:paraId="0CB98F17" w14:textId="77777777" w:rsidR="00410483" w:rsidRDefault="008E446D">
            <w:pPr>
              <w:jc w:val="right"/>
            </w:pPr>
            <w:r>
              <w:rPr>
                <w:rFonts w:eastAsiaTheme="minorEastAsia"/>
                <w:color w:val="000000" w:themeColor="text1"/>
                <w:szCs w:val="21"/>
              </w:rPr>
              <w:t>-</w:t>
            </w:r>
          </w:p>
        </w:tc>
        <w:tc>
          <w:tcPr>
            <w:tcW w:w="1587" w:type="dxa"/>
            <w:vAlign w:val="center"/>
          </w:tcPr>
          <w:p w14:paraId="45B319E2" w14:textId="77777777" w:rsidR="00410483" w:rsidRDefault="008E446D">
            <w:pPr>
              <w:jc w:val="right"/>
            </w:pPr>
            <w:r>
              <w:rPr>
                <w:rFonts w:eastAsiaTheme="minorEastAsia"/>
                <w:color w:val="000000" w:themeColor="text1"/>
                <w:szCs w:val="21"/>
              </w:rPr>
              <w:t>-</w:t>
            </w:r>
          </w:p>
        </w:tc>
        <w:tc>
          <w:tcPr>
            <w:tcW w:w="1587" w:type="dxa"/>
            <w:vAlign w:val="center"/>
          </w:tcPr>
          <w:p w14:paraId="02F4BEBF" w14:textId="77777777" w:rsidR="00410483" w:rsidRDefault="008E446D">
            <w:pPr>
              <w:jc w:val="right"/>
            </w:pPr>
            <w:r>
              <w:rPr>
                <w:rFonts w:eastAsiaTheme="minorEastAsia"/>
                <w:color w:val="000000" w:themeColor="text1"/>
                <w:szCs w:val="21"/>
              </w:rPr>
              <w:t>-</w:t>
            </w:r>
          </w:p>
        </w:tc>
        <w:tc>
          <w:tcPr>
            <w:tcW w:w="1587" w:type="dxa"/>
            <w:vAlign w:val="center"/>
          </w:tcPr>
          <w:p w14:paraId="024653B2" w14:textId="77777777" w:rsidR="00410483" w:rsidRDefault="008E446D">
            <w:pPr>
              <w:jc w:val="right"/>
            </w:pPr>
            <w:r>
              <w:rPr>
                <w:rFonts w:eastAsiaTheme="minorEastAsia"/>
                <w:color w:val="000000" w:themeColor="text1"/>
                <w:szCs w:val="21"/>
              </w:rPr>
              <w:t>3,103.48</w:t>
            </w:r>
          </w:p>
        </w:tc>
        <w:tc>
          <w:tcPr>
            <w:tcW w:w="1587" w:type="dxa"/>
            <w:vAlign w:val="center"/>
          </w:tcPr>
          <w:p w14:paraId="5F0590E2" w14:textId="77777777" w:rsidR="00410483" w:rsidRDefault="008E446D">
            <w:pPr>
              <w:jc w:val="right"/>
            </w:pPr>
            <w:r>
              <w:rPr>
                <w:rFonts w:eastAsiaTheme="minorEastAsia"/>
                <w:color w:val="000000" w:themeColor="text1"/>
                <w:szCs w:val="21"/>
              </w:rPr>
              <w:t>3,103.48</w:t>
            </w:r>
          </w:p>
        </w:tc>
      </w:tr>
      <w:tr w:rsidR="00410483" w14:paraId="67DBF4BE" w14:textId="77777777">
        <w:tc>
          <w:tcPr>
            <w:tcW w:w="1246" w:type="dxa"/>
            <w:vAlign w:val="center"/>
          </w:tcPr>
          <w:p w14:paraId="11014C38" w14:textId="77777777" w:rsidR="00410483" w:rsidRDefault="008E446D">
            <w:pPr>
              <w:jc w:val="center"/>
            </w:pPr>
            <w:r>
              <w:rPr>
                <w:rFonts w:eastAsiaTheme="minorEastAsia"/>
                <w:color w:val="000000" w:themeColor="text1"/>
                <w:szCs w:val="21"/>
              </w:rPr>
              <w:t>应付托管费</w:t>
            </w:r>
          </w:p>
        </w:tc>
        <w:tc>
          <w:tcPr>
            <w:tcW w:w="1586" w:type="dxa"/>
            <w:vAlign w:val="center"/>
          </w:tcPr>
          <w:p w14:paraId="79D5C580" w14:textId="77777777" w:rsidR="00410483" w:rsidRDefault="008E446D">
            <w:pPr>
              <w:jc w:val="right"/>
            </w:pPr>
            <w:r>
              <w:rPr>
                <w:rFonts w:eastAsiaTheme="minorEastAsia"/>
                <w:color w:val="000000" w:themeColor="text1"/>
                <w:szCs w:val="21"/>
              </w:rPr>
              <w:t>-</w:t>
            </w:r>
          </w:p>
        </w:tc>
        <w:tc>
          <w:tcPr>
            <w:tcW w:w="1587" w:type="dxa"/>
            <w:vAlign w:val="center"/>
          </w:tcPr>
          <w:p w14:paraId="1906B271" w14:textId="77777777" w:rsidR="00410483" w:rsidRDefault="008E446D">
            <w:pPr>
              <w:jc w:val="right"/>
            </w:pPr>
            <w:r>
              <w:rPr>
                <w:rFonts w:eastAsiaTheme="minorEastAsia"/>
                <w:color w:val="000000" w:themeColor="text1"/>
                <w:szCs w:val="21"/>
              </w:rPr>
              <w:t>-</w:t>
            </w:r>
          </w:p>
        </w:tc>
        <w:tc>
          <w:tcPr>
            <w:tcW w:w="1587" w:type="dxa"/>
            <w:vAlign w:val="center"/>
          </w:tcPr>
          <w:p w14:paraId="30F8651B" w14:textId="77777777" w:rsidR="00410483" w:rsidRDefault="008E446D">
            <w:pPr>
              <w:jc w:val="right"/>
            </w:pPr>
            <w:r>
              <w:rPr>
                <w:rFonts w:eastAsiaTheme="minorEastAsia"/>
                <w:color w:val="000000" w:themeColor="text1"/>
                <w:szCs w:val="21"/>
              </w:rPr>
              <w:t>-</w:t>
            </w:r>
          </w:p>
        </w:tc>
        <w:tc>
          <w:tcPr>
            <w:tcW w:w="1587" w:type="dxa"/>
            <w:vAlign w:val="center"/>
          </w:tcPr>
          <w:p w14:paraId="444B7E4C" w14:textId="77777777" w:rsidR="00410483" w:rsidRDefault="008E446D">
            <w:pPr>
              <w:jc w:val="right"/>
            </w:pPr>
            <w:r>
              <w:rPr>
                <w:rFonts w:eastAsiaTheme="minorEastAsia"/>
                <w:color w:val="000000" w:themeColor="text1"/>
                <w:szCs w:val="21"/>
              </w:rPr>
              <w:t>517.91</w:t>
            </w:r>
          </w:p>
        </w:tc>
        <w:tc>
          <w:tcPr>
            <w:tcW w:w="1587" w:type="dxa"/>
            <w:vAlign w:val="center"/>
          </w:tcPr>
          <w:p w14:paraId="1F38FA02" w14:textId="77777777" w:rsidR="00410483" w:rsidRDefault="008E446D">
            <w:pPr>
              <w:jc w:val="right"/>
            </w:pPr>
            <w:r>
              <w:rPr>
                <w:rFonts w:eastAsiaTheme="minorEastAsia"/>
                <w:color w:val="000000" w:themeColor="text1"/>
                <w:szCs w:val="21"/>
              </w:rPr>
              <w:t>517.91</w:t>
            </w:r>
          </w:p>
        </w:tc>
      </w:tr>
      <w:tr w:rsidR="00410483" w14:paraId="5B528BF5" w14:textId="77777777">
        <w:tc>
          <w:tcPr>
            <w:tcW w:w="1246" w:type="dxa"/>
            <w:vAlign w:val="center"/>
          </w:tcPr>
          <w:p w14:paraId="7C490AF1" w14:textId="77777777" w:rsidR="00410483" w:rsidRDefault="008E446D">
            <w:pPr>
              <w:jc w:val="center"/>
            </w:pPr>
            <w:r>
              <w:rPr>
                <w:rFonts w:eastAsiaTheme="minorEastAsia"/>
                <w:color w:val="000000" w:themeColor="text1"/>
                <w:szCs w:val="21"/>
              </w:rPr>
              <w:t>应付销售服务费</w:t>
            </w:r>
          </w:p>
        </w:tc>
        <w:tc>
          <w:tcPr>
            <w:tcW w:w="1586" w:type="dxa"/>
            <w:vAlign w:val="center"/>
          </w:tcPr>
          <w:p w14:paraId="1935AB4D" w14:textId="77777777" w:rsidR="00410483" w:rsidRDefault="008E446D">
            <w:pPr>
              <w:jc w:val="right"/>
            </w:pPr>
            <w:r>
              <w:rPr>
                <w:rFonts w:eastAsiaTheme="minorEastAsia"/>
                <w:color w:val="000000" w:themeColor="text1"/>
                <w:szCs w:val="21"/>
              </w:rPr>
              <w:t>-</w:t>
            </w:r>
          </w:p>
        </w:tc>
        <w:tc>
          <w:tcPr>
            <w:tcW w:w="1587" w:type="dxa"/>
            <w:vAlign w:val="center"/>
          </w:tcPr>
          <w:p w14:paraId="3AF9643E" w14:textId="77777777" w:rsidR="00410483" w:rsidRDefault="008E446D">
            <w:pPr>
              <w:jc w:val="right"/>
            </w:pPr>
            <w:r>
              <w:rPr>
                <w:rFonts w:eastAsiaTheme="minorEastAsia"/>
                <w:color w:val="000000" w:themeColor="text1"/>
                <w:szCs w:val="21"/>
              </w:rPr>
              <w:t>-</w:t>
            </w:r>
          </w:p>
        </w:tc>
        <w:tc>
          <w:tcPr>
            <w:tcW w:w="1587" w:type="dxa"/>
            <w:vAlign w:val="center"/>
          </w:tcPr>
          <w:p w14:paraId="0C876C01" w14:textId="77777777" w:rsidR="00410483" w:rsidRDefault="008E446D">
            <w:pPr>
              <w:jc w:val="right"/>
            </w:pPr>
            <w:r>
              <w:rPr>
                <w:rFonts w:eastAsiaTheme="minorEastAsia"/>
                <w:color w:val="000000" w:themeColor="text1"/>
                <w:szCs w:val="21"/>
              </w:rPr>
              <w:t>-</w:t>
            </w:r>
          </w:p>
        </w:tc>
        <w:tc>
          <w:tcPr>
            <w:tcW w:w="1587" w:type="dxa"/>
            <w:vAlign w:val="center"/>
          </w:tcPr>
          <w:p w14:paraId="42470ECC" w14:textId="77777777" w:rsidR="00410483" w:rsidRDefault="008E446D">
            <w:pPr>
              <w:jc w:val="right"/>
            </w:pPr>
            <w:r>
              <w:rPr>
                <w:rFonts w:eastAsiaTheme="minorEastAsia"/>
                <w:color w:val="000000" w:themeColor="text1"/>
                <w:szCs w:val="21"/>
              </w:rPr>
              <w:t>23.63</w:t>
            </w:r>
          </w:p>
        </w:tc>
        <w:tc>
          <w:tcPr>
            <w:tcW w:w="1587" w:type="dxa"/>
            <w:vAlign w:val="center"/>
          </w:tcPr>
          <w:p w14:paraId="3B0F76EF" w14:textId="77777777" w:rsidR="00410483" w:rsidRDefault="008E446D">
            <w:pPr>
              <w:jc w:val="right"/>
            </w:pPr>
            <w:r>
              <w:rPr>
                <w:rFonts w:eastAsiaTheme="minorEastAsia"/>
                <w:color w:val="000000" w:themeColor="text1"/>
                <w:szCs w:val="21"/>
              </w:rPr>
              <w:t>23.63</w:t>
            </w:r>
          </w:p>
        </w:tc>
      </w:tr>
      <w:tr w:rsidR="00410483" w14:paraId="459391F8" w14:textId="77777777">
        <w:tc>
          <w:tcPr>
            <w:tcW w:w="1246" w:type="dxa"/>
            <w:vAlign w:val="center"/>
          </w:tcPr>
          <w:p w14:paraId="08D02DBE" w14:textId="77777777" w:rsidR="00410483" w:rsidRDefault="008E446D">
            <w:pPr>
              <w:jc w:val="center"/>
            </w:pPr>
            <w:r>
              <w:rPr>
                <w:rFonts w:eastAsiaTheme="minorEastAsia"/>
                <w:color w:val="000000" w:themeColor="text1"/>
                <w:szCs w:val="21"/>
              </w:rPr>
              <w:t>其他负债</w:t>
            </w:r>
          </w:p>
        </w:tc>
        <w:tc>
          <w:tcPr>
            <w:tcW w:w="1586" w:type="dxa"/>
            <w:vAlign w:val="center"/>
          </w:tcPr>
          <w:p w14:paraId="35778F8A" w14:textId="77777777" w:rsidR="00410483" w:rsidRDefault="008E446D">
            <w:pPr>
              <w:jc w:val="right"/>
            </w:pPr>
            <w:r>
              <w:rPr>
                <w:rFonts w:eastAsiaTheme="minorEastAsia"/>
                <w:color w:val="000000" w:themeColor="text1"/>
                <w:szCs w:val="21"/>
              </w:rPr>
              <w:t>-</w:t>
            </w:r>
          </w:p>
        </w:tc>
        <w:tc>
          <w:tcPr>
            <w:tcW w:w="1587" w:type="dxa"/>
            <w:vAlign w:val="center"/>
          </w:tcPr>
          <w:p w14:paraId="46CA7FD8" w14:textId="77777777" w:rsidR="00410483" w:rsidRDefault="008E446D">
            <w:pPr>
              <w:jc w:val="right"/>
            </w:pPr>
            <w:r>
              <w:rPr>
                <w:rFonts w:eastAsiaTheme="minorEastAsia"/>
                <w:color w:val="000000" w:themeColor="text1"/>
                <w:szCs w:val="21"/>
              </w:rPr>
              <w:t>-</w:t>
            </w:r>
          </w:p>
        </w:tc>
        <w:tc>
          <w:tcPr>
            <w:tcW w:w="1587" w:type="dxa"/>
            <w:vAlign w:val="center"/>
          </w:tcPr>
          <w:p w14:paraId="61974BB9" w14:textId="77777777" w:rsidR="00410483" w:rsidRDefault="008E446D">
            <w:pPr>
              <w:jc w:val="right"/>
            </w:pPr>
            <w:r>
              <w:rPr>
                <w:rFonts w:eastAsiaTheme="minorEastAsia"/>
                <w:color w:val="000000" w:themeColor="text1"/>
                <w:szCs w:val="21"/>
              </w:rPr>
              <w:t>-</w:t>
            </w:r>
          </w:p>
        </w:tc>
        <w:tc>
          <w:tcPr>
            <w:tcW w:w="1587" w:type="dxa"/>
            <w:vAlign w:val="center"/>
          </w:tcPr>
          <w:p w14:paraId="0440D246" w14:textId="77777777" w:rsidR="00410483" w:rsidRDefault="008E446D">
            <w:pPr>
              <w:jc w:val="right"/>
            </w:pPr>
            <w:r>
              <w:rPr>
                <w:rFonts w:eastAsiaTheme="minorEastAsia"/>
                <w:color w:val="000000" w:themeColor="text1"/>
                <w:szCs w:val="21"/>
              </w:rPr>
              <w:t>97,213.77</w:t>
            </w:r>
          </w:p>
        </w:tc>
        <w:tc>
          <w:tcPr>
            <w:tcW w:w="1587" w:type="dxa"/>
            <w:vAlign w:val="center"/>
          </w:tcPr>
          <w:p w14:paraId="45CF87A5" w14:textId="77777777" w:rsidR="00410483" w:rsidRDefault="008E446D">
            <w:pPr>
              <w:jc w:val="right"/>
            </w:pPr>
            <w:r>
              <w:rPr>
                <w:rFonts w:eastAsiaTheme="minorEastAsia"/>
                <w:color w:val="000000" w:themeColor="text1"/>
                <w:szCs w:val="21"/>
              </w:rPr>
              <w:t>97,213.77</w:t>
            </w:r>
          </w:p>
        </w:tc>
      </w:tr>
      <w:tr w:rsidR="00B079CA" w:rsidRPr="00B079CA" w14:paraId="4A40070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53A67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14:paraId="2925249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0FA02D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24B8B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42232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4BAF5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59369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101,882.58</w:t>
            </w:r>
          </w:p>
        </w:tc>
        <w:tc>
          <w:tcPr>
            <w:tcW w:w="1587" w:type="dxa"/>
            <w:tcBorders>
              <w:top w:val="single" w:sz="4" w:space="0" w:color="auto"/>
              <w:left w:val="single" w:sz="4" w:space="0" w:color="auto"/>
              <w:bottom w:val="single" w:sz="4" w:space="0" w:color="auto"/>
              <w:right w:val="single" w:sz="4" w:space="0" w:color="auto"/>
            </w:tcBorders>
            <w:vAlign w:val="bottom"/>
          </w:tcPr>
          <w:p w14:paraId="6354E0C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101,882.58</w:t>
            </w:r>
          </w:p>
        </w:tc>
      </w:tr>
      <w:tr w:rsidR="00B079CA" w:rsidRPr="00B079CA" w14:paraId="07B40B8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55ACED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7BD0D0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651,293.41</w:t>
            </w:r>
          </w:p>
          <w:p w14:paraId="0AA8BA7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06AF5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8262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A16CD1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12,022,218.00</w:t>
            </w:r>
          </w:p>
        </w:tc>
        <w:tc>
          <w:tcPr>
            <w:tcW w:w="1587" w:type="dxa"/>
            <w:tcBorders>
              <w:top w:val="single" w:sz="4" w:space="0" w:color="auto"/>
              <w:left w:val="single" w:sz="4" w:space="0" w:color="auto"/>
              <w:bottom w:val="single" w:sz="4" w:space="0" w:color="auto"/>
              <w:right w:val="single" w:sz="4" w:space="0" w:color="auto"/>
            </w:tcBorders>
            <w:vAlign w:val="bottom"/>
          </w:tcPr>
          <w:p w14:paraId="47C5BB6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12,673,511.41</w:t>
            </w:r>
          </w:p>
        </w:tc>
      </w:tr>
      <w:tr w:rsidR="00B079CA" w:rsidRPr="00B079CA" w14:paraId="697E33C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12C20F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4F8E65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BAA60B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24C372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0EC864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CE7DA4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55AD03F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26C667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996699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A5C793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A37D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15C3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4F32D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1A0CDF" w14:textId="77777777" w:rsidR="00C810D1" w:rsidRPr="00B079CA" w:rsidRDefault="00C810D1" w:rsidP="0032367F">
            <w:pPr>
              <w:spacing w:line="360" w:lineRule="auto"/>
              <w:jc w:val="right"/>
              <w:rPr>
                <w:rFonts w:eastAsiaTheme="minorEastAsia"/>
                <w:color w:val="000000" w:themeColor="text1"/>
                <w:szCs w:val="21"/>
              </w:rPr>
            </w:pPr>
          </w:p>
        </w:tc>
      </w:tr>
      <w:tr w:rsidR="00410483" w14:paraId="12621C71" w14:textId="77777777">
        <w:tc>
          <w:tcPr>
            <w:tcW w:w="1246" w:type="dxa"/>
            <w:vAlign w:val="center"/>
          </w:tcPr>
          <w:p w14:paraId="13A4619E" w14:textId="77777777" w:rsidR="00410483" w:rsidRDefault="008E446D">
            <w:pPr>
              <w:jc w:val="center"/>
            </w:pPr>
            <w:r>
              <w:rPr>
                <w:rFonts w:eastAsiaTheme="minorEastAsia"/>
                <w:color w:val="000000" w:themeColor="text1"/>
                <w:szCs w:val="21"/>
              </w:rPr>
              <w:t>货币资金</w:t>
            </w:r>
          </w:p>
        </w:tc>
        <w:tc>
          <w:tcPr>
            <w:tcW w:w="1586" w:type="dxa"/>
            <w:vAlign w:val="center"/>
          </w:tcPr>
          <w:p w14:paraId="24419F96" w14:textId="77777777" w:rsidR="00410483" w:rsidRDefault="008E446D">
            <w:pPr>
              <w:jc w:val="right"/>
            </w:pPr>
            <w:r>
              <w:rPr>
                <w:rFonts w:eastAsiaTheme="minorEastAsia"/>
                <w:color w:val="000000" w:themeColor="text1"/>
                <w:szCs w:val="21"/>
              </w:rPr>
              <w:t>226,654.73</w:t>
            </w:r>
          </w:p>
        </w:tc>
        <w:tc>
          <w:tcPr>
            <w:tcW w:w="1587" w:type="dxa"/>
            <w:vAlign w:val="center"/>
          </w:tcPr>
          <w:p w14:paraId="04941619" w14:textId="77777777" w:rsidR="00410483" w:rsidRDefault="008E446D">
            <w:pPr>
              <w:jc w:val="right"/>
            </w:pPr>
            <w:r>
              <w:rPr>
                <w:rFonts w:eastAsiaTheme="minorEastAsia"/>
                <w:color w:val="000000" w:themeColor="text1"/>
                <w:szCs w:val="21"/>
              </w:rPr>
              <w:t>-</w:t>
            </w:r>
          </w:p>
        </w:tc>
        <w:tc>
          <w:tcPr>
            <w:tcW w:w="1587" w:type="dxa"/>
            <w:vAlign w:val="center"/>
          </w:tcPr>
          <w:p w14:paraId="40207BAF" w14:textId="77777777" w:rsidR="00410483" w:rsidRDefault="008E446D">
            <w:pPr>
              <w:jc w:val="right"/>
            </w:pPr>
            <w:r>
              <w:rPr>
                <w:rFonts w:eastAsiaTheme="minorEastAsia"/>
                <w:color w:val="000000" w:themeColor="text1"/>
                <w:szCs w:val="21"/>
              </w:rPr>
              <w:t>-</w:t>
            </w:r>
          </w:p>
        </w:tc>
        <w:tc>
          <w:tcPr>
            <w:tcW w:w="1587" w:type="dxa"/>
            <w:vAlign w:val="center"/>
          </w:tcPr>
          <w:p w14:paraId="3935CC6B" w14:textId="77777777" w:rsidR="00410483" w:rsidRDefault="008E446D">
            <w:pPr>
              <w:jc w:val="right"/>
            </w:pPr>
            <w:r>
              <w:rPr>
                <w:rFonts w:eastAsiaTheme="minorEastAsia"/>
                <w:color w:val="000000" w:themeColor="text1"/>
                <w:szCs w:val="21"/>
              </w:rPr>
              <w:t>-</w:t>
            </w:r>
          </w:p>
        </w:tc>
        <w:tc>
          <w:tcPr>
            <w:tcW w:w="1587" w:type="dxa"/>
            <w:vAlign w:val="center"/>
          </w:tcPr>
          <w:p w14:paraId="5FEFECF3" w14:textId="77777777" w:rsidR="00410483" w:rsidRDefault="008E446D">
            <w:pPr>
              <w:jc w:val="right"/>
            </w:pPr>
            <w:r>
              <w:rPr>
                <w:rFonts w:eastAsiaTheme="minorEastAsia"/>
                <w:color w:val="000000" w:themeColor="text1"/>
                <w:szCs w:val="21"/>
              </w:rPr>
              <w:t>226,654.73</w:t>
            </w:r>
          </w:p>
        </w:tc>
      </w:tr>
      <w:tr w:rsidR="00410483" w14:paraId="4C28C6E0" w14:textId="77777777">
        <w:tc>
          <w:tcPr>
            <w:tcW w:w="1246" w:type="dxa"/>
            <w:vAlign w:val="center"/>
          </w:tcPr>
          <w:p w14:paraId="58E9DFAF" w14:textId="77777777" w:rsidR="00410483" w:rsidRDefault="008E446D">
            <w:pPr>
              <w:jc w:val="center"/>
            </w:pPr>
            <w:r>
              <w:rPr>
                <w:rFonts w:eastAsiaTheme="minorEastAsia"/>
                <w:color w:val="000000" w:themeColor="text1"/>
                <w:szCs w:val="21"/>
              </w:rPr>
              <w:t>结算备付金</w:t>
            </w:r>
          </w:p>
        </w:tc>
        <w:tc>
          <w:tcPr>
            <w:tcW w:w="1586" w:type="dxa"/>
            <w:vAlign w:val="center"/>
          </w:tcPr>
          <w:p w14:paraId="1F37251A" w14:textId="77777777" w:rsidR="00410483" w:rsidRDefault="008E446D">
            <w:pPr>
              <w:jc w:val="right"/>
            </w:pPr>
            <w:r>
              <w:rPr>
                <w:rFonts w:eastAsiaTheme="minorEastAsia"/>
                <w:color w:val="000000" w:themeColor="text1"/>
                <w:szCs w:val="21"/>
              </w:rPr>
              <w:t>3,396.72</w:t>
            </w:r>
          </w:p>
        </w:tc>
        <w:tc>
          <w:tcPr>
            <w:tcW w:w="1587" w:type="dxa"/>
            <w:vAlign w:val="center"/>
          </w:tcPr>
          <w:p w14:paraId="219718D5" w14:textId="77777777" w:rsidR="00410483" w:rsidRDefault="008E446D">
            <w:pPr>
              <w:jc w:val="right"/>
            </w:pPr>
            <w:r>
              <w:rPr>
                <w:rFonts w:eastAsiaTheme="minorEastAsia"/>
                <w:color w:val="000000" w:themeColor="text1"/>
                <w:szCs w:val="21"/>
              </w:rPr>
              <w:t>-</w:t>
            </w:r>
          </w:p>
        </w:tc>
        <w:tc>
          <w:tcPr>
            <w:tcW w:w="1587" w:type="dxa"/>
            <w:vAlign w:val="center"/>
          </w:tcPr>
          <w:p w14:paraId="3CA07AAC" w14:textId="77777777" w:rsidR="00410483" w:rsidRDefault="008E446D">
            <w:pPr>
              <w:jc w:val="right"/>
            </w:pPr>
            <w:r>
              <w:rPr>
                <w:rFonts w:eastAsiaTheme="minorEastAsia"/>
                <w:color w:val="000000" w:themeColor="text1"/>
                <w:szCs w:val="21"/>
              </w:rPr>
              <w:t>-</w:t>
            </w:r>
          </w:p>
        </w:tc>
        <w:tc>
          <w:tcPr>
            <w:tcW w:w="1587" w:type="dxa"/>
            <w:vAlign w:val="center"/>
          </w:tcPr>
          <w:p w14:paraId="738EE369" w14:textId="77777777" w:rsidR="00410483" w:rsidRDefault="008E446D">
            <w:pPr>
              <w:jc w:val="right"/>
            </w:pPr>
            <w:r>
              <w:rPr>
                <w:rFonts w:eastAsiaTheme="minorEastAsia"/>
                <w:color w:val="000000" w:themeColor="text1"/>
                <w:szCs w:val="21"/>
              </w:rPr>
              <w:t>-</w:t>
            </w:r>
          </w:p>
        </w:tc>
        <w:tc>
          <w:tcPr>
            <w:tcW w:w="1587" w:type="dxa"/>
            <w:vAlign w:val="center"/>
          </w:tcPr>
          <w:p w14:paraId="4BB7258F" w14:textId="77777777" w:rsidR="00410483" w:rsidRDefault="008E446D">
            <w:pPr>
              <w:jc w:val="right"/>
            </w:pPr>
            <w:r>
              <w:rPr>
                <w:rFonts w:eastAsiaTheme="minorEastAsia"/>
                <w:color w:val="000000" w:themeColor="text1"/>
                <w:szCs w:val="21"/>
              </w:rPr>
              <w:t>3,396.72</w:t>
            </w:r>
          </w:p>
        </w:tc>
      </w:tr>
      <w:tr w:rsidR="00410483" w14:paraId="08D66944" w14:textId="77777777">
        <w:tc>
          <w:tcPr>
            <w:tcW w:w="1246" w:type="dxa"/>
            <w:vAlign w:val="center"/>
          </w:tcPr>
          <w:p w14:paraId="536256BE" w14:textId="77777777" w:rsidR="00410483" w:rsidRDefault="008E446D">
            <w:pPr>
              <w:jc w:val="center"/>
            </w:pPr>
            <w:r>
              <w:rPr>
                <w:rFonts w:eastAsiaTheme="minorEastAsia"/>
                <w:color w:val="000000" w:themeColor="text1"/>
                <w:szCs w:val="21"/>
              </w:rPr>
              <w:t>存出保证金</w:t>
            </w:r>
          </w:p>
        </w:tc>
        <w:tc>
          <w:tcPr>
            <w:tcW w:w="1586" w:type="dxa"/>
            <w:vAlign w:val="center"/>
          </w:tcPr>
          <w:p w14:paraId="7EA688EB" w14:textId="77777777" w:rsidR="00410483" w:rsidRDefault="008E446D">
            <w:pPr>
              <w:jc w:val="right"/>
            </w:pPr>
            <w:r>
              <w:rPr>
                <w:rFonts w:eastAsiaTheme="minorEastAsia"/>
                <w:color w:val="000000" w:themeColor="text1"/>
                <w:szCs w:val="21"/>
              </w:rPr>
              <w:t>2,108.25</w:t>
            </w:r>
          </w:p>
        </w:tc>
        <w:tc>
          <w:tcPr>
            <w:tcW w:w="1587" w:type="dxa"/>
            <w:vAlign w:val="center"/>
          </w:tcPr>
          <w:p w14:paraId="55DF8DAA" w14:textId="77777777" w:rsidR="00410483" w:rsidRDefault="008E446D">
            <w:pPr>
              <w:jc w:val="right"/>
            </w:pPr>
            <w:r>
              <w:rPr>
                <w:rFonts w:eastAsiaTheme="minorEastAsia"/>
                <w:color w:val="000000" w:themeColor="text1"/>
                <w:szCs w:val="21"/>
              </w:rPr>
              <w:t>-</w:t>
            </w:r>
          </w:p>
        </w:tc>
        <w:tc>
          <w:tcPr>
            <w:tcW w:w="1587" w:type="dxa"/>
            <w:vAlign w:val="center"/>
          </w:tcPr>
          <w:p w14:paraId="7C4A9AFB" w14:textId="77777777" w:rsidR="00410483" w:rsidRDefault="008E446D">
            <w:pPr>
              <w:jc w:val="right"/>
            </w:pPr>
            <w:r>
              <w:rPr>
                <w:rFonts w:eastAsiaTheme="minorEastAsia"/>
                <w:color w:val="000000" w:themeColor="text1"/>
                <w:szCs w:val="21"/>
              </w:rPr>
              <w:t>-</w:t>
            </w:r>
          </w:p>
        </w:tc>
        <w:tc>
          <w:tcPr>
            <w:tcW w:w="1587" w:type="dxa"/>
            <w:vAlign w:val="center"/>
          </w:tcPr>
          <w:p w14:paraId="5528826C" w14:textId="77777777" w:rsidR="00410483" w:rsidRDefault="008E446D">
            <w:pPr>
              <w:jc w:val="right"/>
            </w:pPr>
            <w:r>
              <w:rPr>
                <w:rFonts w:eastAsiaTheme="minorEastAsia"/>
                <w:color w:val="000000" w:themeColor="text1"/>
                <w:szCs w:val="21"/>
              </w:rPr>
              <w:t>-</w:t>
            </w:r>
          </w:p>
        </w:tc>
        <w:tc>
          <w:tcPr>
            <w:tcW w:w="1587" w:type="dxa"/>
            <w:vAlign w:val="center"/>
          </w:tcPr>
          <w:p w14:paraId="0E20512A" w14:textId="77777777" w:rsidR="00410483" w:rsidRDefault="008E446D">
            <w:pPr>
              <w:jc w:val="right"/>
            </w:pPr>
            <w:r>
              <w:rPr>
                <w:rFonts w:eastAsiaTheme="minorEastAsia"/>
                <w:color w:val="000000" w:themeColor="text1"/>
                <w:szCs w:val="21"/>
              </w:rPr>
              <w:t>2,108.25</w:t>
            </w:r>
          </w:p>
        </w:tc>
      </w:tr>
      <w:tr w:rsidR="00410483" w14:paraId="0BC0BD5E" w14:textId="77777777">
        <w:tc>
          <w:tcPr>
            <w:tcW w:w="1246" w:type="dxa"/>
            <w:vAlign w:val="center"/>
          </w:tcPr>
          <w:p w14:paraId="2491013D" w14:textId="77777777" w:rsidR="00410483" w:rsidRDefault="008E446D">
            <w:pPr>
              <w:jc w:val="center"/>
            </w:pPr>
            <w:r>
              <w:rPr>
                <w:rFonts w:eastAsiaTheme="minorEastAsia"/>
                <w:color w:val="000000" w:themeColor="text1"/>
                <w:szCs w:val="21"/>
              </w:rPr>
              <w:t>交易性金融资产</w:t>
            </w:r>
          </w:p>
        </w:tc>
        <w:tc>
          <w:tcPr>
            <w:tcW w:w="1586" w:type="dxa"/>
            <w:vAlign w:val="center"/>
          </w:tcPr>
          <w:p w14:paraId="69E94917" w14:textId="77777777" w:rsidR="00410483" w:rsidRDefault="008E446D">
            <w:pPr>
              <w:jc w:val="right"/>
            </w:pPr>
            <w:r>
              <w:rPr>
                <w:rFonts w:eastAsiaTheme="minorEastAsia"/>
                <w:color w:val="000000" w:themeColor="text1"/>
                <w:szCs w:val="21"/>
              </w:rPr>
              <w:t>706,352.33</w:t>
            </w:r>
          </w:p>
        </w:tc>
        <w:tc>
          <w:tcPr>
            <w:tcW w:w="1587" w:type="dxa"/>
            <w:vAlign w:val="center"/>
          </w:tcPr>
          <w:p w14:paraId="35A5DF95" w14:textId="77777777" w:rsidR="00410483" w:rsidRDefault="008E446D">
            <w:pPr>
              <w:jc w:val="right"/>
            </w:pPr>
            <w:r>
              <w:rPr>
                <w:rFonts w:eastAsiaTheme="minorEastAsia"/>
                <w:color w:val="000000" w:themeColor="text1"/>
                <w:szCs w:val="21"/>
              </w:rPr>
              <w:t>-</w:t>
            </w:r>
          </w:p>
        </w:tc>
        <w:tc>
          <w:tcPr>
            <w:tcW w:w="1587" w:type="dxa"/>
            <w:vAlign w:val="center"/>
          </w:tcPr>
          <w:p w14:paraId="377F2402" w14:textId="77777777" w:rsidR="00410483" w:rsidRDefault="008E446D">
            <w:pPr>
              <w:jc w:val="right"/>
            </w:pPr>
            <w:r>
              <w:rPr>
                <w:rFonts w:eastAsiaTheme="minorEastAsia"/>
                <w:color w:val="000000" w:themeColor="text1"/>
                <w:szCs w:val="21"/>
              </w:rPr>
              <w:t>-</w:t>
            </w:r>
          </w:p>
        </w:tc>
        <w:tc>
          <w:tcPr>
            <w:tcW w:w="1587" w:type="dxa"/>
            <w:vAlign w:val="center"/>
          </w:tcPr>
          <w:p w14:paraId="23952224" w14:textId="77777777" w:rsidR="00410483" w:rsidRDefault="008E446D">
            <w:pPr>
              <w:jc w:val="right"/>
            </w:pPr>
            <w:r>
              <w:rPr>
                <w:rFonts w:eastAsiaTheme="minorEastAsia"/>
                <w:color w:val="000000" w:themeColor="text1"/>
                <w:szCs w:val="21"/>
              </w:rPr>
              <w:t>12,818,553.31</w:t>
            </w:r>
          </w:p>
        </w:tc>
        <w:tc>
          <w:tcPr>
            <w:tcW w:w="1587" w:type="dxa"/>
            <w:vAlign w:val="center"/>
          </w:tcPr>
          <w:p w14:paraId="2B4B8882" w14:textId="77777777" w:rsidR="00410483" w:rsidRDefault="008E446D">
            <w:pPr>
              <w:jc w:val="right"/>
            </w:pPr>
            <w:r>
              <w:rPr>
                <w:rFonts w:eastAsiaTheme="minorEastAsia"/>
                <w:color w:val="000000" w:themeColor="text1"/>
                <w:szCs w:val="21"/>
              </w:rPr>
              <w:t>13,524,905.64</w:t>
            </w:r>
          </w:p>
        </w:tc>
      </w:tr>
      <w:tr w:rsidR="00410483" w14:paraId="42C3CA11" w14:textId="77777777">
        <w:tc>
          <w:tcPr>
            <w:tcW w:w="1246" w:type="dxa"/>
            <w:vAlign w:val="center"/>
          </w:tcPr>
          <w:p w14:paraId="7C2D8654" w14:textId="77777777" w:rsidR="00410483" w:rsidRDefault="008E446D">
            <w:pPr>
              <w:jc w:val="center"/>
            </w:pPr>
            <w:r>
              <w:rPr>
                <w:rFonts w:eastAsiaTheme="minorEastAsia"/>
                <w:color w:val="000000" w:themeColor="text1"/>
                <w:szCs w:val="21"/>
              </w:rPr>
              <w:t>买入返售金融资产</w:t>
            </w:r>
          </w:p>
        </w:tc>
        <w:tc>
          <w:tcPr>
            <w:tcW w:w="1586" w:type="dxa"/>
            <w:vAlign w:val="center"/>
          </w:tcPr>
          <w:p w14:paraId="798733C8" w14:textId="77777777" w:rsidR="00410483" w:rsidRDefault="008E446D">
            <w:pPr>
              <w:jc w:val="right"/>
            </w:pPr>
            <w:r>
              <w:rPr>
                <w:rFonts w:eastAsiaTheme="minorEastAsia"/>
                <w:color w:val="000000" w:themeColor="text1"/>
                <w:szCs w:val="21"/>
              </w:rPr>
              <w:t>1,500,516.57</w:t>
            </w:r>
          </w:p>
        </w:tc>
        <w:tc>
          <w:tcPr>
            <w:tcW w:w="1587" w:type="dxa"/>
            <w:vAlign w:val="center"/>
          </w:tcPr>
          <w:p w14:paraId="52DA75D1" w14:textId="77777777" w:rsidR="00410483" w:rsidRDefault="008E446D">
            <w:pPr>
              <w:jc w:val="right"/>
            </w:pPr>
            <w:r>
              <w:rPr>
                <w:rFonts w:eastAsiaTheme="minorEastAsia"/>
                <w:color w:val="000000" w:themeColor="text1"/>
                <w:szCs w:val="21"/>
              </w:rPr>
              <w:t>-</w:t>
            </w:r>
          </w:p>
        </w:tc>
        <w:tc>
          <w:tcPr>
            <w:tcW w:w="1587" w:type="dxa"/>
            <w:vAlign w:val="center"/>
          </w:tcPr>
          <w:p w14:paraId="21E6BE00" w14:textId="77777777" w:rsidR="00410483" w:rsidRDefault="008E446D">
            <w:pPr>
              <w:jc w:val="right"/>
            </w:pPr>
            <w:r>
              <w:rPr>
                <w:rFonts w:eastAsiaTheme="minorEastAsia"/>
                <w:color w:val="000000" w:themeColor="text1"/>
                <w:szCs w:val="21"/>
              </w:rPr>
              <w:t>-</w:t>
            </w:r>
          </w:p>
        </w:tc>
        <w:tc>
          <w:tcPr>
            <w:tcW w:w="1587" w:type="dxa"/>
            <w:vAlign w:val="center"/>
          </w:tcPr>
          <w:p w14:paraId="2C13CF22" w14:textId="77777777" w:rsidR="00410483" w:rsidRDefault="008E446D">
            <w:pPr>
              <w:jc w:val="right"/>
            </w:pPr>
            <w:r>
              <w:rPr>
                <w:rFonts w:eastAsiaTheme="minorEastAsia"/>
                <w:color w:val="000000" w:themeColor="text1"/>
                <w:szCs w:val="21"/>
              </w:rPr>
              <w:t>-</w:t>
            </w:r>
          </w:p>
        </w:tc>
        <w:tc>
          <w:tcPr>
            <w:tcW w:w="1587" w:type="dxa"/>
            <w:vAlign w:val="center"/>
          </w:tcPr>
          <w:p w14:paraId="0EFE099F" w14:textId="77777777" w:rsidR="00410483" w:rsidRDefault="008E446D">
            <w:pPr>
              <w:jc w:val="right"/>
            </w:pPr>
            <w:r>
              <w:rPr>
                <w:rFonts w:eastAsiaTheme="minorEastAsia"/>
                <w:color w:val="000000" w:themeColor="text1"/>
                <w:szCs w:val="21"/>
              </w:rPr>
              <w:t>1,500,516.57</w:t>
            </w:r>
          </w:p>
        </w:tc>
      </w:tr>
      <w:tr w:rsidR="00410483" w14:paraId="7F4CFE6B" w14:textId="77777777">
        <w:tc>
          <w:tcPr>
            <w:tcW w:w="1246" w:type="dxa"/>
            <w:vAlign w:val="center"/>
          </w:tcPr>
          <w:p w14:paraId="6C2BB594" w14:textId="77777777" w:rsidR="00410483" w:rsidRDefault="008E446D">
            <w:pPr>
              <w:jc w:val="center"/>
            </w:pPr>
            <w:r>
              <w:rPr>
                <w:rFonts w:eastAsiaTheme="minorEastAsia"/>
                <w:color w:val="000000" w:themeColor="text1"/>
                <w:szCs w:val="21"/>
              </w:rPr>
              <w:t>应收股利</w:t>
            </w:r>
          </w:p>
        </w:tc>
        <w:tc>
          <w:tcPr>
            <w:tcW w:w="1586" w:type="dxa"/>
            <w:vAlign w:val="center"/>
          </w:tcPr>
          <w:p w14:paraId="63E1F2F0" w14:textId="77777777" w:rsidR="00410483" w:rsidRDefault="008E446D">
            <w:pPr>
              <w:jc w:val="right"/>
            </w:pPr>
            <w:r>
              <w:rPr>
                <w:rFonts w:eastAsiaTheme="minorEastAsia"/>
                <w:color w:val="000000" w:themeColor="text1"/>
                <w:szCs w:val="21"/>
              </w:rPr>
              <w:t>-</w:t>
            </w:r>
          </w:p>
        </w:tc>
        <w:tc>
          <w:tcPr>
            <w:tcW w:w="1587" w:type="dxa"/>
            <w:vAlign w:val="center"/>
          </w:tcPr>
          <w:p w14:paraId="6E31CAE9" w14:textId="77777777" w:rsidR="00410483" w:rsidRDefault="008E446D">
            <w:pPr>
              <w:jc w:val="right"/>
            </w:pPr>
            <w:r>
              <w:rPr>
                <w:rFonts w:eastAsiaTheme="minorEastAsia"/>
                <w:color w:val="000000" w:themeColor="text1"/>
                <w:szCs w:val="21"/>
              </w:rPr>
              <w:t>-</w:t>
            </w:r>
          </w:p>
        </w:tc>
        <w:tc>
          <w:tcPr>
            <w:tcW w:w="1587" w:type="dxa"/>
            <w:vAlign w:val="center"/>
          </w:tcPr>
          <w:p w14:paraId="074231CD" w14:textId="77777777" w:rsidR="00410483" w:rsidRDefault="008E446D">
            <w:pPr>
              <w:jc w:val="right"/>
            </w:pPr>
            <w:r>
              <w:rPr>
                <w:rFonts w:eastAsiaTheme="minorEastAsia"/>
                <w:color w:val="000000" w:themeColor="text1"/>
                <w:szCs w:val="21"/>
              </w:rPr>
              <w:t>-</w:t>
            </w:r>
          </w:p>
        </w:tc>
        <w:tc>
          <w:tcPr>
            <w:tcW w:w="1587" w:type="dxa"/>
            <w:vAlign w:val="center"/>
          </w:tcPr>
          <w:p w14:paraId="117D4158" w14:textId="77777777" w:rsidR="00410483" w:rsidRDefault="008E446D">
            <w:pPr>
              <w:jc w:val="right"/>
            </w:pPr>
            <w:r>
              <w:rPr>
                <w:rFonts w:eastAsiaTheme="minorEastAsia"/>
                <w:color w:val="000000" w:themeColor="text1"/>
                <w:szCs w:val="21"/>
              </w:rPr>
              <w:t>3,647.77</w:t>
            </w:r>
          </w:p>
        </w:tc>
        <w:tc>
          <w:tcPr>
            <w:tcW w:w="1587" w:type="dxa"/>
            <w:vAlign w:val="center"/>
          </w:tcPr>
          <w:p w14:paraId="0D408578" w14:textId="77777777" w:rsidR="00410483" w:rsidRDefault="008E446D">
            <w:pPr>
              <w:jc w:val="right"/>
            </w:pPr>
            <w:r>
              <w:rPr>
                <w:rFonts w:eastAsiaTheme="minorEastAsia"/>
                <w:color w:val="000000" w:themeColor="text1"/>
                <w:szCs w:val="21"/>
              </w:rPr>
              <w:t>3,647.77</w:t>
            </w:r>
          </w:p>
        </w:tc>
      </w:tr>
      <w:tr w:rsidR="00410483" w14:paraId="05EDE094" w14:textId="77777777">
        <w:tc>
          <w:tcPr>
            <w:tcW w:w="1246" w:type="dxa"/>
            <w:vAlign w:val="center"/>
          </w:tcPr>
          <w:p w14:paraId="47C9470E" w14:textId="77777777" w:rsidR="00410483" w:rsidRDefault="008E446D">
            <w:pPr>
              <w:jc w:val="center"/>
            </w:pPr>
            <w:r>
              <w:rPr>
                <w:rFonts w:eastAsiaTheme="minorEastAsia"/>
                <w:color w:val="000000" w:themeColor="text1"/>
                <w:szCs w:val="21"/>
              </w:rPr>
              <w:t>其他资产</w:t>
            </w:r>
          </w:p>
        </w:tc>
        <w:tc>
          <w:tcPr>
            <w:tcW w:w="1586" w:type="dxa"/>
            <w:vAlign w:val="center"/>
          </w:tcPr>
          <w:p w14:paraId="0FB7CB6A" w14:textId="77777777" w:rsidR="00410483" w:rsidRDefault="008E446D">
            <w:pPr>
              <w:jc w:val="right"/>
            </w:pPr>
            <w:r>
              <w:rPr>
                <w:rFonts w:eastAsiaTheme="minorEastAsia"/>
                <w:color w:val="000000" w:themeColor="text1"/>
                <w:szCs w:val="21"/>
              </w:rPr>
              <w:t>-</w:t>
            </w:r>
          </w:p>
        </w:tc>
        <w:tc>
          <w:tcPr>
            <w:tcW w:w="1587" w:type="dxa"/>
            <w:vAlign w:val="center"/>
          </w:tcPr>
          <w:p w14:paraId="1903677E" w14:textId="77777777" w:rsidR="00410483" w:rsidRDefault="008E446D">
            <w:pPr>
              <w:jc w:val="right"/>
            </w:pPr>
            <w:r>
              <w:rPr>
                <w:rFonts w:eastAsiaTheme="minorEastAsia"/>
                <w:color w:val="000000" w:themeColor="text1"/>
                <w:szCs w:val="21"/>
              </w:rPr>
              <w:t>-</w:t>
            </w:r>
          </w:p>
        </w:tc>
        <w:tc>
          <w:tcPr>
            <w:tcW w:w="1587" w:type="dxa"/>
            <w:vAlign w:val="center"/>
          </w:tcPr>
          <w:p w14:paraId="32A61947" w14:textId="77777777" w:rsidR="00410483" w:rsidRDefault="008E446D">
            <w:pPr>
              <w:jc w:val="right"/>
            </w:pPr>
            <w:r>
              <w:rPr>
                <w:rFonts w:eastAsiaTheme="minorEastAsia"/>
                <w:color w:val="000000" w:themeColor="text1"/>
                <w:szCs w:val="21"/>
              </w:rPr>
              <w:t>-</w:t>
            </w:r>
          </w:p>
        </w:tc>
        <w:tc>
          <w:tcPr>
            <w:tcW w:w="1587" w:type="dxa"/>
            <w:vAlign w:val="center"/>
          </w:tcPr>
          <w:p w14:paraId="29247DBB" w14:textId="77777777" w:rsidR="00410483" w:rsidRDefault="008E446D">
            <w:pPr>
              <w:jc w:val="right"/>
            </w:pPr>
            <w:r>
              <w:rPr>
                <w:rFonts w:eastAsiaTheme="minorEastAsia"/>
                <w:color w:val="000000" w:themeColor="text1"/>
                <w:szCs w:val="21"/>
              </w:rPr>
              <w:t>55.05</w:t>
            </w:r>
          </w:p>
        </w:tc>
        <w:tc>
          <w:tcPr>
            <w:tcW w:w="1587" w:type="dxa"/>
            <w:vAlign w:val="center"/>
          </w:tcPr>
          <w:p w14:paraId="77F8269A" w14:textId="77777777" w:rsidR="00410483" w:rsidRDefault="008E446D">
            <w:pPr>
              <w:jc w:val="right"/>
            </w:pPr>
            <w:r>
              <w:rPr>
                <w:rFonts w:eastAsiaTheme="minorEastAsia"/>
                <w:color w:val="000000" w:themeColor="text1"/>
                <w:szCs w:val="21"/>
              </w:rPr>
              <w:t>55.05</w:t>
            </w:r>
          </w:p>
        </w:tc>
      </w:tr>
      <w:tr w:rsidR="00B079CA" w:rsidRPr="00B079CA" w14:paraId="5B6056D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1CD405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A2A3AC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11C95D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2,439,028.60</w:t>
            </w:r>
          </w:p>
          <w:p w14:paraId="10AE2F6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5C6B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5A3C0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61DC5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12,822,256.13</w:t>
            </w:r>
          </w:p>
        </w:tc>
        <w:tc>
          <w:tcPr>
            <w:tcW w:w="1587" w:type="dxa"/>
            <w:tcBorders>
              <w:top w:val="single" w:sz="4" w:space="0" w:color="auto"/>
              <w:left w:val="single" w:sz="4" w:space="0" w:color="auto"/>
              <w:bottom w:val="single" w:sz="4" w:space="0" w:color="auto"/>
              <w:right w:val="single" w:sz="4" w:space="0" w:color="auto"/>
            </w:tcBorders>
            <w:vAlign w:val="bottom"/>
          </w:tcPr>
          <w:p w14:paraId="2F2C8E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15,261,284.73</w:t>
            </w:r>
          </w:p>
        </w:tc>
      </w:tr>
      <w:tr w:rsidR="00B079CA" w:rsidRPr="00B079CA" w14:paraId="176CED1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9F06A3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728BB3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A22B8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6BD27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773B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3D6C34" w14:textId="77777777" w:rsidR="00C810D1" w:rsidRPr="00B079CA" w:rsidRDefault="00C810D1" w:rsidP="0032367F">
            <w:pPr>
              <w:spacing w:line="360" w:lineRule="auto"/>
              <w:jc w:val="right"/>
              <w:rPr>
                <w:rFonts w:eastAsiaTheme="minorEastAsia"/>
                <w:color w:val="000000" w:themeColor="text1"/>
                <w:szCs w:val="21"/>
              </w:rPr>
            </w:pPr>
          </w:p>
        </w:tc>
      </w:tr>
      <w:tr w:rsidR="00410483" w14:paraId="3D8A2C62" w14:textId="77777777">
        <w:tc>
          <w:tcPr>
            <w:tcW w:w="1246" w:type="dxa"/>
            <w:vAlign w:val="center"/>
          </w:tcPr>
          <w:p w14:paraId="48D08244" w14:textId="77777777" w:rsidR="00410483" w:rsidRDefault="008E446D">
            <w:pPr>
              <w:jc w:val="center"/>
            </w:pPr>
            <w:r>
              <w:rPr>
                <w:rFonts w:eastAsiaTheme="minorEastAsia"/>
                <w:color w:val="000000" w:themeColor="text1"/>
                <w:szCs w:val="21"/>
              </w:rPr>
              <w:t>应付管理人报酬</w:t>
            </w:r>
          </w:p>
        </w:tc>
        <w:tc>
          <w:tcPr>
            <w:tcW w:w="1586" w:type="dxa"/>
            <w:vAlign w:val="center"/>
          </w:tcPr>
          <w:p w14:paraId="02224EA9" w14:textId="77777777" w:rsidR="00410483" w:rsidRDefault="008E446D">
            <w:pPr>
              <w:jc w:val="right"/>
            </w:pPr>
            <w:r>
              <w:rPr>
                <w:rFonts w:eastAsiaTheme="minorEastAsia"/>
                <w:color w:val="000000" w:themeColor="text1"/>
                <w:szCs w:val="21"/>
              </w:rPr>
              <w:t>-</w:t>
            </w:r>
          </w:p>
        </w:tc>
        <w:tc>
          <w:tcPr>
            <w:tcW w:w="1587" w:type="dxa"/>
            <w:vAlign w:val="center"/>
          </w:tcPr>
          <w:p w14:paraId="793068B5" w14:textId="77777777" w:rsidR="00410483" w:rsidRDefault="008E446D">
            <w:pPr>
              <w:jc w:val="right"/>
            </w:pPr>
            <w:r>
              <w:rPr>
                <w:rFonts w:eastAsiaTheme="minorEastAsia"/>
                <w:color w:val="000000" w:themeColor="text1"/>
                <w:szCs w:val="21"/>
              </w:rPr>
              <w:t>-</w:t>
            </w:r>
          </w:p>
        </w:tc>
        <w:tc>
          <w:tcPr>
            <w:tcW w:w="1587" w:type="dxa"/>
            <w:vAlign w:val="center"/>
          </w:tcPr>
          <w:p w14:paraId="512DD440" w14:textId="77777777" w:rsidR="00410483" w:rsidRDefault="008E446D">
            <w:pPr>
              <w:jc w:val="right"/>
            </w:pPr>
            <w:r>
              <w:rPr>
                <w:rFonts w:eastAsiaTheme="minorEastAsia"/>
                <w:color w:val="000000" w:themeColor="text1"/>
                <w:szCs w:val="21"/>
              </w:rPr>
              <w:t>-</w:t>
            </w:r>
          </w:p>
        </w:tc>
        <w:tc>
          <w:tcPr>
            <w:tcW w:w="1587" w:type="dxa"/>
            <w:vAlign w:val="center"/>
          </w:tcPr>
          <w:p w14:paraId="66348CC4" w14:textId="77777777" w:rsidR="00410483" w:rsidRDefault="008E446D">
            <w:pPr>
              <w:jc w:val="right"/>
            </w:pPr>
            <w:r>
              <w:rPr>
                <w:rFonts w:eastAsiaTheme="minorEastAsia"/>
                <w:color w:val="000000" w:themeColor="text1"/>
                <w:szCs w:val="21"/>
              </w:rPr>
              <w:t>3,309.61</w:t>
            </w:r>
          </w:p>
        </w:tc>
        <w:tc>
          <w:tcPr>
            <w:tcW w:w="1587" w:type="dxa"/>
            <w:vAlign w:val="center"/>
          </w:tcPr>
          <w:p w14:paraId="09091C2A" w14:textId="77777777" w:rsidR="00410483" w:rsidRDefault="008E446D">
            <w:pPr>
              <w:jc w:val="right"/>
            </w:pPr>
            <w:r>
              <w:rPr>
                <w:rFonts w:eastAsiaTheme="minorEastAsia"/>
                <w:color w:val="000000" w:themeColor="text1"/>
                <w:szCs w:val="21"/>
              </w:rPr>
              <w:t>3,309.61</w:t>
            </w:r>
          </w:p>
        </w:tc>
      </w:tr>
      <w:tr w:rsidR="00410483" w14:paraId="7D6F6680" w14:textId="77777777">
        <w:tc>
          <w:tcPr>
            <w:tcW w:w="1246" w:type="dxa"/>
            <w:vAlign w:val="center"/>
          </w:tcPr>
          <w:p w14:paraId="78D57D1F" w14:textId="77777777" w:rsidR="00410483" w:rsidRDefault="008E446D">
            <w:pPr>
              <w:jc w:val="center"/>
            </w:pPr>
            <w:r>
              <w:rPr>
                <w:rFonts w:eastAsiaTheme="minorEastAsia"/>
                <w:color w:val="000000" w:themeColor="text1"/>
                <w:szCs w:val="21"/>
              </w:rPr>
              <w:t>应付托管费</w:t>
            </w:r>
          </w:p>
        </w:tc>
        <w:tc>
          <w:tcPr>
            <w:tcW w:w="1586" w:type="dxa"/>
            <w:vAlign w:val="center"/>
          </w:tcPr>
          <w:p w14:paraId="312E0014" w14:textId="77777777" w:rsidR="00410483" w:rsidRDefault="008E446D">
            <w:pPr>
              <w:jc w:val="right"/>
            </w:pPr>
            <w:r>
              <w:rPr>
                <w:rFonts w:eastAsiaTheme="minorEastAsia"/>
                <w:color w:val="000000" w:themeColor="text1"/>
                <w:szCs w:val="21"/>
              </w:rPr>
              <w:t>-</w:t>
            </w:r>
          </w:p>
        </w:tc>
        <w:tc>
          <w:tcPr>
            <w:tcW w:w="1587" w:type="dxa"/>
            <w:vAlign w:val="center"/>
          </w:tcPr>
          <w:p w14:paraId="4CC5D5CF" w14:textId="77777777" w:rsidR="00410483" w:rsidRDefault="008E446D">
            <w:pPr>
              <w:jc w:val="right"/>
            </w:pPr>
            <w:r>
              <w:rPr>
                <w:rFonts w:eastAsiaTheme="minorEastAsia"/>
                <w:color w:val="000000" w:themeColor="text1"/>
                <w:szCs w:val="21"/>
              </w:rPr>
              <w:t>-</w:t>
            </w:r>
          </w:p>
        </w:tc>
        <w:tc>
          <w:tcPr>
            <w:tcW w:w="1587" w:type="dxa"/>
            <w:vAlign w:val="center"/>
          </w:tcPr>
          <w:p w14:paraId="5CA8382B" w14:textId="77777777" w:rsidR="00410483" w:rsidRDefault="008E446D">
            <w:pPr>
              <w:jc w:val="right"/>
            </w:pPr>
            <w:r>
              <w:rPr>
                <w:rFonts w:eastAsiaTheme="minorEastAsia"/>
                <w:color w:val="000000" w:themeColor="text1"/>
                <w:szCs w:val="21"/>
              </w:rPr>
              <w:t>-</w:t>
            </w:r>
          </w:p>
        </w:tc>
        <w:tc>
          <w:tcPr>
            <w:tcW w:w="1587" w:type="dxa"/>
            <w:vAlign w:val="center"/>
          </w:tcPr>
          <w:p w14:paraId="3C7FBEE2" w14:textId="77777777" w:rsidR="00410483" w:rsidRDefault="008E446D">
            <w:pPr>
              <w:jc w:val="right"/>
            </w:pPr>
            <w:r>
              <w:rPr>
                <w:rFonts w:eastAsiaTheme="minorEastAsia"/>
                <w:color w:val="000000" w:themeColor="text1"/>
                <w:szCs w:val="21"/>
              </w:rPr>
              <w:t>642.17</w:t>
            </w:r>
          </w:p>
        </w:tc>
        <w:tc>
          <w:tcPr>
            <w:tcW w:w="1587" w:type="dxa"/>
            <w:vAlign w:val="center"/>
          </w:tcPr>
          <w:p w14:paraId="0BCAC836" w14:textId="77777777" w:rsidR="00410483" w:rsidRDefault="008E446D">
            <w:pPr>
              <w:jc w:val="right"/>
            </w:pPr>
            <w:r>
              <w:rPr>
                <w:rFonts w:eastAsiaTheme="minorEastAsia"/>
                <w:color w:val="000000" w:themeColor="text1"/>
                <w:szCs w:val="21"/>
              </w:rPr>
              <w:t>642.17</w:t>
            </w:r>
          </w:p>
        </w:tc>
      </w:tr>
      <w:tr w:rsidR="00410483" w14:paraId="3B1C111B" w14:textId="77777777">
        <w:tc>
          <w:tcPr>
            <w:tcW w:w="1246" w:type="dxa"/>
            <w:vAlign w:val="center"/>
          </w:tcPr>
          <w:p w14:paraId="35BC471E" w14:textId="77777777" w:rsidR="00410483" w:rsidRDefault="008E446D">
            <w:pPr>
              <w:jc w:val="center"/>
            </w:pPr>
            <w:r>
              <w:rPr>
                <w:rFonts w:eastAsiaTheme="minorEastAsia"/>
                <w:color w:val="000000" w:themeColor="text1"/>
                <w:szCs w:val="21"/>
              </w:rPr>
              <w:t>应付销售服务费</w:t>
            </w:r>
          </w:p>
        </w:tc>
        <w:tc>
          <w:tcPr>
            <w:tcW w:w="1586" w:type="dxa"/>
            <w:vAlign w:val="center"/>
          </w:tcPr>
          <w:p w14:paraId="1301253D" w14:textId="77777777" w:rsidR="00410483" w:rsidRDefault="008E446D">
            <w:pPr>
              <w:jc w:val="right"/>
            </w:pPr>
            <w:r>
              <w:rPr>
                <w:rFonts w:eastAsiaTheme="minorEastAsia"/>
                <w:color w:val="000000" w:themeColor="text1"/>
                <w:szCs w:val="21"/>
              </w:rPr>
              <w:t>-</w:t>
            </w:r>
          </w:p>
        </w:tc>
        <w:tc>
          <w:tcPr>
            <w:tcW w:w="1587" w:type="dxa"/>
            <w:vAlign w:val="center"/>
          </w:tcPr>
          <w:p w14:paraId="2DFE58BF" w14:textId="77777777" w:rsidR="00410483" w:rsidRDefault="008E446D">
            <w:pPr>
              <w:jc w:val="right"/>
            </w:pPr>
            <w:r>
              <w:rPr>
                <w:rFonts w:eastAsiaTheme="minorEastAsia"/>
                <w:color w:val="000000" w:themeColor="text1"/>
                <w:szCs w:val="21"/>
              </w:rPr>
              <w:t>-</w:t>
            </w:r>
          </w:p>
        </w:tc>
        <w:tc>
          <w:tcPr>
            <w:tcW w:w="1587" w:type="dxa"/>
            <w:vAlign w:val="center"/>
          </w:tcPr>
          <w:p w14:paraId="119F6B16" w14:textId="77777777" w:rsidR="00410483" w:rsidRDefault="008E446D">
            <w:pPr>
              <w:jc w:val="right"/>
            </w:pPr>
            <w:r>
              <w:rPr>
                <w:rFonts w:eastAsiaTheme="minorEastAsia"/>
                <w:color w:val="000000" w:themeColor="text1"/>
                <w:szCs w:val="21"/>
              </w:rPr>
              <w:t>-</w:t>
            </w:r>
          </w:p>
        </w:tc>
        <w:tc>
          <w:tcPr>
            <w:tcW w:w="1587" w:type="dxa"/>
            <w:vAlign w:val="center"/>
          </w:tcPr>
          <w:p w14:paraId="2BDBDA59" w14:textId="77777777" w:rsidR="00410483" w:rsidRDefault="008E446D">
            <w:pPr>
              <w:jc w:val="right"/>
            </w:pPr>
            <w:r>
              <w:rPr>
                <w:rFonts w:eastAsiaTheme="minorEastAsia"/>
                <w:color w:val="000000" w:themeColor="text1"/>
                <w:szCs w:val="21"/>
              </w:rPr>
              <w:t>113.71</w:t>
            </w:r>
          </w:p>
        </w:tc>
        <w:tc>
          <w:tcPr>
            <w:tcW w:w="1587" w:type="dxa"/>
            <w:vAlign w:val="center"/>
          </w:tcPr>
          <w:p w14:paraId="2C545A61" w14:textId="77777777" w:rsidR="00410483" w:rsidRDefault="008E446D">
            <w:pPr>
              <w:jc w:val="right"/>
            </w:pPr>
            <w:r>
              <w:rPr>
                <w:rFonts w:eastAsiaTheme="minorEastAsia"/>
                <w:color w:val="000000" w:themeColor="text1"/>
                <w:szCs w:val="21"/>
              </w:rPr>
              <w:t>113.71</w:t>
            </w:r>
          </w:p>
        </w:tc>
      </w:tr>
      <w:tr w:rsidR="00410483" w14:paraId="11804720" w14:textId="77777777">
        <w:tc>
          <w:tcPr>
            <w:tcW w:w="1246" w:type="dxa"/>
            <w:vAlign w:val="center"/>
          </w:tcPr>
          <w:p w14:paraId="3EC918CB" w14:textId="77777777" w:rsidR="00410483" w:rsidRDefault="008E446D">
            <w:pPr>
              <w:jc w:val="center"/>
            </w:pPr>
            <w:r>
              <w:rPr>
                <w:rFonts w:eastAsiaTheme="minorEastAsia"/>
                <w:color w:val="000000" w:themeColor="text1"/>
                <w:szCs w:val="21"/>
              </w:rPr>
              <w:t>其他负债</w:t>
            </w:r>
          </w:p>
        </w:tc>
        <w:tc>
          <w:tcPr>
            <w:tcW w:w="1586" w:type="dxa"/>
            <w:vAlign w:val="center"/>
          </w:tcPr>
          <w:p w14:paraId="43C8F15F" w14:textId="77777777" w:rsidR="00410483" w:rsidRDefault="008E446D">
            <w:pPr>
              <w:jc w:val="right"/>
            </w:pPr>
            <w:r>
              <w:rPr>
                <w:rFonts w:eastAsiaTheme="minorEastAsia"/>
                <w:color w:val="000000" w:themeColor="text1"/>
                <w:szCs w:val="21"/>
              </w:rPr>
              <w:t>-</w:t>
            </w:r>
          </w:p>
        </w:tc>
        <w:tc>
          <w:tcPr>
            <w:tcW w:w="1587" w:type="dxa"/>
            <w:vAlign w:val="center"/>
          </w:tcPr>
          <w:p w14:paraId="0EE0AA3F" w14:textId="77777777" w:rsidR="00410483" w:rsidRDefault="008E446D">
            <w:pPr>
              <w:jc w:val="right"/>
            </w:pPr>
            <w:r>
              <w:rPr>
                <w:rFonts w:eastAsiaTheme="minorEastAsia"/>
                <w:color w:val="000000" w:themeColor="text1"/>
                <w:szCs w:val="21"/>
              </w:rPr>
              <w:t>-</w:t>
            </w:r>
          </w:p>
        </w:tc>
        <w:tc>
          <w:tcPr>
            <w:tcW w:w="1587" w:type="dxa"/>
            <w:vAlign w:val="center"/>
          </w:tcPr>
          <w:p w14:paraId="5BEFF978" w14:textId="77777777" w:rsidR="00410483" w:rsidRDefault="008E446D">
            <w:pPr>
              <w:jc w:val="right"/>
            </w:pPr>
            <w:r>
              <w:rPr>
                <w:rFonts w:eastAsiaTheme="minorEastAsia"/>
                <w:color w:val="000000" w:themeColor="text1"/>
                <w:szCs w:val="21"/>
              </w:rPr>
              <w:t>-</w:t>
            </w:r>
          </w:p>
        </w:tc>
        <w:tc>
          <w:tcPr>
            <w:tcW w:w="1587" w:type="dxa"/>
            <w:vAlign w:val="center"/>
          </w:tcPr>
          <w:p w14:paraId="20424E7B" w14:textId="77777777" w:rsidR="00410483" w:rsidRDefault="008E446D">
            <w:pPr>
              <w:jc w:val="right"/>
            </w:pPr>
            <w:r>
              <w:rPr>
                <w:rFonts w:eastAsiaTheme="minorEastAsia"/>
                <w:color w:val="000000" w:themeColor="text1"/>
                <w:szCs w:val="21"/>
              </w:rPr>
              <w:t>111,356.98</w:t>
            </w:r>
          </w:p>
        </w:tc>
        <w:tc>
          <w:tcPr>
            <w:tcW w:w="1587" w:type="dxa"/>
            <w:vAlign w:val="center"/>
          </w:tcPr>
          <w:p w14:paraId="2AC98F04" w14:textId="77777777" w:rsidR="00410483" w:rsidRDefault="008E446D">
            <w:pPr>
              <w:jc w:val="right"/>
            </w:pPr>
            <w:r>
              <w:rPr>
                <w:rFonts w:eastAsiaTheme="minorEastAsia"/>
                <w:color w:val="000000" w:themeColor="text1"/>
                <w:szCs w:val="21"/>
              </w:rPr>
              <w:t>111,356.98</w:t>
            </w:r>
          </w:p>
        </w:tc>
      </w:tr>
      <w:tr w:rsidR="00B079CA" w:rsidRPr="00B079CA" w14:paraId="1601805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13552B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5B32A3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5687EB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4D210F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E1AF8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17485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23F5F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115,422.47</w:t>
            </w:r>
          </w:p>
        </w:tc>
        <w:tc>
          <w:tcPr>
            <w:tcW w:w="1587" w:type="dxa"/>
            <w:tcBorders>
              <w:top w:val="single" w:sz="4" w:space="0" w:color="auto"/>
              <w:left w:val="single" w:sz="4" w:space="0" w:color="auto"/>
              <w:bottom w:val="single" w:sz="4" w:space="0" w:color="auto"/>
              <w:right w:val="single" w:sz="4" w:space="0" w:color="auto"/>
            </w:tcBorders>
            <w:vAlign w:val="bottom"/>
          </w:tcPr>
          <w:p w14:paraId="5445D4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115,422.47</w:t>
            </w:r>
          </w:p>
        </w:tc>
      </w:tr>
      <w:tr w:rsidR="00C810D1" w:rsidRPr="00B079CA" w14:paraId="2F2A093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2A629A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B97E80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2,439,028.60</w:t>
            </w:r>
          </w:p>
          <w:p w14:paraId="1DACDC3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87E5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6E8F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8E051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12,706,833.66</w:t>
            </w:r>
          </w:p>
        </w:tc>
        <w:tc>
          <w:tcPr>
            <w:tcW w:w="1587" w:type="dxa"/>
            <w:tcBorders>
              <w:top w:val="single" w:sz="4" w:space="0" w:color="auto"/>
              <w:left w:val="single" w:sz="4" w:space="0" w:color="auto"/>
              <w:bottom w:val="single" w:sz="4" w:space="0" w:color="auto"/>
              <w:right w:val="single" w:sz="4" w:space="0" w:color="auto"/>
            </w:tcBorders>
            <w:vAlign w:val="bottom"/>
          </w:tcPr>
          <w:p w14:paraId="4E65B6F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15,145,862.26</w:t>
            </w:r>
          </w:p>
        </w:tc>
      </w:tr>
    </w:tbl>
    <w:p w14:paraId="7AB13044"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7A95890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55B5BF3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4.81%(2023</w:t>
      </w:r>
      <w:r w:rsidRPr="00B079CA">
        <w:rPr>
          <w:rFonts w:eastAsiaTheme="minorEastAsia"/>
          <w:color w:val="000000" w:themeColor="text1"/>
          <w:kern w:val="0"/>
          <w:szCs w:val="21"/>
        </w:rPr>
        <w:lastRenderedPageBreak/>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4.66%)</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87537F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03F18F5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65140F4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4D9B3CD5"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5779A4FF"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BBC0DF"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通过自下而上的方式优选基金，研究过程中综合运用定量分析和定性分析的方式，通过层层筛选，优选符合要求且能在中长期创造超额收益的基金构建投资组合。</w:t>
      </w:r>
      <w:r>
        <w:rPr>
          <w:rFonts w:eastAsiaTheme="minorEastAsia"/>
          <w:color w:val="000000" w:themeColor="text1"/>
          <w:kern w:val="0"/>
          <w:szCs w:val="21"/>
        </w:rPr>
        <w:t xml:space="preserve"> </w:t>
      </w:r>
    </w:p>
    <w:p w14:paraId="6DE31CFA"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DB874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本基金通过投资组合的分散化降低其他价格风险。本基金投资组合中经中国证监会依法核准或注册的公开募集的基金的比例不低于本基金资产的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；债券型证券投资基金</w:t>
      </w:r>
      <w:r w:rsidRPr="00B079CA">
        <w:rPr>
          <w:rFonts w:eastAsiaTheme="minorEastAsia"/>
          <w:color w:val="000000" w:themeColor="text1"/>
          <w:kern w:val="0"/>
          <w:szCs w:val="21"/>
        </w:rPr>
        <w:t>(</w:t>
      </w:r>
      <w:r w:rsidRPr="00B079CA">
        <w:rPr>
          <w:rFonts w:eastAsiaTheme="minorEastAsia"/>
          <w:color w:val="000000" w:themeColor="text1"/>
          <w:kern w:val="0"/>
          <w:szCs w:val="21"/>
        </w:rPr>
        <w:t>包括债券指数基金</w:t>
      </w:r>
      <w:r w:rsidRPr="00B079CA">
        <w:rPr>
          <w:rFonts w:eastAsiaTheme="minorEastAsia"/>
          <w:color w:val="000000" w:themeColor="text1"/>
          <w:kern w:val="0"/>
          <w:szCs w:val="21"/>
        </w:rPr>
        <w:t>)</w:t>
      </w:r>
      <w:r w:rsidRPr="00B079CA">
        <w:rPr>
          <w:rFonts w:eastAsiaTheme="minorEastAsia"/>
          <w:color w:val="000000" w:themeColor="text1"/>
          <w:kern w:val="0"/>
          <w:szCs w:val="21"/>
        </w:rPr>
        <w:t>的比例不低于本基金资产的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；货币市场基金的比例不超过基金资产的</w:t>
      </w:r>
      <w:r w:rsidRPr="00B079CA">
        <w:rPr>
          <w:rFonts w:eastAsiaTheme="minorEastAsia"/>
          <w:color w:val="000000" w:themeColor="text1"/>
          <w:kern w:val="0"/>
          <w:szCs w:val="21"/>
        </w:rPr>
        <w:t>15%</w:t>
      </w:r>
      <w:r w:rsidRPr="00B079CA">
        <w:rPr>
          <w:rFonts w:eastAsiaTheme="minorEastAsia"/>
          <w:color w:val="000000" w:themeColor="text1"/>
          <w:kern w:val="0"/>
          <w:szCs w:val="21"/>
        </w:rPr>
        <w:t>，</w:t>
      </w:r>
      <w:r w:rsidRPr="00B079CA">
        <w:rPr>
          <w:rFonts w:eastAsiaTheme="minorEastAsia"/>
          <w:color w:val="000000" w:themeColor="text1"/>
          <w:kern w:val="0"/>
          <w:szCs w:val="21"/>
        </w:rPr>
        <w:t>QDII</w:t>
      </w:r>
      <w:r w:rsidRPr="00B079CA">
        <w:rPr>
          <w:rFonts w:eastAsiaTheme="minorEastAsia"/>
          <w:color w:val="000000" w:themeColor="text1"/>
          <w:kern w:val="0"/>
          <w:szCs w:val="21"/>
        </w:rPr>
        <w:t>基金和香港互认基金比例合计不超过基金资产的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。本基金应保持现金或到期日在一年以内的政府债券合计不低于基金资产净值的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4CE25EC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35ACEEA"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8338769" w14:textId="77777777" w:rsidTr="003C0ECA">
        <w:tc>
          <w:tcPr>
            <w:tcW w:w="3119" w:type="dxa"/>
            <w:vMerge w:val="restart"/>
            <w:vAlign w:val="center"/>
          </w:tcPr>
          <w:p w14:paraId="6DC0999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0D0DA4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7526DB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70471D5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33D0D4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12E2738" w14:textId="77777777" w:rsidTr="00664731">
        <w:tc>
          <w:tcPr>
            <w:tcW w:w="3119" w:type="dxa"/>
            <w:vMerge/>
            <w:vAlign w:val="center"/>
          </w:tcPr>
          <w:p w14:paraId="3BDE6B30"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5EC2D213"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302013C"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2EF64EF0"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3A3F15A5"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8E5D040" w14:textId="77777777" w:rsidTr="00664731">
        <w:tc>
          <w:tcPr>
            <w:tcW w:w="3119" w:type="dxa"/>
            <w:vAlign w:val="center"/>
          </w:tcPr>
          <w:p w14:paraId="02A365B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5182C7B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133CEC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B91AF3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EFADC6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A125C1" w14:textId="77777777" w:rsidTr="00664731">
        <w:tc>
          <w:tcPr>
            <w:tcW w:w="3119" w:type="dxa"/>
            <w:vAlign w:val="center"/>
          </w:tcPr>
          <w:p w14:paraId="2373250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1361630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11,674,100.58</w:t>
            </w:r>
          </w:p>
        </w:tc>
        <w:tc>
          <w:tcPr>
            <w:tcW w:w="1523" w:type="dxa"/>
          </w:tcPr>
          <w:p w14:paraId="1A20CE5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92.11</w:t>
            </w:r>
          </w:p>
        </w:tc>
        <w:tc>
          <w:tcPr>
            <w:tcW w:w="1454" w:type="dxa"/>
          </w:tcPr>
          <w:p w14:paraId="7798044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12,818,553.31</w:t>
            </w:r>
          </w:p>
        </w:tc>
        <w:tc>
          <w:tcPr>
            <w:tcW w:w="1487" w:type="dxa"/>
          </w:tcPr>
          <w:p w14:paraId="1DE894C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84.63</w:t>
            </w:r>
          </w:p>
        </w:tc>
      </w:tr>
      <w:tr w:rsidR="00B079CA" w:rsidRPr="00B079CA" w14:paraId="3800C0B5" w14:textId="77777777" w:rsidTr="00664731">
        <w:tc>
          <w:tcPr>
            <w:tcW w:w="3119" w:type="dxa"/>
            <w:vAlign w:val="center"/>
          </w:tcPr>
          <w:p w14:paraId="0732608B"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2AE58B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658D278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7331A2AE"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523AE21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CA5DB7" w14:textId="77777777" w:rsidTr="00664731">
        <w:tc>
          <w:tcPr>
            <w:tcW w:w="3119" w:type="dxa"/>
            <w:vAlign w:val="center"/>
          </w:tcPr>
          <w:p w14:paraId="0FEDC19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2F29600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156BF8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7FE214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B4F004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4F2B45" w14:textId="77777777" w:rsidTr="00664731">
        <w:tc>
          <w:tcPr>
            <w:tcW w:w="3119" w:type="dxa"/>
            <w:vAlign w:val="center"/>
          </w:tcPr>
          <w:p w14:paraId="5E79F89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084395A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3D0C96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BCAAAC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905E5D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962F51" w14:textId="77777777" w:rsidTr="00664731">
        <w:tc>
          <w:tcPr>
            <w:tcW w:w="3119" w:type="dxa"/>
            <w:vAlign w:val="center"/>
          </w:tcPr>
          <w:p w14:paraId="323BB874"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3820116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11,674,100.58</w:t>
            </w:r>
          </w:p>
        </w:tc>
        <w:tc>
          <w:tcPr>
            <w:tcW w:w="1523" w:type="dxa"/>
          </w:tcPr>
          <w:p w14:paraId="4149B14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92.11</w:t>
            </w:r>
          </w:p>
        </w:tc>
        <w:tc>
          <w:tcPr>
            <w:tcW w:w="1454" w:type="dxa"/>
          </w:tcPr>
          <w:p w14:paraId="4321F3F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12,818,553.31</w:t>
            </w:r>
          </w:p>
        </w:tc>
        <w:tc>
          <w:tcPr>
            <w:tcW w:w="1487" w:type="dxa"/>
          </w:tcPr>
          <w:p w14:paraId="08990D0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84.63</w:t>
            </w:r>
          </w:p>
        </w:tc>
      </w:tr>
    </w:tbl>
    <w:p w14:paraId="06A22BD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410483" w14:paraId="58126170" w14:textId="77777777">
        <w:tc>
          <w:tcPr>
            <w:tcW w:w="993" w:type="dxa"/>
            <w:vAlign w:val="center"/>
          </w:tcPr>
          <w:p w14:paraId="1678A2DC" w14:textId="77777777" w:rsidR="00410483" w:rsidRDefault="008E446D">
            <w:pPr>
              <w:jc w:val="left"/>
            </w:pPr>
            <w:r>
              <w:rPr>
                <w:rFonts w:eastAsiaTheme="minorEastAsia"/>
                <w:color w:val="000000" w:themeColor="text1"/>
                <w:szCs w:val="21"/>
              </w:rPr>
              <w:t>假设</w:t>
            </w:r>
          </w:p>
        </w:tc>
        <w:tc>
          <w:tcPr>
            <w:tcW w:w="8079" w:type="dxa"/>
            <w:gridSpan w:val="3"/>
            <w:vAlign w:val="center"/>
          </w:tcPr>
          <w:p w14:paraId="2D0C9DE7" w14:textId="77777777" w:rsidR="00410483" w:rsidRDefault="008E446D">
            <w:pPr>
              <w:jc w:val="center"/>
            </w:pPr>
            <w:r>
              <w:rPr>
                <w:rFonts w:eastAsiaTheme="minorEastAsia"/>
                <w:color w:val="000000" w:themeColor="text1"/>
                <w:szCs w:val="21"/>
              </w:rPr>
              <w:t>除业绩比较基准以外的其他市场变量保持不变</w:t>
            </w:r>
          </w:p>
        </w:tc>
      </w:tr>
      <w:tr w:rsidR="00B079CA" w:rsidRPr="00B079CA" w14:paraId="0BF42175" w14:textId="77777777" w:rsidTr="0082393A">
        <w:tc>
          <w:tcPr>
            <w:tcW w:w="993" w:type="dxa"/>
            <w:vMerge w:val="restart"/>
            <w:vAlign w:val="center"/>
          </w:tcPr>
          <w:p w14:paraId="5430DA35"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12FF8E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86C5AA2"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FDDD2F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EDDE896" w14:textId="77777777" w:rsidTr="0082393A">
        <w:tc>
          <w:tcPr>
            <w:tcW w:w="993" w:type="dxa"/>
            <w:vMerge/>
            <w:vAlign w:val="center"/>
          </w:tcPr>
          <w:p w14:paraId="2FB44E69"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3330E1DF"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7555E5AD"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B590A7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1F46C4D"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38EB886F"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410483" w14:paraId="7277533C" w14:textId="77777777">
        <w:tc>
          <w:tcPr>
            <w:tcW w:w="993" w:type="dxa"/>
            <w:vMerge/>
          </w:tcPr>
          <w:p w14:paraId="6230894C" w14:textId="77777777" w:rsidR="00410483" w:rsidRDefault="00410483"/>
        </w:tc>
        <w:tc>
          <w:tcPr>
            <w:tcW w:w="2448" w:type="dxa"/>
            <w:vAlign w:val="center"/>
          </w:tcPr>
          <w:p w14:paraId="7B101B65" w14:textId="77777777" w:rsidR="00410483" w:rsidRDefault="008E446D">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3F7FC62" w14:textId="77777777" w:rsidR="00410483" w:rsidRDefault="008E446D">
            <w:pPr>
              <w:jc w:val="right"/>
            </w:pPr>
            <w:r>
              <w:rPr>
                <w:rFonts w:eastAsiaTheme="minorEastAsia"/>
                <w:color w:val="000000" w:themeColor="text1"/>
                <w:szCs w:val="21"/>
              </w:rPr>
              <w:t>增加约</w:t>
            </w:r>
            <w:r>
              <w:rPr>
                <w:rFonts w:eastAsiaTheme="minorEastAsia"/>
                <w:color w:val="000000" w:themeColor="text1"/>
                <w:szCs w:val="21"/>
              </w:rPr>
              <w:t>103</w:t>
            </w:r>
          </w:p>
        </w:tc>
        <w:tc>
          <w:tcPr>
            <w:tcW w:w="2751" w:type="dxa"/>
            <w:vAlign w:val="center"/>
          </w:tcPr>
          <w:p w14:paraId="4B9A1DD5" w14:textId="77777777" w:rsidR="00410483" w:rsidRDefault="008E446D">
            <w:pPr>
              <w:jc w:val="right"/>
            </w:pPr>
            <w:r>
              <w:rPr>
                <w:rFonts w:eastAsiaTheme="minorEastAsia"/>
                <w:color w:val="000000" w:themeColor="text1"/>
                <w:szCs w:val="21"/>
              </w:rPr>
              <w:t>增加约</w:t>
            </w:r>
            <w:r>
              <w:rPr>
                <w:rFonts w:eastAsiaTheme="minorEastAsia"/>
                <w:color w:val="000000" w:themeColor="text1"/>
                <w:szCs w:val="21"/>
              </w:rPr>
              <w:t>98</w:t>
            </w:r>
          </w:p>
        </w:tc>
      </w:tr>
      <w:tr w:rsidR="00410483" w14:paraId="4B6051C8" w14:textId="77777777">
        <w:tc>
          <w:tcPr>
            <w:tcW w:w="993" w:type="dxa"/>
            <w:vMerge/>
          </w:tcPr>
          <w:p w14:paraId="66C12359" w14:textId="77777777" w:rsidR="00410483" w:rsidRDefault="00410483"/>
        </w:tc>
        <w:tc>
          <w:tcPr>
            <w:tcW w:w="2448" w:type="dxa"/>
            <w:vAlign w:val="center"/>
          </w:tcPr>
          <w:p w14:paraId="1A760598" w14:textId="77777777" w:rsidR="00410483" w:rsidRDefault="008E446D">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CC16027" w14:textId="77777777" w:rsidR="00410483" w:rsidRDefault="008E446D">
            <w:pPr>
              <w:jc w:val="right"/>
            </w:pPr>
            <w:r>
              <w:rPr>
                <w:rFonts w:eastAsiaTheme="minorEastAsia"/>
                <w:color w:val="000000" w:themeColor="text1"/>
                <w:szCs w:val="21"/>
              </w:rPr>
              <w:t>减少约</w:t>
            </w:r>
            <w:r>
              <w:rPr>
                <w:rFonts w:eastAsiaTheme="minorEastAsia"/>
                <w:color w:val="000000" w:themeColor="text1"/>
                <w:szCs w:val="21"/>
              </w:rPr>
              <w:t>103</w:t>
            </w:r>
          </w:p>
        </w:tc>
        <w:tc>
          <w:tcPr>
            <w:tcW w:w="2751" w:type="dxa"/>
            <w:vAlign w:val="center"/>
          </w:tcPr>
          <w:p w14:paraId="61927A07" w14:textId="77777777" w:rsidR="00410483" w:rsidRDefault="008E446D">
            <w:pPr>
              <w:jc w:val="right"/>
            </w:pPr>
            <w:r>
              <w:rPr>
                <w:rFonts w:eastAsiaTheme="minorEastAsia"/>
                <w:color w:val="000000" w:themeColor="text1"/>
                <w:szCs w:val="21"/>
              </w:rPr>
              <w:t>减少约</w:t>
            </w:r>
            <w:r>
              <w:rPr>
                <w:rFonts w:eastAsiaTheme="minorEastAsia"/>
                <w:color w:val="000000" w:themeColor="text1"/>
                <w:szCs w:val="21"/>
              </w:rPr>
              <w:t>98</w:t>
            </w:r>
          </w:p>
        </w:tc>
      </w:tr>
    </w:tbl>
    <w:p w14:paraId="492E4D6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105D64C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69EF1A4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r>
        <w:rPr>
          <w:rFonts w:eastAsiaTheme="minorEastAsia"/>
          <w:color w:val="000000" w:themeColor="text1"/>
          <w:kern w:val="0"/>
          <w:szCs w:val="21"/>
        </w:rPr>
        <w:t xml:space="preserve"> </w:t>
      </w:r>
    </w:p>
    <w:p w14:paraId="14CEF6CC"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2DEB903"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r>
        <w:rPr>
          <w:rFonts w:eastAsiaTheme="minorEastAsia"/>
          <w:color w:val="000000" w:themeColor="text1"/>
          <w:kern w:val="0"/>
          <w:szCs w:val="21"/>
        </w:rPr>
        <w:t xml:space="preserve"> </w:t>
      </w:r>
    </w:p>
    <w:p w14:paraId="156C9E2E"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r>
        <w:rPr>
          <w:rFonts w:eastAsiaTheme="minorEastAsia"/>
          <w:color w:val="000000" w:themeColor="text1"/>
          <w:kern w:val="0"/>
          <w:szCs w:val="21"/>
        </w:rPr>
        <w:t xml:space="preserve"> </w:t>
      </w:r>
    </w:p>
    <w:p w14:paraId="02FD0862"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4037378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2159D1B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0DCE651F"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414A0230" w14:textId="77777777" w:rsidTr="00FB0036">
        <w:tc>
          <w:tcPr>
            <w:tcW w:w="3020" w:type="dxa"/>
            <w:vAlign w:val="center"/>
          </w:tcPr>
          <w:p w14:paraId="420A065E"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15A30F28"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2B891E31"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4657FB2B"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384B7165"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63095C91" w14:textId="77777777" w:rsidTr="00FB0036">
        <w:tc>
          <w:tcPr>
            <w:tcW w:w="3020" w:type="dxa"/>
            <w:vAlign w:val="center"/>
          </w:tcPr>
          <w:p w14:paraId="4F42C4C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4F82E75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11,674,100.58</w:t>
            </w:r>
          </w:p>
        </w:tc>
        <w:tc>
          <w:tcPr>
            <w:tcW w:w="3151" w:type="dxa"/>
          </w:tcPr>
          <w:p w14:paraId="6BF2F76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12,818,553.31</w:t>
            </w:r>
          </w:p>
        </w:tc>
      </w:tr>
      <w:tr w:rsidR="00B61C1F" w:rsidRPr="00B079CA" w14:paraId="6DA9DAF8" w14:textId="77777777" w:rsidTr="00FB0036">
        <w:tc>
          <w:tcPr>
            <w:tcW w:w="3020" w:type="dxa"/>
            <w:vAlign w:val="center"/>
          </w:tcPr>
          <w:p w14:paraId="79310B27"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985C74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609,884.11</w:t>
            </w:r>
          </w:p>
        </w:tc>
        <w:tc>
          <w:tcPr>
            <w:tcW w:w="3151" w:type="dxa"/>
          </w:tcPr>
          <w:p w14:paraId="4C3A24F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706,352.33</w:t>
            </w:r>
          </w:p>
        </w:tc>
      </w:tr>
      <w:tr w:rsidR="00B61C1F" w:rsidRPr="00B079CA" w14:paraId="61164934" w14:textId="77777777" w:rsidTr="00FB0036">
        <w:tc>
          <w:tcPr>
            <w:tcW w:w="3020" w:type="dxa"/>
            <w:vAlign w:val="center"/>
          </w:tcPr>
          <w:p w14:paraId="28424CD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第三层次</w:t>
            </w:r>
          </w:p>
        </w:tc>
        <w:tc>
          <w:tcPr>
            <w:tcW w:w="3151" w:type="dxa"/>
            <w:vAlign w:val="center"/>
          </w:tcPr>
          <w:p w14:paraId="128B7C0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C20CAF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854CDA4" w14:textId="77777777" w:rsidTr="00FB0036">
        <w:tc>
          <w:tcPr>
            <w:tcW w:w="3020" w:type="dxa"/>
            <w:vAlign w:val="center"/>
          </w:tcPr>
          <w:p w14:paraId="2F033EF0"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A92380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12,283,984.69</w:t>
            </w:r>
          </w:p>
        </w:tc>
        <w:tc>
          <w:tcPr>
            <w:tcW w:w="3151" w:type="dxa"/>
          </w:tcPr>
          <w:p w14:paraId="467B6EC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13,524,905.64</w:t>
            </w:r>
          </w:p>
        </w:tc>
      </w:tr>
    </w:tbl>
    <w:p w14:paraId="3861B2CB"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714E1A7"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r>
        <w:rPr>
          <w:rFonts w:eastAsiaTheme="minorEastAsia"/>
          <w:color w:val="000000" w:themeColor="text1"/>
          <w:kern w:val="0"/>
          <w:szCs w:val="21"/>
        </w:rPr>
        <w:t xml:space="preserve"> </w:t>
      </w:r>
    </w:p>
    <w:p w14:paraId="17217739"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9E777FB"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3FF2D3D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层次。</w:t>
      </w:r>
    </w:p>
    <w:p w14:paraId="61B4C7A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6F5D0E0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FEF84F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2CC1B7F"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B4799F8"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34EAC03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CDC2DB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097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14:paraId="15D34A89"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09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65DF16F3"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4A85831" w14:textId="77777777" w:rsidTr="0032367F">
        <w:tc>
          <w:tcPr>
            <w:tcW w:w="1080" w:type="dxa"/>
            <w:vAlign w:val="center"/>
          </w:tcPr>
          <w:p w14:paraId="3A80566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880478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C44B4C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12D8DD2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777E228" w14:textId="77777777" w:rsidTr="0032367F">
        <w:tc>
          <w:tcPr>
            <w:tcW w:w="1080" w:type="dxa"/>
            <w:vAlign w:val="center"/>
          </w:tcPr>
          <w:p w14:paraId="694C066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49F470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D74EA0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942EC8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8AA251" w14:textId="77777777" w:rsidTr="0032367F">
        <w:tc>
          <w:tcPr>
            <w:tcW w:w="1080" w:type="dxa"/>
            <w:vAlign w:val="center"/>
          </w:tcPr>
          <w:p w14:paraId="4D2C1BC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03390A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541BA0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5896F9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9DC7F7" w14:textId="77777777" w:rsidTr="0032367F">
        <w:tc>
          <w:tcPr>
            <w:tcW w:w="1080" w:type="dxa"/>
            <w:vAlign w:val="center"/>
          </w:tcPr>
          <w:p w14:paraId="5581A23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6938F8E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49B2EAA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11,674,100.58</w:t>
            </w:r>
          </w:p>
        </w:tc>
        <w:tc>
          <w:tcPr>
            <w:tcW w:w="2621" w:type="dxa"/>
            <w:vAlign w:val="center"/>
          </w:tcPr>
          <w:p w14:paraId="6FE1C0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91.38</w:t>
            </w:r>
          </w:p>
        </w:tc>
      </w:tr>
      <w:tr w:rsidR="00B079CA" w:rsidRPr="00B079CA" w14:paraId="380027A8" w14:textId="77777777" w:rsidTr="0032367F">
        <w:tc>
          <w:tcPr>
            <w:tcW w:w="1080" w:type="dxa"/>
            <w:vAlign w:val="center"/>
          </w:tcPr>
          <w:p w14:paraId="3A0D254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55BC06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BF0FE5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609,884.11</w:t>
            </w:r>
          </w:p>
        </w:tc>
        <w:tc>
          <w:tcPr>
            <w:tcW w:w="2621" w:type="dxa"/>
            <w:vAlign w:val="center"/>
          </w:tcPr>
          <w:p w14:paraId="77594D8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4.77</w:t>
            </w:r>
          </w:p>
        </w:tc>
      </w:tr>
      <w:tr w:rsidR="00B079CA" w:rsidRPr="00B079CA" w14:paraId="3DCE5A33" w14:textId="77777777" w:rsidTr="0032367F">
        <w:tc>
          <w:tcPr>
            <w:tcW w:w="1080" w:type="dxa"/>
            <w:vAlign w:val="center"/>
          </w:tcPr>
          <w:p w14:paraId="78FE3C5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C5E779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F1E40C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609,884.11</w:t>
            </w:r>
          </w:p>
        </w:tc>
        <w:tc>
          <w:tcPr>
            <w:tcW w:w="2621" w:type="dxa"/>
            <w:vAlign w:val="center"/>
          </w:tcPr>
          <w:p w14:paraId="26A909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4.77</w:t>
            </w:r>
          </w:p>
        </w:tc>
      </w:tr>
      <w:tr w:rsidR="00B079CA" w:rsidRPr="00B079CA" w14:paraId="150702C9" w14:textId="77777777" w:rsidTr="0032367F">
        <w:tc>
          <w:tcPr>
            <w:tcW w:w="1080" w:type="dxa"/>
            <w:vAlign w:val="center"/>
          </w:tcPr>
          <w:p w14:paraId="30671BC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EA0DB62"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C0D2C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07A75D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35DF0E" w14:textId="77777777" w:rsidTr="0032367F">
        <w:tc>
          <w:tcPr>
            <w:tcW w:w="1080" w:type="dxa"/>
            <w:vAlign w:val="center"/>
          </w:tcPr>
          <w:p w14:paraId="4902986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039DC14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60B64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E10025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016D48" w14:textId="77777777" w:rsidTr="0032367F">
        <w:tc>
          <w:tcPr>
            <w:tcW w:w="1080" w:type="dxa"/>
            <w:vAlign w:val="center"/>
          </w:tcPr>
          <w:p w14:paraId="08BAD8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0318493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55BD4B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A0A02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24DC43" w14:textId="77777777" w:rsidTr="0032367F">
        <w:tc>
          <w:tcPr>
            <w:tcW w:w="1080" w:type="dxa"/>
            <w:vAlign w:val="center"/>
          </w:tcPr>
          <w:p w14:paraId="4ACA383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4ADADC9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494D3B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2E097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F0073D" w14:textId="77777777" w:rsidTr="0032367F">
        <w:tc>
          <w:tcPr>
            <w:tcW w:w="1080" w:type="dxa"/>
            <w:vAlign w:val="center"/>
          </w:tcPr>
          <w:p w14:paraId="3A22F71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A6D236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7F463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5ACA98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DC0BF3" w14:textId="77777777" w:rsidTr="0032367F">
        <w:tc>
          <w:tcPr>
            <w:tcW w:w="1080" w:type="dxa"/>
            <w:vAlign w:val="center"/>
          </w:tcPr>
          <w:p w14:paraId="4252AAB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786C1C8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690208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40,561.34</w:t>
            </w:r>
          </w:p>
        </w:tc>
        <w:tc>
          <w:tcPr>
            <w:tcW w:w="2621" w:type="dxa"/>
            <w:vAlign w:val="center"/>
          </w:tcPr>
          <w:p w14:paraId="423D4DB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0.32</w:t>
            </w:r>
          </w:p>
        </w:tc>
      </w:tr>
      <w:tr w:rsidR="00B079CA" w:rsidRPr="00B079CA" w14:paraId="557D8D68" w14:textId="77777777" w:rsidTr="0032367F">
        <w:tc>
          <w:tcPr>
            <w:tcW w:w="1080" w:type="dxa"/>
            <w:vAlign w:val="center"/>
          </w:tcPr>
          <w:p w14:paraId="48C33D46"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051271A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2F9F21F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450,847.96</w:t>
            </w:r>
          </w:p>
        </w:tc>
        <w:tc>
          <w:tcPr>
            <w:tcW w:w="2621" w:type="dxa"/>
            <w:vAlign w:val="center"/>
          </w:tcPr>
          <w:p w14:paraId="06E68B6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3.53</w:t>
            </w:r>
          </w:p>
        </w:tc>
      </w:tr>
      <w:tr w:rsidR="00B079CA" w:rsidRPr="00B079CA" w14:paraId="1F219D3F" w14:textId="77777777" w:rsidTr="0032367F">
        <w:tc>
          <w:tcPr>
            <w:tcW w:w="1080" w:type="dxa"/>
            <w:vAlign w:val="center"/>
          </w:tcPr>
          <w:p w14:paraId="4CA6BD1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3B06A2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1E440D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12,775,393.99</w:t>
            </w:r>
          </w:p>
        </w:tc>
        <w:tc>
          <w:tcPr>
            <w:tcW w:w="2621" w:type="dxa"/>
            <w:vAlign w:val="center"/>
          </w:tcPr>
          <w:p w14:paraId="7C99460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679A2DA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097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20D699F1"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63DC7B7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1C79073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097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6A17201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14374BB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0977"/>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286106F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D544CB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16105B1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C83E4F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3AF4910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36BBE0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676738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097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7DEE001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564BD193" w14:textId="77777777" w:rsidTr="00723729">
        <w:tc>
          <w:tcPr>
            <w:tcW w:w="817" w:type="dxa"/>
            <w:vAlign w:val="center"/>
          </w:tcPr>
          <w:p w14:paraId="2E86BB3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01C9EC4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3A792BF7"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55987EF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320213B9" w14:textId="77777777" w:rsidTr="00723729">
        <w:tc>
          <w:tcPr>
            <w:tcW w:w="817" w:type="dxa"/>
            <w:vAlign w:val="center"/>
          </w:tcPr>
          <w:p w14:paraId="35B3DA4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4FCABD6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2FCFD9F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609,884.11</w:t>
            </w:r>
          </w:p>
        </w:tc>
        <w:tc>
          <w:tcPr>
            <w:tcW w:w="2041" w:type="dxa"/>
            <w:vAlign w:val="center"/>
          </w:tcPr>
          <w:p w14:paraId="53E9237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4.81</w:t>
            </w:r>
          </w:p>
        </w:tc>
      </w:tr>
      <w:tr w:rsidR="002074D5" w:rsidRPr="00B079CA" w14:paraId="0FC7515E" w14:textId="77777777" w:rsidTr="00723729">
        <w:tc>
          <w:tcPr>
            <w:tcW w:w="817" w:type="dxa"/>
            <w:vAlign w:val="center"/>
          </w:tcPr>
          <w:p w14:paraId="14BB805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3260" w:type="dxa"/>
            <w:vAlign w:val="center"/>
          </w:tcPr>
          <w:p w14:paraId="7837652A"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0030FB1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21E4EF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063F41" w14:textId="77777777" w:rsidTr="00723729">
        <w:tc>
          <w:tcPr>
            <w:tcW w:w="817" w:type="dxa"/>
            <w:vAlign w:val="center"/>
          </w:tcPr>
          <w:p w14:paraId="6C892E8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65CAF7C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368FE47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93C369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D21762" w14:textId="77777777" w:rsidTr="00723729">
        <w:tc>
          <w:tcPr>
            <w:tcW w:w="817" w:type="dxa"/>
            <w:vAlign w:val="center"/>
          </w:tcPr>
          <w:p w14:paraId="58B56DA3"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433BFBED"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6F3C9AA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305AD3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3E41E6D" w14:textId="77777777" w:rsidTr="00723729">
        <w:tc>
          <w:tcPr>
            <w:tcW w:w="817" w:type="dxa"/>
            <w:vAlign w:val="center"/>
          </w:tcPr>
          <w:p w14:paraId="15D7B14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0EB8640D"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52E2EF9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70E8A7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4D7D6C" w14:textId="77777777" w:rsidTr="00723729">
        <w:tc>
          <w:tcPr>
            <w:tcW w:w="817" w:type="dxa"/>
            <w:vAlign w:val="center"/>
          </w:tcPr>
          <w:p w14:paraId="517011D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53694191"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0805371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B1E1D0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E61AB1" w14:textId="77777777" w:rsidTr="00723729">
        <w:tc>
          <w:tcPr>
            <w:tcW w:w="817" w:type="dxa"/>
            <w:vAlign w:val="center"/>
          </w:tcPr>
          <w:p w14:paraId="00D1823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007C18C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33CF134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A23B51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70DD7E" w14:textId="77777777" w:rsidTr="00723729">
        <w:tc>
          <w:tcPr>
            <w:tcW w:w="817" w:type="dxa"/>
            <w:vAlign w:val="center"/>
          </w:tcPr>
          <w:p w14:paraId="349ABB6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2F1417F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30E8256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4EF2BD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1C4F312" w14:textId="77777777" w:rsidTr="00723729">
        <w:tc>
          <w:tcPr>
            <w:tcW w:w="817" w:type="dxa"/>
            <w:vAlign w:val="center"/>
          </w:tcPr>
          <w:p w14:paraId="62EE328B"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6715DD6E"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4CDCA41F"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479106F6"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49E64CA2" w14:textId="77777777" w:rsidTr="00723729">
        <w:tc>
          <w:tcPr>
            <w:tcW w:w="817" w:type="dxa"/>
            <w:vAlign w:val="center"/>
          </w:tcPr>
          <w:p w14:paraId="1BADBC01"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73122A42"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1AEC1326"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DA7654E"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9EAEDD" w14:textId="77777777" w:rsidTr="00723729">
        <w:tc>
          <w:tcPr>
            <w:tcW w:w="817" w:type="dxa"/>
            <w:vAlign w:val="center"/>
          </w:tcPr>
          <w:p w14:paraId="2316C0E3"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3AF29CBB"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08738ABA"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609,884.11</w:t>
            </w:r>
          </w:p>
        </w:tc>
        <w:tc>
          <w:tcPr>
            <w:tcW w:w="2041" w:type="dxa"/>
            <w:vAlign w:val="center"/>
          </w:tcPr>
          <w:p w14:paraId="539DBE69"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4.81</w:t>
            </w:r>
          </w:p>
        </w:tc>
      </w:tr>
    </w:tbl>
    <w:p w14:paraId="13A743A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0979"/>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12DA4E2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125F6687" w14:textId="77777777" w:rsidTr="00723729">
        <w:tc>
          <w:tcPr>
            <w:tcW w:w="1252" w:type="dxa"/>
            <w:vAlign w:val="center"/>
          </w:tcPr>
          <w:p w14:paraId="5BF61A9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0B680C6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31B149B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79662AC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5F83F5B3"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6475B2F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410483" w14:paraId="339B774B" w14:textId="77777777">
        <w:tc>
          <w:tcPr>
            <w:tcW w:w="1252" w:type="dxa"/>
            <w:vAlign w:val="center"/>
          </w:tcPr>
          <w:p w14:paraId="70ED16BE" w14:textId="77777777" w:rsidR="00410483" w:rsidRDefault="008E446D">
            <w:pPr>
              <w:jc w:val="center"/>
            </w:pPr>
            <w:r>
              <w:rPr>
                <w:rFonts w:eastAsiaTheme="minorEastAsia"/>
                <w:color w:val="000000" w:themeColor="text1"/>
                <w:szCs w:val="21"/>
              </w:rPr>
              <w:t>1</w:t>
            </w:r>
          </w:p>
        </w:tc>
        <w:tc>
          <w:tcPr>
            <w:tcW w:w="1310" w:type="dxa"/>
            <w:vAlign w:val="center"/>
          </w:tcPr>
          <w:p w14:paraId="528E5EB9" w14:textId="77777777" w:rsidR="00410483" w:rsidRDefault="008E446D">
            <w:pPr>
              <w:jc w:val="center"/>
            </w:pPr>
            <w:r>
              <w:rPr>
                <w:rFonts w:eastAsiaTheme="minorEastAsia"/>
                <w:color w:val="000000" w:themeColor="text1"/>
                <w:szCs w:val="21"/>
              </w:rPr>
              <w:t>019709</w:t>
            </w:r>
          </w:p>
        </w:tc>
        <w:tc>
          <w:tcPr>
            <w:tcW w:w="1282" w:type="dxa"/>
            <w:vAlign w:val="center"/>
          </w:tcPr>
          <w:p w14:paraId="3AD4C808" w14:textId="77777777" w:rsidR="00410483" w:rsidRDefault="008E446D">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426" w:type="dxa"/>
            <w:vAlign w:val="center"/>
          </w:tcPr>
          <w:p w14:paraId="100AB92B" w14:textId="77777777" w:rsidR="00410483" w:rsidRDefault="008E446D">
            <w:pPr>
              <w:jc w:val="right"/>
            </w:pPr>
            <w:r>
              <w:rPr>
                <w:rFonts w:eastAsiaTheme="minorEastAsia"/>
                <w:color w:val="000000" w:themeColor="text1"/>
                <w:szCs w:val="21"/>
              </w:rPr>
              <w:t>4,000</w:t>
            </w:r>
          </w:p>
        </w:tc>
        <w:tc>
          <w:tcPr>
            <w:tcW w:w="1646" w:type="dxa"/>
            <w:vAlign w:val="center"/>
          </w:tcPr>
          <w:p w14:paraId="066E6D6F" w14:textId="77777777" w:rsidR="00410483" w:rsidRDefault="008E446D">
            <w:pPr>
              <w:jc w:val="right"/>
            </w:pPr>
            <w:r>
              <w:rPr>
                <w:rFonts w:eastAsiaTheme="minorEastAsia"/>
                <w:color w:val="000000" w:themeColor="text1"/>
                <w:szCs w:val="21"/>
              </w:rPr>
              <w:t>406,246.03</w:t>
            </w:r>
          </w:p>
        </w:tc>
        <w:tc>
          <w:tcPr>
            <w:tcW w:w="1612" w:type="dxa"/>
            <w:vAlign w:val="center"/>
          </w:tcPr>
          <w:p w14:paraId="5568E163" w14:textId="77777777" w:rsidR="00410483" w:rsidRDefault="008E446D">
            <w:pPr>
              <w:jc w:val="right"/>
            </w:pPr>
            <w:r>
              <w:rPr>
                <w:rFonts w:eastAsiaTheme="minorEastAsia"/>
                <w:color w:val="000000" w:themeColor="text1"/>
                <w:szCs w:val="21"/>
              </w:rPr>
              <w:t>3.21</w:t>
            </w:r>
          </w:p>
        </w:tc>
      </w:tr>
      <w:tr w:rsidR="00410483" w14:paraId="047714E9" w14:textId="77777777">
        <w:tc>
          <w:tcPr>
            <w:tcW w:w="1252" w:type="dxa"/>
            <w:vAlign w:val="center"/>
          </w:tcPr>
          <w:p w14:paraId="6E3C5A66" w14:textId="77777777" w:rsidR="00410483" w:rsidRDefault="008E446D">
            <w:pPr>
              <w:jc w:val="center"/>
            </w:pPr>
            <w:r>
              <w:rPr>
                <w:rFonts w:eastAsiaTheme="minorEastAsia"/>
                <w:color w:val="000000" w:themeColor="text1"/>
                <w:szCs w:val="21"/>
              </w:rPr>
              <w:t>2</w:t>
            </w:r>
          </w:p>
        </w:tc>
        <w:tc>
          <w:tcPr>
            <w:tcW w:w="1310" w:type="dxa"/>
            <w:vAlign w:val="center"/>
          </w:tcPr>
          <w:p w14:paraId="1C64F950" w14:textId="77777777" w:rsidR="00410483" w:rsidRDefault="008E446D">
            <w:pPr>
              <w:jc w:val="center"/>
            </w:pPr>
            <w:r>
              <w:rPr>
                <w:rFonts w:eastAsiaTheme="minorEastAsia"/>
                <w:color w:val="000000" w:themeColor="text1"/>
                <w:szCs w:val="21"/>
              </w:rPr>
              <w:t>019727</w:t>
            </w:r>
          </w:p>
        </w:tc>
        <w:tc>
          <w:tcPr>
            <w:tcW w:w="1282" w:type="dxa"/>
            <w:vAlign w:val="center"/>
          </w:tcPr>
          <w:p w14:paraId="68BD2815" w14:textId="77777777" w:rsidR="00410483" w:rsidRDefault="008E446D">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3BB7AC68" w14:textId="77777777" w:rsidR="00410483" w:rsidRDefault="008E446D">
            <w:pPr>
              <w:jc w:val="right"/>
            </w:pPr>
            <w:r>
              <w:rPr>
                <w:rFonts w:eastAsiaTheme="minorEastAsia"/>
                <w:color w:val="000000" w:themeColor="text1"/>
                <w:szCs w:val="21"/>
              </w:rPr>
              <w:t>2,000</w:t>
            </w:r>
          </w:p>
        </w:tc>
        <w:tc>
          <w:tcPr>
            <w:tcW w:w="1646" w:type="dxa"/>
            <w:vAlign w:val="center"/>
          </w:tcPr>
          <w:p w14:paraId="105DF883" w14:textId="77777777" w:rsidR="00410483" w:rsidRDefault="008E446D">
            <w:pPr>
              <w:jc w:val="right"/>
            </w:pPr>
            <w:r>
              <w:rPr>
                <w:rFonts w:eastAsiaTheme="minorEastAsia"/>
                <w:color w:val="000000" w:themeColor="text1"/>
                <w:szCs w:val="21"/>
              </w:rPr>
              <w:t>203,638.08</w:t>
            </w:r>
          </w:p>
        </w:tc>
        <w:tc>
          <w:tcPr>
            <w:tcW w:w="1612" w:type="dxa"/>
            <w:vAlign w:val="center"/>
          </w:tcPr>
          <w:p w14:paraId="00136E32" w14:textId="77777777" w:rsidR="00410483" w:rsidRDefault="008E446D">
            <w:pPr>
              <w:jc w:val="right"/>
            </w:pPr>
            <w:r>
              <w:rPr>
                <w:rFonts w:eastAsiaTheme="minorEastAsia"/>
                <w:color w:val="000000" w:themeColor="text1"/>
                <w:szCs w:val="21"/>
              </w:rPr>
              <w:t>1.61</w:t>
            </w:r>
          </w:p>
        </w:tc>
      </w:tr>
    </w:tbl>
    <w:p w14:paraId="6769F09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098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663F65A1"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292AAF86"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098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659C7FF1"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FE53FB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098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58C9BF9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4EC816F0"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098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6D24E48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3B600C19"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098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6EBCFB10"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62F888CD"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0985"/>
      <w:r w:rsidRPr="00B079CA">
        <w:rPr>
          <w:rFonts w:ascii="Times New Roman" w:eastAsiaTheme="minorEastAsia" w:hAnsi="Times New Roman"/>
          <w:color w:val="000000" w:themeColor="text1"/>
          <w:kern w:val="0"/>
          <w:sz w:val="21"/>
          <w:szCs w:val="21"/>
        </w:rPr>
        <w:lastRenderedPageBreak/>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73A50134"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14:paraId="60D8E352" w14:textId="77777777" w:rsidTr="0032367F">
        <w:tc>
          <w:tcPr>
            <w:tcW w:w="817" w:type="dxa"/>
            <w:vAlign w:val="center"/>
          </w:tcPr>
          <w:p w14:paraId="1C2C14D7"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14:paraId="622833C7"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14:paraId="3B57318F"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14:paraId="1B1513BE"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14:paraId="12A31CDE"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14:paraId="16973702"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14:paraId="422610B5"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14:paraId="495BC672" w14:textId="77777777"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410483" w14:paraId="6733E253" w14:textId="77777777">
        <w:tc>
          <w:tcPr>
            <w:tcW w:w="817" w:type="dxa"/>
            <w:vAlign w:val="center"/>
          </w:tcPr>
          <w:p w14:paraId="7B95ADCE" w14:textId="77777777" w:rsidR="00410483" w:rsidRDefault="008E446D">
            <w:pPr>
              <w:jc w:val="center"/>
            </w:pPr>
            <w:r>
              <w:rPr>
                <w:rFonts w:eastAsiaTheme="minorEastAsia" w:hint="eastAsia"/>
                <w:color w:val="000000" w:themeColor="text1"/>
                <w:szCs w:val="21"/>
              </w:rPr>
              <w:t>1</w:t>
            </w:r>
          </w:p>
        </w:tc>
        <w:tc>
          <w:tcPr>
            <w:tcW w:w="1134" w:type="dxa"/>
            <w:vAlign w:val="center"/>
          </w:tcPr>
          <w:p w14:paraId="3839C30E" w14:textId="77777777" w:rsidR="00410483" w:rsidRDefault="008E446D">
            <w:pPr>
              <w:jc w:val="center"/>
            </w:pPr>
            <w:r>
              <w:rPr>
                <w:rFonts w:eastAsiaTheme="minorEastAsia" w:hint="eastAsia"/>
                <w:color w:val="000000" w:themeColor="text1"/>
                <w:szCs w:val="21"/>
              </w:rPr>
              <w:t>012247</w:t>
            </w:r>
          </w:p>
        </w:tc>
        <w:tc>
          <w:tcPr>
            <w:tcW w:w="1134" w:type="dxa"/>
            <w:vAlign w:val="center"/>
          </w:tcPr>
          <w:p w14:paraId="1AFCB672" w14:textId="77777777" w:rsidR="00410483" w:rsidRDefault="008E446D">
            <w:pPr>
              <w:jc w:val="center"/>
            </w:pPr>
            <w:r>
              <w:rPr>
                <w:rFonts w:eastAsiaTheme="minorEastAsia" w:hint="eastAsia"/>
                <w:color w:val="000000" w:themeColor="text1"/>
                <w:szCs w:val="21"/>
              </w:rPr>
              <w:t>博时月月享</w:t>
            </w:r>
            <w:r>
              <w:rPr>
                <w:rFonts w:eastAsiaTheme="minorEastAsia" w:hint="eastAsia"/>
                <w:color w:val="000000" w:themeColor="text1"/>
                <w:szCs w:val="21"/>
              </w:rPr>
              <w:t>30</w:t>
            </w:r>
            <w:r>
              <w:rPr>
                <w:rFonts w:eastAsiaTheme="minorEastAsia" w:hint="eastAsia"/>
                <w:color w:val="000000" w:themeColor="text1"/>
                <w:szCs w:val="21"/>
              </w:rPr>
              <w:t>天持有期短债</w:t>
            </w:r>
            <w:r>
              <w:rPr>
                <w:rFonts w:eastAsiaTheme="minorEastAsia" w:hint="eastAsia"/>
                <w:color w:val="000000" w:themeColor="text1"/>
                <w:szCs w:val="21"/>
              </w:rPr>
              <w:t>C</w:t>
            </w:r>
          </w:p>
        </w:tc>
        <w:tc>
          <w:tcPr>
            <w:tcW w:w="1134" w:type="dxa"/>
            <w:vAlign w:val="center"/>
          </w:tcPr>
          <w:p w14:paraId="6BEFFC64"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70B28561" w14:textId="77777777" w:rsidR="00410483" w:rsidRDefault="008E446D">
            <w:pPr>
              <w:jc w:val="center"/>
            </w:pPr>
            <w:r>
              <w:rPr>
                <w:rFonts w:eastAsiaTheme="minorEastAsia" w:hint="eastAsia"/>
                <w:color w:val="000000" w:themeColor="text1"/>
                <w:szCs w:val="21"/>
              </w:rPr>
              <w:t>1,433,827.00</w:t>
            </w:r>
          </w:p>
        </w:tc>
        <w:tc>
          <w:tcPr>
            <w:tcW w:w="1134" w:type="dxa"/>
            <w:vAlign w:val="center"/>
          </w:tcPr>
          <w:p w14:paraId="0BB3E097" w14:textId="77777777" w:rsidR="00410483" w:rsidRDefault="008E446D">
            <w:pPr>
              <w:jc w:val="center"/>
            </w:pPr>
            <w:r>
              <w:rPr>
                <w:rFonts w:eastAsiaTheme="minorEastAsia" w:hint="eastAsia"/>
                <w:color w:val="000000" w:themeColor="text1"/>
                <w:szCs w:val="21"/>
              </w:rPr>
              <w:t>1,556,275.83</w:t>
            </w:r>
          </w:p>
        </w:tc>
        <w:tc>
          <w:tcPr>
            <w:tcW w:w="1134" w:type="dxa"/>
            <w:vAlign w:val="center"/>
          </w:tcPr>
          <w:p w14:paraId="0EBBA832" w14:textId="77777777" w:rsidR="00410483" w:rsidRDefault="008E446D">
            <w:pPr>
              <w:jc w:val="center"/>
            </w:pPr>
            <w:r>
              <w:rPr>
                <w:rFonts w:eastAsiaTheme="minorEastAsia" w:hint="eastAsia"/>
                <w:color w:val="000000" w:themeColor="text1"/>
                <w:szCs w:val="21"/>
              </w:rPr>
              <w:t>12.28%</w:t>
            </w:r>
          </w:p>
        </w:tc>
        <w:tc>
          <w:tcPr>
            <w:tcW w:w="1665" w:type="dxa"/>
            <w:vAlign w:val="center"/>
          </w:tcPr>
          <w:p w14:paraId="50304780" w14:textId="77777777" w:rsidR="00410483" w:rsidRDefault="008E446D">
            <w:pPr>
              <w:jc w:val="center"/>
            </w:pPr>
            <w:r>
              <w:rPr>
                <w:rFonts w:eastAsiaTheme="minorEastAsia" w:hint="eastAsia"/>
                <w:color w:val="000000" w:themeColor="text1"/>
                <w:szCs w:val="21"/>
              </w:rPr>
              <w:t>否</w:t>
            </w:r>
          </w:p>
        </w:tc>
      </w:tr>
      <w:tr w:rsidR="00410483" w14:paraId="509CED3D" w14:textId="77777777">
        <w:tc>
          <w:tcPr>
            <w:tcW w:w="817" w:type="dxa"/>
            <w:vAlign w:val="center"/>
          </w:tcPr>
          <w:p w14:paraId="4C7E6869" w14:textId="77777777" w:rsidR="00410483" w:rsidRDefault="008E446D">
            <w:pPr>
              <w:jc w:val="center"/>
            </w:pPr>
            <w:r>
              <w:rPr>
                <w:rFonts w:eastAsiaTheme="minorEastAsia" w:hint="eastAsia"/>
                <w:color w:val="000000" w:themeColor="text1"/>
                <w:szCs w:val="21"/>
              </w:rPr>
              <w:t>2</w:t>
            </w:r>
          </w:p>
        </w:tc>
        <w:tc>
          <w:tcPr>
            <w:tcW w:w="1134" w:type="dxa"/>
            <w:vAlign w:val="center"/>
          </w:tcPr>
          <w:p w14:paraId="28787151" w14:textId="77777777" w:rsidR="00410483" w:rsidRDefault="008E446D">
            <w:pPr>
              <w:jc w:val="center"/>
            </w:pPr>
            <w:r>
              <w:rPr>
                <w:rFonts w:eastAsiaTheme="minorEastAsia" w:hint="eastAsia"/>
                <w:color w:val="000000" w:themeColor="text1"/>
                <w:szCs w:val="21"/>
              </w:rPr>
              <w:t>006965</w:t>
            </w:r>
          </w:p>
        </w:tc>
        <w:tc>
          <w:tcPr>
            <w:tcW w:w="1134" w:type="dxa"/>
            <w:vAlign w:val="center"/>
          </w:tcPr>
          <w:p w14:paraId="2F9FFCDB" w14:textId="77777777" w:rsidR="00410483" w:rsidRDefault="008E446D">
            <w:pPr>
              <w:jc w:val="center"/>
            </w:pPr>
            <w:r>
              <w:rPr>
                <w:rFonts w:eastAsiaTheme="minorEastAsia" w:hint="eastAsia"/>
                <w:color w:val="000000" w:themeColor="text1"/>
                <w:szCs w:val="21"/>
              </w:rPr>
              <w:t>财通安瑞短债债券</w:t>
            </w:r>
            <w:r>
              <w:rPr>
                <w:rFonts w:eastAsiaTheme="minorEastAsia" w:hint="eastAsia"/>
                <w:color w:val="000000" w:themeColor="text1"/>
                <w:szCs w:val="21"/>
              </w:rPr>
              <w:t>A</w:t>
            </w:r>
          </w:p>
        </w:tc>
        <w:tc>
          <w:tcPr>
            <w:tcW w:w="1134" w:type="dxa"/>
            <w:vAlign w:val="center"/>
          </w:tcPr>
          <w:p w14:paraId="27B41B87"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4390C5D6" w14:textId="77777777" w:rsidR="00410483" w:rsidRDefault="008E446D">
            <w:pPr>
              <w:jc w:val="center"/>
            </w:pPr>
            <w:r>
              <w:rPr>
                <w:rFonts w:eastAsiaTheme="minorEastAsia" w:hint="eastAsia"/>
                <w:color w:val="000000" w:themeColor="text1"/>
                <w:szCs w:val="21"/>
              </w:rPr>
              <w:t>1,232,635.80</w:t>
            </w:r>
          </w:p>
        </w:tc>
        <w:tc>
          <w:tcPr>
            <w:tcW w:w="1134" w:type="dxa"/>
            <w:vAlign w:val="center"/>
          </w:tcPr>
          <w:p w14:paraId="24027AA3" w14:textId="77777777" w:rsidR="00410483" w:rsidRDefault="008E446D">
            <w:pPr>
              <w:jc w:val="center"/>
            </w:pPr>
            <w:r>
              <w:rPr>
                <w:rFonts w:eastAsiaTheme="minorEastAsia" w:hint="eastAsia"/>
                <w:color w:val="000000" w:themeColor="text1"/>
                <w:szCs w:val="21"/>
              </w:rPr>
              <w:t>1,469,548.40</w:t>
            </w:r>
          </w:p>
        </w:tc>
        <w:tc>
          <w:tcPr>
            <w:tcW w:w="1134" w:type="dxa"/>
            <w:vAlign w:val="center"/>
          </w:tcPr>
          <w:p w14:paraId="0E27752B" w14:textId="77777777" w:rsidR="00410483" w:rsidRDefault="008E446D">
            <w:pPr>
              <w:jc w:val="center"/>
            </w:pPr>
            <w:r>
              <w:rPr>
                <w:rFonts w:eastAsiaTheme="minorEastAsia" w:hint="eastAsia"/>
                <w:color w:val="000000" w:themeColor="text1"/>
                <w:szCs w:val="21"/>
              </w:rPr>
              <w:t>11.60%</w:t>
            </w:r>
          </w:p>
        </w:tc>
        <w:tc>
          <w:tcPr>
            <w:tcW w:w="1665" w:type="dxa"/>
            <w:vAlign w:val="center"/>
          </w:tcPr>
          <w:p w14:paraId="1AC69DB5" w14:textId="77777777" w:rsidR="00410483" w:rsidRDefault="008E446D">
            <w:pPr>
              <w:jc w:val="center"/>
            </w:pPr>
            <w:r>
              <w:rPr>
                <w:rFonts w:eastAsiaTheme="minorEastAsia" w:hint="eastAsia"/>
                <w:color w:val="000000" w:themeColor="text1"/>
                <w:szCs w:val="21"/>
              </w:rPr>
              <w:t>否</w:t>
            </w:r>
          </w:p>
        </w:tc>
      </w:tr>
      <w:tr w:rsidR="00410483" w14:paraId="3F28358E" w14:textId="77777777">
        <w:tc>
          <w:tcPr>
            <w:tcW w:w="817" w:type="dxa"/>
            <w:vAlign w:val="center"/>
          </w:tcPr>
          <w:p w14:paraId="2F4617C0" w14:textId="77777777" w:rsidR="00410483" w:rsidRDefault="008E446D">
            <w:pPr>
              <w:jc w:val="center"/>
            </w:pPr>
            <w:r>
              <w:rPr>
                <w:rFonts w:eastAsiaTheme="minorEastAsia" w:hint="eastAsia"/>
                <w:color w:val="000000" w:themeColor="text1"/>
                <w:szCs w:val="21"/>
              </w:rPr>
              <w:t>3</w:t>
            </w:r>
          </w:p>
        </w:tc>
        <w:tc>
          <w:tcPr>
            <w:tcW w:w="1134" w:type="dxa"/>
            <w:vAlign w:val="center"/>
          </w:tcPr>
          <w:p w14:paraId="2F09EB61" w14:textId="77777777" w:rsidR="00410483" w:rsidRDefault="008E446D">
            <w:pPr>
              <w:jc w:val="center"/>
            </w:pPr>
            <w:r>
              <w:rPr>
                <w:rFonts w:eastAsiaTheme="minorEastAsia" w:hint="eastAsia"/>
                <w:color w:val="000000" w:themeColor="text1"/>
                <w:szCs w:val="21"/>
              </w:rPr>
              <w:t>110053</w:t>
            </w:r>
          </w:p>
        </w:tc>
        <w:tc>
          <w:tcPr>
            <w:tcW w:w="1134" w:type="dxa"/>
            <w:vAlign w:val="center"/>
          </w:tcPr>
          <w:p w14:paraId="2A97BEC8" w14:textId="77777777" w:rsidR="00410483" w:rsidRDefault="008E446D">
            <w:pPr>
              <w:jc w:val="center"/>
            </w:pPr>
            <w:r>
              <w:rPr>
                <w:rFonts w:eastAsiaTheme="minorEastAsia" w:hint="eastAsia"/>
                <w:color w:val="000000" w:themeColor="text1"/>
                <w:szCs w:val="21"/>
              </w:rPr>
              <w:t>易方达安源中短债债券</w:t>
            </w:r>
            <w:r>
              <w:rPr>
                <w:rFonts w:eastAsiaTheme="minorEastAsia" w:hint="eastAsia"/>
                <w:color w:val="000000" w:themeColor="text1"/>
                <w:szCs w:val="21"/>
              </w:rPr>
              <w:t>A</w:t>
            </w:r>
          </w:p>
        </w:tc>
        <w:tc>
          <w:tcPr>
            <w:tcW w:w="1134" w:type="dxa"/>
            <w:vAlign w:val="center"/>
          </w:tcPr>
          <w:p w14:paraId="1A7ED0A1"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0E167F64" w14:textId="77777777" w:rsidR="00410483" w:rsidRDefault="008E446D">
            <w:pPr>
              <w:jc w:val="center"/>
            </w:pPr>
            <w:r>
              <w:rPr>
                <w:rFonts w:eastAsiaTheme="minorEastAsia" w:hint="eastAsia"/>
                <w:color w:val="000000" w:themeColor="text1"/>
                <w:szCs w:val="21"/>
              </w:rPr>
              <w:t>1,401,804.32</w:t>
            </w:r>
          </w:p>
        </w:tc>
        <w:tc>
          <w:tcPr>
            <w:tcW w:w="1134" w:type="dxa"/>
            <w:vAlign w:val="center"/>
          </w:tcPr>
          <w:p w14:paraId="1021DD13" w14:textId="77777777" w:rsidR="00410483" w:rsidRDefault="008E446D">
            <w:pPr>
              <w:jc w:val="center"/>
            </w:pPr>
            <w:r>
              <w:rPr>
                <w:rFonts w:eastAsiaTheme="minorEastAsia" w:hint="eastAsia"/>
                <w:color w:val="000000" w:themeColor="text1"/>
                <w:szCs w:val="21"/>
              </w:rPr>
              <w:t>1,449,886.21</w:t>
            </w:r>
          </w:p>
        </w:tc>
        <w:tc>
          <w:tcPr>
            <w:tcW w:w="1134" w:type="dxa"/>
            <w:vAlign w:val="center"/>
          </w:tcPr>
          <w:p w14:paraId="7E2AC8C9" w14:textId="77777777" w:rsidR="00410483" w:rsidRDefault="008E446D">
            <w:pPr>
              <w:jc w:val="center"/>
            </w:pPr>
            <w:r>
              <w:rPr>
                <w:rFonts w:eastAsiaTheme="minorEastAsia" w:hint="eastAsia"/>
                <w:color w:val="000000" w:themeColor="text1"/>
                <w:szCs w:val="21"/>
              </w:rPr>
              <w:t>11.44%</w:t>
            </w:r>
          </w:p>
        </w:tc>
        <w:tc>
          <w:tcPr>
            <w:tcW w:w="1665" w:type="dxa"/>
            <w:vAlign w:val="center"/>
          </w:tcPr>
          <w:p w14:paraId="4A65D1A3" w14:textId="77777777" w:rsidR="00410483" w:rsidRDefault="008E446D">
            <w:pPr>
              <w:jc w:val="center"/>
            </w:pPr>
            <w:r>
              <w:rPr>
                <w:rFonts w:eastAsiaTheme="minorEastAsia" w:hint="eastAsia"/>
                <w:color w:val="000000" w:themeColor="text1"/>
                <w:szCs w:val="21"/>
              </w:rPr>
              <w:t>否</w:t>
            </w:r>
          </w:p>
        </w:tc>
      </w:tr>
      <w:tr w:rsidR="00410483" w14:paraId="043472EA" w14:textId="77777777">
        <w:tc>
          <w:tcPr>
            <w:tcW w:w="817" w:type="dxa"/>
            <w:vAlign w:val="center"/>
          </w:tcPr>
          <w:p w14:paraId="049B4C2D" w14:textId="77777777" w:rsidR="00410483" w:rsidRDefault="008E446D">
            <w:pPr>
              <w:jc w:val="center"/>
            </w:pPr>
            <w:r>
              <w:rPr>
                <w:rFonts w:eastAsiaTheme="minorEastAsia" w:hint="eastAsia"/>
                <w:color w:val="000000" w:themeColor="text1"/>
                <w:szCs w:val="21"/>
              </w:rPr>
              <w:t>4</w:t>
            </w:r>
          </w:p>
        </w:tc>
        <w:tc>
          <w:tcPr>
            <w:tcW w:w="1134" w:type="dxa"/>
            <w:vAlign w:val="center"/>
          </w:tcPr>
          <w:p w14:paraId="54C607AE" w14:textId="77777777" w:rsidR="00410483" w:rsidRDefault="008E446D">
            <w:pPr>
              <w:jc w:val="center"/>
            </w:pPr>
            <w:r>
              <w:rPr>
                <w:rFonts w:eastAsiaTheme="minorEastAsia" w:hint="eastAsia"/>
                <w:color w:val="000000" w:themeColor="text1"/>
                <w:szCs w:val="21"/>
              </w:rPr>
              <w:t>270048</w:t>
            </w:r>
          </w:p>
        </w:tc>
        <w:tc>
          <w:tcPr>
            <w:tcW w:w="1134" w:type="dxa"/>
            <w:vAlign w:val="center"/>
          </w:tcPr>
          <w:p w14:paraId="4C2173EE" w14:textId="77777777" w:rsidR="00410483" w:rsidRDefault="008E446D">
            <w:pPr>
              <w:jc w:val="center"/>
            </w:pPr>
            <w:r>
              <w:rPr>
                <w:rFonts w:eastAsiaTheme="minorEastAsia" w:hint="eastAsia"/>
                <w:color w:val="000000" w:themeColor="text1"/>
                <w:szCs w:val="21"/>
              </w:rPr>
              <w:t>广发纯债债券</w:t>
            </w:r>
            <w:r>
              <w:rPr>
                <w:rFonts w:eastAsiaTheme="minorEastAsia" w:hint="eastAsia"/>
                <w:color w:val="000000" w:themeColor="text1"/>
                <w:szCs w:val="21"/>
              </w:rPr>
              <w:t>A</w:t>
            </w:r>
          </w:p>
        </w:tc>
        <w:tc>
          <w:tcPr>
            <w:tcW w:w="1134" w:type="dxa"/>
            <w:vAlign w:val="center"/>
          </w:tcPr>
          <w:p w14:paraId="3A694382"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734FA817" w14:textId="77777777" w:rsidR="00410483" w:rsidRDefault="008E446D">
            <w:pPr>
              <w:jc w:val="center"/>
            </w:pPr>
            <w:r>
              <w:rPr>
                <w:rFonts w:eastAsiaTheme="minorEastAsia" w:hint="eastAsia"/>
                <w:color w:val="000000" w:themeColor="text1"/>
                <w:szCs w:val="21"/>
              </w:rPr>
              <w:t>1,012,206.57</w:t>
            </w:r>
          </w:p>
        </w:tc>
        <w:tc>
          <w:tcPr>
            <w:tcW w:w="1134" w:type="dxa"/>
            <w:vAlign w:val="center"/>
          </w:tcPr>
          <w:p w14:paraId="51F080B3" w14:textId="77777777" w:rsidR="00410483" w:rsidRDefault="008E446D">
            <w:pPr>
              <w:jc w:val="center"/>
            </w:pPr>
            <w:r>
              <w:rPr>
                <w:rFonts w:eastAsiaTheme="minorEastAsia" w:hint="eastAsia"/>
                <w:color w:val="000000" w:themeColor="text1"/>
                <w:szCs w:val="21"/>
              </w:rPr>
              <w:t>1,263,132.58</w:t>
            </w:r>
          </w:p>
        </w:tc>
        <w:tc>
          <w:tcPr>
            <w:tcW w:w="1134" w:type="dxa"/>
            <w:vAlign w:val="center"/>
          </w:tcPr>
          <w:p w14:paraId="12864718" w14:textId="77777777" w:rsidR="00410483" w:rsidRDefault="008E446D">
            <w:pPr>
              <w:jc w:val="center"/>
            </w:pPr>
            <w:r>
              <w:rPr>
                <w:rFonts w:eastAsiaTheme="minorEastAsia" w:hint="eastAsia"/>
                <w:color w:val="000000" w:themeColor="text1"/>
                <w:szCs w:val="21"/>
              </w:rPr>
              <w:t>9.97%</w:t>
            </w:r>
          </w:p>
        </w:tc>
        <w:tc>
          <w:tcPr>
            <w:tcW w:w="1665" w:type="dxa"/>
            <w:vAlign w:val="center"/>
          </w:tcPr>
          <w:p w14:paraId="4462250E" w14:textId="77777777" w:rsidR="00410483" w:rsidRDefault="008E446D">
            <w:pPr>
              <w:jc w:val="center"/>
            </w:pPr>
            <w:r>
              <w:rPr>
                <w:rFonts w:eastAsiaTheme="minorEastAsia" w:hint="eastAsia"/>
                <w:color w:val="000000" w:themeColor="text1"/>
                <w:szCs w:val="21"/>
              </w:rPr>
              <w:t>否</w:t>
            </w:r>
          </w:p>
        </w:tc>
      </w:tr>
      <w:tr w:rsidR="00410483" w14:paraId="5B0FA6E9" w14:textId="77777777">
        <w:tc>
          <w:tcPr>
            <w:tcW w:w="817" w:type="dxa"/>
            <w:vAlign w:val="center"/>
          </w:tcPr>
          <w:p w14:paraId="6B2932E7" w14:textId="77777777" w:rsidR="00410483" w:rsidRDefault="008E446D">
            <w:pPr>
              <w:jc w:val="center"/>
            </w:pPr>
            <w:r>
              <w:rPr>
                <w:rFonts w:eastAsiaTheme="minorEastAsia" w:hint="eastAsia"/>
                <w:color w:val="000000" w:themeColor="text1"/>
                <w:szCs w:val="21"/>
              </w:rPr>
              <w:t>5</w:t>
            </w:r>
          </w:p>
        </w:tc>
        <w:tc>
          <w:tcPr>
            <w:tcW w:w="1134" w:type="dxa"/>
            <w:vAlign w:val="center"/>
          </w:tcPr>
          <w:p w14:paraId="2692B517" w14:textId="77777777" w:rsidR="00410483" w:rsidRDefault="008E446D">
            <w:pPr>
              <w:jc w:val="center"/>
            </w:pPr>
            <w:r>
              <w:rPr>
                <w:rFonts w:eastAsiaTheme="minorEastAsia" w:hint="eastAsia"/>
                <w:color w:val="000000" w:themeColor="text1"/>
                <w:szCs w:val="21"/>
              </w:rPr>
              <w:t>519782</w:t>
            </w:r>
          </w:p>
        </w:tc>
        <w:tc>
          <w:tcPr>
            <w:tcW w:w="1134" w:type="dxa"/>
            <w:vAlign w:val="center"/>
          </w:tcPr>
          <w:p w14:paraId="6539FFDB" w14:textId="77777777" w:rsidR="00410483" w:rsidRDefault="008E446D">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14:paraId="7D195FDA"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517F3298" w14:textId="77777777" w:rsidR="00410483" w:rsidRDefault="008E446D">
            <w:pPr>
              <w:jc w:val="center"/>
            </w:pPr>
            <w:r>
              <w:rPr>
                <w:rFonts w:eastAsiaTheme="minorEastAsia" w:hint="eastAsia"/>
                <w:color w:val="000000" w:themeColor="text1"/>
                <w:szCs w:val="21"/>
              </w:rPr>
              <w:t>898,654.70</w:t>
            </w:r>
          </w:p>
        </w:tc>
        <w:tc>
          <w:tcPr>
            <w:tcW w:w="1134" w:type="dxa"/>
            <w:vAlign w:val="center"/>
          </w:tcPr>
          <w:p w14:paraId="17C4C990" w14:textId="77777777" w:rsidR="00410483" w:rsidRDefault="008E446D">
            <w:pPr>
              <w:jc w:val="center"/>
            </w:pPr>
            <w:r>
              <w:rPr>
                <w:rFonts w:eastAsiaTheme="minorEastAsia" w:hint="eastAsia"/>
                <w:color w:val="000000" w:themeColor="text1"/>
                <w:szCs w:val="21"/>
              </w:rPr>
              <w:t>1,233,223.84</w:t>
            </w:r>
          </w:p>
        </w:tc>
        <w:tc>
          <w:tcPr>
            <w:tcW w:w="1134" w:type="dxa"/>
            <w:vAlign w:val="center"/>
          </w:tcPr>
          <w:p w14:paraId="737552B4" w14:textId="77777777" w:rsidR="00410483" w:rsidRDefault="008E446D">
            <w:pPr>
              <w:jc w:val="center"/>
            </w:pPr>
            <w:r>
              <w:rPr>
                <w:rFonts w:eastAsiaTheme="minorEastAsia" w:hint="eastAsia"/>
                <w:color w:val="000000" w:themeColor="text1"/>
                <w:szCs w:val="21"/>
              </w:rPr>
              <w:t>9.73%</w:t>
            </w:r>
          </w:p>
        </w:tc>
        <w:tc>
          <w:tcPr>
            <w:tcW w:w="1665" w:type="dxa"/>
            <w:vAlign w:val="center"/>
          </w:tcPr>
          <w:p w14:paraId="76F2C8D6" w14:textId="77777777" w:rsidR="00410483" w:rsidRDefault="008E446D">
            <w:pPr>
              <w:jc w:val="center"/>
            </w:pPr>
            <w:r>
              <w:rPr>
                <w:rFonts w:eastAsiaTheme="minorEastAsia" w:hint="eastAsia"/>
                <w:color w:val="000000" w:themeColor="text1"/>
                <w:szCs w:val="21"/>
              </w:rPr>
              <w:t>否</w:t>
            </w:r>
          </w:p>
        </w:tc>
      </w:tr>
      <w:tr w:rsidR="00410483" w14:paraId="2704112A" w14:textId="77777777">
        <w:tc>
          <w:tcPr>
            <w:tcW w:w="817" w:type="dxa"/>
            <w:vAlign w:val="center"/>
          </w:tcPr>
          <w:p w14:paraId="02832B84" w14:textId="77777777" w:rsidR="00410483" w:rsidRDefault="008E446D">
            <w:pPr>
              <w:jc w:val="center"/>
            </w:pPr>
            <w:r>
              <w:rPr>
                <w:rFonts w:eastAsiaTheme="minorEastAsia" w:hint="eastAsia"/>
                <w:color w:val="000000" w:themeColor="text1"/>
                <w:szCs w:val="21"/>
              </w:rPr>
              <w:t>6</w:t>
            </w:r>
          </w:p>
        </w:tc>
        <w:tc>
          <w:tcPr>
            <w:tcW w:w="1134" w:type="dxa"/>
            <w:vAlign w:val="center"/>
          </w:tcPr>
          <w:p w14:paraId="7D290585" w14:textId="77777777" w:rsidR="00410483" w:rsidRDefault="008E446D">
            <w:pPr>
              <w:jc w:val="center"/>
            </w:pPr>
            <w:r>
              <w:rPr>
                <w:rFonts w:eastAsiaTheme="minorEastAsia" w:hint="eastAsia"/>
                <w:color w:val="000000" w:themeColor="text1"/>
                <w:szCs w:val="21"/>
              </w:rPr>
              <w:t>000032</w:t>
            </w:r>
          </w:p>
        </w:tc>
        <w:tc>
          <w:tcPr>
            <w:tcW w:w="1134" w:type="dxa"/>
            <w:vAlign w:val="center"/>
          </w:tcPr>
          <w:p w14:paraId="29C5C3B8" w14:textId="77777777" w:rsidR="00410483" w:rsidRDefault="008E446D">
            <w:pPr>
              <w:jc w:val="center"/>
            </w:pPr>
            <w:r>
              <w:rPr>
                <w:rFonts w:eastAsiaTheme="minorEastAsia" w:hint="eastAsia"/>
                <w:color w:val="000000" w:themeColor="text1"/>
                <w:szCs w:val="21"/>
              </w:rPr>
              <w:t>易方达信用债债券</w:t>
            </w:r>
            <w:r>
              <w:rPr>
                <w:rFonts w:eastAsiaTheme="minorEastAsia" w:hint="eastAsia"/>
                <w:color w:val="000000" w:themeColor="text1"/>
                <w:szCs w:val="21"/>
              </w:rPr>
              <w:t>A</w:t>
            </w:r>
          </w:p>
        </w:tc>
        <w:tc>
          <w:tcPr>
            <w:tcW w:w="1134" w:type="dxa"/>
            <w:vAlign w:val="center"/>
          </w:tcPr>
          <w:p w14:paraId="22F232C0"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4091BF79" w14:textId="77777777" w:rsidR="00410483" w:rsidRDefault="008E446D">
            <w:pPr>
              <w:jc w:val="center"/>
            </w:pPr>
            <w:r>
              <w:rPr>
                <w:rFonts w:eastAsiaTheme="minorEastAsia" w:hint="eastAsia"/>
                <w:color w:val="000000" w:themeColor="text1"/>
                <w:szCs w:val="21"/>
              </w:rPr>
              <w:t>888,249.23</w:t>
            </w:r>
          </w:p>
        </w:tc>
        <w:tc>
          <w:tcPr>
            <w:tcW w:w="1134" w:type="dxa"/>
            <w:vAlign w:val="center"/>
          </w:tcPr>
          <w:p w14:paraId="326B68FD" w14:textId="77777777" w:rsidR="00410483" w:rsidRDefault="008E446D">
            <w:pPr>
              <w:jc w:val="center"/>
            </w:pPr>
            <w:r>
              <w:rPr>
                <w:rFonts w:eastAsiaTheme="minorEastAsia" w:hint="eastAsia"/>
                <w:color w:val="000000" w:themeColor="text1"/>
                <w:szCs w:val="21"/>
              </w:rPr>
              <w:t>1,011,538.22</w:t>
            </w:r>
          </w:p>
        </w:tc>
        <w:tc>
          <w:tcPr>
            <w:tcW w:w="1134" w:type="dxa"/>
            <w:vAlign w:val="center"/>
          </w:tcPr>
          <w:p w14:paraId="5DA77831" w14:textId="77777777" w:rsidR="00410483" w:rsidRDefault="008E446D">
            <w:pPr>
              <w:jc w:val="center"/>
            </w:pPr>
            <w:r>
              <w:rPr>
                <w:rFonts w:eastAsiaTheme="minorEastAsia" w:hint="eastAsia"/>
                <w:color w:val="000000" w:themeColor="text1"/>
                <w:szCs w:val="21"/>
              </w:rPr>
              <w:t>7.98%</w:t>
            </w:r>
          </w:p>
        </w:tc>
        <w:tc>
          <w:tcPr>
            <w:tcW w:w="1665" w:type="dxa"/>
            <w:vAlign w:val="center"/>
          </w:tcPr>
          <w:p w14:paraId="7CBAD82C" w14:textId="77777777" w:rsidR="00410483" w:rsidRDefault="008E446D">
            <w:pPr>
              <w:jc w:val="center"/>
            </w:pPr>
            <w:r>
              <w:rPr>
                <w:rFonts w:eastAsiaTheme="minorEastAsia" w:hint="eastAsia"/>
                <w:color w:val="000000" w:themeColor="text1"/>
                <w:szCs w:val="21"/>
              </w:rPr>
              <w:t>否</w:t>
            </w:r>
          </w:p>
        </w:tc>
      </w:tr>
      <w:tr w:rsidR="00410483" w14:paraId="7CF01E4A" w14:textId="77777777">
        <w:tc>
          <w:tcPr>
            <w:tcW w:w="817" w:type="dxa"/>
            <w:vAlign w:val="center"/>
          </w:tcPr>
          <w:p w14:paraId="6213316D" w14:textId="77777777" w:rsidR="00410483" w:rsidRDefault="008E446D">
            <w:pPr>
              <w:jc w:val="center"/>
            </w:pPr>
            <w:r>
              <w:rPr>
                <w:rFonts w:eastAsiaTheme="minorEastAsia" w:hint="eastAsia"/>
                <w:color w:val="000000" w:themeColor="text1"/>
                <w:szCs w:val="21"/>
              </w:rPr>
              <w:t>7</w:t>
            </w:r>
          </w:p>
        </w:tc>
        <w:tc>
          <w:tcPr>
            <w:tcW w:w="1134" w:type="dxa"/>
            <w:vAlign w:val="center"/>
          </w:tcPr>
          <w:p w14:paraId="155C1325" w14:textId="77777777" w:rsidR="00410483" w:rsidRDefault="008E446D">
            <w:pPr>
              <w:jc w:val="center"/>
            </w:pPr>
            <w:r>
              <w:rPr>
                <w:rFonts w:eastAsiaTheme="minorEastAsia" w:hint="eastAsia"/>
                <w:color w:val="000000" w:themeColor="text1"/>
                <w:szCs w:val="21"/>
              </w:rPr>
              <w:t>004388</w:t>
            </w:r>
          </w:p>
        </w:tc>
        <w:tc>
          <w:tcPr>
            <w:tcW w:w="1134" w:type="dxa"/>
            <w:vAlign w:val="center"/>
          </w:tcPr>
          <w:p w14:paraId="08571F2D" w14:textId="77777777" w:rsidR="00410483" w:rsidRDefault="008E446D">
            <w:pPr>
              <w:jc w:val="center"/>
            </w:pPr>
            <w:r>
              <w:rPr>
                <w:rFonts w:eastAsiaTheme="minorEastAsia" w:hint="eastAsia"/>
                <w:color w:val="000000" w:themeColor="text1"/>
                <w:szCs w:val="21"/>
              </w:rPr>
              <w:t>鹏华丰享债券</w:t>
            </w:r>
          </w:p>
        </w:tc>
        <w:tc>
          <w:tcPr>
            <w:tcW w:w="1134" w:type="dxa"/>
            <w:vAlign w:val="center"/>
          </w:tcPr>
          <w:p w14:paraId="1153C5AF"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55D3973A" w14:textId="77777777" w:rsidR="00410483" w:rsidRDefault="008E446D">
            <w:pPr>
              <w:jc w:val="center"/>
            </w:pPr>
            <w:r>
              <w:rPr>
                <w:rFonts w:eastAsiaTheme="minorEastAsia" w:hint="eastAsia"/>
                <w:color w:val="000000" w:themeColor="text1"/>
                <w:szCs w:val="21"/>
              </w:rPr>
              <w:t>615,523.97</w:t>
            </w:r>
          </w:p>
        </w:tc>
        <w:tc>
          <w:tcPr>
            <w:tcW w:w="1134" w:type="dxa"/>
            <w:vAlign w:val="center"/>
          </w:tcPr>
          <w:p w14:paraId="315D5EF1" w14:textId="77777777" w:rsidR="00410483" w:rsidRDefault="008E446D">
            <w:pPr>
              <w:jc w:val="center"/>
            </w:pPr>
            <w:r>
              <w:rPr>
                <w:rFonts w:eastAsiaTheme="minorEastAsia" w:hint="eastAsia"/>
                <w:color w:val="000000" w:themeColor="text1"/>
                <w:szCs w:val="21"/>
              </w:rPr>
              <w:t>759,125.71</w:t>
            </w:r>
          </w:p>
        </w:tc>
        <w:tc>
          <w:tcPr>
            <w:tcW w:w="1134" w:type="dxa"/>
            <w:vAlign w:val="center"/>
          </w:tcPr>
          <w:p w14:paraId="66101957" w14:textId="77777777" w:rsidR="00410483" w:rsidRDefault="008E446D">
            <w:pPr>
              <w:jc w:val="center"/>
            </w:pPr>
            <w:r>
              <w:rPr>
                <w:rFonts w:eastAsiaTheme="minorEastAsia" w:hint="eastAsia"/>
                <w:color w:val="000000" w:themeColor="text1"/>
                <w:szCs w:val="21"/>
              </w:rPr>
              <w:t>5.99%</w:t>
            </w:r>
          </w:p>
        </w:tc>
        <w:tc>
          <w:tcPr>
            <w:tcW w:w="1665" w:type="dxa"/>
            <w:vAlign w:val="center"/>
          </w:tcPr>
          <w:p w14:paraId="12A91DFD" w14:textId="77777777" w:rsidR="00410483" w:rsidRDefault="008E446D">
            <w:pPr>
              <w:jc w:val="center"/>
            </w:pPr>
            <w:r>
              <w:rPr>
                <w:rFonts w:eastAsiaTheme="minorEastAsia" w:hint="eastAsia"/>
                <w:color w:val="000000" w:themeColor="text1"/>
                <w:szCs w:val="21"/>
              </w:rPr>
              <w:t>否</w:t>
            </w:r>
          </w:p>
        </w:tc>
      </w:tr>
      <w:tr w:rsidR="00410483" w14:paraId="3717B142" w14:textId="77777777">
        <w:tc>
          <w:tcPr>
            <w:tcW w:w="817" w:type="dxa"/>
            <w:vAlign w:val="center"/>
          </w:tcPr>
          <w:p w14:paraId="22C7039B" w14:textId="77777777" w:rsidR="00410483" w:rsidRDefault="008E446D">
            <w:pPr>
              <w:jc w:val="center"/>
            </w:pPr>
            <w:r>
              <w:rPr>
                <w:rFonts w:eastAsiaTheme="minorEastAsia" w:hint="eastAsia"/>
                <w:color w:val="000000" w:themeColor="text1"/>
                <w:szCs w:val="21"/>
              </w:rPr>
              <w:t>8</w:t>
            </w:r>
          </w:p>
        </w:tc>
        <w:tc>
          <w:tcPr>
            <w:tcW w:w="1134" w:type="dxa"/>
            <w:vAlign w:val="center"/>
          </w:tcPr>
          <w:p w14:paraId="47E21B90" w14:textId="77777777" w:rsidR="00410483" w:rsidRDefault="008E446D">
            <w:pPr>
              <w:jc w:val="center"/>
            </w:pPr>
            <w:r>
              <w:rPr>
                <w:rFonts w:eastAsiaTheme="minorEastAsia" w:hint="eastAsia"/>
                <w:color w:val="000000" w:themeColor="text1"/>
                <w:szCs w:val="21"/>
              </w:rPr>
              <w:t>003863</w:t>
            </w:r>
          </w:p>
        </w:tc>
        <w:tc>
          <w:tcPr>
            <w:tcW w:w="1134" w:type="dxa"/>
            <w:vAlign w:val="center"/>
          </w:tcPr>
          <w:p w14:paraId="48483D60" w14:textId="77777777" w:rsidR="00410483" w:rsidRDefault="008E446D">
            <w:pPr>
              <w:jc w:val="center"/>
            </w:pPr>
            <w:r>
              <w:rPr>
                <w:rFonts w:eastAsiaTheme="minorEastAsia" w:hint="eastAsia"/>
                <w:color w:val="000000" w:themeColor="text1"/>
                <w:szCs w:val="21"/>
              </w:rPr>
              <w:t>招商招祥纯债</w:t>
            </w:r>
            <w:r>
              <w:rPr>
                <w:rFonts w:eastAsiaTheme="minorEastAsia" w:hint="eastAsia"/>
                <w:color w:val="000000" w:themeColor="text1"/>
                <w:szCs w:val="21"/>
              </w:rPr>
              <w:t>A</w:t>
            </w:r>
          </w:p>
        </w:tc>
        <w:tc>
          <w:tcPr>
            <w:tcW w:w="1134" w:type="dxa"/>
            <w:vAlign w:val="center"/>
          </w:tcPr>
          <w:p w14:paraId="16677274"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199E992B" w14:textId="77777777" w:rsidR="00410483" w:rsidRDefault="008E446D">
            <w:pPr>
              <w:jc w:val="center"/>
            </w:pPr>
            <w:r>
              <w:rPr>
                <w:rFonts w:eastAsiaTheme="minorEastAsia" w:hint="eastAsia"/>
                <w:color w:val="000000" w:themeColor="text1"/>
                <w:szCs w:val="21"/>
              </w:rPr>
              <w:t>607,026.20</w:t>
            </w:r>
          </w:p>
        </w:tc>
        <w:tc>
          <w:tcPr>
            <w:tcW w:w="1134" w:type="dxa"/>
            <w:vAlign w:val="center"/>
          </w:tcPr>
          <w:p w14:paraId="7466D5F8" w14:textId="77777777" w:rsidR="00410483" w:rsidRDefault="008E446D">
            <w:pPr>
              <w:jc w:val="center"/>
            </w:pPr>
            <w:r>
              <w:rPr>
                <w:rFonts w:eastAsiaTheme="minorEastAsia" w:hint="eastAsia"/>
                <w:color w:val="000000" w:themeColor="text1"/>
                <w:szCs w:val="21"/>
              </w:rPr>
              <w:t>691,584.95</w:t>
            </w:r>
          </w:p>
        </w:tc>
        <w:tc>
          <w:tcPr>
            <w:tcW w:w="1134" w:type="dxa"/>
            <w:vAlign w:val="center"/>
          </w:tcPr>
          <w:p w14:paraId="282B72A5" w14:textId="77777777" w:rsidR="00410483" w:rsidRDefault="008E446D">
            <w:pPr>
              <w:jc w:val="center"/>
            </w:pPr>
            <w:r>
              <w:rPr>
                <w:rFonts w:eastAsiaTheme="minorEastAsia" w:hint="eastAsia"/>
                <w:color w:val="000000" w:themeColor="text1"/>
                <w:szCs w:val="21"/>
              </w:rPr>
              <w:t>5.46%</w:t>
            </w:r>
          </w:p>
        </w:tc>
        <w:tc>
          <w:tcPr>
            <w:tcW w:w="1665" w:type="dxa"/>
            <w:vAlign w:val="center"/>
          </w:tcPr>
          <w:p w14:paraId="25D9FEFB" w14:textId="77777777" w:rsidR="00410483" w:rsidRDefault="008E446D">
            <w:pPr>
              <w:jc w:val="center"/>
            </w:pPr>
            <w:r>
              <w:rPr>
                <w:rFonts w:eastAsiaTheme="minorEastAsia" w:hint="eastAsia"/>
                <w:color w:val="000000" w:themeColor="text1"/>
                <w:szCs w:val="21"/>
              </w:rPr>
              <w:t>否</w:t>
            </w:r>
          </w:p>
        </w:tc>
      </w:tr>
      <w:tr w:rsidR="00410483" w14:paraId="68E6C9F7" w14:textId="77777777">
        <w:tc>
          <w:tcPr>
            <w:tcW w:w="817" w:type="dxa"/>
            <w:vAlign w:val="center"/>
          </w:tcPr>
          <w:p w14:paraId="22F81528" w14:textId="77777777" w:rsidR="00410483" w:rsidRDefault="008E446D">
            <w:pPr>
              <w:jc w:val="center"/>
            </w:pPr>
            <w:r>
              <w:rPr>
                <w:rFonts w:eastAsiaTheme="minorEastAsia" w:hint="eastAsia"/>
                <w:color w:val="000000" w:themeColor="text1"/>
                <w:szCs w:val="21"/>
              </w:rPr>
              <w:t>9</w:t>
            </w:r>
          </w:p>
        </w:tc>
        <w:tc>
          <w:tcPr>
            <w:tcW w:w="1134" w:type="dxa"/>
            <w:vAlign w:val="center"/>
          </w:tcPr>
          <w:p w14:paraId="225073C1" w14:textId="77777777" w:rsidR="00410483" w:rsidRDefault="008E446D">
            <w:pPr>
              <w:jc w:val="center"/>
            </w:pPr>
            <w:r>
              <w:rPr>
                <w:rFonts w:eastAsiaTheme="minorEastAsia" w:hint="eastAsia"/>
                <w:color w:val="000000" w:themeColor="text1"/>
                <w:szCs w:val="21"/>
              </w:rPr>
              <w:t>003949</w:t>
            </w:r>
          </w:p>
        </w:tc>
        <w:tc>
          <w:tcPr>
            <w:tcW w:w="1134" w:type="dxa"/>
            <w:vAlign w:val="center"/>
          </w:tcPr>
          <w:p w14:paraId="03756CE3" w14:textId="77777777" w:rsidR="00410483" w:rsidRDefault="008E446D">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14:paraId="4ADEF5AA"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6683533F" w14:textId="77777777" w:rsidR="00410483" w:rsidRDefault="008E446D">
            <w:pPr>
              <w:jc w:val="center"/>
            </w:pPr>
            <w:r>
              <w:rPr>
                <w:rFonts w:eastAsiaTheme="minorEastAsia" w:hint="eastAsia"/>
                <w:color w:val="000000" w:themeColor="text1"/>
                <w:szCs w:val="21"/>
              </w:rPr>
              <w:t>553,535.61</w:t>
            </w:r>
          </w:p>
        </w:tc>
        <w:tc>
          <w:tcPr>
            <w:tcW w:w="1134" w:type="dxa"/>
            <w:vAlign w:val="center"/>
          </w:tcPr>
          <w:p w14:paraId="571D8595" w14:textId="77777777" w:rsidR="00410483" w:rsidRDefault="008E446D">
            <w:pPr>
              <w:jc w:val="center"/>
            </w:pPr>
            <w:r>
              <w:rPr>
                <w:rFonts w:eastAsiaTheme="minorEastAsia" w:hint="eastAsia"/>
                <w:color w:val="000000" w:themeColor="text1"/>
                <w:szCs w:val="21"/>
              </w:rPr>
              <w:t>652,231.01</w:t>
            </w:r>
          </w:p>
        </w:tc>
        <w:tc>
          <w:tcPr>
            <w:tcW w:w="1134" w:type="dxa"/>
            <w:vAlign w:val="center"/>
          </w:tcPr>
          <w:p w14:paraId="229A7BF9" w14:textId="77777777" w:rsidR="00410483" w:rsidRDefault="008E446D">
            <w:pPr>
              <w:jc w:val="center"/>
            </w:pPr>
            <w:r>
              <w:rPr>
                <w:rFonts w:eastAsiaTheme="minorEastAsia" w:hint="eastAsia"/>
                <w:color w:val="000000" w:themeColor="text1"/>
                <w:szCs w:val="21"/>
              </w:rPr>
              <w:t>5.15%</w:t>
            </w:r>
          </w:p>
        </w:tc>
        <w:tc>
          <w:tcPr>
            <w:tcW w:w="1665" w:type="dxa"/>
            <w:vAlign w:val="center"/>
          </w:tcPr>
          <w:p w14:paraId="1B92C6F1" w14:textId="77777777" w:rsidR="00410483" w:rsidRDefault="008E446D">
            <w:pPr>
              <w:jc w:val="center"/>
            </w:pPr>
            <w:r>
              <w:rPr>
                <w:rFonts w:eastAsiaTheme="minorEastAsia" w:hint="eastAsia"/>
                <w:color w:val="000000" w:themeColor="text1"/>
                <w:szCs w:val="21"/>
              </w:rPr>
              <w:t>否</w:t>
            </w:r>
          </w:p>
        </w:tc>
      </w:tr>
      <w:tr w:rsidR="00410483" w14:paraId="637E70DC" w14:textId="77777777">
        <w:tc>
          <w:tcPr>
            <w:tcW w:w="817" w:type="dxa"/>
            <w:vAlign w:val="center"/>
          </w:tcPr>
          <w:p w14:paraId="78DEEE55" w14:textId="77777777" w:rsidR="00410483" w:rsidRDefault="008E446D">
            <w:pPr>
              <w:jc w:val="center"/>
            </w:pPr>
            <w:r>
              <w:rPr>
                <w:rFonts w:eastAsiaTheme="minorEastAsia" w:hint="eastAsia"/>
                <w:color w:val="000000" w:themeColor="text1"/>
                <w:szCs w:val="21"/>
              </w:rPr>
              <w:t>10</w:t>
            </w:r>
          </w:p>
        </w:tc>
        <w:tc>
          <w:tcPr>
            <w:tcW w:w="1134" w:type="dxa"/>
            <w:vAlign w:val="center"/>
          </w:tcPr>
          <w:p w14:paraId="1B6A1869" w14:textId="77777777" w:rsidR="00410483" w:rsidRDefault="008E446D">
            <w:pPr>
              <w:jc w:val="center"/>
            </w:pPr>
            <w:r>
              <w:rPr>
                <w:rFonts w:eastAsiaTheme="minorEastAsia" w:hint="eastAsia"/>
                <w:color w:val="000000" w:themeColor="text1"/>
                <w:szCs w:val="21"/>
              </w:rPr>
              <w:t>003376</w:t>
            </w:r>
          </w:p>
        </w:tc>
        <w:tc>
          <w:tcPr>
            <w:tcW w:w="1134" w:type="dxa"/>
            <w:vAlign w:val="center"/>
          </w:tcPr>
          <w:p w14:paraId="50372C6A" w14:textId="77777777" w:rsidR="00410483" w:rsidRDefault="008E446D">
            <w:pPr>
              <w:jc w:val="center"/>
            </w:pPr>
            <w:r>
              <w:rPr>
                <w:rFonts w:eastAsiaTheme="minorEastAsia" w:hint="eastAsia"/>
                <w:color w:val="000000" w:themeColor="text1"/>
                <w:szCs w:val="21"/>
              </w:rPr>
              <w:t>广发中债</w:t>
            </w:r>
            <w:r>
              <w:rPr>
                <w:rFonts w:eastAsiaTheme="minorEastAsia" w:hint="eastAsia"/>
                <w:color w:val="000000" w:themeColor="text1"/>
                <w:szCs w:val="21"/>
              </w:rPr>
              <w:t>7-10</w:t>
            </w:r>
            <w:r>
              <w:rPr>
                <w:rFonts w:eastAsiaTheme="minorEastAsia" w:hint="eastAsia"/>
                <w:color w:val="000000" w:themeColor="text1"/>
                <w:szCs w:val="21"/>
              </w:rPr>
              <w:t>年国开债指数</w:t>
            </w:r>
            <w:r>
              <w:rPr>
                <w:rFonts w:eastAsiaTheme="minorEastAsia" w:hint="eastAsia"/>
                <w:color w:val="000000" w:themeColor="text1"/>
                <w:szCs w:val="21"/>
              </w:rPr>
              <w:t>A</w:t>
            </w:r>
          </w:p>
        </w:tc>
        <w:tc>
          <w:tcPr>
            <w:tcW w:w="1134" w:type="dxa"/>
            <w:vAlign w:val="center"/>
          </w:tcPr>
          <w:p w14:paraId="6FAFC827"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459E84B7" w14:textId="3688468E" w:rsidR="009B20EB" w:rsidRDefault="008E446D">
            <w:pPr>
              <w:jc w:val="center"/>
            </w:pPr>
            <w:r>
              <w:rPr>
                <w:rFonts w:eastAsiaTheme="minorEastAsia" w:hint="eastAsia"/>
                <w:color w:val="000000" w:themeColor="text1"/>
                <w:szCs w:val="21"/>
              </w:rPr>
              <w:t>431,887.76</w:t>
            </w:r>
          </w:p>
          <w:p w14:paraId="73C6C7B4" w14:textId="77777777" w:rsidR="009B20EB" w:rsidRPr="009B20EB" w:rsidRDefault="009B20EB" w:rsidP="009B20EB"/>
          <w:p w14:paraId="042CDFFA" w14:textId="77777777" w:rsidR="009B20EB" w:rsidRPr="009B20EB" w:rsidRDefault="009B20EB" w:rsidP="009B20EB"/>
          <w:p w14:paraId="39D5927A" w14:textId="77777777" w:rsidR="009B20EB" w:rsidRPr="009B20EB" w:rsidRDefault="009B20EB" w:rsidP="009B20EB"/>
          <w:p w14:paraId="1749D9AF" w14:textId="77777777" w:rsidR="009B20EB" w:rsidRPr="009B20EB" w:rsidRDefault="009B20EB" w:rsidP="009B20EB"/>
          <w:p w14:paraId="25078BD5" w14:textId="5161280A" w:rsidR="00410483" w:rsidRPr="009B20EB" w:rsidRDefault="00410483" w:rsidP="009B20EB"/>
        </w:tc>
        <w:tc>
          <w:tcPr>
            <w:tcW w:w="1134" w:type="dxa"/>
            <w:vAlign w:val="center"/>
          </w:tcPr>
          <w:p w14:paraId="6D5646C1" w14:textId="77777777" w:rsidR="00410483" w:rsidRDefault="008E446D">
            <w:pPr>
              <w:jc w:val="center"/>
            </w:pPr>
            <w:r>
              <w:rPr>
                <w:rFonts w:eastAsiaTheme="minorEastAsia" w:hint="eastAsia"/>
                <w:color w:val="000000" w:themeColor="text1"/>
                <w:szCs w:val="21"/>
              </w:rPr>
              <w:t>545,733.37</w:t>
            </w:r>
          </w:p>
        </w:tc>
        <w:tc>
          <w:tcPr>
            <w:tcW w:w="1134" w:type="dxa"/>
            <w:vAlign w:val="center"/>
          </w:tcPr>
          <w:p w14:paraId="21E557FF" w14:textId="77777777" w:rsidR="00410483" w:rsidRDefault="008E446D">
            <w:pPr>
              <w:jc w:val="center"/>
            </w:pPr>
            <w:r>
              <w:rPr>
                <w:rFonts w:eastAsiaTheme="minorEastAsia" w:hint="eastAsia"/>
                <w:color w:val="000000" w:themeColor="text1"/>
                <w:szCs w:val="21"/>
              </w:rPr>
              <w:t>4.31%</w:t>
            </w:r>
          </w:p>
        </w:tc>
        <w:tc>
          <w:tcPr>
            <w:tcW w:w="1665" w:type="dxa"/>
            <w:vAlign w:val="center"/>
          </w:tcPr>
          <w:p w14:paraId="766D8B1B" w14:textId="77777777" w:rsidR="00410483" w:rsidRDefault="008E446D">
            <w:pPr>
              <w:jc w:val="center"/>
            </w:pPr>
            <w:r>
              <w:rPr>
                <w:rFonts w:eastAsiaTheme="minorEastAsia" w:hint="eastAsia"/>
                <w:color w:val="000000" w:themeColor="text1"/>
                <w:szCs w:val="21"/>
              </w:rPr>
              <w:t>否</w:t>
            </w:r>
          </w:p>
        </w:tc>
      </w:tr>
      <w:tr w:rsidR="00410483" w14:paraId="1EEC932C" w14:textId="77777777">
        <w:tc>
          <w:tcPr>
            <w:tcW w:w="817" w:type="dxa"/>
            <w:vAlign w:val="center"/>
          </w:tcPr>
          <w:p w14:paraId="04BC910D" w14:textId="77777777" w:rsidR="00410483" w:rsidRDefault="008E446D">
            <w:pPr>
              <w:jc w:val="center"/>
            </w:pPr>
            <w:r>
              <w:rPr>
                <w:rFonts w:eastAsiaTheme="minorEastAsia" w:hint="eastAsia"/>
                <w:color w:val="000000" w:themeColor="text1"/>
                <w:szCs w:val="21"/>
              </w:rPr>
              <w:t>11</w:t>
            </w:r>
          </w:p>
        </w:tc>
        <w:tc>
          <w:tcPr>
            <w:tcW w:w="1134" w:type="dxa"/>
            <w:vAlign w:val="center"/>
          </w:tcPr>
          <w:p w14:paraId="51154D21" w14:textId="77777777" w:rsidR="00410483" w:rsidRDefault="008E446D">
            <w:pPr>
              <w:jc w:val="center"/>
            </w:pPr>
            <w:r>
              <w:rPr>
                <w:rFonts w:eastAsiaTheme="minorEastAsia" w:hint="eastAsia"/>
                <w:color w:val="000000" w:themeColor="text1"/>
                <w:szCs w:val="21"/>
              </w:rPr>
              <w:t>511360</w:t>
            </w:r>
          </w:p>
        </w:tc>
        <w:tc>
          <w:tcPr>
            <w:tcW w:w="1134" w:type="dxa"/>
            <w:vAlign w:val="center"/>
          </w:tcPr>
          <w:p w14:paraId="393CC7AD" w14:textId="77777777" w:rsidR="00410483" w:rsidRDefault="008E446D">
            <w:pPr>
              <w:jc w:val="center"/>
            </w:pPr>
            <w:r>
              <w:rPr>
                <w:rFonts w:eastAsiaTheme="minorEastAsia" w:hint="eastAsia"/>
                <w:color w:val="000000" w:themeColor="text1"/>
                <w:szCs w:val="21"/>
              </w:rPr>
              <w:t>海富通中证短融</w:t>
            </w:r>
            <w:r>
              <w:rPr>
                <w:rFonts w:eastAsiaTheme="minorEastAsia" w:hint="eastAsia"/>
                <w:color w:val="000000" w:themeColor="text1"/>
                <w:szCs w:val="21"/>
              </w:rPr>
              <w:t>ETF</w:t>
            </w:r>
          </w:p>
        </w:tc>
        <w:tc>
          <w:tcPr>
            <w:tcW w:w="1134" w:type="dxa"/>
            <w:vAlign w:val="center"/>
          </w:tcPr>
          <w:p w14:paraId="6BC505C5"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007B532D" w14:textId="77777777" w:rsidR="00410483" w:rsidRDefault="008E446D">
            <w:pPr>
              <w:jc w:val="center"/>
            </w:pPr>
            <w:r>
              <w:rPr>
                <w:rFonts w:eastAsiaTheme="minorEastAsia" w:hint="eastAsia"/>
                <w:color w:val="000000" w:themeColor="text1"/>
                <w:szCs w:val="21"/>
              </w:rPr>
              <w:t>3,500.00</w:t>
            </w:r>
          </w:p>
        </w:tc>
        <w:tc>
          <w:tcPr>
            <w:tcW w:w="1134" w:type="dxa"/>
            <w:vAlign w:val="center"/>
          </w:tcPr>
          <w:p w14:paraId="16329B86" w14:textId="77777777" w:rsidR="00410483" w:rsidRDefault="008E446D">
            <w:pPr>
              <w:jc w:val="center"/>
            </w:pPr>
            <w:r>
              <w:rPr>
                <w:rFonts w:eastAsiaTheme="minorEastAsia" w:hint="eastAsia"/>
                <w:color w:val="000000" w:themeColor="text1"/>
                <w:szCs w:val="21"/>
              </w:rPr>
              <w:t>385,038.50</w:t>
            </w:r>
          </w:p>
        </w:tc>
        <w:tc>
          <w:tcPr>
            <w:tcW w:w="1134" w:type="dxa"/>
            <w:vAlign w:val="center"/>
          </w:tcPr>
          <w:p w14:paraId="2E8523AC" w14:textId="77777777" w:rsidR="00410483" w:rsidRDefault="008E446D">
            <w:pPr>
              <w:jc w:val="center"/>
            </w:pPr>
            <w:r>
              <w:rPr>
                <w:rFonts w:eastAsiaTheme="minorEastAsia" w:hint="eastAsia"/>
                <w:color w:val="000000" w:themeColor="text1"/>
                <w:szCs w:val="21"/>
              </w:rPr>
              <w:t>3.04%</w:t>
            </w:r>
          </w:p>
        </w:tc>
        <w:tc>
          <w:tcPr>
            <w:tcW w:w="1665" w:type="dxa"/>
            <w:vAlign w:val="center"/>
          </w:tcPr>
          <w:p w14:paraId="44B6411B" w14:textId="77777777" w:rsidR="00410483" w:rsidRDefault="008E446D">
            <w:pPr>
              <w:jc w:val="center"/>
            </w:pPr>
            <w:r>
              <w:rPr>
                <w:rFonts w:eastAsiaTheme="minorEastAsia" w:hint="eastAsia"/>
                <w:color w:val="000000" w:themeColor="text1"/>
                <w:szCs w:val="21"/>
              </w:rPr>
              <w:t>否</w:t>
            </w:r>
          </w:p>
        </w:tc>
      </w:tr>
      <w:tr w:rsidR="00410483" w14:paraId="1EECDECC" w14:textId="77777777">
        <w:tc>
          <w:tcPr>
            <w:tcW w:w="817" w:type="dxa"/>
            <w:vAlign w:val="center"/>
          </w:tcPr>
          <w:p w14:paraId="74D6BF6B" w14:textId="77777777" w:rsidR="00410483" w:rsidRDefault="008E446D">
            <w:pPr>
              <w:jc w:val="center"/>
            </w:pPr>
            <w:r>
              <w:rPr>
                <w:rFonts w:eastAsiaTheme="minorEastAsia" w:hint="eastAsia"/>
                <w:color w:val="000000" w:themeColor="text1"/>
                <w:szCs w:val="21"/>
              </w:rPr>
              <w:t>12</w:t>
            </w:r>
          </w:p>
        </w:tc>
        <w:tc>
          <w:tcPr>
            <w:tcW w:w="1134" w:type="dxa"/>
            <w:vAlign w:val="center"/>
          </w:tcPr>
          <w:p w14:paraId="6D7A742A" w14:textId="77777777" w:rsidR="00410483" w:rsidRDefault="008E446D">
            <w:pPr>
              <w:jc w:val="center"/>
            </w:pPr>
            <w:r>
              <w:rPr>
                <w:rFonts w:eastAsiaTheme="minorEastAsia" w:hint="eastAsia"/>
                <w:color w:val="000000" w:themeColor="text1"/>
                <w:szCs w:val="21"/>
              </w:rPr>
              <w:t>159612</w:t>
            </w:r>
          </w:p>
        </w:tc>
        <w:tc>
          <w:tcPr>
            <w:tcW w:w="1134" w:type="dxa"/>
            <w:vAlign w:val="center"/>
          </w:tcPr>
          <w:p w14:paraId="0DC758AF" w14:textId="77777777" w:rsidR="00410483" w:rsidRDefault="008E446D">
            <w:pPr>
              <w:jc w:val="center"/>
            </w:pPr>
            <w:r>
              <w:rPr>
                <w:rFonts w:eastAsiaTheme="minorEastAsia" w:hint="eastAsia"/>
                <w:color w:val="000000" w:themeColor="text1"/>
                <w:szCs w:val="21"/>
              </w:rPr>
              <w:t>国泰标普</w:t>
            </w:r>
          </w:p>
        </w:tc>
        <w:tc>
          <w:tcPr>
            <w:tcW w:w="1134" w:type="dxa"/>
            <w:vAlign w:val="center"/>
          </w:tcPr>
          <w:p w14:paraId="33A1FAEE"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68244FA1" w14:textId="77777777" w:rsidR="00410483" w:rsidRDefault="008E446D">
            <w:pPr>
              <w:jc w:val="center"/>
            </w:pPr>
            <w:r>
              <w:rPr>
                <w:rFonts w:eastAsiaTheme="minorEastAsia" w:hint="eastAsia"/>
                <w:color w:val="000000" w:themeColor="text1"/>
                <w:szCs w:val="21"/>
              </w:rPr>
              <w:t>129,300.00</w:t>
            </w:r>
          </w:p>
        </w:tc>
        <w:tc>
          <w:tcPr>
            <w:tcW w:w="1134" w:type="dxa"/>
            <w:vAlign w:val="center"/>
          </w:tcPr>
          <w:p w14:paraId="540FC527" w14:textId="77777777" w:rsidR="00410483" w:rsidRDefault="008E446D">
            <w:pPr>
              <w:jc w:val="center"/>
            </w:pPr>
            <w:r>
              <w:rPr>
                <w:rFonts w:eastAsiaTheme="minorEastAsia" w:hint="eastAsia"/>
                <w:color w:val="000000" w:themeColor="text1"/>
                <w:szCs w:val="21"/>
              </w:rPr>
              <w:t>198,087.60</w:t>
            </w:r>
          </w:p>
        </w:tc>
        <w:tc>
          <w:tcPr>
            <w:tcW w:w="1134" w:type="dxa"/>
            <w:vAlign w:val="center"/>
          </w:tcPr>
          <w:p w14:paraId="7C0B580F" w14:textId="77777777" w:rsidR="00410483" w:rsidRDefault="008E446D">
            <w:pPr>
              <w:jc w:val="center"/>
            </w:pPr>
            <w:r>
              <w:rPr>
                <w:rFonts w:eastAsiaTheme="minorEastAsia" w:hint="eastAsia"/>
                <w:color w:val="000000" w:themeColor="text1"/>
                <w:szCs w:val="21"/>
              </w:rPr>
              <w:t>1.56%</w:t>
            </w:r>
          </w:p>
        </w:tc>
        <w:tc>
          <w:tcPr>
            <w:tcW w:w="1665" w:type="dxa"/>
            <w:vAlign w:val="center"/>
          </w:tcPr>
          <w:p w14:paraId="5A3E310E" w14:textId="77777777" w:rsidR="00410483" w:rsidRDefault="008E446D">
            <w:pPr>
              <w:jc w:val="center"/>
            </w:pPr>
            <w:r>
              <w:rPr>
                <w:rFonts w:eastAsiaTheme="minorEastAsia" w:hint="eastAsia"/>
                <w:color w:val="000000" w:themeColor="text1"/>
                <w:szCs w:val="21"/>
              </w:rPr>
              <w:t>否</w:t>
            </w:r>
          </w:p>
        </w:tc>
      </w:tr>
      <w:tr w:rsidR="00410483" w14:paraId="4D4DFC0D" w14:textId="77777777">
        <w:tc>
          <w:tcPr>
            <w:tcW w:w="817" w:type="dxa"/>
            <w:vAlign w:val="center"/>
          </w:tcPr>
          <w:p w14:paraId="002C037E" w14:textId="77777777" w:rsidR="00410483" w:rsidRDefault="008E446D">
            <w:pPr>
              <w:jc w:val="center"/>
            </w:pPr>
            <w:r>
              <w:rPr>
                <w:rFonts w:eastAsiaTheme="minorEastAsia" w:hint="eastAsia"/>
                <w:color w:val="000000" w:themeColor="text1"/>
                <w:szCs w:val="21"/>
              </w:rPr>
              <w:lastRenderedPageBreak/>
              <w:t>13</w:t>
            </w:r>
          </w:p>
        </w:tc>
        <w:tc>
          <w:tcPr>
            <w:tcW w:w="1134" w:type="dxa"/>
            <w:vAlign w:val="center"/>
          </w:tcPr>
          <w:p w14:paraId="338EA1E9" w14:textId="77777777" w:rsidR="00410483" w:rsidRDefault="008E446D">
            <w:pPr>
              <w:jc w:val="center"/>
            </w:pPr>
            <w:r>
              <w:rPr>
                <w:rFonts w:eastAsiaTheme="minorEastAsia" w:hint="eastAsia"/>
                <w:color w:val="000000" w:themeColor="text1"/>
                <w:szCs w:val="21"/>
              </w:rPr>
              <w:t>513300</w:t>
            </w:r>
          </w:p>
        </w:tc>
        <w:tc>
          <w:tcPr>
            <w:tcW w:w="1134" w:type="dxa"/>
            <w:vAlign w:val="center"/>
          </w:tcPr>
          <w:p w14:paraId="01E636C6" w14:textId="77777777" w:rsidR="00410483" w:rsidRDefault="008E446D">
            <w:pPr>
              <w:jc w:val="center"/>
            </w:pPr>
            <w:r>
              <w:rPr>
                <w:rFonts w:eastAsiaTheme="minorEastAsia" w:hint="eastAsia"/>
                <w:color w:val="000000" w:themeColor="text1"/>
                <w:szCs w:val="21"/>
              </w:rPr>
              <w:t>华夏纳斯达克</w:t>
            </w:r>
            <w:r>
              <w:rPr>
                <w:rFonts w:eastAsiaTheme="minorEastAsia" w:hint="eastAsia"/>
                <w:color w:val="000000" w:themeColor="text1"/>
                <w:szCs w:val="21"/>
              </w:rPr>
              <w:t>100ETF(QDII)</w:t>
            </w:r>
          </w:p>
        </w:tc>
        <w:tc>
          <w:tcPr>
            <w:tcW w:w="1134" w:type="dxa"/>
            <w:vAlign w:val="center"/>
          </w:tcPr>
          <w:p w14:paraId="77D00498"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024D440B" w14:textId="77777777" w:rsidR="00410483" w:rsidRDefault="008E446D">
            <w:pPr>
              <w:jc w:val="center"/>
            </w:pPr>
            <w:r>
              <w:rPr>
                <w:rFonts w:eastAsiaTheme="minorEastAsia" w:hint="eastAsia"/>
                <w:color w:val="000000" w:themeColor="text1"/>
                <w:szCs w:val="21"/>
              </w:rPr>
              <w:t>93,600.00</w:t>
            </w:r>
          </w:p>
        </w:tc>
        <w:tc>
          <w:tcPr>
            <w:tcW w:w="1134" w:type="dxa"/>
            <w:vAlign w:val="center"/>
          </w:tcPr>
          <w:p w14:paraId="6938181C" w14:textId="77777777" w:rsidR="00410483" w:rsidRDefault="008E446D">
            <w:pPr>
              <w:jc w:val="center"/>
            </w:pPr>
            <w:r>
              <w:rPr>
                <w:rFonts w:eastAsiaTheme="minorEastAsia" w:hint="eastAsia"/>
                <w:color w:val="000000" w:themeColor="text1"/>
                <w:szCs w:val="21"/>
              </w:rPr>
              <w:t>177,746.40</w:t>
            </w:r>
          </w:p>
        </w:tc>
        <w:tc>
          <w:tcPr>
            <w:tcW w:w="1134" w:type="dxa"/>
            <w:vAlign w:val="center"/>
          </w:tcPr>
          <w:p w14:paraId="2801DA45" w14:textId="77777777" w:rsidR="00410483" w:rsidRDefault="008E446D">
            <w:pPr>
              <w:jc w:val="center"/>
            </w:pPr>
            <w:r>
              <w:rPr>
                <w:rFonts w:eastAsiaTheme="minorEastAsia" w:hint="eastAsia"/>
                <w:color w:val="000000" w:themeColor="text1"/>
                <w:szCs w:val="21"/>
              </w:rPr>
              <w:t>1.40%</w:t>
            </w:r>
          </w:p>
        </w:tc>
        <w:tc>
          <w:tcPr>
            <w:tcW w:w="1665" w:type="dxa"/>
            <w:vAlign w:val="center"/>
          </w:tcPr>
          <w:p w14:paraId="6A1F495A" w14:textId="77777777" w:rsidR="00410483" w:rsidRDefault="008E446D">
            <w:pPr>
              <w:jc w:val="center"/>
            </w:pPr>
            <w:r>
              <w:rPr>
                <w:rFonts w:eastAsiaTheme="minorEastAsia" w:hint="eastAsia"/>
                <w:color w:val="000000" w:themeColor="text1"/>
                <w:szCs w:val="21"/>
              </w:rPr>
              <w:t>否</w:t>
            </w:r>
          </w:p>
        </w:tc>
      </w:tr>
      <w:tr w:rsidR="00410483" w14:paraId="198C0AB7" w14:textId="77777777">
        <w:tc>
          <w:tcPr>
            <w:tcW w:w="817" w:type="dxa"/>
            <w:vAlign w:val="center"/>
          </w:tcPr>
          <w:p w14:paraId="43CB7050" w14:textId="77777777" w:rsidR="00410483" w:rsidRDefault="008E446D">
            <w:pPr>
              <w:jc w:val="center"/>
            </w:pPr>
            <w:r>
              <w:rPr>
                <w:rFonts w:eastAsiaTheme="minorEastAsia" w:hint="eastAsia"/>
                <w:color w:val="000000" w:themeColor="text1"/>
                <w:szCs w:val="21"/>
              </w:rPr>
              <w:t>14</w:t>
            </w:r>
          </w:p>
        </w:tc>
        <w:tc>
          <w:tcPr>
            <w:tcW w:w="1134" w:type="dxa"/>
            <w:vAlign w:val="center"/>
          </w:tcPr>
          <w:p w14:paraId="6EA094FC" w14:textId="77777777" w:rsidR="00410483" w:rsidRDefault="008E446D">
            <w:pPr>
              <w:jc w:val="center"/>
            </w:pPr>
            <w:r>
              <w:rPr>
                <w:rFonts w:eastAsiaTheme="minorEastAsia" w:hint="eastAsia"/>
                <w:color w:val="000000" w:themeColor="text1"/>
                <w:szCs w:val="21"/>
              </w:rPr>
              <w:t>968010</w:t>
            </w:r>
          </w:p>
        </w:tc>
        <w:tc>
          <w:tcPr>
            <w:tcW w:w="1134" w:type="dxa"/>
            <w:vAlign w:val="center"/>
          </w:tcPr>
          <w:p w14:paraId="21808547" w14:textId="77777777" w:rsidR="00410483" w:rsidRDefault="008E446D">
            <w:pPr>
              <w:jc w:val="center"/>
            </w:pPr>
            <w:r>
              <w:rPr>
                <w:rFonts w:eastAsiaTheme="minorEastAsia" w:hint="eastAsia"/>
                <w:color w:val="000000" w:themeColor="text1"/>
                <w:szCs w:val="21"/>
              </w:rPr>
              <w:t>摩根太平洋证券人民币</w:t>
            </w:r>
          </w:p>
        </w:tc>
        <w:tc>
          <w:tcPr>
            <w:tcW w:w="1134" w:type="dxa"/>
            <w:vAlign w:val="center"/>
          </w:tcPr>
          <w:p w14:paraId="5A85C6D7"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5929FBF9" w14:textId="77777777" w:rsidR="00410483" w:rsidRDefault="008E446D">
            <w:pPr>
              <w:jc w:val="center"/>
            </w:pPr>
            <w:r>
              <w:rPr>
                <w:rFonts w:eastAsiaTheme="minorEastAsia" w:hint="eastAsia"/>
                <w:color w:val="000000" w:themeColor="text1"/>
                <w:szCs w:val="21"/>
              </w:rPr>
              <w:t>5,940.59</w:t>
            </w:r>
          </w:p>
        </w:tc>
        <w:tc>
          <w:tcPr>
            <w:tcW w:w="1134" w:type="dxa"/>
            <w:vAlign w:val="center"/>
          </w:tcPr>
          <w:p w14:paraId="3AB45F71" w14:textId="77777777" w:rsidR="00410483" w:rsidRDefault="008E446D">
            <w:pPr>
              <w:jc w:val="center"/>
            </w:pPr>
            <w:r>
              <w:rPr>
                <w:rFonts w:eastAsiaTheme="minorEastAsia" w:hint="eastAsia"/>
                <w:color w:val="000000" w:themeColor="text1"/>
                <w:szCs w:val="21"/>
              </w:rPr>
              <w:t>121,485.07</w:t>
            </w:r>
          </w:p>
        </w:tc>
        <w:tc>
          <w:tcPr>
            <w:tcW w:w="1134" w:type="dxa"/>
            <w:vAlign w:val="center"/>
          </w:tcPr>
          <w:p w14:paraId="34BE3FAD" w14:textId="77777777" w:rsidR="00410483" w:rsidRDefault="008E446D">
            <w:pPr>
              <w:jc w:val="center"/>
            </w:pPr>
            <w:r>
              <w:rPr>
                <w:rFonts w:eastAsiaTheme="minorEastAsia" w:hint="eastAsia"/>
                <w:color w:val="000000" w:themeColor="text1"/>
                <w:szCs w:val="21"/>
              </w:rPr>
              <w:t>0.96%</w:t>
            </w:r>
          </w:p>
        </w:tc>
        <w:tc>
          <w:tcPr>
            <w:tcW w:w="1665" w:type="dxa"/>
            <w:vAlign w:val="center"/>
          </w:tcPr>
          <w:p w14:paraId="019DB096" w14:textId="4872F34A" w:rsidR="00410483" w:rsidRDefault="007277E5">
            <w:pPr>
              <w:jc w:val="center"/>
            </w:pPr>
            <w:r>
              <w:rPr>
                <w:rFonts w:eastAsiaTheme="minorEastAsia" w:hint="eastAsia"/>
                <w:color w:val="000000" w:themeColor="text1"/>
                <w:szCs w:val="21"/>
              </w:rPr>
              <w:t>是</w:t>
            </w:r>
          </w:p>
        </w:tc>
      </w:tr>
      <w:tr w:rsidR="00410483" w14:paraId="3B6D41BD" w14:textId="77777777">
        <w:tc>
          <w:tcPr>
            <w:tcW w:w="817" w:type="dxa"/>
            <w:vAlign w:val="center"/>
          </w:tcPr>
          <w:p w14:paraId="2C83C601" w14:textId="77777777" w:rsidR="00410483" w:rsidRDefault="008E446D">
            <w:pPr>
              <w:jc w:val="center"/>
            </w:pPr>
            <w:r>
              <w:rPr>
                <w:rFonts w:eastAsiaTheme="minorEastAsia" w:hint="eastAsia"/>
                <w:color w:val="000000" w:themeColor="text1"/>
                <w:szCs w:val="21"/>
              </w:rPr>
              <w:t>15</w:t>
            </w:r>
          </w:p>
        </w:tc>
        <w:tc>
          <w:tcPr>
            <w:tcW w:w="1134" w:type="dxa"/>
            <w:vAlign w:val="center"/>
          </w:tcPr>
          <w:p w14:paraId="564FEA31" w14:textId="77777777" w:rsidR="00410483" w:rsidRDefault="008E446D">
            <w:pPr>
              <w:jc w:val="center"/>
            </w:pPr>
            <w:r>
              <w:rPr>
                <w:rFonts w:eastAsiaTheme="minorEastAsia" w:hint="eastAsia"/>
                <w:color w:val="000000" w:themeColor="text1"/>
                <w:szCs w:val="21"/>
              </w:rPr>
              <w:t>159941</w:t>
            </w:r>
          </w:p>
        </w:tc>
        <w:tc>
          <w:tcPr>
            <w:tcW w:w="1134" w:type="dxa"/>
            <w:vAlign w:val="center"/>
          </w:tcPr>
          <w:p w14:paraId="52D8497B" w14:textId="77777777" w:rsidR="00410483" w:rsidRDefault="008E446D">
            <w:pPr>
              <w:jc w:val="center"/>
            </w:pPr>
            <w:r>
              <w:rPr>
                <w:rFonts w:eastAsiaTheme="minorEastAsia" w:hint="eastAsia"/>
                <w:color w:val="000000" w:themeColor="text1"/>
                <w:szCs w:val="21"/>
              </w:rPr>
              <w:t>纳指</w:t>
            </w:r>
            <w:r>
              <w:rPr>
                <w:rFonts w:eastAsiaTheme="minorEastAsia" w:hint="eastAsia"/>
                <w:color w:val="000000" w:themeColor="text1"/>
                <w:szCs w:val="21"/>
              </w:rPr>
              <w:t>ETF</w:t>
            </w:r>
          </w:p>
        </w:tc>
        <w:tc>
          <w:tcPr>
            <w:tcW w:w="1134" w:type="dxa"/>
            <w:vAlign w:val="center"/>
          </w:tcPr>
          <w:p w14:paraId="4E87D697"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4C402FB4" w14:textId="77777777" w:rsidR="00410483" w:rsidRDefault="008E446D">
            <w:pPr>
              <w:jc w:val="center"/>
            </w:pPr>
            <w:r>
              <w:rPr>
                <w:rFonts w:eastAsiaTheme="minorEastAsia" w:hint="eastAsia"/>
                <w:color w:val="000000" w:themeColor="text1"/>
                <w:szCs w:val="21"/>
              </w:rPr>
              <w:t>60,800.00</w:t>
            </w:r>
          </w:p>
        </w:tc>
        <w:tc>
          <w:tcPr>
            <w:tcW w:w="1134" w:type="dxa"/>
            <w:vAlign w:val="center"/>
          </w:tcPr>
          <w:p w14:paraId="5572E5DB" w14:textId="77777777" w:rsidR="00410483" w:rsidRDefault="008E446D">
            <w:pPr>
              <w:jc w:val="center"/>
            </w:pPr>
            <w:r>
              <w:rPr>
                <w:rFonts w:eastAsiaTheme="minorEastAsia" w:hint="eastAsia"/>
                <w:color w:val="000000" w:themeColor="text1"/>
                <w:szCs w:val="21"/>
              </w:rPr>
              <w:t>67,305.60</w:t>
            </w:r>
          </w:p>
        </w:tc>
        <w:tc>
          <w:tcPr>
            <w:tcW w:w="1134" w:type="dxa"/>
            <w:vAlign w:val="center"/>
          </w:tcPr>
          <w:p w14:paraId="33E8D7C1" w14:textId="77777777" w:rsidR="00410483" w:rsidRDefault="008E446D">
            <w:pPr>
              <w:jc w:val="center"/>
            </w:pPr>
            <w:r>
              <w:rPr>
                <w:rFonts w:eastAsiaTheme="minorEastAsia" w:hint="eastAsia"/>
                <w:color w:val="000000" w:themeColor="text1"/>
                <w:szCs w:val="21"/>
              </w:rPr>
              <w:t>0.53%</w:t>
            </w:r>
          </w:p>
        </w:tc>
        <w:tc>
          <w:tcPr>
            <w:tcW w:w="1665" w:type="dxa"/>
            <w:vAlign w:val="center"/>
          </w:tcPr>
          <w:p w14:paraId="06A9CEC0" w14:textId="77777777" w:rsidR="00410483" w:rsidRDefault="008E446D">
            <w:pPr>
              <w:jc w:val="center"/>
            </w:pPr>
            <w:r>
              <w:rPr>
                <w:rFonts w:eastAsiaTheme="minorEastAsia" w:hint="eastAsia"/>
                <w:color w:val="000000" w:themeColor="text1"/>
                <w:szCs w:val="21"/>
              </w:rPr>
              <w:t>否</w:t>
            </w:r>
          </w:p>
        </w:tc>
      </w:tr>
      <w:tr w:rsidR="00410483" w14:paraId="1FFAAE6D" w14:textId="77777777">
        <w:tc>
          <w:tcPr>
            <w:tcW w:w="817" w:type="dxa"/>
            <w:vAlign w:val="center"/>
          </w:tcPr>
          <w:p w14:paraId="697FCD05" w14:textId="77777777" w:rsidR="00410483" w:rsidRDefault="008E446D">
            <w:pPr>
              <w:jc w:val="center"/>
            </w:pPr>
            <w:r>
              <w:rPr>
                <w:rFonts w:eastAsiaTheme="minorEastAsia" w:hint="eastAsia"/>
                <w:color w:val="000000" w:themeColor="text1"/>
                <w:szCs w:val="21"/>
              </w:rPr>
              <w:t>16</w:t>
            </w:r>
          </w:p>
        </w:tc>
        <w:tc>
          <w:tcPr>
            <w:tcW w:w="1134" w:type="dxa"/>
            <w:vAlign w:val="center"/>
          </w:tcPr>
          <w:p w14:paraId="66E91F17" w14:textId="77777777" w:rsidR="00410483" w:rsidRDefault="008E446D">
            <w:pPr>
              <w:jc w:val="center"/>
            </w:pPr>
            <w:r>
              <w:rPr>
                <w:rFonts w:eastAsiaTheme="minorEastAsia" w:hint="eastAsia"/>
                <w:color w:val="000000" w:themeColor="text1"/>
                <w:szCs w:val="21"/>
              </w:rPr>
              <w:t>513080</w:t>
            </w:r>
          </w:p>
        </w:tc>
        <w:tc>
          <w:tcPr>
            <w:tcW w:w="1134" w:type="dxa"/>
            <w:vAlign w:val="center"/>
          </w:tcPr>
          <w:p w14:paraId="185AB33D" w14:textId="77777777" w:rsidR="00410483" w:rsidRDefault="008E446D">
            <w:pPr>
              <w:jc w:val="center"/>
            </w:pPr>
            <w:r>
              <w:rPr>
                <w:rFonts w:eastAsiaTheme="minorEastAsia" w:hint="eastAsia"/>
                <w:color w:val="000000" w:themeColor="text1"/>
                <w:szCs w:val="21"/>
              </w:rPr>
              <w:t>华安法国</w:t>
            </w:r>
            <w:r>
              <w:rPr>
                <w:rFonts w:eastAsiaTheme="minorEastAsia" w:hint="eastAsia"/>
                <w:color w:val="000000" w:themeColor="text1"/>
                <w:szCs w:val="21"/>
              </w:rPr>
              <w:t>CAC40ETF</w:t>
            </w:r>
          </w:p>
        </w:tc>
        <w:tc>
          <w:tcPr>
            <w:tcW w:w="1134" w:type="dxa"/>
            <w:vAlign w:val="center"/>
          </w:tcPr>
          <w:p w14:paraId="6A9AE4A1"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5341DA8A" w14:textId="77777777" w:rsidR="00410483" w:rsidRDefault="008E446D">
            <w:pPr>
              <w:jc w:val="center"/>
            </w:pPr>
            <w:r>
              <w:rPr>
                <w:rFonts w:eastAsiaTheme="minorEastAsia" w:hint="eastAsia"/>
                <w:color w:val="000000" w:themeColor="text1"/>
                <w:szCs w:val="21"/>
              </w:rPr>
              <w:t>23,700.00</w:t>
            </w:r>
          </w:p>
        </w:tc>
        <w:tc>
          <w:tcPr>
            <w:tcW w:w="1134" w:type="dxa"/>
            <w:vAlign w:val="center"/>
          </w:tcPr>
          <w:p w14:paraId="2069C91C" w14:textId="77777777" w:rsidR="00410483" w:rsidRDefault="008E446D">
            <w:pPr>
              <w:jc w:val="center"/>
            </w:pPr>
            <w:r>
              <w:rPr>
                <w:rFonts w:eastAsiaTheme="minorEastAsia" w:hint="eastAsia"/>
                <w:color w:val="000000" w:themeColor="text1"/>
                <w:szCs w:val="21"/>
              </w:rPr>
              <w:t>37,493.40</w:t>
            </w:r>
          </w:p>
        </w:tc>
        <w:tc>
          <w:tcPr>
            <w:tcW w:w="1134" w:type="dxa"/>
            <w:vAlign w:val="center"/>
          </w:tcPr>
          <w:p w14:paraId="1554FD02" w14:textId="77777777" w:rsidR="00410483" w:rsidRDefault="008E446D">
            <w:pPr>
              <w:jc w:val="center"/>
            </w:pPr>
            <w:r>
              <w:rPr>
                <w:rFonts w:eastAsiaTheme="minorEastAsia" w:hint="eastAsia"/>
                <w:color w:val="000000" w:themeColor="text1"/>
                <w:szCs w:val="21"/>
              </w:rPr>
              <w:t>0.30%</w:t>
            </w:r>
          </w:p>
        </w:tc>
        <w:tc>
          <w:tcPr>
            <w:tcW w:w="1665" w:type="dxa"/>
            <w:vAlign w:val="center"/>
          </w:tcPr>
          <w:p w14:paraId="787AF44A" w14:textId="77777777" w:rsidR="00410483" w:rsidRDefault="008E446D">
            <w:pPr>
              <w:jc w:val="center"/>
            </w:pPr>
            <w:r>
              <w:rPr>
                <w:rFonts w:eastAsiaTheme="minorEastAsia" w:hint="eastAsia"/>
                <w:color w:val="000000" w:themeColor="text1"/>
                <w:szCs w:val="21"/>
              </w:rPr>
              <w:t>否</w:t>
            </w:r>
          </w:p>
        </w:tc>
      </w:tr>
      <w:tr w:rsidR="00410483" w14:paraId="65DC0DFA" w14:textId="77777777">
        <w:tc>
          <w:tcPr>
            <w:tcW w:w="817" w:type="dxa"/>
            <w:vAlign w:val="center"/>
          </w:tcPr>
          <w:p w14:paraId="6F0242AB" w14:textId="77777777" w:rsidR="00410483" w:rsidRDefault="008E446D">
            <w:pPr>
              <w:jc w:val="center"/>
            </w:pPr>
            <w:r>
              <w:rPr>
                <w:rFonts w:eastAsiaTheme="minorEastAsia" w:hint="eastAsia"/>
                <w:color w:val="000000" w:themeColor="text1"/>
                <w:szCs w:val="21"/>
              </w:rPr>
              <w:t>17</w:t>
            </w:r>
          </w:p>
        </w:tc>
        <w:tc>
          <w:tcPr>
            <w:tcW w:w="1134" w:type="dxa"/>
            <w:vAlign w:val="center"/>
          </w:tcPr>
          <w:p w14:paraId="44C4875E" w14:textId="77777777" w:rsidR="00410483" w:rsidRDefault="008E446D">
            <w:pPr>
              <w:jc w:val="center"/>
            </w:pPr>
            <w:r>
              <w:rPr>
                <w:rFonts w:eastAsiaTheme="minorEastAsia" w:hint="eastAsia"/>
                <w:color w:val="000000" w:themeColor="text1"/>
                <w:szCs w:val="21"/>
              </w:rPr>
              <w:t>513030</w:t>
            </w:r>
          </w:p>
        </w:tc>
        <w:tc>
          <w:tcPr>
            <w:tcW w:w="1134" w:type="dxa"/>
            <w:vAlign w:val="center"/>
          </w:tcPr>
          <w:p w14:paraId="4289F4B2" w14:textId="77777777" w:rsidR="00410483" w:rsidRDefault="008E446D">
            <w:pPr>
              <w:jc w:val="center"/>
            </w:pPr>
            <w:r>
              <w:rPr>
                <w:rFonts w:eastAsiaTheme="minorEastAsia" w:hint="eastAsia"/>
                <w:color w:val="000000" w:themeColor="text1"/>
                <w:szCs w:val="21"/>
              </w:rPr>
              <w:t>华安德国</w:t>
            </w:r>
            <w:r>
              <w:rPr>
                <w:rFonts w:eastAsiaTheme="minorEastAsia" w:hint="eastAsia"/>
                <w:color w:val="000000" w:themeColor="text1"/>
                <w:szCs w:val="21"/>
              </w:rPr>
              <w:t>(DAX)ETF</w:t>
            </w:r>
          </w:p>
        </w:tc>
        <w:tc>
          <w:tcPr>
            <w:tcW w:w="1134" w:type="dxa"/>
            <w:vAlign w:val="center"/>
          </w:tcPr>
          <w:p w14:paraId="417D1872"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771FA7B3" w14:textId="77777777" w:rsidR="00410483" w:rsidRDefault="008E446D">
            <w:pPr>
              <w:jc w:val="center"/>
            </w:pPr>
            <w:r>
              <w:rPr>
                <w:rFonts w:eastAsiaTheme="minorEastAsia" w:hint="eastAsia"/>
                <w:color w:val="000000" w:themeColor="text1"/>
                <w:szCs w:val="21"/>
              </w:rPr>
              <w:t>27,000.00</w:t>
            </w:r>
          </w:p>
        </w:tc>
        <w:tc>
          <w:tcPr>
            <w:tcW w:w="1134" w:type="dxa"/>
            <w:vAlign w:val="center"/>
          </w:tcPr>
          <w:p w14:paraId="14717983" w14:textId="77777777" w:rsidR="00410483" w:rsidRDefault="008E446D">
            <w:pPr>
              <w:jc w:val="center"/>
            </w:pPr>
            <w:r>
              <w:rPr>
                <w:rFonts w:eastAsiaTheme="minorEastAsia" w:hint="eastAsia"/>
                <w:color w:val="000000" w:themeColor="text1"/>
                <w:szCs w:val="21"/>
              </w:rPr>
              <w:t>36,963.00</w:t>
            </w:r>
          </w:p>
        </w:tc>
        <w:tc>
          <w:tcPr>
            <w:tcW w:w="1134" w:type="dxa"/>
            <w:vAlign w:val="center"/>
          </w:tcPr>
          <w:p w14:paraId="604F5740" w14:textId="77777777" w:rsidR="00410483" w:rsidRDefault="008E446D">
            <w:pPr>
              <w:jc w:val="center"/>
            </w:pPr>
            <w:r>
              <w:rPr>
                <w:rFonts w:eastAsiaTheme="minorEastAsia" w:hint="eastAsia"/>
                <w:color w:val="000000" w:themeColor="text1"/>
                <w:szCs w:val="21"/>
              </w:rPr>
              <w:t>0.29%</w:t>
            </w:r>
          </w:p>
        </w:tc>
        <w:tc>
          <w:tcPr>
            <w:tcW w:w="1665" w:type="dxa"/>
            <w:vAlign w:val="center"/>
          </w:tcPr>
          <w:p w14:paraId="5ED32916" w14:textId="77777777" w:rsidR="00410483" w:rsidRDefault="008E446D">
            <w:pPr>
              <w:jc w:val="center"/>
            </w:pPr>
            <w:r>
              <w:rPr>
                <w:rFonts w:eastAsiaTheme="minorEastAsia" w:hint="eastAsia"/>
                <w:color w:val="000000" w:themeColor="text1"/>
                <w:szCs w:val="21"/>
              </w:rPr>
              <w:t>否</w:t>
            </w:r>
          </w:p>
        </w:tc>
      </w:tr>
      <w:tr w:rsidR="00410483" w14:paraId="76FA6276" w14:textId="77777777">
        <w:tc>
          <w:tcPr>
            <w:tcW w:w="817" w:type="dxa"/>
            <w:vAlign w:val="center"/>
          </w:tcPr>
          <w:p w14:paraId="4611199E" w14:textId="77777777" w:rsidR="00410483" w:rsidRDefault="008E446D">
            <w:pPr>
              <w:jc w:val="center"/>
            </w:pPr>
            <w:r>
              <w:rPr>
                <w:rFonts w:eastAsiaTheme="minorEastAsia" w:hint="eastAsia"/>
                <w:color w:val="000000" w:themeColor="text1"/>
                <w:szCs w:val="21"/>
              </w:rPr>
              <w:t>18</w:t>
            </w:r>
          </w:p>
        </w:tc>
        <w:tc>
          <w:tcPr>
            <w:tcW w:w="1134" w:type="dxa"/>
            <w:vAlign w:val="center"/>
          </w:tcPr>
          <w:p w14:paraId="1910AE86" w14:textId="77777777" w:rsidR="00410483" w:rsidRDefault="008E446D">
            <w:pPr>
              <w:jc w:val="center"/>
            </w:pPr>
            <w:r>
              <w:rPr>
                <w:rFonts w:eastAsiaTheme="minorEastAsia" w:hint="eastAsia"/>
                <w:color w:val="000000" w:themeColor="text1"/>
                <w:szCs w:val="21"/>
              </w:rPr>
              <w:t>000857</w:t>
            </w:r>
          </w:p>
        </w:tc>
        <w:tc>
          <w:tcPr>
            <w:tcW w:w="1134" w:type="dxa"/>
            <w:vAlign w:val="center"/>
          </w:tcPr>
          <w:p w14:paraId="30040247" w14:textId="77777777" w:rsidR="00410483" w:rsidRDefault="008E446D">
            <w:pPr>
              <w:jc w:val="center"/>
            </w:pPr>
            <w:r>
              <w:rPr>
                <w:rFonts w:eastAsiaTheme="minorEastAsia" w:hint="eastAsia"/>
                <w:color w:val="000000" w:themeColor="text1"/>
                <w:szCs w:val="21"/>
              </w:rPr>
              <w:t>摩根天添盈货币</w:t>
            </w:r>
            <w:r>
              <w:rPr>
                <w:rFonts w:eastAsiaTheme="minorEastAsia" w:hint="eastAsia"/>
                <w:color w:val="000000" w:themeColor="text1"/>
                <w:szCs w:val="21"/>
              </w:rPr>
              <w:t>E</w:t>
            </w:r>
          </w:p>
        </w:tc>
        <w:tc>
          <w:tcPr>
            <w:tcW w:w="1134" w:type="dxa"/>
            <w:vAlign w:val="center"/>
          </w:tcPr>
          <w:p w14:paraId="24D82F18" w14:textId="77777777" w:rsidR="00410483" w:rsidRDefault="008E446D">
            <w:pPr>
              <w:jc w:val="center"/>
            </w:pPr>
            <w:r>
              <w:rPr>
                <w:rFonts w:eastAsiaTheme="minorEastAsia" w:hint="eastAsia"/>
                <w:color w:val="000000" w:themeColor="text1"/>
                <w:szCs w:val="21"/>
              </w:rPr>
              <w:t>契约型开放式</w:t>
            </w:r>
          </w:p>
        </w:tc>
        <w:tc>
          <w:tcPr>
            <w:tcW w:w="1134" w:type="dxa"/>
            <w:vAlign w:val="center"/>
          </w:tcPr>
          <w:p w14:paraId="14936245" w14:textId="77777777" w:rsidR="00410483" w:rsidRDefault="008E446D">
            <w:pPr>
              <w:jc w:val="center"/>
            </w:pPr>
            <w:r>
              <w:rPr>
                <w:rFonts w:eastAsiaTheme="minorEastAsia" w:hint="eastAsia"/>
                <w:color w:val="000000" w:themeColor="text1"/>
                <w:szCs w:val="21"/>
              </w:rPr>
              <w:t>16,641.49</w:t>
            </w:r>
          </w:p>
        </w:tc>
        <w:tc>
          <w:tcPr>
            <w:tcW w:w="1134" w:type="dxa"/>
            <w:vAlign w:val="center"/>
          </w:tcPr>
          <w:p w14:paraId="752DAD88" w14:textId="77777777" w:rsidR="00410483" w:rsidRDefault="008E446D">
            <w:pPr>
              <w:jc w:val="center"/>
            </w:pPr>
            <w:r>
              <w:rPr>
                <w:rFonts w:eastAsiaTheme="minorEastAsia" w:hint="eastAsia"/>
                <w:color w:val="000000" w:themeColor="text1"/>
                <w:szCs w:val="21"/>
              </w:rPr>
              <w:t>16,641.49</w:t>
            </w:r>
          </w:p>
        </w:tc>
        <w:tc>
          <w:tcPr>
            <w:tcW w:w="1134" w:type="dxa"/>
            <w:vAlign w:val="center"/>
          </w:tcPr>
          <w:p w14:paraId="74672AA5" w14:textId="77777777" w:rsidR="00410483" w:rsidRDefault="008E446D">
            <w:pPr>
              <w:jc w:val="center"/>
            </w:pPr>
            <w:r>
              <w:rPr>
                <w:rFonts w:eastAsiaTheme="minorEastAsia" w:hint="eastAsia"/>
                <w:color w:val="000000" w:themeColor="text1"/>
                <w:szCs w:val="21"/>
              </w:rPr>
              <w:t>0.13%</w:t>
            </w:r>
          </w:p>
        </w:tc>
        <w:tc>
          <w:tcPr>
            <w:tcW w:w="1665" w:type="dxa"/>
            <w:vAlign w:val="center"/>
          </w:tcPr>
          <w:p w14:paraId="34DC000A" w14:textId="77777777" w:rsidR="00410483" w:rsidRDefault="008E446D">
            <w:pPr>
              <w:jc w:val="center"/>
            </w:pPr>
            <w:r>
              <w:rPr>
                <w:rFonts w:eastAsiaTheme="minorEastAsia" w:hint="eastAsia"/>
                <w:color w:val="000000" w:themeColor="text1"/>
                <w:szCs w:val="21"/>
              </w:rPr>
              <w:t>是</w:t>
            </w:r>
          </w:p>
        </w:tc>
      </w:tr>
      <w:tr w:rsidR="00410483" w14:paraId="2FAACFCF" w14:textId="77777777">
        <w:tc>
          <w:tcPr>
            <w:tcW w:w="817" w:type="dxa"/>
            <w:vAlign w:val="center"/>
          </w:tcPr>
          <w:p w14:paraId="7EA0391B" w14:textId="77777777" w:rsidR="00410483" w:rsidRDefault="008E446D">
            <w:pPr>
              <w:jc w:val="center"/>
            </w:pPr>
            <w:r>
              <w:rPr>
                <w:rFonts w:eastAsiaTheme="minorEastAsia" w:hint="eastAsia"/>
                <w:color w:val="000000" w:themeColor="text1"/>
                <w:szCs w:val="21"/>
              </w:rPr>
              <w:t>19</w:t>
            </w:r>
          </w:p>
        </w:tc>
        <w:tc>
          <w:tcPr>
            <w:tcW w:w="1134" w:type="dxa"/>
            <w:vAlign w:val="center"/>
          </w:tcPr>
          <w:p w14:paraId="63BBC4E8" w14:textId="77777777" w:rsidR="00410483" w:rsidRDefault="008E446D">
            <w:pPr>
              <w:jc w:val="center"/>
            </w:pPr>
            <w:r>
              <w:rPr>
                <w:rFonts w:eastAsiaTheme="minorEastAsia" w:hint="eastAsia"/>
                <w:color w:val="000000" w:themeColor="text1"/>
                <w:szCs w:val="21"/>
              </w:rPr>
              <w:t>518880</w:t>
            </w:r>
          </w:p>
        </w:tc>
        <w:tc>
          <w:tcPr>
            <w:tcW w:w="1134" w:type="dxa"/>
            <w:vAlign w:val="center"/>
          </w:tcPr>
          <w:p w14:paraId="357DDB1D" w14:textId="77777777" w:rsidR="00410483" w:rsidRDefault="008E446D">
            <w:pPr>
              <w:jc w:val="center"/>
            </w:pPr>
            <w:r>
              <w:rPr>
                <w:rFonts w:eastAsiaTheme="minorEastAsia" w:hint="eastAsia"/>
                <w:color w:val="000000" w:themeColor="text1"/>
                <w:szCs w:val="21"/>
              </w:rPr>
              <w:t>华安黄金易</w:t>
            </w:r>
            <w:r>
              <w:rPr>
                <w:rFonts w:eastAsiaTheme="minorEastAsia" w:hint="eastAsia"/>
                <w:color w:val="000000" w:themeColor="text1"/>
                <w:szCs w:val="21"/>
              </w:rPr>
              <w:t>(ETF)</w:t>
            </w:r>
          </w:p>
        </w:tc>
        <w:tc>
          <w:tcPr>
            <w:tcW w:w="1134" w:type="dxa"/>
            <w:vAlign w:val="center"/>
          </w:tcPr>
          <w:p w14:paraId="384BB16A" w14:textId="77777777" w:rsidR="00410483" w:rsidRDefault="008E446D">
            <w:pPr>
              <w:jc w:val="center"/>
            </w:pPr>
            <w:r>
              <w:rPr>
                <w:rFonts w:eastAsiaTheme="minorEastAsia" w:hint="eastAsia"/>
                <w:color w:val="000000" w:themeColor="text1"/>
                <w:szCs w:val="21"/>
              </w:rPr>
              <w:t>交易型开放式</w:t>
            </w:r>
          </w:p>
        </w:tc>
        <w:tc>
          <w:tcPr>
            <w:tcW w:w="1134" w:type="dxa"/>
            <w:vAlign w:val="center"/>
          </w:tcPr>
          <w:p w14:paraId="4AE20D18" w14:textId="77777777" w:rsidR="00410483" w:rsidRDefault="008E446D">
            <w:pPr>
              <w:jc w:val="center"/>
            </w:pPr>
            <w:r>
              <w:rPr>
                <w:rFonts w:eastAsiaTheme="minorEastAsia" w:hint="eastAsia"/>
                <w:color w:val="000000" w:themeColor="text1"/>
                <w:szCs w:val="21"/>
              </w:rPr>
              <w:t>200.00</w:t>
            </w:r>
          </w:p>
        </w:tc>
        <w:tc>
          <w:tcPr>
            <w:tcW w:w="1134" w:type="dxa"/>
            <w:vAlign w:val="center"/>
          </w:tcPr>
          <w:p w14:paraId="5D1D2689" w14:textId="77777777" w:rsidR="00410483" w:rsidRDefault="008E446D">
            <w:pPr>
              <w:jc w:val="center"/>
            </w:pPr>
            <w:r>
              <w:rPr>
                <w:rFonts w:eastAsiaTheme="minorEastAsia" w:hint="eastAsia"/>
                <w:color w:val="000000" w:themeColor="text1"/>
                <w:szCs w:val="21"/>
              </w:rPr>
              <w:t>1,059.40</w:t>
            </w:r>
          </w:p>
        </w:tc>
        <w:tc>
          <w:tcPr>
            <w:tcW w:w="1134" w:type="dxa"/>
            <w:vAlign w:val="center"/>
          </w:tcPr>
          <w:p w14:paraId="425C4749" w14:textId="77777777" w:rsidR="00410483" w:rsidRDefault="008E446D">
            <w:pPr>
              <w:jc w:val="center"/>
            </w:pPr>
            <w:r>
              <w:rPr>
                <w:rFonts w:eastAsiaTheme="minorEastAsia" w:hint="eastAsia"/>
                <w:color w:val="000000" w:themeColor="text1"/>
                <w:szCs w:val="21"/>
              </w:rPr>
              <w:t>0.01%</w:t>
            </w:r>
          </w:p>
        </w:tc>
        <w:tc>
          <w:tcPr>
            <w:tcW w:w="1665" w:type="dxa"/>
            <w:vAlign w:val="center"/>
          </w:tcPr>
          <w:p w14:paraId="69279C79" w14:textId="77777777" w:rsidR="00410483" w:rsidRDefault="008E446D">
            <w:pPr>
              <w:jc w:val="center"/>
            </w:pPr>
            <w:r>
              <w:rPr>
                <w:rFonts w:eastAsiaTheme="minorEastAsia" w:hint="eastAsia"/>
                <w:color w:val="000000" w:themeColor="text1"/>
                <w:szCs w:val="21"/>
              </w:rPr>
              <w:t>否</w:t>
            </w:r>
          </w:p>
        </w:tc>
      </w:tr>
    </w:tbl>
    <w:p w14:paraId="46F309B9"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0986"/>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74C8C9A8"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55ED2EDC"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72B9F7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2F906CA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20206EF8" w14:textId="77777777" w:rsidTr="00BD3790">
        <w:tc>
          <w:tcPr>
            <w:tcW w:w="765" w:type="dxa"/>
            <w:vAlign w:val="center"/>
          </w:tcPr>
          <w:p w14:paraId="52A4D16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18033A7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4EE7728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CECCD1E" w14:textId="77777777" w:rsidTr="00BD3790">
        <w:tc>
          <w:tcPr>
            <w:tcW w:w="765" w:type="dxa"/>
            <w:vAlign w:val="center"/>
          </w:tcPr>
          <w:p w14:paraId="174DEB1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2340F11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0D6E562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847.96</w:t>
            </w:r>
          </w:p>
        </w:tc>
      </w:tr>
      <w:tr w:rsidR="002074D5" w:rsidRPr="00B079CA" w14:paraId="03D6B03E" w14:textId="77777777" w:rsidTr="00BD3790">
        <w:tc>
          <w:tcPr>
            <w:tcW w:w="765" w:type="dxa"/>
            <w:vAlign w:val="center"/>
          </w:tcPr>
          <w:p w14:paraId="0385F0C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4721BCB"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68A10200"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450,000.00</w:t>
            </w:r>
          </w:p>
        </w:tc>
      </w:tr>
      <w:tr w:rsidR="002074D5" w:rsidRPr="00B079CA" w14:paraId="767D5B12" w14:textId="77777777" w:rsidTr="00BD3790">
        <w:tc>
          <w:tcPr>
            <w:tcW w:w="765" w:type="dxa"/>
            <w:vAlign w:val="center"/>
          </w:tcPr>
          <w:p w14:paraId="5E33DFC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71C203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5D0DD3A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348C5E8" w14:textId="77777777" w:rsidTr="00BD3790">
        <w:tc>
          <w:tcPr>
            <w:tcW w:w="765" w:type="dxa"/>
            <w:vAlign w:val="center"/>
          </w:tcPr>
          <w:p w14:paraId="421BC49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E51A2D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5CE188C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3691F39" w14:textId="77777777" w:rsidTr="00BD3790">
        <w:tc>
          <w:tcPr>
            <w:tcW w:w="765" w:type="dxa"/>
            <w:vAlign w:val="center"/>
          </w:tcPr>
          <w:p w14:paraId="29DD350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6489FB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4B241C9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AF5F8E0" w14:textId="77777777" w:rsidTr="00BD3790">
        <w:tc>
          <w:tcPr>
            <w:tcW w:w="765" w:type="dxa"/>
            <w:vAlign w:val="center"/>
          </w:tcPr>
          <w:p w14:paraId="32DFB62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B5BFE5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23381E7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EDD7E5" w14:textId="77777777" w:rsidTr="00BD3790">
        <w:tc>
          <w:tcPr>
            <w:tcW w:w="765" w:type="dxa"/>
            <w:vAlign w:val="center"/>
          </w:tcPr>
          <w:p w14:paraId="095978F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881D85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3856830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E25F73" w14:textId="77777777" w:rsidTr="00BD3790">
        <w:tc>
          <w:tcPr>
            <w:tcW w:w="765" w:type="dxa"/>
            <w:vAlign w:val="center"/>
          </w:tcPr>
          <w:p w14:paraId="64804E0C"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293F04B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71A5B37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B326514" w14:textId="77777777" w:rsidTr="00BD3790">
        <w:tc>
          <w:tcPr>
            <w:tcW w:w="765" w:type="dxa"/>
            <w:vAlign w:val="center"/>
          </w:tcPr>
          <w:p w14:paraId="1374B7C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7FBB815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75DF95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450,847.96</w:t>
            </w:r>
          </w:p>
        </w:tc>
      </w:tr>
    </w:tbl>
    <w:p w14:paraId="675C832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7.13.4</w:t>
      </w:r>
      <w:r w:rsidRPr="00B079CA">
        <w:rPr>
          <w:rFonts w:eastAsiaTheme="minorEastAsia"/>
          <w:b/>
          <w:bCs/>
          <w:color w:val="000000" w:themeColor="text1"/>
          <w:szCs w:val="21"/>
        </w:rPr>
        <w:t>期末持有的处于转股期的可转换债券明细</w:t>
      </w:r>
    </w:p>
    <w:p w14:paraId="631FAB8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5103733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0C68E34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2EE3AE6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6FA755B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18FA68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098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7EF404C5"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098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7267EC35"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17DD8F30"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0BCB77D" w14:textId="77777777" w:rsidTr="00723729">
        <w:tc>
          <w:tcPr>
            <w:tcW w:w="964" w:type="pct"/>
            <w:vMerge w:val="restart"/>
            <w:tcBorders>
              <w:top w:val="single" w:sz="8" w:space="0" w:color="000000"/>
              <w:left w:val="single" w:sz="8" w:space="0" w:color="000000"/>
              <w:right w:val="single" w:sz="8" w:space="0" w:color="000000"/>
            </w:tcBorders>
            <w:vAlign w:val="center"/>
          </w:tcPr>
          <w:p w14:paraId="29CAE78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81FE2C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A4BDED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BB16D5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1CE24587" w14:textId="77777777" w:rsidTr="00723729">
        <w:tc>
          <w:tcPr>
            <w:tcW w:w="964" w:type="pct"/>
            <w:vMerge/>
            <w:tcBorders>
              <w:left w:val="single" w:sz="8" w:space="0" w:color="000000"/>
              <w:right w:val="single" w:sz="8" w:space="0" w:color="000000"/>
            </w:tcBorders>
          </w:tcPr>
          <w:p w14:paraId="02D80D2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57E5E3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BF1999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E9ECB8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CF34D1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57E6533E" w14:textId="77777777" w:rsidTr="00723729">
        <w:tc>
          <w:tcPr>
            <w:tcW w:w="964" w:type="pct"/>
            <w:vMerge/>
            <w:tcBorders>
              <w:left w:val="single" w:sz="8" w:space="0" w:color="000000"/>
              <w:bottom w:val="single" w:sz="8" w:space="0" w:color="000000"/>
              <w:right w:val="single" w:sz="8" w:space="0" w:color="000000"/>
            </w:tcBorders>
          </w:tcPr>
          <w:p w14:paraId="2F92066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00CD71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7A46B3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9B2F3D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141D33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5513A8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83F1A7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7AB9EA1B" w14:textId="77777777" w:rsidTr="00723729">
        <w:tc>
          <w:tcPr>
            <w:tcW w:w="964" w:type="pct"/>
            <w:tcBorders>
              <w:left w:val="single" w:sz="8" w:space="0" w:color="000000"/>
              <w:bottom w:val="single" w:sz="8" w:space="0" w:color="000000"/>
              <w:right w:val="single" w:sz="8" w:space="0" w:color="000000"/>
            </w:tcBorders>
            <w:vAlign w:val="center"/>
          </w:tcPr>
          <w:p w14:paraId="3A144478"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摩根双季鑫</w:t>
            </w:r>
            <w:r w:rsidRPr="00B079CA">
              <w:rPr>
                <w:rFonts w:eastAsiaTheme="minorEastAsia"/>
                <w:bCs/>
                <w:color w:val="000000" w:themeColor="text1"/>
                <w:szCs w:val="21"/>
              </w:rPr>
              <w:t>6</w:t>
            </w:r>
            <w:r w:rsidRPr="00B079CA">
              <w:rPr>
                <w:rFonts w:eastAsiaTheme="minorEastAsia"/>
                <w:bCs/>
                <w:color w:val="000000" w:themeColor="text1"/>
                <w:szCs w:val="21"/>
              </w:rPr>
              <w:t>个月持有债券</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36938C5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171</w:t>
            </w:r>
          </w:p>
        </w:tc>
        <w:tc>
          <w:tcPr>
            <w:tcW w:w="688" w:type="pct"/>
            <w:tcBorders>
              <w:top w:val="single" w:sz="8" w:space="0" w:color="000000"/>
              <w:left w:val="single" w:sz="8" w:space="0" w:color="000000"/>
              <w:bottom w:val="single" w:sz="8" w:space="0" w:color="000000"/>
              <w:right w:val="single" w:sz="8" w:space="0" w:color="000000"/>
            </w:tcBorders>
            <w:vAlign w:val="center"/>
          </w:tcPr>
          <w:p w14:paraId="557C53F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72,794.85</w:t>
            </w:r>
          </w:p>
        </w:tc>
        <w:tc>
          <w:tcPr>
            <w:tcW w:w="826" w:type="pct"/>
            <w:tcBorders>
              <w:top w:val="single" w:sz="8" w:space="0" w:color="000000"/>
              <w:left w:val="single" w:sz="8" w:space="0" w:color="000000"/>
              <w:bottom w:val="single" w:sz="8" w:space="0" w:color="000000"/>
              <w:right w:val="single" w:sz="8" w:space="0" w:color="000000"/>
            </w:tcBorders>
            <w:vAlign w:val="center"/>
          </w:tcPr>
          <w:p w14:paraId="1DAD89C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10,000,396.50</w:t>
            </w:r>
          </w:p>
        </w:tc>
        <w:tc>
          <w:tcPr>
            <w:tcW w:w="531" w:type="pct"/>
            <w:tcBorders>
              <w:top w:val="single" w:sz="8" w:space="0" w:color="000000"/>
              <w:left w:val="single" w:sz="8" w:space="0" w:color="000000"/>
              <w:bottom w:val="single" w:sz="8" w:space="0" w:color="000000"/>
              <w:right w:val="single" w:sz="8" w:space="0" w:color="000000"/>
            </w:tcBorders>
            <w:vAlign w:val="center"/>
          </w:tcPr>
          <w:p w14:paraId="258ADAA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80.34%</w:t>
            </w:r>
          </w:p>
        </w:tc>
        <w:tc>
          <w:tcPr>
            <w:tcW w:w="843" w:type="pct"/>
            <w:tcBorders>
              <w:top w:val="single" w:sz="8" w:space="0" w:color="000000"/>
              <w:left w:val="single" w:sz="8" w:space="0" w:color="000000"/>
              <w:bottom w:val="single" w:sz="8" w:space="0" w:color="000000"/>
              <w:right w:val="single" w:sz="8" w:space="0" w:color="000000"/>
            </w:tcBorders>
            <w:vAlign w:val="center"/>
          </w:tcPr>
          <w:p w14:paraId="5AF3FAB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2,447,523.45</w:t>
            </w:r>
          </w:p>
        </w:tc>
        <w:tc>
          <w:tcPr>
            <w:tcW w:w="515" w:type="pct"/>
            <w:tcBorders>
              <w:top w:val="single" w:sz="8" w:space="0" w:color="000000"/>
              <w:left w:val="single" w:sz="8" w:space="0" w:color="000000"/>
              <w:bottom w:val="single" w:sz="8" w:space="0" w:color="000000"/>
              <w:right w:val="single" w:sz="4" w:space="0" w:color="auto"/>
            </w:tcBorders>
            <w:vAlign w:val="center"/>
          </w:tcPr>
          <w:p w14:paraId="5CE5E61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19.66%</w:t>
            </w:r>
          </w:p>
        </w:tc>
      </w:tr>
      <w:tr w:rsidR="002074D5" w:rsidRPr="00B079CA" w14:paraId="55C27E58" w14:textId="77777777" w:rsidTr="00723729">
        <w:tc>
          <w:tcPr>
            <w:tcW w:w="964" w:type="pct"/>
            <w:tcBorders>
              <w:left w:val="single" w:sz="8" w:space="0" w:color="000000"/>
              <w:bottom w:val="single" w:sz="8" w:space="0" w:color="000000"/>
              <w:right w:val="single" w:sz="8" w:space="0" w:color="000000"/>
            </w:tcBorders>
            <w:vAlign w:val="center"/>
          </w:tcPr>
          <w:p w14:paraId="49570C8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摩根双季鑫</w:t>
            </w:r>
            <w:r w:rsidRPr="00B079CA">
              <w:rPr>
                <w:rFonts w:eastAsiaTheme="minorEastAsia"/>
                <w:bCs/>
                <w:color w:val="000000" w:themeColor="text1"/>
                <w:szCs w:val="21"/>
              </w:rPr>
              <w:t>6</w:t>
            </w:r>
            <w:r w:rsidRPr="00B079CA">
              <w:rPr>
                <w:rFonts w:eastAsiaTheme="minorEastAsia"/>
                <w:bCs/>
                <w:color w:val="000000" w:themeColor="text1"/>
                <w:szCs w:val="21"/>
              </w:rPr>
              <w:t>个月持有债券</w:t>
            </w:r>
            <w:r w:rsidRPr="00B079CA">
              <w:rPr>
                <w:rFonts w:eastAsiaTheme="minorEastAsia"/>
                <w:bCs/>
                <w:color w:val="000000" w:themeColor="text1"/>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14:paraId="2B87DD6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109</w:t>
            </w:r>
          </w:p>
        </w:tc>
        <w:tc>
          <w:tcPr>
            <w:tcW w:w="688" w:type="pct"/>
            <w:tcBorders>
              <w:top w:val="single" w:sz="8" w:space="0" w:color="000000"/>
              <w:left w:val="single" w:sz="8" w:space="0" w:color="000000"/>
              <w:bottom w:val="single" w:sz="8" w:space="0" w:color="000000"/>
              <w:right w:val="single" w:sz="8" w:space="0" w:color="000000"/>
            </w:tcBorders>
            <w:vAlign w:val="center"/>
          </w:tcPr>
          <w:p w14:paraId="16465E4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1,015.79</w:t>
            </w:r>
          </w:p>
        </w:tc>
        <w:tc>
          <w:tcPr>
            <w:tcW w:w="826" w:type="pct"/>
            <w:tcBorders>
              <w:top w:val="single" w:sz="8" w:space="0" w:color="000000"/>
              <w:left w:val="single" w:sz="8" w:space="0" w:color="000000"/>
              <w:bottom w:val="single" w:sz="8" w:space="0" w:color="000000"/>
              <w:right w:val="single" w:sz="8" w:space="0" w:color="000000"/>
            </w:tcBorders>
            <w:vAlign w:val="center"/>
          </w:tcPr>
          <w:p w14:paraId="249BFF7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FA570F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8EBBF0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110,720.77</w:t>
            </w:r>
          </w:p>
        </w:tc>
        <w:tc>
          <w:tcPr>
            <w:tcW w:w="515" w:type="pct"/>
            <w:tcBorders>
              <w:top w:val="single" w:sz="8" w:space="0" w:color="000000"/>
              <w:left w:val="single" w:sz="8" w:space="0" w:color="000000"/>
              <w:bottom w:val="single" w:sz="8" w:space="0" w:color="000000"/>
              <w:right w:val="single" w:sz="4" w:space="0" w:color="auto"/>
            </w:tcBorders>
            <w:vAlign w:val="center"/>
          </w:tcPr>
          <w:p w14:paraId="670C165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69B369C5"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2175D548"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083E06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280</w:t>
            </w:r>
          </w:p>
        </w:tc>
        <w:tc>
          <w:tcPr>
            <w:tcW w:w="688" w:type="pct"/>
            <w:tcBorders>
              <w:top w:val="single" w:sz="8" w:space="0" w:color="000000"/>
              <w:left w:val="single" w:sz="8" w:space="0" w:color="000000"/>
              <w:bottom w:val="single" w:sz="8" w:space="0" w:color="000000"/>
              <w:right w:val="single" w:sz="8" w:space="0" w:color="000000"/>
            </w:tcBorders>
            <w:vAlign w:val="center"/>
          </w:tcPr>
          <w:p w14:paraId="1E45BB6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44,852.29</w:t>
            </w:r>
          </w:p>
        </w:tc>
        <w:tc>
          <w:tcPr>
            <w:tcW w:w="826" w:type="pct"/>
            <w:tcBorders>
              <w:top w:val="single" w:sz="8" w:space="0" w:color="000000"/>
              <w:left w:val="single" w:sz="8" w:space="0" w:color="000000"/>
              <w:bottom w:val="single" w:sz="8" w:space="0" w:color="000000"/>
              <w:right w:val="single" w:sz="8" w:space="0" w:color="000000"/>
            </w:tcBorders>
            <w:vAlign w:val="center"/>
          </w:tcPr>
          <w:p w14:paraId="7433E17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10,000,396.50</w:t>
            </w:r>
          </w:p>
        </w:tc>
        <w:tc>
          <w:tcPr>
            <w:tcW w:w="531" w:type="pct"/>
            <w:tcBorders>
              <w:top w:val="single" w:sz="8" w:space="0" w:color="000000"/>
              <w:left w:val="single" w:sz="8" w:space="0" w:color="000000"/>
              <w:bottom w:val="single" w:sz="8" w:space="0" w:color="000000"/>
              <w:right w:val="single" w:sz="8" w:space="0" w:color="000000"/>
            </w:tcBorders>
            <w:vAlign w:val="center"/>
          </w:tcPr>
          <w:p w14:paraId="055CA9A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79.63%</w:t>
            </w:r>
          </w:p>
        </w:tc>
        <w:tc>
          <w:tcPr>
            <w:tcW w:w="843" w:type="pct"/>
            <w:tcBorders>
              <w:top w:val="single" w:sz="8" w:space="0" w:color="000000"/>
              <w:left w:val="single" w:sz="8" w:space="0" w:color="000000"/>
              <w:bottom w:val="single" w:sz="8" w:space="0" w:color="000000"/>
              <w:right w:val="single" w:sz="8" w:space="0" w:color="000000"/>
            </w:tcBorders>
            <w:vAlign w:val="center"/>
          </w:tcPr>
          <w:p w14:paraId="4EE46FD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2,558,244.22</w:t>
            </w:r>
          </w:p>
        </w:tc>
        <w:tc>
          <w:tcPr>
            <w:tcW w:w="515" w:type="pct"/>
            <w:tcBorders>
              <w:top w:val="single" w:sz="8" w:space="0" w:color="000000"/>
              <w:left w:val="single" w:sz="8" w:space="0" w:color="000000"/>
              <w:bottom w:val="single" w:sz="8" w:space="0" w:color="000000"/>
              <w:right w:val="single" w:sz="4" w:space="0" w:color="auto"/>
            </w:tcBorders>
            <w:vAlign w:val="center"/>
          </w:tcPr>
          <w:p w14:paraId="2CA24EB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20.37%</w:t>
            </w:r>
          </w:p>
        </w:tc>
      </w:tr>
    </w:tbl>
    <w:p w14:paraId="22EDA4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098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7C25F3A4" w14:textId="77777777" w:rsidTr="00723729">
        <w:tc>
          <w:tcPr>
            <w:tcW w:w="2321" w:type="dxa"/>
            <w:vAlign w:val="center"/>
          </w:tcPr>
          <w:p w14:paraId="11DA037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3C3652F"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A0DB96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6B8F867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6B7ED82" w14:textId="77777777" w:rsidTr="00723729">
        <w:tc>
          <w:tcPr>
            <w:tcW w:w="2321" w:type="dxa"/>
            <w:vMerge w:val="restart"/>
            <w:vAlign w:val="center"/>
          </w:tcPr>
          <w:p w14:paraId="5700E32C"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5817EDE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2322" w:type="dxa"/>
            <w:vAlign w:val="center"/>
          </w:tcPr>
          <w:p w14:paraId="290F2F8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21,289.83</w:t>
            </w:r>
          </w:p>
        </w:tc>
        <w:tc>
          <w:tcPr>
            <w:tcW w:w="2322" w:type="dxa"/>
            <w:vAlign w:val="center"/>
          </w:tcPr>
          <w:p w14:paraId="469F421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0.1710%</w:t>
            </w:r>
          </w:p>
        </w:tc>
      </w:tr>
      <w:tr w:rsidR="002074D5" w:rsidRPr="00B079CA" w14:paraId="788E435F" w14:textId="77777777" w:rsidTr="00723729">
        <w:tc>
          <w:tcPr>
            <w:tcW w:w="2321" w:type="dxa"/>
            <w:vMerge/>
          </w:tcPr>
          <w:p w14:paraId="391F7D0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80D39FC"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c>
          <w:tcPr>
            <w:tcW w:w="2322" w:type="dxa"/>
            <w:vAlign w:val="center"/>
          </w:tcPr>
          <w:p w14:paraId="7E763F5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110.05</w:t>
            </w:r>
          </w:p>
        </w:tc>
        <w:tc>
          <w:tcPr>
            <w:tcW w:w="2322" w:type="dxa"/>
            <w:vAlign w:val="center"/>
          </w:tcPr>
          <w:p w14:paraId="1969527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0.0994%</w:t>
            </w:r>
          </w:p>
        </w:tc>
      </w:tr>
      <w:tr w:rsidR="002074D5" w:rsidRPr="00B079CA" w14:paraId="569C8A77" w14:textId="77777777" w:rsidTr="00723729">
        <w:tc>
          <w:tcPr>
            <w:tcW w:w="2321" w:type="dxa"/>
            <w:vMerge/>
          </w:tcPr>
          <w:p w14:paraId="04BB9C0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C5DB6F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22404C2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21,399.88</w:t>
            </w:r>
          </w:p>
        </w:tc>
        <w:tc>
          <w:tcPr>
            <w:tcW w:w="2322" w:type="dxa"/>
            <w:vAlign w:val="center"/>
          </w:tcPr>
          <w:p w14:paraId="17B6B07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0.1704%</w:t>
            </w:r>
          </w:p>
        </w:tc>
      </w:tr>
    </w:tbl>
    <w:p w14:paraId="4E78CAC6"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0990"/>
      <w:r w:rsidRPr="00B079CA">
        <w:rPr>
          <w:rFonts w:ascii="Times New Roman" w:eastAsiaTheme="minorEastAsia" w:hAnsi="Times New Roman"/>
          <w:color w:val="000000" w:themeColor="text1"/>
          <w:kern w:val="0"/>
          <w:sz w:val="21"/>
          <w:szCs w:val="21"/>
        </w:rPr>
        <w:lastRenderedPageBreak/>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B8E9165" w14:textId="77777777" w:rsidTr="00723729">
        <w:trPr>
          <w:trHeight w:val="285"/>
        </w:trPr>
        <w:tc>
          <w:tcPr>
            <w:tcW w:w="2548" w:type="dxa"/>
            <w:shd w:val="clear" w:color="auto" w:fill="auto"/>
            <w:tcMar>
              <w:top w:w="0" w:type="dxa"/>
              <w:left w:w="108" w:type="dxa"/>
              <w:bottom w:w="0" w:type="dxa"/>
              <w:right w:w="108" w:type="dxa"/>
            </w:tcMar>
            <w:vAlign w:val="center"/>
            <w:hideMark/>
          </w:tcPr>
          <w:p w14:paraId="0B07FC1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C5E3F3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6AB0FEB"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73C0DD81"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76CC688"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309062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个月持有债券</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5C3EE41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906F744" w14:textId="77777777" w:rsidTr="00723729">
        <w:trPr>
          <w:trHeight w:val="285"/>
        </w:trPr>
        <w:tc>
          <w:tcPr>
            <w:tcW w:w="2548" w:type="dxa"/>
            <w:vMerge/>
            <w:shd w:val="clear" w:color="auto" w:fill="auto"/>
            <w:vAlign w:val="center"/>
            <w:hideMark/>
          </w:tcPr>
          <w:p w14:paraId="48FEA2F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BBD9B70"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个月持有债券</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14:paraId="6401181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756FA8A" w14:textId="77777777" w:rsidTr="00723729">
        <w:trPr>
          <w:trHeight w:val="285"/>
        </w:trPr>
        <w:tc>
          <w:tcPr>
            <w:tcW w:w="2548" w:type="dxa"/>
            <w:vMerge/>
            <w:shd w:val="clear" w:color="auto" w:fill="auto"/>
            <w:vAlign w:val="center"/>
            <w:hideMark/>
          </w:tcPr>
          <w:p w14:paraId="3B48A04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C3A977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ED0B25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AF26FE5"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ED663C9"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1BF063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个月持有债券</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085D362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47B8F8F" w14:textId="77777777" w:rsidTr="00723729">
        <w:trPr>
          <w:trHeight w:val="525"/>
        </w:trPr>
        <w:tc>
          <w:tcPr>
            <w:tcW w:w="2548" w:type="dxa"/>
            <w:vMerge/>
            <w:shd w:val="clear" w:color="auto" w:fill="auto"/>
            <w:vAlign w:val="center"/>
            <w:hideMark/>
          </w:tcPr>
          <w:p w14:paraId="41BB913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3BEA98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个月持有债券</w:t>
            </w:r>
            <w:r w:rsidRPr="00B079CA">
              <w:rPr>
                <w:rFonts w:eastAsiaTheme="minorEastAsia"/>
                <w:color w:val="000000" w:themeColor="text1"/>
                <w:kern w:val="0"/>
                <w:szCs w:val="21"/>
              </w:rPr>
              <w:t>(FOF)C</w:t>
            </w:r>
          </w:p>
        </w:tc>
        <w:tc>
          <w:tcPr>
            <w:tcW w:w="4526" w:type="dxa"/>
            <w:shd w:val="clear" w:color="auto" w:fill="auto"/>
            <w:tcMar>
              <w:top w:w="0" w:type="dxa"/>
              <w:left w:w="108" w:type="dxa"/>
              <w:bottom w:w="0" w:type="dxa"/>
              <w:right w:w="108" w:type="dxa"/>
            </w:tcMar>
            <w:vAlign w:val="center"/>
            <w:hideMark/>
          </w:tcPr>
          <w:p w14:paraId="547B2D09"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0F7A887" w14:textId="77777777" w:rsidTr="00723729">
        <w:trPr>
          <w:trHeight w:val="653"/>
        </w:trPr>
        <w:tc>
          <w:tcPr>
            <w:tcW w:w="2548" w:type="dxa"/>
            <w:vMerge/>
            <w:shd w:val="clear" w:color="auto" w:fill="auto"/>
            <w:vAlign w:val="center"/>
            <w:hideMark/>
          </w:tcPr>
          <w:p w14:paraId="633F19E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6D141D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4D7417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6809409F" w14:textId="77777777" w:rsidR="00705EC3" w:rsidRPr="00B079CA" w:rsidRDefault="00705EC3"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0991"/>
      <w:r w:rsidRPr="00B079CA">
        <w:rPr>
          <w:rFonts w:ascii="Times New Roman" w:eastAsiaTheme="minorEastAsia" w:hAnsi="Times New Roman"/>
          <w:color w:val="000000" w:themeColor="text1"/>
          <w:kern w:val="0"/>
          <w:sz w:val="21"/>
          <w:szCs w:val="21"/>
        </w:rPr>
        <w:t>8.4</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发起式基金发起资金持有份额情况</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2074D5" w:rsidRPr="00B079CA" w14:paraId="31CE7E44" w14:textId="77777777" w:rsidTr="00723729">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4600FE16" w14:textId="77777777" w:rsidR="00705EC3" w:rsidRPr="00B079CA" w:rsidRDefault="00705EC3" w:rsidP="00DD4501">
            <w:pPr>
              <w:widowControl/>
              <w:jc w:val="center"/>
              <w:rPr>
                <w:rFonts w:eastAsiaTheme="minorEastAsia"/>
                <w:color w:val="000000" w:themeColor="text1"/>
                <w:szCs w:val="21"/>
              </w:rPr>
            </w:pPr>
            <w:r w:rsidRPr="00B079CA">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F20622B"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862CCBD"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1551C37"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928549A"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B4283FE" w14:textId="77777777" w:rsidR="00705EC3" w:rsidRPr="00B079CA" w:rsidRDefault="00705EC3" w:rsidP="00DD4501">
            <w:pPr>
              <w:widowControl/>
              <w:rPr>
                <w:rFonts w:eastAsiaTheme="minorEastAsia"/>
                <w:color w:val="000000" w:themeColor="text1"/>
                <w:szCs w:val="21"/>
              </w:rPr>
            </w:pPr>
            <w:r w:rsidRPr="00B079CA">
              <w:rPr>
                <w:rFonts w:eastAsiaTheme="minorEastAsia"/>
                <w:color w:val="000000" w:themeColor="text1"/>
                <w:szCs w:val="21"/>
              </w:rPr>
              <w:t>发起份额承诺持有期限</w:t>
            </w:r>
          </w:p>
        </w:tc>
      </w:tr>
      <w:tr w:rsidR="002074D5" w:rsidRPr="00B079CA" w14:paraId="2DC41728"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59CECC1F"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799DCC"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10,000,388.89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A78175"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79.63%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E1E6A8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10,000,388.89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FE89A38"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79.63%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97161D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r w:rsidR="002074D5" w:rsidRPr="00B079CA" w14:paraId="0EEF37DE" w14:textId="77777777" w:rsidTr="00723729">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14:paraId="56B91207"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4F56EB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6A5F41F"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7930A39"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EFC190D"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859FA9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4369D62"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0A3EFE4B"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DAE3107"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E9BB2B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623A97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12805CE"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7737AB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716FCAA8"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7E40A492"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0F66B6E"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8840E23"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D1F30E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0A2EB40"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527C2FA"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248B1A7D"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68BE8710"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05070B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900F8A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54F959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92B0F9C"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402A544"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610CFE40" w14:textId="77777777" w:rsidTr="00723729">
        <w:tc>
          <w:tcPr>
            <w:tcW w:w="2990" w:type="dxa"/>
            <w:tcBorders>
              <w:top w:val="single" w:sz="4" w:space="0" w:color="auto"/>
              <w:left w:val="single" w:sz="4" w:space="0" w:color="auto"/>
              <w:bottom w:val="single" w:sz="4" w:space="0" w:color="auto"/>
              <w:right w:val="single" w:sz="4" w:space="0" w:color="auto"/>
            </w:tcBorders>
            <w:vAlign w:val="center"/>
            <w:hideMark/>
          </w:tcPr>
          <w:p w14:paraId="0783FFC3" w14:textId="77777777"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F780DA"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10,000,388.89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B17210F"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79.63%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15C0BA6"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10,000,388.89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337B8EB"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79.63%</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BBDF281" w14:textId="77777777"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bl>
    <w:p w14:paraId="4A82D0B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0992"/>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178DD2CD"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5813BB4D" w14:textId="77777777" w:rsidTr="00723729">
        <w:tc>
          <w:tcPr>
            <w:tcW w:w="1771" w:type="pct"/>
            <w:vAlign w:val="center"/>
          </w:tcPr>
          <w:p w14:paraId="36DCBF8A"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4DACEC65"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(FOF)A</w:t>
            </w:r>
          </w:p>
        </w:tc>
        <w:tc>
          <w:tcPr>
            <w:tcW w:w="1615" w:type="pct"/>
            <w:vAlign w:val="center"/>
          </w:tcPr>
          <w:p w14:paraId="7DF5C1A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摩根双季鑫</w:t>
            </w:r>
            <w:r w:rsidRPr="00B079CA">
              <w:rPr>
                <w:rFonts w:eastAsiaTheme="minorEastAsia"/>
                <w:color w:val="000000" w:themeColor="text1"/>
                <w:szCs w:val="21"/>
              </w:rPr>
              <w:t>6</w:t>
            </w:r>
            <w:r w:rsidRPr="00B079CA">
              <w:rPr>
                <w:rFonts w:eastAsiaTheme="minorEastAsia"/>
                <w:color w:val="000000" w:themeColor="text1"/>
                <w:szCs w:val="21"/>
              </w:rPr>
              <w:t>个月持有债券</w:t>
            </w:r>
            <w:r w:rsidRPr="00B079CA">
              <w:rPr>
                <w:rFonts w:eastAsiaTheme="minorEastAsia"/>
                <w:color w:val="000000" w:themeColor="text1"/>
                <w:szCs w:val="21"/>
              </w:rPr>
              <w:t>(FOF)C</w:t>
            </w:r>
          </w:p>
        </w:tc>
      </w:tr>
      <w:tr w:rsidR="002074D5" w:rsidRPr="00B079CA" w14:paraId="62878D7F" w14:textId="77777777" w:rsidTr="00723729">
        <w:tc>
          <w:tcPr>
            <w:tcW w:w="1771" w:type="pct"/>
          </w:tcPr>
          <w:p w14:paraId="08054E5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14:paraId="4E9A4EF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14,676,942.50</w:t>
            </w:r>
          </w:p>
        </w:tc>
        <w:tc>
          <w:tcPr>
            <w:tcW w:w="1615" w:type="pct"/>
            <w:vAlign w:val="center"/>
          </w:tcPr>
          <w:p w14:paraId="10D550C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529,065.03</w:t>
            </w:r>
          </w:p>
        </w:tc>
      </w:tr>
      <w:tr w:rsidR="002074D5" w:rsidRPr="00B079CA" w14:paraId="4741A115" w14:textId="77777777" w:rsidTr="00723729">
        <w:tc>
          <w:tcPr>
            <w:tcW w:w="1771" w:type="pct"/>
            <w:vAlign w:val="center"/>
          </w:tcPr>
          <w:p w14:paraId="054C206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482B12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14,717,942.14</w:t>
            </w:r>
          </w:p>
        </w:tc>
        <w:tc>
          <w:tcPr>
            <w:tcW w:w="1615" w:type="pct"/>
            <w:vAlign w:val="bottom"/>
          </w:tcPr>
          <w:p w14:paraId="34D4154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540,718.75</w:t>
            </w:r>
          </w:p>
        </w:tc>
      </w:tr>
      <w:tr w:rsidR="002074D5" w:rsidRPr="00B079CA" w14:paraId="68EA2C60" w14:textId="77777777" w:rsidTr="00723729">
        <w:tc>
          <w:tcPr>
            <w:tcW w:w="1771" w:type="pct"/>
            <w:vAlign w:val="center"/>
          </w:tcPr>
          <w:p w14:paraId="3BCD7D5E"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554F57B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202,609.86</w:t>
            </w:r>
          </w:p>
        </w:tc>
        <w:tc>
          <w:tcPr>
            <w:tcW w:w="1615" w:type="pct"/>
            <w:vAlign w:val="bottom"/>
          </w:tcPr>
          <w:p w14:paraId="5FE4D5C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5,793.50</w:t>
            </w:r>
          </w:p>
        </w:tc>
      </w:tr>
      <w:tr w:rsidR="002074D5" w:rsidRPr="00B079CA" w14:paraId="23F64612" w14:textId="77777777" w:rsidTr="00723729">
        <w:tc>
          <w:tcPr>
            <w:tcW w:w="1771" w:type="pct"/>
            <w:vAlign w:val="center"/>
          </w:tcPr>
          <w:p w14:paraId="7AB54D1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185B72F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2,472,632.05</w:t>
            </w:r>
          </w:p>
        </w:tc>
        <w:tc>
          <w:tcPr>
            <w:tcW w:w="1615" w:type="pct"/>
            <w:vAlign w:val="bottom"/>
          </w:tcPr>
          <w:p w14:paraId="0756B1F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435,791.48</w:t>
            </w:r>
          </w:p>
        </w:tc>
      </w:tr>
      <w:tr w:rsidR="002074D5" w:rsidRPr="00B079CA" w14:paraId="53428E50" w14:textId="77777777" w:rsidTr="00723729">
        <w:tc>
          <w:tcPr>
            <w:tcW w:w="1771" w:type="pct"/>
            <w:vAlign w:val="center"/>
          </w:tcPr>
          <w:p w14:paraId="39EAE54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0369916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03FB1AD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7B62A0D" w14:textId="77777777" w:rsidTr="00723729">
        <w:tc>
          <w:tcPr>
            <w:tcW w:w="1771" w:type="pct"/>
            <w:vAlign w:val="center"/>
          </w:tcPr>
          <w:p w14:paraId="3B5A80D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1A0D493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12,447,919.95</w:t>
            </w:r>
          </w:p>
        </w:tc>
        <w:tc>
          <w:tcPr>
            <w:tcW w:w="1615" w:type="pct"/>
            <w:vAlign w:val="center"/>
          </w:tcPr>
          <w:p w14:paraId="0ABDA02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110,720.77</w:t>
            </w:r>
          </w:p>
        </w:tc>
      </w:tr>
    </w:tbl>
    <w:p w14:paraId="1277F07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0993"/>
      <w:r w:rsidRPr="00B079CA">
        <w:rPr>
          <w:rFonts w:eastAsiaTheme="minorEastAsia"/>
          <w:b/>
          <w:bCs/>
          <w:color w:val="000000" w:themeColor="text1"/>
          <w:sz w:val="21"/>
          <w:szCs w:val="21"/>
          <w:lang w:val="en-US"/>
        </w:rPr>
        <w:lastRenderedPageBreak/>
        <w:t xml:space="preserve">10  </w:t>
      </w:r>
      <w:r w:rsidRPr="00B079CA">
        <w:rPr>
          <w:rFonts w:eastAsiaTheme="minorEastAsia"/>
          <w:b/>
          <w:bCs/>
          <w:color w:val="000000" w:themeColor="text1"/>
          <w:sz w:val="21"/>
          <w:szCs w:val="21"/>
          <w:lang w:val="en-US"/>
        </w:rPr>
        <w:t>重大事件揭示</w:t>
      </w:r>
      <w:bookmarkEnd w:id="93"/>
      <w:bookmarkEnd w:id="94"/>
    </w:p>
    <w:p w14:paraId="1E4FEFF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0994"/>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7BB603E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7</w:t>
      </w:r>
      <w:r w:rsidRPr="00B079CA">
        <w:rPr>
          <w:color w:val="000000" w:themeColor="text1"/>
          <w:kern w:val="0"/>
          <w:szCs w:val="21"/>
        </w:rPr>
        <w:t>月</w:t>
      </w:r>
      <w:r w:rsidRPr="00B079CA">
        <w:rPr>
          <w:color w:val="000000" w:themeColor="text1"/>
          <w:kern w:val="0"/>
          <w:szCs w:val="21"/>
        </w:rPr>
        <w:t>2</w:t>
      </w:r>
      <w:r w:rsidRPr="00B079CA">
        <w:rPr>
          <w:color w:val="000000" w:themeColor="text1"/>
          <w:kern w:val="0"/>
          <w:szCs w:val="21"/>
        </w:rPr>
        <w:t>日发布《关于摩根双季鑫</w:t>
      </w:r>
      <w:r w:rsidRPr="00B079CA">
        <w:rPr>
          <w:color w:val="000000" w:themeColor="text1"/>
          <w:kern w:val="0"/>
          <w:szCs w:val="21"/>
        </w:rPr>
        <w:t>6</w:t>
      </w:r>
      <w:r w:rsidRPr="00B079CA">
        <w:rPr>
          <w:color w:val="000000" w:themeColor="text1"/>
          <w:kern w:val="0"/>
          <w:szCs w:val="21"/>
        </w:rPr>
        <w:t>个月持有期债券型发起式基金中基金</w:t>
      </w:r>
      <w:r w:rsidRPr="00B079CA">
        <w:rPr>
          <w:color w:val="000000" w:themeColor="text1"/>
          <w:kern w:val="0"/>
          <w:szCs w:val="21"/>
        </w:rPr>
        <w:t>(FOF)</w:t>
      </w:r>
      <w:r w:rsidRPr="00B079CA">
        <w:rPr>
          <w:color w:val="000000" w:themeColor="text1"/>
          <w:kern w:val="0"/>
          <w:szCs w:val="21"/>
        </w:rPr>
        <w:t>基金份额持有人大会表决结果暨决议生效的公告》</w:t>
      </w:r>
      <w:r w:rsidRPr="00B079CA">
        <w:rPr>
          <w:color w:val="000000" w:themeColor="text1"/>
          <w:kern w:val="0"/>
          <w:szCs w:val="21"/>
        </w:rPr>
        <w:t>,</w:t>
      </w:r>
      <w:r w:rsidRPr="00B079CA">
        <w:rPr>
          <w:color w:val="000000" w:themeColor="text1"/>
          <w:kern w:val="0"/>
          <w:szCs w:val="21"/>
        </w:rPr>
        <w:t>本次基金份额持有人大会于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7</w:t>
      </w:r>
      <w:r w:rsidRPr="00B079CA">
        <w:rPr>
          <w:color w:val="000000" w:themeColor="text1"/>
          <w:kern w:val="0"/>
          <w:szCs w:val="21"/>
        </w:rPr>
        <w:t>月</w:t>
      </w:r>
      <w:r w:rsidRPr="00B079CA">
        <w:rPr>
          <w:color w:val="000000" w:themeColor="text1"/>
          <w:kern w:val="0"/>
          <w:szCs w:val="21"/>
        </w:rPr>
        <w:t>1</w:t>
      </w:r>
      <w:r w:rsidRPr="00B079CA">
        <w:rPr>
          <w:color w:val="000000" w:themeColor="text1"/>
          <w:kern w:val="0"/>
          <w:szCs w:val="21"/>
        </w:rPr>
        <w:t>日表决通过了《关于修改摩根双季鑫</w:t>
      </w:r>
      <w:r w:rsidRPr="00B079CA">
        <w:rPr>
          <w:color w:val="000000" w:themeColor="text1"/>
          <w:kern w:val="0"/>
          <w:szCs w:val="21"/>
        </w:rPr>
        <w:t>6</w:t>
      </w:r>
      <w:r w:rsidRPr="00B079CA">
        <w:rPr>
          <w:color w:val="000000" w:themeColor="text1"/>
          <w:kern w:val="0"/>
          <w:szCs w:val="21"/>
        </w:rPr>
        <w:t>个月持有期债券型发起式基金中基金</w:t>
      </w:r>
      <w:r w:rsidRPr="00B079CA">
        <w:rPr>
          <w:color w:val="000000" w:themeColor="text1"/>
          <w:kern w:val="0"/>
          <w:szCs w:val="21"/>
        </w:rPr>
        <w:t>(FOF)</w:t>
      </w:r>
      <w:r w:rsidRPr="00B079CA">
        <w:rPr>
          <w:color w:val="000000" w:themeColor="text1"/>
          <w:kern w:val="0"/>
          <w:szCs w:val="21"/>
        </w:rPr>
        <w:t>基金合同有关事项的议案》，本次大会决议自该日起生效。基金管理人根据基金份额持有人大会通过的议案及方案说明修订《基金合同》，具体生效时间为</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7</w:t>
      </w:r>
      <w:r w:rsidRPr="00B079CA">
        <w:rPr>
          <w:color w:val="000000" w:themeColor="text1"/>
          <w:kern w:val="0"/>
          <w:szCs w:val="21"/>
        </w:rPr>
        <w:t>月</w:t>
      </w:r>
      <w:r w:rsidRPr="00B079CA">
        <w:rPr>
          <w:color w:val="000000" w:themeColor="text1"/>
          <w:kern w:val="0"/>
          <w:szCs w:val="21"/>
        </w:rPr>
        <w:t>3</w:t>
      </w:r>
      <w:r w:rsidRPr="00B079CA">
        <w:rPr>
          <w:color w:val="000000" w:themeColor="text1"/>
          <w:kern w:val="0"/>
          <w:szCs w:val="21"/>
        </w:rPr>
        <w:t>日。本基金的《托管协议》、《招募说明书》及基金产品资料概要也将进行相应的必要修订。</w:t>
      </w:r>
    </w:p>
    <w:p w14:paraId="10C012E7"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0995"/>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33A1F013" w14:textId="77777777" w:rsidR="00410483" w:rsidRDefault="008E446D">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683DFAB" w14:textId="77777777" w:rsidR="00410483" w:rsidRDefault="008E446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C2889FF" w14:textId="77777777" w:rsidR="00410483" w:rsidRDefault="00410483">
      <w:pPr>
        <w:tabs>
          <w:tab w:val="left" w:pos="426"/>
        </w:tabs>
        <w:spacing w:before="29" w:line="288" w:lineRule="auto"/>
        <w:jc w:val="left"/>
        <w:rPr>
          <w:color w:val="000000" w:themeColor="text1"/>
          <w:kern w:val="0"/>
          <w:szCs w:val="21"/>
        </w:rPr>
      </w:pPr>
    </w:p>
    <w:p w14:paraId="6A42E489" w14:textId="77777777" w:rsidR="00410483" w:rsidRDefault="008E446D">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2346410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59385FA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0996"/>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62BBAFB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551C67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0997"/>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3D37B72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1D79E03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0998"/>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679B1BF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48C638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0999"/>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14:paraId="58D28CC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1000"/>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20708A1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86F34C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1001"/>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7D47AF1E"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本报告期内，本基金托管人及其高级管理人员无受稽查或处罚等情况。</w:t>
      </w:r>
    </w:p>
    <w:p w14:paraId="42161E6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1002"/>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14:paraId="6598ABFB"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2D0AAB3B"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315646F" w14:textId="77777777" w:rsidTr="0032367F">
        <w:tc>
          <w:tcPr>
            <w:tcW w:w="1560" w:type="dxa"/>
            <w:vMerge w:val="restart"/>
            <w:vAlign w:val="center"/>
          </w:tcPr>
          <w:p w14:paraId="0D57B141"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7837D4A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10E5831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4FE349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5D7816F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2D3C8B2" w14:textId="77777777" w:rsidTr="0032367F">
        <w:tc>
          <w:tcPr>
            <w:tcW w:w="1560" w:type="dxa"/>
            <w:vMerge/>
            <w:vAlign w:val="center"/>
          </w:tcPr>
          <w:p w14:paraId="46BACF57"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07B10E5B"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E80730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0CAAA3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49EFE5E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1354A3E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31213AA6"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410483" w14:paraId="250F57E7" w14:textId="77777777">
        <w:tc>
          <w:tcPr>
            <w:tcW w:w="1560" w:type="dxa"/>
            <w:vAlign w:val="center"/>
          </w:tcPr>
          <w:p w14:paraId="71C73F0F" w14:textId="77777777" w:rsidR="00410483" w:rsidRDefault="008E446D">
            <w:pPr>
              <w:jc w:val="left"/>
            </w:pPr>
            <w:r>
              <w:rPr>
                <w:rFonts w:eastAsiaTheme="minorEastAsia"/>
                <w:color w:val="000000" w:themeColor="text1"/>
                <w:szCs w:val="21"/>
              </w:rPr>
              <w:t>申万宏源证券</w:t>
            </w:r>
          </w:p>
        </w:tc>
        <w:tc>
          <w:tcPr>
            <w:tcW w:w="780" w:type="dxa"/>
            <w:vAlign w:val="center"/>
          </w:tcPr>
          <w:p w14:paraId="03CB1FF5" w14:textId="77777777" w:rsidR="00410483" w:rsidRDefault="008E446D">
            <w:pPr>
              <w:jc w:val="right"/>
            </w:pPr>
            <w:r>
              <w:rPr>
                <w:rFonts w:eastAsiaTheme="minorEastAsia"/>
                <w:color w:val="000000" w:themeColor="text1"/>
                <w:szCs w:val="21"/>
              </w:rPr>
              <w:t>1</w:t>
            </w:r>
          </w:p>
        </w:tc>
        <w:tc>
          <w:tcPr>
            <w:tcW w:w="1800" w:type="dxa"/>
            <w:vAlign w:val="center"/>
          </w:tcPr>
          <w:p w14:paraId="2295B713" w14:textId="77777777" w:rsidR="00410483" w:rsidRDefault="008E446D">
            <w:pPr>
              <w:jc w:val="right"/>
            </w:pPr>
            <w:r>
              <w:rPr>
                <w:rFonts w:eastAsiaTheme="minorEastAsia"/>
                <w:color w:val="000000" w:themeColor="text1"/>
                <w:szCs w:val="21"/>
              </w:rPr>
              <w:t>-</w:t>
            </w:r>
          </w:p>
        </w:tc>
        <w:tc>
          <w:tcPr>
            <w:tcW w:w="1080" w:type="dxa"/>
            <w:vAlign w:val="center"/>
          </w:tcPr>
          <w:p w14:paraId="649D08CD" w14:textId="77777777" w:rsidR="00410483" w:rsidRDefault="008E446D">
            <w:pPr>
              <w:jc w:val="right"/>
            </w:pPr>
            <w:r>
              <w:rPr>
                <w:rFonts w:eastAsiaTheme="minorEastAsia"/>
                <w:color w:val="000000" w:themeColor="text1"/>
                <w:szCs w:val="21"/>
              </w:rPr>
              <w:t>-</w:t>
            </w:r>
          </w:p>
        </w:tc>
        <w:tc>
          <w:tcPr>
            <w:tcW w:w="1620" w:type="dxa"/>
            <w:vAlign w:val="center"/>
          </w:tcPr>
          <w:p w14:paraId="77678373" w14:textId="77777777" w:rsidR="00410483" w:rsidRDefault="008E446D">
            <w:pPr>
              <w:jc w:val="right"/>
            </w:pPr>
            <w:r>
              <w:rPr>
                <w:rFonts w:eastAsiaTheme="minorEastAsia"/>
                <w:color w:val="000000" w:themeColor="text1"/>
                <w:szCs w:val="21"/>
              </w:rPr>
              <w:t>-</w:t>
            </w:r>
          </w:p>
        </w:tc>
        <w:tc>
          <w:tcPr>
            <w:tcW w:w="1080" w:type="dxa"/>
            <w:vAlign w:val="center"/>
          </w:tcPr>
          <w:p w14:paraId="592AD0F5" w14:textId="77777777" w:rsidR="00410483" w:rsidRDefault="008E446D">
            <w:pPr>
              <w:jc w:val="right"/>
            </w:pPr>
            <w:r>
              <w:rPr>
                <w:rFonts w:eastAsiaTheme="minorEastAsia"/>
                <w:color w:val="000000" w:themeColor="text1"/>
                <w:szCs w:val="21"/>
              </w:rPr>
              <w:t>-</w:t>
            </w:r>
          </w:p>
        </w:tc>
        <w:tc>
          <w:tcPr>
            <w:tcW w:w="1080" w:type="dxa"/>
            <w:vAlign w:val="center"/>
          </w:tcPr>
          <w:p w14:paraId="5A9F1C59" w14:textId="77777777" w:rsidR="00410483" w:rsidRDefault="008E446D">
            <w:pPr>
              <w:jc w:val="left"/>
            </w:pPr>
            <w:r>
              <w:rPr>
                <w:rFonts w:eastAsiaTheme="minorEastAsia"/>
                <w:color w:val="000000" w:themeColor="text1"/>
                <w:szCs w:val="21"/>
              </w:rPr>
              <w:t>-</w:t>
            </w:r>
          </w:p>
        </w:tc>
      </w:tr>
      <w:tr w:rsidR="00410483" w14:paraId="2515B19F" w14:textId="77777777">
        <w:tc>
          <w:tcPr>
            <w:tcW w:w="1560" w:type="dxa"/>
            <w:vAlign w:val="center"/>
          </w:tcPr>
          <w:p w14:paraId="58ABFD07" w14:textId="77777777" w:rsidR="00410483" w:rsidRDefault="008E446D">
            <w:pPr>
              <w:jc w:val="left"/>
            </w:pPr>
            <w:r>
              <w:rPr>
                <w:rFonts w:eastAsiaTheme="minorEastAsia"/>
                <w:color w:val="000000" w:themeColor="text1"/>
                <w:szCs w:val="21"/>
              </w:rPr>
              <w:t>广发证券</w:t>
            </w:r>
          </w:p>
        </w:tc>
        <w:tc>
          <w:tcPr>
            <w:tcW w:w="780" w:type="dxa"/>
            <w:vAlign w:val="center"/>
          </w:tcPr>
          <w:p w14:paraId="5916D3A7" w14:textId="77777777" w:rsidR="00410483" w:rsidRDefault="008E446D">
            <w:pPr>
              <w:jc w:val="right"/>
            </w:pPr>
            <w:r>
              <w:rPr>
                <w:rFonts w:eastAsiaTheme="minorEastAsia"/>
                <w:color w:val="000000" w:themeColor="text1"/>
                <w:szCs w:val="21"/>
              </w:rPr>
              <w:t>2</w:t>
            </w:r>
          </w:p>
        </w:tc>
        <w:tc>
          <w:tcPr>
            <w:tcW w:w="1800" w:type="dxa"/>
            <w:vAlign w:val="center"/>
          </w:tcPr>
          <w:p w14:paraId="5BC28CE7" w14:textId="77777777" w:rsidR="00410483" w:rsidRDefault="008E446D">
            <w:pPr>
              <w:jc w:val="right"/>
            </w:pPr>
            <w:r>
              <w:rPr>
                <w:rFonts w:eastAsiaTheme="minorEastAsia"/>
                <w:color w:val="000000" w:themeColor="text1"/>
                <w:szCs w:val="21"/>
              </w:rPr>
              <w:t>-</w:t>
            </w:r>
          </w:p>
        </w:tc>
        <w:tc>
          <w:tcPr>
            <w:tcW w:w="1080" w:type="dxa"/>
            <w:vAlign w:val="center"/>
          </w:tcPr>
          <w:p w14:paraId="51A44E96" w14:textId="77777777" w:rsidR="00410483" w:rsidRDefault="008E446D">
            <w:pPr>
              <w:jc w:val="right"/>
            </w:pPr>
            <w:r>
              <w:rPr>
                <w:rFonts w:eastAsiaTheme="minorEastAsia"/>
                <w:color w:val="000000" w:themeColor="text1"/>
                <w:szCs w:val="21"/>
              </w:rPr>
              <w:t>-</w:t>
            </w:r>
          </w:p>
        </w:tc>
        <w:tc>
          <w:tcPr>
            <w:tcW w:w="1620" w:type="dxa"/>
            <w:vAlign w:val="center"/>
          </w:tcPr>
          <w:p w14:paraId="2767B413" w14:textId="77777777" w:rsidR="00410483" w:rsidRDefault="008E446D">
            <w:pPr>
              <w:jc w:val="right"/>
            </w:pPr>
            <w:r>
              <w:rPr>
                <w:rFonts w:eastAsiaTheme="minorEastAsia"/>
                <w:color w:val="000000" w:themeColor="text1"/>
                <w:szCs w:val="21"/>
              </w:rPr>
              <w:t>-</w:t>
            </w:r>
          </w:p>
        </w:tc>
        <w:tc>
          <w:tcPr>
            <w:tcW w:w="1080" w:type="dxa"/>
            <w:vAlign w:val="center"/>
          </w:tcPr>
          <w:p w14:paraId="5073FFBD" w14:textId="77777777" w:rsidR="00410483" w:rsidRDefault="008E446D">
            <w:pPr>
              <w:jc w:val="right"/>
            </w:pPr>
            <w:r>
              <w:rPr>
                <w:rFonts w:eastAsiaTheme="minorEastAsia"/>
                <w:color w:val="000000" w:themeColor="text1"/>
                <w:szCs w:val="21"/>
              </w:rPr>
              <w:t>-</w:t>
            </w:r>
          </w:p>
        </w:tc>
        <w:tc>
          <w:tcPr>
            <w:tcW w:w="1080" w:type="dxa"/>
            <w:vAlign w:val="center"/>
          </w:tcPr>
          <w:p w14:paraId="0D26D067" w14:textId="77777777" w:rsidR="00410483" w:rsidRDefault="008E446D">
            <w:pPr>
              <w:jc w:val="left"/>
            </w:pPr>
            <w:r>
              <w:rPr>
                <w:rFonts w:eastAsiaTheme="minorEastAsia"/>
                <w:color w:val="000000" w:themeColor="text1"/>
                <w:szCs w:val="21"/>
              </w:rPr>
              <w:t>-</w:t>
            </w:r>
          </w:p>
        </w:tc>
      </w:tr>
      <w:tr w:rsidR="00410483" w14:paraId="52F2462D" w14:textId="77777777">
        <w:tc>
          <w:tcPr>
            <w:tcW w:w="1560" w:type="dxa"/>
            <w:vAlign w:val="center"/>
          </w:tcPr>
          <w:p w14:paraId="4C4BEF10" w14:textId="77777777" w:rsidR="00410483" w:rsidRDefault="008E446D">
            <w:pPr>
              <w:jc w:val="left"/>
            </w:pPr>
            <w:r>
              <w:rPr>
                <w:rFonts w:eastAsiaTheme="minorEastAsia"/>
                <w:color w:val="000000" w:themeColor="text1"/>
                <w:szCs w:val="21"/>
              </w:rPr>
              <w:lastRenderedPageBreak/>
              <w:t>中信建投证券</w:t>
            </w:r>
          </w:p>
        </w:tc>
        <w:tc>
          <w:tcPr>
            <w:tcW w:w="780" w:type="dxa"/>
            <w:vAlign w:val="center"/>
          </w:tcPr>
          <w:p w14:paraId="181F0B89" w14:textId="77777777" w:rsidR="00410483" w:rsidRDefault="008E446D">
            <w:pPr>
              <w:jc w:val="right"/>
            </w:pPr>
            <w:r>
              <w:rPr>
                <w:rFonts w:eastAsiaTheme="minorEastAsia"/>
                <w:color w:val="000000" w:themeColor="text1"/>
                <w:szCs w:val="21"/>
              </w:rPr>
              <w:t>2</w:t>
            </w:r>
          </w:p>
        </w:tc>
        <w:tc>
          <w:tcPr>
            <w:tcW w:w="1800" w:type="dxa"/>
            <w:vAlign w:val="center"/>
          </w:tcPr>
          <w:p w14:paraId="7A0A4E9F" w14:textId="77777777" w:rsidR="00410483" w:rsidRDefault="008E446D">
            <w:pPr>
              <w:jc w:val="right"/>
            </w:pPr>
            <w:r>
              <w:rPr>
                <w:rFonts w:eastAsiaTheme="minorEastAsia"/>
                <w:color w:val="000000" w:themeColor="text1"/>
                <w:szCs w:val="21"/>
              </w:rPr>
              <w:t>-</w:t>
            </w:r>
          </w:p>
        </w:tc>
        <w:tc>
          <w:tcPr>
            <w:tcW w:w="1080" w:type="dxa"/>
            <w:vAlign w:val="center"/>
          </w:tcPr>
          <w:p w14:paraId="78773161" w14:textId="77777777" w:rsidR="00410483" w:rsidRDefault="008E446D">
            <w:pPr>
              <w:jc w:val="right"/>
            </w:pPr>
            <w:r>
              <w:rPr>
                <w:rFonts w:eastAsiaTheme="minorEastAsia"/>
                <w:color w:val="000000" w:themeColor="text1"/>
                <w:szCs w:val="21"/>
              </w:rPr>
              <w:t>-</w:t>
            </w:r>
          </w:p>
        </w:tc>
        <w:tc>
          <w:tcPr>
            <w:tcW w:w="1620" w:type="dxa"/>
            <w:vAlign w:val="center"/>
          </w:tcPr>
          <w:p w14:paraId="0FAE4DC1" w14:textId="77777777" w:rsidR="00410483" w:rsidRDefault="008E446D">
            <w:pPr>
              <w:jc w:val="right"/>
            </w:pPr>
            <w:r>
              <w:rPr>
                <w:rFonts w:eastAsiaTheme="minorEastAsia"/>
                <w:color w:val="000000" w:themeColor="text1"/>
                <w:szCs w:val="21"/>
              </w:rPr>
              <w:t>3,151.39</w:t>
            </w:r>
          </w:p>
        </w:tc>
        <w:tc>
          <w:tcPr>
            <w:tcW w:w="1080" w:type="dxa"/>
            <w:vAlign w:val="center"/>
          </w:tcPr>
          <w:p w14:paraId="2CE98DCD" w14:textId="77777777" w:rsidR="00410483" w:rsidRDefault="008E446D">
            <w:pPr>
              <w:jc w:val="right"/>
            </w:pPr>
            <w:r>
              <w:rPr>
                <w:rFonts w:eastAsiaTheme="minorEastAsia"/>
                <w:color w:val="000000" w:themeColor="text1"/>
                <w:szCs w:val="21"/>
              </w:rPr>
              <w:t>100.00%</w:t>
            </w:r>
          </w:p>
        </w:tc>
        <w:tc>
          <w:tcPr>
            <w:tcW w:w="1080" w:type="dxa"/>
            <w:vAlign w:val="center"/>
          </w:tcPr>
          <w:p w14:paraId="16F1BD27" w14:textId="77777777" w:rsidR="00410483" w:rsidRDefault="008E446D">
            <w:pPr>
              <w:jc w:val="left"/>
            </w:pPr>
            <w:r>
              <w:rPr>
                <w:rFonts w:eastAsiaTheme="minorEastAsia"/>
                <w:color w:val="000000" w:themeColor="text1"/>
                <w:szCs w:val="21"/>
              </w:rPr>
              <w:t>-</w:t>
            </w:r>
          </w:p>
        </w:tc>
      </w:tr>
    </w:tbl>
    <w:p w14:paraId="337B115A"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3557DD8"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1C97A45"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96488C0"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60DF05DD"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6F0E080"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1E179F3"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21024E4"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063E87D"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3DADCF3" w14:textId="77777777" w:rsidR="00410483" w:rsidRDefault="008E44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E5B4972"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5F1D54DB"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34D497A"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p w14:paraId="470880B9"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7060E2" w:rsidRPr="00E54740" w14:paraId="7616E24B" w14:textId="77777777" w:rsidTr="002D74DF">
        <w:tc>
          <w:tcPr>
            <w:tcW w:w="709" w:type="dxa"/>
            <w:vMerge w:val="restart"/>
            <w:vAlign w:val="center"/>
          </w:tcPr>
          <w:p w14:paraId="2C3F03EA" w14:textId="77777777" w:rsidR="007060E2" w:rsidRPr="00E54740" w:rsidRDefault="007060E2"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0885F629" w14:textId="77777777" w:rsidR="007060E2" w:rsidRPr="00E54740" w:rsidRDefault="007060E2"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164147AE" w14:textId="77777777" w:rsidR="007060E2" w:rsidRPr="00E54740" w:rsidRDefault="007060E2"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6167AE4F" w14:textId="77777777" w:rsidR="007060E2" w:rsidRPr="00E54740" w:rsidRDefault="007060E2" w:rsidP="002D74DF">
            <w:pPr>
              <w:jc w:val="center"/>
              <w:rPr>
                <w:rFonts w:eastAsiaTheme="minorEastAsia"/>
                <w:szCs w:val="21"/>
              </w:rPr>
            </w:pPr>
            <w:r w:rsidRPr="00E54740">
              <w:rPr>
                <w:rFonts w:eastAsiaTheme="minorEastAsia"/>
                <w:szCs w:val="21"/>
              </w:rPr>
              <w:t>权证交易</w:t>
            </w:r>
          </w:p>
        </w:tc>
        <w:tc>
          <w:tcPr>
            <w:tcW w:w="1962" w:type="dxa"/>
            <w:gridSpan w:val="2"/>
          </w:tcPr>
          <w:p w14:paraId="6196ED35" w14:textId="77777777" w:rsidR="007060E2" w:rsidRPr="00E54740" w:rsidRDefault="007060E2"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7060E2" w:rsidRPr="00E54740" w14:paraId="7D3FE7E8" w14:textId="77777777" w:rsidTr="002D74DF">
        <w:tc>
          <w:tcPr>
            <w:tcW w:w="709" w:type="dxa"/>
            <w:vMerge/>
            <w:vAlign w:val="center"/>
          </w:tcPr>
          <w:p w14:paraId="66F4417E" w14:textId="77777777" w:rsidR="007060E2" w:rsidRPr="00E54740" w:rsidRDefault="007060E2" w:rsidP="002D74DF">
            <w:pPr>
              <w:widowControl/>
              <w:jc w:val="left"/>
              <w:rPr>
                <w:rFonts w:eastAsiaTheme="minorEastAsia"/>
                <w:kern w:val="0"/>
                <w:szCs w:val="21"/>
              </w:rPr>
            </w:pPr>
          </w:p>
        </w:tc>
        <w:tc>
          <w:tcPr>
            <w:tcW w:w="1134" w:type="dxa"/>
            <w:vAlign w:val="center"/>
          </w:tcPr>
          <w:p w14:paraId="43816E7E"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51" w:type="dxa"/>
            <w:vAlign w:val="center"/>
          </w:tcPr>
          <w:p w14:paraId="5778AAF1" w14:textId="77777777" w:rsidR="007060E2" w:rsidRPr="00E54740" w:rsidRDefault="007060E2"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4B42D137"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89" w:type="dxa"/>
            <w:vAlign w:val="center"/>
          </w:tcPr>
          <w:p w14:paraId="5D6119DF" w14:textId="77777777" w:rsidR="007060E2" w:rsidRPr="00E54740" w:rsidRDefault="007060E2"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712A799E"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27" w:type="dxa"/>
            <w:vAlign w:val="center"/>
          </w:tcPr>
          <w:p w14:paraId="05889B09" w14:textId="77777777" w:rsidR="007060E2" w:rsidRPr="00E54740" w:rsidRDefault="007060E2"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64B06CD4"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05" w:type="dxa"/>
            <w:vAlign w:val="center"/>
          </w:tcPr>
          <w:p w14:paraId="5F4BE292" w14:textId="77777777" w:rsidR="007060E2" w:rsidRPr="00E54740" w:rsidRDefault="007060E2" w:rsidP="002D74DF">
            <w:pPr>
              <w:jc w:val="center"/>
              <w:rPr>
                <w:rFonts w:eastAsiaTheme="minorEastAsia"/>
                <w:szCs w:val="21"/>
              </w:rPr>
            </w:pPr>
            <w:r w:rsidRPr="00E54740">
              <w:rPr>
                <w:rFonts w:eastAsiaTheme="minorEastAsia"/>
                <w:szCs w:val="21"/>
              </w:rPr>
              <w:t>占当期基金成交总额的比例</w:t>
            </w:r>
          </w:p>
        </w:tc>
      </w:tr>
      <w:tr w:rsidR="00410483" w14:paraId="32FD40E6" w14:textId="77777777">
        <w:tc>
          <w:tcPr>
            <w:tcW w:w="709" w:type="dxa"/>
            <w:vAlign w:val="center"/>
          </w:tcPr>
          <w:p w14:paraId="17B0AC90" w14:textId="77777777" w:rsidR="00410483" w:rsidRDefault="008E446D">
            <w:pPr>
              <w:jc w:val="left"/>
            </w:pPr>
            <w:r>
              <w:rPr>
                <w:rFonts w:eastAsiaTheme="minorEastAsia"/>
                <w:szCs w:val="21"/>
              </w:rPr>
              <w:t>申万宏源证券</w:t>
            </w:r>
          </w:p>
        </w:tc>
        <w:tc>
          <w:tcPr>
            <w:tcW w:w="1134" w:type="dxa"/>
            <w:vAlign w:val="center"/>
          </w:tcPr>
          <w:p w14:paraId="6FD8DEC3" w14:textId="77777777" w:rsidR="00410483" w:rsidRDefault="008E446D">
            <w:pPr>
              <w:jc w:val="right"/>
            </w:pPr>
            <w:r>
              <w:rPr>
                <w:rFonts w:eastAsiaTheme="minorEastAsia"/>
                <w:szCs w:val="21"/>
              </w:rPr>
              <w:t>-</w:t>
            </w:r>
          </w:p>
        </w:tc>
        <w:tc>
          <w:tcPr>
            <w:tcW w:w="851" w:type="dxa"/>
            <w:vAlign w:val="center"/>
          </w:tcPr>
          <w:p w14:paraId="6DE6BF7F" w14:textId="77777777" w:rsidR="00410483" w:rsidRDefault="008E446D">
            <w:pPr>
              <w:jc w:val="right"/>
            </w:pPr>
            <w:r>
              <w:rPr>
                <w:rFonts w:eastAsiaTheme="minorEastAsia"/>
                <w:szCs w:val="21"/>
              </w:rPr>
              <w:t>-</w:t>
            </w:r>
          </w:p>
        </w:tc>
        <w:tc>
          <w:tcPr>
            <w:tcW w:w="1134" w:type="dxa"/>
            <w:vAlign w:val="center"/>
          </w:tcPr>
          <w:p w14:paraId="484D5144" w14:textId="77777777" w:rsidR="00410483" w:rsidRDefault="008E446D">
            <w:pPr>
              <w:jc w:val="right"/>
            </w:pPr>
            <w:r>
              <w:rPr>
                <w:rFonts w:eastAsiaTheme="minorEastAsia"/>
                <w:szCs w:val="21"/>
              </w:rPr>
              <w:t>-</w:t>
            </w:r>
          </w:p>
        </w:tc>
        <w:tc>
          <w:tcPr>
            <w:tcW w:w="889" w:type="dxa"/>
            <w:vAlign w:val="center"/>
          </w:tcPr>
          <w:p w14:paraId="5933675B" w14:textId="77777777" w:rsidR="00410483" w:rsidRDefault="008E446D">
            <w:pPr>
              <w:jc w:val="right"/>
            </w:pPr>
            <w:r>
              <w:rPr>
                <w:rFonts w:eastAsiaTheme="minorEastAsia"/>
                <w:szCs w:val="21"/>
              </w:rPr>
              <w:t>-</w:t>
            </w:r>
          </w:p>
        </w:tc>
        <w:tc>
          <w:tcPr>
            <w:tcW w:w="1237" w:type="dxa"/>
            <w:vAlign w:val="center"/>
          </w:tcPr>
          <w:p w14:paraId="2410FD1B" w14:textId="77777777" w:rsidR="00410483" w:rsidRDefault="008E446D">
            <w:pPr>
              <w:jc w:val="right"/>
            </w:pPr>
            <w:r>
              <w:rPr>
                <w:rFonts w:eastAsiaTheme="minorEastAsia"/>
                <w:szCs w:val="21"/>
              </w:rPr>
              <w:t>-</w:t>
            </w:r>
          </w:p>
        </w:tc>
        <w:tc>
          <w:tcPr>
            <w:tcW w:w="927" w:type="dxa"/>
            <w:vAlign w:val="center"/>
          </w:tcPr>
          <w:p w14:paraId="3ACAAFA1" w14:textId="77777777" w:rsidR="00410483" w:rsidRDefault="008E446D">
            <w:pPr>
              <w:jc w:val="right"/>
            </w:pPr>
            <w:r>
              <w:rPr>
                <w:rFonts w:eastAsiaTheme="minorEastAsia"/>
                <w:szCs w:val="21"/>
              </w:rPr>
              <w:t>-</w:t>
            </w:r>
          </w:p>
        </w:tc>
        <w:tc>
          <w:tcPr>
            <w:tcW w:w="1057" w:type="dxa"/>
            <w:vAlign w:val="center"/>
          </w:tcPr>
          <w:p w14:paraId="0CC07D85" w14:textId="77777777" w:rsidR="00410483" w:rsidRDefault="008E446D">
            <w:pPr>
              <w:jc w:val="right"/>
            </w:pPr>
            <w:r>
              <w:rPr>
                <w:rFonts w:eastAsiaTheme="minorEastAsia"/>
                <w:szCs w:val="21"/>
              </w:rPr>
              <w:t>-</w:t>
            </w:r>
          </w:p>
        </w:tc>
        <w:tc>
          <w:tcPr>
            <w:tcW w:w="905" w:type="dxa"/>
            <w:vAlign w:val="center"/>
          </w:tcPr>
          <w:p w14:paraId="4F9C1C79" w14:textId="77777777" w:rsidR="00410483" w:rsidRDefault="008E446D">
            <w:pPr>
              <w:jc w:val="right"/>
            </w:pPr>
            <w:r>
              <w:rPr>
                <w:rFonts w:eastAsiaTheme="minorEastAsia"/>
                <w:szCs w:val="21"/>
              </w:rPr>
              <w:t>-</w:t>
            </w:r>
          </w:p>
        </w:tc>
      </w:tr>
      <w:tr w:rsidR="00410483" w14:paraId="54967A4E" w14:textId="77777777">
        <w:tc>
          <w:tcPr>
            <w:tcW w:w="709" w:type="dxa"/>
            <w:vAlign w:val="center"/>
          </w:tcPr>
          <w:p w14:paraId="38AF8375" w14:textId="77777777" w:rsidR="00410483" w:rsidRDefault="008E446D">
            <w:pPr>
              <w:jc w:val="left"/>
            </w:pPr>
            <w:r>
              <w:rPr>
                <w:rFonts w:eastAsiaTheme="minorEastAsia"/>
                <w:szCs w:val="21"/>
              </w:rPr>
              <w:t>广发证券</w:t>
            </w:r>
          </w:p>
        </w:tc>
        <w:tc>
          <w:tcPr>
            <w:tcW w:w="1134" w:type="dxa"/>
            <w:vAlign w:val="center"/>
          </w:tcPr>
          <w:p w14:paraId="4052F96B" w14:textId="77777777" w:rsidR="00410483" w:rsidRDefault="008E446D">
            <w:pPr>
              <w:jc w:val="right"/>
            </w:pPr>
            <w:r>
              <w:rPr>
                <w:rFonts w:eastAsiaTheme="minorEastAsia"/>
                <w:szCs w:val="21"/>
              </w:rPr>
              <w:t>-</w:t>
            </w:r>
          </w:p>
        </w:tc>
        <w:tc>
          <w:tcPr>
            <w:tcW w:w="851" w:type="dxa"/>
            <w:vAlign w:val="center"/>
          </w:tcPr>
          <w:p w14:paraId="4A375683" w14:textId="77777777" w:rsidR="00410483" w:rsidRDefault="008E446D">
            <w:pPr>
              <w:jc w:val="right"/>
            </w:pPr>
            <w:r>
              <w:rPr>
                <w:rFonts w:eastAsiaTheme="minorEastAsia"/>
                <w:szCs w:val="21"/>
              </w:rPr>
              <w:t>-</w:t>
            </w:r>
          </w:p>
        </w:tc>
        <w:tc>
          <w:tcPr>
            <w:tcW w:w="1134" w:type="dxa"/>
            <w:vAlign w:val="center"/>
          </w:tcPr>
          <w:p w14:paraId="47FEB4DC" w14:textId="77777777" w:rsidR="00410483" w:rsidRDefault="008E446D">
            <w:pPr>
              <w:jc w:val="right"/>
            </w:pPr>
            <w:r>
              <w:rPr>
                <w:rFonts w:eastAsiaTheme="minorEastAsia"/>
                <w:szCs w:val="21"/>
              </w:rPr>
              <w:t>-</w:t>
            </w:r>
          </w:p>
        </w:tc>
        <w:tc>
          <w:tcPr>
            <w:tcW w:w="889" w:type="dxa"/>
            <w:vAlign w:val="center"/>
          </w:tcPr>
          <w:p w14:paraId="116D2A86" w14:textId="77777777" w:rsidR="00410483" w:rsidRDefault="008E446D">
            <w:pPr>
              <w:jc w:val="right"/>
            </w:pPr>
            <w:r>
              <w:rPr>
                <w:rFonts w:eastAsiaTheme="minorEastAsia"/>
                <w:szCs w:val="21"/>
              </w:rPr>
              <w:t>-</w:t>
            </w:r>
          </w:p>
        </w:tc>
        <w:tc>
          <w:tcPr>
            <w:tcW w:w="1237" w:type="dxa"/>
            <w:vAlign w:val="center"/>
          </w:tcPr>
          <w:p w14:paraId="24051EEA" w14:textId="77777777" w:rsidR="00410483" w:rsidRDefault="008E446D">
            <w:pPr>
              <w:jc w:val="right"/>
            </w:pPr>
            <w:r>
              <w:rPr>
                <w:rFonts w:eastAsiaTheme="minorEastAsia"/>
                <w:szCs w:val="21"/>
              </w:rPr>
              <w:t>-</w:t>
            </w:r>
          </w:p>
        </w:tc>
        <w:tc>
          <w:tcPr>
            <w:tcW w:w="927" w:type="dxa"/>
            <w:vAlign w:val="center"/>
          </w:tcPr>
          <w:p w14:paraId="737FAE61" w14:textId="77777777" w:rsidR="00410483" w:rsidRDefault="008E446D">
            <w:pPr>
              <w:jc w:val="right"/>
            </w:pPr>
            <w:r>
              <w:rPr>
                <w:rFonts w:eastAsiaTheme="minorEastAsia"/>
                <w:szCs w:val="21"/>
              </w:rPr>
              <w:t>-</w:t>
            </w:r>
          </w:p>
        </w:tc>
        <w:tc>
          <w:tcPr>
            <w:tcW w:w="1057" w:type="dxa"/>
            <w:vAlign w:val="center"/>
          </w:tcPr>
          <w:p w14:paraId="0451A1FF" w14:textId="77777777" w:rsidR="00410483" w:rsidRDefault="008E446D">
            <w:pPr>
              <w:jc w:val="right"/>
            </w:pPr>
            <w:r>
              <w:rPr>
                <w:rFonts w:eastAsiaTheme="minorEastAsia"/>
                <w:szCs w:val="21"/>
              </w:rPr>
              <w:t>-</w:t>
            </w:r>
          </w:p>
        </w:tc>
        <w:tc>
          <w:tcPr>
            <w:tcW w:w="905" w:type="dxa"/>
            <w:vAlign w:val="center"/>
          </w:tcPr>
          <w:p w14:paraId="4AC076B2" w14:textId="77777777" w:rsidR="00410483" w:rsidRDefault="008E446D">
            <w:pPr>
              <w:jc w:val="right"/>
            </w:pPr>
            <w:r>
              <w:rPr>
                <w:rFonts w:eastAsiaTheme="minorEastAsia"/>
                <w:szCs w:val="21"/>
              </w:rPr>
              <w:t>-</w:t>
            </w:r>
          </w:p>
        </w:tc>
      </w:tr>
      <w:tr w:rsidR="00410483" w14:paraId="42B4E347" w14:textId="77777777">
        <w:tc>
          <w:tcPr>
            <w:tcW w:w="709" w:type="dxa"/>
            <w:vAlign w:val="center"/>
          </w:tcPr>
          <w:p w14:paraId="2BDEF4E7" w14:textId="77777777" w:rsidR="00410483" w:rsidRDefault="008E446D">
            <w:pPr>
              <w:jc w:val="left"/>
            </w:pPr>
            <w:r>
              <w:rPr>
                <w:rFonts w:eastAsiaTheme="minorEastAsia"/>
                <w:szCs w:val="21"/>
              </w:rPr>
              <w:t>中信建投证券</w:t>
            </w:r>
          </w:p>
        </w:tc>
        <w:tc>
          <w:tcPr>
            <w:tcW w:w="1134" w:type="dxa"/>
            <w:vAlign w:val="center"/>
          </w:tcPr>
          <w:p w14:paraId="23661158" w14:textId="77777777" w:rsidR="00410483" w:rsidRDefault="008E446D">
            <w:pPr>
              <w:jc w:val="right"/>
            </w:pPr>
            <w:r>
              <w:rPr>
                <w:rFonts w:eastAsiaTheme="minorEastAsia"/>
                <w:szCs w:val="21"/>
              </w:rPr>
              <w:t>601,806.00</w:t>
            </w:r>
          </w:p>
        </w:tc>
        <w:tc>
          <w:tcPr>
            <w:tcW w:w="851" w:type="dxa"/>
            <w:vAlign w:val="center"/>
          </w:tcPr>
          <w:p w14:paraId="1DB42521" w14:textId="77777777" w:rsidR="00410483" w:rsidRDefault="008E446D">
            <w:pPr>
              <w:jc w:val="right"/>
            </w:pPr>
            <w:r>
              <w:rPr>
                <w:rFonts w:eastAsiaTheme="minorEastAsia"/>
                <w:szCs w:val="21"/>
              </w:rPr>
              <w:t>100.00%</w:t>
            </w:r>
          </w:p>
        </w:tc>
        <w:tc>
          <w:tcPr>
            <w:tcW w:w="1134" w:type="dxa"/>
            <w:vAlign w:val="center"/>
          </w:tcPr>
          <w:p w14:paraId="23011365" w14:textId="77777777" w:rsidR="00410483" w:rsidRDefault="008E446D">
            <w:pPr>
              <w:jc w:val="right"/>
            </w:pPr>
            <w:r>
              <w:rPr>
                <w:rFonts w:eastAsiaTheme="minorEastAsia"/>
                <w:szCs w:val="21"/>
              </w:rPr>
              <w:t>26,160,000.00</w:t>
            </w:r>
          </w:p>
        </w:tc>
        <w:tc>
          <w:tcPr>
            <w:tcW w:w="889" w:type="dxa"/>
            <w:vAlign w:val="center"/>
          </w:tcPr>
          <w:p w14:paraId="7B51CA34" w14:textId="77777777" w:rsidR="00410483" w:rsidRDefault="008E446D">
            <w:pPr>
              <w:jc w:val="right"/>
            </w:pPr>
            <w:r>
              <w:rPr>
                <w:rFonts w:eastAsiaTheme="minorEastAsia"/>
                <w:szCs w:val="21"/>
              </w:rPr>
              <w:t>100.00%</w:t>
            </w:r>
          </w:p>
        </w:tc>
        <w:tc>
          <w:tcPr>
            <w:tcW w:w="1237" w:type="dxa"/>
            <w:vAlign w:val="center"/>
          </w:tcPr>
          <w:p w14:paraId="0BC715CB" w14:textId="77777777" w:rsidR="00410483" w:rsidRDefault="008E446D">
            <w:pPr>
              <w:jc w:val="right"/>
            </w:pPr>
            <w:r>
              <w:rPr>
                <w:rFonts w:eastAsiaTheme="minorEastAsia"/>
                <w:szCs w:val="21"/>
              </w:rPr>
              <w:t>-</w:t>
            </w:r>
          </w:p>
        </w:tc>
        <w:tc>
          <w:tcPr>
            <w:tcW w:w="927" w:type="dxa"/>
            <w:vAlign w:val="center"/>
          </w:tcPr>
          <w:p w14:paraId="6F9BCB9C" w14:textId="77777777" w:rsidR="00410483" w:rsidRDefault="008E446D">
            <w:pPr>
              <w:jc w:val="right"/>
            </w:pPr>
            <w:r>
              <w:rPr>
                <w:rFonts w:eastAsiaTheme="minorEastAsia"/>
                <w:szCs w:val="21"/>
              </w:rPr>
              <w:t>-</w:t>
            </w:r>
          </w:p>
        </w:tc>
        <w:tc>
          <w:tcPr>
            <w:tcW w:w="1057" w:type="dxa"/>
            <w:vAlign w:val="center"/>
          </w:tcPr>
          <w:p w14:paraId="46DF08B9" w14:textId="77777777" w:rsidR="00410483" w:rsidRDefault="008E446D">
            <w:pPr>
              <w:jc w:val="right"/>
            </w:pPr>
            <w:r>
              <w:rPr>
                <w:rFonts w:eastAsiaTheme="minorEastAsia"/>
                <w:szCs w:val="21"/>
              </w:rPr>
              <w:t>4,674,273.30</w:t>
            </w:r>
          </w:p>
        </w:tc>
        <w:tc>
          <w:tcPr>
            <w:tcW w:w="905" w:type="dxa"/>
            <w:vAlign w:val="center"/>
          </w:tcPr>
          <w:p w14:paraId="755E6E28" w14:textId="77777777" w:rsidR="00410483" w:rsidRDefault="008E446D">
            <w:pPr>
              <w:jc w:val="right"/>
            </w:pPr>
            <w:r>
              <w:rPr>
                <w:rFonts w:eastAsiaTheme="minorEastAsia"/>
                <w:szCs w:val="21"/>
              </w:rPr>
              <w:t>100.00%</w:t>
            </w:r>
          </w:p>
        </w:tc>
      </w:tr>
    </w:tbl>
    <w:p w14:paraId="307FE04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1003"/>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36ED5081" w14:textId="77777777" w:rsidTr="0070173B">
        <w:tc>
          <w:tcPr>
            <w:tcW w:w="720" w:type="dxa"/>
            <w:vAlign w:val="center"/>
          </w:tcPr>
          <w:p w14:paraId="34CADFB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5F4B7C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783C5B9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3E936097"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w:t>
            </w:r>
            <w:r w:rsidRPr="00B079CA">
              <w:rPr>
                <w:rFonts w:eastAsiaTheme="minorEastAsia"/>
                <w:color w:val="000000" w:themeColor="text1"/>
                <w:szCs w:val="21"/>
              </w:rPr>
              <w:lastRenderedPageBreak/>
              <w:t>期</w:t>
            </w:r>
          </w:p>
        </w:tc>
      </w:tr>
      <w:tr w:rsidR="00410483" w14:paraId="665C1884" w14:textId="77777777">
        <w:tc>
          <w:tcPr>
            <w:tcW w:w="720" w:type="dxa"/>
            <w:vAlign w:val="center"/>
          </w:tcPr>
          <w:p w14:paraId="493641ED" w14:textId="77777777" w:rsidR="00410483" w:rsidRDefault="008E446D">
            <w:pPr>
              <w:jc w:val="center"/>
            </w:pPr>
            <w:r>
              <w:rPr>
                <w:rFonts w:eastAsiaTheme="minorEastAsia"/>
                <w:color w:val="000000" w:themeColor="text1"/>
                <w:szCs w:val="21"/>
              </w:rPr>
              <w:lastRenderedPageBreak/>
              <w:t>1</w:t>
            </w:r>
          </w:p>
        </w:tc>
        <w:tc>
          <w:tcPr>
            <w:tcW w:w="4320" w:type="dxa"/>
            <w:vAlign w:val="center"/>
          </w:tcPr>
          <w:p w14:paraId="418BEB80" w14:textId="77777777" w:rsidR="00410483" w:rsidRDefault="008E446D">
            <w:r>
              <w:rPr>
                <w:rFonts w:eastAsiaTheme="minorEastAsia"/>
                <w:color w:val="000000" w:themeColor="text1"/>
                <w:szCs w:val="21"/>
              </w:rPr>
              <w:t>摩根基金管理（中国）有限公司关于高级管理人员变更的公告</w:t>
            </w:r>
          </w:p>
        </w:tc>
        <w:tc>
          <w:tcPr>
            <w:tcW w:w="2520" w:type="dxa"/>
            <w:vAlign w:val="center"/>
          </w:tcPr>
          <w:p w14:paraId="2FD67580" w14:textId="77777777" w:rsidR="00410483" w:rsidRDefault="008E446D">
            <w:r>
              <w:rPr>
                <w:rFonts w:eastAsiaTheme="minorEastAsia"/>
                <w:color w:val="000000" w:themeColor="text1"/>
                <w:szCs w:val="21"/>
              </w:rPr>
              <w:t>基金管理人公司网站及本基金选定的信息披露报纸</w:t>
            </w:r>
          </w:p>
        </w:tc>
        <w:tc>
          <w:tcPr>
            <w:tcW w:w="1440" w:type="dxa"/>
            <w:vAlign w:val="center"/>
          </w:tcPr>
          <w:p w14:paraId="51668DD5" w14:textId="77777777" w:rsidR="00410483" w:rsidRDefault="008E446D">
            <w:pPr>
              <w:jc w:val="center"/>
            </w:pPr>
            <w:r>
              <w:rPr>
                <w:rFonts w:eastAsiaTheme="minorEastAsia"/>
                <w:color w:val="000000" w:themeColor="text1"/>
                <w:szCs w:val="21"/>
              </w:rPr>
              <w:t>2024-01-18</w:t>
            </w:r>
          </w:p>
        </w:tc>
      </w:tr>
      <w:tr w:rsidR="00410483" w14:paraId="757D2B02" w14:textId="77777777">
        <w:tc>
          <w:tcPr>
            <w:tcW w:w="720" w:type="dxa"/>
            <w:vAlign w:val="center"/>
          </w:tcPr>
          <w:p w14:paraId="76256E9F" w14:textId="77777777" w:rsidR="00410483" w:rsidRDefault="008E446D">
            <w:pPr>
              <w:jc w:val="center"/>
            </w:pPr>
            <w:r>
              <w:rPr>
                <w:rFonts w:eastAsiaTheme="minorEastAsia"/>
                <w:color w:val="000000" w:themeColor="text1"/>
                <w:szCs w:val="21"/>
              </w:rPr>
              <w:t>2</w:t>
            </w:r>
          </w:p>
        </w:tc>
        <w:tc>
          <w:tcPr>
            <w:tcW w:w="4320" w:type="dxa"/>
            <w:vAlign w:val="center"/>
          </w:tcPr>
          <w:p w14:paraId="1511AE78" w14:textId="77777777" w:rsidR="00410483" w:rsidRDefault="008E446D">
            <w:r>
              <w:rPr>
                <w:rFonts w:eastAsiaTheme="minorEastAsia"/>
                <w:color w:val="000000" w:themeColor="text1"/>
                <w:szCs w:val="21"/>
              </w:rPr>
              <w:t>关于以通讯开会方式召开摩根双季鑫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基金份额持有人大会的公告</w:t>
            </w:r>
          </w:p>
        </w:tc>
        <w:tc>
          <w:tcPr>
            <w:tcW w:w="2520" w:type="dxa"/>
            <w:vAlign w:val="center"/>
          </w:tcPr>
          <w:p w14:paraId="625EE9DD" w14:textId="77777777" w:rsidR="00410483" w:rsidRDefault="008E446D">
            <w:r>
              <w:rPr>
                <w:rFonts w:eastAsiaTheme="minorEastAsia"/>
                <w:color w:val="000000" w:themeColor="text1"/>
                <w:szCs w:val="21"/>
              </w:rPr>
              <w:t>同上</w:t>
            </w:r>
          </w:p>
        </w:tc>
        <w:tc>
          <w:tcPr>
            <w:tcW w:w="1440" w:type="dxa"/>
            <w:vAlign w:val="center"/>
          </w:tcPr>
          <w:p w14:paraId="6E3EACEE" w14:textId="77777777" w:rsidR="00410483" w:rsidRDefault="008E446D">
            <w:pPr>
              <w:jc w:val="center"/>
            </w:pPr>
            <w:r>
              <w:rPr>
                <w:rFonts w:eastAsiaTheme="minorEastAsia"/>
                <w:color w:val="000000" w:themeColor="text1"/>
                <w:szCs w:val="21"/>
              </w:rPr>
              <w:t>2024-05-29</w:t>
            </w:r>
          </w:p>
        </w:tc>
      </w:tr>
      <w:tr w:rsidR="00410483" w14:paraId="6D41E89B" w14:textId="77777777">
        <w:tc>
          <w:tcPr>
            <w:tcW w:w="720" w:type="dxa"/>
            <w:vAlign w:val="center"/>
          </w:tcPr>
          <w:p w14:paraId="5DE7D201" w14:textId="77777777" w:rsidR="00410483" w:rsidRDefault="008E446D">
            <w:pPr>
              <w:jc w:val="center"/>
            </w:pPr>
            <w:r>
              <w:rPr>
                <w:rFonts w:eastAsiaTheme="minorEastAsia"/>
                <w:color w:val="000000" w:themeColor="text1"/>
                <w:szCs w:val="21"/>
              </w:rPr>
              <w:t>3</w:t>
            </w:r>
          </w:p>
        </w:tc>
        <w:tc>
          <w:tcPr>
            <w:tcW w:w="4320" w:type="dxa"/>
            <w:vAlign w:val="center"/>
          </w:tcPr>
          <w:p w14:paraId="217047F5" w14:textId="77777777" w:rsidR="00410483" w:rsidRDefault="008E446D">
            <w:r>
              <w:rPr>
                <w:rFonts w:eastAsiaTheme="minorEastAsia"/>
                <w:color w:val="000000" w:themeColor="text1"/>
                <w:szCs w:val="21"/>
              </w:rPr>
              <w:t>关于以通讯开会方式召开摩根双季鑫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基金份额持有人大会的第一次提示性公告</w:t>
            </w:r>
          </w:p>
        </w:tc>
        <w:tc>
          <w:tcPr>
            <w:tcW w:w="2520" w:type="dxa"/>
            <w:vAlign w:val="center"/>
          </w:tcPr>
          <w:p w14:paraId="6B854271" w14:textId="77777777" w:rsidR="00410483" w:rsidRDefault="008E446D">
            <w:r>
              <w:rPr>
                <w:rFonts w:eastAsiaTheme="minorEastAsia"/>
                <w:color w:val="000000" w:themeColor="text1"/>
                <w:szCs w:val="21"/>
              </w:rPr>
              <w:t>同上</w:t>
            </w:r>
          </w:p>
        </w:tc>
        <w:tc>
          <w:tcPr>
            <w:tcW w:w="1440" w:type="dxa"/>
            <w:vAlign w:val="center"/>
          </w:tcPr>
          <w:p w14:paraId="7252CAFB" w14:textId="77777777" w:rsidR="00410483" w:rsidRDefault="008E446D">
            <w:pPr>
              <w:jc w:val="center"/>
            </w:pPr>
            <w:r>
              <w:rPr>
                <w:rFonts w:eastAsiaTheme="minorEastAsia"/>
                <w:color w:val="000000" w:themeColor="text1"/>
                <w:szCs w:val="21"/>
              </w:rPr>
              <w:t>2024-05-30</w:t>
            </w:r>
          </w:p>
        </w:tc>
      </w:tr>
      <w:tr w:rsidR="00410483" w14:paraId="43C9CBAC" w14:textId="77777777">
        <w:tc>
          <w:tcPr>
            <w:tcW w:w="720" w:type="dxa"/>
            <w:vAlign w:val="center"/>
          </w:tcPr>
          <w:p w14:paraId="14857208" w14:textId="77777777" w:rsidR="00410483" w:rsidRDefault="008E446D">
            <w:pPr>
              <w:jc w:val="center"/>
            </w:pPr>
            <w:r>
              <w:rPr>
                <w:rFonts w:eastAsiaTheme="minorEastAsia"/>
                <w:color w:val="000000" w:themeColor="text1"/>
                <w:szCs w:val="21"/>
              </w:rPr>
              <w:t>4</w:t>
            </w:r>
          </w:p>
        </w:tc>
        <w:tc>
          <w:tcPr>
            <w:tcW w:w="4320" w:type="dxa"/>
            <w:vAlign w:val="center"/>
          </w:tcPr>
          <w:p w14:paraId="5E7449C9" w14:textId="77777777" w:rsidR="00410483" w:rsidRDefault="008E446D">
            <w:r>
              <w:rPr>
                <w:rFonts w:eastAsiaTheme="minorEastAsia"/>
                <w:color w:val="000000" w:themeColor="text1"/>
                <w:szCs w:val="21"/>
              </w:rPr>
              <w:t>关于以通讯开会方式召开摩根双季鑫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基金份额持有人大会的第二次提示性公告</w:t>
            </w:r>
          </w:p>
        </w:tc>
        <w:tc>
          <w:tcPr>
            <w:tcW w:w="2520" w:type="dxa"/>
            <w:vAlign w:val="center"/>
          </w:tcPr>
          <w:p w14:paraId="2E3F9CA8" w14:textId="77777777" w:rsidR="00410483" w:rsidRDefault="008E446D">
            <w:r>
              <w:rPr>
                <w:rFonts w:eastAsiaTheme="minorEastAsia"/>
                <w:color w:val="000000" w:themeColor="text1"/>
                <w:szCs w:val="21"/>
              </w:rPr>
              <w:t>同上</w:t>
            </w:r>
          </w:p>
        </w:tc>
        <w:tc>
          <w:tcPr>
            <w:tcW w:w="1440" w:type="dxa"/>
            <w:vAlign w:val="center"/>
          </w:tcPr>
          <w:p w14:paraId="59699D71" w14:textId="77777777" w:rsidR="00410483" w:rsidRDefault="008E446D">
            <w:pPr>
              <w:jc w:val="center"/>
            </w:pPr>
            <w:r>
              <w:rPr>
                <w:rFonts w:eastAsiaTheme="minorEastAsia"/>
                <w:color w:val="000000" w:themeColor="text1"/>
                <w:szCs w:val="21"/>
              </w:rPr>
              <w:t>2024-05-31</w:t>
            </w:r>
          </w:p>
        </w:tc>
      </w:tr>
    </w:tbl>
    <w:p w14:paraId="2F97543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1004"/>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14:paraId="5B8757F7"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18CB7AB2" w14:textId="77777777" w:rsidTr="0032367F">
        <w:tc>
          <w:tcPr>
            <w:tcW w:w="993" w:type="dxa"/>
            <w:vMerge w:val="restart"/>
            <w:vAlign w:val="center"/>
          </w:tcPr>
          <w:p w14:paraId="7246743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13E59237"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692703D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153F6D84" w14:textId="77777777" w:rsidTr="0032367F">
        <w:tc>
          <w:tcPr>
            <w:tcW w:w="993" w:type="dxa"/>
            <w:vMerge/>
            <w:vAlign w:val="center"/>
          </w:tcPr>
          <w:p w14:paraId="512EB07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0735A39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2FD1E58C"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225FF1D8"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55CDB7F8"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50179064"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330B2A5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4E650A0D"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410483" w14:paraId="7683915A" w14:textId="77777777">
        <w:tc>
          <w:tcPr>
            <w:tcW w:w="993" w:type="dxa"/>
            <w:vAlign w:val="center"/>
          </w:tcPr>
          <w:p w14:paraId="3D591DCC" w14:textId="77777777" w:rsidR="00410483" w:rsidRDefault="008E446D">
            <w:r>
              <w:rPr>
                <w:rFonts w:ascii="宋体" w:hAnsi="宋体" w:hint="eastAsia"/>
                <w:bCs/>
                <w:color w:val="000000" w:themeColor="text1"/>
                <w:kern w:val="0"/>
                <w:szCs w:val="21"/>
              </w:rPr>
              <w:t>机构</w:t>
            </w:r>
          </w:p>
        </w:tc>
        <w:tc>
          <w:tcPr>
            <w:tcW w:w="992" w:type="dxa"/>
            <w:vAlign w:val="center"/>
          </w:tcPr>
          <w:p w14:paraId="1ED8E178" w14:textId="77777777" w:rsidR="00410483" w:rsidRDefault="008E446D">
            <w:pPr>
              <w:jc w:val="center"/>
            </w:pPr>
            <w:r>
              <w:rPr>
                <w:rFonts w:ascii="宋体" w:hAnsi="宋体"/>
                <w:color w:val="000000" w:themeColor="text1"/>
                <w:kern w:val="0"/>
                <w:szCs w:val="21"/>
              </w:rPr>
              <w:t>1</w:t>
            </w:r>
          </w:p>
        </w:tc>
        <w:tc>
          <w:tcPr>
            <w:tcW w:w="1843" w:type="dxa"/>
            <w:vAlign w:val="center"/>
          </w:tcPr>
          <w:p w14:paraId="014E8194" w14:textId="77777777" w:rsidR="00410483" w:rsidRDefault="008E446D">
            <w:pPr>
              <w:jc w:val="center"/>
            </w:pPr>
            <w:r>
              <w:rPr>
                <w:rFonts w:ascii="宋体" w:hAnsi="宋体"/>
                <w:color w:val="000000" w:themeColor="text1"/>
                <w:kern w:val="0"/>
                <w:szCs w:val="21"/>
              </w:rPr>
              <w:t>20240101-20240630</w:t>
            </w:r>
          </w:p>
        </w:tc>
        <w:tc>
          <w:tcPr>
            <w:tcW w:w="851" w:type="dxa"/>
            <w:vAlign w:val="center"/>
          </w:tcPr>
          <w:p w14:paraId="3BCDBB18" w14:textId="77777777" w:rsidR="00410483" w:rsidRDefault="008E446D">
            <w:pPr>
              <w:jc w:val="center"/>
            </w:pPr>
            <w:r>
              <w:rPr>
                <w:rFonts w:ascii="宋体" w:hAnsi="宋体"/>
                <w:color w:val="000000" w:themeColor="text1"/>
                <w:kern w:val="0"/>
                <w:szCs w:val="21"/>
              </w:rPr>
              <w:t>10,000,388.89</w:t>
            </w:r>
          </w:p>
        </w:tc>
        <w:tc>
          <w:tcPr>
            <w:tcW w:w="850" w:type="dxa"/>
            <w:vAlign w:val="center"/>
          </w:tcPr>
          <w:p w14:paraId="5E8F67A0" w14:textId="77777777" w:rsidR="00410483" w:rsidRDefault="008E446D">
            <w:pPr>
              <w:jc w:val="center"/>
            </w:pPr>
            <w:r>
              <w:rPr>
                <w:rFonts w:ascii="宋体" w:hAnsi="宋体"/>
                <w:color w:val="000000" w:themeColor="text1"/>
                <w:kern w:val="0"/>
                <w:szCs w:val="21"/>
              </w:rPr>
              <w:t>0.00</w:t>
            </w:r>
          </w:p>
        </w:tc>
        <w:tc>
          <w:tcPr>
            <w:tcW w:w="1134" w:type="dxa"/>
            <w:vAlign w:val="center"/>
          </w:tcPr>
          <w:p w14:paraId="3E875D9C" w14:textId="77777777" w:rsidR="00410483" w:rsidRDefault="008E446D">
            <w:pPr>
              <w:jc w:val="center"/>
            </w:pPr>
            <w:r>
              <w:rPr>
                <w:rFonts w:ascii="宋体" w:hAnsi="宋体"/>
                <w:color w:val="000000" w:themeColor="text1"/>
                <w:kern w:val="0"/>
                <w:szCs w:val="21"/>
              </w:rPr>
              <w:t>0.00</w:t>
            </w:r>
          </w:p>
        </w:tc>
        <w:tc>
          <w:tcPr>
            <w:tcW w:w="1419" w:type="dxa"/>
            <w:vAlign w:val="center"/>
          </w:tcPr>
          <w:p w14:paraId="6A1F0681" w14:textId="77777777" w:rsidR="00410483" w:rsidRDefault="008E446D">
            <w:pPr>
              <w:jc w:val="center"/>
            </w:pPr>
            <w:r>
              <w:rPr>
                <w:rFonts w:ascii="宋体" w:hAnsi="宋体"/>
                <w:color w:val="000000" w:themeColor="text1"/>
                <w:kern w:val="0"/>
                <w:szCs w:val="21"/>
              </w:rPr>
              <w:t>10,000,388.89</w:t>
            </w:r>
          </w:p>
        </w:tc>
        <w:tc>
          <w:tcPr>
            <w:tcW w:w="1130" w:type="dxa"/>
            <w:vAlign w:val="center"/>
          </w:tcPr>
          <w:p w14:paraId="43498517" w14:textId="77777777" w:rsidR="00410483" w:rsidRDefault="008E446D">
            <w:pPr>
              <w:jc w:val="center"/>
            </w:pPr>
            <w:r>
              <w:rPr>
                <w:rFonts w:ascii="宋体" w:hAnsi="宋体"/>
                <w:color w:val="000000" w:themeColor="text1"/>
                <w:kern w:val="0"/>
                <w:szCs w:val="21"/>
              </w:rPr>
              <w:t>79.63%</w:t>
            </w:r>
          </w:p>
        </w:tc>
      </w:tr>
      <w:tr w:rsidR="003D05E0" w:rsidRPr="00B079CA" w14:paraId="41118868" w14:textId="77777777" w:rsidTr="0032367F">
        <w:tc>
          <w:tcPr>
            <w:tcW w:w="9212" w:type="dxa"/>
            <w:gridSpan w:val="8"/>
            <w:vAlign w:val="center"/>
          </w:tcPr>
          <w:p w14:paraId="306C2D45"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2E01D638" w14:textId="77777777" w:rsidTr="0032367F">
        <w:tc>
          <w:tcPr>
            <w:tcW w:w="9212" w:type="dxa"/>
            <w:gridSpan w:val="8"/>
            <w:vAlign w:val="center"/>
          </w:tcPr>
          <w:p w14:paraId="58AADD8A"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783E91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005"/>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14:paraId="3A9169BA"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5831006"/>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7791C6A7"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14:paraId="2E7EFCD0"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基金合同</w:t>
      </w:r>
    </w:p>
    <w:p w14:paraId="58B5930C"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（三）摩根双季鑫</w:t>
      </w:r>
      <w:r>
        <w:rPr>
          <w:rFonts w:eastAsiaTheme="minorEastAsia"/>
          <w:color w:val="000000" w:themeColor="text1"/>
          <w:kern w:val="0"/>
          <w:szCs w:val="21"/>
        </w:rPr>
        <w:t>6</w:t>
      </w:r>
      <w:r>
        <w:rPr>
          <w:rFonts w:eastAsiaTheme="minorEastAsia"/>
          <w:color w:val="000000" w:themeColor="text1"/>
          <w:kern w:val="0"/>
          <w:szCs w:val="21"/>
        </w:rPr>
        <w:t>个月持有期债券型发起式基金中基金</w:t>
      </w:r>
      <w:r>
        <w:rPr>
          <w:rFonts w:eastAsiaTheme="minorEastAsia"/>
          <w:color w:val="000000" w:themeColor="text1"/>
          <w:kern w:val="0"/>
          <w:szCs w:val="21"/>
        </w:rPr>
        <w:t>(FOF)</w:t>
      </w:r>
      <w:r>
        <w:rPr>
          <w:rFonts w:eastAsiaTheme="minorEastAsia"/>
          <w:color w:val="000000" w:themeColor="text1"/>
          <w:kern w:val="0"/>
          <w:szCs w:val="21"/>
        </w:rPr>
        <w:t>托管协议</w:t>
      </w:r>
    </w:p>
    <w:p w14:paraId="48D72B3F"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14:paraId="01A2DB58"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5FC56F12"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3442F6E8" w14:textId="77777777" w:rsidR="00410483" w:rsidRDefault="008E446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080700C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（八）中国证监会要求的其他文件</w:t>
      </w:r>
    </w:p>
    <w:p w14:paraId="0FB53AE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100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36A2097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0150CCC8"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00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13CCC5E3"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31D055E8" w14:textId="77777777" w:rsidR="001548F9" w:rsidRPr="00B079CA" w:rsidRDefault="001548F9" w:rsidP="00235099">
      <w:pPr>
        <w:ind w:firstLineChars="150" w:firstLine="315"/>
        <w:rPr>
          <w:rFonts w:eastAsiaTheme="minorEastAsia"/>
          <w:bCs/>
          <w:color w:val="000000" w:themeColor="text1"/>
          <w:szCs w:val="21"/>
        </w:rPr>
      </w:pPr>
    </w:p>
    <w:p w14:paraId="207C6C5A" w14:textId="77777777" w:rsidR="001548F9" w:rsidRPr="00B079CA" w:rsidRDefault="001548F9" w:rsidP="00235099">
      <w:pPr>
        <w:ind w:firstLineChars="150" w:firstLine="315"/>
        <w:rPr>
          <w:rFonts w:eastAsiaTheme="minorEastAsia"/>
          <w:bCs/>
          <w:color w:val="000000" w:themeColor="text1"/>
          <w:szCs w:val="21"/>
        </w:rPr>
      </w:pPr>
    </w:p>
    <w:p w14:paraId="60558A54" w14:textId="77777777" w:rsidR="001548F9" w:rsidRPr="00B079CA" w:rsidRDefault="001548F9" w:rsidP="00235099">
      <w:pPr>
        <w:ind w:firstLineChars="150" w:firstLine="315"/>
        <w:rPr>
          <w:rFonts w:eastAsiaTheme="minorEastAsia"/>
          <w:bCs/>
          <w:color w:val="000000" w:themeColor="text1"/>
          <w:szCs w:val="21"/>
        </w:rPr>
      </w:pPr>
    </w:p>
    <w:p w14:paraId="4CA8A19A" w14:textId="77777777" w:rsidR="001548F9" w:rsidRPr="00B079CA" w:rsidRDefault="001548F9" w:rsidP="00235099">
      <w:pPr>
        <w:ind w:firstLineChars="150" w:firstLine="315"/>
        <w:rPr>
          <w:rFonts w:eastAsiaTheme="minorEastAsia"/>
          <w:bCs/>
          <w:color w:val="000000" w:themeColor="text1"/>
          <w:szCs w:val="21"/>
        </w:rPr>
      </w:pPr>
    </w:p>
    <w:p w14:paraId="7C4C7472" w14:textId="77777777" w:rsidR="001548F9" w:rsidRPr="00B079CA" w:rsidRDefault="001548F9" w:rsidP="00235099">
      <w:pPr>
        <w:ind w:firstLineChars="150" w:firstLine="315"/>
        <w:rPr>
          <w:rFonts w:eastAsiaTheme="minorEastAsia"/>
          <w:bCs/>
          <w:color w:val="000000" w:themeColor="text1"/>
          <w:szCs w:val="21"/>
        </w:rPr>
      </w:pPr>
    </w:p>
    <w:p w14:paraId="1C1C4203" w14:textId="77777777" w:rsidR="001548F9" w:rsidRPr="00B079CA" w:rsidRDefault="001548F9" w:rsidP="00235099">
      <w:pPr>
        <w:ind w:firstLineChars="150" w:firstLine="315"/>
        <w:rPr>
          <w:rFonts w:eastAsiaTheme="minorEastAsia"/>
          <w:bCs/>
          <w:color w:val="000000" w:themeColor="text1"/>
          <w:szCs w:val="21"/>
        </w:rPr>
      </w:pPr>
    </w:p>
    <w:p w14:paraId="031D25AA" w14:textId="77777777" w:rsidR="001548F9" w:rsidRPr="00B079CA" w:rsidRDefault="001548F9" w:rsidP="00235099">
      <w:pPr>
        <w:ind w:firstLineChars="150" w:firstLine="315"/>
        <w:rPr>
          <w:rFonts w:eastAsiaTheme="minorEastAsia"/>
          <w:bCs/>
          <w:color w:val="000000" w:themeColor="text1"/>
          <w:szCs w:val="21"/>
        </w:rPr>
      </w:pPr>
    </w:p>
    <w:p w14:paraId="103AA38F"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4A14C4A"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33C98" w14:textId="77777777" w:rsidR="00E0781F" w:rsidRDefault="00E0781F">
      <w:r>
        <w:separator/>
      </w:r>
    </w:p>
  </w:endnote>
  <w:endnote w:type="continuationSeparator" w:id="0">
    <w:p w14:paraId="343F5855"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6EBD"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BA84411"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7265" w14:textId="7E9D368F"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693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6935">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CCD5A" w14:textId="77777777" w:rsidR="00E0781F" w:rsidRDefault="00E0781F">
      <w:r>
        <w:separator/>
      </w:r>
    </w:p>
  </w:footnote>
  <w:footnote w:type="continuationSeparator" w:id="0">
    <w:p w14:paraId="3AED1360"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B2F6" w14:textId="77777777" w:rsidR="00FF6027" w:rsidRPr="002E74FF" w:rsidRDefault="00FF6027" w:rsidP="002243A3">
    <w:pPr>
      <w:pStyle w:val="ac"/>
      <w:pBdr>
        <w:bottom w:val="single" w:sz="6" w:space="0" w:color="auto"/>
      </w:pBdr>
      <w:jc w:val="right"/>
    </w:pPr>
    <w:r w:rsidRPr="002E74FF">
      <w:t>摩根双季鑫</w:t>
    </w:r>
    <w:r w:rsidRPr="002E74FF">
      <w:t>6</w:t>
    </w:r>
    <w:r w:rsidRPr="002E74FF">
      <w:t>个月持有期债券型发起式基金中基金</w:t>
    </w:r>
    <w:r w:rsidRPr="002E74FF">
      <w:t>(FOF)2024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0483"/>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27C69"/>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462"/>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80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277E5"/>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46D"/>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0EB"/>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16F"/>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6935"/>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16ABF1"/>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8A6931-587E-42D4-AA08-85D6814C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6084</Words>
  <Characters>34679</Characters>
  <Application>Microsoft Office Word</Application>
  <DocSecurity>0</DocSecurity>
  <Lines>288</Lines>
  <Paragraphs>81</Paragraphs>
  <ScaleCrop>false</ScaleCrop>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9</cp:revision>
  <cp:lastPrinted>2007-07-19T00:46:00Z</cp:lastPrinted>
  <dcterms:created xsi:type="dcterms:W3CDTF">2024-08-16T08:28:00Z</dcterms:created>
  <dcterms:modified xsi:type="dcterms:W3CDTF">2024-08-29T05:35:00Z</dcterms:modified>
</cp:coreProperties>
</file>