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0400303" w14:textId="77777777" w:rsidR="00D42E97" w:rsidRDefault="00D42E97">
      <w:pPr>
        <w:spacing w:line="360" w:lineRule="auto"/>
        <w:rPr>
          <w:rFonts w:ascii="宋体" w:hAnsi="宋体" w:hint="eastAsia"/>
          <w:sz w:val="48"/>
        </w:rPr>
      </w:pPr>
      <w:r>
        <w:rPr>
          <w:rFonts w:ascii="宋体" w:hAnsi="宋体" w:hint="eastAsia"/>
          <w:sz w:val="48"/>
        </w:rPr>
        <w:t xml:space="preserve">　 </w:t>
      </w:r>
    </w:p>
    <w:p w14:paraId="72C059A9" w14:textId="77777777" w:rsidR="00D42E97" w:rsidRDefault="00D42E97">
      <w:pPr>
        <w:spacing w:line="360" w:lineRule="auto"/>
        <w:rPr>
          <w:rFonts w:ascii="宋体" w:hAnsi="宋体" w:hint="eastAsia"/>
          <w:sz w:val="48"/>
        </w:rPr>
      </w:pPr>
      <w:r>
        <w:rPr>
          <w:rFonts w:ascii="宋体" w:hAnsi="宋体" w:hint="eastAsia"/>
          <w:sz w:val="48"/>
        </w:rPr>
        <w:t xml:space="preserve">　 </w:t>
      </w:r>
    </w:p>
    <w:p w14:paraId="583CA4D9" w14:textId="77777777" w:rsidR="00D42E97" w:rsidRDefault="00D42E97">
      <w:pPr>
        <w:spacing w:line="360" w:lineRule="auto"/>
        <w:jc w:val="cente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b/>
          <w:bCs/>
          <w:color w:val="000000" w:themeColor="text1"/>
          <w:sz w:val="48"/>
          <w:szCs w:val="30"/>
        </w:rPr>
        <w:t>摩根双季鑫6个月持有期债券型发起</w:t>
      </w:r>
      <w:proofErr w:type="gramStart"/>
      <w:r>
        <w:rPr>
          <w:rFonts w:ascii="宋体" w:hAnsi="宋体" w:hint="eastAsia"/>
          <w:b/>
          <w:bCs/>
          <w:color w:val="000000" w:themeColor="text1"/>
          <w:sz w:val="48"/>
          <w:szCs w:val="30"/>
        </w:rPr>
        <w:t>式基金</w:t>
      </w:r>
      <w:proofErr w:type="gramEnd"/>
      <w:r>
        <w:rPr>
          <w:rFonts w:ascii="宋体" w:hAnsi="宋体" w:hint="eastAsia"/>
          <w:b/>
          <w:bCs/>
          <w:color w:val="000000" w:themeColor="text1"/>
          <w:sz w:val="48"/>
          <w:szCs w:val="30"/>
        </w:rPr>
        <w:t>中基金(FOF)</w:t>
      </w:r>
      <w:r>
        <w:rPr>
          <w:rFonts w:ascii="宋体" w:hAnsi="宋体" w:hint="eastAsia"/>
          <w:b/>
          <w:bCs/>
          <w:color w:val="000000" w:themeColor="text1"/>
          <w:sz w:val="48"/>
          <w:szCs w:val="30"/>
        </w:rPr>
        <w:br/>
        <w:t>2025年第3季度报告</w:t>
      </w:r>
    </w:p>
    <w:p w14:paraId="298D0DCC" w14:textId="77777777" w:rsidR="00D42E97" w:rsidRDefault="00D42E97">
      <w:pPr>
        <w:spacing w:line="360" w:lineRule="auto"/>
        <w:jc w:val="center"/>
        <w:rPr>
          <w:rFonts w:ascii="宋体" w:hAnsi="宋体" w:hint="eastAsia"/>
          <w:sz w:val="28"/>
          <w:szCs w:val="30"/>
        </w:rPr>
      </w:pPr>
      <w:r>
        <w:rPr>
          <w:rFonts w:ascii="宋体" w:hAnsi="宋体" w:hint="eastAsia"/>
          <w:sz w:val="28"/>
          <w:szCs w:val="30"/>
        </w:rPr>
        <w:t xml:space="preserve">　 </w:t>
      </w:r>
    </w:p>
    <w:p w14:paraId="23571358" w14:textId="77777777" w:rsidR="00D42E97" w:rsidRDefault="00D42E97">
      <w:pPr>
        <w:spacing w:line="360" w:lineRule="auto"/>
        <w:jc w:val="center"/>
      </w:pPr>
      <w:r>
        <w:rPr>
          <w:rFonts w:ascii="宋体" w:hAnsi="宋体" w:hint="eastAsia"/>
          <w:b/>
          <w:bCs/>
          <w:sz w:val="28"/>
          <w:szCs w:val="30"/>
        </w:rPr>
        <w:t>2025年9月30日</w:t>
      </w:r>
    </w:p>
    <w:p w14:paraId="5E8DCE57" w14:textId="77777777" w:rsidR="00D42E97" w:rsidRDefault="00D42E97">
      <w:pPr>
        <w:spacing w:line="360" w:lineRule="auto"/>
        <w:jc w:val="center"/>
        <w:rPr>
          <w:rFonts w:ascii="宋体" w:hAnsi="宋体" w:hint="eastAsia"/>
          <w:sz w:val="28"/>
          <w:szCs w:val="30"/>
        </w:rPr>
      </w:pPr>
      <w:r>
        <w:rPr>
          <w:rFonts w:ascii="宋体" w:hAnsi="宋体" w:hint="eastAsia"/>
          <w:sz w:val="28"/>
          <w:szCs w:val="30"/>
        </w:rPr>
        <w:t xml:space="preserve">　 </w:t>
      </w:r>
    </w:p>
    <w:p w14:paraId="0131C25D" w14:textId="77777777" w:rsidR="00D42E97" w:rsidRDefault="00D42E97">
      <w:pPr>
        <w:spacing w:line="360" w:lineRule="auto"/>
        <w:jc w:val="center"/>
        <w:rPr>
          <w:rFonts w:ascii="宋体" w:hAnsi="宋体" w:hint="eastAsia"/>
          <w:sz w:val="28"/>
          <w:szCs w:val="30"/>
        </w:rPr>
      </w:pPr>
      <w:r>
        <w:rPr>
          <w:rFonts w:ascii="宋体" w:hAnsi="宋体" w:hint="eastAsia"/>
          <w:sz w:val="28"/>
          <w:szCs w:val="30"/>
        </w:rPr>
        <w:t xml:space="preserve">　 </w:t>
      </w:r>
    </w:p>
    <w:p w14:paraId="6CFA2CB2" w14:textId="77777777" w:rsidR="00D42E97" w:rsidRDefault="00D42E97">
      <w:pPr>
        <w:spacing w:line="360" w:lineRule="auto"/>
        <w:jc w:val="center"/>
        <w:rPr>
          <w:rFonts w:ascii="宋体" w:hAnsi="宋体" w:hint="eastAsia"/>
          <w:sz w:val="28"/>
          <w:szCs w:val="30"/>
        </w:rPr>
      </w:pPr>
      <w:r>
        <w:rPr>
          <w:rFonts w:ascii="宋体" w:hAnsi="宋体" w:hint="eastAsia"/>
          <w:sz w:val="28"/>
          <w:szCs w:val="30"/>
        </w:rPr>
        <w:t xml:space="preserve">　 </w:t>
      </w:r>
    </w:p>
    <w:p w14:paraId="54918A5F" w14:textId="669E1DBB" w:rsidR="00D42E97" w:rsidRDefault="00D42E97">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6E763E7E" w14:textId="77777777" w:rsidR="00D42E97" w:rsidRDefault="00D42E97">
      <w:pPr>
        <w:spacing w:line="360" w:lineRule="auto"/>
        <w:jc w:val="center"/>
        <w:rPr>
          <w:rFonts w:ascii="宋体" w:hAnsi="宋体" w:hint="eastAsia"/>
          <w:sz w:val="28"/>
          <w:szCs w:val="30"/>
        </w:rPr>
      </w:pPr>
      <w:r>
        <w:rPr>
          <w:rFonts w:ascii="宋体" w:hAnsi="宋体" w:hint="eastAsia"/>
          <w:sz w:val="28"/>
          <w:szCs w:val="30"/>
        </w:rPr>
        <w:t xml:space="preserve">　 </w:t>
      </w:r>
    </w:p>
    <w:p w14:paraId="49485BC3" w14:textId="77777777" w:rsidR="00D42E97" w:rsidRDefault="00D42E97">
      <w:pPr>
        <w:spacing w:line="360" w:lineRule="auto"/>
        <w:jc w:val="center"/>
        <w:rPr>
          <w:rFonts w:ascii="宋体" w:hAnsi="宋体" w:hint="eastAsia"/>
          <w:sz w:val="28"/>
          <w:szCs w:val="30"/>
        </w:rPr>
      </w:pPr>
      <w:r>
        <w:rPr>
          <w:rFonts w:ascii="宋体" w:hAnsi="宋体" w:hint="eastAsia"/>
          <w:sz w:val="28"/>
          <w:szCs w:val="30"/>
        </w:rPr>
        <w:t xml:space="preserve">　 </w:t>
      </w:r>
    </w:p>
    <w:p w14:paraId="77F52892" w14:textId="77777777" w:rsidR="00D42E97" w:rsidRDefault="00D42E97">
      <w:pPr>
        <w:spacing w:line="360" w:lineRule="auto"/>
        <w:jc w:val="center"/>
        <w:rPr>
          <w:rFonts w:ascii="宋体" w:hAnsi="宋体" w:hint="eastAsia"/>
          <w:sz w:val="28"/>
          <w:szCs w:val="30"/>
        </w:rPr>
      </w:pPr>
      <w:r>
        <w:rPr>
          <w:rFonts w:ascii="宋体" w:hAnsi="宋体" w:hint="eastAsia"/>
          <w:sz w:val="28"/>
          <w:szCs w:val="30"/>
        </w:rPr>
        <w:t xml:space="preserve">　 </w:t>
      </w:r>
    </w:p>
    <w:p w14:paraId="132255FD" w14:textId="77777777" w:rsidR="00D42E97" w:rsidRDefault="00D42E97">
      <w:pPr>
        <w:spacing w:line="360" w:lineRule="auto"/>
        <w:jc w:val="center"/>
        <w:rPr>
          <w:rFonts w:ascii="宋体" w:hAnsi="宋体" w:hint="eastAsia"/>
          <w:sz w:val="28"/>
          <w:szCs w:val="30"/>
        </w:rPr>
      </w:pPr>
      <w:r>
        <w:rPr>
          <w:rFonts w:ascii="宋体" w:hAnsi="宋体" w:hint="eastAsia"/>
          <w:sz w:val="28"/>
          <w:szCs w:val="30"/>
        </w:rPr>
        <w:t xml:space="preserve">　 </w:t>
      </w:r>
    </w:p>
    <w:p w14:paraId="27498295" w14:textId="77777777" w:rsidR="00D42E97" w:rsidRDefault="00D42E97">
      <w:pPr>
        <w:spacing w:line="360" w:lineRule="auto"/>
        <w:jc w:val="center"/>
        <w:rPr>
          <w:rFonts w:ascii="宋体" w:hAnsi="宋体" w:hint="eastAsia"/>
          <w:sz w:val="28"/>
          <w:szCs w:val="30"/>
        </w:rPr>
      </w:pPr>
      <w:r>
        <w:rPr>
          <w:rFonts w:ascii="宋体" w:hAnsi="宋体" w:hint="eastAsia"/>
          <w:sz w:val="28"/>
          <w:szCs w:val="30"/>
        </w:rPr>
        <w:t xml:space="preserve">　 </w:t>
      </w:r>
    </w:p>
    <w:p w14:paraId="4A236665" w14:textId="77777777" w:rsidR="00D42E97" w:rsidRDefault="00D42E97">
      <w:pPr>
        <w:spacing w:line="360" w:lineRule="auto"/>
        <w:jc w:val="center"/>
        <w:rPr>
          <w:rFonts w:ascii="宋体" w:hAnsi="宋体" w:hint="eastAsia"/>
          <w:sz w:val="28"/>
          <w:szCs w:val="30"/>
        </w:rPr>
      </w:pPr>
      <w:r>
        <w:rPr>
          <w:rFonts w:ascii="宋体" w:hAnsi="宋体" w:hint="eastAsia"/>
          <w:sz w:val="28"/>
          <w:szCs w:val="30"/>
        </w:rPr>
        <w:t xml:space="preserve">　 </w:t>
      </w:r>
    </w:p>
    <w:p w14:paraId="4B1C097B" w14:textId="77777777" w:rsidR="00D42E97" w:rsidRDefault="00D42E97">
      <w:pPr>
        <w:spacing w:line="360" w:lineRule="auto"/>
        <w:jc w:val="center"/>
        <w:rPr>
          <w:rFonts w:ascii="宋体" w:hAnsi="宋体" w:hint="eastAsia"/>
          <w:sz w:val="28"/>
          <w:szCs w:val="30"/>
        </w:rPr>
      </w:pPr>
      <w:r>
        <w:rPr>
          <w:rFonts w:ascii="宋体" w:hAnsi="宋体" w:hint="eastAsia"/>
          <w:sz w:val="28"/>
          <w:szCs w:val="30"/>
        </w:rPr>
        <w:t xml:space="preserve">　 </w:t>
      </w:r>
    </w:p>
    <w:p w14:paraId="0DA496E4" w14:textId="77777777" w:rsidR="00D42E97" w:rsidRDefault="00D42E97">
      <w:pPr>
        <w:spacing w:line="360" w:lineRule="auto"/>
        <w:ind w:firstLineChars="800" w:firstLine="2249"/>
        <w:jc w:val="left"/>
      </w:pPr>
      <w:r>
        <w:rPr>
          <w:rFonts w:ascii="宋体" w:hAnsi="宋体" w:hint="eastAsia"/>
          <w:b/>
          <w:bCs/>
          <w:sz w:val="28"/>
          <w:szCs w:val="30"/>
        </w:rPr>
        <w:t>基金管理人：摩根基金管理（中国）有限公司</w:t>
      </w:r>
    </w:p>
    <w:p w14:paraId="7E3D6F2F" w14:textId="77777777" w:rsidR="00D42E97" w:rsidRDefault="00D42E97">
      <w:pPr>
        <w:spacing w:line="360" w:lineRule="auto"/>
        <w:ind w:firstLineChars="800" w:firstLine="2249"/>
        <w:jc w:val="left"/>
      </w:pPr>
      <w:r>
        <w:rPr>
          <w:rFonts w:ascii="宋体" w:hAnsi="宋体" w:hint="eastAsia"/>
          <w:b/>
          <w:bCs/>
          <w:sz w:val="28"/>
          <w:szCs w:val="30"/>
        </w:rPr>
        <w:t>基金托管人：中国光大银行股份有限公司</w:t>
      </w:r>
    </w:p>
    <w:p w14:paraId="15DF4D6C" w14:textId="77777777" w:rsidR="00D42E97" w:rsidRDefault="00D42E97">
      <w:pPr>
        <w:spacing w:line="360" w:lineRule="auto"/>
        <w:ind w:firstLineChars="800" w:firstLine="2249"/>
        <w:jc w:val="left"/>
      </w:pPr>
      <w:r>
        <w:rPr>
          <w:rFonts w:ascii="宋体" w:hAnsi="宋体" w:hint="eastAsia"/>
          <w:b/>
          <w:bCs/>
          <w:sz w:val="28"/>
          <w:szCs w:val="30"/>
        </w:rPr>
        <w:t>报告送出日期：2025年10月28日</w:t>
      </w:r>
    </w:p>
    <w:p w14:paraId="32A9D8B7" w14:textId="77777777" w:rsidR="00D42E97" w:rsidRDefault="00D42E97">
      <w:pPr>
        <w:pStyle w:val="XBRLTitle1"/>
        <w:spacing w:before="156" w:line="360" w:lineRule="auto"/>
        <w:ind w:left="425"/>
      </w:pPr>
      <w:r>
        <w:rPr>
          <w:rFonts w:hAnsi="宋体" w:cs="宋体" w:hint="eastAsia"/>
          <w:color w:val="404040"/>
          <w:kern w:val="0"/>
        </w:rPr>
        <w:br w:type="page"/>
      </w:r>
      <w:bookmarkStart w:id="7" w:name="_Toc17899952"/>
      <w:bookmarkStart w:id="8" w:name="_Toc512519480"/>
      <w:bookmarkStart w:id="9" w:name="_Toc481075046"/>
      <w:bookmarkStart w:id="10" w:name="_Toc438646451"/>
      <w:bookmarkStart w:id="11" w:name="_Toc490050000"/>
      <w:bookmarkStart w:id="12" w:name="_Toc513295846"/>
      <w:bookmarkStart w:id="13" w:name="_Toc513295892"/>
      <w:bookmarkStart w:id="14" w:name="m101"/>
      <w:bookmarkStart w:id="15" w:name="m01_01"/>
      <w:bookmarkStart w:id="16" w:name="_Toc194311890"/>
      <w:proofErr w:type="spellStart"/>
      <w:r>
        <w:rPr>
          <w:rFonts w:hAnsi="宋体" w:hint="eastAsia"/>
        </w:rPr>
        <w:lastRenderedPageBreak/>
        <w:t>重要提示</w:t>
      </w:r>
      <w:bookmarkEnd w:id="7"/>
      <w:bookmarkEnd w:id="8"/>
      <w:bookmarkEnd w:id="9"/>
      <w:bookmarkEnd w:id="10"/>
      <w:bookmarkEnd w:id="11"/>
      <w:bookmarkEnd w:id="12"/>
      <w:bookmarkEnd w:id="13"/>
      <w:proofErr w:type="spellEnd"/>
      <w:r>
        <w:rPr>
          <w:rFonts w:hAnsi="宋体" w:hint="eastAsia"/>
        </w:rPr>
        <w:t xml:space="preserve"> </w:t>
      </w:r>
    </w:p>
    <w:p w14:paraId="38EBABF6" w14:textId="77777777" w:rsidR="00D42E97" w:rsidRDefault="00D42E97">
      <w:pPr>
        <w:spacing w:line="360" w:lineRule="auto"/>
        <w:ind w:firstLineChars="200" w:firstLine="420"/>
      </w:pPr>
      <w:bookmarkStart w:id="17" w:name="m08QD_01"/>
      <w:bookmarkStart w:id="18" w:name="m504"/>
      <w:bookmarkStart w:id="19" w:name="_Toc438646470"/>
      <w:bookmarkStart w:id="20" w:name="m502"/>
      <w:bookmarkStart w:id="21" w:name="m201"/>
      <w:bookmarkStart w:id="22"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基金托管人中国光大银行股份有限公司根据本基金合同规定，于2025年10月27日复核了本报告中的财务指标、净值表现和投资组合报告等内容，保证复核内容不存在虚假记载、误导性陈述或者重大遗漏。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本报告期自2025年7月1日起至9月30日止。</w:t>
      </w:r>
    </w:p>
    <w:p w14:paraId="4430E125" w14:textId="77777777" w:rsidR="00D42E97" w:rsidRDefault="00D42E97">
      <w:pPr>
        <w:pStyle w:val="XBRLTitle1"/>
        <w:spacing w:before="156" w:line="360" w:lineRule="auto"/>
        <w:ind w:left="425"/>
      </w:pPr>
      <w:bookmarkStart w:id="23" w:name="_Toc17899953"/>
      <w:bookmarkStart w:id="24" w:name="_Toc512519481"/>
      <w:bookmarkStart w:id="25" w:name="_Toc481075047"/>
      <w:bookmarkStart w:id="26" w:name="_Toc438646452"/>
      <w:bookmarkStart w:id="27" w:name="_Toc490050001"/>
      <w:bookmarkStart w:id="28" w:name="_Toc513295847"/>
      <w:bookmarkStart w:id="29" w:name="_Toc513295893"/>
      <w:proofErr w:type="spellStart"/>
      <w:r>
        <w:rPr>
          <w:rFonts w:hAnsi="宋体" w:hint="eastAsia"/>
        </w:rPr>
        <w:t>基金产品概况</w:t>
      </w:r>
      <w:bookmarkEnd w:id="23"/>
      <w:bookmarkEnd w:id="24"/>
      <w:bookmarkEnd w:id="25"/>
      <w:bookmarkEnd w:id="26"/>
      <w:bookmarkEnd w:id="27"/>
      <w:bookmarkEnd w:id="28"/>
      <w:bookmarkEnd w:id="29"/>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2F5659" w14:paraId="3DAF903D" w14:textId="77777777">
        <w:trPr>
          <w:divId w:val="1861434179"/>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4"/>
          <w:p w14:paraId="223A2E0C" w14:textId="77777777" w:rsidR="00D42E97" w:rsidRDefault="00D42E97">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D054187" w14:textId="77777777" w:rsidR="00D42E97" w:rsidRDefault="00D42E97">
            <w:pPr>
              <w:jc w:val="left"/>
            </w:pPr>
            <w:r>
              <w:rPr>
                <w:rFonts w:ascii="宋体" w:hAnsi="宋体" w:hint="eastAsia"/>
                <w:szCs w:val="24"/>
                <w:lang w:eastAsia="zh-Hans"/>
              </w:rPr>
              <w:t>摩根双季鑫6个月持有债券(FOF)</w:t>
            </w:r>
            <w:r>
              <w:rPr>
                <w:rFonts w:ascii="宋体" w:hAnsi="宋体" w:hint="eastAsia"/>
                <w:lang w:eastAsia="zh-Hans"/>
              </w:rPr>
              <w:t xml:space="preserve"> </w:t>
            </w:r>
          </w:p>
        </w:tc>
      </w:tr>
      <w:tr w:rsidR="002F5659" w14:paraId="3A0199F9" w14:textId="77777777">
        <w:trPr>
          <w:divId w:val="186143417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33D56D8" w14:textId="77777777" w:rsidR="00D42E97" w:rsidRDefault="00D42E97">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339586A" w14:textId="77777777" w:rsidR="00D42E97" w:rsidRDefault="00D42E97">
            <w:pPr>
              <w:jc w:val="left"/>
            </w:pPr>
            <w:r>
              <w:rPr>
                <w:rFonts w:ascii="宋体" w:hAnsi="宋体" w:hint="eastAsia"/>
                <w:lang w:eastAsia="zh-Hans"/>
              </w:rPr>
              <w:t>018428</w:t>
            </w:r>
          </w:p>
        </w:tc>
      </w:tr>
      <w:tr w:rsidR="002F5659" w14:paraId="158801F8" w14:textId="77777777">
        <w:trPr>
          <w:divId w:val="186143417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A7CB986" w14:textId="77777777" w:rsidR="00D42E97" w:rsidRDefault="00D42E97">
            <w:pPr>
              <w:jc w:val="left"/>
            </w:pPr>
            <w:bookmarkStart w:id="30"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DE6423D" w14:textId="77777777" w:rsidR="00D42E97" w:rsidRDefault="00D42E97">
            <w:pPr>
              <w:jc w:val="left"/>
            </w:pPr>
            <w:r>
              <w:rPr>
                <w:rFonts w:ascii="宋体" w:hAnsi="宋体" w:hint="eastAsia"/>
                <w:lang w:eastAsia="zh-Hans"/>
              </w:rPr>
              <w:t>契约型开放式</w:t>
            </w:r>
          </w:p>
        </w:tc>
      </w:tr>
      <w:tr w:rsidR="002F5659" w14:paraId="1A3ABE92" w14:textId="77777777">
        <w:trPr>
          <w:divId w:val="186143417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DC03879" w14:textId="77777777" w:rsidR="00D42E97" w:rsidRDefault="00D42E97">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2434854" w14:textId="77777777" w:rsidR="00D42E97" w:rsidRDefault="00D42E97">
            <w:pPr>
              <w:jc w:val="left"/>
            </w:pPr>
            <w:r>
              <w:rPr>
                <w:rFonts w:ascii="宋体" w:hAnsi="宋体" w:hint="eastAsia"/>
                <w:lang w:eastAsia="zh-Hans"/>
              </w:rPr>
              <w:t>2023年8月8日</w:t>
            </w:r>
          </w:p>
        </w:tc>
      </w:tr>
      <w:tr w:rsidR="002F5659" w14:paraId="77A87EAD" w14:textId="77777777">
        <w:trPr>
          <w:divId w:val="186143417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AADAAD9" w14:textId="77777777" w:rsidR="00D42E97" w:rsidRDefault="00D42E97">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3802F6E" w14:textId="77777777" w:rsidR="00D42E97" w:rsidRDefault="00D42E97">
            <w:pPr>
              <w:jc w:val="left"/>
            </w:pPr>
            <w:r>
              <w:rPr>
                <w:rFonts w:ascii="宋体" w:hAnsi="宋体" w:hint="eastAsia"/>
                <w:lang w:eastAsia="zh-Hans"/>
              </w:rPr>
              <w:t>35,270,322.52</w:t>
            </w:r>
            <w:r>
              <w:rPr>
                <w:rFonts w:hint="eastAsia"/>
              </w:rPr>
              <w:t>份</w:t>
            </w:r>
            <w:r>
              <w:rPr>
                <w:rFonts w:ascii="宋体" w:hAnsi="宋体" w:hint="eastAsia"/>
                <w:lang w:eastAsia="zh-Hans"/>
              </w:rPr>
              <w:t xml:space="preserve"> </w:t>
            </w:r>
          </w:p>
        </w:tc>
      </w:tr>
      <w:tr w:rsidR="002F5659" w14:paraId="7E5FAA8D" w14:textId="77777777">
        <w:trPr>
          <w:divId w:val="186143417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610AC62" w14:textId="77777777" w:rsidR="00D42E97" w:rsidRDefault="00D42E97">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8B1F70F" w14:textId="77777777" w:rsidR="00D42E97" w:rsidRDefault="00D42E97">
            <w:pPr>
              <w:jc w:val="left"/>
            </w:pPr>
            <w:r>
              <w:rPr>
                <w:rFonts w:ascii="宋体" w:hAnsi="宋体" w:hint="eastAsia"/>
                <w:lang w:eastAsia="zh-Hans"/>
              </w:rPr>
              <w:t>本基金通过资产配置及优选基金，并结合严格的风险控制，力争实现基金资产的长期稳健增值。</w:t>
            </w:r>
          </w:p>
        </w:tc>
      </w:tr>
      <w:tr w:rsidR="002F5659" w14:paraId="6FDC8FF9" w14:textId="77777777">
        <w:trPr>
          <w:divId w:val="186143417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71ED497" w14:textId="77777777" w:rsidR="00D42E97" w:rsidRDefault="00D42E97">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4CE77F4" w14:textId="77777777" w:rsidR="00D42E97" w:rsidRDefault="00D42E97">
            <w:pPr>
              <w:jc w:val="left"/>
            </w:pPr>
            <w:r>
              <w:rPr>
                <w:rFonts w:ascii="宋体" w:hAnsi="宋体" w:hint="eastAsia"/>
                <w:lang w:eastAsia="zh-Hans"/>
              </w:rPr>
              <w:t>1、资产配置策略：</w:t>
            </w:r>
            <w:r>
              <w:rPr>
                <w:rFonts w:ascii="宋体" w:hAnsi="宋体" w:hint="eastAsia"/>
                <w:lang w:eastAsia="zh-Hans"/>
              </w:rPr>
              <w:br/>
              <w:t>在大类资产配置上，本基金将结合产品定位、风险收益特征以及管理人的长期资本市场观点确定基金的资产配置方案。</w:t>
            </w:r>
            <w:r>
              <w:rPr>
                <w:rFonts w:ascii="宋体" w:hAnsi="宋体" w:hint="eastAsia"/>
                <w:lang w:eastAsia="zh-Hans"/>
              </w:rPr>
              <w:br/>
              <w:t>首先，管理人将根据基金业绩基准确定产品的风险收益特征。其次，管理人将根据投研团队的长期资本市场观点对各类型资产的风险收益特征进行判断。最后，结合本基金以及各资产类别的风险收益特征，依据现代投资组合理论，模拟得出各大类资产的长期战略配置比例。</w:t>
            </w:r>
            <w:r>
              <w:rPr>
                <w:rFonts w:ascii="宋体" w:hAnsi="宋体" w:hint="eastAsia"/>
                <w:lang w:eastAsia="zh-Hans"/>
              </w:rPr>
              <w:br/>
              <w:t>本基金将定期结合策略观点，修正资产配置，实现细分资产类别的动态调整。</w:t>
            </w:r>
            <w:r>
              <w:rPr>
                <w:rFonts w:ascii="宋体" w:hAnsi="宋体" w:hint="eastAsia"/>
                <w:lang w:eastAsia="zh-Hans"/>
              </w:rPr>
              <w:br/>
              <w:t>2、基金投资策略：</w:t>
            </w:r>
            <w:r>
              <w:rPr>
                <w:rFonts w:ascii="宋体" w:hAnsi="宋体" w:hint="eastAsia"/>
                <w:lang w:eastAsia="zh-Hans"/>
              </w:rPr>
              <w:br/>
              <w:t>（1）主动管理型基金投资策略</w:t>
            </w:r>
            <w:r>
              <w:rPr>
                <w:rFonts w:ascii="宋体" w:hAnsi="宋体" w:hint="eastAsia"/>
                <w:lang w:eastAsia="zh-Hans"/>
              </w:rPr>
              <w:br/>
              <w:t>通过自下而上的方式优选基金，研究过程中综合运用定量分析和定性分析，优选符合要求且能在中长期创造超额收益的基金。</w:t>
            </w:r>
            <w:r>
              <w:rPr>
                <w:rFonts w:ascii="宋体" w:hAnsi="宋体" w:hint="eastAsia"/>
                <w:lang w:eastAsia="zh-Hans"/>
              </w:rPr>
              <w:br/>
              <w:t>（2）指数基金投资策略</w:t>
            </w:r>
            <w:r>
              <w:rPr>
                <w:rFonts w:ascii="宋体" w:hAnsi="宋体" w:hint="eastAsia"/>
                <w:lang w:eastAsia="zh-Hans"/>
              </w:rPr>
              <w:br/>
            </w:r>
            <w:r>
              <w:rPr>
                <w:rFonts w:ascii="宋体" w:hAnsi="宋体" w:hint="eastAsia"/>
                <w:lang w:eastAsia="zh-Hans"/>
              </w:rPr>
              <w:lastRenderedPageBreak/>
              <w:t>优选中长期景气向好的指数基金进行配置，增厚组合收益，并把握阶段性投资机会，获取超额收益。</w:t>
            </w:r>
            <w:r>
              <w:rPr>
                <w:rFonts w:ascii="宋体" w:hAnsi="宋体" w:hint="eastAsia"/>
                <w:lang w:eastAsia="zh-Hans"/>
              </w:rPr>
              <w:br/>
              <w:t>（3）公募REITs投资策略</w:t>
            </w:r>
            <w:r>
              <w:rPr>
                <w:rFonts w:ascii="宋体" w:hAnsi="宋体" w:hint="eastAsia"/>
                <w:lang w:eastAsia="zh-Hans"/>
              </w:rPr>
              <w:br/>
              <w:t>（4）本基金投资于其他基金份额的限制</w:t>
            </w:r>
            <w:r>
              <w:rPr>
                <w:rFonts w:ascii="宋体" w:hAnsi="宋体" w:hint="eastAsia"/>
                <w:lang w:eastAsia="zh-Hans"/>
              </w:rPr>
              <w:br/>
              <w:t>3、其他投资策略：</w:t>
            </w:r>
            <w:r>
              <w:rPr>
                <w:rFonts w:ascii="宋体" w:hAnsi="宋体" w:hint="eastAsia"/>
                <w:lang w:eastAsia="zh-Hans"/>
              </w:rPr>
              <w:br/>
              <w:t>包括股票投资策略、债券投资策略、证券公司短期公司债投资策略、资产支持证券投资策略、存托凭证投资策略。</w:t>
            </w:r>
          </w:p>
        </w:tc>
      </w:tr>
      <w:tr w:rsidR="002F5659" w14:paraId="5C9A84C1" w14:textId="77777777">
        <w:trPr>
          <w:divId w:val="186143417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B8C3678" w14:textId="77777777" w:rsidR="00D42E97" w:rsidRDefault="00D42E97">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D1292E7" w14:textId="77777777" w:rsidR="00D42E97" w:rsidRDefault="00D42E97">
            <w:pPr>
              <w:jc w:val="left"/>
            </w:pPr>
            <w:r>
              <w:rPr>
                <w:rFonts w:ascii="宋体" w:hAnsi="宋体" w:hint="eastAsia"/>
                <w:lang w:eastAsia="zh-Hans"/>
              </w:rPr>
              <w:t>中证债券型基金指数收益率*90%＋活期存款利率（税后）*10%</w:t>
            </w:r>
          </w:p>
        </w:tc>
      </w:tr>
      <w:tr w:rsidR="002F5659" w14:paraId="6963DC7F" w14:textId="77777777">
        <w:trPr>
          <w:divId w:val="186143417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EE3BBFA" w14:textId="77777777" w:rsidR="00D42E97" w:rsidRDefault="00D42E97">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1AF33D1" w14:textId="77777777" w:rsidR="00D42E97" w:rsidRDefault="00D42E97">
            <w:pPr>
              <w:jc w:val="left"/>
            </w:pPr>
            <w:r>
              <w:rPr>
                <w:rFonts w:ascii="宋体" w:hAnsi="宋体" w:hint="eastAsia"/>
                <w:lang w:eastAsia="zh-Hans"/>
              </w:rPr>
              <w:t>本基金属于债券型基金中基金，预期风险和收益水平低于股票型基金中基金和混合型基金中基金，高于货币型基金中基金。</w:t>
            </w:r>
          </w:p>
        </w:tc>
      </w:tr>
      <w:tr w:rsidR="002F5659" w14:paraId="7D5F5A5E" w14:textId="77777777">
        <w:trPr>
          <w:divId w:val="186143417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70EF2D7" w14:textId="77777777" w:rsidR="00D42E97" w:rsidRDefault="00D42E97">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38701DD" w14:textId="77777777" w:rsidR="00D42E97" w:rsidRDefault="00D42E97">
            <w:pPr>
              <w:jc w:val="left"/>
            </w:pPr>
            <w:r>
              <w:rPr>
                <w:rFonts w:ascii="宋体" w:hAnsi="宋体" w:hint="eastAsia"/>
                <w:lang w:eastAsia="zh-Hans"/>
              </w:rPr>
              <w:t>摩根基金管理（中国）有限公司</w:t>
            </w:r>
          </w:p>
        </w:tc>
      </w:tr>
      <w:tr w:rsidR="002F5659" w14:paraId="53C8D36B" w14:textId="77777777">
        <w:trPr>
          <w:divId w:val="186143417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E1AB53E" w14:textId="77777777" w:rsidR="00D42E97" w:rsidRDefault="00D42E97">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1A7F758" w14:textId="77777777" w:rsidR="00D42E97" w:rsidRDefault="00D42E97">
            <w:pPr>
              <w:jc w:val="left"/>
            </w:pPr>
            <w:r>
              <w:rPr>
                <w:rFonts w:ascii="宋体" w:hAnsi="宋体" w:hint="eastAsia"/>
                <w:lang w:eastAsia="zh-Hans"/>
              </w:rPr>
              <w:t>中国光大银行股份有限公司</w:t>
            </w:r>
          </w:p>
        </w:tc>
      </w:tr>
      <w:tr w:rsidR="002F5659" w14:paraId="4AE8F20E" w14:textId="77777777">
        <w:trPr>
          <w:divId w:val="1861434179"/>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A6391CD" w14:textId="77777777" w:rsidR="00D42E97" w:rsidRDefault="00D42E97">
            <w:pPr>
              <w:jc w:val="left"/>
            </w:pPr>
            <w:bookmarkStart w:id="31"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38DD4ED3" w14:textId="77777777" w:rsidR="00D42E97" w:rsidRDefault="00D42E97">
            <w:pPr>
              <w:jc w:val="center"/>
            </w:pPr>
            <w:r>
              <w:rPr>
                <w:rFonts w:ascii="宋体" w:hAnsi="宋体" w:hint="eastAsia"/>
                <w:lang w:eastAsia="zh-Hans"/>
              </w:rPr>
              <w:t>摩根双季鑫6个月持有债券(FOF)A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D25B6F7" w14:textId="77777777" w:rsidR="00D42E97" w:rsidRDefault="00D42E97">
            <w:pPr>
              <w:jc w:val="center"/>
            </w:pPr>
            <w:r>
              <w:rPr>
                <w:rFonts w:ascii="宋体" w:hAnsi="宋体" w:hint="eastAsia"/>
                <w:lang w:eastAsia="zh-Hans"/>
              </w:rPr>
              <w:t>摩根双季鑫6个月持有债券(FOF)C</w:t>
            </w:r>
            <w:r>
              <w:rPr>
                <w:rFonts w:ascii="宋体" w:hAnsi="宋体" w:hint="eastAsia"/>
                <w:kern w:val="0"/>
                <w:sz w:val="20"/>
                <w:lang w:eastAsia="zh-Hans"/>
              </w:rPr>
              <w:t xml:space="preserve"> </w:t>
            </w:r>
          </w:p>
        </w:tc>
      </w:tr>
      <w:tr w:rsidR="002F5659" w14:paraId="2736971C" w14:textId="77777777">
        <w:trPr>
          <w:divId w:val="1861434179"/>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59AD222" w14:textId="77777777" w:rsidR="00D42E97" w:rsidRDefault="00D42E97">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F7C5464" w14:textId="77777777" w:rsidR="00D42E97" w:rsidRDefault="00D42E97">
            <w:pPr>
              <w:jc w:val="center"/>
            </w:pPr>
            <w:r>
              <w:rPr>
                <w:rFonts w:ascii="宋体" w:hAnsi="宋体" w:hint="eastAsia"/>
                <w:lang w:eastAsia="zh-Hans"/>
              </w:rPr>
              <w:t>018428</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FBE6BB3" w14:textId="77777777" w:rsidR="00D42E97" w:rsidRDefault="00D42E97">
            <w:pPr>
              <w:jc w:val="center"/>
            </w:pPr>
            <w:r>
              <w:rPr>
                <w:rFonts w:ascii="宋体" w:hAnsi="宋体" w:hint="eastAsia"/>
                <w:lang w:eastAsia="zh-Hans"/>
              </w:rPr>
              <w:t>018429</w:t>
            </w:r>
            <w:r>
              <w:rPr>
                <w:rFonts w:ascii="宋体" w:hAnsi="宋体" w:hint="eastAsia"/>
                <w:kern w:val="0"/>
                <w:sz w:val="20"/>
                <w:lang w:eastAsia="zh-Hans"/>
              </w:rPr>
              <w:t xml:space="preserve"> </w:t>
            </w:r>
          </w:p>
        </w:tc>
      </w:tr>
      <w:bookmarkEnd w:id="31"/>
      <w:bookmarkEnd w:id="30"/>
      <w:tr w:rsidR="002F5659" w14:paraId="3323E229" w14:textId="77777777">
        <w:trPr>
          <w:divId w:val="1861434179"/>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44FC1EB" w14:textId="77777777" w:rsidR="00D42E97" w:rsidRDefault="00D42E97">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CF4FC7" w14:textId="77777777" w:rsidR="00D42E97" w:rsidRDefault="00D42E97">
            <w:pPr>
              <w:jc w:val="center"/>
            </w:pPr>
            <w:r>
              <w:rPr>
                <w:rFonts w:ascii="宋体" w:hAnsi="宋体" w:hint="eastAsia"/>
                <w:lang w:eastAsia="zh-Hans"/>
              </w:rPr>
              <w:t>16,277,811.47</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34656D" w14:textId="77777777" w:rsidR="00D42E97" w:rsidRDefault="00D42E97">
            <w:pPr>
              <w:jc w:val="center"/>
            </w:pPr>
            <w:r>
              <w:rPr>
                <w:rFonts w:ascii="宋体" w:hAnsi="宋体" w:hint="eastAsia"/>
                <w:lang w:eastAsia="zh-Hans"/>
              </w:rPr>
              <w:t>18,992,511.05</w:t>
            </w:r>
            <w:r>
              <w:rPr>
                <w:rFonts w:hint="eastAsia"/>
              </w:rPr>
              <w:t>份</w:t>
            </w:r>
            <w:r>
              <w:rPr>
                <w:rFonts w:ascii="宋体" w:hAnsi="宋体" w:hint="eastAsia"/>
                <w:lang w:eastAsia="zh-Hans"/>
              </w:rPr>
              <w:t xml:space="preserve"> </w:t>
            </w:r>
          </w:p>
        </w:tc>
      </w:tr>
    </w:tbl>
    <w:p w14:paraId="02A81764" w14:textId="77777777" w:rsidR="00D42E97" w:rsidRDefault="00D42E97">
      <w:pPr>
        <w:pStyle w:val="XBRLTitle1"/>
        <w:spacing w:before="156" w:line="360" w:lineRule="auto"/>
        <w:ind w:left="425"/>
      </w:pPr>
      <w:bookmarkStart w:id="32" w:name="_Toc17899954"/>
      <w:bookmarkStart w:id="33" w:name="_Toc512519482"/>
      <w:bookmarkStart w:id="34" w:name="_Toc481075049"/>
      <w:bookmarkStart w:id="35" w:name="_Toc438646455"/>
      <w:bookmarkStart w:id="36" w:name="_Toc490050003"/>
      <w:bookmarkStart w:id="37" w:name="_Toc513295848"/>
      <w:bookmarkStart w:id="38" w:name="_Toc513295894"/>
      <w:bookmarkStart w:id="39" w:name="m401_tab"/>
      <w:bookmarkStart w:id="40" w:name="m401"/>
      <w:proofErr w:type="spellStart"/>
      <w:r>
        <w:rPr>
          <w:rFonts w:hAnsi="宋体" w:hint="eastAsia"/>
        </w:rPr>
        <w:t>主要财务指标和基金净值表现</w:t>
      </w:r>
      <w:bookmarkEnd w:id="32"/>
      <w:bookmarkEnd w:id="33"/>
      <w:bookmarkEnd w:id="34"/>
      <w:bookmarkEnd w:id="35"/>
      <w:bookmarkEnd w:id="36"/>
      <w:bookmarkEnd w:id="37"/>
      <w:bookmarkEnd w:id="38"/>
      <w:proofErr w:type="spellEnd"/>
      <w:r>
        <w:rPr>
          <w:rFonts w:hAnsi="宋体" w:hint="eastAsia"/>
        </w:rPr>
        <w:t xml:space="preserve"> </w:t>
      </w:r>
    </w:p>
    <w:p w14:paraId="0595F84D" w14:textId="77777777" w:rsidR="00D42E97" w:rsidRDefault="00D42E97">
      <w:pPr>
        <w:pStyle w:val="XBRLTitle2"/>
        <w:spacing w:before="156" w:line="360" w:lineRule="auto"/>
        <w:ind w:left="454"/>
      </w:pPr>
      <w:bookmarkStart w:id="41" w:name="_Toc17899955"/>
      <w:bookmarkStart w:id="42" w:name="_Toc512519483"/>
      <w:bookmarkStart w:id="43" w:name="_Toc481075050"/>
      <w:bookmarkStart w:id="44" w:name="_Toc438646456"/>
      <w:bookmarkStart w:id="45" w:name="_Toc490050004"/>
      <w:bookmarkStart w:id="46" w:name="_Toc513295849"/>
      <w:bookmarkStart w:id="47" w:name="_Toc513295895"/>
      <w:proofErr w:type="spellStart"/>
      <w:r>
        <w:rPr>
          <w:rFonts w:hAnsi="宋体" w:hint="eastAsia"/>
        </w:rPr>
        <w:t>主要财务指标</w:t>
      </w:r>
      <w:bookmarkEnd w:id="41"/>
      <w:bookmarkEnd w:id="42"/>
      <w:bookmarkEnd w:id="43"/>
      <w:bookmarkEnd w:id="44"/>
      <w:bookmarkEnd w:id="45"/>
      <w:bookmarkEnd w:id="46"/>
      <w:bookmarkEnd w:id="47"/>
      <w:proofErr w:type="spellEnd"/>
      <w:r>
        <w:rPr>
          <w:rFonts w:hAnsi="宋体" w:hint="eastAsia"/>
        </w:rPr>
        <w:t xml:space="preserve"> </w:t>
      </w:r>
    </w:p>
    <w:p w14:paraId="65635274" w14:textId="77777777" w:rsidR="00D42E97" w:rsidRDefault="00D42E97">
      <w:pPr>
        <w:jc w:val="right"/>
        <w:divId w:val="823473343"/>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47"/>
        <w:gridCol w:w="3094"/>
        <w:gridCol w:w="3094"/>
      </w:tblGrid>
      <w:tr w:rsidR="002F5659" w14:paraId="6A6351FB" w14:textId="77777777">
        <w:trPr>
          <w:divId w:val="823473343"/>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2E5F0A9E" w14:textId="77777777" w:rsidR="00D42E97" w:rsidRDefault="00D42E97">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0F271BD4" w14:textId="77777777" w:rsidR="00D42E97" w:rsidRDefault="00D42E97">
            <w:pPr>
              <w:pStyle w:val="a5"/>
              <w:jc w:val="center"/>
              <w:rPr>
                <w:rFonts w:hint="eastAsia"/>
              </w:rPr>
            </w:pPr>
            <w:r>
              <w:rPr>
                <w:rFonts w:hint="eastAsia"/>
                <w:kern w:val="2"/>
                <w:sz w:val="21"/>
                <w:szCs w:val="24"/>
                <w:lang w:eastAsia="zh-Hans"/>
              </w:rPr>
              <w:t xml:space="preserve">报告期（2025年7月1日 - 2025年9月30日） </w:t>
            </w:r>
          </w:p>
        </w:tc>
      </w:tr>
      <w:tr w:rsidR="002F5659" w14:paraId="0BDE0619" w14:textId="77777777">
        <w:trPr>
          <w:divId w:val="823473343"/>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4CEC56" w14:textId="77777777" w:rsidR="00D42E97" w:rsidRDefault="00D42E97">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45139D7F" w14:textId="77777777" w:rsidR="00D42E97" w:rsidRDefault="00D42E97">
            <w:pPr>
              <w:jc w:val="center"/>
            </w:pPr>
            <w:r>
              <w:rPr>
                <w:rFonts w:ascii="宋体" w:hAnsi="宋体" w:hint="eastAsia"/>
                <w:szCs w:val="24"/>
                <w:lang w:eastAsia="zh-Hans"/>
              </w:rPr>
              <w:t>摩根双季鑫6个月持有债券(FOF)A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1C8DED87" w14:textId="77777777" w:rsidR="00D42E97" w:rsidRDefault="00D42E97">
            <w:pPr>
              <w:jc w:val="center"/>
            </w:pPr>
            <w:r>
              <w:rPr>
                <w:rFonts w:ascii="宋体" w:hAnsi="宋体" w:hint="eastAsia"/>
                <w:szCs w:val="24"/>
                <w:lang w:eastAsia="zh-Hans"/>
              </w:rPr>
              <w:t>摩根双季鑫6个月持有债券(FOF)C</w:t>
            </w:r>
          </w:p>
        </w:tc>
      </w:tr>
      <w:tr w:rsidR="002F5659" w14:paraId="52CEF945" w14:textId="77777777">
        <w:trPr>
          <w:divId w:val="823473343"/>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F9CAD72" w14:textId="77777777" w:rsidR="00D42E97" w:rsidRDefault="00D42E97">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8B6C961" w14:textId="77777777" w:rsidR="00D42E97" w:rsidRDefault="00D42E97">
            <w:pPr>
              <w:jc w:val="right"/>
            </w:pPr>
            <w:r>
              <w:rPr>
                <w:rFonts w:ascii="宋体" w:hAnsi="宋体" w:hint="eastAsia"/>
                <w:szCs w:val="24"/>
                <w:lang w:eastAsia="zh-Hans"/>
              </w:rPr>
              <w:t>26,606.00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7585559" w14:textId="77777777" w:rsidR="00D42E97" w:rsidRDefault="00D42E97">
            <w:pPr>
              <w:jc w:val="right"/>
            </w:pPr>
            <w:r>
              <w:rPr>
                <w:rFonts w:ascii="宋体" w:hAnsi="宋体" w:hint="eastAsia"/>
                <w:szCs w:val="24"/>
                <w:lang w:eastAsia="zh-Hans"/>
              </w:rPr>
              <w:t>5,728.85</w:t>
            </w:r>
          </w:p>
        </w:tc>
      </w:tr>
      <w:tr w:rsidR="002F5659" w14:paraId="245DA8FD" w14:textId="77777777">
        <w:trPr>
          <w:divId w:val="823473343"/>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93D9FE9" w14:textId="77777777" w:rsidR="00D42E97" w:rsidRDefault="00D42E97">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C2C914C" w14:textId="77777777" w:rsidR="00D42E97" w:rsidRDefault="00D42E97">
            <w:pPr>
              <w:jc w:val="right"/>
            </w:pPr>
            <w:r>
              <w:rPr>
                <w:rFonts w:ascii="宋体" w:hAnsi="宋体" w:hint="eastAsia"/>
                <w:szCs w:val="24"/>
                <w:lang w:eastAsia="zh-Hans"/>
              </w:rPr>
              <w:t>153,086.39</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4CF00C7" w14:textId="77777777" w:rsidR="00D42E97" w:rsidRDefault="00D42E97">
            <w:pPr>
              <w:jc w:val="right"/>
            </w:pPr>
            <w:r>
              <w:rPr>
                <w:rFonts w:ascii="宋体" w:hAnsi="宋体" w:hint="eastAsia"/>
                <w:szCs w:val="24"/>
                <w:lang w:eastAsia="zh-Hans"/>
              </w:rPr>
              <w:t>158,050.13</w:t>
            </w:r>
          </w:p>
        </w:tc>
      </w:tr>
      <w:tr w:rsidR="002F5659" w14:paraId="2FEC2EF6" w14:textId="77777777">
        <w:trPr>
          <w:divId w:val="823473343"/>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828AB75" w14:textId="77777777" w:rsidR="00D42E97" w:rsidRDefault="00D42E97">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B466E2A" w14:textId="77777777" w:rsidR="00D42E97" w:rsidRDefault="00D42E97">
            <w:pPr>
              <w:jc w:val="right"/>
            </w:pPr>
            <w:r>
              <w:rPr>
                <w:rFonts w:ascii="宋体" w:hAnsi="宋体" w:hint="eastAsia"/>
                <w:szCs w:val="24"/>
                <w:lang w:eastAsia="zh-Hans"/>
              </w:rPr>
              <w:t>0.0102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7FCFFC0" w14:textId="77777777" w:rsidR="00D42E97" w:rsidRDefault="00D42E97">
            <w:pPr>
              <w:jc w:val="right"/>
            </w:pPr>
            <w:r>
              <w:rPr>
                <w:rFonts w:ascii="宋体" w:hAnsi="宋体" w:hint="eastAsia"/>
                <w:szCs w:val="24"/>
                <w:lang w:eastAsia="zh-Hans"/>
              </w:rPr>
              <w:t>0.0101</w:t>
            </w:r>
          </w:p>
        </w:tc>
      </w:tr>
      <w:tr w:rsidR="002F5659" w14:paraId="4CC5024C" w14:textId="77777777">
        <w:trPr>
          <w:divId w:val="823473343"/>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2D24E6A" w14:textId="77777777" w:rsidR="00D42E97" w:rsidRDefault="00D42E97">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916F115" w14:textId="77777777" w:rsidR="00D42E97" w:rsidRDefault="00D42E97">
            <w:pPr>
              <w:jc w:val="right"/>
            </w:pPr>
            <w:r>
              <w:rPr>
                <w:rFonts w:ascii="宋体" w:hAnsi="宋体" w:hint="eastAsia"/>
                <w:szCs w:val="24"/>
                <w:lang w:eastAsia="zh-Hans"/>
              </w:rPr>
              <w:t>17,044,557.88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02B6B6C" w14:textId="77777777" w:rsidR="00D42E97" w:rsidRDefault="00D42E97">
            <w:pPr>
              <w:jc w:val="right"/>
            </w:pPr>
            <w:r>
              <w:rPr>
                <w:rFonts w:ascii="宋体" w:hAnsi="宋体" w:hint="eastAsia"/>
                <w:szCs w:val="24"/>
                <w:lang w:eastAsia="zh-Hans"/>
              </w:rPr>
              <w:t>19,782,687.34</w:t>
            </w:r>
          </w:p>
        </w:tc>
      </w:tr>
      <w:tr w:rsidR="002F5659" w14:paraId="6D882E8F" w14:textId="77777777">
        <w:trPr>
          <w:divId w:val="823473343"/>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CF60563" w14:textId="77777777" w:rsidR="00D42E97" w:rsidRDefault="00D42E97">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5397065" w14:textId="77777777" w:rsidR="00D42E97" w:rsidRDefault="00D42E97">
            <w:pPr>
              <w:jc w:val="right"/>
            </w:pPr>
            <w:r>
              <w:rPr>
                <w:rFonts w:ascii="宋体" w:hAnsi="宋体" w:hint="eastAsia"/>
                <w:szCs w:val="24"/>
                <w:lang w:eastAsia="zh-Hans"/>
              </w:rPr>
              <w:t>1.0471</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799ACD4" w14:textId="77777777" w:rsidR="00D42E97" w:rsidRDefault="00D42E97">
            <w:pPr>
              <w:jc w:val="right"/>
            </w:pPr>
            <w:r>
              <w:rPr>
                <w:rFonts w:ascii="宋体" w:hAnsi="宋体" w:hint="eastAsia"/>
                <w:szCs w:val="24"/>
                <w:lang w:eastAsia="zh-Hans"/>
              </w:rPr>
              <w:t>1.0416</w:t>
            </w:r>
          </w:p>
        </w:tc>
      </w:tr>
    </w:tbl>
    <w:p w14:paraId="1C6F1338" w14:textId="77777777" w:rsidR="00D42E97" w:rsidRDefault="00D42E97">
      <w:pPr>
        <w:wordWrap w:val="0"/>
        <w:spacing w:line="360" w:lineRule="auto"/>
        <w:jc w:val="left"/>
        <w:divId w:val="506948817"/>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6C411B24" w14:textId="77777777" w:rsidR="00D42E97" w:rsidRDefault="00D42E97">
      <w:pPr>
        <w:pStyle w:val="XBRLTitle2"/>
        <w:spacing w:before="156" w:line="360" w:lineRule="auto"/>
        <w:ind w:left="454"/>
      </w:pPr>
      <w:bookmarkStart w:id="48" w:name="_Toc17899956"/>
      <w:bookmarkStart w:id="49" w:name="_Toc512519484"/>
      <w:bookmarkStart w:id="50" w:name="_Toc481075051"/>
      <w:bookmarkStart w:id="51" w:name="_Toc438646457"/>
      <w:bookmarkStart w:id="52" w:name="_Toc490050005"/>
      <w:bookmarkStart w:id="53" w:name="_Toc513295850"/>
      <w:bookmarkStart w:id="54" w:name="_Toc513295896"/>
      <w:proofErr w:type="spellStart"/>
      <w:r>
        <w:rPr>
          <w:rFonts w:hAnsi="宋体" w:hint="eastAsia"/>
        </w:rPr>
        <w:t>基金净值表现</w:t>
      </w:r>
      <w:bookmarkEnd w:id="48"/>
      <w:bookmarkEnd w:id="49"/>
      <w:bookmarkEnd w:id="50"/>
      <w:bookmarkEnd w:id="51"/>
      <w:bookmarkEnd w:id="52"/>
      <w:bookmarkEnd w:id="53"/>
      <w:bookmarkEnd w:id="54"/>
      <w:proofErr w:type="spellEnd"/>
      <w:r>
        <w:rPr>
          <w:rFonts w:hAnsi="宋体" w:hint="eastAsia"/>
        </w:rPr>
        <w:t xml:space="preserve"> </w:t>
      </w:r>
    </w:p>
    <w:p w14:paraId="18BB1F14" w14:textId="77777777" w:rsidR="00D42E97" w:rsidRDefault="00D42E97">
      <w:pPr>
        <w:pStyle w:val="XBRLTitle3"/>
        <w:spacing w:before="156"/>
        <w:ind w:left="0"/>
      </w:pPr>
      <w:bookmarkStart w:id="55" w:name="_Toc17899957"/>
      <w:bookmarkStart w:id="56" w:name="_Toc512519485"/>
      <w:bookmarkStart w:id="57" w:name="_Toc481075052"/>
      <w:bookmarkStart w:id="58" w:name="_Toc490050006"/>
      <w:bookmarkStart w:id="59" w:name="_Toc513295897"/>
      <w:proofErr w:type="spellStart"/>
      <w:r>
        <w:rPr>
          <w:rFonts w:hint="eastAsia"/>
        </w:rPr>
        <w:t>基金份额净值增长率及其与同期业绩比较基准收益率的比较</w:t>
      </w:r>
      <w:bookmarkEnd w:id="55"/>
      <w:bookmarkEnd w:id="56"/>
      <w:bookmarkEnd w:id="57"/>
      <w:bookmarkEnd w:id="58"/>
      <w:bookmarkEnd w:id="59"/>
      <w:proofErr w:type="spellEnd"/>
      <w:r>
        <w:rPr>
          <w:rFonts w:hint="eastAsia"/>
          <w:lang w:eastAsia="zh-CN"/>
        </w:rPr>
        <w:t xml:space="preserve"> </w:t>
      </w:r>
    </w:p>
    <w:p w14:paraId="5DA4046D" w14:textId="77777777" w:rsidR="00D42E97" w:rsidRDefault="00D42E97">
      <w:pPr>
        <w:spacing w:line="360" w:lineRule="auto"/>
        <w:jc w:val="center"/>
        <w:divId w:val="607539856"/>
      </w:pPr>
      <w:r>
        <w:rPr>
          <w:rFonts w:ascii="宋体" w:hAnsi="宋体" w:hint="eastAsia"/>
        </w:rPr>
        <w:lastRenderedPageBreak/>
        <w:t>摩根双季鑫6个月持有债券(FOF)A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2F5659" w14:paraId="0A14D433" w14:textId="77777777">
        <w:trPr>
          <w:divId w:val="607539856"/>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84AB258" w14:textId="77777777" w:rsidR="00D42E97" w:rsidRDefault="00D42E97">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4A8D79F" w14:textId="77777777" w:rsidR="00D42E97" w:rsidRDefault="00D42E97">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C64E021" w14:textId="77777777" w:rsidR="00D42E97" w:rsidRDefault="00D42E97">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4F72503" w14:textId="77777777" w:rsidR="00D42E97" w:rsidRDefault="00D42E97">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853A175" w14:textId="77777777" w:rsidR="00D42E97" w:rsidRDefault="00D42E97">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65D646" w14:textId="77777777" w:rsidR="00D42E97" w:rsidRDefault="00D42E97">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CDA3449" w14:textId="77777777" w:rsidR="00D42E97" w:rsidRDefault="00D42E97">
            <w:pPr>
              <w:spacing w:line="360" w:lineRule="auto"/>
              <w:jc w:val="center"/>
            </w:pPr>
            <w:r>
              <w:rPr>
                <w:rFonts w:ascii="宋体" w:hAnsi="宋体" w:hint="eastAsia"/>
              </w:rPr>
              <w:t xml:space="preserve">②－④ </w:t>
            </w:r>
          </w:p>
        </w:tc>
      </w:tr>
      <w:tr w:rsidR="00DF0275" w14:paraId="1008338F" w14:textId="77777777">
        <w:trPr>
          <w:divId w:val="60753985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1D6FC8" w14:textId="77777777" w:rsidR="00DF0275" w:rsidRDefault="00DF0275" w:rsidP="00DF0275">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5641E4" w14:textId="5AE77FA0" w:rsidR="00DF0275" w:rsidRDefault="00DF0275" w:rsidP="00DF0275">
            <w:pPr>
              <w:spacing w:line="360" w:lineRule="auto"/>
              <w:jc w:val="right"/>
            </w:pPr>
            <w:r>
              <w:rPr>
                <w:rFonts w:ascii="宋体" w:hAnsi="宋体" w:hint="eastAsia"/>
              </w:rPr>
              <w:t xml:space="preserve">0.95%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2AB9CB" w14:textId="7E17FE27" w:rsidR="00DF0275" w:rsidRDefault="00DF0275" w:rsidP="00DF0275">
            <w:pPr>
              <w:spacing w:line="360" w:lineRule="auto"/>
              <w:jc w:val="right"/>
            </w:pPr>
            <w:r>
              <w:rPr>
                <w:rFonts w:ascii="宋体" w:hAnsi="宋体" w:hint="eastAsia"/>
              </w:rPr>
              <w:t xml:space="preserve">0.06%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268539" w14:textId="797E26FC" w:rsidR="00DF0275" w:rsidRDefault="00DF0275" w:rsidP="00DF0275">
            <w:pPr>
              <w:spacing w:line="360" w:lineRule="auto"/>
              <w:jc w:val="right"/>
            </w:pPr>
            <w:r>
              <w:rPr>
                <w:rFonts w:ascii="宋体" w:hAnsi="宋体" w:hint="eastAsia"/>
              </w:rPr>
              <w:t xml:space="preserve">0.14%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D1CBCE" w14:textId="77AA8575" w:rsidR="00DF0275" w:rsidRDefault="00DF0275" w:rsidP="00DF0275">
            <w:pPr>
              <w:spacing w:line="360" w:lineRule="auto"/>
              <w:jc w:val="right"/>
            </w:pPr>
            <w:r>
              <w:rPr>
                <w:rFonts w:ascii="宋体" w:hAnsi="宋体" w:hint="eastAsia"/>
              </w:rPr>
              <w:t xml:space="preserve">0.04%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5844720" w14:textId="63CED9B4" w:rsidR="00DF0275" w:rsidRDefault="00DF0275" w:rsidP="00DF0275">
            <w:pPr>
              <w:spacing w:line="360" w:lineRule="auto"/>
              <w:jc w:val="right"/>
            </w:pPr>
            <w:r>
              <w:rPr>
                <w:rFonts w:ascii="宋体" w:hAnsi="宋体" w:hint="eastAsia"/>
              </w:rPr>
              <w:t xml:space="preserve">0.81%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A94D53" w14:textId="1182C681" w:rsidR="00DF0275" w:rsidRDefault="00DF0275" w:rsidP="00DF0275">
            <w:pPr>
              <w:spacing w:line="360" w:lineRule="auto"/>
              <w:jc w:val="right"/>
            </w:pPr>
            <w:r>
              <w:rPr>
                <w:rFonts w:ascii="宋体" w:hAnsi="宋体" w:hint="eastAsia"/>
              </w:rPr>
              <w:t xml:space="preserve">0.02% </w:t>
            </w:r>
          </w:p>
        </w:tc>
      </w:tr>
      <w:tr w:rsidR="00DF0275" w14:paraId="6D504BD0" w14:textId="77777777">
        <w:trPr>
          <w:divId w:val="60753985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AEB697" w14:textId="77777777" w:rsidR="00DF0275" w:rsidRDefault="00DF0275" w:rsidP="00DF0275">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9F76D4" w14:textId="6105FCDB" w:rsidR="00DF0275" w:rsidRDefault="00DF0275" w:rsidP="00DF0275">
            <w:pPr>
              <w:spacing w:line="360" w:lineRule="auto"/>
              <w:jc w:val="right"/>
            </w:pPr>
            <w:r>
              <w:rPr>
                <w:rFonts w:ascii="宋体" w:hAnsi="宋体" w:hint="eastAsia"/>
              </w:rPr>
              <w:t xml:space="preserve">2.15%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9E70CB" w14:textId="3DC24E07" w:rsidR="00DF0275" w:rsidRDefault="00DF0275" w:rsidP="00DF0275">
            <w:pPr>
              <w:spacing w:line="360" w:lineRule="auto"/>
              <w:jc w:val="right"/>
            </w:pPr>
            <w:r>
              <w:rPr>
                <w:rFonts w:ascii="宋体" w:hAnsi="宋体" w:hint="eastAsia"/>
              </w:rPr>
              <w:t xml:space="preserve">0.06%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59E40D" w14:textId="62382EAB" w:rsidR="00DF0275" w:rsidRDefault="00DF0275" w:rsidP="00DF0275">
            <w:pPr>
              <w:spacing w:line="360" w:lineRule="auto"/>
              <w:jc w:val="right"/>
            </w:pPr>
            <w:r>
              <w:rPr>
                <w:rFonts w:ascii="宋体" w:hAnsi="宋体" w:hint="eastAsia"/>
              </w:rPr>
              <w:t xml:space="preserve">1.04%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8EAB6E" w14:textId="206344F1" w:rsidR="00DF0275" w:rsidRDefault="00DF0275" w:rsidP="00DF0275">
            <w:pPr>
              <w:spacing w:line="360" w:lineRule="auto"/>
              <w:jc w:val="right"/>
            </w:pPr>
            <w:r>
              <w:rPr>
                <w:rFonts w:ascii="宋体" w:hAnsi="宋体" w:hint="eastAsia"/>
              </w:rPr>
              <w:t xml:space="preserve">0.04%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E53533C" w14:textId="1B589DD5" w:rsidR="00DF0275" w:rsidRDefault="00DF0275" w:rsidP="00DF0275">
            <w:pPr>
              <w:spacing w:line="360" w:lineRule="auto"/>
              <w:jc w:val="right"/>
            </w:pPr>
            <w:r>
              <w:rPr>
                <w:rFonts w:ascii="宋体" w:hAnsi="宋体" w:hint="eastAsia"/>
              </w:rPr>
              <w:t xml:space="preserve">1.11%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ACE814" w14:textId="31ABA469" w:rsidR="00DF0275" w:rsidRDefault="00DF0275" w:rsidP="00DF0275">
            <w:pPr>
              <w:spacing w:line="360" w:lineRule="auto"/>
              <w:jc w:val="right"/>
            </w:pPr>
            <w:r>
              <w:rPr>
                <w:rFonts w:ascii="宋体" w:hAnsi="宋体" w:hint="eastAsia"/>
              </w:rPr>
              <w:t xml:space="preserve">0.02% </w:t>
            </w:r>
          </w:p>
        </w:tc>
      </w:tr>
      <w:tr w:rsidR="00DF0275" w14:paraId="15BD8B3E" w14:textId="77777777">
        <w:trPr>
          <w:divId w:val="60753985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7950D7" w14:textId="77777777" w:rsidR="00DF0275" w:rsidRDefault="00DF0275" w:rsidP="00DF0275">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1F1FB3" w14:textId="20CF142F" w:rsidR="00DF0275" w:rsidRDefault="00DF0275" w:rsidP="00DF0275">
            <w:pPr>
              <w:spacing w:line="360" w:lineRule="auto"/>
              <w:jc w:val="right"/>
            </w:pPr>
            <w:r>
              <w:rPr>
                <w:rFonts w:ascii="宋体" w:hAnsi="宋体" w:hint="eastAsia"/>
              </w:rPr>
              <w:t xml:space="preserve">3.21%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0FD677" w14:textId="4345FFDA" w:rsidR="00DF0275" w:rsidRDefault="00DF0275" w:rsidP="00DF0275">
            <w:pPr>
              <w:spacing w:line="360" w:lineRule="auto"/>
              <w:jc w:val="right"/>
            </w:pPr>
            <w:r>
              <w:rPr>
                <w:rFonts w:ascii="宋体" w:hAnsi="宋体" w:hint="eastAsia"/>
              </w:rPr>
              <w:t xml:space="preserve">0.06%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A3752A" w14:textId="6F75318C" w:rsidR="00DF0275" w:rsidRDefault="00DF0275" w:rsidP="00DF0275">
            <w:pPr>
              <w:spacing w:line="360" w:lineRule="auto"/>
              <w:jc w:val="right"/>
            </w:pPr>
            <w:r>
              <w:rPr>
                <w:rFonts w:ascii="宋体" w:hAnsi="宋体" w:hint="eastAsia"/>
              </w:rPr>
              <w:t xml:space="preserve">2.47%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D28F3F" w14:textId="7DFAC283" w:rsidR="00DF0275" w:rsidRDefault="00DF0275" w:rsidP="00DF0275">
            <w:pPr>
              <w:spacing w:line="360" w:lineRule="auto"/>
              <w:jc w:val="right"/>
            </w:pPr>
            <w:r>
              <w:rPr>
                <w:rFonts w:ascii="宋体" w:hAnsi="宋体" w:hint="eastAsia"/>
              </w:rPr>
              <w:t xml:space="preserve">0.05%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5CE2634" w14:textId="18052922" w:rsidR="00DF0275" w:rsidRDefault="00DF0275" w:rsidP="00DF0275">
            <w:pPr>
              <w:spacing w:line="360" w:lineRule="auto"/>
              <w:jc w:val="right"/>
            </w:pPr>
            <w:r>
              <w:rPr>
                <w:rFonts w:ascii="宋体" w:hAnsi="宋体" w:hint="eastAsia"/>
              </w:rPr>
              <w:t xml:space="preserve">0.74%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9C42DA" w14:textId="1907B57A" w:rsidR="00DF0275" w:rsidRDefault="00DF0275" w:rsidP="00DF0275">
            <w:pPr>
              <w:spacing w:line="360" w:lineRule="auto"/>
              <w:jc w:val="right"/>
            </w:pPr>
            <w:r>
              <w:rPr>
                <w:rFonts w:ascii="宋体" w:hAnsi="宋体" w:hint="eastAsia"/>
              </w:rPr>
              <w:t xml:space="preserve">0.01% </w:t>
            </w:r>
          </w:p>
        </w:tc>
      </w:tr>
      <w:tr w:rsidR="00DF0275" w14:paraId="391DEBEE" w14:textId="77777777">
        <w:trPr>
          <w:divId w:val="60753985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937CDA" w14:textId="77777777" w:rsidR="00DF0275" w:rsidRDefault="00DF0275" w:rsidP="00DF0275">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297AEE" w14:textId="57C9BEAB" w:rsidR="00DF0275" w:rsidRDefault="00DF0275" w:rsidP="00DF0275">
            <w:pPr>
              <w:spacing w:line="360" w:lineRule="auto"/>
              <w:jc w:val="right"/>
            </w:pPr>
            <w:r>
              <w:rPr>
                <w:rFonts w:ascii="宋体" w:hAnsi="宋体" w:hint="eastAsia"/>
              </w:rPr>
              <w:t xml:space="preserve">4.71%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5DDE19" w14:textId="71A48C8C" w:rsidR="00DF0275" w:rsidRDefault="00DF0275" w:rsidP="00DF0275">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1E0C45" w14:textId="50B0BC50" w:rsidR="00DF0275" w:rsidRDefault="00DF0275" w:rsidP="00DF0275">
            <w:pPr>
              <w:spacing w:line="360" w:lineRule="auto"/>
              <w:jc w:val="right"/>
            </w:pPr>
            <w:r>
              <w:rPr>
                <w:rFonts w:ascii="宋体" w:hAnsi="宋体" w:hint="eastAsia"/>
              </w:rPr>
              <w:t xml:space="preserve">5.32%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C98CD5" w14:textId="273520CE" w:rsidR="00DF0275" w:rsidRDefault="00DF0275" w:rsidP="00DF0275">
            <w:pPr>
              <w:spacing w:line="360" w:lineRule="auto"/>
              <w:jc w:val="right"/>
            </w:pPr>
            <w:r>
              <w:rPr>
                <w:rFonts w:ascii="宋体" w:hAnsi="宋体" w:hint="eastAsia"/>
              </w:rPr>
              <w:t xml:space="preserve">0.04%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02C9214" w14:textId="3C384D36" w:rsidR="00DF0275" w:rsidRDefault="00DF0275" w:rsidP="00DF0275">
            <w:pPr>
              <w:spacing w:line="360" w:lineRule="auto"/>
              <w:jc w:val="right"/>
            </w:pPr>
            <w:r>
              <w:rPr>
                <w:rFonts w:ascii="宋体" w:hAnsi="宋体" w:hint="eastAsia"/>
              </w:rPr>
              <w:t xml:space="preserve">-0.61%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ED0D23" w14:textId="56F6EA4E" w:rsidR="00DF0275" w:rsidRDefault="00DF0275" w:rsidP="00DF0275">
            <w:pPr>
              <w:spacing w:line="360" w:lineRule="auto"/>
              <w:jc w:val="right"/>
            </w:pPr>
            <w:r>
              <w:rPr>
                <w:rFonts w:ascii="宋体" w:hAnsi="宋体" w:hint="eastAsia"/>
              </w:rPr>
              <w:t xml:space="preserve">0.03% </w:t>
            </w:r>
          </w:p>
        </w:tc>
      </w:tr>
    </w:tbl>
    <w:p w14:paraId="4BF0D8CF" w14:textId="77777777" w:rsidR="00D42E97" w:rsidRDefault="00D42E97">
      <w:pPr>
        <w:spacing w:line="360" w:lineRule="auto"/>
        <w:jc w:val="center"/>
        <w:divId w:val="1112169878"/>
      </w:pPr>
      <w:r>
        <w:rPr>
          <w:rFonts w:ascii="宋体" w:hAnsi="宋体" w:hint="eastAsia"/>
        </w:rPr>
        <w:t>摩根双季鑫6个月持有债券(FOF)C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2F5659" w14:paraId="3EB606E1" w14:textId="77777777">
        <w:trPr>
          <w:divId w:val="1112169878"/>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1BA64BF" w14:textId="77777777" w:rsidR="00D42E97" w:rsidRDefault="00D42E97">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6B7F4A4" w14:textId="77777777" w:rsidR="00D42E97" w:rsidRDefault="00D42E97">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A30F7CB" w14:textId="77777777" w:rsidR="00D42E97" w:rsidRDefault="00D42E97">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39EF3C6" w14:textId="77777777" w:rsidR="00D42E97" w:rsidRDefault="00D42E97">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3FAC247" w14:textId="77777777" w:rsidR="00D42E97" w:rsidRDefault="00D42E97">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FC0557" w14:textId="77777777" w:rsidR="00D42E97" w:rsidRDefault="00D42E97">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065DC01" w14:textId="77777777" w:rsidR="00D42E97" w:rsidRDefault="00D42E97">
            <w:pPr>
              <w:spacing w:line="360" w:lineRule="auto"/>
              <w:jc w:val="center"/>
            </w:pPr>
            <w:r>
              <w:rPr>
                <w:rFonts w:ascii="宋体" w:hAnsi="宋体" w:hint="eastAsia"/>
              </w:rPr>
              <w:t xml:space="preserve">②－④ </w:t>
            </w:r>
          </w:p>
        </w:tc>
      </w:tr>
      <w:tr w:rsidR="00DF0275" w14:paraId="2906A11A" w14:textId="77777777">
        <w:trPr>
          <w:divId w:val="111216987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32AA85" w14:textId="77777777" w:rsidR="00DF0275" w:rsidRDefault="00DF0275" w:rsidP="00DF0275">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C4A6C6" w14:textId="59879C6F" w:rsidR="00DF0275" w:rsidRDefault="00DF0275" w:rsidP="00DF0275">
            <w:pPr>
              <w:spacing w:line="360" w:lineRule="auto"/>
              <w:jc w:val="right"/>
            </w:pPr>
            <w:r>
              <w:rPr>
                <w:rFonts w:ascii="宋体" w:hAnsi="宋体" w:hint="eastAsia"/>
              </w:rPr>
              <w:t xml:space="preserve">0.90%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3F00CC" w14:textId="42892FF5" w:rsidR="00DF0275" w:rsidRDefault="00DF0275" w:rsidP="00DF0275">
            <w:pPr>
              <w:spacing w:line="360" w:lineRule="auto"/>
              <w:jc w:val="right"/>
            </w:pPr>
            <w:r>
              <w:rPr>
                <w:rFonts w:ascii="宋体" w:hAnsi="宋体" w:hint="eastAsia"/>
              </w:rPr>
              <w:t xml:space="preserve">0.06%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0E9084" w14:textId="2401977B" w:rsidR="00DF0275" w:rsidRDefault="00DF0275" w:rsidP="00DF0275">
            <w:pPr>
              <w:spacing w:line="360" w:lineRule="auto"/>
              <w:jc w:val="right"/>
            </w:pPr>
            <w:r>
              <w:rPr>
                <w:rFonts w:ascii="宋体" w:hAnsi="宋体" w:hint="eastAsia"/>
              </w:rPr>
              <w:t xml:space="preserve">0.14%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CADBD6" w14:textId="6C1D1C7A" w:rsidR="00DF0275" w:rsidRDefault="00DF0275" w:rsidP="00DF0275">
            <w:pPr>
              <w:spacing w:line="360" w:lineRule="auto"/>
              <w:jc w:val="right"/>
            </w:pPr>
            <w:r>
              <w:rPr>
                <w:rFonts w:ascii="宋体" w:hAnsi="宋体" w:hint="eastAsia"/>
              </w:rPr>
              <w:t xml:space="preserve">0.04%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B60904F" w14:textId="33DA6982" w:rsidR="00DF0275" w:rsidRDefault="00DF0275" w:rsidP="00DF0275">
            <w:pPr>
              <w:spacing w:line="360" w:lineRule="auto"/>
              <w:jc w:val="right"/>
            </w:pPr>
            <w:r>
              <w:rPr>
                <w:rFonts w:ascii="宋体" w:hAnsi="宋体" w:hint="eastAsia"/>
              </w:rPr>
              <w:t xml:space="preserve">0.76%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8D125E" w14:textId="5D0E7D5C" w:rsidR="00DF0275" w:rsidRDefault="00DF0275" w:rsidP="00DF0275">
            <w:pPr>
              <w:spacing w:line="360" w:lineRule="auto"/>
              <w:jc w:val="right"/>
            </w:pPr>
            <w:r>
              <w:rPr>
                <w:rFonts w:ascii="宋体" w:hAnsi="宋体" w:hint="eastAsia"/>
              </w:rPr>
              <w:t xml:space="preserve">0.02% </w:t>
            </w:r>
          </w:p>
        </w:tc>
      </w:tr>
      <w:tr w:rsidR="00DF0275" w14:paraId="367C33EE" w14:textId="77777777">
        <w:trPr>
          <w:divId w:val="111216987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5F2D25" w14:textId="77777777" w:rsidR="00DF0275" w:rsidRDefault="00DF0275" w:rsidP="00DF0275">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53E851" w14:textId="0FEC2A29" w:rsidR="00DF0275" w:rsidRDefault="00DF0275" w:rsidP="00DF0275">
            <w:pPr>
              <w:spacing w:line="360" w:lineRule="auto"/>
              <w:jc w:val="right"/>
            </w:pPr>
            <w:r>
              <w:rPr>
                <w:rFonts w:ascii="宋体" w:hAnsi="宋体" w:hint="eastAsia"/>
              </w:rPr>
              <w:t xml:space="preserve">2.03%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043947" w14:textId="721A2468" w:rsidR="00DF0275" w:rsidRDefault="00DF0275" w:rsidP="00DF0275">
            <w:pPr>
              <w:spacing w:line="360" w:lineRule="auto"/>
              <w:jc w:val="right"/>
            </w:pPr>
            <w:r>
              <w:rPr>
                <w:rFonts w:ascii="宋体" w:hAnsi="宋体" w:hint="eastAsia"/>
              </w:rPr>
              <w:t xml:space="preserve">0.06%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162811" w14:textId="6FF3AEDA" w:rsidR="00DF0275" w:rsidRDefault="00DF0275" w:rsidP="00DF0275">
            <w:pPr>
              <w:spacing w:line="360" w:lineRule="auto"/>
              <w:jc w:val="right"/>
            </w:pPr>
            <w:r>
              <w:rPr>
                <w:rFonts w:ascii="宋体" w:hAnsi="宋体" w:hint="eastAsia"/>
              </w:rPr>
              <w:t xml:space="preserve">1.04%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0BF4C2" w14:textId="7287D1CF" w:rsidR="00DF0275" w:rsidRDefault="00DF0275" w:rsidP="00DF0275">
            <w:pPr>
              <w:spacing w:line="360" w:lineRule="auto"/>
              <w:jc w:val="right"/>
            </w:pPr>
            <w:r>
              <w:rPr>
                <w:rFonts w:ascii="宋体" w:hAnsi="宋体" w:hint="eastAsia"/>
              </w:rPr>
              <w:t xml:space="preserve">0.04%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DB9957D" w14:textId="5F88F2B3" w:rsidR="00DF0275" w:rsidRDefault="00DF0275" w:rsidP="00DF0275">
            <w:pPr>
              <w:spacing w:line="360" w:lineRule="auto"/>
              <w:jc w:val="right"/>
            </w:pPr>
            <w:r>
              <w:rPr>
                <w:rFonts w:ascii="宋体" w:hAnsi="宋体" w:hint="eastAsia"/>
              </w:rPr>
              <w:t xml:space="preserve">0.99%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A89C2D" w14:textId="23D3AAA6" w:rsidR="00DF0275" w:rsidRDefault="00DF0275" w:rsidP="00DF0275">
            <w:pPr>
              <w:spacing w:line="360" w:lineRule="auto"/>
              <w:jc w:val="right"/>
            </w:pPr>
            <w:r>
              <w:rPr>
                <w:rFonts w:ascii="宋体" w:hAnsi="宋体" w:hint="eastAsia"/>
              </w:rPr>
              <w:t xml:space="preserve">0.02% </w:t>
            </w:r>
          </w:p>
        </w:tc>
      </w:tr>
      <w:tr w:rsidR="00DF0275" w14:paraId="69AB5C7B" w14:textId="77777777">
        <w:trPr>
          <w:divId w:val="111216987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E0F32C" w14:textId="77777777" w:rsidR="00DF0275" w:rsidRDefault="00DF0275" w:rsidP="00DF0275">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DDC44A" w14:textId="0A46722F" w:rsidR="00DF0275" w:rsidRDefault="00DF0275" w:rsidP="00DF0275">
            <w:pPr>
              <w:spacing w:line="360" w:lineRule="auto"/>
              <w:jc w:val="right"/>
            </w:pPr>
            <w:r>
              <w:rPr>
                <w:rFonts w:ascii="宋体" w:hAnsi="宋体" w:hint="eastAsia"/>
              </w:rPr>
              <w:t xml:space="preserve">2.97%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C0148A" w14:textId="4B971A50" w:rsidR="00DF0275" w:rsidRDefault="00DF0275" w:rsidP="00DF0275">
            <w:pPr>
              <w:spacing w:line="360" w:lineRule="auto"/>
              <w:jc w:val="right"/>
            </w:pPr>
            <w:r>
              <w:rPr>
                <w:rFonts w:ascii="宋体" w:hAnsi="宋体" w:hint="eastAsia"/>
              </w:rPr>
              <w:t xml:space="preserve">0.06%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E0BAD1" w14:textId="7ED95377" w:rsidR="00DF0275" w:rsidRDefault="00DF0275" w:rsidP="00DF0275">
            <w:pPr>
              <w:spacing w:line="360" w:lineRule="auto"/>
              <w:jc w:val="right"/>
            </w:pPr>
            <w:r>
              <w:rPr>
                <w:rFonts w:ascii="宋体" w:hAnsi="宋体" w:hint="eastAsia"/>
              </w:rPr>
              <w:t xml:space="preserve">2.47%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6B9EBF" w14:textId="7263E55A" w:rsidR="00DF0275" w:rsidRDefault="00DF0275" w:rsidP="00DF0275">
            <w:pPr>
              <w:spacing w:line="360" w:lineRule="auto"/>
              <w:jc w:val="right"/>
            </w:pPr>
            <w:r>
              <w:rPr>
                <w:rFonts w:ascii="宋体" w:hAnsi="宋体" w:hint="eastAsia"/>
              </w:rPr>
              <w:t xml:space="preserve">0.05%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DB5CF6A" w14:textId="7D62A7E6" w:rsidR="00DF0275" w:rsidRDefault="00DF0275" w:rsidP="00DF0275">
            <w:pPr>
              <w:spacing w:line="360" w:lineRule="auto"/>
              <w:jc w:val="right"/>
            </w:pPr>
            <w:r>
              <w:rPr>
                <w:rFonts w:ascii="宋体" w:hAnsi="宋体" w:hint="eastAsia"/>
              </w:rPr>
              <w:t xml:space="preserve">0.50%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E30107" w14:textId="4CD02CA6" w:rsidR="00DF0275" w:rsidRDefault="00DF0275" w:rsidP="00DF0275">
            <w:pPr>
              <w:spacing w:line="360" w:lineRule="auto"/>
              <w:jc w:val="right"/>
            </w:pPr>
            <w:r>
              <w:rPr>
                <w:rFonts w:ascii="宋体" w:hAnsi="宋体" w:hint="eastAsia"/>
              </w:rPr>
              <w:t xml:space="preserve">0.01% </w:t>
            </w:r>
          </w:p>
        </w:tc>
      </w:tr>
      <w:tr w:rsidR="00DF0275" w14:paraId="103D8B55" w14:textId="77777777">
        <w:trPr>
          <w:divId w:val="111216987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07CCF2" w14:textId="77777777" w:rsidR="00DF0275" w:rsidRDefault="00DF0275" w:rsidP="00DF0275">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4E6031" w14:textId="694DAD26" w:rsidR="00DF0275" w:rsidRDefault="00DF0275" w:rsidP="00DF0275">
            <w:pPr>
              <w:spacing w:line="360" w:lineRule="auto"/>
              <w:jc w:val="right"/>
            </w:pPr>
            <w:r>
              <w:rPr>
                <w:rFonts w:ascii="宋体" w:hAnsi="宋体" w:hint="eastAsia"/>
              </w:rPr>
              <w:t xml:space="preserve">4.16%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CD1071" w14:textId="63F88AA1" w:rsidR="00DF0275" w:rsidRDefault="00DF0275" w:rsidP="00DF0275">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FC9452" w14:textId="50EB3E0B" w:rsidR="00DF0275" w:rsidRDefault="00DF0275" w:rsidP="00DF0275">
            <w:pPr>
              <w:spacing w:line="360" w:lineRule="auto"/>
              <w:jc w:val="right"/>
            </w:pPr>
            <w:r>
              <w:rPr>
                <w:rFonts w:ascii="宋体" w:hAnsi="宋体" w:hint="eastAsia"/>
              </w:rPr>
              <w:t xml:space="preserve">5.32%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D2DC63" w14:textId="6BB819FD" w:rsidR="00DF0275" w:rsidRDefault="00DF0275" w:rsidP="00DF0275">
            <w:pPr>
              <w:spacing w:line="360" w:lineRule="auto"/>
              <w:jc w:val="right"/>
            </w:pPr>
            <w:r>
              <w:rPr>
                <w:rFonts w:ascii="宋体" w:hAnsi="宋体" w:hint="eastAsia"/>
              </w:rPr>
              <w:t xml:space="preserve">0.04%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E5DB08F" w14:textId="10C9F1A1" w:rsidR="00DF0275" w:rsidRDefault="00DF0275" w:rsidP="00DF0275">
            <w:pPr>
              <w:spacing w:line="360" w:lineRule="auto"/>
              <w:jc w:val="right"/>
            </w:pPr>
            <w:r>
              <w:rPr>
                <w:rFonts w:ascii="宋体" w:hAnsi="宋体" w:hint="eastAsia"/>
              </w:rPr>
              <w:t xml:space="preserve">-1.16%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4B3BAE" w14:textId="2E476490" w:rsidR="00DF0275" w:rsidRDefault="00DF0275" w:rsidP="00DF0275">
            <w:pPr>
              <w:spacing w:line="360" w:lineRule="auto"/>
              <w:jc w:val="right"/>
            </w:pPr>
            <w:r>
              <w:rPr>
                <w:rFonts w:ascii="宋体" w:hAnsi="宋体" w:hint="eastAsia"/>
              </w:rPr>
              <w:t xml:space="preserve">0.03% </w:t>
            </w:r>
          </w:p>
        </w:tc>
      </w:tr>
    </w:tbl>
    <w:p w14:paraId="2416FEF1" w14:textId="77777777" w:rsidR="00D42E97" w:rsidRDefault="00D42E97">
      <w:pPr>
        <w:pStyle w:val="XBRLTitle3"/>
        <w:spacing w:before="156"/>
        <w:ind w:left="0"/>
      </w:pPr>
      <w:bookmarkStart w:id="60" w:name="_Toc17899958"/>
      <w:bookmarkStart w:id="61" w:name="_Toc512519486"/>
      <w:bookmarkStart w:id="62" w:name="_Toc481075053"/>
      <w:bookmarkStart w:id="63" w:name="_Toc490050007"/>
      <w:bookmarkStart w:id="64" w:name="_Toc513295898"/>
      <w:proofErr w:type="spellStart"/>
      <w:r>
        <w:rPr>
          <w:rFonts w:hint="eastAsia"/>
        </w:rPr>
        <w:t>自基金合同生效以来基金累计净值增长率变动及其与同期业绩比较基准收益率变动的比较</w:t>
      </w:r>
      <w:bookmarkEnd w:id="60"/>
      <w:bookmarkEnd w:id="61"/>
      <w:bookmarkEnd w:id="62"/>
      <w:bookmarkEnd w:id="63"/>
      <w:bookmarkEnd w:id="64"/>
      <w:proofErr w:type="spellEnd"/>
    </w:p>
    <w:p w14:paraId="213F2CD5" w14:textId="4A27C6FA" w:rsidR="00D42E97" w:rsidRDefault="00D42E97">
      <w:pPr>
        <w:spacing w:line="360" w:lineRule="auto"/>
        <w:jc w:val="left"/>
        <w:divId w:val="1754664781"/>
      </w:pPr>
      <w:bookmarkStart w:id="65" w:name="m07_04_07_09"/>
      <w:bookmarkStart w:id="66" w:name="m07_04_07_09_tab"/>
    </w:p>
    <w:p w14:paraId="4363D0A5" w14:textId="73093E0F" w:rsidR="00DF0275" w:rsidRDefault="00DF0275">
      <w:pPr>
        <w:spacing w:line="360" w:lineRule="auto"/>
        <w:jc w:val="left"/>
        <w:divId w:val="131673905"/>
      </w:pPr>
    </w:p>
    <w:p w14:paraId="64B2F8F0" w14:textId="30DCFBD7" w:rsidR="00DF0275" w:rsidRDefault="00207100">
      <w:pPr>
        <w:spacing w:line="360" w:lineRule="auto"/>
        <w:jc w:val="left"/>
        <w:divId w:val="131673905"/>
      </w:pPr>
      <w:r>
        <w:rPr>
          <w:rFonts w:ascii="宋体" w:hAnsi="宋体" w:hint="eastAsia"/>
          <w:noProof/>
        </w:rPr>
        <w:lastRenderedPageBreak/>
        <w:drawing>
          <wp:inline distT="0" distB="0" distL="0" distR="0" wp14:anchorId="28B640DF" wp14:editId="72E375B6">
            <wp:extent cx="5229225" cy="3009900"/>
            <wp:effectExtent l="0" t="0" r="9525" b="0"/>
            <wp:docPr id="301671866" name="图片 301671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9225" cy="3009900"/>
                    </a:xfrm>
                    <a:prstGeom prst="rect">
                      <a:avLst/>
                    </a:prstGeom>
                    <a:noFill/>
                    <a:ln>
                      <a:noFill/>
                    </a:ln>
                  </pic:spPr>
                </pic:pic>
              </a:graphicData>
            </a:graphic>
          </wp:inline>
        </w:drawing>
      </w:r>
    </w:p>
    <w:p w14:paraId="55340806" w14:textId="131DD9EA" w:rsidR="00207100" w:rsidRDefault="00207100">
      <w:pPr>
        <w:spacing w:line="360" w:lineRule="auto"/>
        <w:jc w:val="left"/>
        <w:divId w:val="131673905"/>
      </w:pPr>
      <w:r>
        <w:rPr>
          <w:rFonts w:ascii="宋体" w:hAnsi="宋体" w:hint="eastAsia"/>
          <w:noProof/>
        </w:rPr>
        <w:drawing>
          <wp:inline distT="0" distB="0" distL="0" distR="0" wp14:anchorId="7B3DAE03" wp14:editId="765CA4EA">
            <wp:extent cx="5229225" cy="3009900"/>
            <wp:effectExtent l="0" t="0" r="9525" b="0"/>
            <wp:docPr id="956955494" name="图片 956955494"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955494" name="图片 956955494" descr="图表, 折线图&#10;&#10;AI 生成的内容可能不正确。"/>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9225" cy="3009900"/>
                    </a:xfrm>
                    <a:prstGeom prst="rect">
                      <a:avLst/>
                    </a:prstGeom>
                    <a:noFill/>
                    <a:ln>
                      <a:noFill/>
                    </a:ln>
                  </pic:spPr>
                </pic:pic>
              </a:graphicData>
            </a:graphic>
          </wp:inline>
        </w:drawing>
      </w:r>
    </w:p>
    <w:p w14:paraId="2FA12A8E" w14:textId="77777777" w:rsidR="00D42E97" w:rsidRDefault="00D42E97">
      <w:pPr>
        <w:spacing w:line="360" w:lineRule="auto"/>
      </w:pPr>
      <w:r>
        <w:rPr>
          <w:rFonts w:ascii="宋体" w:hAnsi="宋体" w:hint="eastAsia"/>
        </w:rPr>
        <w:t>注：</w:t>
      </w:r>
      <w:r>
        <w:rPr>
          <w:rFonts w:ascii="宋体" w:hAnsi="宋体" w:hint="eastAsia"/>
          <w:lang w:eastAsia="zh-Hans"/>
        </w:rPr>
        <w:t>本基金合同生效日为2023年8月8日，图示的时间段为合同生效日至本报告期末。</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p>
    <w:p w14:paraId="54EA51BE" w14:textId="77777777" w:rsidR="00D42E97" w:rsidRDefault="00D42E97">
      <w:pPr>
        <w:pStyle w:val="XBRLTitle1"/>
        <w:spacing w:before="156" w:line="360" w:lineRule="auto"/>
        <w:ind w:left="425"/>
      </w:pPr>
      <w:bookmarkStart w:id="67" w:name="_Toc17899960"/>
      <w:bookmarkStart w:id="68" w:name="_Toc481075054"/>
      <w:bookmarkStart w:id="69" w:name="_Toc438646458"/>
      <w:bookmarkStart w:id="70" w:name="_Toc490050008"/>
      <w:bookmarkStart w:id="71" w:name="_Toc512519487"/>
      <w:bookmarkStart w:id="72" w:name="_Toc513295851"/>
      <w:bookmarkStart w:id="73" w:name="_Toc513295899"/>
      <w:proofErr w:type="spellStart"/>
      <w:r>
        <w:rPr>
          <w:rFonts w:hAnsi="宋体" w:hint="eastAsia"/>
        </w:rPr>
        <w:t>管理人报告</w:t>
      </w:r>
      <w:bookmarkEnd w:id="67"/>
      <w:bookmarkEnd w:id="68"/>
      <w:bookmarkEnd w:id="69"/>
      <w:bookmarkEnd w:id="70"/>
      <w:bookmarkEnd w:id="71"/>
      <w:bookmarkEnd w:id="72"/>
      <w:bookmarkEnd w:id="73"/>
      <w:proofErr w:type="spellEnd"/>
      <w:r>
        <w:rPr>
          <w:rFonts w:hAnsi="宋体" w:hint="eastAsia"/>
        </w:rPr>
        <w:t xml:space="preserve"> </w:t>
      </w:r>
    </w:p>
    <w:p w14:paraId="3C4EBCCA" w14:textId="77777777" w:rsidR="00D42E97" w:rsidRDefault="00D42E97">
      <w:pPr>
        <w:pStyle w:val="XBRLTitle2"/>
        <w:spacing w:before="156" w:line="360" w:lineRule="auto"/>
        <w:ind w:left="454"/>
      </w:pPr>
      <w:bookmarkStart w:id="74" w:name="_Toc17899961"/>
      <w:bookmarkStart w:id="75" w:name="_Toc481075055"/>
      <w:bookmarkStart w:id="76" w:name="_Toc438646459"/>
      <w:bookmarkStart w:id="77" w:name="_Toc490050009"/>
      <w:bookmarkStart w:id="78" w:name="_Toc512519488"/>
      <w:bookmarkStart w:id="79" w:name="_Toc513295852"/>
      <w:bookmarkStart w:id="80" w:name="_Toc513295900"/>
      <w:proofErr w:type="spellStart"/>
      <w:r>
        <w:rPr>
          <w:rFonts w:hAnsi="宋体" w:hint="eastAsia"/>
        </w:rPr>
        <w:t>基金经理（或基金经理小组）简介</w:t>
      </w:r>
      <w:bookmarkEnd w:id="74"/>
      <w:bookmarkEnd w:id="75"/>
      <w:bookmarkEnd w:id="76"/>
      <w:bookmarkEnd w:id="77"/>
      <w:bookmarkEnd w:id="78"/>
      <w:bookmarkEnd w:id="79"/>
      <w:bookmarkEnd w:id="80"/>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2F5659" w14:paraId="1EE59A00" w14:textId="77777777">
        <w:trPr>
          <w:divId w:val="1646082022"/>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AD7843" w14:textId="77777777" w:rsidR="00D42E97" w:rsidRDefault="00D42E97">
            <w:pPr>
              <w:snapToGrid w:val="0"/>
              <w:jc w:val="center"/>
            </w:pPr>
            <w:bookmarkStart w:id="81" w:name="m04_02"/>
            <w:bookmarkEnd w:id="81"/>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EB64E1" w14:textId="77777777" w:rsidR="00D42E97" w:rsidRDefault="00D42E97">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89CA9B" w14:textId="77777777" w:rsidR="00D42E97" w:rsidRDefault="00D42E97">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2E5EFF" w14:textId="77777777" w:rsidR="00D42E97" w:rsidRDefault="00D42E97">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FF2970" w14:textId="77777777" w:rsidR="00D42E97" w:rsidRDefault="00D42E97">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2F5659" w14:paraId="4FCC1032" w14:textId="77777777">
        <w:trPr>
          <w:divId w:val="1646082022"/>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51A7DF" w14:textId="77777777" w:rsidR="00D42E97" w:rsidRDefault="00D42E97">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A206DA" w14:textId="77777777" w:rsidR="00D42E97" w:rsidRDefault="00D42E97">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EDC829" w14:textId="77777777" w:rsidR="00D42E97" w:rsidRDefault="00D42E97">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24CD8C" w14:textId="77777777" w:rsidR="00D42E97" w:rsidRDefault="00D42E97">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EE490E" w14:textId="77777777" w:rsidR="00D42E97" w:rsidRDefault="00D42E97">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7565B8" w14:textId="77777777" w:rsidR="00D42E97" w:rsidRDefault="00D42E97">
            <w:pPr>
              <w:widowControl/>
              <w:jc w:val="left"/>
            </w:pPr>
          </w:p>
        </w:tc>
      </w:tr>
      <w:tr w:rsidR="002F5659" w14:paraId="7A520799" w14:textId="77777777">
        <w:trPr>
          <w:divId w:val="1646082022"/>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962B86" w14:textId="77777777" w:rsidR="00D42E97" w:rsidRDefault="00D42E97">
            <w:pPr>
              <w:jc w:val="center"/>
            </w:pPr>
            <w:r>
              <w:rPr>
                <w:rFonts w:ascii="宋体" w:hAnsi="宋体" w:hint="eastAsia"/>
                <w:szCs w:val="24"/>
                <w:lang w:eastAsia="zh-Hans"/>
              </w:rPr>
              <w:t>吴春杰</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1099F5" w14:textId="77777777" w:rsidR="00D42E97" w:rsidRDefault="00D42E97">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EF2385" w14:textId="77777777" w:rsidR="00D42E97" w:rsidRDefault="00D42E97">
            <w:pPr>
              <w:jc w:val="center"/>
            </w:pPr>
            <w:r>
              <w:rPr>
                <w:rFonts w:ascii="宋体" w:hAnsi="宋体" w:hint="eastAsia"/>
                <w:szCs w:val="24"/>
                <w:lang w:eastAsia="zh-Hans"/>
              </w:rPr>
              <w:t>2023年8月8日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328527" w14:textId="77777777" w:rsidR="00D42E97" w:rsidRDefault="00D42E97">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2AE8DB" w14:textId="77777777" w:rsidR="00D42E97" w:rsidRDefault="00D42E97">
            <w:pPr>
              <w:jc w:val="center"/>
            </w:pPr>
            <w:r>
              <w:rPr>
                <w:rFonts w:ascii="宋体" w:hAnsi="宋体" w:hint="eastAsia"/>
                <w:szCs w:val="24"/>
                <w:lang w:eastAsia="zh-Hans"/>
              </w:rPr>
              <w:t>14年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340289" w14:textId="77777777" w:rsidR="00D42E97" w:rsidRDefault="00D42E97">
            <w:pPr>
              <w:jc w:val="left"/>
            </w:pPr>
            <w:r>
              <w:rPr>
                <w:rFonts w:ascii="宋体" w:hAnsi="宋体" w:hint="eastAsia"/>
                <w:szCs w:val="24"/>
                <w:lang w:eastAsia="zh-Hans"/>
              </w:rPr>
              <w:t>吴春杰女士曾任长江证券股份有限公司宏观策略分析师，中国太平洋人寿保险</w:t>
            </w:r>
            <w:r>
              <w:rPr>
                <w:rFonts w:ascii="宋体" w:hAnsi="宋体" w:hint="eastAsia"/>
                <w:szCs w:val="24"/>
                <w:lang w:eastAsia="zh-Hans"/>
              </w:rPr>
              <w:lastRenderedPageBreak/>
              <w:t>有限公司资产配置中心配置策略经理，上海景熙资产管理有限公司投资经理/宏观策略研究。2018年7月加入摩根基金管理（中国）有限公司（原上投摩根基金管理有限公司），历任宏观研究员，现任高级基金经理。</w:t>
            </w:r>
          </w:p>
        </w:tc>
      </w:tr>
      <w:tr w:rsidR="002F5659" w14:paraId="046664D0" w14:textId="77777777">
        <w:trPr>
          <w:divId w:val="1646082022"/>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FA83E0" w14:textId="77777777" w:rsidR="00D42E97" w:rsidRDefault="00D42E97">
            <w:pPr>
              <w:jc w:val="center"/>
            </w:pPr>
            <w:r>
              <w:rPr>
                <w:rFonts w:ascii="宋体" w:hAnsi="宋体" w:hint="eastAsia"/>
                <w:szCs w:val="24"/>
                <w:lang w:eastAsia="zh-Hans"/>
              </w:rPr>
              <w:lastRenderedPageBreak/>
              <w:t>恩学海</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A1F5A1" w14:textId="77777777" w:rsidR="00D42E97" w:rsidRDefault="00D42E97">
            <w:pPr>
              <w:jc w:val="left"/>
            </w:pPr>
            <w:r>
              <w:rPr>
                <w:rFonts w:ascii="宋体" w:hAnsi="宋体" w:hint="eastAsia"/>
                <w:szCs w:val="24"/>
                <w:lang w:eastAsia="zh-Hans"/>
              </w:rPr>
              <w:t>本基金基金经理、资产配置及退休金管理首席投资官</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58DF62" w14:textId="77777777" w:rsidR="00D42E97" w:rsidRDefault="00D42E97">
            <w:pPr>
              <w:jc w:val="center"/>
            </w:pPr>
            <w:r>
              <w:rPr>
                <w:rFonts w:ascii="宋体" w:hAnsi="宋体" w:hint="eastAsia"/>
                <w:szCs w:val="24"/>
                <w:lang w:eastAsia="zh-Hans"/>
              </w:rPr>
              <w:t>2023年8月8日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7E676C" w14:textId="77777777" w:rsidR="00D42E97" w:rsidRDefault="00D42E97">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529C9C" w14:textId="77777777" w:rsidR="00D42E97" w:rsidRDefault="00D42E97">
            <w:pPr>
              <w:jc w:val="center"/>
            </w:pPr>
            <w:r>
              <w:rPr>
                <w:rFonts w:ascii="宋体" w:hAnsi="宋体" w:hint="eastAsia"/>
                <w:szCs w:val="24"/>
                <w:lang w:eastAsia="zh-Hans"/>
              </w:rPr>
              <w:t>30年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4EF6FF" w14:textId="77777777" w:rsidR="00D42E97" w:rsidRDefault="00D42E97">
            <w:pPr>
              <w:jc w:val="left"/>
            </w:pPr>
            <w:r>
              <w:rPr>
                <w:rFonts w:ascii="宋体" w:hAnsi="宋体" w:hint="eastAsia"/>
                <w:szCs w:val="24"/>
                <w:lang w:eastAsia="zh-Hans"/>
              </w:rPr>
              <w:t>恩学海先生曾就职于通用数据公司。自1994年至2017年就职于美国富达投资集团，先后于资本市场部任高级程序设计和系统分析员、项目经理；于资产管理服务部任高级量化分析师；于战略顾问部、全球资产配置任基金经理、基金策略师；自2018年10月加入摩根基金管理（中国）有限公司（原上投摩根基金管理有限公司），现任资产配置及退休金管理首席投资官。</w:t>
            </w:r>
          </w:p>
        </w:tc>
      </w:tr>
    </w:tbl>
    <w:p w14:paraId="673640AC" w14:textId="77777777" w:rsidR="00D42E97" w:rsidRDefault="00D42E97">
      <w:pPr>
        <w:wordWrap w:val="0"/>
        <w:spacing w:line="360" w:lineRule="auto"/>
        <w:jc w:val="left"/>
        <w:divId w:val="481386169"/>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275C00C5" w14:textId="77777777" w:rsidR="00D42E97" w:rsidRDefault="00D42E97">
      <w:pPr>
        <w:pStyle w:val="XBRLTitle2"/>
        <w:spacing w:before="156" w:line="360" w:lineRule="auto"/>
        <w:ind w:left="454"/>
      </w:pPr>
      <w:bookmarkStart w:id="82" w:name="_Toc17899962"/>
      <w:bookmarkStart w:id="83" w:name="_Toc481075056"/>
      <w:bookmarkStart w:id="84" w:name="_Toc438646460"/>
      <w:bookmarkStart w:id="85" w:name="_Toc490050010"/>
      <w:bookmarkStart w:id="86" w:name="_Toc512519489"/>
      <w:bookmarkStart w:id="87" w:name="_Toc513295853"/>
      <w:bookmarkStart w:id="88" w:name="_Toc513295901"/>
      <w:bookmarkStart w:id="89" w:name="m402"/>
      <w:proofErr w:type="spellStart"/>
      <w:r>
        <w:rPr>
          <w:rFonts w:hAnsi="宋体" w:hint="eastAsia"/>
        </w:rPr>
        <w:t>管理人对报告期内本基金运作遵规守信情况的说明</w:t>
      </w:r>
      <w:bookmarkEnd w:id="82"/>
      <w:bookmarkEnd w:id="83"/>
      <w:bookmarkEnd w:id="84"/>
      <w:bookmarkEnd w:id="85"/>
      <w:bookmarkEnd w:id="86"/>
      <w:bookmarkEnd w:id="87"/>
      <w:bookmarkEnd w:id="88"/>
      <w:proofErr w:type="spellEnd"/>
      <w:r>
        <w:rPr>
          <w:rFonts w:hAnsi="宋体" w:hint="eastAsia"/>
        </w:rPr>
        <w:t xml:space="preserve"> </w:t>
      </w:r>
    </w:p>
    <w:p w14:paraId="0F9649D4" w14:textId="77777777" w:rsidR="00D42E97" w:rsidRDefault="00D42E97">
      <w:pPr>
        <w:spacing w:line="360" w:lineRule="auto"/>
        <w:ind w:firstLineChars="200" w:firstLine="420"/>
        <w:jc w:val="left"/>
      </w:pPr>
      <w:bookmarkStart w:id="90" w:name="m403"/>
      <w:bookmarkEnd w:id="89"/>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139B0FB4" w14:textId="77777777" w:rsidR="00D42E97" w:rsidRDefault="00D42E97">
      <w:pPr>
        <w:pStyle w:val="XBRLTitle2"/>
        <w:spacing w:before="156" w:line="360" w:lineRule="auto"/>
        <w:ind w:left="454"/>
      </w:pPr>
      <w:bookmarkStart w:id="91" w:name="_Toc17899963"/>
      <w:bookmarkStart w:id="92" w:name="_Toc481075057"/>
      <w:bookmarkStart w:id="93" w:name="_Toc438646462"/>
      <w:bookmarkStart w:id="94" w:name="_Toc490050011"/>
      <w:bookmarkStart w:id="95" w:name="_Toc512519490"/>
      <w:bookmarkStart w:id="96" w:name="_Toc513295854"/>
      <w:bookmarkStart w:id="97" w:name="_Toc513295902"/>
      <w:bookmarkEnd w:id="90"/>
      <w:proofErr w:type="spellStart"/>
      <w:r>
        <w:rPr>
          <w:rFonts w:hAnsi="宋体" w:hint="eastAsia"/>
        </w:rPr>
        <w:t>公平交易专项说明</w:t>
      </w:r>
      <w:bookmarkEnd w:id="91"/>
      <w:bookmarkEnd w:id="92"/>
      <w:bookmarkEnd w:id="93"/>
      <w:bookmarkEnd w:id="94"/>
      <w:bookmarkEnd w:id="95"/>
      <w:bookmarkEnd w:id="96"/>
      <w:bookmarkEnd w:id="97"/>
      <w:proofErr w:type="spellEnd"/>
      <w:r>
        <w:rPr>
          <w:rFonts w:hAnsi="宋体" w:hint="eastAsia"/>
        </w:rPr>
        <w:t xml:space="preserve"> </w:t>
      </w:r>
    </w:p>
    <w:p w14:paraId="3EB61D05" w14:textId="77777777" w:rsidR="00D42E97" w:rsidRDefault="00D42E97">
      <w:pPr>
        <w:pStyle w:val="XBRLTitle3"/>
        <w:spacing w:before="156"/>
        <w:ind w:left="0"/>
      </w:pPr>
      <w:bookmarkStart w:id="98" w:name="_Toc17899964"/>
      <w:bookmarkStart w:id="99" w:name="_Toc481075058"/>
      <w:bookmarkStart w:id="100" w:name="_Toc490050012"/>
      <w:bookmarkStart w:id="101" w:name="_Toc512519491"/>
      <w:bookmarkStart w:id="102" w:name="_Toc513295903"/>
      <w:bookmarkStart w:id="103" w:name="m404_01_0570"/>
      <w:proofErr w:type="spellStart"/>
      <w:r>
        <w:rPr>
          <w:rFonts w:hint="eastAsia"/>
        </w:rPr>
        <w:t>公平交易制度的执行情况</w:t>
      </w:r>
      <w:bookmarkEnd w:id="98"/>
      <w:bookmarkEnd w:id="99"/>
      <w:bookmarkEnd w:id="100"/>
      <w:bookmarkEnd w:id="101"/>
      <w:bookmarkEnd w:id="102"/>
      <w:proofErr w:type="spellEnd"/>
    </w:p>
    <w:p w14:paraId="6B841E3B" w14:textId="77777777" w:rsidR="00D42E97" w:rsidRDefault="00D42E97">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w:t>
      </w:r>
      <w:r>
        <w:rPr>
          <w:rFonts w:ascii="宋体" w:hAnsi="宋体" w:cs="宋体" w:hint="eastAsia"/>
          <w:color w:val="000000"/>
          <w:kern w:val="0"/>
        </w:rPr>
        <w:lastRenderedPageBreak/>
        <w:t xml:space="preserve">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4688C055" w14:textId="77777777" w:rsidR="00D42E97" w:rsidRDefault="00D42E97">
      <w:pPr>
        <w:pStyle w:val="XBRLTitle3"/>
        <w:spacing w:before="156"/>
        <w:ind w:left="0"/>
      </w:pPr>
      <w:bookmarkStart w:id="104" w:name="_Toc17899965"/>
      <w:bookmarkStart w:id="105" w:name="_Toc481075059"/>
      <w:bookmarkStart w:id="106" w:name="_Toc490050013"/>
      <w:bookmarkStart w:id="107" w:name="_Toc512519492"/>
      <w:bookmarkStart w:id="108" w:name="_Toc513295904"/>
      <w:bookmarkStart w:id="109" w:name="m404_01_0578"/>
      <w:bookmarkEnd w:id="103"/>
      <w:proofErr w:type="spellStart"/>
      <w:r>
        <w:rPr>
          <w:rFonts w:hint="eastAsia"/>
        </w:rPr>
        <w:t>异常交易行为的专项说明</w:t>
      </w:r>
      <w:bookmarkEnd w:id="104"/>
      <w:bookmarkEnd w:id="105"/>
      <w:bookmarkEnd w:id="106"/>
      <w:bookmarkEnd w:id="107"/>
      <w:bookmarkEnd w:id="108"/>
      <w:proofErr w:type="spellEnd"/>
    </w:p>
    <w:p w14:paraId="0747634F" w14:textId="77777777" w:rsidR="00D42E97" w:rsidRDefault="00D42E97">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报告期内，本基金管理人旗下所有投资组合参与的交易所公开竞价交易中，同日反向交易成交较少的单边交易量超过该证券当日成交量的5%的交易共有16次，均为指数投资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跟踪指数需要而发生的反向交易。</w:t>
      </w:r>
      <w:r>
        <w:rPr>
          <w:rFonts w:ascii="宋体" w:hAnsi="宋体" w:cs="宋体" w:hint="eastAsia"/>
          <w:color w:val="000000"/>
          <w:kern w:val="0"/>
        </w:rPr>
        <w:br/>
        <w:t xml:space="preserve">　　本报告期内，未发现本基金有可能导致不公平交易和利益输送的异常交易。</w:t>
      </w:r>
    </w:p>
    <w:p w14:paraId="58B98CCA" w14:textId="77777777" w:rsidR="00D42E97" w:rsidRDefault="00D42E97">
      <w:pPr>
        <w:pStyle w:val="XBRLTitle2"/>
        <w:spacing w:before="156" w:line="360" w:lineRule="auto"/>
        <w:ind w:left="454"/>
      </w:pPr>
      <w:bookmarkStart w:id="110" w:name="_Toc17899966"/>
      <w:bookmarkStart w:id="111" w:name="_Toc481075061"/>
      <w:bookmarkStart w:id="112" w:name="_Toc490050014"/>
      <w:bookmarkStart w:id="113" w:name="_Toc512519493"/>
      <w:bookmarkStart w:id="114" w:name="_Toc513295855"/>
      <w:bookmarkStart w:id="115" w:name="_Toc513295905"/>
      <w:bookmarkStart w:id="116" w:name="m405_01_2550"/>
      <w:bookmarkEnd w:id="109"/>
      <w:proofErr w:type="spellStart"/>
      <w:r>
        <w:rPr>
          <w:rFonts w:hAnsi="宋体" w:hint="eastAsia"/>
        </w:rPr>
        <w:t>报告期内基金的投资策略和运作分析</w:t>
      </w:r>
      <w:bookmarkEnd w:id="110"/>
      <w:bookmarkEnd w:id="111"/>
      <w:bookmarkEnd w:id="112"/>
      <w:bookmarkEnd w:id="113"/>
      <w:bookmarkEnd w:id="114"/>
      <w:bookmarkEnd w:id="115"/>
      <w:proofErr w:type="spellEnd"/>
      <w:r>
        <w:rPr>
          <w:rFonts w:hAnsi="宋体" w:hint="eastAsia"/>
        </w:rPr>
        <w:t xml:space="preserve"> </w:t>
      </w:r>
    </w:p>
    <w:p w14:paraId="615AF8F9" w14:textId="77777777" w:rsidR="00D42E97" w:rsidRDefault="00D42E97">
      <w:pPr>
        <w:spacing w:line="360" w:lineRule="auto"/>
        <w:ind w:firstLineChars="200" w:firstLine="420"/>
        <w:jc w:val="left"/>
      </w:pPr>
      <w:r>
        <w:rPr>
          <w:rFonts w:ascii="宋体" w:hAnsi="宋体" w:cs="宋体" w:hint="eastAsia"/>
          <w:color w:val="000000"/>
          <w:kern w:val="0"/>
        </w:rPr>
        <w:t>2025年三季度，国内权益市场在科技成长相关板块引领下持续上行，中证800指数涨跌幅为19.8%。三季度支撑风险偏好的积极因素包括，一方面，美国对中国加征关税相关政策未进一步升级，8月中贸易磋商决定对等关税再次延期90天；另一方面，7月初中央财经委会议强调“依法依规治理企业低价无序竞争，引导企业提升产品品质，推动落后产能有序退出”，“反内卷”相关措施有助于企业盈利改善。对于国内债券市场来讲，对反内卷效果的担忧也逐步上升，通胀水平逐步触底的预期对债券市场来讲是增量的负面因素。同时，市场风险偏好提升推动资金</w:t>
      </w:r>
      <w:proofErr w:type="gramStart"/>
      <w:r>
        <w:rPr>
          <w:rFonts w:ascii="宋体" w:hAnsi="宋体" w:cs="宋体" w:hint="eastAsia"/>
          <w:color w:val="000000"/>
          <w:kern w:val="0"/>
        </w:rPr>
        <w:t>从纯债流向</w:t>
      </w:r>
      <w:proofErr w:type="gramEnd"/>
      <w:r>
        <w:rPr>
          <w:rFonts w:ascii="宋体" w:hAnsi="宋体" w:cs="宋体" w:hint="eastAsia"/>
          <w:color w:val="000000"/>
          <w:kern w:val="0"/>
        </w:rPr>
        <w:t>含</w:t>
      </w:r>
      <w:proofErr w:type="gramStart"/>
      <w:r>
        <w:rPr>
          <w:rFonts w:ascii="宋体" w:hAnsi="宋体" w:cs="宋体" w:hint="eastAsia"/>
          <w:color w:val="000000"/>
          <w:kern w:val="0"/>
        </w:rPr>
        <w:t>权资管</w:t>
      </w:r>
      <w:proofErr w:type="gramEnd"/>
      <w:r>
        <w:rPr>
          <w:rFonts w:ascii="宋体" w:hAnsi="宋体" w:cs="宋体" w:hint="eastAsia"/>
          <w:color w:val="000000"/>
          <w:kern w:val="0"/>
        </w:rPr>
        <w:t>产品，存在一定的股债跷跷板效应。三季度国内债券曲线陡峭上移，10年期国债收益率上行21BP至1.86%。</w:t>
      </w:r>
      <w:r>
        <w:rPr>
          <w:rFonts w:ascii="宋体" w:hAnsi="宋体" w:cs="宋体" w:hint="eastAsia"/>
          <w:color w:val="000000"/>
          <w:kern w:val="0"/>
        </w:rPr>
        <w:br/>
        <w:t xml:space="preserve">　　海外方面，美股亦持续走高，</w:t>
      </w:r>
      <w:proofErr w:type="gramStart"/>
      <w:r>
        <w:rPr>
          <w:rFonts w:ascii="宋体" w:hAnsi="宋体" w:cs="宋体" w:hint="eastAsia"/>
          <w:color w:val="000000"/>
          <w:kern w:val="0"/>
        </w:rPr>
        <w:t>三季度标普</w:t>
      </w:r>
      <w:proofErr w:type="gramEnd"/>
      <w:r>
        <w:rPr>
          <w:rFonts w:ascii="宋体" w:hAnsi="宋体" w:cs="宋体" w:hint="eastAsia"/>
          <w:color w:val="000000"/>
          <w:kern w:val="0"/>
        </w:rPr>
        <w:t>500指数区间涨跌幅为7.8%。美国通胀数据受关税的一次性推</w:t>
      </w:r>
      <w:proofErr w:type="gramStart"/>
      <w:r>
        <w:rPr>
          <w:rFonts w:ascii="宋体" w:hAnsi="宋体" w:cs="宋体" w:hint="eastAsia"/>
          <w:color w:val="000000"/>
          <w:kern w:val="0"/>
        </w:rPr>
        <w:t>升逐步</w:t>
      </w:r>
      <w:proofErr w:type="gramEnd"/>
      <w:r>
        <w:rPr>
          <w:rFonts w:ascii="宋体" w:hAnsi="宋体" w:cs="宋体" w:hint="eastAsia"/>
          <w:color w:val="000000"/>
          <w:kern w:val="0"/>
        </w:rPr>
        <w:t>被市场接受，且劳动力市场数据的边际走</w:t>
      </w:r>
      <w:proofErr w:type="gramStart"/>
      <w:r>
        <w:rPr>
          <w:rFonts w:ascii="宋体" w:hAnsi="宋体" w:cs="宋体" w:hint="eastAsia"/>
          <w:color w:val="000000"/>
          <w:kern w:val="0"/>
        </w:rPr>
        <w:t>弱推动</w:t>
      </w:r>
      <w:proofErr w:type="gramEnd"/>
      <w:r>
        <w:rPr>
          <w:rFonts w:ascii="宋体" w:hAnsi="宋体" w:cs="宋体" w:hint="eastAsia"/>
          <w:color w:val="000000"/>
          <w:kern w:val="0"/>
        </w:rPr>
        <w:t>美联储在9月议</w:t>
      </w:r>
      <w:proofErr w:type="gramStart"/>
      <w:r>
        <w:rPr>
          <w:rFonts w:ascii="宋体" w:hAnsi="宋体" w:cs="宋体" w:hint="eastAsia"/>
          <w:color w:val="000000"/>
          <w:kern w:val="0"/>
        </w:rPr>
        <w:t>息会议</w:t>
      </w:r>
      <w:proofErr w:type="gramEnd"/>
      <w:r>
        <w:rPr>
          <w:rFonts w:ascii="宋体" w:hAnsi="宋体" w:cs="宋体" w:hint="eastAsia"/>
          <w:color w:val="000000"/>
          <w:kern w:val="0"/>
        </w:rPr>
        <w:t xml:space="preserve">上落地一次25BP的降息。预防式降息也有利于支撑全球风险偏好，新兴市场亚太表现更佳，日经225指数涨跌幅为11%、德国DAX指数涨跌幅为-0.1%。美债方面，10年期美国国债收益率在4%-4.5%区间震荡收于4.15%，较上季末下行8BP。 </w:t>
      </w:r>
      <w:r>
        <w:rPr>
          <w:rFonts w:ascii="宋体" w:hAnsi="宋体" w:cs="宋体" w:hint="eastAsia"/>
          <w:color w:val="000000"/>
          <w:kern w:val="0"/>
        </w:rPr>
        <w:br/>
        <w:t xml:space="preserve">　　回顾基金在三季度的操作，大类资产配置上小幅增配海外权益资产、有色。债券基金部分，</w:t>
      </w:r>
      <w:proofErr w:type="gramStart"/>
      <w:r>
        <w:rPr>
          <w:rFonts w:ascii="宋体" w:hAnsi="宋体" w:cs="宋体" w:hint="eastAsia"/>
          <w:color w:val="000000"/>
          <w:kern w:val="0"/>
        </w:rPr>
        <w:t>组合久期低于</w:t>
      </w:r>
      <w:proofErr w:type="gramEnd"/>
      <w:r>
        <w:rPr>
          <w:rFonts w:ascii="宋体" w:hAnsi="宋体" w:cs="宋体" w:hint="eastAsia"/>
          <w:color w:val="000000"/>
          <w:kern w:val="0"/>
        </w:rPr>
        <w:t>纯债债基指数运行。海外债券基金持仓比例小幅下降。在基金选择上，结合定量与定性的研究，优选长期有超额收益的基金标的。产品在运作期间，围绕投资目标，动态调整、优化组合配置结构。</w:t>
      </w:r>
      <w:r>
        <w:rPr>
          <w:rFonts w:ascii="宋体" w:hAnsi="宋体" w:cs="宋体" w:hint="eastAsia"/>
          <w:color w:val="000000"/>
          <w:kern w:val="0"/>
        </w:rPr>
        <w:br/>
        <w:t xml:space="preserve">　　展望四季度，10月初中美贸易摩擦再次升级，阶段性压制权益市场的风险偏好。考虑到美国降息与财政发力下经济软着陆为基准情景，叠加美国盈利稳健，中期支撑全球权益资产风险偏</w:t>
      </w:r>
      <w:r>
        <w:rPr>
          <w:rFonts w:ascii="宋体" w:hAnsi="宋体" w:cs="宋体" w:hint="eastAsia"/>
          <w:color w:val="000000"/>
          <w:kern w:val="0"/>
        </w:rPr>
        <w:lastRenderedPageBreak/>
        <w:t>好。区域配置上，相对更看好新兴市场与日本，其潜在政策刺激与估值相对其他区域更具吸引力。港股中期有望受益于国内经济的企稳回升、科技创新增强与美联储降息周期的延续等。</w:t>
      </w:r>
      <w:r>
        <w:rPr>
          <w:rFonts w:ascii="宋体" w:hAnsi="宋体" w:cs="宋体" w:hint="eastAsia"/>
          <w:color w:val="000000"/>
          <w:kern w:val="0"/>
        </w:rPr>
        <w:br/>
        <w:t xml:space="preserve">　　国内债券方面，短期进入震荡期。后续债市潜在的不确定因素主要来自于国内经济基本面的恢复，包括持续低迷的价格指标能否寻得底部；潜在的积极因素，主要来自于美联储降息继续兑现、外部中美利差制约的减少。四季度组合在债券基金部分仍以关注中短债策略为主。</w:t>
      </w:r>
    </w:p>
    <w:p w14:paraId="7A0E4F41" w14:textId="77777777" w:rsidR="00D42E97" w:rsidRDefault="00D42E97">
      <w:pPr>
        <w:pStyle w:val="XBRLTitle2"/>
        <w:spacing w:before="156" w:line="360" w:lineRule="auto"/>
        <w:ind w:left="454"/>
      </w:pPr>
      <w:bookmarkStart w:id="117" w:name="_Toc17899967"/>
      <w:bookmarkStart w:id="118" w:name="_Toc490050015"/>
      <w:bookmarkStart w:id="119" w:name="_Toc481075062"/>
      <w:bookmarkStart w:id="120" w:name="_Toc512519494"/>
      <w:bookmarkStart w:id="121" w:name="_Toc513295856"/>
      <w:bookmarkStart w:id="122" w:name="_Toc513295906"/>
      <w:bookmarkStart w:id="123" w:name="m405_01_2549"/>
      <w:bookmarkEnd w:id="116"/>
      <w:proofErr w:type="spellStart"/>
      <w:r>
        <w:rPr>
          <w:rFonts w:hAnsi="宋体" w:hint="eastAsia"/>
        </w:rPr>
        <w:t>报告期内基金的业绩表现</w:t>
      </w:r>
      <w:bookmarkEnd w:id="117"/>
      <w:bookmarkEnd w:id="118"/>
      <w:bookmarkEnd w:id="119"/>
      <w:bookmarkEnd w:id="120"/>
      <w:bookmarkEnd w:id="121"/>
      <w:bookmarkEnd w:id="122"/>
      <w:proofErr w:type="spellEnd"/>
      <w:r>
        <w:rPr>
          <w:rFonts w:hAnsi="宋体" w:hint="eastAsia"/>
        </w:rPr>
        <w:t xml:space="preserve"> </w:t>
      </w:r>
      <w:bookmarkEnd w:id="123"/>
    </w:p>
    <w:p w14:paraId="4871BE55" w14:textId="77777777" w:rsidR="00DF0275" w:rsidRDefault="00DF0275" w:rsidP="00DF0275">
      <w:pPr>
        <w:spacing w:line="360" w:lineRule="auto"/>
        <w:ind w:firstLineChars="200" w:firstLine="420"/>
        <w:rPr>
          <w:rFonts w:ascii="宋体" w:hAnsi="宋体"/>
        </w:rPr>
      </w:pPr>
      <w:r w:rsidRPr="00DF0275">
        <w:rPr>
          <w:rFonts w:ascii="宋体" w:hAnsi="宋体" w:hint="eastAsia"/>
        </w:rPr>
        <w:t>本报告期摩根双季鑫6个月持有债券(FOF)A份额净值增长率为：0.95%，同期业绩比较基准收益率为：0.14%；</w:t>
      </w:r>
    </w:p>
    <w:p w14:paraId="7366BCB3" w14:textId="157AD74B" w:rsidR="003F14A9" w:rsidRPr="00DF0275" w:rsidRDefault="003F14A9" w:rsidP="00DF0275">
      <w:pPr>
        <w:spacing w:line="360" w:lineRule="auto"/>
        <w:ind w:firstLineChars="200" w:firstLine="420"/>
        <w:rPr>
          <w:rFonts w:ascii="宋体" w:hAnsi="宋体" w:hint="eastAsia"/>
        </w:rPr>
      </w:pPr>
      <w:r w:rsidRPr="003F14A9">
        <w:rPr>
          <w:rFonts w:ascii="宋体" w:hAnsi="宋体" w:hint="eastAsia"/>
        </w:rPr>
        <w:t>摩根双季鑫6个月持有债券(FOF)C份额净值增长率为：0.90%，同期业绩比较基准收益率为：0.14%。</w:t>
      </w:r>
    </w:p>
    <w:p w14:paraId="2A4245B5" w14:textId="26FFD136" w:rsidR="00D42E97" w:rsidRDefault="00D42E97">
      <w:pPr>
        <w:pStyle w:val="XBRLTitle2"/>
        <w:spacing w:before="156" w:line="360" w:lineRule="auto"/>
        <w:ind w:left="454"/>
      </w:pPr>
      <w:bookmarkStart w:id="124" w:name="m406"/>
      <w:bookmarkStart w:id="125" w:name="_Toc17899968"/>
      <w:bookmarkStart w:id="126" w:name="_Toc490050016"/>
      <w:bookmarkStart w:id="127" w:name="_Toc481075063"/>
      <w:bookmarkStart w:id="128" w:name="_Toc438646465"/>
      <w:bookmarkStart w:id="129" w:name="_Toc512519495"/>
      <w:bookmarkStart w:id="130" w:name="_Toc513295857"/>
      <w:bookmarkStart w:id="131" w:name="_Toc513295907"/>
      <w:bookmarkStart w:id="132" w:name="m407"/>
      <w:bookmarkEnd w:id="124"/>
      <w:proofErr w:type="spellStart"/>
      <w:r>
        <w:rPr>
          <w:rFonts w:hAnsi="宋体" w:hint="eastAsia"/>
        </w:rPr>
        <w:t>报告期内基金持有人数或基金资产净值预警说明</w:t>
      </w:r>
      <w:bookmarkEnd w:id="125"/>
      <w:bookmarkEnd w:id="126"/>
      <w:bookmarkEnd w:id="127"/>
      <w:bookmarkEnd w:id="128"/>
      <w:bookmarkEnd w:id="129"/>
      <w:bookmarkEnd w:id="130"/>
      <w:bookmarkEnd w:id="131"/>
      <w:proofErr w:type="spellEnd"/>
      <w:r>
        <w:rPr>
          <w:rFonts w:hAnsi="宋体" w:hint="eastAsia"/>
        </w:rPr>
        <w:t xml:space="preserve"> </w:t>
      </w:r>
    </w:p>
    <w:p w14:paraId="4B78FA09" w14:textId="77777777" w:rsidR="00D42E97" w:rsidRDefault="00D42E97">
      <w:pPr>
        <w:spacing w:line="360" w:lineRule="auto"/>
        <w:ind w:firstLineChars="200" w:firstLine="420"/>
        <w:jc w:val="left"/>
      </w:pPr>
      <w:r>
        <w:rPr>
          <w:rFonts w:ascii="宋体" w:hAnsi="宋体" w:hint="eastAsia"/>
        </w:rPr>
        <w:t>无。</w:t>
      </w:r>
    </w:p>
    <w:p w14:paraId="7B1CF778" w14:textId="77777777" w:rsidR="00D42E97" w:rsidRDefault="00D42E97">
      <w:pPr>
        <w:pStyle w:val="XBRLTitle1"/>
        <w:spacing w:before="156" w:line="360" w:lineRule="auto"/>
        <w:ind w:left="425"/>
      </w:pPr>
      <w:bookmarkStart w:id="133" w:name="_Toc17899969"/>
      <w:bookmarkStart w:id="134" w:name="_Toc512519496"/>
      <w:bookmarkStart w:id="135" w:name="_Toc481075064"/>
      <w:bookmarkStart w:id="136" w:name="_Toc438646466"/>
      <w:bookmarkStart w:id="137" w:name="_Toc490050017"/>
      <w:bookmarkStart w:id="138" w:name="_Toc513295858"/>
      <w:bookmarkStart w:id="139" w:name="_Toc513295908"/>
      <w:bookmarkEnd w:id="132"/>
      <w:proofErr w:type="spellStart"/>
      <w:r>
        <w:rPr>
          <w:rFonts w:hAnsi="宋体" w:hint="eastAsia"/>
        </w:rPr>
        <w:t>投资组合报告</w:t>
      </w:r>
      <w:bookmarkEnd w:id="133"/>
      <w:bookmarkEnd w:id="134"/>
      <w:bookmarkEnd w:id="135"/>
      <w:bookmarkEnd w:id="136"/>
      <w:bookmarkEnd w:id="137"/>
      <w:bookmarkEnd w:id="138"/>
      <w:bookmarkEnd w:id="139"/>
      <w:proofErr w:type="spellEnd"/>
      <w:r>
        <w:rPr>
          <w:rFonts w:hAnsi="宋体" w:hint="eastAsia"/>
        </w:rPr>
        <w:t xml:space="preserve"> </w:t>
      </w:r>
    </w:p>
    <w:p w14:paraId="214EAC62" w14:textId="77777777" w:rsidR="00D42E97" w:rsidRDefault="00D42E97">
      <w:pPr>
        <w:pStyle w:val="XBRLTitle2"/>
        <w:spacing w:before="156" w:line="360" w:lineRule="auto"/>
        <w:ind w:left="454"/>
      </w:pPr>
      <w:bookmarkStart w:id="140" w:name="_Toc17899970"/>
      <w:bookmarkStart w:id="141" w:name="_Toc481075065"/>
      <w:bookmarkStart w:id="142" w:name="_Toc438646467"/>
      <w:bookmarkStart w:id="143" w:name="_Toc490050018"/>
      <w:bookmarkStart w:id="144" w:name="_Toc512519497"/>
      <w:bookmarkStart w:id="145" w:name="_Toc513295859"/>
      <w:bookmarkStart w:id="146" w:name="_Toc513295909"/>
      <w:bookmarkStart w:id="147" w:name="m501"/>
      <w:proofErr w:type="spellStart"/>
      <w:r>
        <w:rPr>
          <w:rFonts w:hAnsi="宋体" w:hint="eastAsia"/>
        </w:rPr>
        <w:t>报告期末基金资产组合情况</w:t>
      </w:r>
      <w:bookmarkEnd w:id="140"/>
      <w:bookmarkEnd w:id="141"/>
      <w:bookmarkEnd w:id="142"/>
      <w:bookmarkEnd w:id="143"/>
      <w:bookmarkEnd w:id="144"/>
      <w:bookmarkEnd w:id="145"/>
      <w:bookmarkEnd w:id="146"/>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2F5659" w14:paraId="3C9AABDF" w14:textId="77777777">
        <w:trPr>
          <w:divId w:val="654334842"/>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237F3C1" w14:textId="77777777" w:rsidR="00D42E97" w:rsidRDefault="00D42E97">
            <w:pPr>
              <w:jc w:val="center"/>
            </w:pPr>
            <w:bookmarkStart w:id="148" w:name="m08QD_01_tab"/>
            <w:bookmarkEnd w:id="148"/>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178F303F" w14:textId="77777777" w:rsidR="00D42E97" w:rsidRDefault="00D42E97">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6B3AA166" w14:textId="77777777" w:rsidR="00D42E97" w:rsidRDefault="00D42E97">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434EAEF4" w14:textId="77777777" w:rsidR="00D42E97" w:rsidRDefault="00D42E97">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2F5659" w14:paraId="51AE94A7" w14:textId="77777777">
        <w:trPr>
          <w:divId w:val="65433484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4C04CB3" w14:textId="77777777" w:rsidR="00D42E97" w:rsidRDefault="00D42E97">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304B3BD5" w14:textId="77777777" w:rsidR="00D42E97" w:rsidRDefault="00D42E97">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14314D2" w14:textId="77777777" w:rsidR="00D42E97" w:rsidRDefault="00D42E97">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582B035" w14:textId="77777777" w:rsidR="00D42E97" w:rsidRDefault="00D42E97">
            <w:pPr>
              <w:jc w:val="right"/>
            </w:pPr>
            <w:r>
              <w:rPr>
                <w:rFonts w:ascii="宋体" w:hAnsi="宋体" w:hint="eastAsia"/>
                <w:szCs w:val="24"/>
                <w:lang w:eastAsia="zh-Hans"/>
              </w:rPr>
              <w:t>-</w:t>
            </w:r>
          </w:p>
        </w:tc>
      </w:tr>
      <w:tr w:rsidR="002F5659" w14:paraId="7AE8B737" w14:textId="77777777">
        <w:trPr>
          <w:divId w:val="65433484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189BBBC" w14:textId="77777777" w:rsidR="00D42E97" w:rsidRDefault="00D42E97">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0BF3F8D0" w14:textId="77777777" w:rsidR="00D42E97" w:rsidRDefault="00D42E97">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99CEB0D" w14:textId="77777777" w:rsidR="00D42E97" w:rsidRDefault="00D42E97">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3F22100" w14:textId="77777777" w:rsidR="00D42E97" w:rsidRDefault="00D42E97">
            <w:pPr>
              <w:jc w:val="right"/>
            </w:pPr>
            <w:r>
              <w:rPr>
                <w:rFonts w:ascii="宋体" w:hAnsi="宋体" w:hint="eastAsia"/>
                <w:szCs w:val="24"/>
                <w:lang w:eastAsia="zh-Hans"/>
              </w:rPr>
              <w:t>-</w:t>
            </w:r>
          </w:p>
        </w:tc>
      </w:tr>
      <w:tr w:rsidR="002F5659" w14:paraId="69463345" w14:textId="77777777">
        <w:trPr>
          <w:divId w:val="65433484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CC9BE5A" w14:textId="77777777" w:rsidR="00D42E97" w:rsidRDefault="00D42E97">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729868D2" w14:textId="77777777" w:rsidR="00D42E97" w:rsidRDefault="00D42E97">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BFA303B" w14:textId="77777777" w:rsidR="00D42E97" w:rsidRDefault="00D42E97">
            <w:pPr>
              <w:jc w:val="right"/>
            </w:pPr>
            <w:r>
              <w:rPr>
                <w:rFonts w:ascii="宋体" w:hAnsi="宋体" w:hint="eastAsia"/>
                <w:szCs w:val="24"/>
                <w:lang w:eastAsia="zh-Hans"/>
              </w:rPr>
              <w:t>34,511,892.68</w:t>
            </w:r>
          </w:p>
        </w:tc>
        <w:tc>
          <w:tcPr>
            <w:tcW w:w="1333" w:type="pct"/>
            <w:tcBorders>
              <w:top w:val="single" w:sz="4" w:space="0" w:color="auto"/>
              <w:left w:val="nil"/>
              <w:bottom w:val="single" w:sz="4" w:space="0" w:color="auto"/>
              <w:right w:val="single" w:sz="4" w:space="0" w:color="auto"/>
            </w:tcBorders>
            <w:vAlign w:val="center"/>
            <w:hideMark/>
          </w:tcPr>
          <w:p w14:paraId="28192FA9" w14:textId="77777777" w:rsidR="00D42E97" w:rsidRDefault="00D42E97">
            <w:pPr>
              <w:jc w:val="right"/>
            </w:pPr>
            <w:r>
              <w:rPr>
                <w:rFonts w:ascii="宋体" w:hAnsi="宋体" w:hint="eastAsia"/>
                <w:szCs w:val="24"/>
                <w:lang w:eastAsia="zh-Hans"/>
              </w:rPr>
              <w:t>93.64</w:t>
            </w:r>
          </w:p>
        </w:tc>
      </w:tr>
      <w:tr w:rsidR="002F5659" w14:paraId="6241259B" w14:textId="77777777">
        <w:trPr>
          <w:divId w:val="65433484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529C5D8" w14:textId="77777777" w:rsidR="00D42E97" w:rsidRDefault="00D42E97">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6E97B8E5" w14:textId="77777777" w:rsidR="00D42E97" w:rsidRDefault="00D42E97">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D9D29B1" w14:textId="77777777" w:rsidR="00D42E97" w:rsidRDefault="00D42E97">
            <w:pPr>
              <w:jc w:val="right"/>
            </w:pPr>
            <w:r>
              <w:rPr>
                <w:rFonts w:ascii="宋体" w:hAnsi="宋体" w:hint="eastAsia"/>
                <w:szCs w:val="24"/>
                <w:lang w:eastAsia="zh-Hans"/>
              </w:rPr>
              <w:t>1,813,916.22</w:t>
            </w:r>
          </w:p>
        </w:tc>
        <w:tc>
          <w:tcPr>
            <w:tcW w:w="1333" w:type="pct"/>
            <w:tcBorders>
              <w:top w:val="single" w:sz="4" w:space="0" w:color="auto"/>
              <w:left w:val="nil"/>
              <w:bottom w:val="single" w:sz="4" w:space="0" w:color="auto"/>
              <w:right w:val="single" w:sz="4" w:space="0" w:color="auto"/>
            </w:tcBorders>
            <w:vAlign w:val="center"/>
            <w:hideMark/>
          </w:tcPr>
          <w:p w14:paraId="215558EC" w14:textId="77777777" w:rsidR="00D42E97" w:rsidRDefault="00D42E97">
            <w:pPr>
              <w:jc w:val="right"/>
            </w:pPr>
            <w:r>
              <w:rPr>
                <w:rFonts w:ascii="宋体" w:hAnsi="宋体" w:hint="eastAsia"/>
                <w:szCs w:val="24"/>
                <w:lang w:eastAsia="zh-Hans"/>
              </w:rPr>
              <w:t>4.92</w:t>
            </w:r>
          </w:p>
        </w:tc>
      </w:tr>
      <w:tr w:rsidR="002F5659" w14:paraId="3E6E318A" w14:textId="77777777">
        <w:trPr>
          <w:divId w:val="65433484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84C9D45" w14:textId="77777777" w:rsidR="00D42E97" w:rsidRDefault="00D42E97">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2E3A6AD6" w14:textId="77777777" w:rsidR="00D42E97" w:rsidRDefault="00D42E97">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2215682" w14:textId="77777777" w:rsidR="00D42E97" w:rsidRDefault="00D42E97">
            <w:pPr>
              <w:jc w:val="right"/>
            </w:pPr>
            <w:r>
              <w:rPr>
                <w:rFonts w:ascii="宋体" w:hAnsi="宋体" w:hint="eastAsia"/>
                <w:szCs w:val="24"/>
                <w:lang w:eastAsia="zh-Hans"/>
              </w:rPr>
              <w:t>1,813,916.22</w:t>
            </w:r>
          </w:p>
        </w:tc>
        <w:tc>
          <w:tcPr>
            <w:tcW w:w="1333" w:type="pct"/>
            <w:tcBorders>
              <w:top w:val="single" w:sz="4" w:space="0" w:color="auto"/>
              <w:left w:val="nil"/>
              <w:bottom w:val="single" w:sz="4" w:space="0" w:color="auto"/>
              <w:right w:val="single" w:sz="4" w:space="0" w:color="auto"/>
            </w:tcBorders>
            <w:vAlign w:val="center"/>
            <w:hideMark/>
          </w:tcPr>
          <w:p w14:paraId="240066A3" w14:textId="77777777" w:rsidR="00D42E97" w:rsidRDefault="00D42E97">
            <w:pPr>
              <w:jc w:val="right"/>
            </w:pPr>
            <w:r>
              <w:rPr>
                <w:rFonts w:ascii="宋体" w:hAnsi="宋体" w:hint="eastAsia"/>
                <w:szCs w:val="24"/>
                <w:lang w:eastAsia="zh-Hans"/>
              </w:rPr>
              <w:t>4.92</w:t>
            </w:r>
          </w:p>
        </w:tc>
      </w:tr>
      <w:tr w:rsidR="002F5659" w14:paraId="00231951" w14:textId="77777777">
        <w:trPr>
          <w:divId w:val="65433484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46F490F" w14:textId="77777777" w:rsidR="00D42E97" w:rsidRDefault="00D42E97">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5C529AB1" w14:textId="77777777" w:rsidR="00D42E97" w:rsidRDefault="00D42E97">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80554C3" w14:textId="77777777" w:rsidR="00D42E97" w:rsidRDefault="00D42E97">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F919C3A" w14:textId="77777777" w:rsidR="00D42E97" w:rsidRDefault="00D42E97">
            <w:pPr>
              <w:jc w:val="right"/>
            </w:pPr>
            <w:r>
              <w:rPr>
                <w:rFonts w:ascii="宋体" w:hAnsi="宋体" w:hint="eastAsia"/>
                <w:szCs w:val="24"/>
                <w:lang w:eastAsia="zh-Hans"/>
              </w:rPr>
              <w:t>-</w:t>
            </w:r>
          </w:p>
        </w:tc>
      </w:tr>
      <w:tr w:rsidR="002F5659" w14:paraId="54AD15AD" w14:textId="77777777">
        <w:trPr>
          <w:divId w:val="65433484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D8EED66" w14:textId="77777777" w:rsidR="00D42E97" w:rsidRDefault="00D42E97">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4F364C01" w14:textId="77777777" w:rsidR="00D42E97" w:rsidRDefault="00D42E97">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10EA471" w14:textId="77777777" w:rsidR="00D42E97" w:rsidRDefault="00D42E97">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9C77A56" w14:textId="77777777" w:rsidR="00D42E97" w:rsidRDefault="00D42E97">
            <w:pPr>
              <w:jc w:val="right"/>
            </w:pPr>
            <w:r>
              <w:rPr>
                <w:rFonts w:ascii="宋体" w:hAnsi="宋体" w:hint="eastAsia"/>
                <w:szCs w:val="24"/>
                <w:lang w:eastAsia="zh-Hans"/>
              </w:rPr>
              <w:t>-</w:t>
            </w:r>
          </w:p>
        </w:tc>
      </w:tr>
      <w:tr w:rsidR="002F5659" w14:paraId="51135736" w14:textId="77777777">
        <w:trPr>
          <w:divId w:val="65433484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F255EEC" w14:textId="77777777" w:rsidR="00D42E97" w:rsidRDefault="00D42E97">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27B74BBE" w14:textId="77777777" w:rsidR="00D42E97" w:rsidRDefault="00D42E97">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DE180DB" w14:textId="77777777" w:rsidR="00D42E97" w:rsidRDefault="00D42E97">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F191A51" w14:textId="77777777" w:rsidR="00D42E97" w:rsidRDefault="00D42E97">
            <w:pPr>
              <w:jc w:val="right"/>
            </w:pPr>
            <w:r>
              <w:rPr>
                <w:rFonts w:ascii="宋体" w:hAnsi="宋体" w:hint="eastAsia"/>
                <w:szCs w:val="24"/>
                <w:lang w:eastAsia="zh-Hans"/>
              </w:rPr>
              <w:t>-</w:t>
            </w:r>
          </w:p>
        </w:tc>
      </w:tr>
      <w:tr w:rsidR="002F5659" w14:paraId="4E0E01FD" w14:textId="77777777">
        <w:trPr>
          <w:divId w:val="65433484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E059EE3" w14:textId="77777777" w:rsidR="00D42E97" w:rsidRDefault="00D42E97">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68AD565C" w14:textId="77777777" w:rsidR="00D42E97" w:rsidRDefault="00D42E97">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CD6F6D7" w14:textId="77777777" w:rsidR="00D42E97" w:rsidRDefault="00D42E97">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DC873C4" w14:textId="77777777" w:rsidR="00D42E97" w:rsidRDefault="00D42E97">
            <w:pPr>
              <w:jc w:val="right"/>
            </w:pPr>
            <w:r>
              <w:rPr>
                <w:rFonts w:ascii="宋体" w:hAnsi="宋体" w:hint="eastAsia"/>
                <w:szCs w:val="24"/>
                <w:lang w:eastAsia="zh-Hans"/>
              </w:rPr>
              <w:t>-</w:t>
            </w:r>
          </w:p>
        </w:tc>
      </w:tr>
      <w:tr w:rsidR="002F5659" w14:paraId="1536DEC2" w14:textId="77777777">
        <w:trPr>
          <w:divId w:val="65433484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A6F344F" w14:textId="77777777" w:rsidR="00D42E97" w:rsidRDefault="00D42E97">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673675AA" w14:textId="77777777" w:rsidR="00D42E97" w:rsidRDefault="00D42E97">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F4CF917" w14:textId="77777777" w:rsidR="00D42E97" w:rsidRDefault="00D42E97">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6FCA446" w14:textId="77777777" w:rsidR="00D42E97" w:rsidRDefault="00D42E97">
            <w:pPr>
              <w:jc w:val="right"/>
            </w:pPr>
            <w:r>
              <w:rPr>
                <w:rFonts w:ascii="宋体" w:hAnsi="宋体" w:hint="eastAsia"/>
                <w:szCs w:val="24"/>
                <w:lang w:eastAsia="zh-Hans"/>
              </w:rPr>
              <w:t>-</w:t>
            </w:r>
          </w:p>
        </w:tc>
      </w:tr>
      <w:tr w:rsidR="002F5659" w14:paraId="65BA7E28" w14:textId="77777777">
        <w:trPr>
          <w:divId w:val="65433484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50C7D55" w14:textId="77777777" w:rsidR="00D42E97" w:rsidRDefault="00D42E97">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7B31234E" w14:textId="77777777" w:rsidR="00D42E97" w:rsidRDefault="00D42E97">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7246A3D" w14:textId="77777777" w:rsidR="00D42E97" w:rsidRDefault="00D42E97">
            <w:pPr>
              <w:jc w:val="right"/>
            </w:pPr>
            <w:r>
              <w:rPr>
                <w:rFonts w:ascii="宋体" w:hAnsi="宋体" w:hint="eastAsia"/>
                <w:szCs w:val="24"/>
                <w:lang w:eastAsia="zh-Hans"/>
              </w:rPr>
              <w:t>510,036.33</w:t>
            </w:r>
          </w:p>
        </w:tc>
        <w:tc>
          <w:tcPr>
            <w:tcW w:w="1333" w:type="pct"/>
            <w:tcBorders>
              <w:top w:val="single" w:sz="4" w:space="0" w:color="auto"/>
              <w:left w:val="nil"/>
              <w:bottom w:val="single" w:sz="4" w:space="0" w:color="auto"/>
              <w:right w:val="single" w:sz="4" w:space="0" w:color="auto"/>
            </w:tcBorders>
            <w:vAlign w:val="center"/>
            <w:hideMark/>
          </w:tcPr>
          <w:p w14:paraId="3B0C6639" w14:textId="77777777" w:rsidR="00D42E97" w:rsidRDefault="00D42E97">
            <w:pPr>
              <w:jc w:val="right"/>
            </w:pPr>
            <w:r>
              <w:rPr>
                <w:rFonts w:ascii="宋体" w:hAnsi="宋体" w:hint="eastAsia"/>
                <w:szCs w:val="24"/>
                <w:lang w:eastAsia="zh-Hans"/>
              </w:rPr>
              <w:t>1.38</w:t>
            </w:r>
          </w:p>
        </w:tc>
      </w:tr>
      <w:tr w:rsidR="002F5659" w14:paraId="34295343" w14:textId="77777777">
        <w:trPr>
          <w:divId w:val="65433484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E86C27C" w14:textId="77777777" w:rsidR="00D42E97" w:rsidRDefault="00D42E97">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52DFF5D9" w14:textId="77777777" w:rsidR="00D42E97" w:rsidRDefault="00D42E97">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4E767C3" w14:textId="77777777" w:rsidR="00D42E97" w:rsidRDefault="00D42E97">
            <w:pPr>
              <w:jc w:val="right"/>
            </w:pPr>
            <w:r>
              <w:rPr>
                <w:rFonts w:ascii="宋体" w:hAnsi="宋体" w:hint="eastAsia"/>
                <w:szCs w:val="24"/>
                <w:lang w:eastAsia="zh-Hans"/>
              </w:rPr>
              <w:t>18,347.97</w:t>
            </w:r>
          </w:p>
        </w:tc>
        <w:tc>
          <w:tcPr>
            <w:tcW w:w="1333" w:type="pct"/>
            <w:tcBorders>
              <w:top w:val="single" w:sz="4" w:space="0" w:color="auto"/>
              <w:left w:val="nil"/>
              <w:bottom w:val="single" w:sz="4" w:space="0" w:color="auto"/>
              <w:right w:val="single" w:sz="4" w:space="0" w:color="auto"/>
            </w:tcBorders>
            <w:vAlign w:val="center"/>
            <w:hideMark/>
          </w:tcPr>
          <w:p w14:paraId="6C848D30" w14:textId="77777777" w:rsidR="00D42E97" w:rsidRDefault="00D42E97">
            <w:pPr>
              <w:jc w:val="right"/>
            </w:pPr>
            <w:r>
              <w:rPr>
                <w:rFonts w:ascii="宋体" w:hAnsi="宋体" w:hint="eastAsia"/>
                <w:szCs w:val="24"/>
                <w:lang w:eastAsia="zh-Hans"/>
              </w:rPr>
              <w:t>0.05</w:t>
            </w:r>
          </w:p>
        </w:tc>
      </w:tr>
      <w:tr w:rsidR="002F5659" w14:paraId="7B7B6B64" w14:textId="77777777">
        <w:trPr>
          <w:divId w:val="65433484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06C0FAD" w14:textId="77777777" w:rsidR="00D42E97" w:rsidRDefault="00D42E97">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3CA22DA0" w14:textId="77777777" w:rsidR="00D42E97" w:rsidRDefault="00D42E97">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4BD1B6F" w14:textId="77777777" w:rsidR="00D42E97" w:rsidRDefault="00D42E97">
            <w:pPr>
              <w:jc w:val="right"/>
            </w:pPr>
            <w:r>
              <w:rPr>
                <w:rFonts w:ascii="宋体" w:hAnsi="宋体" w:hint="eastAsia"/>
                <w:szCs w:val="24"/>
                <w:lang w:eastAsia="zh-Hans"/>
              </w:rPr>
              <w:t>36,854,193.20</w:t>
            </w:r>
          </w:p>
        </w:tc>
        <w:tc>
          <w:tcPr>
            <w:tcW w:w="1333" w:type="pct"/>
            <w:tcBorders>
              <w:top w:val="single" w:sz="4" w:space="0" w:color="auto"/>
              <w:left w:val="nil"/>
              <w:bottom w:val="single" w:sz="4" w:space="0" w:color="auto"/>
              <w:right w:val="single" w:sz="4" w:space="0" w:color="auto"/>
            </w:tcBorders>
            <w:vAlign w:val="center"/>
            <w:hideMark/>
          </w:tcPr>
          <w:p w14:paraId="55D22FAA" w14:textId="77777777" w:rsidR="00D42E97" w:rsidRDefault="00D42E97">
            <w:pPr>
              <w:jc w:val="right"/>
            </w:pPr>
            <w:r>
              <w:rPr>
                <w:rFonts w:ascii="宋体" w:hAnsi="宋体" w:hint="eastAsia"/>
                <w:szCs w:val="24"/>
                <w:lang w:eastAsia="zh-Hans"/>
              </w:rPr>
              <w:t>100.00</w:t>
            </w:r>
          </w:p>
        </w:tc>
      </w:tr>
    </w:tbl>
    <w:p w14:paraId="48D3C4FA" w14:textId="77777777" w:rsidR="00D42E97" w:rsidRDefault="00D42E97">
      <w:pPr>
        <w:pStyle w:val="XBRLTitle2"/>
        <w:spacing w:before="156" w:line="360" w:lineRule="auto"/>
        <w:ind w:left="454"/>
      </w:pPr>
      <w:bookmarkStart w:id="149" w:name="_Toc17899971"/>
      <w:bookmarkStart w:id="150" w:name="_Toc512519498"/>
      <w:bookmarkStart w:id="151" w:name="_Toc481075066"/>
      <w:bookmarkStart w:id="152" w:name="_Toc438646468"/>
      <w:bookmarkStart w:id="153" w:name="_Toc490050019"/>
      <w:bookmarkStart w:id="154" w:name="_Toc513295860"/>
      <w:bookmarkStart w:id="155" w:name="_Toc513295910"/>
      <w:bookmarkEnd w:id="147"/>
      <w:proofErr w:type="spellStart"/>
      <w:r>
        <w:rPr>
          <w:rFonts w:hAnsi="宋体" w:hint="eastAsia"/>
        </w:rPr>
        <w:t>报告期末按行业分类的股票投资组合</w:t>
      </w:r>
      <w:bookmarkEnd w:id="149"/>
      <w:bookmarkEnd w:id="150"/>
      <w:bookmarkEnd w:id="151"/>
      <w:bookmarkEnd w:id="152"/>
      <w:bookmarkEnd w:id="153"/>
      <w:bookmarkEnd w:id="154"/>
      <w:bookmarkEnd w:id="155"/>
      <w:proofErr w:type="spellEnd"/>
      <w:r>
        <w:rPr>
          <w:rFonts w:hAnsi="宋体" w:hint="eastAsia"/>
          <w:lang w:eastAsia="zh-CN"/>
        </w:rPr>
        <w:t xml:space="preserve"> </w:t>
      </w:r>
    </w:p>
    <w:p w14:paraId="7F388927" w14:textId="77777777" w:rsidR="00D42E97" w:rsidRDefault="00D42E97">
      <w:pPr>
        <w:pStyle w:val="XBRLTitle3"/>
        <w:spacing w:before="156"/>
        <w:ind w:left="0"/>
      </w:pPr>
      <w:bookmarkStart w:id="156" w:name="_Toc17899972"/>
      <w:bookmarkStart w:id="157" w:name="_Toc481075067"/>
      <w:bookmarkStart w:id="158" w:name="_Toc490050020"/>
      <w:bookmarkStart w:id="159" w:name="_Toc512519499"/>
      <w:bookmarkStart w:id="160" w:name="_Toc513295911"/>
      <w:proofErr w:type="spellStart"/>
      <w:r>
        <w:rPr>
          <w:rFonts w:hint="eastAsia"/>
        </w:rPr>
        <w:t>报告期末按行业分类的境内股票投资组合</w:t>
      </w:r>
      <w:bookmarkEnd w:id="156"/>
      <w:proofErr w:type="spellEnd"/>
      <w:r>
        <w:rPr>
          <w:rFonts w:hint="eastAsia"/>
          <w:lang w:eastAsia="zh-CN"/>
        </w:rPr>
        <w:t xml:space="preserve"> </w:t>
      </w:r>
    </w:p>
    <w:p w14:paraId="36F2914F" w14:textId="77777777" w:rsidR="00D42E97" w:rsidRDefault="00D42E97">
      <w:pPr>
        <w:spacing w:line="360" w:lineRule="auto"/>
        <w:ind w:firstLineChars="200" w:firstLine="420"/>
        <w:divId w:val="2027291664"/>
      </w:pPr>
      <w:r>
        <w:rPr>
          <w:rFonts w:ascii="宋体" w:hAnsi="宋体" w:hint="eastAsia"/>
          <w:szCs w:val="21"/>
          <w:lang w:eastAsia="zh-Hans"/>
        </w:rPr>
        <w:t>本基金本报告期末未持有境内股票。</w:t>
      </w:r>
    </w:p>
    <w:p w14:paraId="12BD4C28" w14:textId="77777777" w:rsidR="00D42E97" w:rsidRDefault="00D42E97">
      <w:pPr>
        <w:pStyle w:val="XBRLTitle3"/>
        <w:spacing w:before="156"/>
        <w:ind w:left="0"/>
      </w:pPr>
      <w:bookmarkStart w:id="161" w:name="_Toc17899973"/>
      <w:bookmarkStart w:id="162" w:name="m502_tab"/>
      <w:bookmarkStart w:id="163" w:name="_Toc481075068"/>
      <w:bookmarkStart w:id="164" w:name="_Toc490050021"/>
      <w:bookmarkStart w:id="165" w:name="_Toc512519500"/>
      <w:bookmarkStart w:id="166" w:name="_Toc513295912"/>
      <w:proofErr w:type="spellStart"/>
      <w:r>
        <w:rPr>
          <w:rFonts w:hint="eastAsia"/>
        </w:rPr>
        <w:lastRenderedPageBreak/>
        <w:t>报告期末按行业分类的港股通投资股票投资组合</w:t>
      </w:r>
      <w:bookmarkEnd w:id="161"/>
      <w:proofErr w:type="spellEnd"/>
      <w:r>
        <w:rPr>
          <w:rFonts w:hint="eastAsia"/>
          <w:szCs w:val="24"/>
        </w:rPr>
        <w:t xml:space="preserve"> </w:t>
      </w:r>
    </w:p>
    <w:p w14:paraId="031F66D0" w14:textId="77777777" w:rsidR="00D42E97" w:rsidRDefault="00D42E97">
      <w:pPr>
        <w:spacing w:line="360" w:lineRule="auto"/>
        <w:ind w:firstLineChars="200" w:firstLine="420"/>
        <w:divId w:val="1663241664"/>
      </w:pPr>
      <w:r>
        <w:rPr>
          <w:rFonts w:ascii="宋体" w:hAnsi="宋体" w:hint="eastAsia"/>
          <w:szCs w:val="21"/>
          <w:lang w:eastAsia="zh-Hans"/>
        </w:rPr>
        <w:t>本基金本报告期末未持有港股通股票　。</w:t>
      </w:r>
    </w:p>
    <w:p w14:paraId="66B7E997" w14:textId="77777777" w:rsidR="00D42E97" w:rsidRDefault="00D42E97">
      <w:pPr>
        <w:pStyle w:val="XBRLTitle2"/>
        <w:spacing w:before="156"/>
        <w:ind w:left="454"/>
      </w:pPr>
      <w:bookmarkStart w:id="167" w:name="_Toc178982961"/>
      <w:bookmarkStart w:id="168" w:name="_Toc17897958"/>
      <w:bookmarkStart w:id="169" w:name="_Toc485300375"/>
      <w:bookmarkStart w:id="170" w:name="_Toc453852755"/>
      <w:bookmarkStart w:id="171" w:name="_Toc452398761"/>
      <w:bookmarkStart w:id="172" w:name="_Toc454983410"/>
      <w:bookmarkStart w:id="173" w:name="_Toc497398255"/>
      <w:bookmarkStart w:id="174" w:name="_Toc506208451"/>
      <w:bookmarkStart w:id="175" w:name="m08QD_10"/>
      <w:proofErr w:type="spellStart"/>
      <w:r>
        <w:rPr>
          <w:rFonts w:hint="eastAsia"/>
        </w:rPr>
        <w:t>期末按公允价值占基金资产净值比例大小排序的股票投资明细</w:t>
      </w:r>
      <w:bookmarkEnd w:id="167"/>
      <w:bookmarkEnd w:id="168"/>
      <w:proofErr w:type="spellEnd"/>
    </w:p>
    <w:p w14:paraId="38893042" w14:textId="77777777" w:rsidR="00D42E97" w:rsidRDefault="00D42E97">
      <w:pPr>
        <w:pStyle w:val="XBRLTitle3"/>
        <w:spacing w:before="156"/>
        <w:ind w:left="0"/>
      </w:pPr>
      <w:bookmarkStart w:id="176" w:name="_Toc178982962"/>
      <w:bookmarkStart w:id="177" w:name="_Toc485300376"/>
      <w:bookmarkStart w:id="178" w:name="_Toc497398256"/>
      <w:bookmarkStart w:id="179" w:name="_Toc453852756"/>
      <w:bookmarkStart w:id="180" w:name="_Toc454983411"/>
      <w:proofErr w:type="spellStart"/>
      <w:r>
        <w:rPr>
          <w:rFonts w:hAnsi="宋体" w:hint="eastAsia"/>
        </w:rPr>
        <w:t>报告期末按公允价值占基金资产净值比例大小排序的前十名股票投资明细</w:t>
      </w:r>
      <w:bookmarkEnd w:id="176"/>
      <w:bookmarkEnd w:id="177"/>
      <w:bookmarkEnd w:id="178"/>
      <w:bookmarkEnd w:id="179"/>
      <w:bookmarkEnd w:id="180"/>
      <w:proofErr w:type="spellEnd"/>
    </w:p>
    <w:p w14:paraId="020D1BC3" w14:textId="77777777" w:rsidR="00D42E97" w:rsidRDefault="00D42E97">
      <w:pPr>
        <w:spacing w:line="360" w:lineRule="auto"/>
        <w:ind w:firstLineChars="200" w:firstLine="420"/>
        <w:jc w:val="left"/>
      </w:pPr>
      <w:r>
        <w:rPr>
          <w:rFonts w:ascii="宋体" w:hAnsi="宋体" w:hint="eastAsia"/>
          <w:color w:val="000000"/>
          <w:szCs w:val="21"/>
          <w:lang w:eastAsia="zh-Hans"/>
        </w:rPr>
        <w:t>本基金本报告期末未持有股票。</w:t>
      </w:r>
    </w:p>
    <w:p w14:paraId="4BEEBBC4" w14:textId="77777777" w:rsidR="00D42E97" w:rsidRDefault="00D42E97">
      <w:pPr>
        <w:pStyle w:val="XBRLTitle2"/>
        <w:spacing w:before="156" w:line="360" w:lineRule="auto"/>
        <w:ind w:left="454"/>
      </w:pPr>
      <w:bookmarkStart w:id="181" w:name="_Toc17899975"/>
      <w:bookmarkStart w:id="182" w:name="_Toc481075070"/>
      <w:bookmarkStart w:id="183" w:name="_Toc438646471"/>
      <w:bookmarkStart w:id="184" w:name="_Toc490050023"/>
      <w:bookmarkStart w:id="185" w:name="_Toc512519502"/>
      <w:bookmarkStart w:id="186" w:name="_Toc513295862"/>
      <w:bookmarkStart w:id="187" w:name="_Toc513295914"/>
      <w:bookmarkStart w:id="188" w:name="m505"/>
      <w:proofErr w:type="spellStart"/>
      <w:r>
        <w:rPr>
          <w:rFonts w:hAnsi="宋体" w:hint="eastAsia"/>
        </w:rPr>
        <w:t>报告期末按债券品种分类的债券投资组合</w:t>
      </w:r>
      <w:bookmarkEnd w:id="181"/>
      <w:bookmarkEnd w:id="182"/>
      <w:bookmarkEnd w:id="183"/>
      <w:bookmarkEnd w:id="184"/>
      <w:bookmarkEnd w:id="185"/>
      <w:bookmarkEnd w:id="186"/>
      <w:bookmarkEnd w:id="18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931"/>
        <w:gridCol w:w="2244"/>
        <w:gridCol w:w="2246"/>
        <w:gridCol w:w="3414"/>
      </w:tblGrid>
      <w:tr w:rsidR="002F5659" w14:paraId="03E69AAF" w14:textId="77777777">
        <w:trPr>
          <w:divId w:val="1561940826"/>
          <w:trHeight w:val="315"/>
        </w:trPr>
        <w:tc>
          <w:tcPr>
            <w:tcW w:w="5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0A62354" w14:textId="77777777" w:rsidR="00D42E97" w:rsidRDefault="00D42E97">
            <w:pPr>
              <w:jc w:val="center"/>
            </w:pPr>
            <w:r>
              <w:rPr>
                <w:rFonts w:ascii="宋体" w:hAnsi="宋体" w:hint="eastAsia"/>
                <w:color w:val="000000"/>
              </w:rPr>
              <w:t xml:space="preserve">序号 </w:t>
            </w:r>
          </w:p>
        </w:tc>
        <w:tc>
          <w:tcPr>
            <w:tcW w:w="127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0A5FED2" w14:textId="77777777" w:rsidR="00D42E97" w:rsidRDefault="00D42E97">
            <w:pPr>
              <w:jc w:val="center"/>
            </w:pPr>
            <w:r>
              <w:rPr>
                <w:rFonts w:ascii="宋体" w:hAnsi="宋体" w:hint="eastAsia"/>
                <w:color w:val="000000"/>
              </w:rPr>
              <w:t xml:space="preserve">债券品种 </w:t>
            </w:r>
          </w:p>
        </w:tc>
        <w:tc>
          <w:tcPr>
            <w:tcW w:w="127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B2D85B3" w14:textId="77777777" w:rsidR="00D42E97" w:rsidRDefault="00D42E97">
            <w:pPr>
              <w:jc w:val="center"/>
            </w:pPr>
            <w:r>
              <w:rPr>
                <w:rFonts w:ascii="宋体" w:hAnsi="宋体" w:hint="eastAsia"/>
                <w:color w:val="000000"/>
              </w:rPr>
              <w:t xml:space="preserve">公允价值（元） </w:t>
            </w:r>
          </w:p>
        </w:tc>
        <w:tc>
          <w:tcPr>
            <w:tcW w:w="19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C6EDB7A" w14:textId="77777777" w:rsidR="00D42E97" w:rsidRDefault="00D42E97">
            <w:pPr>
              <w:jc w:val="center"/>
            </w:pPr>
            <w:r>
              <w:rPr>
                <w:rFonts w:ascii="宋体" w:hAnsi="宋体" w:hint="eastAsia"/>
                <w:color w:val="000000"/>
              </w:rPr>
              <w:t xml:space="preserve">占基金资产净值比例（%） </w:t>
            </w:r>
          </w:p>
        </w:tc>
      </w:tr>
      <w:tr w:rsidR="002F5659" w14:paraId="5F0FAC07" w14:textId="77777777">
        <w:trPr>
          <w:divId w:val="156194082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0C8EA5D" w14:textId="77777777" w:rsidR="00D42E97" w:rsidRDefault="00D42E97">
            <w:pPr>
              <w:jc w:val="center"/>
            </w:pPr>
            <w:r>
              <w:rPr>
                <w:rFonts w:ascii="宋体" w:hAnsi="宋体" w:hint="eastAsia"/>
              </w:rPr>
              <w:t xml:space="preserve">1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6D3D3DD" w14:textId="77777777" w:rsidR="00D42E97" w:rsidRDefault="00D42E97">
            <w:pPr>
              <w:ind w:leftChars="50" w:left="105"/>
              <w:jc w:val="left"/>
            </w:pPr>
            <w:r>
              <w:rPr>
                <w:rFonts w:ascii="宋体" w:hAnsi="宋体" w:hint="eastAsia"/>
              </w:rPr>
              <w:t xml:space="preserve">国家债券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773BC92" w14:textId="77777777" w:rsidR="00D42E97" w:rsidRDefault="00D42E97">
            <w:pPr>
              <w:jc w:val="right"/>
            </w:pPr>
            <w:r>
              <w:rPr>
                <w:rFonts w:ascii="宋体" w:hAnsi="宋体" w:hint="eastAsia"/>
                <w:szCs w:val="24"/>
                <w:lang w:eastAsia="zh-Hans"/>
              </w:rPr>
              <w:t>1,813,916.22</w:t>
            </w:r>
          </w:p>
        </w:tc>
        <w:tc>
          <w:tcPr>
            <w:tcW w:w="1932" w:type="pct"/>
            <w:tcBorders>
              <w:top w:val="single" w:sz="4" w:space="0" w:color="auto"/>
              <w:left w:val="single" w:sz="4" w:space="0" w:color="auto"/>
              <w:bottom w:val="single" w:sz="4" w:space="0" w:color="auto"/>
              <w:right w:val="single" w:sz="4" w:space="0" w:color="auto"/>
            </w:tcBorders>
            <w:vAlign w:val="center"/>
            <w:hideMark/>
          </w:tcPr>
          <w:p w14:paraId="6E160D78" w14:textId="77777777" w:rsidR="00D42E97" w:rsidRDefault="00D42E97">
            <w:pPr>
              <w:jc w:val="right"/>
            </w:pPr>
            <w:r>
              <w:rPr>
                <w:rFonts w:ascii="宋体" w:hAnsi="宋体" w:hint="eastAsia"/>
                <w:szCs w:val="24"/>
                <w:lang w:eastAsia="zh-Hans"/>
              </w:rPr>
              <w:t>4.93</w:t>
            </w:r>
          </w:p>
        </w:tc>
      </w:tr>
      <w:tr w:rsidR="002F5659" w14:paraId="69661454" w14:textId="77777777">
        <w:trPr>
          <w:divId w:val="156194082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747770F" w14:textId="77777777" w:rsidR="00D42E97" w:rsidRDefault="00D42E97">
            <w:pPr>
              <w:jc w:val="center"/>
            </w:pPr>
            <w:r>
              <w:rPr>
                <w:rFonts w:ascii="宋体" w:hAnsi="宋体" w:hint="eastAsia"/>
              </w:rPr>
              <w:t xml:space="preserve">2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BAF7795" w14:textId="77777777" w:rsidR="00D42E97" w:rsidRDefault="00D42E97">
            <w:pPr>
              <w:ind w:leftChars="50" w:left="105"/>
              <w:jc w:val="left"/>
            </w:pPr>
            <w:r>
              <w:rPr>
                <w:rFonts w:ascii="宋体" w:hAnsi="宋体" w:hint="eastAsia"/>
              </w:rPr>
              <w:t xml:space="preserve">央行票据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58B4FCA" w14:textId="77777777" w:rsidR="00D42E97" w:rsidRDefault="00D42E97">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C80EF38" w14:textId="77777777" w:rsidR="00D42E97" w:rsidRDefault="00D42E97">
            <w:pPr>
              <w:jc w:val="right"/>
            </w:pPr>
            <w:r>
              <w:rPr>
                <w:rFonts w:ascii="宋体" w:hAnsi="宋体" w:hint="eastAsia"/>
                <w:szCs w:val="24"/>
                <w:lang w:eastAsia="zh-Hans"/>
              </w:rPr>
              <w:t>-</w:t>
            </w:r>
          </w:p>
        </w:tc>
      </w:tr>
      <w:tr w:rsidR="002F5659" w14:paraId="63315B96" w14:textId="77777777">
        <w:trPr>
          <w:divId w:val="156194082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C26C451" w14:textId="77777777" w:rsidR="00D42E97" w:rsidRDefault="00D42E97">
            <w:pPr>
              <w:jc w:val="center"/>
            </w:pPr>
            <w:r>
              <w:rPr>
                <w:rFonts w:ascii="宋体" w:hAnsi="宋体" w:hint="eastAsia"/>
              </w:rPr>
              <w:t xml:space="preserve">3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6461D2F" w14:textId="77777777" w:rsidR="00D42E97" w:rsidRDefault="00D42E97">
            <w:pPr>
              <w:ind w:leftChars="50" w:left="105"/>
              <w:jc w:val="left"/>
            </w:pPr>
            <w:r>
              <w:rPr>
                <w:rFonts w:ascii="宋体" w:hAnsi="宋体" w:hint="eastAsia"/>
              </w:rPr>
              <w:t xml:space="preserve">金融债券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ADA720A" w14:textId="77777777" w:rsidR="00D42E97" w:rsidRDefault="00D42E97">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9559490" w14:textId="77777777" w:rsidR="00D42E97" w:rsidRDefault="00D42E97">
            <w:pPr>
              <w:jc w:val="right"/>
            </w:pPr>
            <w:r>
              <w:rPr>
                <w:rFonts w:ascii="宋体" w:hAnsi="宋体" w:hint="eastAsia"/>
                <w:szCs w:val="24"/>
                <w:lang w:eastAsia="zh-Hans"/>
              </w:rPr>
              <w:t>-</w:t>
            </w:r>
          </w:p>
        </w:tc>
      </w:tr>
      <w:tr w:rsidR="002F5659" w14:paraId="11B4421A" w14:textId="77777777">
        <w:trPr>
          <w:divId w:val="156194082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7936C52" w14:textId="77777777" w:rsidR="00D42E97" w:rsidRDefault="00D42E97">
            <w:pPr>
              <w:jc w:val="center"/>
              <w:rPr>
                <w:rFonts w:ascii="宋体" w:hAnsi="宋体" w:hint="eastAsia"/>
              </w:rPr>
            </w:pPr>
            <w:r>
              <w:rPr>
                <w:rFonts w:ascii="宋体" w:hAnsi="宋体" w:hint="eastAsia"/>
              </w:rPr>
              <w:t xml:space="preserve">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DAF7607" w14:textId="77777777" w:rsidR="00D42E97" w:rsidRDefault="00D42E97">
            <w:pPr>
              <w:ind w:leftChars="50" w:left="105"/>
              <w:jc w:val="left"/>
            </w:pPr>
            <w:r>
              <w:rPr>
                <w:rFonts w:ascii="宋体" w:hAnsi="宋体" w:hint="eastAsia"/>
              </w:rPr>
              <w:t xml:space="preserve">其中：政策性金融债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F4FEEA3" w14:textId="77777777" w:rsidR="00D42E97" w:rsidRDefault="00D42E97">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882EC69" w14:textId="77777777" w:rsidR="00D42E97" w:rsidRDefault="00D42E97">
            <w:pPr>
              <w:jc w:val="right"/>
            </w:pPr>
            <w:r>
              <w:rPr>
                <w:rFonts w:ascii="宋体" w:hAnsi="宋体" w:hint="eastAsia"/>
                <w:szCs w:val="24"/>
                <w:lang w:eastAsia="zh-Hans"/>
              </w:rPr>
              <w:t>-</w:t>
            </w:r>
          </w:p>
        </w:tc>
      </w:tr>
      <w:tr w:rsidR="002F5659" w14:paraId="6E198322" w14:textId="77777777">
        <w:trPr>
          <w:divId w:val="156194082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B589DA3" w14:textId="77777777" w:rsidR="00D42E97" w:rsidRDefault="00D42E97">
            <w:pPr>
              <w:jc w:val="center"/>
            </w:pPr>
            <w:r>
              <w:rPr>
                <w:rFonts w:ascii="宋体" w:hAnsi="宋体" w:hint="eastAsia"/>
              </w:rPr>
              <w:t xml:space="preserve">4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1A446EA" w14:textId="77777777" w:rsidR="00D42E97" w:rsidRDefault="00D42E97">
            <w:pPr>
              <w:ind w:leftChars="50" w:left="105"/>
              <w:jc w:val="left"/>
            </w:pPr>
            <w:r>
              <w:rPr>
                <w:rFonts w:ascii="宋体" w:hAnsi="宋体" w:hint="eastAsia"/>
              </w:rPr>
              <w:t xml:space="preserve">企业债券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6414A89" w14:textId="77777777" w:rsidR="00D42E97" w:rsidRDefault="00D42E97">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1D54736" w14:textId="77777777" w:rsidR="00D42E97" w:rsidRDefault="00D42E97">
            <w:pPr>
              <w:jc w:val="right"/>
            </w:pPr>
            <w:r>
              <w:rPr>
                <w:rFonts w:ascii="宋体" w:hAnsi="宋体" w:hint="eastAsia"/>
                <w:szCs w:val="24"/>
                <w:lang w:eastAsia="zh-Hans"/>
              </w:rPr>
              <w:t>-</w:t>
            </w:r>
          </w:p>
        </w:tc>
      </w:tr>
      <w:tr w:rsidR="002F5659" w14:paraId="19099825" w14:textId="77777777">
        <w:trPr>
          <w:divId w:val="156194082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3C8A91C" w14:textId="77777777" w:rsidR="00D42E97" w:rsidRDefault="00D42E97">
            <w:pPr>
              <w:jc w:val="center"/>
            </w:pPr>
            <w:r>
              <w:rPr>
                <w:rFonts w:ascii="宋体" w:hAnsi="宋体" w:hint="eastAsia"/>
              </w:rPr>
              <w:t xml:space="preserve">5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40C8E63" w14:textId="77777777" w:rsidR="00D42E97" w:rsidRDefault="00D42E97">
            <w:pPr>
              <w:ind w:leftChars="50" w:left="105"/>
              <w:jc w:val="left"/>
            </w:pPr>
            <w:r>
              <w:rPr>
                <w:rFonts w:ascii="宋体" w:hAnsi="宋体" w:hint="eastAsia"/>
              </w:rPr>
              <w:t>企业短期融资</w:t>
            </w:r>
            <w:proofErr w:type="gramStart"/>
            <w:r>
              <w:rPr>
                <w:rFonts w:ascii="宋体" w:hAnsi="宋体" w:hint="eastAsia"/>
              </w:rPr>
              <w:t>券</w:t>
            </w:r>
            <w:proofErr w:type="gramEnd"/>
            <w:r>
              <w:rPr>
                <w:rFonts w:ascii="宋体" w:hAnsi="宋体" w:hint="eastAsia"/>
              </w:rPr>
              <w:t xml:space="preserve">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0BF1F12" w14:textId="77777777" w:rsidR="00D42E97" w:rsidRDefault="00D42E97">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F17A45F" w14:textId="77777777" w:rsidR="00D42E97" w:rsidRDefault="00D42E97">
            <w:pPr>
              <w:jc w:val="right"/>
            </w:pPr>
            <w:r>
              <w:rPr>
                <w:rFonts w:ascii="宋体" w:hAnsi="宋体" w:hint="eastAsia"/>
                <w:szCs w:val="24"/>
                <w:lang w:eastAsia="zh-Hans"/>
              </w:rPr>
              <w:t>-</w:t>
            </w:r>
          </w:p>
        </w:tc>
      </w:tr>
      <w:tr w:rsidR="002F5659" w14:paraId="0E834010" w14:textId="77777777">
        <w:trPr>
          <w:divId w:val="156194082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01E8FCC" w14:textId="77777777" w:rsidR="00D42E97" w:rsidRDefault="00D42E97">
            <w:pPr>
              <w:jc w:val="center"/>
            </w:pPr>
            <w:r>
              <w:rPr>
                <w:rFonts w:ascii="宋体" w:hAnsi="宋体" w:hint="eastAsia"/>
              </w:rPr>
              <w:t xml:space="preserve">6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F7F3C1B" w14:textId="77777777" w:rsidR="00D42E97" w:rsidRDefault="00D42E97">
            <w:pPr>
              <w:ind w:leftChars="50" w:left="105"/>
              <w:jc w:val="left"/>
            </w:pPr>
            <w:r>
              <w:rPr>
                <w:rFonts w:ascii="宋体" w:hAnsi="宋体" w:hint="eastAsia"/>
              </w:rPr>
              <w:t xml:space="preserve">中期票据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F31BE16" w14:textId="77777777" w:rsidR="00D42E97" w:rsidRDefault="00D42E97">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2562983" w14:textId="77777777" w:rsidR="00D42E97" w:rsidRDefault="00D42E97">
            <w:pPr>
              <w:jc w:val="right"/>
            </w:pPr>
            <w:r>
              <w:rPr>
                <w:rFonts w:ascii="宋体" w:hAnsi="宋体" w:hint="eastAsia"/>
                <w:szCs w:val="24"/>
                <w:lang w:eastAsia="zh-Hans"/>
              </w:rPr>
              <w:t>-</w:t>
            </w:r>
          </w:p>
        </w:tc>
      </w:tr>
      <w:tr w:rsidR="002F5659" w14:paraId="14001B43" w14:textId="77777777">
        <w:trPr>
          <w:divId w:val="156194082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C3D6580" w14:textId="77777777" w:rsidR="00D42E97" w:rsidRDefault="00D42E97">
            <w:pPr>
              <w:jc w:val="center"/>
            </w:pPr>
            <w:r>
              <w:rPr>
                <w:rFonts w:ascii="宋体" w:hAnsi="宋体" w:hint="eastAsia"/>
                <w:color w:val="000000"/>
              </w:rPr>
              <w:t xml:space="preserve">7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A6BC87A" w14:textId="77777777" w:rsidR="00D42E97" w:rsidRDefault="00D42E97">
            <w:pPr>
              <w:ind w:leftChars="50" w:left="105"/>
              <w:jc w:val="left"/>
            </w:pPr>
            <w:r>
              <w:rPr>
                <w:rFonts w:ascii="宋体" w:hAnsi="宋体" w:hint="eastAsia"/>
                <w:color w:val="000000"/>
              </w:rPr>
              <w:t xml:space="preserve">可转债（可交换债）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3F6B627" w14:textId="77777777" w:rsidR="00D42E97" w:rsidRDefault="00D42E97">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AB6DB19" w14:textId="77777777" w:rsidR="00D42E97" w:rsidRDefault="00D42E97">
            <w:pPr>
              <w:jc w:val="right"/>
            </w:pPr>
            <w:r>
              <w:rPr>
                <w:rFonts w:ascii="宋体" w:hAnsi="宋体" w:hint="eastAsia"/>
                <w:szCs w:val="24"/>
                <w:lang w:eastAsia="zh-Hans"/>
              </w:rPr>
              <w:t>-</w:t>
            </w:r>
          </w:p>
        </w:tc>
      </w:tr>
      <w:tr w:rsidR="002F5659" w14:paraId="41B80F4D" w14:textId="77777777">
        <w:trPr>
          <w:divId w:val="156194082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3229043" w14:textId="77777777" w:rsidR="00D42E97" w:rsidRDefault="00D42E97">
            <w:pPr>
              <w:jc w:val="center"/>
            </w:pPr>
            <w:r>
              <w:rPr>
                <w:rFonts w:ascii="宋体" w:hAnsi="宋体" w:hint="eastAsia"/>
                <w:color w:val="000000"/>
              </w:rPr>
              <w:t xml:space="preserve">8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00539A6" w14:textId="77777777" w:rsidR="00D42E97" w:rsidRDefault="00D42E97">
            <w:pPr>
              <w:ind w:leftChars="50" w:left="105"/>
              <w:jc w:val="left"/>
            </w:pPr>
            <w:r>
              <w:rPr>
                <w:rFonts w:ascii="宋体" w:hAnsi="宋体" w:hint="eastAsia"/>
                <w:color w:val="000000"/>
              </w:rPr>
              <w:t xml:space="preserve">同业存单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38170F2" w14:textId="77777777" w:rsidR="00D42E97" w:rsidRDefault="00D42E97">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7D6AD03" w14:textId="77777777" w:rsidR="00D42E97" w:rsidRDefault="00D42E97">
            <w:pPr>
              <w:jc w:val="right"/>
            </w:pPr>
            <w:r>
              <w:rPr>
                <w:rFonts w:ascii="宋体" w:hAnsi="宋体" w:hint="eastAsia"/>
                <w:szCs w:val="24"/>
                <w:lang w:eastAsia="zh-Hans"/>
              </w:rPr>
              <w:t>-</w:t>
            </w:r>
          </w:p>
        </w:tc>
      </w:tr>
      <w:tr w:rsidR="002F5659" w14:paraId="3DD2EC99" w14:textId="77777777">
        <w:trPr>
          <w:divId w:val="156194082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D2FD430" w14:textId="77777777" w:rsidR="00D42E97" w:rsidRDefault="00D42E97">
            <w:pPr>
              <w:jc w:val="center"/>
            </w:pPr>
            <w:r>
              <w:rPr>
                <w:rFonts w:ascii="宋体" w:hAnsi="宋体" w:hint="eastAsia"/>
                <w:color w:val="000000"/>
              </w:rPr>
              <w:t>9</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EEC1FC3" w14:textId="77777777" w:rsidR="00D42E97" w:rsidRDefault="00D42E97">
            <w:pPr>
              <w:ind w:leftChars="50" w:left="105"/>
              <w:jc w:val="left"/>
            </w:pPr>
            <w:r>
              <w:rPr>
                <w:rFonts w:ascii="宋体" w:hAnsi="宋体" w:hint="eastAsia"/>
                <w:color w:val="000000"/>
              </w:rPr>
              <w:t xml:space="preserve">其他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38B4C04" w14:textId="77777777" w:rsidR="00D42E97" w:rsidRDefault="00D42E97">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1EFF692" w14:textId="77777777" w:rsidR="00D42E97" w:rsidRDefault="00D42E97">
            <w:pPr>
              <w:jc w:val="right"/>
            </w:pPr>
            <w:r>
              <w:rPr>
                <w:rFonts w:ascii="宋体" w:hAnsi="宋体" w:hint="eastAsia"/>
                <w:szCs w:val="24"/>
                <w:lang w:eastAsia="zh-Hans"/>
              </w:rPr>
              <w:t>-</w:t>
            </w:r>
          </w:p>
        </w:tc>
      </w:tr>
      <w:tr w:rsidR="002F5659" w14:paraId="05E8C39A" w14:textId="77777777">
        <w:trPr>
          <w:divId w:val="156194082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FCB6DD7" w14:textId="77777777" w:rsidR="00D42E97" w:rsidRDefault="00D42E97">
            <w:pPr>
              <w:jc w:val="center"/>
            </w:pPr>
            <w:r>
              <w:rPr>
                <w:rFonts w:ascii="宋体" w:hAnsi="宋体" w:hint="eastAsia"/>
                <w:color w:val="000000"/>
              </w:rPr>
              <w:t>10</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A41BD28" w14:textId="77777777" w:rsidR="00D42E97" w:rsidRDefault="00D42E97">
            <w:pPr>
              <w:ind w:leftChars="50" w:left="105"/>
              <w:jc w:val="left"/>
            </w:pPr>
            <w:r>
              <w:rPr>
                <w:rFonts w:ascii="宋体" w:hAnsi="宋体" w:hint="eastAsia"/>
                <w:color w:val="000000"/>
              </w:rPr>
              <w:t xml:space="preserve">合计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7025828" w14:textId="77777777" w:rsidR="00D42E97" w:rsidRDefault="00D42E97">
            <w:pPr>
              <w:jc w:val="right"/>
            </w:pPr>
            <w:r>
              <w:rPr>
                <w:rFonts w:ascii="宋体" w:hAnsi="宋体" w:hint="eastAsia"/>
                <w:szCs w:val="24"/>
                <w:lang w:eastAsia="zh-Hans"/>
              </w:rPr>
              <w:t>1,813,916.22</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FFCF250" w14:textId="77777777" w:rsidR="00D42E97" w:rsidRDefault="00D42E97">
            <w:pPr>
              <w:jc w:val="right"/>
            </w:pPr>
            <w:r>
              <w:rPr>
                <w:rFonts w:ascii="宋体" w:hAnsi="宋体" w:hint="eastAsia"/>
                <w:szCs w:val="24"/>
                <w:lang w:eastAsia="zh-Hans"/>
              </w:rPr>
              <w:t>4.93</w:t>
            </w:r>
          </w:p>
        </w:tc>
      </w:tr>
    </w:tbl>
    <w:p w14:paraId="4DA4AAEF" w14:textId="77777777" w:rsidR="00D42E97" w:rsidRDefault="00D42E97">
      <w:pPr>
        <w:pStyle w:val="XBRLTitle2"/>
        <w:spacing w:before="156" w:line="360" w:lineRule="auto"/>
        <w:ind w:left="454"/>
      </w:pPr>
      <w:bookmarkStart w:id="189" w:name="_Toc17899976"/>
      <w:bookmarkStart w:id="190" w:name="_Toc481075071"/>
      <w:bookmarkStart w:id="191" w:name="_Toc438646472"/>
      <w:bookmarkStart w:id="192" w:name="_Toc490050024"/>
      <w:bookmarkStart w:id="193" w:name="_Toc512519503"/>
      <w:bookmarkStart w:id="194" w:name="_Toc513295863"/>
      <w:bookmarkStart w:id="195" w:name="_Toc513295915"/>
      <w:bookmarkStart w:id="196" w:name="m506"/>
      <w:bookmarkEnd w:id="188"/>
      <w:proofErr w:type="spellStart"/>
      <w:r>
        <w:rPr>
          <w:rFonts w:hAnsi="宋体" w:hint="eastAsia"/>
        </w:rPr>
        <w:t>报告期末按公允价值占基金资产净值比例大小排序的前五名债券投资明细</w:t>
      </w:r>
      <w:bookmarkEnd w:id="189"/>
      <w:bookmarkEnd w:id="190"/>
      <w:bookmarkEnd w:id="191"/>
      <w:bookmarkEnd w:id="192"/>
      <w:bookmarkEnd w:id="193"/>
      <w:bookmarkEnd w:id="194"/>
      <w:bookmarkEnd w:id="195"/>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2F5659" w14:paraId="7E8E4E6C" w14:textId="77777777">
        <w:trPr>
          <w:divId w:val="1805078401"/>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13E714F" w14:textId="77777777" w:rsidR="00D42E97" w:rsidRDefault="00D42E97">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38DBF6A" w14:textId="77777777" w:rsidR="00D42E97" w:rsidRDefault="00D42E97">
            <w:pPr>
              <w:jc w:val="center"/>
            </w:pPr>
            <w:r>
              <w:rPr>
                <w:rFonts w:ascii="宋体" w:hAnsi="宋体" w:hint="eastAsia"/>
                <w:color w:val="000000"/>
              </w:rPr>
              <w:t xml:space="preserve">债券代码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FF50592" w14:textId="77777777" w:rsidR="00D42E97" w:rsidRDefault="00D42E97">
            <w:pPr>
              <w:jc w:val="center"/>
            </w:pPr>
            <w:r>
              <w:rPr>
                <w:rFonts w:ascii="宋体" w:hAnsi="宋体" w:hint="eastAsia"/>
                <w:color w:val="000000"/>
              </w:rPr>
              <w:t xml:space="preserve">债券名称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5E3977E" w14:textId="77777777" w:rsidR="00D42E97" w:rsidRDefault="00D42E97">
            <w:pPr>
              <w:jc w:val="center"/>
            </w:pPr>
            <w:r>
              <w:rPr>
                <w:rFonts w:ascii="宋体" w:hAnsi="宋体" w:hint="eastAsia"/>
                <w:color w:val="000000"/>
              </w:rPr>
              <w:t>数量（张）</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737945D" w14:textId="77777777" w:rsidR="00D42E97" w:rsidRDefault="00D42E97">
            <w:pPr>
              <w:jc w:val="center"/>
            </w:pPr>
            <w:r>
              <w:rPr>
                <w:rFonts w:ascii="宋体" w:hAnsi="宋体" w:hint="eastAsia"/>
                <w:color w:val="000000"/>
              </w:rPr>
              <w:t>公允价值（元）</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A439A97" w14:textId="77777777" w:rsidR="00D42E97" w:rsidRDefault="00D42E97">
            <w:pPr>
              <w:jc w:val="center"/>
            </w:pPr>
            <w:r>
              <w:rPr>
                <w:rFonts w:ascii="宋体" w:hAnsi="宋体" w:hint="eastAsia"/>
                <w:color w:val="000000"/>
              </w:rPr>
              <w:t xml:space="preserve">占基金资产净值比例（%） </w:t>
            </w:r>
          </w:p>
        </w:tc>
      </w:tr>
      <w:tr w:rsidR="002F5659" w14:paraId="2639A6F7" w14:textId="77777777">
        <w:trPr>
          <w:divId w:val="180507840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636E96" w14:textId="77777777" w:rsidR="00D42E97" w:rsidRDefault="00D42E97">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9632F4" w14:textId="77777777" w:rsidR="00D42E97" w:rsidRDefault="00D42E97">
            <w:pPr>
              <w:jc w:val="center"/>
            </w:pPr>
            <w:r>
              <w:rPr>
                <w:rFonts w:ascii="宋体" w:hAnsi="宋体" w:hint="eastAsia"/>
                <w:szCs w:val="24"/>
                <w:lang w:eastAsia="zh-Hans"/>
              </w:rPr>
              <w:t>019766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2D98E6" w14:textId="77777777" w:rsidR="00D42E97" w:rsidRDefault="00D42E97">
            <w:pPr>
              <w:jc w:val="center"/>
            </w:pPr>
            <w:r>
              <w:rPr>
                <w:rFonts w:ascii="宋体" w:hAnsi="宋体" w:hint="eastAsia"/>
                <w:szCs w:val="24"/>
                <w:lang w:eastAsia="zh-Hans"/>
              </w:rPr>
              <w:t>25国债01</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4F9CBA" w14:textId="77777777" w:rsidR="00D42E97" w:rsidRDefault="00D42E97">
            <w:pPr>
              <w:jc w:val="right"/>
            </w:pPr>
            <w:r>
              <w:rPr>
                <w:rFonts w:ascii="宋体" w:hAnsi="宋体" w:hint="eastAsia"/>
                <w:szCs w:val="24"/>
                <w:lang w:eastAsia="zh-Hans"/>
              </w:rPr>
              <w:t>18,000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3C57FE" w14:textId="77777777" w:rsidR="00D42E97" w:rsidRDefault="00D42E97">
            <w:pPr>
              <w:jc w:val="right"/>
            </w:pPr>
            <w:r>
              <w:rPr>
                <w:rFonts w:ascii="宋体" w:hAnsi="宋体" w:hint="eastAsia"/>
                <w:szCs w:val="24"/>
                <w:lang w:eastAsia="zh-Hans"/>
              </w:rPr>
              <w:t>1,813,916.22</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08B5F7" w14:textId="77777777" w:rsidR="00D42E97" w:rsidRDefault="00D42E97">
            <w:pPr>
              <w:jc w:val="right"/>
            </w:pPr>
            <w:r>
              <w:rPr>
                <w:rFonts w:ascii="宋体" w:hAnsi="宋体" w:hint="eastAsia"/>
                <w:szCs w:val="24"/>
                <w:lang w:eastAsia="zh-Hans"/>
              </w:rPr>
              <w:t>4.93</w:t>
            </w:r>
          </w:p>
        </w:tc>
      </w:tr>
    </w:tbl>
    <w:p w14:paraId="0CC70A3B" w14:textId="77777777" w:rsidR="00D42E97" w:rsidRDefault="00D42E97">
      <w:pPr>
        <w:pStyle w:val="XBRLTitle2"/>
        <w:spacing w:before="156" w:line="360" w:lineRule="auto"/>
        <w:ind w:left="454"/>
      </w:pPr>
      <w:bookmarkStart w:id="197" w:name="_Toc17899977"/>
      <w:bookmarkStart w:id="198" w:name="_Toc481075072"/>
      <w:bookmarkStart w:id="199" w:name="_Toc438646473"/>
      <w:bookmarkStart w:id="200" w:name="_Toc490050025"/>
      <w:bookmarkStart w:id="201" w:name="_Toc512519504"/>
      <w:bookmarkStart w:id="202" w:name="_Toc513295864"/>
      <w:bookmarkStart w:id="203" w:name="_Toc513295916"/>
      <w:bookmarkStart w:id="204" w:name="m507"/>
      <w:bookmarkEnd w:id="196"/>
      <w:proofErr w:type="spellStart"/>
      <w:r>
        <w:rPr>
          <w:rFonts w:hAnsi="宋体" w:hint="eastAsia"/>
        </w:rPr>
        <w:t>报告期末按公允价值占基金资产净值比例大小排序的前十名资产支持证券投资明细</w:t>
      </w:r>
      <w:bookmarkEnd w:id="197"/>
      <w:bookmarkEnd w:id="198"/>
      <w:bookmarkEnd w:id="199"/>
      <w:bookmarkEnd w:id="200"/>
      <w:bookmarkEnd w:id="201"/>
      <w:bookmarkEnd w:id="202"/>
      <w:bookmarkEnd w:id="203"/>
      <w:proofErr w:type="spellEnd"/>
      <w:r>
        <w:rPr>
          <w:rFonts w:hAnsi="宋体" w:hint="eastAsia"/>
        </w:rPr>
        <w:t xml:space="preserve"> </w:t>
      </w:r>
    </w:p>
    <w:p w14:paraId="4AE02B43" w14:textId="77777777" w:rsidR="00D42E97" w:rsidRDefault="00D42E97">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14E87B2A" w14:textId="77777777" w:rsidR="00D42E97" w:rsidRDefault="00D42E97">
      <w:pPr>
        <w:pStyle w:val="XBRLTitle2"/>
        <w:spacing w:before="156" w:line="360" w:lineRule="auto"/>
        <w:ind w:left="454"/>
      </w:pPr>
      <w:bookmarkStart w:id="205" w:name="_Toc17899978"/>
      <w:bookmarkStart w:id="206" w:name="_Toc481075073"/>
      <w:bookmarkStart w:id="207" w:name="_Toc438646474"/>
      <w:bookmarkStart w:id="208" w:name="_Toc490050026"/>
      <w:bookmarkStart w:id="209" w:name="_Toc512519505"/>
      <w:bookmarkStart w:id="210" w:name="_Toc513295865"/>
      <w:bookmarkStart w:id="211" w:name="_Toc513295917"/>
      <w:bookmarkStart w:id="212" w:name="m508"/>
      <w:bookmarkEnd w:id="204"/>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05"/>
      <w:bookmarkEnd w:id="206"/>
      <w:bookmarkEnd w:id="207"/>
      <w:bookmarkEnd w:id="208"/>
      <w:bookmarkEnd w:id="209"/>
      <w:bookmarkEnd w:id="210"/>
      <w:bookmarkEnd w:id="211"/>
      <w:proofErr w:type="spellEnd"/>
      <w:r>
        <w:rPr>
          <w:rFonts w:hAnsi="宋体" w:hint="eastAsia"/>
        </w:rPr>
        <w:t xml:space="preserve"> </w:t>
      </w:r>
    </w:p>
    <w:p w14:paraId="35C9BB39" w14:textId="77777777" w:rsidR="00D42E97" w:rsidRDefault="00D42E97">
      <w:pPr>
        <w:spacing w:line="360" w:lineRule="auto"/>
        <w:ind w:firstLineChars="200" w:firstLine="420"/>
        <w:divId w:val="690423166"/>
      </w:pPr>
      <w:r>
        <w:rPr>
          <w:rFonts w:ascii="宋体" w:hAnsi="宋体" w:hint="eastAsia"/>
          <w:szCs w:val="21"/>
          <w:lang w:eastAsia="zh-Hans"/>
        </w:rPr>
        <w:t>本基金本报告期末未持有贵金属。</w:t>
      </w:r>
    </w:p>
    <w:p w14:paraId="17203FB1" w14:textId="77777777" w:rsidR="00D42E97" w:rsidRDefault="00D42E97">
      <w:pPr>
        <w:pStyle w:val="XBRLTitle2"/>
        <w:spacing w:before="156" w:line="360" w:lineRule="auto"/>
        <w:ind w:left="454"/>
      </w:pPr>
      <w:bookmarkStart w:id="213" w:name="_Toc17899979"/>
      <w:bookmarkStart w:id="214" w:name="_Toc481075074"/>
      <w:bookmarkStart w:id="215" w:name="_Toc438646475"/>
      <w:bookmarkStart w:id="216" w:name="_Toc490050027"/>
      <w:bookmarkStart w:id="217" w:name="_Toc512519506"/>
      <w:bookmarkStart w:id="218" w:name="_Toc513295866"/>
      <w:bookmarkStart w:id="219" w:name="_Toc513295918"/>
      <w:bookmarkStart w:id="220" w:name="m509"/>
      <w:bookmarkEnd w:id="212"/>
      <w:proofErr w:type="spellStart"/>
      <w:r>
        <w:rPr>
          <w:rFonts w:hAnsi="宋体" w:hint="eastAsia"/>
        </w:rPr>
        <w:t>报告期末按公允价值占基金资产净值比例大小排序的前五名权证投资明细</w:t>
      </w:r>
      <w:bookmarkEnd w:id="213"/>
      <w:bookmarkEnd w:id="214"/>
      <w:bookmarkEnd w:id="215"/>
      <w:bookmarkEnd w:id="216"/>
      <w:bookmarkEnd w:id="217"/>
      <w:bookmarkEnd w:id="218"/>
      <w:bookmarkEnd w:id="219"/>
      <w:proofErr w:type="spellEnd"/>
      <w:r>
        <w:rPr>
          <w:rFonts w:hAnsi="宋体" w:hint="eastAsia"/>
        </w:rPr>
        <w:t xml:space="preserve"> </w:t>
      </w:r>
      <w:bookmarkEnd w:id="220"/>
    </w:p>
    <w:p w14:paraId="4B3835CD" w14:textId="77777777" w:rsidR="00D42E97" w:rsidRDefault="00D42E97">
      <w:pPr>
        <w:spacing w:line="360" w:lineRule="auto"/>
        <w:ind w:firstLineChars="200" w:firstLine="420"/>
        <w:divId w:val="1087771789"/>
      </w:pPr>
      <w:r>
        <w:rPr>
          <w:rFonts w:ascii="宋体" w:hAnsi="宋体" w:hint="eastAsia"/>
          <w:szCs w:val="21"/>
          <w:lang w:eastAsia="zh-Hans"/>
        </w:rPr>
        <w:t>本基金本报告期末未持有权证。</w:t>
      </w:r>
    </w:p>
    <w:p w14:paraId="4674E4C5" w14:textId="77777777" w:rsidR="00D42E97" w:rsidRDefault="00D42E97">
      <w:pPr>
        <w:pStyle w:val="XBRLTitle2"/>
        <w:spacing w:before="156"/>
        <w:ind w:left="454"/>
      </w:pPr>
      <w:bookmarkStart w:id="221" w:name="_Toc17899980"/>
      <w:proofErr w:type="spellStart"/>
      <w:r>
        <w:rPr>
          <w:rFonts w:hint="eastAsia"/>
        </w:rPr>
        <w:t>报告期末本基金投资的股指期货交易情况说明</w:t>
      </w:r>
      <w:bookmarkEnd w:id="221"/>
      <w:bookmarkEnd w:id="169"/>
      <w:bookmarkEnd w:id="170"/>
      <w:bookmarkEnd w:id="171"/>
      <w:bookmarkEnd w:id="172"/>
      <w:bookmarkEnd w:id="173"/>
      <w:bookmarkEnd w:id="174"/>
      <w:proofErr w:type="spellEnd"/>
    </w:p>
    <w:p w14:paraId="0D79379B" w14:textId="77777777" w:rsidR="00D42E97" w:rsidRDefault="00D42E97">
      <w:pPr>
        <w:spacing w:line="360" w:lineRule="auto"/>
        <w:ind w:firstLineChars="200" w:firstLine="420"/>
        <w:divId w:val="10107450"/>
      </w:pPr>
      <w:r>
        <w:rPr>
          <w:rFonts w:ascii="宋体" w:hAnsi="宋体" w:hint="eastAsia"/>
          <w:szCs w:val="21"/>
          <w:lang w:eastAsia="zh-Hans"/>
        </w:rPr>
        <w:t>本基金本报告期末未持有股指期货。</w:t>
      </w:r>
    </w:p>
    <w:p w14:paraId="7E56E735" w14:textId="77777777" w:rsidR="00D42E97" w:rsidRDefault="00D42E97">
      <w:pPr>
        <w:pStyle w:val="XBRLTitle2"/>
        <w:spacing w:before="156" w:line="360" w:lineRule="auto"/>
        <w:ind w:left="454"/>
      </w:pPr>
      <w:bookmarkStart w:id="222" w:name="_Toc17899983"/>
      <w:bookmarkStart w:id="223" w:name="_Toc512519510"/>
      <w:bookmarkStart w:id="224" w:name="_Toc481075078"/>
      <w:bookmarkStart w:id="225" w:name="_Toc490050031"/>
      <w:bookmarkStart w:id="226" w:name="_Toc513295868"/>
      <w:bookmarkStart w:id="227" w:name="_Toc513295922"/>
      <w:bookmarkStart w:id="228" w:name="_Toc438646476"/>
      <w:proofErr w:type="spellStart"/>
      <w:r>
        <w:rPr>
          <w:rFonts w:hAnsi="宋体" w:hint="eastAsia"/>
        </w:rPr>
        <w:t>报告期末本基金投资的国债期货交易情况说明</w:t>
      </w:r>
      <w:bookmarkEnd w:id="222"/>
      <w:bookmarkEnd w:id="223"/>
      <w:bookmarkEnd w:id="224"/>
      <w:bookmarkEnd w:id="225"/>
      <w:bookmarkEnd w:id="226"/>
      <w:bookmarkEnd w:id="227"/>
      <w:proofErr w:type="spellEnd"/>
      <w:r>
        <w:rPr>
          <w:rFonts w:hAnsi="宋体" w:hint="eastAsia"/>
        </w:rPr>
        <w:t xml:space="preserve"> </w:t>
      </w:r>
      <w:bookmarkEnd w:id="228"/>
    </w:p>
    <w:p w14:paraId="66F0DB68" w14:textId="77777777" w:rsidR="00D42E97" w:rsidRDefault="00D42E97">
      <w:pPr>
        <w:spacing w:line="360" w:lineRule="auto"/>
        <w:ind w:firstLineChars="200" w:firstLine="420"/>
        <w:divId w:val="1658872993"/>
      </w:pPr>
      <w:bookmarkStart w:id="229" w:name="m510_01_1597"/>
      <w:bookmarkStart w:id="230" w:name="m510_01_1598"/>
      <w:bookmarkEnd w:id="229"/>
      <w:r>
        <w:rPr>
          <w:rFonts w:ascii="宋体" w:hAnsi="宋体" w:hint="eastAsia"/>
          <w:szCs w:val="21"/>
          <w:lang w:eastAsia="zh-Hans"/>
        </w:rPr>
        <w:t>本基金本报告期末未持有国债期货。</w:t>
      </w:r>
    </w:p>
    <w:p w14:paraId="411E0810" w14:textId="77777777" w:rsidR="00D42E97" w:rsidRDefault="00D42E97">
      <w:pPr>
        <w:pStyle w:val="XBRLTitle2"/>
        <w:spacing w:before="156" w:line="360" w:lineRule="auto"/>
        <w:ind w:left="454"/>
      </w:pPr>
      <w:bookmarkStart w:id="231" w:name="_Toc17899987"/>
      <w:bookmarkStart w:id="232" w:name="_Toc512519514"/>
      <w:bookmarkStart w:id="233" w:name="_Toc481075082"/>
      <w:bookmarkStart w:id="234" w:name="_Toc490050035"/>
      <w:bookmarkStart w:id="235" w:name="_Toc513295869"/>
      <w:bookmarkStart w:id="236" w:name="_Toc513295926"/>
      <w:proofErr w:type="spellStart"/>
      <w:r>
        <w:rPr>
          <w:rFonts w:hAnsi="宋体" w:hint="eastAsia"/>
        </w:rPr>
        <w:lastRenderedPageBreak/>
        <w:t>投资组合报告附注</w:t>
      </w:r>
      <w:bookmarkEnd w:id="231"/>
      <w:bookmarkEnd w:id="232"/>
      <w:bookmarkEnd w:id="233"/>
      <w:bookmarkEnd w:id="234"/>
      <w:bookmarkEnd w:id="235"/>
      <w:bookmarkEnd w:id="236"/>
      <w:proofErr w:type="spellEnd"/>
      <w:r>
        <w:rPr>
          <w:rFonts w:hAnsi="宋体" w:hint="eastAsia"/>
        </w:rPr>
        <w:t xml:space="preserve"> </w:t>
      </w:r>
    </w:p>
    <w:p w14:paraId="38281B24" w14:textId="77777777" w:rsidR="00D42E97" w:rsidRDefault="00D42E97">
      <w:pPr>
        <w:pStyle w:val="XBRLTitle3"/>
        <w:spacing w:before="156"/>
        <w:ind w:left="0"/>
      </w:pPr>
      <w:bookmarkStart w:id="237" w:name="_Toc513295927"/>
      <w:bookmarkStart w:id="238" w:name="_Toc490050036"/>
      <w:bookmarkStart w:id="239" w:name="_Toc481075083"/>
      <w:bookmarkStart w:id="240" w:name="_Toc512519515"/>
      <w:bookmarkStart w:id="241" w:name="_Toc17899988"/>
      <w:bookmarkEnd w:id="237"/>
      <w:bookmarkEnd w:id="238"/>
      <w:bookmarkEnd w:id="239"/>
      <w:bookmarkEnd w:id="240"/>
      <w:r>
        <w:rPr>
          <w:rFonts w:hint="eastAsia"/>
          <w:lang w:eastAsia="zh-CN"/>
        </w:rPr>
        <w:t xml:space="preserve"> </w:t>
      </w:r>
      <w:bookmarkEnd w:id="241"/>
    </w:p>
    <w:p w14:paraId="75A5F8EF" w14:textId="77777777" w:rsidR="00D42E97" w:rsidRDefault="00D42E97">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7B4BE640" w14:textId="77777777" w:rsidR="00D42E97" w:rsidRDefault="00D42E97">
      <w:pPr>
        <w:pStyle w:val="XBRLTitle3"/>
        <w:spacing w:before="156"/>
        <w:ind w:left="0"/>
      </w:pPr>
      <w:bookmarkStart w:id="242" w:name="_Toc490050037"/>
      <w:bookmarkStart w:id="243" w:name="_Toc481075084"/>
      <w:bookmarkStart w:id="244" w:name="_Toc512519516"/>
      <w:bookmarkStart w:id="245" w:name="_Toc513295928"/>
      <w:bookmarkStart w:id="246" w:name="_Toc17899989"/>
      <w:bookmarkEnd w:id="242"/>
      <w:bookmarkEnd w:id="243"/>
      <w:bookmarkEnd w:id="244"/>
      <w:bookmarkEnd w:id="245"/>
      <w:r>
        <w:rPr>
          <w:rFonts w:hint="eastAsia"/>
          <w:lang w:eastAsia="zh-CN"/>
        </w:rPr>
        <w:t xml:space="preserve"> </w:t>
      </w:r>
      <w:bookmarkEnd w:id="246"/>
    </w:p>
    <w:p w14:paraId="29CD2827" w14:textId="77777777" w:rsidR="00D42E97" w:rsidRDefault="00D42E97">
      <w:pPr>
        <w:spacing w:line="360" w:lineRule="auto"/>
        <w:ind w:firstLineChars="200" w:firstLine="420"/>
      </w:pPr>
      <w:r>
        <w:rPr>
          <w:rFonts w:ascii="宋体" w:hAnsi="宋体" w:hint="eastAsia"/>
        </w:rPr>
        <w:t>报告期内本基金投资的前十名股票中没有在基金合同规定备选股票库之外的股票。</w:t>
      </w:r>
    </w:p>
    <w:p w14:paraId="3E8A203B" w14:textId="77777777" w:rsidR="00D42E97" w:rsidRDefault="00D42E97">
      <w:pPr>
        <w:pStyle w:val="XBRLTitle3"/>
        <w:spacing w:before="156"/>
        <w:ind w:left="0"/>
      </w:pPr>
      <w:bookmarkStart w:id="247" w:name="_Toc17899990"/>
      <w:bookmarkStart w:id="248" w:name="_Toc481075085"/>
      <w:bookmarkStart w:id="249" w:name="_Toc490050038"/>
      <w:bookmarkStart w:id="250" w:name="_Toc512519517"/>
      <w:bookmarkStart w:id="251" w:name="_Toc513295929"/>
      <w:bookmarkStart w:id="252" w:name="m510_02"/>
      <w:bookmarkEnd w:id="230"/>
      <w:proofErr w:type="spellStart"/>
      <w:r>
        <w:rPr>
          <w:rFonts w:hint="eastAsia"/>
        </w:rPr>
        <w:t>其他资产构成</w:t>
      </w:r>
      <w:bookmarkEnd w:id="247"/>
      <w:bookmarkEnd w:id="248"/>
      <w:bookmarkEnd w:id="249"/>
      <w:bookmarkEnd w:id="250"/>
      <w:bookmarkEnd w:id="251"/>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2F5659" w14:paraId="55A31165" w14:textId="77777777">
        <w:trPr>
          <w:divId w:val="518854695"/>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035CE3" w14:textId="77777777" w:rsidR="00D42E97" w:rsidRDefault="00D42E97">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0F480F" w14:textId="77777777" w:rsidR="00D42E97" w:rsidRDefault="00D42E97">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4C27E4" w14:textId="77777777" w:rsidR="00D42E97" w:rsidRDefault="00D42E97">
            <w:pPr>
              <w:jc w:val="center"/>
            </w:pPr>
            <w:r>
              <w:rPr>
                <w:rFonts w:ascii="宋体" w:hAnsi="宋体" w:hint="eastAsia"/>
              </w:rPr>
              <w:t>金额（元）</w:t>
            </w:r>
            <w:r>
              <w:t xml:space="preserve"> </w:t>
            </w:r>
          </w:p>
        </w:tc>
      </w:tr>
      <w:tr w:rsidR="002F5659" w14:paraId="0FCB052E" w14:textId="77777777">
        <w:trPr>
          <w:divId w:val="51885469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DF390A" w14:textId="77777777" w:rsidR="00D42E97" w:rsidRDefault="00D42E97">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9C1D4E" w14:textId="77777777" w:rsidR="00D42E97" w:rsidRDefault="00D42E97">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1D301A" w14:textId="77777777" w:rsidR="00D42E97" w:rsidRDefault="00D42E97">
            <w:pPr>
              <w:jc w:val="right"/>
            </w:pPr>
            <w:r>
              <w:rPr>
                <w:rFonts w:ascii="宋体" w:hAnsi="宋体" w:hint="eastAsia"/>
              </w:rPr>
              <w:t>3,342.37</w:t>
            </w:r>
          </w:p>
        </w:tc>
      </w:tr>
      <w:tr w:rsidR="002F5659" w14:paraId="1DC65ACB" w14:textId="77777777">
        <w:trPr>
          <w:divId w:val="51885469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925DDF" w14:textId="77777777" w:rsidR="00D42E97" w:rsidRDefault="00D42E97">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281BA3" w14:textId="77777777" w:rsidR="00D42E97" w:rsidRDefault="00D42E97">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B91E26" w14:textId="77777777" w:rsidR="00D42E97" w:rsidRDefault="00D42E97">
            <w:pPr>
              <w:jc w:val="right"/>
            </w:pPr>
            <w:r>
              <w:rPr>
                <w:rFonts w:ascii="宋体" w:hAnsi="宋体" w:hint="eastAsia"/>
              </w:rPr>
              <w:t>-</w:t>
            </w:r>
          </w:p>
        </w:tc>
      </w:tr>
      <w:tr w:rsidR="002F5659" w14:paraId="608FE1DC" w14:textId="77777777">
        <w:trPr>
          <w:divId w:val="51885469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95E00E" w14:textId="77777777" w:rsidR="00D42E97" w:rsidRDefault="00D42E97">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C16FC5" w14:textId="77777777" w:rsidR="00D42E97" w:rsidRDefault="00D42E97">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E9CDFA" w14:textId="77777777" w:rsidR="00D42E97" w:rsidRDefault="00D42E97">
            <w:pPr>
              <w:jc w:val="right"/>
            </w:pPr>
            <w:r>
              <w:rPr>
                <w:rFonts w:ascii="宋体" w:hAnsi="宋体" w:hint="eastAsia"/>
              </w:rPr>
              <w:t>1.81</w:t>
            </w:r>
          </w:p>
        </w:tc>
      </w:tr>
      <w:tr w:rsidR="002F5659" w14:paraId="15034D44" w14:textId="77777777">
        <w:trPr>
          <w:divId w:val="51885469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D8A073" w14:textId="77777777" w:rsidR="00D42E97" w:rsidRDefault="00D42E97">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9001FE" w14:textId="77777777" w:rsidR="00D42E97" w:rsidRDefault="00D42E97">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A9392D" w14:textId="77777777" w:rsidR="00D42E97" w:rsidRDefault="00D42E97">
            <w:pPr>
              <w:jc w:val="right"/>
            </w:pPr>
            <w:r>
              <w:rPr>
                <w:rFonts w:ascii="宋体" w:hAnsi="宋体" w:hint="eastAsia"/>
              </w:rPr>
              <w:t>-</w:t>
            </w:r>
          </w:p>
        </w:tc>
      </w:tr>
      <w:tr w:rsidR="002F5659" w14:paraId="60B57A41" w14:textId="77777777">
        <w:trPr>
          <w:divId w:val="51885469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B7DBFB" w14:textId="77777777" w:rsidR="00D42E97" w:rsidRDefault="00D42E97">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7F0174" w14:textId="77777777" w:rsidR="00D42E97" w:rsidRDefault="00D42E97">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678DBE" w14:textId="77777777" w:rsidR="00D42E97" w:rsidRDefault="00D42E97">
            <w:pPr>
              <w:jc w:val="right"/>
            </w:pPr>
            <w:r>
              <w:rPr>
                <w:rFonts w:ascii="宋体" w:hAnsi="宋体" w:hint="eastAsia"/>
              </w:rPr>
              <w:t>15,003.79</w:t>
            </w:r>
          </w:p>
        </w:tc>
      </w:tr>
      <w:tr w:rsidR="002F5659" w14:paraId="2C4BB569" w14:textId="77777777">
        <w:trPr>
          <w:divId w:val="51885469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1FED5A" w14:textId="77777777" w:rsidR="00D42E97" w:rsidRDefault="00D42E97">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E15217" w14:textId="77777777" w:rsidR="00D42E97" w:rsidRDefault="00D42E97">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16FF45" w14:textId="77777777" w:rsidR="00D42E97" w:rsidRDefault="00D42E97">
            <w:pPr>
              <w:jc w:val="right"/>
            </w:pPr>
            <w:r>
              <w:rPr>
                <w:rFonts w:ascii="宋体" w:hAnsi="宋体" w:hint="eastAsia"/>
              </w:rPr>
              <w:t>-</w:t>
            </w:r>
          </w:p>
        </w:tc>
      </w:tr>
      <w:tr w:rsidR="002F5659" w14:paraId="73CDFFA9" w14:textId="77777777">
        <w:trPr>
          <w:divId w:val="51885469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7B5196" w14:textId="77777777" w:rsidR="00D42E97" w:rsidRDefault="00D42E97">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F5DC87" w14:textId="77777777" w:rsidR="00D42E97" w:rsidRDefault="00D42E97">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1A1CC2" w14:textId="77777777" w:rsidR="00D42E97" w:rsidRDefault="00D42E97">
            <w:pPr>
              <w:jc w:val="right"/>
            </w:pPr>
            <w:r>
              <w:rPr>
                <w:rFonts w:ascii="宋体" w:hAnsi="宋体" w:hint="eastAsia"/>
              </w:rPr>
              <w:t>-</w:t>
            </w:r>
          </w:p>
        </w:tc>
      </w:tr>
      <w:tr w:rsidR="002F5659" w14:paraId="4B906151" w14:textId="77777777">
        <w:trPr>
          <w:divId w:val="51885469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D5F7A5" w14:textId="77777777" w:rsidR="00D42E97" w:rsidRDefault="00D42E97">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8A5B84" w14:textId="77777777" w:rsidR="00D42E97" w:rsidRDefault="00D42E97">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E5CA58" w14:textId="77777777" w:rsidR="00D42E97" w:rsidRDefault="00D42E97">
            <w:pPr>
              <w:jc w:val="right"/>
            </w:pPr>
            <w:r>
              <w:rPr>
                <w:rFonts w:ascii="宋体" w:hAnsi="宋体" w:hint="eastAsia"/>
              </w:rPr>
              <w:t>18,347.97</w:t>
            </w:r>
          </w:p>
        </w:tc>
      </w:tr>
    </w:tbl>
    <w:p w14:paraId="7CF247F9" w14:textId="77777777" w:rsidR="00D42E97" w:rsidRDefault="00D42E97">
      <w:pPr>
        <w:pStyle w:val="XBRLTitle3"/>
        <w:spacing w:before="156"/>
        <w:ind w:left="0"/>
      </w:pPr>
      <w:bookmarkStart w:id="253" w:name="_Toc17899991"/>
      <w:bookmarkStart w:id="254" w:name="_Toc481075086"/>
      <w:bookmarkStart w:id="255" w:name="_Toc490050039"/>
      <w:bookmarkStart w:id="256" w:name="_Toc512519518"/>
      <w:bookmarkStart w:id="257" w:name="_Toc513295930"/>
      <w:bookmarkStart w:id="258" w:name="m510_03"/>
      <w:bookmarkEnd w:id="252"/>
      <w:proofErr w:type="spellStart"/>
      <w:r>
        <w:rPr>
          <w:rFonts w:hint="eastAsia"/>
        </w:rPr>
        <w:t>报告期末持有的处于转股期的可转换债券明细</w:t>
      </w:r>
      <w:bookmarkEnd w:id="253"/>
      <w:bookmarkEnd w:id="254"/>
      <w:bookmarkEnd w:id="255"/>
      <w:bookmarkEnd w:id="256"/>
      <w:bookmarkEnd w:id="257"/>
      <w:proofErr w:type="spellEnd"/>
    </w:p>
    <w:p w14:paraId="75C01CB5" w14:textId="77777777" w:rsidR="00D42E97" w:rsidRDefault="00D42E97">
      <w:pPr>
        <w:spacing w:line="360" w:lineRule="auto"/>
        <w:ind w:firstLineChars="200" w:firstLine="420"/>
        <w:jc w:val="left"/>
      </w:pPr>
      <w:r>
        <w:rPr>
          <w:rFonts w:ascii="宋体" w:hAnsi="宋体" w:hint="eastAsia"/>
        </w:rPr>
        <w:t xml:space="preserve">本基金本报告期末未持有处于转股期的可转换债券。 </w:t>
      </w:r>
    </w:p>
    <w:p w14:paraId="661A3254" w14:textId="77777777" w:rsidR="00D42E97" w:rsidRDefault="00D42E97">
      <w:pPr>
        <w:pStyle w:val="XBRLTitle3"/>
        <w:spacing w:before="156"/>
        <w:ind w:left="0"/>
      </w:pPr>
      <w:bookmarkStart w:id="259" w:name="_Toc17899992"/>
      <w:bookmarkStart w:id="260" w:name="_Toc481075087"/>
      <w:bookmarkStart w:id="261" w:name="_Toc490050040"/>
      <w:bookmarkStart w:id="262" w:name="_Toc512519519"/>
      <w:bookmarkStart w:id="263" w:name="_Toc513295931"/>
      <w:bookmarkStart w:id="264" w:name="m510_04"/>
      <w:bookmarkEnd w:id="258"/>
      <w:proofErr w:type="spellStart"/>
      <w:r>
        <w:rPr>
          <w:rFonts w:hint="eastAsia"/>
        </w:rPr>
        <w:t>报告期末前十名股票中存在流通受限情况的说明</w:t>
      </w:r>
      <w:bookmarkEnd w:id="259"/>
      <w:bookmarkEnd w:id="260"/>
      <w:bookmarkEnd w:id="261"/>
      <w:bookmarkEnd w:id="262"/>
      <w:bookmarkEnd w:id="263"/>
      <w:proofErr w:type="spellEnd"/>
    </w:p>
    <w:p w14:paraId="1609B3FC" w14:textId="77777777" w:rsidR="00D42E97" w:rsidRDefault="00D42E97">
      <w:pPr>
        <w:spacing w:line="360" w:lineRule="auto"/>
        <w:ind w:firstLineChars="200" w:firstLine="420"/>
        <w:jc w:val="left"/>
        <w:divId w:val="1412316779"/>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7"/>
    </w:p>
    <w:p w14:paraId="0D4A7A81" w14:textId="77777777" w:rsidR="00D42E97" w:rsidRDefault="00D42E97">
      <w:pPr>
        <w:pStyle w:val="XBRLTitle3"/>
        <w:spacing w:before="156"/>
        <w:ind w:left="0"/>
      </w:pPr>
      <w:bookmarkStart w:id="265" w:name="_Toc17899993"/>
      <w:bookmarkStart w:id="266" w:name="_Toc512519520"/>
      <w:bookmarkStart w:id="267" w:name="_Toc481075088"/>
      <w:bookmarkStart w:id="268" w:name="_Toc490050041"/>
      <w:bookmarkStart w:id="269" w:name="_Toc513295932"/>
      <w:bookmarkStart w:id="270" w:name="m510_05_1678"/>
      <w:bookmarkEnd w:id="264"/>
      <w:proofErr w:type="spellStart"/>
      <w:r>
        <w:rPr>
          <w:rFonts w:hint="eastAsia"/>
        </w:rPr>
        <w:t>投资组合报告附注的其他文字描述部分</w:t>
      </w:r>
      <w:bookmarkEnd w:id="265"/>
      <w:bookmarkEnd w:id="266"/>
      <w:bookmarkEnd w:id="267"/>
      <w:bookmarkEnd w:id="268"/>
      <w:bookmarkEnd w:id="269"/>
      <w:proofErr w:type="spellEnd"/>
      <w:r>
        <w:rPr>
          <w:rFonts w:hint="eastAsia"/>
          <w:sz w:val="21"/>
        </w:rPr>
        <w:t xml:space="preserve"> </w:t>
      </w:r>
    </w:p>
    <w:p w14:paraId="7D4A63ED" w14:textId="77777777" w:rsidR="00D42E97" w:rsidRDefault="00D42E97">
      <w:pPr>
        <w:spacing w:line="360" w:lineRule="auto"/>
        <w:ind w:firstLineChars="200" w:firstLine="420"/>
        <w:jc w:val="left"/>
      </w:pPr>
      <w:r>
        <w:rPr>
          <w:rFonts w:ascii="宋体" w:hAnsi="宋体" w:hint="eastAsia"/>
        </w:rPr>
        <w:t>因四舍五入原因，投资组合报告中分项之和与合计可能存在尾差。</w:t>
      </w:r>
    </w:p>
    <w:p w14:paraId="29E87CBA" w14:textId="77777777" w:rsidR="00D42E97" w:rsidRDefault="00D42E97">
      <w:pPr>
        <w:pStyle w:val="XBRLTitle1"/>
        <w:spacing w:before="156" w:line="360" w:lineRule="auto"/>
        <w:ind w:left="425"/>
      </w:pPr>
      <w:bookmarkStart w:id="271" w:name="_Toc17899994"/>
      <w:proofErr w:type="spellStart"/>
      <w:r>
        <w:rPr>
          <w:rFonts w:hint="eastAsia"/>
        </w:rPr>
        <w:t>基金中基金</w:t>
      </w:r>
      <w:bookmarkEnd w:id="271"/>
      <w:proofErr w:type="spellEnd"/>
      <w:r>
        <w:rPr>
          <w:rFonts w:hint="eastAsia"/>
          <w:lang w:eastAsia="zh-CN"/>
        </w:rPr>
        <w:t xml:space="preserve"> </w:t>
      </w:r>
    </w:p>
    <w:p w14:paraId="5705A856" w14:textId="77777777" w:rsidR="00D42E97" w:rsidRDefault="00D42E97">
      <w:pPr>
        <w:pStyle w:val="XBRLTitle2"/>
        <w:spacing w:before="156"/>
        <w:ind w:left="454"/>
      </w:pPr>
      <w:bookmarkStart w:id="272" w:name="_Toc502858550"/>
      <w:bookmarkStart w:id="273" w:name="_Toc17899995"/>
      <w:bookmarkStart w:id="274" w:name="_Toc514255300"/>
      <w:proofErr w:type="spellStart"/>
      <w:r>
        <w:rPr>
          <w:rFonts w:hint="eastAsia"/>
        </w:rPr>
        <w:t>报告期末按公允价值占基金资产净值比例大小排序的前十名基金投资明细</w:t>
      </w:r>
      <w:bookmarkEnd w:id="272"/>
      <w:bookmarkEnd w:id="273"/>
      <w:bookmarkEnd w:id="274"/>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9"/>
        <w:gridCol w:w="1090"/>
        <w:gridCol w:w="1029"/>
        <w:gridCol w:w="1138"/>
        <w:gridCol w:w="1356"/>
        <w:gridCol w:w="1356"/>
        <w:gridCol w:w="949"/>
        <w:gridCol w:w="888"/>
      </w:tblGrid>
      <w:tr w:rsidR="002F5659" w14:paraId="2B47287D" w14:textId="77777777">
        <w:trPr>
          <w:divId w:val="42216080"/>
          <w:trHeight w:val="1153"/>
        </w:trPr>
        <w:tc>
          <w:tcPr>
            <w:tcW w:w="1200"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0F17D100" w14:textId="77777777" w:rsidR="00D42E97" w:rsidRDefault="00D42E97">
            <w:pPr>
              <w:pStyle w:val="a5"/>
              <w:spacing w:before="0" w:beforeAutospacing="0" w:after="0" w:afterAutospacing="0"/>
              <w:ind w:firstLineChars="50" w:firstLine="105"/>
              <w:jc w:val="center"/>
              <w:rPr>
                <w:rFonts w:hint="eastAsia"/>
              </w:rPr>
            </w:pPr>
            <w:bookmarkStart w:id="275" w:name="OLE_LINK46"/>
            <w:bookmarkStart w:id="276" w:name="OLE_LINK45"/>
            <w:bookmarkStart w:id="277" w:name="OLE_LINK42"/>
            <w:bookmarkStart w:id="278" w:name="OLE_LINK41"/>
            <w:r>
              <w:rPr>
                <w:rFonts w:hint="eastAsia"/>
                <w:kern w:val="2"/>
                <w:sz w:val="21"/>
              </w:rPr>
              <w:t>序号</w:t>
            </w:r>
            <w:r>
              <w:rPr>
                <w:rFonts w:hint="eastAsia"/>
                <w:kern w:val="2"/>
                <w:sz w:val="21"/>
                <w:lang w:eastAsia="zh-Hans"/>
              </w:rPr>
              <w:t xml:space="preserve"> </w:t>
            </w:r>
          </w:p>
        </w:tc>
        <w:tc>
          <w:tcPr>
            <w:tcW w:w="1200"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1FB993BD" w14:textId="77777777" w:rsidR="00D42E97" w:rsidRDefault="00D42E97">
            <w:pPr>
              <w:pStyle w:val="a5"/>
              <w:spacing w:before="0" w:beforeAutospacing="0" w:after="0" w:afterAutospacing="0"/>
              <w:jc w:val="center"/>
              <w:rPr>
                <w:rFonts w:hint="eastAsia"/>
              </w:rPr>
            </w:pPr>
            <w:r>
              <w:rPr>
                <w:rFonts w:hint="eastAsia"/>
                <w:kern w:val="2"/>
                <w:sz w:val="21"/>
              </w:rPr>
              <w:t>基金代码</w:t>
            </w:r>
            <w:r>
              <w:rPr>
                <w:rFonts w:hint="eastAsia"/>
                <w:kern w:val="2"/>
                <w:sz w:val="21"/>
                <w:lang w:eastAsia="zh-Hans"/>
              </w:rPr>
              <w:t xml:space="preserve"> </w:t>
            </w:r>
          </w:p>
        </w:tc>
        <w:tc>
          <w:tcPr>
            <w:tcW w:w="1200"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2D658FFB" w14:textId="77777777" w:rsidR="00D42E97" w:rsidRDefault="00D42E97">
            <w:pPr>
              <w:pStyle w:val="a5"/>
              <w:spacing w:before="0" w:beforeAutospacing="0" w:after="0" w:afterAutospacing="0"/>
              <w:jc w:val="center"/>
              <w:rPr>
                <w:rFonts w:hint="eastAsia"/>
              </w:rPr>
            </w:pPr>
            <w:r>
              <w:rPr>
                <w:rFonts w:hint="eastAsia"/>
                <w:kern w:val="2"/>
                <w:sz w:val="21"/>
              </w:rPr>
              <w:t>基金名称</w:t>
            </w:r>
            <w:r>
              <w:rPr>
                <w:rFonts w:hint="eastAsia"/>
                <w:kern w:val="2"/>
                <w:sz w:val="21"/>
                <w:lang w:eastAsia="zh-Hans"/>
              </w:rPr>
              <w:t xml:space="preserve"> </w:t>
            </w:r>
          </w:p>
        </w:tc>
        <w:tc>
          <w:tcPr>
            <w:tcW w:w="1284"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2C514D40" w14:textId="77777777" w:rsidR="00D42E97" w:rsidRDefault="00D42E97">
            <w:pPr>
              <w:pStyle w:val="a5"/>
              <w:spacing w:before="0" w:beforeAutospacing="0" w:after="0" w:afterAutospacing="0"/>
              <w:jc w:val="center"/>
              <w:rPr>
                <w:rFonts w:hint="eastAsia"/>
              </w:rPr>
            </w:pPr>
            <w:r>
              <w:rPr>
                <w:rFonts w:hint="eastAsia"/>
                <w:kern w:val="2"/>
                <w:sz w:val="21"/>
              </w:rPr>
              <w:t>运作方式</w:t>
            </w:r>
            <w:r>
              <w:rPr>
                <w:rFonts w:hint="eastAsia"/>
                <w:kern w:val="2"/>
                <w:sz w:val="21"/>
                <w:lang w:eastAsia="zh-Hans"/>
              </w:rPr>
              <w:t xml:space="preserve"> </w:t>
            </w:r>
          </w:p>
        </w:tc>
        <w:tc>
          <w:tcPr>
            <w:tcW w:w="1377"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460D6B83" w14:textId="77777777" w:rsidR="00D42E97" w:rsidRDefault="00D42E97">
            <w:pPr>
              <w:pStyle w:val="a5"/>
              <w:spacing w:before="0" w:beforeAutospacing="0" w:after="0" w:afterAutospacing="0"/>
              <w:jc w:val="center"/>
              <w:rPr>
                <w:rFonts w:hint="eastAsia"/>
              </w:rPr>
            </w:pPr>
            <w:r>
              <w:rPr>
                <w:rFonts w:hint="eastAsia"/>
                <w:kern w:val="2"/>
                <w:sz w:val="21"/>
              </w:rPr>
              <w:t>持有份额（份）</w:t>
            </w:r>
            <w:r>
              <w:rPr>
                <w:rFonts w:hint="eastAsia"/>
                <w:kern w:val="2"/>
                <w:sz w:val="21"/>
                <w:lang w:eastAsia="zh-Hans"/>
              </w:rPr>
              <w:t xml:space="preserve"> </w:t>
            </w:r>
          </w:p>
        </w:tc>
        <w:tc>
          <w:tcPr>
            <w:tcW w:w="1377"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0BE26393" w14:textId="77777777" w:rsidR="00D42E97" w:rsidRDefault="00D42E97">
            <w:pPr>
              <w:pStyle w:val="a5"/>
              <w:spacing w:before="0" w:beforeAutospacing="0" w:after="0" w:afterAutospacing="0"/>
              <w:jc w:val="center"/>
              <w:rPr>
                <w:rFonts w:hint="eastAsia"/>
              </w:rPr>
            </w:pPr>
            <w:r>
              <w:rPr>
                <w:rFonts w:hint="eastAsia"/>
                <w:kern w:val="2"/>
                <w:sz w:val="21"/>
              </w:rPr>
              <w:t>公允价值（元）</w:t>
            </w:r>
            <w:r>
              <w:rPr>
                <w:rFonts w:hint="eastAsia"/>
                <w:kern w:val="2"/>
                <w:sz w:val="21"/>
                <w:lang w:eastAsia="zh-Hans"/>
              </w:rPr>
              <w:t xml:space="preserve"> </w:t>
            </w:r>
          </w:p>
        </w:tc>
        <w:tc>
          <w:tcPr>
            <w:tcW w:w="1050"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0712AFDC" w14:textId="77777777" w:rsidR="00D42E97" w:rsidRDefault="00D42E97">
            <w:pPr>
              <w:pStyle w:val="a5"/>
              <w:spacing w:before="0" w:beforeAutospacing="0" w:after="0" w:afterAutospacing="0"/>
              <w:jc w:val="center"/>
              <w:rPr>
                <w:rFonts w:hint="eastAsia"/>
              </w:rPr>
            </w:pPr>
            <w:r>
              <w:rPr>
                <w:rFonts w:hint="eastAsia"/>
                <w:kern w:val="2"/>
                <w:sz w:val="21"/>
              </w:rPr>
              <w:t>占基金资产净值比例（%）</w:t>
            </w:r>
            <w:r>
              <w:rPr>
                <w:rFonts w:hint="eastAsia"/>
                <w:kern w:val="2"/>
                <w:sz w:val="21"/>
                <w:lang w:eastAsia="zh-Hans"/>
              </w:rPr>
              <w:t xml:space="preserve"> </w:t>
            </w:r>
          </w:p>
        </w:tc>
        <w:tc>
          <w:tcPr>
            <w:tcW w:w="1050"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72F139E6" w14:textId="77777777" w:rsidR="00D42E97" w:rsidRDefault="00D42E97">
            <w:pPr>
              <w:pStyle w:val="a5"/>
              <w:spacing w:before="0" w:beforeAutospacing="0" w:after="0" w:afterAutospacing="0"/>
              <w:jc w:val="center"/>
              <w:rPr>
                <w:rFonts w:hint="eastAsia"/>
              </w:rPr>
            </w:pPr>
            <w:r>
              <w:rPr>
                <w:rFonts w:hint="eastAsia"/>
                <w:kern w:val="2"/>
                <w:sz w:val="21"/>
              </w:rPr>
              <w:t>是否属于基金管理人及管理人关联方所管理的基金</w:t>
            </w:r>
            <w:r>
              <w:rPr>
                <w:rFonts w:hint="eastAsia"/>
                <w:kern w:val="2"/>
                <w:sz w:val="21"/>
                <w:lang w:eastAsia="zh-Hans"/>
              </w:rPr>
              <w:t xml:space="preserve"> </w:t>
            </w:r>
          </w:p>
        </w:tc>
      </w:tr>
      <w:tr w:rsidR="002F5659" w14:paraId="3F77E6CE" w14:textId="77777777">
        <w:trPr>
          <w:divId w:val="42216080"/>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3E907AB" w14:textId="77777777" w:rsidR="00D42E97" w:rsidRDefault="00D42E97">
            <w:pPr>
              <w:pStyle w:val="a5"/>
              <w:spacing w:before="0" w:beforeAutospacing="0" w:after="0" w:afterAutospacing="0"/>
              <w:ind w:firstLineChars="50" w:firstLine="105"/>
              <w:jc w:val="center"/>
              <w:rPr>
                <w:rFonts w:hint="eastAsia"/>
              </w:rPr>
            </w:pPr>
            <w:r>
              <w:rPr>
                <w:rFonts w:hint="eastAsia"/>
                <w:kern w:val="2"/>
                <w:sz w:val="21"/>
                <w:lang w:eastAsia="zh-Hans"/>
              </w:rPr>
              <w:lastRenderedPageBreak/>
              <w:t>1</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DD8172A" w14:textId="77777777" w:rsidR="00D42E97" w:rsidRDefault="00D42E97">
            <w:pPr>
              <w:pStyle w:val="a5"/>
              <w:spacing w:before="0" w:beforeAutospacing="0" w:after="0" w:afterAutospacing="0"/>
              <w:jc w:val="center"/>
              <w:rPr>
                <w:rFonts w:hint="eastAsia"/>
              </w:rPr>
            </w:pPr>
            <w:r>
              <w:rPr>
                <w:rFonts w:hint="eastAsia"/>
                <w:kern w:val="2"/>
                <w:sz w:val="21"/>
                <w:lang w:eastAsia="zh-Hans"/>
              </w:rPr>
              <w:t>511360</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5FDA39C" w14:textId="77777777" w:rsidR="00D42E97" w:rsidRDefault="00D42E97">
            <w:pPr>
              <w:pStyle w:val="a5"/>
              <w:spacing w:before="0" w:beforeAutospacing="0" w:after="0" w:afterAutospacing="0"/>
              <w:jc w:val="center"/>
              <w:rPr>
                <w:rFonts w:hint="eastAsia"/>
              </w:rPr>
            </w:pPr>
            <w:r>
              <w:rPr>
                <w:rFonts w:hint="eastAsia"/>
                <w:kern w:val="2"/>
                <w:sz w:val="21"/>
                <w:lang w:eastAsia="zh-Hans"/>
              </w:rPr>
              <w:t>海富通中证短融ETF</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E7A9387" w14:textId="77777777" w:rsidR="00D42E97" w:rsidRDefault="00D42E97">
            <w:pPr>
              <w:pStyle w:val="a5"/>
              <w:spacing w:before="0" w:beforeAutospacing="0" w:after="0" w:afterAutospacing="0"/>
              <w:jc w:val="center"/>
              <w:rPr>
                <w:rFonts w:hint="eastAsia"/>
              </w:rPr>
            </w:pPr>
            <w:r>
              <w:rPr>
                <w:rFonts w:hint="eastAsia"/>
                <w:kern w:val="2"/>
                <w:sz w:val="21"/>
                <w:lang w:eastAsia="zh-Hans"/>
              </w:rPr>
              <w:t>交易型开放式(ETF)</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F7A858C" w14:textId="77777777" w:rsidR="00D42E97" w:rsidRDefault="00D42E97">
            <w:pPr>
              <w:pStyle w:val="a5"/>
              <w:spacing w:before="0" w:beforeAutospacing="0" w:after="0" w:afterAutospacing="0"/>
              <w:jc w:val="right"/>
              <w:rPr>
                <w:rFonts w:hint="eastAsia"/>
              </w:rPr>
            </w:pPr>
            <w:r>
              <w:rPr>
                <w:rFonts w:hint="eastAsia"/>
                <w:kern w:val="2"/>
                <w:sz w:val="21"/>
                <w:lang w:eastAsia="zh-Hans"/>
              </w:rPr>
              <w:t>33,900.00</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A622E18" w14:textId="77777777" w:rsidR="00D42E97" w:rsidRDefault="00D42E97">
            <w:pPr>
              <w:pStyle w:val="a5"/>
              <w:spacing w:before="0" w:beforeAutospacing="0" w:after="0" w:afterAutospacing="0"/>
              <w:jc w:val="right"/>
              <w:rPr>
                <w:rFonts w:hint="eastAsia"/>
              </w:rPr>
            </w:pPr>
            <w:r>
              <w:rPr>
                <w:rFonts w:hint="eastAsia"/>
                <w:kern w:val="2"/>
                <w:sz w:val="21"/>
                <w:lang w:eastAsia="zh-Hans"/>
              </w:rPr>
              <w:t>3,811,241.40</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38F0738" w14:textId="77777777" w:rsidR="00D42E97" w:rsidRDefault="00D42E97">
            <w:pPr>
              <w:pStyle w:val="a5"/>
              <w:spacing w:before="0" w:beforeAutospacing="0" w:after="0" w:afterAutospacing="0"/>
              <w:jc w:val="right"/>
              <w:rPr>
                <w:rFonts w:hint="eastAsia"/>
              </w:rPr>
            </w:pPr>
            <w:r>
              <w:rPr>
                <w:rFonts w:hint="eastAsia"/>
                <w:kern w:val="2"/>
                <w:sz w:val="21"/>
                <w:lang w:eastAsia="zh-Hans"/>
              </w:rPr>
              <w:t>10.35</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114A12B" w14:textId="77777777" w:rsidR="00D42E97" w:rsidRDefault="00D42E97">
            <w:pPr>
              <w:pStyle w:val="a5"/>
              <w:spacing w:before="0" w:beforeAutospacing="0" w:after="0" w:afterAutospacing="0"/>
              <w:jc w:val="right"/>
              <w:rPr>
                <w:rFonts w:hint="eastAsia"/>
              </w:rPr>
            </w:pPr>
            <w:r>
              <w:rPr>
                <w:rFonts w:hint="eastAsia"/>
                <w:kern w:val="2"/>
                <w:sz w:val="21"/>
                <w:lang w:eastAsia="zh-Hans"/>
              </w:rPr>
              <w:t>否</w:t>
            </w:r>
          </w:p>
        </w:tc>
      </w:tr>
      <w:tr w:rsidR="002F5659" w14:paraId="06162689" w14:textId="77777777">
        <w:trPr>
          <w:divId w:val="42216080"/>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5DE5429" w14:textId="77777777" w:rsidR="00D42E97" w:rsidRDefault="00D42E97">
            <w:pPr>
              <w:pStyle w:val="a5"/>
              <w:spacing w:before="0" w:beforeAutospacing="0" w:after="0" w:afterAutospacing="0"/>
              <w:ind w:firstLineChars="50" w:firstLine="105"/>
              <w:jc w:val="center"/>
              <w:rPr>
                <w:rFonts w:hint="eastAsia"/>
              </w:rPr>
            </w:pPr>
            <w:r>
              <w:rPr>
                <w:rFonts w:hint="eastAsia"/>
                <w:kern w:val="2"/>
                <w:sz w:val="21"/>
                <w:lang w:eastAsia="zh-Hans"/>
              </w:rPr>
              <w:t>2</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D4F953D" w14:textId="77777777" w:rsidR="00D42E97" w:rsidRDefault="00D42E97">
            <w:pPr>
              <w:pStyle w:val="a5"/>
              <w:spacing w:before="0" w:beforeAutospacing="0" w:after="0" w:afterAutospacing="0"/>
              <w:jc w:val="center"/>
              <w:rPr>
                <w:rFonts w:hint="eastAsia"/>
              </w:rPr>
            </w:pPr>
            <w:r>
              <w:rPr>
                <w:rFonts w:hint="eastAsia"/>
                <w:kern w:val="2"/>
                <w:sz w:val="21"/>
                <w:lang w:eastAsia="zh-Hans"/>
              </w:rPr>
              <w:t>012395</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11D382D" w14:textId="77777777" w:rsidR="00D42E97" w:rsidRDefault="00D42E97">
            <w:pPr>
              <w:pStyle w:val="a5"/>
              <w:spacing w:before="0" w:beforeAutospacing="0" w:after="0" w:afterAutospacing="0"/>
              <w:jc w:val="center"/>
              <w:rPr>
                <w:rFonts w:hint="eastAsia"/>
              </w:rPr>
            </w:pPr>
            <w:r>
              <w:rPr>
                <w:rFonts w:hint="eastAsia"/>
                <w:kern w:val="2"/>
                <w:sz w:val="21"/>
                <w:lang w:eastAsia="zh-Hans"/>
              </w:rPr>
              <w:t>兴业60天滚动持有短债A</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900E94A" w14:textId="77777777" w:rsidR="00D42E97" w:rsidRDefault="00D42E97">
            <w:pPr>
              <w:pStyle w:val="a5"/>
              <w:spacing w:before="0" w:beforeAutospacing="0" w:after="0" w:afterAutospacing="0"/>
              <w:jc w:val="center"/>
              <w:rPr>
                <w:rFonts w:hint="eastAsia"/>
              </w:rPr>
            </w:pPr>
            <w:r>
              <w:rPr>
                <w:rFonts w:hint="eastAsia"/>
                <w:kern w:val="2"/>
                <w:sz w:val="21"/>
                <w:lang w:eastAsia="zh-Hans"/>
              </w:rPr>
              <w:t>契约型开放式</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302BF02" w14:textId="77777777" w:rsidR="00D42E97" w:rsidRDefault="00D42E97">
            <w:pPr>
              <w:pStyle w:val="a5"/>
              <w:spacing w:before="0" w:beforeAutospacing="0" w:after="0" w:afterAutospacing="0"/>
              <w:jc w:val="right"/>
              <w:rPr>
                <w:rFonts w:hint="eastAsia"/>
              </w:rPr>
            </w:pPr>
            <w:r>
              <w:rPr>
                <w:rFonts w:hint="eastAsia"/>
                <w:kern w:val="2"/>
                <w:sz w:val="21"/>
                <w:lang w:eastAsia="zh-Hans"/>
              </w:rPr>
              <w:t>2,469,948.92</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B6684C6" w14:textId="77777777" w:rsidR="00D42E97" w:rsidRDefault="00D42E97">
            <w:pPr>
              <w:pStyle w:val="a5"/>
              <w:spacing w:before="0" w:beforeAutospacing="0" w:after="0" w:afterAutospacing="0"/>
              <w:jc w:val="right"/>
              <w:rPr>
                <w:rFonts w:hint="eastAsia"/>
              </w:rPr>
            </w:pPr>
            <w:r>
              <w:rPr>
                <w:rFonts w:hint="eastAsia"/>
                <w:kern w:val="2"/>
                <w:sz w:val="21"/>
                <w:lang w:eastAsia="zh-Hans"/>
              </w:rPr>
              <w:t>2,801,663.06</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700599F" w14:textId="77777777" w:rsidR="00D42E97" w:rsidRDefault="00D42E97">
            <w:pPr>
              <w:pStyle w:val="a5"/>
              <w:spacing w:before="0" w:beforeAutospacing="0" w:after="0" w:afterAutospacing="0"/>
              <w:jc w:val="right"/>
              <w:rPr>
                <w:rFonts w:hint="eastAsia"/>
              </w:rPr>
            </w:pPr>
            <w:r>
              <w:rPr>
                <w:rFonts w:hint="eastAsia"/>
                <w:kern w:val="2"/>
                <w:sz w:val="21"/>
                <w:lang w:eastAsia="zh-Hans"/>
              </w:rPr>
              <w:t>7.61</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37B23B8" w14:textId="77777777" w:rsidR="00D42E97" w:rsidRDefault="00D42E97">
            <w:pPr>
              <w:pStyle w:val="a5"/>
              <w:spacing w:before="0" w:beforeAutospacing="0" w:after="0" w:afterAutospacing="0"/>
              <w:jc w:val="right"/>
              <w:rPr>
                <w:rFonts w:hint="eastAsia"/>
              </w:rPr>
            </w:pPr>
            <w:r>
              <w:rPr>
                <w:rFonts w:hint="eastAsia"/>
                <w:kern w:val="2"/>
                <w:sz w:val="21"/>
                <w:lang w:eastAsia="zh-Hans"/>
              </w:rPr>
              <w:t>否</w:t>
            </w:r>
          </w:p>
        </w:tc>
      </w:tr>
      <w:tr w:rsidR="002F5659" w14:paraId="61830330" w14:textId="77777777">
        <w:trPr>
          <w:divId w:val="42216080"/>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AD0FD56" w14:textId="77777777" w:rsidR="00D42E97" w:rsidRDefault="00D42E97">
            <w:pPr>
              <w:pStyle w:val="a5"/>
              <w:spacing w:before="0" w:beforeAutospacing="0" w:after="0" w:afterAutospacing="0"/>
              <w:ind w:firstLineChars="50" w:firstLine="105"/>
              <w:jc w:val="center"/>
              <w:rPr>
                <w:rFonts w:hint="eastAsia"/>
              </w:rPr>
            </w:pPr>
            <w:r>
              <w:rPr>
                <w:rFonts w:hint="eastAsia"/>
                <w:kern w:val="2"/>
                <w:sz w:val="21"/>
                <w:lang w:eastAsia="zh-Hans"/>
              </w:rPr>
              <w:t>3</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E937C1F" w14:textId="77777777" w:rsidR="00D42E97" w:rsidRDefault="00D42E97">
            <w:pPr>
              <w:pStyle w:val="a5"/>
              <w:spacing w:before="0" w:beforeAutospacing="0" w:after="0" w:afterAutospacing="0"/>
              <w:jc w:val="center"/>
              <w:rPr>
                <w:rFonts w:hint="eastAsia"/>
              </w:rPr>
            </w:pPr>
            <w:r>
              <w:rPr>
                <w:rFonts w:hint="eastAsia"/>
                <w:kern w:val="2"/>
                <w:sz w:val="21"/>
                <w:lang w:eastAsia="zh-Hans"/>
              </w:rPr>
              <w:t>016947</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B0D8DB9" w14:textId="77777777" w:rsidR="00D42E97" w:rsidRDefault="00D42E97">
            <w:pPr>
              <w:pStyle w:val="a5"/>
              <w:spacing w:before="0" w:beforeAutospacing="0" w:after="0" w:afterAutospacing="0"/>
              <w:jc w:val="center"/>
              <w:rPr>
                <w:rFonts w:hint="eastAsia"/>
              </w:rPr>
            </w:pPr>
            <w:r>
              <w:rPr>
                <w:rFonts w:hint="eastAsia"/>
                <w:kern w:val="2"/>
                <w:sz w:val="21"/>
                <w:lang w:eastAsia="zh-Hans"/>
              </w:rPr>
              <w:t>国泰利安中短债债券A</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202D198" w14:textId="77777777" w:rsidR="00D42E97" w:rsidRDefault="00D42E97">
            <w:pPr>
              <w:pStyle w:val="a5"/>
              <w:spacing w:before="0" w:beforeAutospacing="0" w:after="0" w:afterAutospacing="0"/>
              <w:jc w:val="center"/>
              <w:rPr>
                <w:rFonts w:hint="eastAsia"/>
              </w:rPr>
            </w:pPr>
            <w:r>
              <w:rPr>
                <w:rFonts w:hint="eastAsia"/>
                <w:kern w:val="2"/>
                <w:sz w:val="21"/>
                <w:lang w:eastAsia="zh-Hans"/>
              </w:rPr>
              <w:t>契约型开放式</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12F7076" w14:textId="77777777" w:rsidR="00D42E97" w:rsidRDefault="00D42E97">
            <w:pPr>
              <w:pStyle w:val="a5"/>
              <w:spacing w:before="0" w:beforeAutospacing="0" w:after="0" w:afterAutospacing="0"/>
              <w:jc w:val="right"/>
              <w:rPr>
                <w:rFonts w:hint="eastAsia"/>
              </w:rPr>
            </w:pPr>
            <w:r>
              <w:rPr>
                <w:rFonts w:hint="eastAsia"/>
                <w:kern w:val="2"/>
                <w:sz w:val="21"/>
                <w:lang w:eastAsia="zh-Hans"/>
              </w:rPr>
              <w:t>2,528,030.40</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3FA3A35" w14:textId="77777777" w:rsidR="00D42E97" w:rsidRDefault="00D42E97">
            <w:pPr>
              <w:pStyle w:val="a5"/>
              <w:spacing w:before="0" w:beforeAutospacing="0" w:after="0" w:afterAutospacing="0"/>
              <w:jc w:val="right"/>
              <w:rPr>
                <w:rFonts w:hint="eastAsia"/>
              </w:rPr>
            </w:pPr>
            <w:r>
              <w:rPr>
                <w:rFonts w:hint="eastAsia"/>
                <w:kern w:val="2"/>
                <w:sz w:val="21"/>
                <w:lang w:eastAsia="zh-Hans"/>
              </w:rPr>
              <w:t>2,720,919.12</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197C6D7" w14:textId="77777777" w:rsidR="00D42E97" w:rsidRDefault="00D42E97">
            <w:pPr>
              <w:pStyle w:val="a5"/>
              <w:spacing w:before="0" w:beforeAutospacing="0" w:after="0" w:afterAutospacing="0"/>
              <w:jc w:val="right"/>
              <w:rPr>
                <w:rFonts w:hint="eastAsia"/>
              </w:rPr>
            </w:pPr>
            <w:r>
              <w:rPr>
                <w:rFonts w:hint="eastAsia"/>
                <w:kern w:val="2"/>
                <w:sz w:val="21"/>
                <w:lang w:eastAsia="zh-Hans"/>
              </w:rPr>
              <w:t>7.39</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6B3F9CD" w14:textId="77777777" w:rsidR="00D42E97" w:rsidRDefault="00D42E97">
            <w:pPr>
              <w:pStyle w:val="a5"/>
              <w:spacing w:before="0" w:beforeAutospacing="0" w:after="0" w:afterAutospacing="0"/>
              <w:jc w:val="right"/>
              <w:rPr>
                <w:rFonts w:hint="eastAsia"/>
              </w:rPr>
            </w:pPr>
            <w:r>
              <w:rPr>
                <w:rFonts w:hint="eastAsia"/>
                <w:kern w:val="2"/>
                <w:sz w:val="21"/>
                <w:lang w:eastAsia="zh-Hans"/>
              </w:rPr>
              <w:t>否</w:t>
            </w:r>
          </w:p>
        </w:tc>
      </w:tr>
      <w:tr w:rsidR="002F5659" w14:paraId="2C7DA5B3" w14:textId="77777777">
        <w:trPr>
          <w:divId w:val="42216080"/>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A1E40D8" w14:textId="77777777" w:rsidR="00D42E97" w:rsidRDefault="00D42E97">
            <w:pPr>
              <w:pStyle w:val="a5"/>
              <w:spacing w:before="0" w:beforeAutospacing="0" w:after="0" w:afterAutospacing="0"/>
              <w:ind w:firstLineChars="50" w:firstLine="105"/>
              <w:jc w:val="center"/>
              <w:rPr>
                <w:rFonts w:hint="eastAsia"/>
              </w:rPr>
            </w:pPr>
            <w:r>
              <w:rPr>
                <w:rFonts w:hint="eastAsia"/>
                <w:kern w:val="2"/>
                <w:sz w:val="21"/>
                <w:lang w:eastAsia="zh-Hans"/>
              </w:rPr>
              <w:t>4</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5AA9AB2" w14:textId="77777777" w:rsidR="00D42E97" w:rsidRDefault="00D42E97">
            <w:pPr>
              <w:pStyle w:val="a5"/>
              <w:spacing w:before="0" w:beforeAutospacing="0" w:after="0" w:afterAutospacing="0"/>
              <w:jc w:val="center"/>
              <w:rPr>
                <w:rFonts w:hint="eastAsia"/>
              </w:rPr>
            </w:pPr>
            <w:r>
              <w:rPr>
                <w:rFonts w:hint="eastAsia"/>
                <w:kern w:val="2"/>
                <w:sz w:val="21"/>
                <w:lang w:eastAsia="zh-Hans"/>
              </w:rPr>
              <w:t>006965</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CFDA529" w14:textId="77777777" w:rsidR="00D42E97" w:rsidRDefault="00D42E97">
            <w:pPr>
              <w:pStyle w:val="a5"/>
              <w:spacing w:before="0" w:beforeAutospacing="0" w:after="0" w:afterAutospacing="0"/>
              <w:jc w:val="center"/>
              <w:rPr>
                <w:rFonts w:hint="eastAsia"/>
              </w:rPr>
            </w:pPr>
            <w:r>
              <w:rPr>
                <w:rFonts w:hint="eastAsia"/>
                <w:kern w:val="2"/>
                <w:sz w:val="21"/>
                <w:lang w:eastAsia="zh-Hans"/>
              </w:rPr>
              <w:t>财通安瑞短债债券A</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9B5F189" w14:textId="77777777" w:rsidR="00D42E97" w:rsidRDefault="00D42E97">
            <w:pPr>
              <w:pStyle w:val="a5"/>
              <w:spacing w:before="0" w:beforeAutospacing="0" w:after="0" w:afterAutospacing="0"/>
              <w:jc w:val="center"/>
              <w:rPr>
                <w:rFonts w:hint="eastAsia"/>
              </w:rPr>
            </w:pPr>
            <w:r>
              <w:rPr>
                <w:rFonts w:hint="eastAsia"/>
                <w:kern w:val="2"/>
                <w:sz w:val="21"/>
                <w:lang w:eastAsia="zh-Hans"/>
              </w:rPr>
              <w:t>契约型开放式</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3FFCDDD" w14:textId="77777777" w:rsidR="00D42E97" w:rsidRDefault="00D42E97">
            <w:pPr>
              <w:pStyle w:val="a5"/>
              <w:spacing w:before="0" w:beforeAutospacing="0" w:after="0" w:afterAutospacing="0"/>
              <w:jc w:val="right"/>
              <w:rPr>
                <w:rFonts w:hint="eastAsia"/>
              </w:rPr>
            </w:pPr>
            <w:r>
              <w:rPr>
                <w:rFonts w:hint="eastAsia"/>
                <w:kern w:val="2"/>
                <w:sz w:val="21"/>
                <w:lang w:eastAsia="zh-Hans"/>
              </w:rPr>
              <w:t>1,858,074.83</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78980DC" w14:textId="77777777" w:rsidR="00D42E97" w:rsidRDefault="00D42E97">
            <w:pPr>
              <w:pStyle w:val="a5"/>
              <w:spacing w:before="0" w:beforeAutospacing="0" w:after="0" w:afterAutospacing="0"/>
              <w:jc w:val="right"/>
              <w:rPr>
                <w:rFonts w:hint="eastAsia"/>
              </w:rPr>
            </w:pPr>
            <w:r>
              <w:rPr>
                <w:rFonts w:hint="eastAsia"/>
                <w:kern w:val="2"/>
                <w:sz w:val="21"/>
                <w:lang w:eastAsia="zh-Hans"/>
              </w:rPr>
              <w:t>2,264,807.41</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1214F37" w14:textId="77777777" w:rsidR="00D42E97" w:rsidRDefault="00D42E97">
            <w:pPr>
              <w:pStyle w:val="a5"/>
              <w:spacing w:before="0" w:beforeAutospacing="0" w:after="0" w:afterAutospacing="0"/>
              <w:jc w:val="right"/>
              <w:rPr>
                <w:rFonts w:hint="eastAsia"/>
              </w:rPr>
            </w:pPr>
            <w:r>
              <w:rPr>
                <w:rFonts w:hint="eastAsia"/>
                <w:kern w:val="2"/>
                <w:sz w:val="21"/>
                <w:lang w:eastAsia="zh-Hans"/>
              </w:rPr>
              <w:t>6.15</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5E8BBE8" w14:textId="77777777" w:rsidR="00D42E97" w:rsidRDefault="00D42E97">
            <w:pPr>
              <w:pStyle w:val="a5"/>
              <w:spacing w:before="0" w:beforeAutospacing="0" w:after="0" w:afterAutospacing="0"/>
              <w:jc w:val="right"/>
              <w:rPr>
                <w:rFonts w:hint="eastAsia"/>
              </w:rPr>
            </w:pPr>
            <w:r>
              <w:rPr>
                <w:rFonts w:hint="eastAsia"/>
                <w:kern w:val="2"/>
                <w:sz w:val="21"/>
                <w:lang w:eastAsia="zh-Hans"/>
              </w:rPr>
              <w:t>否</w:t>
            </w:r>
          </w:p>
        </w:tc>
      </w:tr>
      <w:tr w:rsidR="002F5659" w14:paraId="2E7E60E7" w14:textId="77777777">
        <w:trPr>
          <w:divId w:val="42216080"/>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B4A8583" w14:textId="77777777" w:rsidR="00D42E97" w:rsidRDefault="00D42E97">
            <w:pPr>
              <w:pStyle w:val="a5"/>
              <w:spacing w:before="0" w:beforeAutospacing="0" w:after="0" w:afterAutospacing="0"/>
              <w:ind w:firstLineChars="50" w:firstLine="105"/>
              <w:jc w:val="center"/>
              <w:rPr>
                <w:rFonts w:hint="eastAsia"/>
              </w:rPr>
            </w:pPr>
            <w:r>
              <w:rPr>
                <w:rFonts w:hint="eastAsia"/>
                <w:kern w:val="2"/>
                <w:sz w:val="21"/>
                <w:lang w:eastAsia="zh-Hans"/>
              </w:rPr>
              <w:t>5</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4F0E95A" w14:textId="77777777" w:rsidR="00D42E97" w:rsidRDefault="00D42E97">
            <w:pPr>
              <w:pStyle w:val="a5"/>
              <w:spacing w:before="0" w:beforeAutospacing="0" w:after="0" w:afterAutospacing="0"/>
              <w:jc w:val="center"/>
              <w:rPr>
                <w:rFonts w:hint="eastAsia"/>
              </w:rPr>
            </w:pPr>
            <w:r>
              <w:rPr>
                <w:rFonts w:hint="eastAsia"/>
                <w:kern w:val="2"/>
                <w:sz w:val="21"/>
                <w:lang w:eastAsia="zh-Hans"/>
              </w:rPr>
              <w:t>012246</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934F7CA" w14:textId="77777777" w:rsidR="00D42E97" w:rsidRDefault="00D42E97">
            <w:pPr>
              <w:pStyle w:val="a5"/>
              <w:spacing w:before="0" w:beforeAutospacing="0" w:after="0" w:afterAutospacing="0"/>
              <w:jc w:val="center"/>
              <w:rPr>
                <w:rFonts w:hint="eastAsia"/>
              </w:rPr>
            </w:pPr>
            <w:r>
              <w:rPr>
                <w:rFonts w:hint="eastAsia"/>
                <w:kern w:val="2"/>
                <w:sz w:val="21"/>
                <w:lang w:eastAsia="zh-Hans"/>
              </w:rPr>
              <w:t>博时月月享30天持有期短债A</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012CEE9" w14:textId="77777777" w:rsidR="00D42E97" w:rsidRDefault="00D42E97">
            <w:pPr>
              <w:pStyle w:val="a5"/>
              <w:spacing w:before="0" w:beforeAutospacing="0" w:after="0" w:afterAutospacing="0"/>
              <w:jc w:val="center"/>
              <w:rPr>
                <w:rFonts w:hint="eastAsia"/>
              </w:rPr>
            </w:pPr>
            <w:r>
              <w:rPr>
                <w:rFonts w:hint="eastAsia"/>
                <w:kern w:val="2"/>
                <w:sz w:val="21"/>
                <w:lang w:eastAsia="zh-Hans"/>
              </w:rPr>
              <w:t>契约型开放式</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C9881E8" w14:textId="77777777" w:rsidR="00D42E97" w:rsidRDefault="00D42E97">
            <w:pPr>
              <w:pStyle w:val="a5"/>
              <w:spacing w:before="0" w:beforeAutospacing="0" w:after="0" w:afterAutospacing="0"/>
              <w:jc w:val="right"/>
              <w:rPr>
                <w:rFonts w:hint="eastAsia"/>
              </w:rPr>
            </w:pPr>
            <w:r>
              <w:rPr>
                <w:rFonts w:hint="eastAsia"/>
                <w:kern w:val="2"/>
                <w:sz w:val="21"/>
                <w:lang w:eastAsia="zh-Hans"/>
              </w:rPr>
              <w:t>2,015,152.79</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1BC8323" w14:textId="77777777" w:rsidR="00D42E97" w:rsidRDefault="00D42E97">
            <w:pPr>
              <w:pStyle w:val="a5"/>
              <w:spacing w:before="0" w:beforeAutospacing="0" w:after="0" w:afterAutospacing="0"/>
              <w:jc w:val="right"/>
              <w:rPr>
                <w:rFonts w:hint="eastAsia"/>
              </w:rPr>
            </w:pPr>
            <w:r>
              <w:rPr>
                <w:rFonts w:hint="eastAsia"/>
                <w:kern w:val="2"/>
                <w:sz w:val="21"/>
                <w:lang w:eastAsia="zh-Hans"/>
              </w:rPr>
              <w:t>2,254,552.94</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7FFB818" w14:textId="77777777" w:rsidR="00D42E97" w:rsidRDefault="00D42E97">
            <w:pPr>
              <w:pStyle w:val="a5"/>
              <w:spacing w:before="0" w:beforeAutospacing="0" w:after="0" w:afterAutospacing="0"/>
              <w:jc w:val="right"/>
              <w:rPr>
                <w:rFonts w:hint="eastAsia"/>
              </w:rPr>
            </w:pPr>
            <w:r>
              <w:rPr>
                <w:rFonts w:hint="eastAsia"/>
                <w:kern w:val="2"/>
                <w:sz w:val="21"/>
                <w:lang w:eastAsia="zh-Hans"/>
              </w:rPr>
              <w:t>6.12</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8465D84" w14:textId="77777777" w:rsidR="00D42E97" w:rsidRDefault="00D42E97">
            <w:pPr>
              <w:pStyle w:val="a5"/>
              <w:spacing w:before="0" w:beforeAutospacing="0" w:after="0" w:afterAutospacing="0"/>
              <w:jc w:val="right"/>
              <w:rPr>
                <w:rFonts w:hint="eastAsia"/>
              </w:rPr>
            </w:pPr>
            <w:r>
              <w:rPr>
                <w:rFonts w:hint="eastAsia"/>
                <w:kern w:val="2"/>
                <w:sz w:val="21"/>
                <w:lang w:eastAsia="zh-Hans"/>
              </w:rPr>
              <w:t>否</w:t>
            </w:r>
          </w:p>
        </w:tc>
      </w:tr>
      <w:tr w:rsidR="002F5659" w14:paraId="55E4930B" w14:textId="77777777">
        <w:trPr>
          <w:divId w:val="42216080"/>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158507D" w14:textId="77777777" w:rsidR="00D42E97" w:rsidRDefault="00D42E97">
            <w:pPr>
              <w:pStyle w:val="a5"/>
              <w:spacing w:before="0" w:beforeAutospacing="0" w:after="0" w:afterAutospacing="0"/>
              <w:ind w:firstLineChars="50" w:firstLine="105"/>
              <w:jc w:val="center"/>
              <w:rPr>
                <w:rFonts w:hint="eastAsia"/>
              </w:rPr>
            </w:pPr>
            <w:r>
              <w:rPr>
                <w:rFonts w:hint="eastAsia"/>
                <w:kern w:val="2"/>
                <w:sz w:val="21"/>
                <w:lang w:eastAsia="zh-Hans"/>
              </w:rPr>
              <w:t>6</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414ABB1" w14:textId="77777777" w:rsidR="00D42E97" w:rsidRDefault="00D42E97">
            <w:pPr>
              <w:pStyle w:val="a5"/>
              <w:spacing w:before="0" w:beforeAutospacing="0" w:after="0" w:afterAutospacing="0"/>
              <w:jc w:val="center"/>
              <w:rPr>
                <w:rFonts w:hint="eastAsia"/>
              </w:rPr>
            </w:pPr>
            <w:r>
              <w:rPr>
                <w:rFonts w:hint="eastAsia"/>
                <w:kern w:val="2"/>
                <w:sz w:val="21"/>
                <w:lang w:eastAsia="zh-Hans"/>
              </w:rPr>
              <w:t>531028</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80B8ECC" w14:textId="77777777" w:rsidR="00D42E97" w:rsidRDefault="00D42E97">
            <w:pPr>
              <w:pStyle w:val="a5"/>
              <w:spacing w:before="0" w:beforeAutospacing="0" w:after="0" w:afterAutospacing="0"/>
              <w:jc w:val="center"/>
              <w:rPr>
                <w:rFonts w:hint="eastAsia"/>
              </w:rPr>
            </w:pPr>
            <w:r>
              <w:rPr>
                <w:rFonts w:hint="eastAsia"/>
                <w:kern w:val="2"/>
                <w:sz w:val="21"/>
                <w:lang w:eastAsia="zh-Hans"/>
              </w:rPr>
              <w:t>建信短债债券A</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E721EB8" w14:textId="77777777" w:rsidR="00D42E97" w:rsidRDefault="00D42E97">
            <w:pPr>
              <w:pStyle w:val="a5"/>
              <w:spacing w:before="0" w:beforeAutospacing="0" w:after="0" w:afterAutospacing="0"/>
              <w:jc w:val="center"/>
              <w:rPr>
                <w:rFonts w:hint="eastAsia"/>
              </w:rPr>
            </w:pPr>
            <w:r>
              <w:rPr>
                <w:rFonts w:hint="eastAsia"/>
                <w:kern w:val="2"/>
                <w:sz w:val="21"/>
                <w:lang w:eastAsia="zh-Hans"/>
              </w:rPr>
              <w:t>契约型开放式</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B11674B" w14:textId="77777777" w:rsidR="00D42E97" w:rsidRDefault="00D42E97">
            <w:pPr>
              <w:pStyle w:val="a5"/>
              <w:spacing w:before="0" w:beforeAutospacing="0" w:after="0" w:afterAutospacing="0"/>
              <w:jc w:val="right"/>
              <w:rPr>
                <w:rFonts w:hint="eastAsia"/>
              </w:rPr>
            </w:pPr>
            <w:r>
              <w:rPr>
                <w:rFonts w:hint="eastAsia"/>
                <w:kern w:val="2"/>
                <w:sz w:val="21"/>
                <w:lang w:eastAsia="zh-Hans"/>
              </w:rPr>
              <w:t>1,908,371.67</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5B451AF" w14:textId="77777777" w:rsidR="00D42E97" w:rsidRDefault="00D42E97">
            <w:pPr>
              <w:pStyle w:val="a5"/>
              <w:spacing w:before="0" w:beforeAutospacing="0" w:after="0" w:afterAutospacing="0"/>
              <w:jc w:val="right"/>
              <w:rPr>
                <w:rFonts w:hint="eastAsia"/>
              </w:rPr>
            </w:pPr>
            <w:r>
              <w:rPr>
                <w:rFonts w:hint="eastAsia"/>
                <w:kern w:val="2"/>
                <w:sz w:val="21"/>
                <w:lang w:eastAsia="zh-Hans"/>
              </w:rPr>
              <w:t>2,201,306.72</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1AE6B35" w14:textId="77777777" w:rsidR="00D42E97" w:rsidRDefault="00D42E97">
            <w:pPr>
              <w:pStyle w:val="a5"/>
              <w:spacing w:before="0" w:beforeAutospacing="0" w:after="0" w:afterAutospacing="0"/>
              <w:jc w:val="right"/>
              <w:rPr>
                <w:rFonts w:hint="eastAsia"/>
              </w:rPr>
            </w:pPr>
            <w:r>
              <w:rPr>
                <w:rFonts w:hint="eastAsia"/>
                <w:kern w:val="2"/>
                <w:sz w:val="21"/>
                <w:lang w:eastAsia="zh-Hans"/>
              </w:rPr>
              <w:t>5.98</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B53B8C7" w14:textId="77777777" w:rsidR="00D42E97" w:rsidRDefault="00D42E97">
            <w:pPr>
              <w:pStyle w:val="a5"/>
              <w:spacing w:before="0" w:beforeAutospacing="0" w:after="0" w:afterAutospacing="0"/>
              <w:jc w:val="right"/>
              <w:rPr>
                <w:rFonts w:hint="eastAsia"/>
              </w:rPr>
            </w:pPr>
            <w:r>
              <w:rPr>
                <w:rFonts w:hint="eastAsia"/>
                <w:kern w:val="2"/>
                <w:sz w:val="21"/>
                <w:lang w:eastAsia="zh-Hans"/>
              </w:rPr>
              <w:t>否</w:t>
            </w:r>
          </w:p>
        </w:tc>
      </w:tr>
      <w:tr w:rsidR="002F5659" w14:paraId="05B9E1C2" w14:textId="77777777">
        <w:trPr>
          <w:divId w:val="42216080"/>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CE9E470" w14:textId="77777777" w:rsidR="00D42E97" w:rsidRDefault="00D42E97">
            <w:pPr>
              <w:pStyle w:val="a5"/>
              <w:spacing w:before="0" w:beforeAutospacing="0" w:after="0" w:afterAutospacing="0"/>
              <w:ind w:firstLineChars="50" w:firstLine="105"/>
              <w:jc w:val="center"/>
              <w:rPr>
                <w:rFonts w:hint="eastAsia"/>
              </w:rPr>
            </w:pPr>
            <w:r>
              <w:rPr>
                <w:rFonts w:hint="eastAsia"/>
                <w:kern w:val="2"/>
                <w:sz w:val="21"/>
                <w:lang w:eastAsia="zh-Hans"/>
              </w:rPr>
              <w:t>7</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3ED758D" w14:textId="77777777" w:rsidR="00D42E97" w:rsidRDefault="00D42E97">
            <w:pPr>
              <w:pStyle w:val="a5"/>
              <w:spacing w:before="0" w:beforeAutospacing="0" w:after="0" w:afterAutospacing="0"/>
              <w:jc w:val="center"/>
              <w:rPr>
                <w:rFonts w:hint="eastAsia"/>
              </w:rPr>
            </w:pPr>
            <w:r>
              <w:rPr>
                <w:rFonts w:hint="eastAsia"/>
                <w:kern w:val="2"/>
                <w:sz w:val="21"/>
                <w:lang w:eastAsia="zh-Hans"/>
              </w:rPr>
              <w:t>003949</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7C38C65" w14:textId="77777777" w:rsidR="00D42E97" w:rsidRDefault="00D42E97">
            <w:pPr>
              <w:pStyle w:val="a5"/>
              <w:spacing w:before="0" w:beforeAutospacing="0" w:after="0" w:afterAutospacing="0"/>
              <w:jc w:val="center"/>
              <w:rPr>
                <w:rFonts w:hint="eastAsia"/>
              </w:rPr>
            </w:pPr>
            <w:r>
              <w:rPr>
                <w:rFonts w:hint="eastAsia"/>
                <w:kern w:val="2"/>
                <w:sz w:val="21"/>
                <w:lang w:eastAsia="zh-Hans"/>
              </w:rPr>
              <w:t>兴全稳泰债券A</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3EDE75E" w14:textId="77777777" w:rsidR="00D42E97" w:rsidRDefault="00D42E97">
            <w:pPr>
              <w:pStyle w:val="a5"/>
              <w:spacing w:before="0" w:beforeAutospacing="0" w:after="0" w:afterAutospacing="0"/>
              <w:jc w:val="center"/>
              <w:rPr>
                <w:rFonts w:hint="eastAsia"/>
              </w:rPr>
            </w:pPr>
            <w:r>
              <w:rPr>
                <w:rFonts w:hint="eastAsia"/>
                <w:kern w:val="2"/>
                <w:sz w:val="21"/>
                <w:lang w:eastAsia="zh-Hans"/>
              </w:rPr>
              <w:t>契约型开放式</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8D1D18B" w14:textId="77777777" w:rsidR="00D42E97" w:rsidRDefault="00D42E97">
            <w:pPr>
              <w:pStyle w:val="a5"/>
              <w:spacing w:before="0" w:beforeAutospacing="0" w:after="0" w:afterAutospacing="0"/>
              <w:jc w:val="right"/>
              <w:rPr>
                <w:rFonts w:hint="eastAsia"/>
              </w:rPr>
            </w:pPr>
            <w:r>
              <w:rPr>
                <w:rFonts w:hint="eastAsia"/>
                <w:kern w:val="2"/>
                <w:sz w:val="21"/>
                <w:lang w:eastAsia="zh-Hans"/>
              </w:rPr>
              <w:t>1,755,619.82</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460BDE1" w14:textId="77777777" w:rsidR="00D42E97" w:rsidRDefault="00D42E97">
            <w:pPr>
              <w:pStyle w:val="a5"/>
              <w:spacing w:before="0" w:beforeAutospacing="0" w:after="0" w:afterAutospacing="0"/>
              <w:jc w:val="right"/>
              <w:rPr>
                <w:rFonts w:hint="eastAsia"/>
              </w:rPr>
            </w:pPr>
            <w:r>
              <w:rPr>
                <w:rFonts w:hint="eastAsia"/>
                <w:kern w:val="2"/>
                <w:sz w:val="21"/>
                <w:lang w:eastAsia="zh-Hans"/>
              </w:rPr>
              <w:t>2,083,394.04</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E61284C" w14:textId="77777777" w:rsidR="00D42E97" w:rsidRDefault="00D42E97">
            <w:pPr>
              <w:pStyle w:val="a5"/>
              <w:spacing w:before="0" w:beforeAutospacing="0" w:after="0" w:afterAutospacing="0"/>
              <w:jc w:val="right"/>
              <w:rPr>
                <w:rFonts w:hint="eastAsia"/>
              </w:rPr>
            </w:pPr>
            <w:r>
              <w:rPr>
                <w:rFonts w:hint="eastAsia"/>
                <w:kern w:val="2"/>
                <w:sz w:val="21"/>
                <w:lang w:eastAsia="zh-Hans"/>
              </w:rPr>
              <w:t>5.66</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053B0FE" w14:textId="77777777" w:rsidR="00D42E97" w:rsidRDefault="00D42E97">
            <w:pPr>
              <w:pStyle w:val="a5"/>
              <w:spacing w:before="0" w:beforeAutospacing="0" w:after="0" w:afterAutospacing="0"/>
              <w:jc w:val="right"/>
              <w:rPr>
                <w:rFonts w:hint="eastAsia"/>
              </w:rPr>
            </w:pPr>
            <w:r>
              <w:rPr>
                <w:rFonts w:hint="eastAsia"/>
                <w:kern w:val="2"/>
                <w:sz w:val="21"/>
                <w:lang w:eastAsia="zh-Hans"/>
              </w:rPr>
              <w:t>否</w:t>
            </w:r>
          </w:p>
        </w:tc>
      </w:tr>
      <w:tr w:rsidR="002F5659" w14:paraId="06F18555" w14:textId="77777777">
        <w:trPr>
          <w:divId w:val="42216080"/>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7168F04" w14:textId="77777777" w:rsidR="00D42E97" w:rsidRDefault="00D42E97">
            <w:pPr>
              <w:pStyle w:val="a5"/>
              <w:spacing w:before="0" w:beforeAutospacing="0" w:after="0" w:afterAutospacing="0"/>
              <w:ind w:firstLineChars="50" w:firstLine="105"/>
              <w:jc w:val="center"/>
              <w:rPr>
                <w:rFonts w:hint="eastAsia"/>
              </w:rPr>
            </w:pPr>
            <w:r>
              <w:rPr>
                <w:rFonts w:hint="eastAsia"/>
                <w:kern w:val="2"/>
                <w:sz w:val="21"/>
                <w:lang w:eastAsia="zh-Hans"/>
              </w:rPr>
              <w:t>8</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779677E" w14:textId="77777777" w:rsidR="00D42E97" w:rsidRDefault="00D42E97">
            <w:pPr>
              <w:pStyle w:val="a5"/>
              <w:spacing w:before="0" w:beforeAutospacing="0" w:after="0" w:afterAutospacing="0"/>
              <w:jc w:val="center"/>
              <w:rPr>
                <w:rFonts w:hint="eastAsia"/>
              </w:rPr>
            </w:pPr>
            <w:r>
              <w:rPr>
                <w:rFonts w:hint="eastAsia"/>
                <w:kern w:val="2"/>
                <w:sz w:val="21"/>
                <w:lang w:eastAsia="zh-Hans"/>
              </w:rPr>
              <w:t>159650</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7841ADA" w14:textId="77777777" w:rsidR="00D42E97" w:rsidRDefault="00D42E97">
            <w:pPr>
              <w:pStyle w:val="a5"/>
              <w:spacing w:before="0" w:beforeAutospacing="0" w:after="0" w:afterAutospacing="0"/>
              <w:jc w:val="center"/>
              <w:rPr>
                <w:rFonts w:hint="eastAsia"/>
              </w:rPr>
            </w:pPr>
            <w:r>
              <w:rPr>
                <w:rFonts w:hint="eastAsia"/>
                <w:kern w:val="2"/>
                <w:sz w:val="21"/>
                <w:lang w:eastAsia="zh-Hans"/>
              </w:rPr>
              <w:t>国开ETF</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206DB03" w14:textId="77777777" w:rsidR="00D42E97" w:rsidRDefault="00D42E97">
            <w:pPr>
              <w:pStyle w:val="a5"/>
              <w:spacing w:before="0" w:beforeAutospacing="0" w:after="0" w:afterAutospacing="0"/>
              <w:jc w:val="center"/>
              <w:rPr>
                <w:rFonts w:hint="eastAsia"/>
              </w:rPr>
            </w:pPr>
            <w:r>
              <w:rPr>
                <w:rFonts w:hint="eastAsia"/>
                <w:kern w:val="2"/>
                <w:sz w:val="21"/>
                <w:lang w:eastAsia="zh-Hans"/>
              </w:rPr>
              <w:t>交易型开放式(ETF)</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C0CD650" w14:textId="77777777" w:rsidR="00D42E97" w:rsidRDefault="00D42E97">
            <w:pPr>
              <w:pStyle w:val="a5"/>
              <w:spacing w:before="0" w:beforeAutospacing="0" w:after="0" w:afterAutospacing="0"/>
              <w:jc w:val="right"/>
              <w:rPr>
                <w:rFonts w:hint="eastAsia"/>
              </w:rPr>
            </w:pPr>
            <w:r>
              <w:rPr>
                <w:rFonts w:hint="eastAsia"/>
                <w:kern w:val="2"/>
                <w:sz w:val="21"/>
                <w:lang w:eastAsia="zh-Hans"/>
              </w:rPr>
              <w:t>15,000.00</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38674D5" w14:textId="77777777" w:rsidR="00D42E97" w:rsidRDefault="00D42E97">
            <w:pPr>
              <w:pStyle w:val="a5"/>
              <w:spacing w:before="0" w:beforeAutospacing="0" w:after="0" w:afterAutospacing="0"/>
              <w:jc w:val="right"/>
              <w:rPr>
                <w:rFonts w:hint="eastAsia"/>
              </w:rPr>
            </w:pPr>
            <w:r>
              <w:rPr>
                <w:rFonts w:hint="eastAsia"/>
                <w:kern w:val="2"/>
                <w:sz w:val="21"/>
                <w:lang w:eastAsia="zh-Hans"/>
              </w:rPr>
              <w:t>1,604,775.00</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83CEAF1" w14:textId="77777777" w:rsidR="00D42E97" w:rsidRDefault="00D42E97">
            <w:pPr>
              <w:pStyle w:val="a5"/>
              <w:spacing w:before="0" w:beforeAutospacing="0" w:after="0" w:afterAutospacing="0"/>
              <w:jc w:val="right"/>
              <w:rPr>
                <w:rFonts w:hint="eastAsia"/>
              </w:rPr>
            </w:pPr>
            <w:r>
              <w:rPr>
                <w:rFonts w:hint="eastAsia"/>
                <w:kern w:val="2"/>
                <w:sz w:val="21"/>
                <w:lang w:eastAsia="zh-Hans"/>
              </w:rPr>
              <w:t>4.36</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40DF80A" w14:textId="77777777" w:rsidR="00D42E97" w:rsidRDefault="00D42E97">
            <w:pPr>
              <w:pStyle w:val="a5"/>
              <w:spacing w:before="0" w:beforeAutospacing="0" w:after="0" w:afterAutospacing="0"/>
              <w:jc w:val="right"/>
              <w:rPr>
                <w:rFonts w:hint="eastAsia"/>
              </w:rPr>
            </w:pPr>
            <w:r>
              <w:rPr>
                <w:rFonts w:hint="eastAsia"/>
                <w:kern w:val="2"/>
                <w:sz w:val="21"/>
                <w:lang w:eastAsia="zh-Hans"/>
              </w:rPr>
              <w:t>否</w:t>
            </w:r>
          </w:p>
        </w:tc>
      </w:tr>
      <w:tr w:rsidR="002F5659" w14:paraId="6E05BF0C" w14:textId="77777777">
        <w:trPr>
          <w:divId w:val="42216080"/>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A94BE5B" w14:textId="77777777" w:rsidR="00D42E97" w:rsidRDefault="00D42E97">
            <w:pPr>
              <w:pStyle w:val="a5"/>
              <w:spacing w:before="0" w:beforeAutospacing="0" w:after="0" w:afterAutospacing="0"/>
              <w:ind w:firstLineChars="50" w:firstLine="105"/>
              <w:jc w:val="center"/>
              <w:rPr>
                <w:rFonts w:hint="eastAsia"/>
              </w:rPr>
            </w:pPr>
            <w:r>
              <w:rPr>
                <w:rFonts w:hint="eastAsia"/>
                <w:kern w:val="2"/>
                <w:sz w:val="21"/>
                <w:lang w:eastAsia="zh-Hans"/>
              </w:rPr>
              <w:t>9</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75796E8" w14:textId="77777777" w:rsidR="00D42E97" w:rsidRDefault="00D42E97">
            <w:pPr>
              <w:pStyle w:val="a5"/>
              <w:spacing w:before="0" w:beforeAutospacing="0" w:after="0" w:afterAutospacing="0"/>
              <w:jc w:val="center"/>
              <w:rPr>
                <w:rFonts w:hint="eastAsia"/>
              </w:rPr>
            </w:pPr>
            <w:r>
              <w:rPr>
                <w:rFonts w:hint="eastAsia"/>
                <w:kern w:val="2"/>
                <w:sz w:val="21"/>
                <w:lang w:eastAsia="zh-Hans"/>
              </w:rPr>
              <w:t>012247</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64500D9" w14:textId="77777777" w:rsidR="00D42E97" w:rsidRDefault="00D42E97">
            <w:pPr>
              <w:pStyle w:val="a5"/>
              <w:spacing w:before="0" w:beforeAutospacing="0" w:after="0" w:afterAutospacing="0"/>
              <w:jc w:val="center"/>
              <w:rPr>
                <w:rFonts w:hint="eastAsia"/>
              </w:rPr>
            </w:pPr>
            <w:r>
              <w:rPr>
                <w:rFonts w:hint="eastAsia"/>
                <w:kern w:val="2"/>
                <w:sz w:val="21"/>
                <w:lang w:eastAsia="zh-Hans"/>
              </w:rPr>
              <w:t>博时月月享30天持有期短债C</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03E5203" w14:textId="77777777" w:rsidR="00D42E97" w:rsidRDefault="00D42E97">
            <w:pPr>
              <w:pStyle w:val="a5"/>
              <w:spacing w:before="0" w:beforeAutospacing="0" w:after="0" w:afterAutospacing="0"/>
              <w:jc w:val="center"/>
              <w:rPr>
                <w:rFonts w:hint="eastAsia"/>
              </w:rPr>
            </w:pPr>
            <w:r>
              <w:rPr>
                <w:rFonts w:hint="eastAsia"/>
                <w:kern w:val="2"/>
                <w:sz w:val="21"/>
                <w:lang w:eastAsia="zh-Hans"/>
              </w:rPr>
              <w:t>契约型开放式</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1DCF403" w14:textId="77777777" w:rsidR="00D42E97" w:rsidRDefault="00D42E97">
            <w:pPr>
              <w:pStyle w:val="a5"/>
              <w:spacing w:before="0" w:beforeAutospacing="0" w:after="0" w:afterAutospacing="0"/>
              <w:jc w:val="right"/>
              <w:rPr>
                <w:rFonts w:hint="eastAsia"/>
              </w:rPr>
            </w:pPr>
            <w:r>
              <w:rPr>
                <w:rFonts w:hint="eastAsia"/>
                <w:kern w:val="2"/>
                <w:sz w:val="21"/>
                <w:lang w:eastAsia="zh-Hans"/>
              </w:rPr>
              <w:t>1,433,827.00</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489F666" w14:textId="77777777" w:rsidR="00D42E97" w:rsidRDefault="00D42E97">
            <w:pPr>
              <w:pStyle w:val="a5"/>
              <w:spacing w:before="0" w:beforeAutospacing="0" w:after="0" w:afterAutospacing="0"/>
              <w:jc w:val="right"/>
              <w:rPr>
                <w:rFonts w:hint="eastAsia"/>
              </w:rPr>
            </w:pPr>
            <w:r>
              <w:rPr>
                <w:rFonts w:hint="eastAsia"/>
                <w:kern w:val="2"/>
                <w:sz w:val="21"/>
                <w:lang w:eastAsia="zh-Hans"/>
              </w:rPr>
              <w:t>1,589,970.76</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BBE82B1" w14:textId="77777777" w:rsidR="00D42E97" w:rsidRDefault="00D42E97">
            <w:pPr>
              <w:pStyle w:val="a5"/>
              <w:spacing w:before="0" w:beforeAutospacing="0" w:after="0" w:afterAutospacing="0"/>
              <w:jc w:val="right"/>
              <w:rPr>
                <w:rFonts w:hint="eastAsia"/>
              </w:rPr>
            </w:pPr>
            <w:r>
              <w:rPr>
                <w:rFonts w:hint="eastAsia"/>
                <w:kern w:val="2"/>
                <w:sz w:val="21"/>
                <w:lang w:eastAsia="zh-Hans"/>
              </w:rPr>
              <w:t>4.32</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6A89FC2" w14:textId="77777777" w:rsidR="00D42E97" w:rsidRDefault="00D42E97">
            <w:pPr>
              <w:pStyle w:val="a5"/>
              <w:spacing w:before="0" w:beforeAutospacing="0" w:after="0" w:afterAutospacing="0"/>
              <w:jc w:val="right"/>
              <w:rPr>
                <w:rFonts w:hint="eastAsia"/>
              </w:rPr>
            </w:pPr>
            <w:r>
              <w:rPr>
                <w:rFonts w:hint="eastAsia"/>
                <w:kern w:val="2"/>
                <w:sz w:val="21"/>
                <w:lang w:eastAsia="zh-Hans"/>
              </w:rPr>
              <w:t>否</w:t>
            </w:r>
          </w:p>
        </w:tc>
      </w:tr>
      <w:tr w:rsidR="002F5659" w14:paraId="246905BD" w14:textId="77777777">
        <w:trPr>
          <w:divId w:val="42216080"/>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D7F2CF0" w14:textId="77777777" w:rsidR="00D42E97" w:rsidRDefault="00D42E97">
            <w:pPr>
              <w:pStyle w:val="a5"/>
              <w:spacing w:before="0" w:beforeAutospacing="0" w:after="0" w:afterAutospacing="0"/>
              <w:ind w:firstLineChars="50" w:firstLine="105"/>
              <w:jc w:val="center"/>
              <w:rPr>
                <w:rFonts w:hint="eastAsia"/>
              </w:rPr>
            </w:pPr>
            <w:r>
              <w:rPr>
                <w:rFonts w:hint="eastAsia"/>
                <w:kern w:val="2"/>
                <w:sz w:val="21"/>
                <w:lang w:eastAsia="zh-Hans"/>
              </w:rPr>
              <w:t>10</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2EBDD83" w14:textId="77777777" w:rsidR="00D42E97" w:rsidRDefault="00D42E97">
            <w:pPr>
              <w:pStyle w:val="a5"/>
              <w:spacing w:before="0" w:beforeAutospacing="0" w:after="0" w:afterAutospacing="0"/>
              <w:jc w:val="center"/>
              <w:rPr>
                <w:rFonts w:hint="eastAsia"/>
              </w:rPr>
            </w:pPr>
            <w:r>
              <w:rPr>
                <w:rFonts w:hint="eastAsia"/>
                <w:kern w:val="2"/>
                <w:sz w:val="21"/>
                <w:lang w:eastAsia="zh-Hans"/>
              </w:rPr>
              <w:t>270048</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D9DBAD6" w14:textId="77777777" w:rsidR="00D42E97" w:rsidRDefault="00D42E97">
            <w:pPr>
              <w:pStyle w:val="a5"/>
              <w:spacing w:before="0" w:beforeAutospacing="0" w:after="0" w:afterAutospacing="0"/>
              <w:jc w:val="center"/>
              <w:rPr>
                <w:rFonts w:hint="eastAsia"/>
              </w:rPr>
            </w:pPr>
            <w:r>
              <w:rPr>
                <w:rFonts w:hint="eastAsia"/>
                <w:kern w:val="2"/>
                <w:sz w:val="21"/>
                <w:lang w:eastAsia="zh-Hans"/>
              </w:rPr>
              <w:t>广发纯债债券A</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715922F" w14:textId="77777777" w:rsidR="00D42E97" w:rsidRDefault="00D42E97">
            <w:pPr>
              <w:pStyle w:val="a5"/>
              <w:spacing w:before="0" w:beforeAutospacing="0" w:after="0" w:afterAutospacing="0"/>
              <w:jc w:val="center"/>
              <w:rPr>
                <w:rFonts w:hint="eastAsia"/>
              </w:rPr>
            </w:pPr>
            <w:r>
              <w:rPr>
                <w:rFonts w:hint="eastAsia"/>
                <w:kern w:val="2"/>
                <w:sz w:val="21"/>
                <w:lang w:eastAsia="zh-Hans"/>
              </w:rPr>
              <w:t>契约型开放式</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1960B62" w14:textId="77777777" w:rsidR="00D42E97" w:rsidRDefault="00D42E97">
            <w:pPr>
              <w:pStyle w:val="a5"/>
              <w:spacing w:before="0" w:beforeAutospacing="0" w:after="0" w:afterAutospacing="0"/>
              <w:jc w:val="right"/>
              <w:rPr>
                <w:rFonts w:hint="eastAsia"/>
              </w:rPr>
            </w:pPr>
            <w:r>
              <w:rPr>
                <w:rFonts w:hint="eastAsia"/>
                <w:kern w:val="2"/>
                <w:sz w:val="21"/>
                <w:lang w:eastAsia="zh-Hans"/>
              </w:rPr>
              <w:t>1,234,741.94</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43FA78A" w14:textId="77777777" w:rsidR="00D42E97" w:rsidRDefault="00D42E97">
            <w:pPr>
              <w:pStyle w:val="a5"/>
              <w:spacing w:before="0" w:beforeAutospacing="0" w:after="0" w:afterAutospacing="0"/>
              <w:jc w:val="right"/>
              <w:rPr>
                <w:rFonts w:hint="eastAsia"/>
              </w:rPr>
            </w:pPr>
            <w:r>
              <w:rPr>
                <w:rFonts w:hint="eastAsia"/>
                <w:kern w:val="2"/>
                <w:sz w:val="21"/>
                <w:lang w:eastAsia="zh-Hans"/>
              </w:rPr>
              <w:t>1,533,179.07</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90B1334" w14:textId="77777777" w:rsidR="00D42E97" w:rsidRDefault="00D42E97">
            <w:pPr>
              <w:pStyle w:val="a5"/>
              <w:spacing w:before="0" w:beforeAutospacing="0" w:after="0" w:afterAutospacing="0"/>
              <w:jc w:val="right"/>
              <w:rPr>
                <w:rFonts w:hint="eastAsia"/>
              </w:rPr>
            </w:pPr>
            <w:r>
              <w:rPr>
                <w:rFonts w:hint="eastAsia"/>
                <w:kern w:val="2"/>
                <w:sz w:val="21"/>
                <w:lang w:eastAsia="zh-Hans"/>
              </w:rPr>
              <w:t>4.16</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8EC82F6" w14:textId="77777777" w:rsidR="00D42E97" w:rsidRDefault="00D42E97">
            <w:pPr>
              <w:pStyle w:val="a5"/>
              <w:spacing w:before="0" w:beforeAutospacing="0" w:after="0" w:afterAutospacing="0"/>
              <w:jc w:val="right"/>
              <w:rPr>
                <w:rFonts w:hint="eastAsia"/>
              </w:rPr>
            </w:pPr>
            <w:r>
              <w:rPr>
                <w:rFonts w:hint="eastAsia"/>
                <w:kern w:val="2"/>
                <w:sz w:val="21"/>
                <w:lang w:eastAsia="zh-Hans"/>
              </w:rPr>
              <w:t>否</w:t>
            </w:r>
            <w:bookmarkEnd w:id="275"/>
            <w:bookmarkEnd w:id="276"/>
            <w:bookmarkEnd w:id="175"/>
          </w:p>
        </w:tc>
      </w:tr>
    </w:tbl>
    <w:p w14:paraId="6C0DEC90" w14:textId="77777777" w:rsidR="00D42E97" w:rsidRDefault="00D42E97">
      <w:pPr>
        <w:pStyle w:val="XBRLTitle3"/>
        <w:spacing w:before="156"/>
        <w:ind w:left="0"/>
      </w:pPr>
      <w:bookmarkStart w:id="279" w:name="_Toc178112372"/>
      <w:proofErr w:type="spellStart"/>
      <w:r>
        <w:rPr>
          <w:rFonts w:hint="eastAsia"/>
        </w:rPr>
        <w:t>报告期末按公允价值占基金资产净值比例大小排序的前十名公开募集基础设施证券投资基金投资明细</w:t>
      </w:r>
      <w:bookmarkEnd w:id="279"/>
      <w:bookmarkEnd w:id="157"/>
      <w:bookmarkEnd w:id="158"/>
      <w:bookmarkEnd w:id="159"/>
      <w:bookmarkEnd w:id="160"/>
      <w:proofErr w:type="spellEnd"/>
      <w:r>
        <w:rPr>
          <w:rFonts w:hint="eastAsia"/>
          <w:lang w:eastAsia="zh-CN"/>
        </w:rPr>
        <w:t xml:space="preserve"> </w:t>
      </w:r>
    </w:p>
    <w:p w14:paraId="6D394666" w14:textId="77777777" w:rsidR="00D42E97" w:rsidRDefault="00D42E97">
      <w:pPr>
        <w:spacing w:line="360" w:lineRule="auto"/>
        <w:ind w:firstLineChars="200" w:firstLine="420"/>
        <w:divId w:val="708916598"/>
        <w:rPr>
          <w:rFonts w:ascii="宋体" w:hAnsi="宋体" w:hint="eastAsia"/>
          <w:szCs w:val="21"/>
          <w:lang w:eastAsia="zh-Hans"/>
        </w:rPr>
      </w:pPr>
      <w:r>
        <w:rPr>
          <w:rFonts w:ascii="宋体" w:hAnsi="宋体" w:hint="eastAsia"/>
          <w:szCs w:val="21"/>
          <w:lang w:eastAsia="zh-Hans"/>
        </w:rPr>
        <w:t>无。</w:t>
      </w:r>
    </w:p>
    <w:p w14:paraId="494E9B15" w14:textId="77777777" w:rsidR="00D42E97" w:rsidRDefault="00D42E97">
      <w:pPr>
        <w:pStyle w:val="XBRLTitle3"/>
        <w:spacing w:before="156"/>
        <w:ind w:left="0"/>
      </w:pPr>
      <w:bookmarkStart w:id="280" w:name="_Toc178112373"/>
      <w:bookmarkEnd w:id="162"/>
      <w:proofErr w:type="spellStart"/>
      <w:r>
        <w:rPr>
          <w:rFonts w:hint="eastAsia"/>
        </w:rPr>
        <w:t>报告期末基金持有的全部公开募集基础设施证券投资基金情况</w:t>
      </w:r>
      <w:bookmarkEnd w:id="280"/>
      <w:bookmarkEnd w:id="163"/>
      <w:bookmarkEnd w:id="164"/>
      <w:bookmarkEnd w:id="165"/>
      <w:bookmarkEnd w:id="166"/>
      <w:proofErr w:type="spellEnd"/>
      <w:r>
        <w:rPr>
          <w:rFonts w:hint="eastAsia"/>
          <w:szCs w:val="24"/>
        </w:rPr>
        <w:t xml:space="preserve"> </w:t>
      </w:r>
      <w:bookmarkEnd w:id="18"/>
      <w:bookmarkEnd w:id="19"/>
      <w:bookmarkEnd w:id="20"/>
      <w:bookmarkEnd w:id="65"/>
      <w:bookmarkEnd w:id="66"/>
      <w:bookmarkEnd w:id="15"/>
      <w:bookmarkEnd w:id="16"/>
    </w:p>
    <w:p w14:paraId="67A06159" w14:textId="77777777" w:rsidR="00D42E97" w:rsidRDefault="00D42E97">
      <w:pPr>
        <w:spacing w:line="360" w:lineRule="auto"/>
        <w:ind w:firstLineChars="200" w:firstLine="420"/>
        <w:divId w:val="172107854"/>
        <w:rPr>
          <w:rFonts w:ascii="宋体" w:hAnsi="宋体" w:hint="eastAsia"/>
          <w:szCs w:val="21"/>
          <w:lang w:eastAsia="zh-Hans"/>
        </w:rPr>
      </w:pPr>
      <w:r>
        <w:rPr>
          <w:rFonts w:ascii="宋体" w:hAnsi="宋体" w:hint="eastAsia"/>
          <w:szCs w:val="21"/>
          <w:lang w:eastAsia="zh-Hans"/>
        </w:rPr>
        <w:t>无。</w:t>
      </w:r>
    </w:p>
    <w:p w14:paraId="0EC382AE" w14:textId="77777777" w:rsidR="00D42E97" w:rsidRDefault="00D42E97">
      <w:pPr>
        <w:pStyle w:val="XBRLTitle2"/>
        <w:spacing w:before="156"/>
        <w:ind w:left="454"/>
      </w:pPr>
      <w:bookmarkStart w:id="281" w:name="_Toc502822090"/>
      <w:bookmarkStart w:id="282" w:name="_Toc17899996"/>
      <w:bookmarkStart w:id="283" w:name="_Toc514255301"/>
      <w:proofErr w:type="spellStart"/>
      <w:r>
        <w:rPr>
          <w:rFonts w:hint="eastAsia"/>
        </w:rPr>
        <w:t>当期交易及持有基金产生的费用</w:t>
      </w:r>
      <w:bookmarkEnd w:id="281"/>
      <w:bookmarkEnd w:id="282"/>
      <w:bookmarkEnd w:id="283"/>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6"/>
        <w:gridCol w:w="3170"/>
        <w:gridCol w:w="2719"/>
      </w:tblGrid>
      <w:tr w:rsidR="002F5659" w14:paraId="189E9686" w14:textId="77777777">
        <w:trPr>
          <w:divId w:val="9111136"/>
        </w:trPr>
        <w:tc>
          <w:tcPr>
            <w:tcW w:w="166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0" w:type="dxa"/>
              <w:bottom w:w="0" w:type="dxa"/>
              <w:right w:w="0" w:type="dxa"/>
            </w:tcMar>
            <w:vAlign w:val="center"/>
            <w:hideMark/>
          </w:tcPr>
          <w:p w14:paraId="7D78FD89" w14:textId="77777777" w:rsidR="00D42E97" w:rsidRDefault="00D42E97">
            <w:pPr>
              <w:jc w:val="center"/>
            </w:pPr>
            <w:r>
              <w:rPr>
                <w:rFonts w:ascii="宋体" w:hAnsi="宋体" w:hint="eastAsia"/>
                <w:color w:val="000000"/>
              </w:rPr>
              <w:t xml:space="preserve">项目 </w:t>
            </w:r>
          </w:p>
        </w:tc>
        <w:tc>
          <w:tcPr>
            <w:tcW w:w="179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0" w:type="dxa"/>
              <w:bottom w:w="0" w:type="dxa"/>
              <w:right w:w="0" w:type="dxa"/>
            </w:tcMar>
            <w:vAlign w:val="center"/>
            <w:hideMark/>
          </w:tcPr>
          <w:p w14:paraId="25A3770B" w14:textId="77777777" w:rsidR="00D42E97" w:rsidRDefault="00D42E97">
            <w:pPr>
              <w:jc w:val="center"/>
            </w:pPr>
            <w:r>
              <w:rPr>
                <w:rFonts w:ascii="宋体" w:hAnsi="宋体" w:hint="eastAsia"/>
                <w:color w:val="000000"/>
              </w:rPr>
              <w:t>本期费用2025年7月1日至2025年9月30日</w:t>
            </w:r>
          </w:p>
        </w:tc>
        <w:tc>
          <w:tcPr>
            <w:tcW w:w="153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0" w:type="dxa"/>
              <w:bottom w:w="0" w:type="dxa"/>
              <w:right w:w="0" w:type="dxa"/>
            </w:tcMar>
            <w:vAlign w:val="center"/>
            <w:hideMark/>
          </w:tcPr>
          <w:p w14:paraId="0B1AA7A8" w14:textId="77777777" w:rsidR="00D42E97" w:rsidRDefault="00D42E97">
            <w:pPr>
              <w:jc w:val="center"/>
            </w:pPr>
            <w:r>
              <w:rPr>
                <w:rFonts w:ascii="宋体" w:hAnsi="宋体" w:hint="eastAsia"/>
                <w:color w:val="000000"/>
              </w:rPr>
              <w:t xml:space="preserve">其中：交易及持有基金管理人以及管理人关联方所管理基金产生的费用 </w:t>
            </w:r>
          </w:p>
        </w:tc>
      </w:tr>
      <w:tr w:rsidR="002F5659" w14:paraId="33812D13" w14:textId="77777777">
        <w:trPr>
          <w:divId w:val="9111136"/>
        </w:trPr>
        <w:tc>
          <w:tcPr>
            <w:tcW w:w="166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70158E4" w14:textId="77777777" w:rsidR="00D42E97" w:rsidRDefault="00D42E97">
            <w:pPr>
              <w:jc w:val="left"/>
            </w:pPr>
            <w:r>
              <w:rPr>
                <w:rFonts w:ascii="宋体" w:hAnsi="宋体" w:hint="eastAsia"/>
                <w:szCs w:val="24"/>
                <w:lang w:eastAsia="zh-Hans"/>
              </w:rPr>
              <w:t xml:space="preserve">当期交易基金产生的申购费（元） </w:t>
            </w:r>
          </w:p>
        </w:tc>
        <w:tc>
          <w:tcPr>
            <w:tcW w:w="179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9BBDDE0" w14:textId="77777777" w:rsidR="00D42E97" w:rsidRDefault="00D42E97">
            <w:pPr>
              <w:jc w:val="right"/>
            </w:pPr>
            <w:r>
              <w:rPr>
                <w:rFonts w:ascii="宋体" w:hAnsi="宋体" w:hint="eastAsia"/>
                <w:szCs w:val="24"/>
                <w:lang w:eastAsia="zh-Hans"/>
              </w:rPr>
              <w:t>2,282.74</w:t>
            </w:r>
          </w:p>
        </w:tc>
        <w:tc>
          <w:tcPr>
            <w:tcW w:w="153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73B92F3" w14:textId="77777777" w:rsidR="00D42E97" w:rsidRDefault="00D42E97">
            <w:pPr>
              <w:jc w:val="right"/>
            </w:pPr>
            <w:r>
              <w:rPr>
                <w:rFonts w:ascii="宋体" w:hAnsi="宋体" w:hint="eastAsia"/>
                <w:szCs w:val="24"/>
                <w:lang w:eastAsia="zh-Hans"/>
              </w:rPr>
              <w:t>-</w:t>
            </w:r>
          </w:p>
        </w:tc>
      </w:tr>
      <w:tr w:rsidR="002F5659" w14:paraId="6B002576" w14:textId="77777777">
        <w:trPr>
          <w:divId w:val="9111136"/>
        </w:trPr>
        <w:tc>
          <w:tcPr>
            <w:tcW w:w="166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DAAFF99" w14:textId="77777777" w:rsidR="00D42E97" w:rsidRDefault="00D42E97">
            <w:pPr>
              <w:jc w:val="left"/>
            </w:pPr>
            <w:r>
              <w:rPr>
                <w:rFonts w:ascii="宋体" w:hAnsi="宋体" w:hint="eastAsia"/>
                <w:color w:val="000000"/>
              </w:rPr>
              <w:t xml:space="preserve">当期交易基金产生的赎回费（元） </w:t>
            </w:r>
          </w:p>
        </w:tc>
        <w:tc>
          <w:tcPr>
            <w:tcW w:w="179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41C9EA6" w14:textId="77777777" w:rsidR="00D42E97" w:rsidRDefault="00D42E97">
            <w:pPr>
              <w:jc w:val="right"/>
            </w:pPr>
            <w:r>
              <w:rPr>
                <w:rFonts w:ascii="宋体" w:hAnsi="宋体" w:hint="eastAsia"/>
                <w:szCs w:val="24"/>
                <w:lang w:eastAsia="zh-Hans"/>
              </w:rPr>
              <w:t>-</w:t>
            </w:r>
          </w:p>
        </w:tc>
        <w:tc>
          <w:tcPr>
            <w:tcW w:w="153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8FF08C3" w14:textId="77777777" w:rsidR="00D42E97" w:rsidRDefault="00D42E97">
            <w:pPr>
              <w:jc w:val="right"/>
            </w:pPr>
            <w:r>
              <w:rPr>
                <w:rFonts w:ascii="宋体" w:hAnsi="宋体" w:hint="eastAsia"/>
                <w:szCs w:val="24"/>
                <w:lang w:eastAsia="zh-Hans"/>
              </w:rPr>
              <w:t>-</w:t>
            </w:r>
          </w:p>
        </w:tc>
      </w:tr>
      <w:tr w:rsidR="002F5659" w14:paraId="338E429E" w14:textId="77777777">
        <w:trPr>
          <w:divId w:val="9111136"/>
        </w:trPr>
        <w:tc>
          <w:tcPr>
            <w:tcW w:w="166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FAA0D2F" w14:textId="77777777" w:rsidR="00D42E97" w:rsidRDefault="00D42E97">
            <w:pPr>
              <w:jc w:val="left"/>
            </w:pPr>
            <w:r>
              <w:rPr>
                <w:rFonts w:ascii="宋体" w:hAnsi="宋体" w:hint="eastAsia"/>
                <w:color w:val="000000"/>
              </w:rPr>
              <w:t xml:space="preserve">当期持有基金产生的应支付销售服务费（元） </w:t>
            </w:r>
          </w:p>
        </w:tc>
        <w:tc>
          <w:tcPr>
            <w:tcW w:w="179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9C8C4E0" w14:textId="77777777" w:rsidR="00D42E97" w:rsidRDefault="00D42E97">
            <w:pPr>
              <w:jc w:val="right"/>
            </w:pPr>
            <w:r>
              <w:rPr>
                <w:rFonts w:ascii="宋体" w:hAnsi="宋体" w:hint="eastAsia"/>
                <w:szCs w:val="24"/>
                <w:lang w:eastAsia="zh-Hans"/>
              </w:rPr>
              <w:t>1,338.49</w:t>
            </w:r>
          </w:p>
        </w:tc>
        <w:tc>
          <w:tcPr>
            <w:tcW w:w="153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635A881" w14:textId="77777777" w:rsidR="00D42E97" w:rsidRDefault="00D42E97">
            <w:pPr>
              <w:jc w:val="right"/>
            </w:pPr>
            <w:r>
              <w:rPr>
                <w:rFonts w:ascii="宋体" w:hAnsi="宋体" w:hint="eastAsia"/>
                <w:szCs w:val="24"/>
                <w:lang w:eastAsia="zh-Hans"/>
              </w:rPr>
              <w:t>-</w:t>
            </w:r>
          </w:p>
        </w:tc>
      </w:tr>
      <w:tr w:rsidR="002F5659" w14:paraId="1DD72753" w14:textId="77777777">
        <w:trPr>
          <w:divId w:val="9111136"/>
        </w:trPr>
        <w:tc>
          <w:tcPr>
            <w:tcW w:w="166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39E747F" w14:textId="77777777" w:rsidR="00D42E97" w:rsidRDefault="00D42E97">
            <w:pPr>
              <w:jc w:val="left"/>
            </w:pPr>
            <w:r>
              <w:rPr>
                <w:rFonts w:ascii="宋体" w:hAnsi="宋体" w:hint="eastAsia"/>
                <w:color w:val="000000"/>
              </w:rPr>
              <w:t>当期持有基金产生的应支付管</w:t>
            </w:r>
            <w:r>
              <w:rPr>
                <w:rFonts w:ascii="宋体" w:hAnsi="宋体" w:hint="eastAsia"/>
                <w:color w:val="000000"/>
              </w:rPr>
              <w:lastRenderedPageBreak/>
              <w:t xml:space="preserve">理费（元） </w:t>
            </w:r>
          </w:p>
        </w:tc>
        <w:tc>
          <w:tcPr>
            <w:tcW w:w="179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0E828D2" w14:textId="77777777" w:rsidR="00D42E97" w:rsidRDefault="00D42E97">
            <w:pPr>
              <w:jc w:val="right"/>
            </w:pPr>
            <w:r>
              <w:rPr>
                <w:rFonts w:ascii="宋体" w:hAnsi="宋体" w:hint="eastAsia"/>
                <w:szCs w:val="24"/>
                <w:lang w:eastAsia="zh-Hans"/>
              </w:rPr>
              <w:lastRenderedPageBreak/>
              <w:t>24,734.60</w:t>
            </w:r>
          </w:p>
        </w:tc>
        <w:tc>
          <w:tcPr>
            <w:tcW w:w="153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572BD5C" w14:textId="77777777" w:rsidR="00D42E97" w:rsidRDefault="00D42E97">
            <w:pPr>
              <w:jc w:val="right"/>
            </w:pPr>
            <w:r>
              <w:rPr>
                <w:rFonts w:ascii="宋体" w:hAnsi="宋体" w:hint="eastAsia"/>
                <w:szCs w:val="24"/>
                <w:lang w:eastAsia="zh-Hans"/>
              </w:rPr>
              <w:t>7,167.36</w:t>
            </w:r>
          </w:p>
        </w:tc>
      </w:tr>
      <w:tr w:rsidR="002F5659" w14:paraId="4AE9C57B" w14:textId="77777777">
        <w:trPr>
          <w:divId w:val="9111136"/>
        </w:trPr>
        <w:tc>
          <w:tcPr>
            <w:tcW w:w="166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20C57C5" w14:textId="77777777" w:rsidR="00D42E97" w:rsidRDefault="00D42E97">
            <w:pPr>
              <w:jc w:val="left"/>
            </w:pPr>
            <w:r>
              <w:rPr>
                <w:rFonts w:ascii="宋体" w:hAnsi="宋体" w:hint="eastAsia"/>
                <w:color w:val="000000"/>
              </w:rPr>
              <w:t xml:space="preserve">当期持有基金产生的应支付托管费（元） </w:t>
            </w:r>
          </w:p>
        </w:tc>
        <w:tc>
          <w:tcPr>
            <w:tcW w:w="179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E8FF863" w14:textId="77777777" w:rsidR="00D42E97" w:rsidRDefault="00D42E97">
            <w:pPr>
              <w:jc w:val="right"/>
            </w:pPr>
            <w:r>
              <w:rPr>
                <w:rFonts w:ascii="宋体" w:hAnsi="宋体" w:hint="eastAsia"/>
                <w:szCs w:val="24"/>
                <w:lang w:eastAsia="zh-Hans"/>
              </w:rPr>
              <w:t>5,272.18</w:t>
            </w:r>
          </w:p>
        </w:tc>
        <w:tc>
          <w:tcPr>
            <w:tcW w:w="153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4389CF2" w14:textId="77777777" w:rsidR="00D42E97" w:rsidRDefault="00D42E97">
            <w:pPr>
              <w:jc w:val="right"/>
            </w:pPr>
            <w:r>
              <w:rPr>
                <w:rFonts w:ascii="宋体" w:hAnsi="宋体" w:hint="eastAsia"/>
                <w:szCs w:val="24"/>
                <w:lang w:eastAsia="zh-Hans"/>
              </w:rPr>
              <w:t>138.20</w:t>
            </w:r>
          </w:p>
        </w:tc>
      </w:tr>
      <w:tr w:rsidR="002F5659" w14:paraId="102EB84F" w14:textId="77777777">
        <w:trPr>
          <w:divId w:val="9111136"/>
        </w:trPr>
        <w:tc>
          <w:tcPr>
            <w:tcW w:w="166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549EA29" w14:textId="77777777" w:rsidR="00D42E97" w:rsidRDefault="00D42E97">
            <w:pPr>
              <w:jc w:val="left"/>
            </w:pPr>
            <w:r>
              <w:rPr>
                <w:rFonts w:ascii="宋体" w:hAnsi="宋体" w:hint="eastAsia"/>
                <w:color w:val="000000"/>
              </w:rPr>
              <w:t>当期交易基金产生的交易费（元）</w:t>
            </w:r>
          </w:p>
        </w:tc>
        <w:tc>
          <w:tcPr>
            <w:tcW w:w="179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FA8DEA3" w14:textId="77777777" w:rsidR="00D42E97" w:rsidRDefault="00D42E97">
            <w:pPr>
              <w:jc w:val="right"/>
            </w:pPr>
            <w:r>
              <w:rPr>
                <w:rFonts w:ascii="宋体" w:hAnsi="宋体" w:hint="eastAsia"/>
                <w:szCs w:val="24"/>
                <w:lang w:eastAsia="zh-Hans"/>
              </w:rPr>
              <w:t>187.47</w:t>
            </w:r>
          </w:p>
        </w:tc>
        <w:tc>
          <w:tcPr>
            <w:tcW w:w="153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C7218D1" w14:textId="77777777" w:rsidR="00D42E97" w:rsidRDefault="00D42E97">
            <w:pPr>
              <w:jc w:val="right"/>
            </w:pPr>
            <w:r>
              <w:rPr>
                <w:rFonts w:ascii="宋体" w:hAnsi="宋体" w:hint="eastAsia"/>
                <w:szCs w:val="24"/>
                <w:lang w:eastAsia="zh-Hans"/>
              </w:rPr>
              <w:t>-</w:t>
            </w:r>
          </w:p>
        </w:tc>
      </w:tr>
    </w:tbl>
    <w:p w14:paraId="6B6172E2" w14:textId="77777777" w:rsidR="00D42E97" w:rsidRDefault="00D42E97">
      <w:pPr>
        <w:pStyle w:val="XBRLTitle2"/>
        <w:spacing w:before="156"/>
        <w:ind w:left="454"/>
      </w:pPr>
      <w:bookmarkStart w:id="284" w:name="_Toc502858552"/>
      <w:bookmarkStart w:id="285" w:name="_Toc17899997"/>
      <w:bookmarkStart w:id="286" w:name="_Toc514255302"/>
      <w:proofErr w:type="spellStart"/>
      <w:r>
        <w:rPr>
          <w:rFonts w:hint="eastAsia"/>
        </w:rPr>
        <w:t>本报告期持有的基金发生的重大影响事件</w:t>
      </w:r>
      <w:bookmarkEnd w:id="284"/>
      <w:bookmarkEnd w:id="285"/>
      <w:bookmarkEnd w:id="286"/>
      <w:proofErr w:type="spellEnd"/>
      <w:r>
        <w:rPr>
          <w:rFonts w:hint="eastAsia"/>
          <w:lang w:eastAsia="zh-CN"/>
        </w:rPr>
        <w:t xml:space="preserve"> </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firstRow="1" w:lastRow="0" w:firstColumn="1" w:lastColumn="0" w:noHBand="0" w:noVBand="1"/>
      </w:tblPr>
      <w:tblGrid>
        <w:gridCol w:w="8835"/>
      </w:tblGrid>
      <w:tr w:rsidR="002F5659" w14:paraId="3AAF18E6" w14:textId="77777777">
        <w:trPr>
          <w:divId w:val="34991087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hideMark/>
          </w:tcPr>
          <w:p w14:paraId="14812D2F" w14:textId="77777777" w:rsidR="00D42E97" w:rsidRDefault="00D42E97">
            <w:pPr>
              <w:spacing w:line="360" w:lineRule="auto"/>
              <w:jc w:val="left"/>
            </w:pPr>
            <w:r>
              <w:rPr>
                <w:rFonts w:ascii="宋体" w:hAnsi="宋体" w:cs="宋体" w:hint="eastAsia"/>
                <w:color w:val="000000"/>
                <w:kern w:val="0"/>
              </w:rPr>
              <w:t>无。</w:t>
            </w:r>
          </w:p>
        </w:tc>
      </w:tr>
    </w:tbl>
    <w:p w14:paraId="6A5B0B90" w14:textId="77777777" w:rsidR="00D42E97" w:rsidRDefault="00D42E97">
      <w:pPr>
        <w:pStyle w:val="XBRLTitle1"/>
        <w:spacing w:before="156" w:line="360" w:lineRule="auto"/>
        <w:ind w:left="425"/>
      </w:pPr>
      <w:bookmarkStart w:id="287" w:name="_Toc17899998"/>
      <w:bookmarkStart w:id="288" w:name="_Toc512519521"/>
      <w:bookmarkStart w:id="289" w:name="_Toc481075089"/>
      <w:bookmarkStart w:id="290" w:name="_Toc438646477"/>
      <w:bookmarkStart w:id="291" w:name="_Toc490050042"/>
      <w:bookmarkStart w:id="292" w:name="_Toc513295870"/>
      <w:bookmarkStart w:id="293" w:name="_Toc513295933"/>
      <w:bookmarkStart w:id="294" w:name="m601"/>
      <w:bookmarkEnd w:id="270"/>
      <w:proofErr w:type="spellStart"/>
      <w:r>
        <w:rPr>
          <w:rFonts w:hAnsi="宋体" w:hint="eastAsia"/>
        </w:rPr>
        <w:t>开放式基金份额变动</w:t>
      </w:r>
      <w:bookmarkStart w:id="295" w:name="m601_tab"/>
      <w:bookmarkEnd w:id="287"/>
      <w:bookmarkEnd w:id="288"/>
      <w:bookmarkEnd w:id="289"/>
      <w:bookmarkEnd w:id="290"/>
      <w:bookmarkEnd w:id="291"/>
      <w:bookmarkEnd w:id="292"/>
      <w:bookmarkEnd w:id="293"/>
      <w:proofErr w:type="spellEnd"/>
      <w:r>
        <w:rPr>
          <w:rFonts w:hAnsi="宋体" w:hint="eastAsia"/>
        </w:rPr>
        <w:t xml:space="preserve"> </w:t>
      </w:r>
    </w:p>
    <w:p w14:paraId="41D7959D" w14:textId="77777777" w:rsidR="00D42E97" w:rsidRDefault="00D42E97">
      <w:pPr>
        <w:wordWrap w:val="0"/>
        <w:spacing w:line="360" w:lineRule="auto"/>
        <w:jc w:val="right"/>
        <w:divId w:val="193352928"/>
      </w:pPr>
      <w:bookmarkStart w:id="296"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5"/>
        <w:gridCol w:w="2610"/>
        <w:gridCol w:w="2610"/>
      </w:tblGrid>
      <w:tr w:rsidR="002F5659" w14:paraId="69C567CB" w14:textId="77777777">
        <w:trPr>
          <w:divId w:val="193352928"/>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06937D02" w14:textId="77777777" w:rsidR="00D42E97" w:rsidRDefault="00D42E97">
            <w:pPr>
              <w:pStyle w:val="xl33"/>
              <w:widowControl w:val="0"/>
              <w:pBdr>
                <w:left w:val="none" w:sz="0" w:space="0" w:color="auto"/>
                <w:bottom w:val="none" w:sz="0" w:space="0" w:color="auto"/>
                <w:right w:val="none" w:sz="0" w:space="0" w:color="auto"/>
              </w:pBdr>
              <w:spacing w:before="0" w:beforeAutospacing="0" w:after="0" w:afterAutospacing="0"/>
              <w:jc w:val="both"/>
            </w:pPr>
            <w:bookmarkStart w:id="297" w:name="m10_01" w:colFirst="1" w:colLast="2"/>
            <w:bookmarkEnd w:id="296"/>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32F6874" w14:textId="77777777" w:rsidR="00D42E97" w:rsidRDefault="00D42E97">
            <w:pPr>
              <w:ind w:right="3"/>
              <w:jc w:val="center"/>
            </w:pPr>
            <w:r>
              <w:rPr>
                <w:rFonts w:ascii="宋体" w:hAnsi="宋体" w:hint="eastAsia"/>
                <w:lang w:eastAsia="zh-Hans"/>
              </w:rPr>
              <w:t>摩根双季鑫6个月持有债券(FOF)A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C702DB" w14:textId="77777777" w:rsidR="00D42E97" w:rsidRDefault="00D42E97">
            <w:pPr>
              <w:ind w:right="3"/>
              <w:jc w:val="center"/>
            </w:pPr>
            <w:r>
              <w:rPr>
                <w:rFonts w:ascii="宋体" w:hAnsi="宋体" w:hint="eastAsia"/>
                <w:lang w:eastAsia="zh-Hans"/>
              </w:rPr>
              <w:t>摩根双季鑫6个月持有债券(FOF)C</w:t>
            </w:r>
            <w:r>
              <w:rPr>
                <w:rFonts w:ascii="宋体" w:hAnsi="宋体" w:hint="eastAsia"/>
                <w:kern w:val="0"/>
                <w:szCs w:val="24"/>
                <w:lang w:eastAsia="zh-Hans"/>
              </w:rPr>
              <w:t xml:space="preserve"> </w:t>
            </w:r>
          </w:p>
        </w:tc>
      </w:tr>
      <w:tr w:rsidR="002F5659" w14:paraId="2A230CC8" w14:textId="77777777">
        <w:trPr>
          <w:divId w:val="193352928"/>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52BC796" w14:textId="77777777" w:rsidR="00D42E97" w:rsidRDefault="00D42E97">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w:t>
            </w:r>
            <w:r>
              <w:rPr>
                <w:rStyle w:val="grame"/>
                <w:rFonts w:ascii="宋体" w:hAnsi="宋体" w:hint="eastAsia"/>
                <w:kern w:val="2"/>
                <w:sz w:val="21"/>
              </w:rPr>
              <w:t>基金</w:t>
            </w:r>
            <w:proofErr w:type="gramEnd"/>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B94B477" w14:textId="77777777" w:rsidR="00D42E97" w:rsidRDefault="00D42E97">
            <w:pPr>
              <w:jc w:val="right"/>
            </w:pPr>
            <w:r>
              <w:rPr>
                <w:rFonts w:ascii="宋体" w:hAnsi="宋体" w:hint="eastAsia"/>
              </w:rPr>
              <w:t>12,032,497.60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2DBED14" w14:textId="77777777" w:rsidR="00D42E97" w:rsidRDefault="00D42E97">
            <w:pPr>
              <w:jc w:val="right"/>
            </w:pPr>
            <w:r>
              <w:rPr>
                <w:rFonts w:ascii="宋体" w:hAnsi="宋体" w:hint="eastAsia"/>
              </w:rPr>
              <w:t>2,708,174.53</w:t>
            </w:r>
          </w:p>
        </w:tc>
      </w:tr>
      <w:tr w:rsidR="002F5659" w14:paraId="26D0531B" w14:textId="77777777">
        <w:trPr>
          <w:divId w:val="193352928"/>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DAE1971" w14:textId="77777777" w:rsidR="00D42E97" w:rsidRDefault="00D42E97">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B12D426" w14:textId="77777777" w:rsidR="00D42E97" w:rsidRDefault="00D42E97">
            <w:pPr>
              <w:jc w:val="right"/>
            </w:pPr>
            <w:r>
              <w:rPr>
                <w:rFonts w:ascii="宋体" w:hAnsi="宋体" w:hint="eastAsia"/>
              </w:rPr>
              <w:t>4,365,032.12</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C619650" w14:textId="77777777" w:rsidR="00D42E97" w:rsidRDefault="00D42E97">
            <w:pPr>
              <w:jc w:val="right"/>
            </w:pPr>
            <w:r>
              <w:rPr>
                <w:rFonts w:ascii="宋体" w:hAnsi="宋体" w:hint="eastAsia"/>
              </w:rPr>
              <w:t>18,208,064.83</w:t>
            </w:r>
          </w:p>
        </w:tc>
      </w:tr>
      <w:tr w:rsidR="002F5659" w14:paraId="3BDE5F6F" w14:textId="77777777">
        <w:trPr>
          <w:divId w:val="193352928"/>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110F6B2" w14:textId="77777777" w:rsidR="00D42E97" w:rsidRDefault="00D42E97">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2D4D3DF" w14:textId="77777777" w:rsidR="00D42E97" w:rsidRDefault="00D42E97">
            <w:pPr>
              <w:jc w:val="right"/>
            </w:pPr>
            <w:r>
              <w:rPr>
                <w:rFonts w:ascii="宋体" w:hAnsi="宋体" w:hint="eastAsia"/>
              </w:rPr>
              <w:t>119,718.25</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9D0D73F" w14:textId="77777777" w:rsidR="00D42E97" w:rsidRDefault="00D42E97">
            <w:pPr>
              <w:jc w:val="right"/>
            </w:pPr>
            <w:r>
              <w:rPr>
                <w:rFonts w:ascii="宋体" w:hAnsi="宋体" w:hint="eastAsia"/>
              </w:rPr>
              <w:t>1,923,728.31</w:t>
            </w:r>
          </w:p>
        </w:tc>
      </w:tr>
      <w:tr w:rsidR="002F5659" w14:paraId="534C868E" w14:textId="77777777">
        <w:trPr>
          <w:divId w:val="193352928"/>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CFFED1B" w14:textId="77777777" w:rsidR="00D42E97" w:rsidRDefault="00D42E97">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137FF18" w14:textId="77777777" w:rsidR="00D42E97" w:rsidRDefault="00D42E97">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C423733" w14:textId="77777777" w:rsidR="00D42E97" w:rsidRDefault="00D42E97">
            <w:pPr>
              <w:jc w:val="right"/>
            </w:pPr>
            <w:r>
              <w:rPr>
                <w:rFonts w:ascii="宋体" w:hAnsi="宋体" w:hint="eastAsia"/>
              </w:rPr>
              <w:t>-</w:t>
            </w:r>
          </w:p>
        </w:tc>
      </w:tr>
      <w:tr w:rsidR="002F5659" w14:paraId="1FEC4763" w14:textId="77777777">
        <w:trPr>
          <w:divId w:val="193352928"/>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9D2C60F" w14:textId="77777777" w:rsidR="00D42E97" w:rsidRDefault="00D42E97">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6050A6F" w14:textId="77777777" w:rsidR="00D42E97" w:rsidRDefault="00D42E97">
            <w:pPr>
              <w:jc w:val="right"/>
            </w:pPr>
            <w:r>
              <w:rPr>
                <w:rFonts w:ascii="宋体" w:hAnsi="宋体" w:hint="eastAsia"/>
              </w:rPr>
              <w:t>16,277,811.47</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A6E2E1F" w14:textId="77777777" w:rsidR="00D42E97" w:rsidRDefault="00D42E97">
            <w:pPr>
              <w:jc w:val="right"/>
            </w:pPr>
            <w:r>
              <w:rPr>
                <w:rFonts w:ascii="宋体" w:hAnsi="宋体" w:hint="eastAsia"/>
              </w:rPr>
              <w:t>18,992,511.05</w:t>
            </w:r>
          </w:p>
        </w:tc>
      </w:tr>
    </w:tbl>
    <w:p w14:paraId="467B5890" w14:textId="77777777" w:rsidR="00D42E97" w:rsidRDefault="00D42E97">
      <w:pPr>
        <w:spacing w:line="360" w:lineRule="auto"/>
        <w:jc w:val="left"/>
        <w:divId w:val="193352928"/>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297"/>
      <w:r>
        <w:rPr>
          <w:rFonts w:ascii="宋体" w:hAnsi="宋体" w:hint="eastAsia"/>
        </w:rPr>
        <w:t xml:space="preserve"> </w:t>
      </w:r>
    </w:p>
    <w:p w14:paraId="05015D9D" w14:textId="77777777" w:rsidR="00D42E97" w:rsidRDefault="00D42E97">
      <w:pPr>
        <w:pStyle w:val="XBRLTitle1"/>
        <w:spacing w:before="156" w:line="360" w:lineRule="auto"/>
        <w:ind w:left="425"/>
      </w:pPr>
      <w:bookmarkStart w:id="298" w:name="_Toc17899999"/>
      <w:bookmarkStart w:id="299" w:name="m7manage01"/>
      <w:bookmarkStart w:id="300" w:name="_Toc512519522"/>
      <w:bookmarkStart w:id="301" w:name="_Toc481075090"/>
      <w:bookmarkStart w:id="302" w:name="_Toc438646478"/>
      <w:bookmarkStart w:id="303" w:name="_Toc490050043"/>
      <w:bookmarkStart w:id="304" w:name="_Toc513295871"/>
      <w:bookmarkStart w:id="305" w:name="_Toc513295934"/>
      <w:bookmarkEnd w:id="294"/>
      <w:bookmarkEnd w:id="295"/>
      <w:proofErr w:type="spellStart"/>
      <w:r>
        <w:rPr>
          <w:rFonts w:hAnsi="宋体" w:hint="eastAsia"/>
        </w:rPr>
        <w:t>基金管理人运用固有资金投资本基金情况</w:t>
      </w:r>
      <w:bookmarkEnd w:id="298"/>
      <w:bookmarkEnd w:id="299"/>
      <w:bookmarkEnd w:id="300"/>
      <w:bookmarkEnd w:id="301"/>
      <w:bookmarkEnd w:id="302"/>
      <w:bookmarkEnd w:id="303"/>
      <w:bookmarkEnd w:id="304"/>
      <w:bookmarkEnd w:id="305"/>
      <w:proofErr w:type="spellEnd"/>
      <w:r>
        <w:rPr>
          <w:rFonts w:hAnsi="宋体" w:hint="eastAsia"/>
        </w:rPr>
        <w:t xml:space="preserve"> </w:t>
      </w:r>
    </w:p>
    <w:p w14:paraId="20710696" w14:textId="77777777" w:rsidR="00D42E97" w:rsidRDefault="00D42E97">
      <w:pPr>
        <w:pStyle w:val="XBRLTitle2"/>
        <w:spacing w:before="156" w:line="360" w:lineRule="auto"/>
        <w:ind w:left="454"/>
      </w:pPr>
      <w:bookmarkStart w:id="306" w:name="_Toc17900000"/>
      <w:bookmarkStart w:id="307" w:name="_Toc512519523"/>
      <w:bookmarkStart w:id="308" w:name="_Toc481075091"/>
      <w:bookmarkStart w:id="309" w:name="_Toc458599606"/>
      <w:bookmarkStart w:id="310" w:name="_Toc490050044"/>
      <w:bookmarkStart w:id="311" w:name="_Toc513295872"/>
      <w:bookmarkStart w:id="312" w:name="_Toc513295935"/>
      <w:proofErr w:type="spellStart"/>
      <w:r>
        <w:rPr>
          <w:rFonts w:hAnsi="宋体" w:hint="eastAsia"/>
        </w:rPr>
        <w:t>基金管理人持有本基金份额变动情况</w:t>
      </w:r>
      <w:bookmarkEnd w:id="306"/>
      <w:bookmarkEnd w:id="307"/>
      <w:bookmarkEnd w:id="308"/>
      <w:bookmarkEnd w:id="309"/>
      <w:bookmarkEnd w:id="310"/>
      <w:bookmarkEnd w:id="311"/>
      <w:bookmarkEnd w:id="312"/>
      <w:proofErr w:type="spellEnd"/>
      <w:r>
        <w:rPr>
          <w:rFonts w:hAnsi="宋体" w:hint="eastAsia"/>
          <w:lang w:eastAsia="zh-CN"/>
        </w:rPr>
        <w:t xml:space="preserve"> </w:t>
      </w:r>
    </w:p>
    <w:p w14:paraId="2B1664F6" w14:textId="77777777" w:rsidR="00D42E97" w:rsidRDefault="00D42E97">
      <w:pPr>
        <w:wordWrap w:val="0"/>
        <w:spacing w:line="360" w:lineRule="auto"/>
        <w:jc w:val="right"/>
        <w:divId w:val="1693217366"/>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6"/>
        <w:gridCol w:w="2524"/>
        <w:gridCol w:w="2525"/>
      </w:tblGrid>
      <w:tr w:rsidR="002F5659" w14:paraId="22FB2073" w14:textId="77777777">
        <w:trPr>
          <w:divId w:val="1693217366"/>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52BFB40" w14:textId="77777777" w:rsidR="00D42E97" w:rsidRDefault="00D42E97">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3527D79" w14:textId="77777777" w:rsidR="00D42E97" w:rsidRDefault="00D42E97">
            <w:pPr>
              <w:jc w:val="center"/>
            </w:pPr>
            <w:r>
              <w:rPr>
                <w:rFonts w:ascii="宋体" w:hAnsi="宋体" w:hint="eastAsia"/>
                <w:lang w:eastAsia="zh-Hans"/>
              </w:rPr>
              <w:t>摩根双季鑫6个月持有债券(FOF)A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EA45FC7" w14:textId="77777777" w:rsidR="00D42E97" w:rsidRDefault="00D42E97">
            <w:pPr>
              <w:jc w:val="center"/>
            </w:pPr>
            <w:r>
              <w:rPr>
                <w:rFonts w:ascii="宋体" w:hAnsi="宋体" w:hint="eastAsia"/>
                <w:lang w:eastAsia="zh-Hans"/>
              </w:rPr>
              <w:t>摩根双季鑫6个月持有债券(FOF)C</w:t>
            </w:r>
            <w:r>
              <w:rPr>
                <w:rFonts w:ascii="宋体" w:hAnsi="宋体" w:hint="eastAsia"/>
                <w:color w:val="000000"/>
              </w:rPr>
              <w:t xml:space="preserve"> </w:t>
            </w:r>
          </w:p>
        </w:tc>
      </w:tr>
      <w:tr w:rsidR="002F5659" w14:paraId="51779322" w14:textId="77777777">
        <w:trPr>
          <w:divId w:val="1693217366"/>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189660" w14:textId="77777777" w:rsidR="00D42E97" w:rsidRDefault="00D42E97">
            <w:pPr>
              <w:pStyle w:val="a5"/>
              <w:widowControl w:val="0"/>
              <w:spacing w:before="0" w:beforeAutospacing="0" w:after="0" w:afterAutospacing="0"/>
              <w:jc w:val="both"/>
              <w:rPr>
                <w:rFonts w:hint="eastAsia"/>
              </w:rPr>
            </w:pPr>
            <w:r>
              <w:rPr>
                <w:rFonts w:cstheme="minorBidi" w:hint="eastAsia"/>
                <w:kern w:val="2"/>
                <w:sz w:val="21"/>
              </w:rPr>
              <w:t>报告期期</w:t>
            </w:r>
            <w:proofErr w:type="gramStart"/>
            <w:r>
              <w:rPr>
                <w:rFonts w:cstheme="minorBidi" w:hint="eastAsia"/>
                <w:kern w:val="2"/>
                <w:sz w:val="21"/>
              </w:rPr>
              <w:t>初</w:t>
            </w:r>
            <w:r>
              <w:rPr>
                <w:rFonts w:hint="eastAsia"/>
                <w:sz w:val="21"/>
                <w:szCs w:val="21"/>
              </w:rPr>
              <w:t>管理</w:t>
            </w:r>
            <w:proofErr w:type="gramEnd"/>
            <w:r>
              <w:rPr>
                <w:rFonts w:hint="eastAsia"/>
                <w:sz w:val="21"/>
                <w:szCs w:val="21"/>
              </w:rPr>
              <w:t>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4D9600" w14:textId="77777777" w:rsidR="00D42E97" w:rsidRDefault="00D42E97">
            <w:pPr>
              <w:jc w:val="right"/>
            </w:pPr>
            <w:r>
              <w:rPr>
                <w:rFonts w:ascii="宋体" w:hAnsi="宋体" w:hint="eastAsia"/>
                <w:kern w:val="0"/>
                <w:szCs w:val="24"/>
                <w:lang w:eastAsia="zh-Hans"/>
              </w:rPr>
              <w:t>10,817,869.37</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804F86" w14:textId="77777777" w:rsidR="00D42E97" w:rsidRDefault="00D42E97">
            <w:pPr>
              <w:jc w:val="right"/>
            </w:pPr>
            <w:r>
              <w:rPr>
                <w:rFonts w:ascii="宋体" w:hAnsi="宋体" w:hint="eastAsia"/>
                <w:kern w:val="0"/>
                <w:szCs w:val="24"/>
                <w:lang w:eastAsia="zh-Hans"/>
              </w:rPr>
              <w:t>-</w:t>
            </w:r>
          </w:p>
        </w:tc>
      </w:tr>
      <w:tr w:rsidR="002F5659" w14:paraId="377D084E" w14:textId="77777777">
        <w:trPr>
          <w:divId w:val="1693217366"/>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5455D1" w14:textId="77777777" w:rsidR="00D42E97" w:rsidRDefault="00D42E97">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6D244C" w14:textId="77777777" w:rsidR="00D42E97" w:rsidRDefault="00D42E97">
            <w:pPr>
              <w:jc w:val="right"/>
            </w:pPr>
            <w:r>
              <w:rPr>
                <w:rFonts w:ascii="宋体" w:hAnsi="宋体" w:hint="eastAsia"/>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162457" w14:textId="77777777" w:rsidR="00D42E97" w:rsidRDefault="00D42E97">
            <w:pPr>
              <w:jc w:val="right"/>
            </w:pPr>
            <w:r>
              <w:rPr>
                <w:rFonts w:ascii="宋体" w:hAnsi="宋体" w:hint="eastAsia"/>
                <w:szCs w:val="24"/>
                <w:lang w:eastAsia="zh-Hans"/>
              </w:rPr>
              <w:t>-</w:t>
            </w:r>
          </w:p>
        </w:tc>
      </w:tr>
      <w:tr w:rsidR="002F5659" w14:paraId="5F867ADE" w14:textId="77777777">
        <w:trPr>
          <w:divId w:val="1693217366"/>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B464FD" w14:textId="77777777" w:rsidR="00D42E97" w:rsidRDefault="00D42E97">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9310C7" w14:textId="77777777" w:rsidR="00D42E97" w:rsidRDefault="00D42E97">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F79E73" w14:textId="77777777" w:rsidR="00D42E97" w:rsidRDefault="00D42E97">
            <w:pPr>
              <w:jc w:val="right"/>
            </w:pPr>
            <w:r>
              <w:rPr>
                <w:rFonts w:ascii="宋体" w:hAnsi="宋体" w:hint="eastAsia"/>
                <w:lang w:eastAsia="zh-Hans"/>
              </w:rPr>
              <w:t>-</w:t>
            </w:r>
          </w:p>
        </w:tc>
      </w:tr>
      <w:tr w:rsidR="002F5659" w14:paraId="09536301" w14:textId="77777777">
        <w:trPr>
          <w:divId w:val="1693217366"/>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246F5D" w14:textId="77777777" w:rsidR="00D42E97" w:rsidRDefault="00D42E97">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D11F06" w14:textId="77777777" w:rsidR="00D42E97" w:rsidRDefault="00D42E97">
            <w:pPr>
              <w:jc w:val="right"/>
            </w:pPr>
            <w:r>
              <w:rPr>
                <w:rFonts w:ascii="宋体" w:hAnsi="宋体" w:hint="eastAsia"/>
                <w:lang w:eastAsia="zh-Hans"/>
              </w:rPr>
              <w:t>10,817,869.37</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9FF3A8" w14:textId="77777777" w:rsidR="00D42E97" w:rsidRDefault="00D42E97">
            <w:pPr>
              <w:jc w:val="right"/>
            </w:pPr>
            <w:r>
              <w:rPr>
                <w:rFonts w:ascii="宋体" w:hAnsi="宋体" w:hint="eastAsia"/>
                <w:lang w:eastAsia="zh-Hans"/>
              </w:rPr>
              <w:t>-</w:t>
            </w:r>
          </w:p>
        </w:tc>
      </w:tr>
      <w:tr w:rsidR="002F5659" w14:paraId="25852905" w14:textId="77777777">
        <w:trPr>
          <w:divId w:val="1693217366"/>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09D149" w14:textId="77777777" w:rsidR="00D42E97" w:rsidRDefault="00D42E97">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AED901" w14:textId="77777777" w:rsidR="00D42E97" w:rsidRDefault="00D42E97">
            <w:pPr>
              <w:jc w:val="right"/>
            </w:pPr>
            <w:r>
              <w:rPr>
                <w:rFonts w:ascii="宋体" w:hAnsi="宋体" w:hint="eastAsia"/>
                <w:lang w:eastAsia="zh-Hans"/>
              </w:rPr>
              <w:t>30.67</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C7BC07" w14:textId="77777777" w:rsidR="00D42E97" w:rsidRDefault="00D42E97">
            <w:pPr>
              <w:jc w:val="right"/>
            </w:pPr>
            <w:r>
              <w:rPr>
                <w:rFonts w:ascii="宋体" w:hAnsi="宋体" w:hint="eastAsia"/>
                <w:lang w:eastAsia="zh-Hans"/>
              </w:rPr>
              <w:t>-</w:t>
            </w:r>
          </w:p>
        </w:tc>
      </w:tr>
    </w:tbl>
    <w:p w14:paraId="00835B71" w14:textId="77777777" w:rsidR="00D42E97" w:rsidRDefault="00D42E97">
      <w:pPr>
        <w:pStyle w:val="XBRLTitle2"/>
        <w:spacing w:before="156" w:line="360" w:lineRule="auto"/>
        <w:ind w:left="454"/>
      </w:pPr>
      <w:bookmarkStart w:id="313" w:name="_Toc17900001"/>
      <w:bookmarkStart w:id="314" w:name="_Toc512519524"/>
      <w:bookmarkStart w:id="315" w:name="_Toc481075092"/>
      <w:bookmarkStart w:id="316" w:name="_Toc458599607"/>
      <w:bookmarkStart w:id="317" w:name="_Toc490050045"/>
      <w:bookmarkStart w:id="318" w:name="_Toc513295873"/>
      <w:bookmarkStart w:id="319" w:name="_Toc513295936"/>
      <w:proofErr w:type="spellStart"/>
      <w:r>
        <w:rPr>
          <w:rFonts w:hAnsi="宋体" w:hint="eastAsia"/>
        </w:rPr>
        <w:t>基金管理人运用固有资金投资本基金交易明细</w:t>
      </w:r>
      <w:bookmarkEnd w:id="313"/>
      <w:bookmarkEnd w:id="314"/>
      <w:bookmarkEnd w:id="315"/>
      <w:bookmarkEnd w:id="316"/>
      <w:bookmarkEnd w:id="317"/>
      <w:bookmarkEnd w:id="318"/>
      <w:bookmarkEnd w:id="319"/>
      <w:proofErr w:type="spellEnd"/>
      <w:r>
        <w:rPr>
          <w:rFonts w:hAnsi="宋体" w:hint="eastAsia"/>
          <w:lang w:eastAsia="zh-CN"/>
        </w:rPr>
        <w:t xml:space="preserve"> </w:t>
      </w:r>
    </w:p>
    <w:p w14:paraId="4A57C17C" w14:textId="77777777" w:rsidR="00D42E97" w:rsidRDefault="00D42E97">
      <w:pPr>
        <w:spacing w:line="360" w:lineRule="auto"/>
        <w:ind w:firstLineChars="200" w:firstLine="420"/>
        <w:jc w:val="left"/>
        <w:divId w:val="438723093"/>
      </w:pPr>
      <w:r>
        <w:rPr>
          <w:rFonts w:ascii="宋体" w:hAnsi="宋体" w:hint="eastAsia"/>
          <w:lang w:eastAsia="zh-Hans"/>
        </w:rPr>
        <w:t>无。</w:t>
      </w:r>
      <w:r>
        <w:rPr>
          <w:rFonts w:ascii="宋体" w:hAnsi="宋体" w:hint="eastAsia"/>
        </w:rPr>
        <w:t xml:space="preserve"> </w:t>
      </w:r>
    </w:p>
    <w:p w14:paraId="23A69E2C" w14:textId="77777777" w:rsidR="00D42E97" w:rsidRDefault="00D42E97">
      <w:pPr>
        <w:pStyle w:val="XBRLTitle1"/>
        <w:spacing w:before="156" w:line="360" w:lineRule="auto"/>
        <w:ind w:left="425"/>
      </w:pPr>
      <w:bookmarkStart w:id="320" w:name="_Toc17900002"/>
      <w:bookmarkStart w:id="321" w:name="_Toc512519525"/>
      <w:bookmarkStart w:id="322" w:name="_Toc481074873"/>
      <w:bookmarkStart w:id="323" w:name="_Toc490050053"/>
      <w:bookmarkStart w:id="324" w:name="_Toc513295874"/>
      <w:bookmarkStart w:id="325" w:name="_Toc513295937"/>
      <w:proofErr w:type="spellStart"/>
      <w:r>
        <w:rPr>
          <w:rFonts w:hint="eastAsia"/>
        </w:rPr>
        <w:t>报告期末发起式基金发起资金持有份额情况</w:t>
      </w:r>
      <w:bookmarkEnd w:id="320"/>
      <w:bookmarkEnd w:id="321"/>
      <w:bookmarkEnd w:id="322"/>
      <w:bookmarkEnd w:id="323"/>
      <w:bookmarkEnd w:id="324"/>
      <w:bookmarkEnd w:id="325"/>
      <w:proofErr w:type="spellEnd"/>
      <w:r>
        <w:rPr>
          <w:rFonts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27"/>
        <w:gridCol w:w="1395"/>
        <w:gridCol w:w="1750"/>
        <w:gridCol w:w="1395"/>
        <w:gridCol w:w="1750"/>
        <w:gridCol w:w="1218"/>
      </w:tblGrid>
      <w:tr w:rsidR="002F5659" w14:paraId="129C5CE6" w14:textId="77777777">
        <w:trPr>
          <w:divId w:val="1778985917"/>
          <w:trHeight w:val="315"/>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A0EC10B" w14:textId="77777777" w:rsidR="00D42E97" w:rsidRDefault="00D42E97">
            <w:pPr>
              <w:jc w:val="center"/>
            </w:pPr>
            <w:r>
              <w:rPr>
                <w:rFonts w:hint="eastAsia"/>
                <w:color w:val="000000"/>
                <w:szCs w:val="21"/>
              </w:rPr>
              <w:t>项目</w:t>
            </w:r>
            <w:r>
              <w:rPr>
                <w:rFonts w:ascii="宋体" w:hAnsi="宋体" w:hint="eastAsia"/>
                <w:color w:val="00000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310B2A4" w14:textId="77777777" w:rsidR="00D42E97" w:rsidRDefault="00D42E97">
            <w:pPr>
              <w:jc w:val="center"/>
            </w:pPr>
            <w:r>
              <w:rPr>
                <w:rFonts w:hint="eastAsia"/>
                <w:color w:val="000000"/>
                <w:szCs w:val="21"/>
              </w:rPr>
              <w:t>持有份额总数</w:t>
            </w:r>
            <w:r>
              <w:rPr>
                <w:rFonts w:ascii="宋体" w:hAnsi="宋体" w:hint="eastAsia"/>
                <w:color w:val="00000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2A209C8" w14:textId="77777777" w:rsidR="00D42E97" w:rsidRDefault="00D42E97">
            <w:pPr>
              <w:jc w:val="center"/>
            </w:pPr>
            <w:r>
              <w:rPr>
                <w:rFonts w:hint="eastAsia"/>
                <w:color w:val="000000"/>
                <w:szCs w:val="21"/>
              </w:rPr>
              <w:t>持有份额占基金总份额比例</w:t>
            </w:r>
            <w:r>
              <w:rPr>
                <w:color w:val="000000"/>
                <w:szCs w:val="21"/>
              </w:rPr>
              <w:t>(%)</w:t>
            </w:r>
            <w:r>
              <w:rPr>
                <w:rFonts w:ascii="宋体" w:hAnsi="宋体" w:hint="eastAsia"/>
                <w:color w:val="00000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D5E0D15" w14:textId="77777777" w:rsidR="00D42E97" w:rsidRDefault="00D42E97">
            <w:pPr>
              <w:jc w:val="center"/>
            </w:pPr>
            <w:r>
              <w:rPr>
                <w:rFonts w:hint="eastAsia"/>
                <w:color w:val="000000"/>
                <w:szCs w:val="21"/>
              </w:rPr>
              <w:t>发起份额总数</w:t>
            </w:r>
            <w:r>
              <w:rPr>
                <w:rFonts w:ascii="宋体" w:hAnsi="宋体" w:hint="eastAsia"/>
                <w:color w:val="00000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C28A6C9" w14:textId="77777777" w:rsidR="00D42E97" w:rsidRDefault="00D42E97">
            <w:pPr>
              <w:jc w:val="center"/>
            </w:pPr>
            <w:r>
              <w:rPr>
                <w:rFonts w:hint="eastAsia"/>
                <w:color w:val="000000"/>
                <w:szCs w:val="21"/>
              </w:rPr>
              <w:t>发起份额占基金总份额比例</w:t>
            </w:r>
            <w:r>
              <w:rPr>
                <w:color w:val="000000"/>
                <w:szCs w:val="21"/>
              </w:rPr>
              <w:t>(%)</w:t>
            </w:r>
            <w:r>
              <w:rPr>
                <w:rFonts w:ascii="宋体" w:hAnsi="宋体" w:hint="eastAsia"/>
                <w:color w:val="00000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E9343CA" w14:textId="77777777" w:rsidR="00D42E97" w:rsidRDefault="00D42E97">
            <w:pPr>
              <w:jc w:val="center"/>
            </w:pPr>
            <w:r>
              <w:rPr>
                <w:rFonts w:hint="eastAsia"/>
                <w:color w:val="000000"/>
                <w:szCs w:val="21"/>
              </w:rPr>
              <w:t>发起份额承诺持有期限</w:t>
            </w:r>
            <w:r>
              <w:rPr>
                <w:rFonts w:ascii="宋体" w:hAnsi="宋体" w:hint="eastAsia"/>
                <w:color w:val="000000"/>
              </w:rPr>
              <w:t xml:space="preserve"> </w:t>
            </w:r>
          </w:p>
        </w:tc>
      </w:tr>
      <w:tr w:rsidR="002F5659" w14:paraId="4C0F2713" w14:textId="77777777">
        <w:trPr>
          <w:divId w:val="1778985917"/>
          <w:trHeight w:val="285"/>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3A4A618" w14:textId="77777777" w:rsidR="00D42E97" w:rsidRDefault="00D42E97">
            <w:pPr>
              <w:adjustRightInd w:val="0"/>
              <w:snapToGrid w:val="0"/>
              <w:spacing w:line="360" w:lineRule="exact"/>
            </w:pPr>
            <w:r>
              <w:rPr>
                <w:rFonts w:hint="eastAsia"/>
                <w:color w:val="000000"/>
                <w:szCs w:val="21"/>
              </w:rPr>
              <w:lastRenderedPageBreak/>
              <w:t>基金管理人</w:t>
            </w:r>
            <w:proofErr w:type="gramStart"/>
            <w:r>
              <w:rPr>
                <w:rFonts w:hint="eastAsia"/>
                <w:color w:val="000000"/>
                <w:szCs w:val="21"/>
              </w:rPr>
              <w:t>固有资金</w:t>
            </w:r>
            <w:proofErr w:type="gramEnd"/>
            <w:r>
              <w:rPr>
                <w:color w:val="000000"/>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E84A596" w14:textId="77777777" w:rsidR="00D42E97" w:rsidRDefault="00D42E97">
            <w:pPr>
              <w:widowControl/>
              <w:jc w:val="right"/>
            </w:pPr>
            <w:r>
              <w:rPr>
                <w:rFonts w:ascii="宋体" w:hAnsi="宋体" w:hint="eastAsia"/>
                <w:color w:val="000000"/>
                <w:szCs w:val="21"/>
              </w:rPr>
              <w:t>10,817,869.37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1D12E2E" w14:textId="77777777" w:rsidR="00D42E97" w:rsidRDefault="00D42E97">
            <w:pPr>
              <w:widowControl/>
              <w:jc w:val="right"/>
            </w:pPr>
            <w:r>
              <w:rPr>
                <w:rFonts w:ascii="宋体" w:hAnsi="宋体" w:hint="eastAsia"/>
                <w:color w:val="000000"/>
                <w:szCs w:val="21"/>
              </w:rPr>
              <w:t>30.67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0E56783" w14:textId="77777777" w:rsidR="00D42E97" w:rsidRDefault="00D42E97">
            <w:pPr>
              <w:widowControl/>
              <w:jc w:val="right"/>
            </w:pPr>
            <w:r>
              <w:rPr>
                <w:rFonts w:ascii="宋体" w:hAnsi="宋体" w:hint="eastAsia"/>
                <w:color w:val="000000"/>
                <w:szCs w:val="21"/>
              </w:rPr>
              <w:t>10,000,388.89</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BC0ED66" w14:textId="77777777" w:rsidR="00D42E97" w:rsidRDefault="00D42E97">
            <w:pPr>
              <w:widowControl/>
              <w:jc w:val="right"/>
            </w:pPr>
            <w:r>
              <w:rPr>
                <w:rFonts w:ascii="宋体" w:hAnsi="宋体" w:hint="eastAsia"/>
                <w:color w:val="000000"/>
                <w:szCs w:val="21"/>
              </w:rPr>
              <w:t>28.35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3602F9A" w14:textId="77777777" w:rsidR="00D42E97" w:rsidRDefault="00D42E97">
            <w:pPr>
              <w:widowControl/>
              <w:jc w:val="right"/>
            </w:pPr>
            <w:r>
              <w:rPr>
                <w:rFonts w:ascii="宋体" w:hAnsi="宋体" w:hint="eastAsia"/>
                <w:color w:val="000000"/>
                <w:szCs w:val="21"/>
              </w:rPr>
              <w:t>3年</w:t>
            </w:r>
          </w:p>
        </w:tc>
      </w:tr>
      <w:tr w:rsidR="002F5659" w14:paraId="259E9FA6" w14:textId="77777777">
        <w:trPr>
          <w:divId w:val="1778985917"/>
          <w:trHeight w:val="285"/>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C5ACEC1" w14:textId="77777777" w:rsidR="00D42E97" w:rsidRDefault="00D42E97">
            <w:pPr>
              <w:adjustRightInd w:val="0"/>
              <w:snapToGrid w:val="0"/>
              <w:spacing w:line="360" w:lineRule="exact"/>
            </w:pPr>
            <w:r>
              <w:rPr>
                <w:rFonts w:hint="eastAsia"/>
                <w:color w:val="000000"/>
                <w:szCs w:val="21"/>
              </w:rPr>
              <w:t>基金管理人高级管理人员</w:t>
            </w:r>
            <w:r>
              <w:rPr>
                <w:color w:val="000000"/>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2BAAD90" w14:textId="77777777" w:rsidR="00D42E97" w:rsidRDefault="00D42E97">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EA13313" w14:textId="77777777" w:rsidR="00D42E97" w:rsidRDefault="00D42E97">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931177F" w14:textId="77777777" w:rsidR="00D42E97" w:rsidRDefault="00D42E97">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B5F5ACC" w14:textId="77777777" w:rsidR="00D42E97" w:rsidRDefault="00D42E97">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42B2106" w14:textId="77777777" w:rsidR="00D42E97" w:rsidRDefault="00D42E97">
            <w:pPr>
              <w:widowControl/>
              <w:jc w:val="right"/>
            </w:pPr>
            <w:r>
              <w:rPr>
                <w:rFonts w:ascii="宋体" w:hAnsi="宋体" w:hint="eastAsia"/>
                <w:color w:val="000000"/>
                <w:szCs w:val="21"/>
              </w:rPr>
              <w:t>-</w:t>
            </w:r>
          </w:p>
        </w:tc>
      </w:tr>
      <w:tr w:rsidR="002F5659" w14:paraId="4BC96FF6" w14:textId="77777777">
        <w:trPr>
          <w:divId w:val="1778985917"/>
          <w:trHeight w:val="285"/>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15F6D2F" w14:textId="77777777" w:rsidR="00D42E97" w:rsidRDefault="00D42E97">
            <w:pPr>
              <w:adjustRightInd w:val="0"/>
              <w:snapToGrid w:val="0"/>
              <w:spacing w:line="360" w:lineRule="exact"/>
              <w:jc w:val="left"/>
            </w:pPr>
            <w:r>
              <w:rPr>
                <w:rFonts w:hint="eastAsia"/>
                <w:color w:val="000000"/>
                <w:szCs w:val="21"/>
              </w:rPr>
              <w:t>基金经理等人员</w:t>
            </w:r>
            <w:r>
              <w:rPr>
                <w:color w:val="000000"/>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4EC81A9" w14:textId="77777777" w:rsidR="00D42E97" w:rsidRDefault="00D42E97">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0370537" w14:textId="77777777" w:rsidR="00D42E97" w:rsidRDefault="00D42E97">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9CFDA23" w14:textId="77777777" w:rsidR="00D42E97" w:rsidRDefault="00D42E97">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5F02B50" w14:textId="77777777" w:rsidR="00D42E97" w:rsidRDefault="00D42E97">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9BA5131" w14:textId="77777777" w:rsidR="00D42E97" w:rsidRDefault="00D42E97">
            <w:pPr>
              <w:widowControl/>
              <w:jc w:val="right"/>
            </w:pPr>
            <w:r>
              <w:rPr>
                <w:rFonts w:ascii="宋体" w:hAnsi="宋体" w:hint="eastAsia"/>
                <w:color w:val="000000"/>
                <w:szCs w:val="21"/>
              </w:rPr>
              <w:t>-</w:t>
            </w:r>
          </w:p>
        </w:tc>
      </w:tr>
      <w:tr w:rsidR="002F5659" w14:paraId="3448F9C4" w14:textId="77777777">
        <w:trPr>
          <w:divId w:val="1778985917"/>
          <w:trHeight w:val="285"/>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9D8FBD3" w14:textId="77777777" w:rsidR="00D42E97" w:rsidRDefault="00D42E97">
            <w:pPr>
              <w:adjustRightInd w:val="0"/>
              <w:snapToGrid w:val="0"/>
              <w:spacing w:line="360" w:lineRule="exact"/>
              <w:jc w:val="left"/>
            </w:pPr>
            <w:r>
              <w:rPr>
                <w:rFonts w:hint="eastAsia"/>
                <w:color w:val="000000"/>
                <w:szCs w:val="21"/>
              </w:rPr>
              <w:t>基金管理</w:t>
            </w:r>
            <w:proofErr w:type="gramStart"/>
            <w:r>
              <w:rPr>
                <w:rFonts w:hint="eastAsia"/>
                <w:color w:val="000000"/>
                <w:szCs w:val="21"/>
              </w:rPr>
              <w:t>人股东</w:t>
            </w:r>
            <w:proofErr w:type="gramEnd"/>
            <w:r>
              <w:rPr>
                <w:color w:val="000000"/>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4417DC1" w14:textId="77777777" w:rsidR="00D42E97" w:rsidRDefault="00D42E97">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F82467B" w14:textId="77777777" w:rsidR="00D42E97" w:rsidRDefault="00D42E97">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3D6AFB5" w14:textId="77777777" w:rsidR="00D42E97" w:rsidRDefault="00D42E97">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E1F701E" w14:textId="77777777" w:rsidR="00D42E97" w:rsidRDefault="00D42E97">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71D2608" w14:textId="77777777" w:rsidR="00D42E97" w:rsidRDefault="00D42E97">
            <w:pPr>
              <w:widowControl/>
              <w:jc w:val="right"/>
            </w:pPr>
            <w:r>
              <w:rPr>
                <w:rFonts w:ascii="宋体" w:hAnsi="宋体" w:hint="eastAsia"/>
                <w:color w:val="000000"/>
                <w:szCs w:val="21"/>
              </w:rPr>
              <w:t>-</w:t>
            </w:r>
          </w:p>
        </w:tc>
      </w:tr>
      <w:tr w:rsidR="002F5659" w14:paraId="77AB8656" w14:textId="77777777">
        <w:trPr>
          <w:divId w:val="1778985917"/>
          <w:trHeight w:val="285"/>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EA2AD97" w14:textId="77777777" w:rsidR="00D42E97" w:rsidRDefault="00D42E97">
            <w:pPr>
              <w:adjustRightInd w:val="0"/>
              <w:snapToGrid w:val="0"/>
              <w:spacing w:line="360" w:lineRule="exact"/>
              <w:jc w:val="left"/>
            </w:pPr>
            <w:r>
              <w:rPr>
                <w:rFonts w:hint="eastAsia"/>
                <w:color w:val="000000"/>
                <w:szCs w:val="21"/>
              </w:rPr>
              <w:t>其他</w:t>
            </w:r>
            <w:r>
              <w:rPr>
                <w:color w:val="000000"/>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1EA6E71" w14:textId="77777777" w:rsidR="00D42E97" w:rsidRDefault="00D42E97">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99BD72B" w14:textId="77777777" w:rsidR="00D42E97" w:rsidRDefault="00D42E97">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A9A58AC" w14:textId="77777777" w:rsidR="00D42E97" w:rsidRDefault="00D42E97">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E48A657" w14:textId="77777777" w:rsidR="00D42E97" w:rsidRDefault="00D42E97">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42201CB" w14:textId="77777777" w:rsidR="00D42E97" w:rsidRDefault="00D42E97">
            <w:pPr>
              <w:widowControl/>
              <w:jc w:val="right"/>
            </w:pPr>
            <w:r>
              <w:rPr>
                <w:rFonts w:ascii="宋体" w:hAnsi="宋体" w:hint="eastAsia"/>
                <w:color w:val="000000"/>
                <w:szCs w:val="21"/>
              </w:rPr>
              <w:t>-</w:t>
            </w:r>
          </w:p>
        </w:tc>
      </w:tr>
      <w:tr w:rsidR="002F5659" w14:paraId="1FC7D280" w14:textId="77777777">
        <w:trPr>
          <w:divId w:val="1778985917"/>
          <w:trHeight w:val="285"/>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A4D76EC" w14:textId="77777777" w:rsidR="00D42E97" w:rsidRDefault="00D42E97">
            <w:pPr>
              <w:adjustRightInd w:val="0"/>
              <w:snapToGrid w:val="0"/>
              <w:spacing w:line="360" w:lineRule="exact"/>
              <w:jc w:val="left"/>
            </w:pPr>
            <w:r>
              <w:rPr>
                <w:rFonts w:hint="eastAsia"/>
                <w:color w:val="000000"/>
                <w:szCs w:val="21"/>
              </w:rPr>
              <w:t>合计</w:t>
            </w:r>
            <w:r>
              <w:rPr>
                <w:color w:val="000000"/>
                <w:szCs w:val="21"/>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8D801F1" w14:textId="77777777" w:rsidR="00D42E97" w:rsidRDefault="00D42E97">
            <w:pPr>
              <w:widowControl/>
              <w:jc w:val="right"/>
            </w:pPr>
            <w:r>
              <w:rPr>
                <w:rFonts w:ascii="宋体" w:hAnsi="宋体" w:hint="eastAsia"/>
                <w:color w:val="000000"/>
                <w:szCs w:val="21"/>
              </w:rPr>
              <w:t>10,817,869.37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1CF5BF4" w14:textId="77777777" w:rsidR="00D42E97" w:rsidRDefault="00D42E97">
            <w:pPr>
              <w:widowControl/>
              <w:jc w:val="right"/>
            </w:pPr>
            <w:r>
              <w:rPr>
                <w:rFonts w:ascii="宋体" w:hAnsi="宋体" w:hint="eastAsia"/>
                <w:color w:val="000000"/>
                <w:szCs w:val="21"/>
              </w:rPr>
              <w:t>30.67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B07A4F0" w14:textId="77777777" w:rsidR="00D42E97" w:rsidRDefault="00D42E97">
            <w:pPr>
              <w:widowControl/>
              <w:jc w:val="right"/>
            </w:pPr>
            <w:r>
              <w:rPr>
                <w:rFonts w:ascii="宋体" w:hAnsi="宋体" w:hint="eastAsia"/>
                <w:color w:val="000000"/>
                <w:szCs w:val="21"/>
              </w:rPr>
              <w:t>10,000,388.89</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F4F6A6C" w14:textId="77777777" w:rsidR="00D42E97" w:rsidRDefault="00D42E97">
            <w:pPr>
              <w:widowControl/>
              <w:jc w:val="right"/>
            </w:pPr>
            <w:r>
              <w:rPr>
                <w:rFonts w:ascii="宋体" w:hAnsi="宋体" w:hint="eastAsia"/>
                <w:color w:val="000000"/>
                <w:szCs w:val="21"/>
              </w:rPr>
              <w:t>28.35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4B285E8" w14:textId="77777777" w:rsidR="00D42E97" w:rsidRDefault="00D42E97">
            <w:pPr>
              <w:widowControl/>
              <w:jc w:val="right"/>
            </w:pPr>
            <w:r>
              <w:rPr>
                <w:rFonts w:ascii="宋体" w:hAnsi="宋体" w:hint="eastAsia"/>
                <w:color w:val="000000"/>
                <w:szCs w:val="21"/>
              </w:rPr>
              <w:t>3年</w:t>
            </w:r>
          </w:p>
        </w:tc>
      </w:tr>
    </w:tbl>
    <w:p w14:paraId="4FE33B56" w14:textId="77777777" w:rsidR="00D42E97" w:rsidRDefault="00D42E97">
      <w:pPr>
        <w:pStyle w:val="XBRLTitle1"/>
        <w:spacing w:before="156" w:line="360" w:lineRule="auto"/>
        <w:ind w:left="425"/>
      </w:pPr>
      <w:bookmarkStart w:id="326" w:name="_Toc17900003"/>
      <w:bookmarkStart w:id="327" w:name="_Toc512519526"/>
      <w:bookmarkStart w:id="328" w:name="_Toc490050046"/>
      <w:bookmarkStart w:id="329" w:name="_Toc481075094"/>
      <w:bookmarkStart w:id="330" w:name="_Toc479856294"/>
      <w:bookmarkStart w:id="331" w:name="_Toc513295875"/>
      <w:bookmarkStart w:id="332" w:name="_Toc513295938"/>
      <w:bookmarkStart w:id="333" w:name="m701"/>
      <w:proofErr w:type="spellStart"/>
      <w:r>
        <w:rPr>
          <w:rFonts w:hAnsi="宋体" w:hint="eastAsia"/>
        </w:rPr>
        <w:t>影响投资者决策的其他重要信息</w:t>
      </w:r>
      <w:bookmarkEnd w:id="326"/>
      <w:bookmarkEnd w:id="327"/>
      <w:bookmarkEnd w:id="328"/>
      <w:bookmarkEnd w:id="329"/>
      <w:bookmarkEnd w:id="330"/>
      <w:bookmarkEnd w:id="331"/>
      <w:bookmarkEnd w:id="332"/>
      <w:proofErr w:type="spellEnd"/>
      <w:r>
        <w:rPr>
          <w:rFonts w:hAnsi="宋体" w:hint="eastAsia"/>
          <w:lang w:eastAsia="zh-CN"/>
        </w:rPr>
        <w:t xml:space="preserve"> </w:t>
      </w:r>
    </w:p>
    <w:p w14:paraId="5B682CFB" w14:textId="77777777" w:rsidR="00D42E97" w:rsidRDefault="00D42E97">
      <w:pPr>
        <w:pStyle w:val="XBRLTitle2"/>
        <w:spacing w:before="156" w:line="360" w:lineRule="auto"/>
        <w:ind w:left="454"/>
      </w:pPr>
      <w:bookmarkStart w:id="334" w:name="_Toc17900004"/>
      <w:bookmarkStart w:id="335" w:name="_Toc512519527"/>
      <w:bookmarkStart w:id="336" w:name="_Toc481075095"/>
      <w:bookmarkStart w:id="337" w:name="_Toc490050047"/>
      <w:bookmarkStart w:id="338" w:name="_Toc513295876"/>
      <w:bookmarkStart w:id="339" w:name="_Toc513295939"/>
      <w:r>
        <w:rPr>
          <w:rFonts w:hAnsi="宋体" w:hint="eastAsia"/>
          <w:kern w:val="0"/>
        </w:rPr>
        <w:t>报告期内单一投资者持有基金份额比例达到或超过20%的情况</w:t>
      </w:r>
      <w:bookmarkEnd w:id="334"/>
      <w:bookmarkEnd w:id="335"/>
      <w:bookmarkEnd w:id="336"/>
      <w:bookmarkEnd w:id="337"/>
      <w:bookmarkEnd w:id="338"/>
      <w:bookmarkEnd w:id="339"/>
      <w:r>
        <w:rPr>
          <w:rFonts w:hAnsi="宋体" w:hint="eastAsia"/>
          <w:kern w:val="0"/>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
        <w:gridCol w:w="1005"/>
        <w:gridCol w:w="1058"/>
        <w:gridCol w:w="1395"/>
        <w:gridCol w:w="1189"/>
        <w:gridCol w:w="1181"/>
        <w:gridCol w:w="1395"/>
        <w:gridCol w:w="1372"/>
      </w:tblGrid>
      <w:tr w:rsidR="002F5659" w14:paraId="7EC6D744" w14:textId="77777777">
        <w:trPr>
          <w:divId w:val="547764947"/>
          <w:trHeight w:val="315"/>
        </w:trPr>
        <w:tc>
          <w:tcPr>
            <w:tcW w:w="12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9271C0" w14:textId="77777777" w:rsidR="00D42E97" w:rsidRDefault="00D42E97">
            <w:pPr>
              <w:jc w:val="center"/>
            </w:pPr>
            <w:bookmarkStart w:id="340" w:name="m13_01"/>
            <w:bookmarkStart w:id="341" w:name="m13_01_01"/>
            <w:bookmarkStart w:id="342" w:name="_Toc433036733"/>
            <w:bookmarkStart w:id="343" w:name="m12_01"/>
            <w:bookmarkEnd w:id="39"/>
            <w:bookmarkEnd w:id="40"/>
            <w:bookmarkEnd w:id="277"/>
            <w:bookmarkEnd w:id="278"/>
            <w:bookmarkEnd w:id="340"/>
            <w:bookmarkEnd w:id="341"/>
            <w:bookmarkEnd w:id="342"/>
            <w:bookmarkEnd w:id="343"/>
            <w:bookmarkEnd w:id="21"/>
            <w:r>
              <w:rPr>
                <w:rFonts w:ascii="宋体" w:hAnsi="宋体" w:hint="eastAsia"/>
                <w:color w:val="000000"/>
                <w:kern w:val="0"/>
              </w:rPr>
              <w:t xml:space="preserve">投资者类别 </w:t>
            </w:r>
          </w:p>
        </w:tc>
        <w:tc>
          <w:tcPr>
            <w:tcW w:w="3367"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22A10C" w14:textId="77777777" w:rsidR="00D42E97" w:rsidRDefault="00D42E97">
            <w:pPr>
              <w:widowControl/>
              <w:jc w:val="center"/>
            </w:pPr>
            <w:r>
              <w:rPr>
                <w:rFonts w:ascii="宋体" w:hAnsi="宋体" w:hint="eastAsia"/>
                <w:color w:val="000000"/>
                <w:kern w:val="0"/>
              </w:rPr>
              <w:t xml:space="preserve">报告期内持有基金份额变化情况 </w:t>
            </w:r>
          </w:p>
        </w:tc>
        <w:tc>
          <w:tcPr>
            <w:tcW w:w="15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894271" w14:textId="77777777" w:rsidR="00D42E97" w:rsidRDefault="00D42E97">
            <w:pPr>
              <w:widowControl/>
              <w:jc w:val="center"/>
            </w:pPr>
            <w:r>
              <w:rPr>
                <w:rFonts w:ascii="宋体" w:hAnsi="宋体" w:hint="eastAsia"/>
                <w:color w:val="000000"/>
                <w:kern w:val="0"/>
              </w:rPr>
              <w:t xml:space="preserve">报告期末持有基金情况 </w:t>
            </w:r>
          </w:p>
        </w:tc>
      </w:tr>
      <w:tr w:rsidR="002F5659" w14:paraId="664AA09D" w14:textId="77777777">
        <w:trPr>
          <w:divId w:val="547764947"/>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3D5366" w14:textId="77777777" w:rsidR="00D42E97" w:rsidRDefault="00D42E97">
            <w:pPr>
              <w:widowControl/>
              <w:jc w:val="left"/>
            </w:pPr>
          </w:p>
        </w:tc>
        <w:tc>
          <w:tcPr>
            <w:tcW w:w="6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B54819" w14:textId="77777777" w:rsidR="00D42E97" w:rsidRDefault="00D42E97">
            <w:pPr>
              <w:widowControl/>
              <w:jc w:val="center"/>
            </w:pPr>
            <w:r>
              <w:rPr>
                <w:rFonts w:ascii="宋体" w:hAnsi="宋体" w:hint="eastAsia"/>
                <w:color w:val="000000"/>
                <w:kern w:val="0"/>
              </w:rPr>
              <w:t xml:space="preserve">序号 </w:t>
            </w:r>
          </w:p>
        </w:tc>
        <w:tc>
          <w:tcPr>
            <w:tcW w:w="6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9BAAF7" w14:textId="77777777" w:rsidR="00D42E97" w:rsidRDefault="00D42E97">
            <w:pPr>
              <w:widowControl/>
              <w:jc w:val="center"/>
            </w:pPr>
            <w:r>
              <w:rPr>
                <w:rFonts w:ascii="宋体" w:hAnsi="宋体" w:hint="eastAsia"/>
                <w:color w:val="000000"/>
                <w:kern w:val="0"/>
              </w:rPr>
              <w:t xml:space="preserve">持有基金份额比例达到或者超过20%的时间区间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FAB54C" w14:textId="77777777" w:rsidR="00D42E97" w:rsidRDefault="00D42E97">
            <w:pPr>
              <w:widowControl/>
              <w:jc w:val="center"/>
            </w:pPr>
            <w:r>
              <w:rPr>
                <w:rFonts w:ascii="宋体" w:hAnsi="宋体" w:hint="eastAsia"/>
                <w:color w:val="000000"/>
                <w:kern w:val="0"/>
              </w:rPr>
              <w:t xml:space="preserve">期初 </w:t>
            </w:r>
          </w:p>
          <w:p w14:paraId="040A1036" w14:textId="77777777" w:rsidR="00D42E97" w:rsidRDefault="00D42E97">
            <w:pPr>
              <w:widowControl/>
              <w:jc w:val="center"/>
            </w:pPr>
            <w:r>
              <w:rPr>
                <w:rFonts w:ascii="宋体" w:hAnsi="宋体" w:hint="eastAsia"/>
                <w:color w:val="000000"/>
                <w:kern w:val="0"/>
              </w:rPr>
              <w:t xml:space="preserve">份额 </w:t>
            </w:r>
          </w:p>
        </w:tc>
        <w:tc>
          <w:tcPr>
            <w:tcW w:w="7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1C94CD" w14:textId="77777777" w:rsidR="00D42E97" w:rsidRDefault="00D42E97">
            <w:pPr>
              <w:widowControl/>
              <w:jc w:val="center"/>
            </w:pPr>
            <w:r>
              <w:rPr>
                <w:rFonts w:ascii="宋体" w:hAnsi="宋体" w:hint="eastAsia"/>
                <w:color w:val="000000"/>
                <w:kern w:val="0"/>
              </w:rPr>
              <w:t xml:space="preserve">申购 </w:t>
            </w:r>
          </w:p>
          <w:p w14:paraId="10854442" w14:textId="77777777" w:rsidR="00D42E97" w:rsidRDefault="00D42E97">
            <w:pPr>
              <w:widowControl/>
              <w:jc w:val="center"/>
            </w:pPr>
            <w:r>
              <w:rPr>
                <w:rFonts w:ascii="宋体" w:hAnsi="宋体" w:hint="eastAsia"/>
                <w:color w:val="000000"/>
                <w:kern w:val="0"/>
              </w:rPr>
              <w:t xml:space="preserve">份额 </w:t>
            </w:r>
          </w:p>
        </w:tc>
        <w:tc>
          <w:tcPr>
            <w:tcW w:w="7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984BE6" w14:textId="77777777" w:rsidR="00D42E97" w:rsidRDefault="00D42E97">
            <w:pPr>
              <w:widowControl/>
              <w:jc w:val="center"/>
            </w:pPr>
            <w:r>
              <w:rPr>
                <w:rFonts w:ascii="宋体" w:hAnsi="宋体" w:hint="eastAsia"/>
                <w:color w:val="000000"/>
                <w:kern w:val="0"/>
              </w:rPr>
              <w:t xml:space="preserve">赎回 </w:t>
            </w:r>
          </w:p>
          <w:p w14:paraId="64A4B209" w14:textId="77777777" w:rsidR="00D42E97" w:rsidRDefault="00D42E97">
            <w:pPr>
              <w:widowControl/>
              <w:jc w:val="center"/>
            </w:pPr>
            <w:r>
              <w:rPr>
                <w:rFonts w:ascii="宋体" w:hAnsi="宋体" w:hint="eastAsia"/>
                <w:color w:val="000000"/>
                <w:kern w:val="0"/>
              </w:rPr>
              <w:t xml:space="preserve">份额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4EEA4C" w14:textId="77777777" w:rsidR="00D42E97" w:rsidRDefault="00D42E97">
            <w:pPr>
              <w:widowControl/>
              <w:jc w:val="center"/>
            </w:pPr>
            <w:r>
              <w:rPr>
                <w:rFonts w:ascii="宋体" w:hAnsi="宋体" w:hint="eastAsia"/>
                <w:color w:val="000000"/>
                <w:kern w:val="0"/>
              </w:rPr>
              <w:t xml:space="preserve">持有份额 </w:t>
            </w:r>
          </w:p>
        </w:tc>
        <w:tc>
          <w:tcPr>
            <w:tcW w:w="8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7F3614" w14:textId="77777777" w:rsidR="00D42E97" w:rsidRDefault="00D42E97">
            <w:pPr>
              <w:widowControl/>
              <w:jc w:val="center"/>
            </w:pPr>
            <w:r>
              <w:rPr>
                <w:rFonts w:ascii="宋体" w:hAnsi="宋体" w:hint="eastAsia"/>
                <w:color w:val="000000"/>
                <w:kern w:val="0"/>
              </w:rPr>
              <w:t xml:space="preserve">份额占比 </w:t>
            </w:r>
          </w:p>
        </w:tc>
      </w:tr>
      <w:tr w:rsidR="002F5659" w14:paraId="01ED3A3E" w14:textId="77777777">
        <w:trPr>
          <w:divId w:val="547764947"/>
          <w:trHeight w:val="285"/>
        </w:trPr>
        <w:tc>
          <w:tcPr>
            <w:tcW w:w="12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0090E8" w14:textId="77777777" w:rsidR="00D42E97" w:rsidRDefault="00D42E97">
            <w:pPr>
              <w:widowControl/>
              <w:jc w:val="center"/>
            </w:pPr>
            <w:r>
              <w:rPr>
                <w:rFonts w:ascii="宋体" w:hAnsi="宋体" w:hint="eastAsia"/>
                <w:color w:val="000000"/>
                <w:szCs w:val="21"/>
              </w:rPr>
              <w:t>机构</w:t>
            </w:r>
          </w:p>
        </w:tc>
        <w:tc>
          <w:tcPr>
            <w:tcW w:w="6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C4075F" w14:textId="77777777" w:rsidR="00D42E97" w:rsidRDefault="00D42E97">
            <w:pPr>
              <w:widowControl/>
              <w:jc w:val="center"/>
            </w:pPr>
            <w:r>
              <w:rPr>
                <w:rFonts w:ascii="宋体" w:hAnsi="宋体" w:hint="eastAsia"/>
                <w:color w:val="000000"/>
                <w:szCs w:val="21"/>
              </w:rPr>
              <w:t>1</w:t>
            </w:r>
          </w:p>
        </w:tc>
        <w:tc>
          <w:tcPr>
            <w:tcW w:w="6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5BA15B" w14:textId="77777777" w:rsidR="00D42E97" w:rsidRDefault="00D42E97">
            <w:pPr>
              <w:widowControl/>
              <w:jc w:val="center"/>
            </w:pPr>
            <w:r>
              <w:rPr>
                <w:rFonts w:ascii="宋体" w:hAnsi="宋体" w:hint="eastAsia"/>
                <w:color w:val="000000"/>
                <w:szCs w:val="21"/>
              </w:rPr>
              <w:t>20250701-20250930</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49CB5D" w14:textId="77777777" w:rsidR="00D42E97" w:rsidRDefault="00D42E97">
            <w:pPr>
              <w:widowControl/>
              <w:jc w:val="right"/>
            </w:pPr>
            <w:r>
              <w:rPr>
                <w:rFonts w:ascii="宋体" w:hAnsi="宋体" w:hint="eastAsia"/>
                <w:color w:val="000000"/>
                <w:szCs w:val="21"/>
              </w:rPr>
              <w:t>10,000,388.89</w:t>
            </w:r>
          </w:p>
        </w:tc>
        <w:tc>
          <w:tcPr>
            <w:tcW w:w="7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0BAE8A" w14:textId="77777777" w:rsidR="00D42E97" w:rsidRDefault="00D42E97">
            <w:pPr>
              <w:widowControl/>
              <w:jc w:val="right"/>
            </w:pPr>
            <w:r>
              <w:rPr>
                <w:rFonts w:ascii="宋体" w:hAnsi="宋体" w:hint="eastAsia"/>
                <w:color w:val="000000"/>
                <w:szCs w:val="21"/>
              </w:rPr>
              <w:t>0.00</w:t>
            </w:r>
          </w:p>
        </w:tc>
        <w:tc>
          <w:tcPr>
            <w:tcW w:w="7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33B26F" w14:textId="77777777" w:rsidR="00D42E97" w:rsidRDefault="00D42E97">
            <w:pPr>
              <w:widowControl/>
              <w:jc w:val="right"/>
            </w:pPr>
            <w:r>
              <w:rPr>
                <w:rFonts w:ascii="宋体" w:hAnsi="宋体" w:hint="eastAsia"/>
                <w:color w:val="000000"/>
                <w:szCs w:val="21"/>
              </w:rPr>
              <w:t>0.00</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511F0D" w14:textId="77777777" w:rsidR="00D42E97" w:rsidRDefault="00D42E97">
            <w:pPr>
              <w:widowControl/>
              <w:jc w:val="right"/>
            </w:pPr>
            <w:r>
              <w:rPr>
                <w:rFonts w:ascii="宋体" w:hAnsi="宋体" w:hint="eastAsia"/>
                <w:color w:val="000000"/>
                <w:szCs w:val="21"/>
              </w:rPr>
              <w:t>10,000,388.89</w:t>
            </w:r>
            <w:r>
              <w:rPr>
                <w:rFonts w:ascii="宋体" w:hAnsi="宋体" w:hint="eastAsia"/>
                <w:color w:val="000000"/>
                <w:kern w:val="0"/>
                <w:sz w:val="22"/>
              </w:rPr>
              <w:t xml:space="preserve"> </w:t>
            </w:r>
          </w:p>
        </w:tc>
        <w:tc>
          <w:tcPr>
            <w:tcW w:w="81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20D737" w14:textId="77777777" w:rsidR="00D42E97" w:rsidRDefault="00D42E97">
            <w:pPr>
              <w:widowControl/>
              <w:jc w:val="right"/>
            </w:pPr>
            <w:r>
              <w:rPr>
                <w:rFonts w:ascii="宋体" w:hAnsi="宋体" w:hint="eastAsia"/>
                <w:color w:val="000000"/>
                <w:szCs w:val="21"/>
              </w:rPr>
              <w:t>28.35</w:t>
            </w:r>
            <w:r>
              <w:rPr>
                <w:szCs w:val="21"/>
              </w:rPr>
              <w:t>%</w:t>
            </w:r>
            <w:r>
              <w:t xml:space="preserve"> </w:t>
            </w:r>
          </w:p>
        </w:tc>
      </w:tr>
      <w:tr w:rsidR="002F5659" w14:paraId="217F70F0" w14:textId="77777777">
        <w:trPr>
          <w:divId w:val="547764947"/>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E00729" w14:textId="77777777" w:rsidR="00D42E97" w:rsidRDefault="00D42E97">
            <w:pPr>
              <w:widowControl/>
              <w:jc w:val="center"/>
            </w:pPr>
            <w:r>
              <w:rPr>
                <w:rFonts w:ascii="宋体" w:hAnsi="宋体" w:hint="eastAsia"/>
                <w:color w:val="000000"/>
                <w:kern w:val="0"/>
              </w:rPr>
              <w:t xml:space="preserve">产品特有风险 </w:t>
            </w:r>
          </w:p>
        </w:tc>
      </w:tr>
      <w:tr w:rsidR="002F5659" w14:paraId="2952AFFF" w14:textId="77777777">
        <w:trPr>
          <w:divId w:val="547764947"/>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1C64C5" w14:textId="77777777" w:rsidR="00D42E97" w:rsidRDefault="00D42E97">
            <w:pPr>
              <w:widowControl/>
              <w:jc w:val="left"/>
            </w:pPr>
            <w:r>
              <w:rPr>
                <w:rFonts w:ascii="宋体" w:hAnsi="宋体" w:hint="eastAsia"/>
                <w:color w:val="000000"/>
                <w:szCs w:val="21"/>
              </w:rPr>
              <w:t>本基金的集中度风险主要体现在有单一投资者持有基金份额比例达到或者超过20%，如果投资者发生大额赎回，可能出现基金可变现资产无法满足投资者赎回需要以及因为资产变现成本过高导致投资者的利益受到损害的风险。</w:t>
            </w:r>
            <w:r>
              <w:rPr>
                <w:rFonts w:ascii="宋体" w:hAnsi="宋体" w:hint="eastAsia"/>
                <w:color w:val="000000"/>
                <w:kern w:val="0"/>
                <w:sz w:val="22"/>
              </w:rPr>
              <w:t xml:space="preserve"> </w:t>
            </w:r>
          </w:p>
        </w:tc>
      </w:tr>
    </w:tbl>
    <w:p w14:paraId="6436A456" w14:textId="77777777" w:rsidR="00D42E97" w:rsidRDefault="00D42E97">
      <w:pPr>
        <w:pStyle w:val="XBRLTitle1"/>
        <w:spacing w:before="156" w:line="360" w:lineRule="auto"/>
        <w:ind w:left="425"/>
      </w:pPr>
      <w:bookmarkStart w:id="344" w:name="_Toc17900006"/>
      <w:bookmarkStart w:id="345" w:name="_Toc512519529"/>
      <w:bookmarkStart w:id="346" w:name="_Toc490050049"/>
      <w:bookmarkStart w:id="347" w:name="_Toc481075097"/>
      <w:bookmarkStart w:id="348" w:name="_Toc438646481"/>
      <w:bookmarkStart w:id="349" w:name="_Toc513295878"/>
      <w:bookmarkStart w:id="350" w:name="_Toc513295941"/>
      <w:bookmarkEnd w:id="333"/>
      <w:proofErr w:type="spellStart"/>
      <w:r>
        <w:rPr>
          <w:rFonts w:hAnsi="宋体" w:hint="eastAsia"/>
        </w:rPr>
        <w:t>备查文件目录</w:t>
      </w:r>
      <w:bookmarkEnd w:id="344"/>
      <w:bookmarkEnd w:id="345"/>
      <w:bookmarkEnd w:id="346"/>
      <w:bookmarkEnd w:id="347"/>
      <w:bookmarkEnd w:id="348"/>
      <w:bookmarkEnd w:id="349"/>
      <w:bookmarkEnd w:id="350"/>
      <w:proofErr w:type="spellEnd"/>
      <w:r>
        <w:rPr>
          <w:rFonts w:hAnsi="宋体" w:hint="eastAsia"/>
        </w:rPr>
        <w:t xml:space="preserve"> </w:t>
      </w:r>
    </w:p>
    <w:p w14:paraId="1F4B5F82" w14:textId="77777777" w:rsidR="00D42E97" w:rsidRDefault="00D42E97">
      <w:pPr>
        <w:pStyle w:val="XBRLTitle2"/>
        <w:spacing w:before="156" w:line="360" w:lineRule="auto"/>
        <w:ind w:left="454"/>
      </w:pPr>
      <w:bookmarkStart w:id="351" w:name="_Toc438646482"/>
      <w:bookmarkStart w:id="352" w:name="_Toc17900007"/>
      <w:bookmarkStart w:id="353" w:name="_Toc512519530"/>
      <w:bookmarkStart w:id="354" w:name="_Toc481075098"/>
      <w:bookmarkStart w:id="355" w:name="_Toc490050050"/>
      <w:bookmarkStart w:id="356" w:name="_Toc513295879"/>
      <w:bookmarkStart w:id="357" w:name="_Toc513295942"/>
      <w:bookmarkStart w:id="358" w:name="m801_01_1733"/>
      <w:proofErr w:type="spellStart"/>
      <w:r>
        <w:rPr>
          <w:rFonts w:hAnsi="宋体" w:hint="eastAsia"/>
        </w:rPr>
        <w:t>备查文件目录</w:t>
      </w:r>
      <w:bookmarkEnd w:id="351"/>
      <w:bookmarkEnd w:id="352"/>
      <w:bookmarkEnd w:id="353"/>
      <w:bookmarkEnd w:id="354"/>
      <w:bookmarkEnd w:id="355"/>
      <w:bookmarkEnd w:id="356"/>
      <w:bookmarkEnd w:id="357"/>
      <w:proofErr w:type="spellEnd"/>
      <w:r>
        <w:rPr>
          <w:rFonts w:hAnsi="宋体" w:hint="eastAsia"/>
        </w:rPr>
        <w:t xml:space="preserve"> </w:t>
      </w:r>
    </w:p>
    <w:p w14:paraId="299BBB5F" w14:textId="77777777" w:rsidR="00D42E97" w:rsidRDefault="00D42E97">
      <w:pPr>
        <w:spacing w:line="360" w:lineRule="auto"/>
        <w:ind w:firstLineChars="200" w:firstLine="420"/>
        <w:jc w:val="left"/>
      </w:pPr>
      <w:r>
        <w:rPr>
          <w:rFonts w:ascii="宋体" w:hAnsi="宋体" w:cs="宋体" w:hint="eastAsia"/>
          <w:color w:val="000000"/>
          <w:kern w:val="0"/>
        </w:rPr>
        <w:t>(</w:t>
      </w:r>
      <w:proofErr w:type="gramStart"/>
      <w:r>
        <w:rPr>
          <w:rFonts w:ascii="宋体" w:hAnsi="宋体" w:cs="宋体" w:hint="eastAsia"/>
          <w:color w:val="000000"/>
          <w:kern w:val="0"/>
        </w:rPr>
        <w:t>一</w:t>
      </w:r>
      <w:proofErr w:type="gramEnd"/>
      <w:r>
        <w:rPr>
          <w:rFonts w:ascii="宋体" w:hAnsi="宋体" w:cs="宋体" w:hint="eastAsia"/>
          <w:color w:val="000000"/>
          <w:kern w:val="0"/>
        </w:rPr>
        <w:t>)中国证监会准予本基金募集注册的文件</w:t>
      </w:r>
      <w:r>
        <w:rPr>
          <w:rFonts w:ascii="宋体" w:hAnsi="宋体" w:cs="宋体" w:hint="eastAsia"/>
          <w:color w:val="000000"/>
          <w:kern w:val="0"/>
        </w:rPr>
        <w:br/>
        <w:t xml:space="preserve">　　(二)摩根双季鑫6个月持有期债券型发起</w:t>
      </w:r>
      <w:proofErr w:type="gramStart"/>
      <w:r>
        <w:rPr>
          <w:rFonts w:ascii="宋体" w:hAnsi="宋体" w:cs="宋体" w:hint="eastAsia"/>
          <w:color w:val="000000"/>
          <w:kern w:val="0"/>
        </w:rPr>
        <w:t>式基金</w:t>
      </w:r>
      <w:proofErr w:type="gramEnd"/>
      <w:r>
        <w:rPr>
          <w:rFonts w:ascii="宋体" w:hAnsi="宋体" w:cs="宋体" w:hint="eastAsia"/>
          <w:color w:val="000000"/>
          <w:kern w:val="0"/>
        </w:rPr>
        <w:t>中基金(FOF)基金合同</w:t>
      </w:r>
      <w:r>
        <w:rPr>
          <w:rFonts w:ascii="宋体" w:hAnsi="宋体" w:cs="宋体" w:hint="eastAsia"/>
          <w:color w:val="000000"/>
          <w:kern w:val="0"/>
        </w:rPr>
        <w:br/>
        <w:t xml:space="preserve">　　(三)摩根双季鑫6个月持有期债券型发起</w:t>
      </w:r>
      <w:proofErr w:type="gramStart"/>
      <w:r>
        <w:rPr>
          <w:rFonts w:ascii="宋体" w:hAnsi="宋体" w:cs="宋体" w:hint="eastAsia"/>
          <w:color w:val="000000"/>
          <w:kern w:val="0"/>
        </w:rPr>
        <w:t>式基金</w:t>
      </w:r>
      <w:proofErr w:type="gramEnd"/>
      <w:r>
        <w:rPr>
          <w:rFonts w:ascii="宋体" w:hAnsi="宋体" w:cs="宋体" w:hint="eastAsia"/>
          <w:color w:val="000000"/>
          <w:kern w:val="0"/>
        </w:rPr>
        <w:t>中基金(FOF)托管协议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566FE761" w14:textId="77777777" w:rsidR="00D42E97" w:rsidRDefault="00D42E97">
      <w:pPr>
        <w:pStyle w:val="XBRLTitle2"/>
        <w:spacing w:before="156" w:line="360" w:lineRule="auto"/>
        <w:ind w:left="454"/>
      </w:pPr>
      <w:bookmarkStart w:id="359" w:name="_Toc438646483"/>
      <w:bookmarkStart w:id="360" w:name="_Toc17900008"/>
      <w:bookmarkStart w:id="361" w:name="_Toc512519531"/>
      <w:bookmarkStart w:id="362" w:name="_Toc481075099"/>
      <w:bookmarkStart w:id="363" w:name="_Toc490050051"/>
      <w:bookmarkStart w:id="364" w:name="_Toc513295880"/>
      <w:bookmarkStart w:id="365" w:name="_Toc513295943"/>
      <w:bookmarkStart w:id="366" w:name="m801_01_1734"/>
      <w:bookmarkEnd w:id="358"/>
      <w:proofErr w:type="spellStart"/>
      <w:r>
        <w:rPr>
          <w:rFonts w:hAnsi="宋体" w:hint="eastAsia"/>
        </w:rPr>
        <w:lastRenderedPageBreak/>
        <w:t>存放地点</w:t>
      </w:r>
      <w:bookmarkEnd w:id="359"/>
      <w:bookmarkEnd w:id="360"/>
      <w:bookmarkEnd w:id="361"/>
      <w:bookmarkEnd w:id="362"/>
      <w:bookmarkEnd w:id="363"/>
      <w:bookmarkEnd w:id="364"/>
      <w:bookmarkEnd w:id="365"/>
      <w:proofErr w:type="spellEnd"/>
      <w:r>
        <w:rPr>
          <w:rFonts w:hAnsi="宋体" w:hint="eastAsia"/>
        </w:rPr>
        <w:t xml:space="preserve"> </w:t>
      </w:r>
    </w:p>
    <w:p w14:paraId="1E0C531A" w14:textId="77777777" w:rsidR="00D42E97" w:rsidRDefault="00D42E97">
      <w:pPr>
        <w:spacing w:line="360" w:lineRule="auto"/>
        <w:ind w:firstLineChars="200" w:firstLine="420"/>
        <w:jc w:val="left"/>
      </w:pPr>
      <w:r>
        <w:rPr>
          <w:rFonts w:ascii="宋体" w:hAnsi="宋体" w:cs="宋体" w:hint="eastAsia"/>
          <w:color w:val="000000"/>
          <w:kern w:val="0"/>
        </w:rPr>
        <w:t>基金管理人或基金托管人住所。</w:t>
      </w:r>
    </w:p>
    <w:p w14:paraId="59DCBE45" w14:textId="77777777" w:rsidR="00D42E97" w:rsidRDefault="00D42E97">
      <w:pPr>
        <w:pStyle w:val="XBRLTitle2"/>
        <w:spacing w:before="156" w:line="360" w:lineRule="auto"/>
        <w:ind w:left="454"/>
      </w:pPr>
      <w:bookmarkStart w:id="367" w:name="_Toc438646484"/>
      <w:bookmarkStart w:id="368" w:name="_Toc17900009"/>
      <w:bookmarkStart w:id="369" w:name="_Toc512519532"/>
      <w:bookmarkStart w:id="370" w:name="_Toc481075100"/>
      <w:bookmarkStart w:id="371" w:name="_Toc490050052"/>
      <w:bookmarkStart w:id="372" w:name="_Toc513295881"/>
      <w:bookmarkStart w:id="373" w:name="_Toc513295944"/>
      <w:bookmarkStart w:id="374" w:name="m801_01_1735"/>
      <w:bookmarkEnd w:id="366"/>
      <w:proofErr w:type="spellStart"/>
      <w:r>
        <w:rPr>
          <w:rFonts w:hAnsi="宋体" w:hint="eastAsia"/>
        </w:rPr>
        <w:t>查阅方式</w:t>
      </w:r>
      <w:bookmarkEnd w:id="367"/>
      <w:bookmarkEnd w:id="368"/>
      <w:bookmarkEnd w:id="369"/>
      <w:bookmarkEnd w:id="370"/>
      <w:bookmarkEnd w:id="371"/>
      <w:bookmarkEnd w:id="372"/>
      <w:bookmarkEnd w:id="373"/>
      <w:proofErr w:type="spellEnd"/>
      <w:r>
        <w:rPr>
          <w:rFonts w:hAnsi="宋体" w:hint="eastAsia"/>
        </w:rPr>
        <w:t xml:space="preserve"> </w:t>
      </w:r>
    </w:p>
    <w:p w14:paraId="047C5541" w14:textId="77777777" w:rsidR="00D42E97" w:rsidRDefault="00D42E97">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74"/>
    <w:p w14:paraId="30DF5F94" w14:textId="77777777" w:rsidR="00D42E97" w:rsidRDefault="00D42E97">
      <w:pPr>
        <w:spacing w:line="360" w:lineRule="auto"/>
        <w:ind w:firstLineChars="600" w:firstLine="1687"/>
        <w:jc w:val="left"/>
      </w:pPr>
      <w:r>
        <w:rPr>
          <w:rFonts w:ascii="宋体" w:hAnsi="宋体" w:hint="eastAsia"/>
          <w:b/>
          <w:bCs/>
          <w:sz w:val="28"/>
          <w:szCs w:val="30"/>
        </w:rPr>
        <w:t xml:space="preserve">　 </w:t>
      </w:r>
    </w:p>
    <w:p w14:paraId="046276C1" w14:textId="77777777" w:rsidR="00D42E97" w:rsidRDefault="00D42E97">
      <w:pPr>
        <w:spacing w:line="360" w:lineRule="auto"/>
        <w:ind w:firstLineChars="600" w:firstLine="1687"/>
        <w:jc w:val="left"/>
      </w:pPr>
      <w:r>
        <w:rPr>
          <w:rFonts w:ascii="宋体" w:hAnsi="宋体" w:hint="eastAsia"/>
          <w:b/>
          <w:bCs/>
          <w:sz w:val="28"/>
          <w:szCs w:val="30"/>
        </w:rPr>
        <w:t xml:space="preserve">　 </w:t>
      </w:r>
    </w:p>
    <w:p w14:paraId="50727040" w14:textId="77777777" w:rsidR="00D42E97" w:rsidRDefault="00D42E97">
      <w:pPr>
        <w:spacing w:line="360" w:lineRule="auto"/>
        <w:ind w:firstLineChars="600" w:firstLine="1446"/>
        <w:jc w:val="right"/>
      </w:pPr>
      <w:r>
        <w:rPr>
          <w:rFonts w:ascii="宋体" w:hAnsi="宋体" w:hint="eastAsia"/>
          <w:b/>
          <w:bCs/>
          <w:sz w:val="24"/>
          <w:szCs w:val="24"/>
        </w:rPr>
        <w:t>摩根基金管理（中国）有限公司</w:t>
      </w:r>
    </w:p>
    <w:p w14:paraId="5149328C" w14:textId="77777777" w:rsidR="00D42E97" w:rsidRDefault="00D42E97">
      <w:pPr>
        <w:spacing w:line="360" w:lineRule="auto"/>
        <w:ind w:firstLineChars="600" w:firstLine="1446"/>
        <w:jc w:val="right"/>
      </w:pPr>
      <w:r>
        <w:rPr>
          <w:rFonts w:ascii="宋体" w:hAnsi="宋体" w:hint="eastAsia"/>
          <w:b/>
          <w:bCs/>
          <w:sz w:val="24"/>
          <w:szCs w:val="24"/>
        </w:rPr>
        <w:t>2025年10月28日</w:t>
      </w:r>
      <w:bookmarkEnd w:id="22"/>
    </w:p>
    <w:sectPr w:rsidR="00D42E97">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8D4D6" w14:textId="77777777" w:rsidR="00D42E97" w:rsidRDefault="00D42E97">
      <w:pPr>
        <w:rPr>
          <w:szCs w:val="21"/>
        </w:rPr>
      </w:pPr>
      <w:r>
        <w:rPr>
          <w:szCs w:val="21"/>
        </w:rPr>
        <w:separator/>
      </w:r>
      <w:r>
        <w:rPr>
          <w:szCs w:val="21"/>
        </w:rPr>
        <w:t xml:space="preserve"> </w:t>
      </w:r>
    </w:p>
  </w:endnote>
  <w:endnote w:type="continuationSeparator" w:id="0">
    <w:p w14:paraId="1CA37520" w14:textId="77777777" w:rsidR="00D42E97" w:rsidRDefault="00D42E97">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741A4" w14:textId="77777777" w:rsidR="00D42E97" w:rsidRDefault="00D42E97">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4</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6874F" w14:textId="77777777" w:rsidR="00D42E97" w:rsidRDefault="00D42E97">
      <w:pPr>
        <w:rPr>
          <w:szCs w:val="21"/>
        </w:rPr>
      </w:pPr>
      <w:r>
        <w:rPr>
          <w:szCs w:val="21"/>
        </w:rPr>
        <w:separator/>
      </w:r>
      <w:r>
        <w:rPr>
          <w:szCs w:val="21"/>
        </w:rPr>
        <w:t xml:space="preserve"> </w:t>
      </w:r>
    </w:p>
  </w:footnote>
  <w:footnote w:type="continuationSeparator" w:id="0">
    <w:p w14:paraId="16756DB7" w14:textId="77777777" w:rsidR="00D42E97" w:rsidRDefault="00D42E97">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494FB" w14:textId="77777777" w:rsidR="00D42E97" w:rsidRDefault="00D42E97">
    <w:pPr>
      <w:pStyle w:val="a8"/>
      <w:jc w:val="right"/>
    </w:pPr>
    <w:r>
      <w:rPr>
        <w:rFonts w:ascii="宋体" w:hAnsi="宋体" w:hint="eastAsia"/>
      </w:rPr>
      <w:t>摩根双季鑫6个月持有期债券型发起</w:t>
    </w:r>
    <w:proofErr w:type="gramStart"/>
    <w:r>
      <w:rPr>
        <w:rFonts w:ascii="宋体" w:hAnsi="宋体" w:hint="eastAsia"/>
      </w:rPr>
      <w:t>式基金</w:t>
    </w:r>
    <w:proofErr w:type="gramEnd"/>
    <w:r>
      <w:rPr>
        <w:rFonts w:ascii="宋体" w:hAnsi="宋体" w:hint="eastAsia"/>
      </w:rPr>
      <w:t>中基金(FOF)2025年第3季度报告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555090649">
    <w:abstractNumId w:val="0"/>
  </w:num>
  <w:num w:numId="2" w16cid:durableId="18858672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9697"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E97"/>
    <w:rsid w:val="00007404"/>
    <w:rsid w:val="00207100"/>
    <w:rsid w:val="002F5659"/>
    <w:rsid w:val="003F14A9"/>
    <w:rsid w:val="004B519C"/>
    <w:rsid w:val="005521A6"/>
    <w:rsid w:val="0071236D"/>
    <w:rsid w:val="007F5A04"/>
    <w:rsid w:val="008531C4"/>
    <w:rsid w:val="00D42E97"/>
    <w:rsid w:val="00D4757D"/>
    <w:rsid w:val="00DA405F"/>
    <w:rsid w:val="00DF02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7BA1AB90"/>
  <w15:chartTrackingRefBased/>
  <w15:docId w15:val="{871EB796-CC8C-423F-8DB7-639E3A703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 w:type="paragraph" w:styleId="af9">
    <w:name w:val="Revision"/>
    <w:hidden/>
    <w:uiPriority w:val="99"/>
    <w:semiHidden/>
    <w:rsid w:val="00DF0275"/>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7450">
      <w:marLeft w:val="0"/>
      <w:marRight w:val="0"/>
      <w:marTop w:val="0"/>
      <w:marBottom w:val="0"/>
      <w:divBdr>
        <w:top w:val="none" w:sz="0" w:space="0" w:color="auto"/>
        <w:left w:val="none" w:sz="0" w:space="0" w:color="auto"/>
        <w:bottom w:val="none" w:sz="0" w:space="0" w:color="auto"/>
        <w:right w:val="none" w:sz="0" w:space="0" w:color="auto"/>
      </w:divBdr>
    </w:div>
    <w:div w:id="77757411">
      <w:marLeft w:val="0"/>
      <w:marRight w:val="0"/>
      <w:marTop w:val="0"/>
      <w:marBottom w:val="0"/>
      <w:divBdr>
        <w:top w:val="none" w:sz="0" w:space="0" w:color="auto"/>
        <w:left w:val="none" w:sz="0" w:space="0" w:color="auto"/>
        <w:bottom w:val="none" w:sz="0" w:space="0" w:color="auto"/>
        <w:right w:val="none" w:sz="0" w:space="0" w:color="auto"/>
      </w:divBdr>
      <w:divsChild>
        <w:div w:id="1778985917">
          <w:marLeft w:val="0"/>
          <w:marRight w:val="0"/>
          <w:marTop w:val="0"/>
          <w:marBottom w:val="0"/>
          <w:divBdr>
            <w:top w:val="none" w:sz="0" w:space="0" w:color="auto"/>
            <w:left w:val="none" w:sz="0" w:space="0" w:color="auto"/>
            <w:bottom w:val="none" w:sz="0" w:space="0" w:color="auto"/>
            <w:right w:val="none" w:sz="0" w:space="0" w:color="auto"/>
          </w:divBdr>
        </w:div>
      </w:divsChild>
    </w:div>
    <w:div w:id="131673905">
      <w:marLeft w:val="0"/>
      <w:marRight w:val="0"/>
      <w:marTop w:val="0"/>
      <w:marBottom w:val="0"/>
      <w:divBdr>
        <w:top w:val="none" w:sz="0" w:space="0" w:color="auto"/>
        <w:left w:val="none" w:sz="0" w:space="0" w:color="auto"/>
        <w:bottom w:val="none" w:sz="0" w:space="0" w:color="auto"/>
        <w:right w:val="none" w:sz="0" w:space="0" w:color="auto"/>
      </w:divBdr>
    </w:div>
    <w:div w:id="172107854">
      <w:marLeft w:val="0"/>
      <w:marRight w:val="0"/>
      <w:marTop w:val="0"/>
      <w:marBottom w:val="0"/>
      <w:divBdr>
        <w:top w:val="none" w:sz="0" w:space="0" w:color="auto"/>
        <w:left w:val="none" w:sz="0" w:space="0" w:color="auto"/>
        <w:bottom w:val="none" w:sz="0" w:space="0" w:color="auto"/>
        <w:right w:val="none" w:sz="0" w:space="0" w:color="auto"/>
      </w:divBdr>
    </w:div>
    <w:div w:id="193352928">
      <w:marLeft w:val="0"/>
      <w:marRight w:val="0"/>
      <w:marTop w:val="0"/>
      <w:marBottom w:val="0"/>
      <w:divBdr>
        <w:top w:val="none" w:sz="0" w:space="0" w:color="auto"/>
        <w:left w:val="none" w:sz="0" w:space="0" w:color="auto"/>
        <w:bottom w:val="none" w:sz="0" w:space="0" w:color="auto"/>
        <w:right w:val="none" w:sz="0" w:space="0" w:color="auto"/>
      </w:divBdr>
    </w:div>
    <w:div w:id="438723093">
      <w:marLeft w:val="0"/>
      <w:marRight w:val="0"/>
      <w:marTop w:val="0"/>
      <w:marBottom w:val="0"/>
      <w:divBdr>
        <w:top w:val="none" w:sz="0" w:space="0" w:color="auto"/>
        <w:left w:val="none" w:sz="0" w:space="0" w:color="auto"/>
        <w:bottom w:val="none" w:sz="0" w:space="0" w:color="auto"/>
        <w:right w:val="none" w:sz="0" w:space="0" w:color="auto"/>
      </w:divBdr>
    </w:div>
    <w:div w:id="481386169">
      <w:marLeft w:val="0"/>
      <w:marRight w:val="0"/>
      <w:marTop w:val="0"/>
      <w:marBottom w:val="0"/>
      <w:divBdr>
        <w:top w:val="none" w:sz="0" w:space="0" w:color="auto"/>
        <w:left w:val="none" w:sz="0" w:space="0" w:color="auto"/>
        <w:bottom w:val="none" w:sz="0" w:space="0" w:color="auto"/>
        <w:right w:val="none" w:sz="0" w:space="0" w:color="auto"/>
      </w:divBdr>
      <w:divsChild>
        <w:div w:id="1646082022">
          <w:marLeft w:val="0"/>
          <w:marRight w:val="0"/>
          <w:marTop w:val="0"/>
          <w:marBottom w:val="0"/>
          <w:divBdr>
            <w:top w:val="none" w:sz="0" w:space="0" w:color="auto"/>
            <w:left w:val="none" w:sz="0" w:space="0" w:color="auto"/>
            <w:bottom w:val="none" w:sz="0" w:space="0" w:color="auto"/>
            <w:right w:val="none" w:sz="0" w:space="0" w:color="auto"/>
          </w:divBdr>
        </w:div>
      </w:divsChild>
    </w:div>
    <w:div w:id="506948817">
      <w:marLeft w:val="0"/>
      <w:marRight w:val="0"/>
      <w:marTop w:val="0"/>
      <w:marBottom w:val="0"/>
      <w:divBdr>
        <w:top w:val="none" w:sz="0" w:space="0" w:color="auto"/>
        <w:left w:val="none" w:sz="0" w:space="0" w:color="auto"/>
        <w:bottom w:val="none" w:sz="0" w:space="0" w:color="auto"/>
        <w:right w:val="none" w:sz="0" w:space="0" w:color="auto"/>
      </w:divBdr>
      <w:divsChild>
        <w:div w:id="823473343">
          <w:marLeft w:val="0"/>
          <w:marRight w:val="0"/>
          <w:marTop w:val="0"/>
          <w:marBottom w:val="0"/>
          <w:divBdr>
            <w:top w:val="none" w:sz="0" w:space="0" w:color="auto"/>
            <w:left w:val="none" w:sz="0" w:space="0" w:color="auto"/>
            <w:bottom w:val="none" w:sz="0" w:space="0" w:color="auto"/>
            <w:right w:val="none" w:sz="0" w:space="0" w:color="auto"/>
          </w:divBdr>
        </w:div>
      </w:divsChild>
    </w:div>
    <w:div w:id="530463099">
      <w:marLeft w:val="0"/>
      <w:marRight w:val="0"/>
      <w:marTop w:val="0"/>
      <w:marBottom w:val="0"/>
      <w:divBdr>
        <w:top w:val="none" w:sz="0" w:space="0" w:color="auto"/>
        <w:left w:val="none" w:sz="0" w:space="0" w:color="auto"/>
        <w:bottom w:val="none" w:sz="0" w:space="0" w:color="auto"/>
        <w:right w:val="none" w:sz="0" w:space="0" w:color="auto"/>
      </w:divBdr>
      <w:divsChild>
        <w:div w:id="9111136">
          <w:marLeft w:val="0"/>
          <w:marRight w:val="0"/>
          <w:marTop w:val="0"/>
          <w:marBottom w:val="0"/>
          <w:divBdr>
            <w:top w:val="none" w:sz="0" w:space="0" w:color="auto"/>
            <w:left w:val="none" w:sz="0" w:space="0" w:color="auto"/>
            <w:bottom w:val="none" w:sz="0" w:space="0" w:color="auto"/>
            <w:right w:val="none" w:sz="0" w:space="0" w:color="auto"/>
          </w:divBdr>
        </w:div>
      </w:divsChild>
    </w:div>
    <w:div w:id="647438610">
      <w:marLeft w:val="0"/>
      <w:marRight w:val="0"/>
      <w:marTop w:val="0"/>
      <w:marBottom w:val="0"/>
      <w:divBdr>
        <w:top w:val="none" w:sz="0" w:space="0" w:color="auto"/>
        <w:left w:val="none" w:sz="0" w:space="0" w:color="auto"/>
        <w:bottom w:val="none" w:sz="0" w:space="0" w:color="auto"/>
        <w:right w:val="none" w:sz="0" w:space="0" w:color="auto"/>
      </w:divBdr>
      <w:divsChild>
        <w:div w:id="518854695">
          <w:marLeft w:val="0"/>
          <w:marRight w:val="0"/>
          <w:marTop w:val="0"/>
          <w:marBottom w:val="0"/>
          <w:divBdr>
            <w:top w:val="none" w:sz="0" w:space="0" w:color="auto"/>
            <w:left w:val="none" w:sz="0" w:space="0" w:color="auto"/>
            <w:bottom w:val="none" w:sz="0" w:space="0" w:color="auto"/>
            <w:right w:val="none" w:sz="0" w:space="0" w:color="auto"/>
          </w:divBdr>
        </w:div>
      </w:divsChild>
    </w:div>
    <w:div w:id="690423166">
      <w:marLeft w:val="0"/>
      <w:marRight w:val="0"/>
      <w:marTop w:val="0"/>
      <w:marBottom w:val="0"/>
      <w:divBdr>
        <w:top w:val="none" w:sz="0" w:space="0" w:color="auto"/>
        <w:left w:val="none" w:sz="0" w:space="0" w:color="auto"/>
        <w:bottom w:val="none" w:sz="0" w:space="0" w:color="auto"/>
        <w:right w:val="none" w:sz="0" w:space="0" w:color="auto"/>
      </w:divBdr>
    </w:div>
    <w:div w:id="708916598">
      <w:marLeft w:val="0"/>
      <w:marRight w:val="0"/>
      <w:marTop w:val="0"/>
      <w:marBottom w:val="0"/>
      <w:divBdr>
        <w:top w:val="none" w:sz="0" w:space="0" w:color="auto"/>
        <w:left w:val="none" w:sz="0" w:space="0" w:color="auto"/>
        <w:bottom w:val="none" w:sz="0" w:space="0" w:color="auto"/>
        <w:right w:val="none" w:sz="0" w:space="0" w:color="auto"/>
      </w:divBdr>
    </w:div>
    <w:div w:id="933824265">
      <w:marLeft w:val="0"/>
      <w:marRight w:val="0"/>
      <w:marTop w:val="0"/>
      <w:marBottom w:val="0"/>
      <w:divBdr>
        <w:top w:val="none" w:sz="0" w:space="0" w:color="auto"/>
        <w:left w:val="none" w:sz="0" w:space="0" w:color="auto"/>
        <w:bottom w:val="none" w:sz="0" w:space="0" w:color="auto"/>
        <w:right w:val="none" w:sz="0" w:space="0" w:color="auto"/>
      </w:divBdr>
      <w:divsChild>
        <w:div w:id="547764947">
          <w:marLeft w:val="0"/>
          <w:marRight w:val="0"/>
          <w:marTop w:val="0"/>
          <w:marBottom w:val="0"/>
          <w:divBdr>
            <w:top w:val="none" w:sz="0" w:space="0" w:color="auto"/>
            <w:left w:val="none" w:sz="0" w:space="0" w:color="auto"/>
            <w:bottom w:val="none" w:sz="0" w:space="0" w:color="auto"/>
            <w:right w:val="none" w:sz="0" w:space="0" w:color="auto"/>
          </w:divBdr>
        </w:div>
      </w:divsChild>
    </w:div>
    <w:div w:id="1087771789">
      <w:marLeft w:val="0"/>
      <w:marRight w:val="0"/>
      <w:marTop w:val="0"/>
      <w:marBottom w:val="0"/>
      <w:divBdr>
        <w:top w:val="none" w:sz="0" w:space="0" w:color="auto"/>
        <w:left w:val="none" w:sz="0" w:space="0" w:color="auto"/>
        <w:bottom w:val="none" w:sz="0" w:space="0" w:color="auto"/>
        <w:right w:val="none" w:sz="0" w:space="0" w:color="auto"/>
      </w:divBdr>
    </w:div>
    <w:div w:id="1412316779">
      <w:marLeft w:val="0"/>
      <w:marRight w:val="0"/>
      <w:marTop w:val="0"/>
      <w:marBottom w:val="0"/>
      <w:divBdr>
        <w:top w:val="none" w:sz="0" w:space="0" w:color="auto"/>
        <w:left w:val="none" w:sz="0" w:space="0" w:color="auto"/>
        <w:bottom w:val="none" w:sz="0" w:space="0" w:color="auto"/>
        <w:right w:val="none" w:sz="0" w:space="0" w:color="auto"/>
      </w:divBdr>
    </w:div>
    <w:div w:id="1561940826">
      <w:marLeft w:val="0"/>
      <w:marRight w:val="0"/>
      <w:marTop w:val="0"/>
      <w:marBottom w:val="0"/>
      <w:divBdr>
        <w:top w:val="none" w:sz="0" w:space="0" w:color="auto"/>
        <w:left w:val="none" w:sz="0" w:space="0" w:color="auto"/>
        <w:bottom w:val="none" w:sz="0" w:space="0" w:color="auto"/>
        <w:right w:val="none" w:sz="0" w:space="0" w:color="auto"/>
      </w:divBdr>
    </w:div>
    <w:div w:id="1631979977">
      <w:marLeft w:val="0"/>
      <w:marRight w:val="0"/>
      <w:marTop w:val="0"/>
      <w:marBottom w:val="0"/>
      <w:divBdr>
        <w:top w:val="none" w:sz="0" w:space="0" w:color="auto"/>
        <w:left w:val="none" w:sz="0" w:space="0" w:color="auto"/>
        <w:bottom w:val="none" w:sz="0" w:space="0" w:color="auto"/>
        <w:right w:val="none" w:sz="0" w:space="0" w:color="auto"/>
      </w:divBdr>
      <w:divsChild>
        <w:div w:id="607539856">
          <w:marLeft w:val="0"/>
          <w:marRight w:val="0"/>
          <w:marTop w:val="0"/>
          <w:marBottom w:val="0"/>
          <w:divBdr>
            <w:top w:val="none" w:sz="0" w:space="0" w:color="auto"/>
            <w:left w:val="none" w:sz="0" w:space="0" w:color="auto"/>
            <w:bottom w:val="none" w:sz="0" w:space="0" w:color="auto"/>
            <w:right w:val="none" w:sz="0" w:space="0" w:color="auto"/>
          </w:divBdr>
        </w:div>
        <w:div w:id="1112169878">
          <w:marLeft w:val="0"/>
          <w:marRight w:val="0"/>
          <w:marTop w:val="0"/>
          <w:marBottom w:val="0"/>
          <w:divBdr>
            <w:top w:val="none" w:sz="0" w:space="0" w:color="auto"/>
            <w:left w:val="none" w:sz="0" w:space="0" w:color="auto"/>
            <w:bottom w:val="none" w:sz="0" w:space="0" w:color="auto"/>
            <w:right w:val="none" w:sz="0" w:space="0" w:color="auto"/>
          </w:divBdr>
        </w:div>
      </w:divsChild>
    </w:div>
    <w:div w:id="1658872993">
      <w:marLeft w:val="0"/>
      <w:marRight w:val="0"/>
      <w:marTop w:val="0"/>
      <w:marBottom w:val="0"/>
      <w:divBdr>
        <w:top w:val="none" w:sz="0" w:space="0" w:color="auto"/>
        <w:left w:val="none" w:sz="0" w:space="0" w:color="auto"/>
        <w:bottom w:val="none" w:sz="0" w:space="0" w:color="auto"/>
        <w:right w:val="none" w:sz="0" w:space="0" w:color="auto"/>
      </w:divBdr>
    </w:div>
    <w:div w:id="1663241664">
      <w:marLeft w:val="0"/>
      <w:marRight w:val="0"/>
      <w:marTop w:val="0"/>
      <w:marBottom w:val="0"/>
      <w:divBdr>
        <w:top w:val="none" w:sz="0" w:space="0" w:color="auto"/>
        <w:left w:val="none" w:sz="0" w:space="0" w:color="auto"/>
        <w:bottom w:val="none" w:sz="0" w:space="0" w:color="auto"/>
        <w:right w:val="none" w:sz="0" w:space="0" w:color="auto"/>
      </w:divBdr>
    </w:div>
    <w:div w:id="1754664781">
      <w:marLeft w:val="0"/>
      <w:marRight w:val="0"/>
      <w:marTop w:val="0"/>
      <w:marBottom w:val="0"/>
      <w:divBdr>
        <w:top w:val="none" w:sz="0" w:space="0" w:color="auto"/>
        <w:left w:val="none" w:sz="0" w:space="0" w:color="auto"/>
        <w:bottom w:val="none" w:sz="0" w:space="0" w:color="auto"/>
        <w:right w:val="none" w:sz="0" w:space="0" w:color="auto"/>
      </w:divBdr>
    </w:div>
    <w:div w:id="1805078401">
      <w:marLeft w:val="0"/>
      <w:marRight w:val="0"/>
      <w:marTop w:val="0"/>
      <w:marBottom w:val="0"/>
      <w:divBdr>
        <w:top w:val="none" w:sz="0" w:space="0" w:color="auto"/>
        <w:left w:val="none" w:sz="0" w:space="0" w:color="auto"/>
        <w:bottom w:val="none" w:sz="0" w:space="0" w:color="auto"/>
        <w:right w:val="none" w:sz="0" w:space="0" w:color="auto"/>
      </w:divBdr>
    </w:div>
    <w:div w:id="1820268972">
      <w:marLeft w:val="0"/>
      <w:marRight w:val="0"/>
      <w:marTop w:val="0"/>
      <w:marBottom w:val="0"/>
      <w:divBdr>
        <w:top w:val="none" w:sz="0" w:space="0" w:color="auto"/>
        <w:left w:val="none" w:sz="0" w:space="0" w:color="auto"/>
        <w:bottom w:val="none" w:sz="0" w:space="0" w:color="auto"/>
        <w:right w:val="none" w:sz="0" w:space="0" w:color="auto"/>
      </w:divBdr>
      <w:divsChild>
        <w:div w:id="349910870">
          <w:marLeft w:val="0"/>
          <w:marRight w:val="0"/>
          <w:marTop w:val="0"/>
          <w:marBottom w:val="0"/>
          <w:divBdr>
            <w:top w:val="none" w:sz="0" w:space="0" w:color="auto"/>
            <w:left w:val="none" w:sz="0" w:space="0" w:color="auto"/>
            <w:bottom w:val="none" w:sz="0" w:space="0" w:color="auto"/>
            <w:right w:val="none" w:sz="0" w:space="0" w:color="auto"/>
          </w:divBdr>
        </w:div>
      </w:divsChild>
    </w:div>
    <w:div w:id="1856184979">
      <w:marLeft w:val="0"/>
      <w:marRight w:val="0"/>
      <w:marTop w:val="0"/>
      <w:marBottom w:val="0"/>
      <w:divBdr>
        <w:top w:val="none" w:sz="0" w:space="0" w:color="auto"/>
        <w:left w:val="none" w:sz="0" w:space="0" w:color="auto"/>
        <w:bottom w:val="none" w:sz="0" w:space="0" w:color="auto"/>
        <w:right w:val="none" w:sz="0" w:space="0" w:color="auto"/>
      </w:divBdr>
      <w:divsChild>
        <w:div w:id="654334842">
          <w:marLeft w:val="0"/>
          <w:marRight w:val="0"/>
          <w:marTop w:val="0"/>
          <w:marBottom w:val="0"/>
          <w:divBdr>
            <w:top w:val="none" w:sz="0" w:space="0" w:color="auto"/>
            <w:left w:val="none" w:sz="0" w:space="0" w:color="auto"/>
            <w:bottom w:val="none" w:sz="0" w:space="0" w:color="auto"/>
            <w:right w:val="none" w:sz="0" w:space="0" w:color="auto"/>
          </w:divBdr>
        </w:div>
      </w:divsChild>
    </w:div>
    <w:div w:id="1861434179">
      <w:marLeft w:val="0"/>
      <w:marRight w:val="0"/>
      <w:marTop w:val="0"/>
      <w:marBottom w:val="0"/>
      <w:divBdr>
        <w:top w:val="none" w:sz="0" w:space="0" w:color="auto"/>
        <w:left w:val="none" w:sz="0" w:space="0" w:color="auto"/>
        <w:bottom w:val="none" w:sz="0" w:space="0" w:color="auto"/>
        <w:right w:val="none" w:sz="0" w:space="0" w:color="auto"/>
      </w:divBdr>
    </w:div>
    <w:div w:id="1971864885">
      <w:marLeft w:val="0"/>
      <w:marRight w:val="0"/>
      <w:marTop w:val="0"/>
      <w:marBottom w:val="0"/>
      <w:divBdr>
        <w:top w:val="none" w:sz="0" w:space="0" w:color="auto"/>
        <w:left w:val="none" w:sz="0" w:space="0" w:color="auto"/>
        <w:bottom w:val="none" w:sz="0" w:space="0" w:color="auto"/>
        <w:right w:val="none" w:sz="0" w:space="0" w:color="auto"/>
      </w:divBdr>
      <w:divsChild>
        <w:div w:id="42216080">
          <w:marLeft w:val="0"/>
          <w:marRight w:val="0"/>
          <w:marTop w:val="0"/>
          <w:marBottom w:val="0"/>
          <w:divBdr>
            <w:top w:val="none" w:sz="0" w:space="0" w:color="auto"/>
            <w:left w:val="none" w:sz="0" w:space="0" w:color="auto"/>
            <w:bottom w:val="none" w:sz="0" w:space="0" w:color="auto"/>
            <w:right w:val="none" w:sz="0" w:space="0" w:color="auto"/>
          </w:divBdr>
        </w:div>
      </w:divsChild>
    </w:div>
    <w:div w:id="1987124276">
      <w:marLeft w:val="0"/>
      <w:marRight w:val="0"/>
      <w:marTop w:val="0"/>
      <w:marBottom w:val="0"/>
      <w:divBdr>
        <w:top w:val="none" w:sz="0" w:space="0" w:color="auto"/>
        <w:left w:val="none" w:sz="0" w:space="0" w:color="auto"/>
        <w:bottom w:val="none" w:sz="0" w:space="0" w:color="auto"/>
        <w:right w:val="none" w:sz="0" w:space="0" w:color="auto"/>
      </w:divBdr>
      <w:divsChild>
        <w:div w:id="1693217366">
          <w:marLeft w:val="0"/>
          <w:marRight w:val="0"/>
          <w:marTop w:val="0"/>
          <w:marBottom w:val="0"/>
          <w:divBdr>
            <w:top w:val="none" w:sz="0" w:space="0" w:color="auto"/>
            <w:left w:val="none" w:sz="0" w:space="0" w:color="auto"/>
            <w:bottom w:val="none" w:sz="0" w:space="0" w:color="auto"/>
            <w:right w:val="none" w:sz="0" w:space="0" w:color="auto"/>
          </w:divBdr>
        </w:div>
      </w:divsChild>
    </w:div>
    <w:div w:id="2027291664">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C8EA0-3376-4F03-91DF-4C12AEAD7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6628</Words>
  <Characters>2403</Characters>
  <Application>Microsoft Office Word</Application>
  <DocSecurity>0</DocSecurity>
  <Lines>267</Lines>
  <Paragraphs>645</Paragraphs>
  <ScaleCrop>false</ScaleCrop>
  <Company/>
  <LinksUpToDate>false</LinksUpToDate>
  <CharactersWithSpaces>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非货币FOF季报</dc:title>
  <dc:subject/>
  <dc:creator>yss</dc:creator>
  <cp:keywords/>
  <dc:description/>
  <cp:lastModifiedBy>Jesse.Zhang@FA</cp:lastModifiedBy>
  <cp:revision>7</cp:revision>
  <dcterms:created xsi:type="dcterms:W3CDTF">2025-10-21T02:24:00Z</dcterms:created>
  <dcterms:modified xsi:type="dcterms:W3CDTF">2025-10-27T08:01:00Z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