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DF4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10D4AE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5FE6F2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CFB2E1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B23288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ED6A18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摩根世代趋势混合型发起式证券投资基金</w:t>
      </w:r>
    </w:p>
    <w:p w14:paraId="0AFF93C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09D4398B"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DB04896" w14:textId="77777777" w:rsidR="005E6DF3" w:rsidRPr="00B27A29" w:rsidRDefault="005E6DF3">
      <w:pPr>
        <w:spacing w:line="360" w:lineRule="auto"/>
        <w:jc w:val="center"/>
        <w:rPr>
          <w:rFonts w:eastAsiaTheme="minorEastAsia"/>
          <w:b/>
          <w:color w:val="000000" w:themeColor="text1"/>
          <w:szCs w:val="21"/>
        </w:rPr>
      </w:pPr>
    </w:p>
    <w:p w14:paraId="5EDD7A15" w14:textId="77777777" w:rsidR="005E6DF3" w:rsidRPr="00B27A29" w:rsidRDefault="005E6DF3">
      <w:pPr>
        <w:spacing w:line="360" w:lineRule="auto"/>
        <w:jc w:val="center"/>
        <w:rPr>
          <w:rFonts w:eastAsiaTheme="minorEastAsia"/>
          <w:b/>
          <w:color w:val="000000" w:themeColor="text1"/>
          <w:szCs w:val="21"/>
        </w:rPr>
      </w:pPr>
    </w:p>
    <w:p w14:paraId="71A15E6E" w14:textId="77777777" w:rsidR="005E6DF3" w:rsidRPr="00B27A29" w:rsidRDefault="005E6DF3">
      <w:pPr>
        <w:spacing w:line="360" w:lineRule="auto"/>
        <w:jc w:val="center"/>
        <w:rPr>
          <w:rFonts w:eastAsiaTheme="minorEastAsia"/>
          <w:b/>
          <w:color w:val="000000" w:themeColor="text1"/>
          <w:szCs w:val="21"/>
        </w:rPr>
      </w:pPr>
    </w:p>
    <w:p w14:paraId="56B083E4" w14:textId="77777777" w:rsidR="005E6DF3" w:rsidRPr="00B27A29" w:rsidRDefault="005E6DF3">
      <w:pPr>
        <w:spacing w:line="360" w:lineRule="auto"/>
        <w:jc w:val="center"/>
        <w:rPr>
          <w:rFonts w:eastAsiaTheme="minorEastAsia"/>
          <w:b/>
          <w:color w:val="000000" w:themeColor="text1"/>
          <w:szCs w:val="21"/>
        </w:rPr>
      </w:pPr>
    </w:p>
    <w:p w14:paraId="4CC0AB40" w14:textId="77777777" w:rsidR="005E6DF3" w:rsidRPr="00B27A29" w:rsidRDefault="005E6DF3">
      <w:pPr>
        <w:spacing w:line="360" w:lineRule="auto"/>
        <w:jc w:val="center"/>
        <w:rPr>
          <w:rFonts w:eastAsiaTheme="minorEastAsia"/>
          <w:b/>
          <w:color w:val="000000" w:themeColor="text1"/>
          <w:szCs w:val="21"/>
        </w:rPr>
      </w:pPr>
    </w:p>
    <w:p w14:paraId="1676A5E5" w14:textId="77777777" w:rsidR="005E6DF3" w:rsidRPr="00B27A29" w:rsidRDefault="005E6DF3">
      <w:pPr>
        <w:spacing w:line="360" w:lineRule="auto"/>
        <w:jc w:val="center"/>
        <w:rPr>
          <w:rFonts w:eastAsiaTheme="minorEastAsia"/>
          <w:b/>
          <w:color w:val="000000" w:themeColor="text1"/>
          <w:szCs w:val="21"/>
        </w:rPr>
      </w:pPr>
    </w:p>
    <w:p w14:paraId="60C70E64" w14:textId="77777777" w:rsidR="005E6DF3" w:rsidRPr="00B27A29" w:rsidRDefault="005E6DF3">
      <w:pPr>
        <w:spacing w:line="360" w:lineRule="auto"/>
        <w:jc w:val="center"/>
        <w:rPr>
          <w:rFonts w:eastAsiaTheme="minorEastAsia"/>
          <w:b/>
          <w:color w:val="000000" w:themeColor="text1"/>
          <w:szCs w:val="21"/>
        </w:rPr>
      </w:pPr>
    </w:p>
    <w:p w14:paraId="4F80081D" w14:textId="77777777" w:rsidR="005E6DF3" w:rsidRPr="00B27A29" w:rsidRDefault="005E6DF3">
      <w:pPr>
        <w:spacing w:line="360" w:lineRule="auto"/>
        <w:jc w:val="center"/>
        <w:rPr>
          <w:rFonts w:eastAsiaTheme="minorEastAsia"/>
          <w:b/>
          <w:color w:val="000000" w:themeColor="text1"/>
          <w:szCs w:val="21"/>
        </w:rPr>
      </w:pPr>
    </w:p>
    <w:p w14:paraId="7DC42F0D" w14:textId="77777777" w:rsidR="005E6DF3" w:rsidRPr="00B27A29" w:rsidRDefault="005E6DF3">
      <w:pPr>
        <w:spacing w:line="360" w:lineRule="auto"/>
        <w:jc w:val="center"/>
        <w:rPr>
          <w:rFonts w:eastAsiaTheme="minorEastAsia"/>
          <w:b/>
          <w:color w:val="000000" w:themeColor="text1"/>
          <w:szCs w:val="21"/>
        </w:rPr>
      </w:pPr>
    </w:p>
    <w:p w14:paraId="6A4E02DA" w14:textId="77777777" w:rsidR="005E6DF3" w:rsidRPr="00B27A29" w:rsidRDefault="005E6DF3">
      <w:pPr>
        <w:spacing w:line="360" w:lineRule="auto"/>
        <w:jc w:val="center"/>
        <w:rPr>
          <w:rFonts w:eastAsiaTheme="minorEastAsia"/>
          <w:b/>
          <w:color w:val="000000" w:themeColor="text1"/>
          <w:szCs w:val="21"/>
        </w:rPr>
      </w:pPr>
    </w:p>
    <w:p w14:paraId="4DD04C39" w14:textId="77777777" w:rsidR="005E6DF3" w:rsidRPr="00B27A29" w:rsidRDefault="005E6DF3">
      <w:pPr>
        <w:spacing w:line="360" w:lineRule="auto"/>
        <w:jc w:val="center"/>
        <w:rPr>
          <w:rFonts w:eastAsiaTheme="minorEastAsia"/>
          <w:b/>
          <w:color w:val="000000" w:themeColor="text1"/>
          <w:szCs w:val="21"/>
        </w:rPr>
      </w:pPr>
    </w:p>
    <w:p w14:paraId="4B08F72E" w14:textId="77777777" w:rsidR="005E6DF3" w:rsidRPr="00B27A29" w:rsidRDefault="005E6DF3">
      <w:pPr>
        <w:spacing w:line="360" w:lineRule="auto"/>
        <w:jc w:val="center"/>
        <w:rPr>
          <w:rFonts w:eastAsiaTheme="minorEastAsia"/>
          <w:b/>
          <w:color w:val="000000" w:themeColor="text1"/>
          <w:szCs w:val="21"/>
        </w:rPr>
      </w:pPr>
    </w:p>
    <w:p w14:paraId="31FF7CB3" w14:textId="77777777" w:rsidR="005E6DF3" w:rsidRPr="00B27A29" w:rsidRDefault="005E6DF3">
      <w:pPr>
        <w:spacing w:line="360" w:lineRule="auto"/>
        <w:jc w:val="center"/>
        <w:rPr>
          <w:rFonts w:eastAsiaTheme="minorEastAsia"/>
          <w:b/>
          <w:color w:val="000000" w:themeColor="text1"/>
          <w:szCs w:val="21"/>
        </w:rPr>
      </w:pPr>
    </w:p>
    <w:p w14:paraId="315FA277" w14:textId="77777777" w:rsidR="005E6DF3" w:rsidRPr="00B27A29" w:rsidRDefault="005E6DF3">
      <w:pPr>
        <w:spacing w:line="360" w:lineRule="auto"/>
        <w:rPr>
          <w:rFonts w:eastAsiaTheme="minorEastAsia"/>
          <w:b/>
          <w:color w:val="000000" w:themeColor="text1"/>
          <w:szCs w:val="21"/>
        </w:rPr>
      </w:pPr>
    </w:p>
    <w:p w14:paraId="3CE874F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CDCEBD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14:paraId="02519B50"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0FC0029D"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430FD81"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67A1EBE"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5FA59E8"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057EEED"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3875C52D"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191A295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BB0A7D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083ED9F" w14:textId="77777777">
        <w:tc>
          <w:tcPr>
            <w:tcW w:w="2835" w:type="dxa"/>
            <w:vAlign w:val="center"/>
          </w:tcPr>
          <w:p w14:paraId="6324275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D0629F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摩根世代趋势混合发起式</w:t>
            </w:r>
          </w:p>
        </w:tc>
      </w:tr>
      <w:tr w:rsidR="005E6DF3" w:rsidRPr="00B27A29" w14:paraId="483401F3" w14:textId="77777777">
        <w:tc>
          <w:tcPr>
            <w:tcW w:w="2835" w:type="dxa"/>
            <w:vAlign w:val="center"/>
          </w:tcPr>
          <w:p w14:paraId="103FDC5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CF46E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018430</w:t>
            </w:r>
          </w:p>
        </w:tc>
      </w:tr>
      <w:tr w:rsidR="005E6DF3" w:rsidRPr="00B27A29" w14:paraId="5F648BCF" w14:textId="77777777">
        <w:tc>
          <w:tcPr>
            <w:tcW w:w="2835" w:type="dxa"/>
            <w:vAlign w:val="center"/>
          </w:tcPr>
          <w:p w14:paraId="0E3BB14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30DB1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B8E9993" w14:textId="77777777">
        <w:tc>
          <w:tcPr>
            <w:tcW w:w="2835" w:type="dxa"/>
            <w:vAlign w:val="center"/>
          </w:tcPr>
          <w:p w14:paraId="2F547CF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74BA1E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14:paraId="654C4C9F" w14:textId="77777777">
        <w:tc>
          <w:tcPr>
            <w:tcW w:w="2835" w:type="dxa"/>
            <w:vAlign w:val="center"/>
          </w:tcPr>
          <w:p w14:paraId="78A6458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DC68E4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12,956,109.27</w:t>
            </w:r>
            <w:r w:rsidRPr="00B27A29">
              <w:rPr>
                <w:rFonts w:eastAsiaTheme="minorEastAsia"/>
                <w:color w:val="000000" w:themeColor="text1"/>
                <w:kern w:val="0"/>
                <w:szCs w:val="21"/>
              </w:rPr>
              <w:t>份</w:t>
            </w:r>
          </w:p>
        </w:tc>
      </w:tr>
      <w:tr w:rsidR="005E6DF3" w:rsidRPr="00B27A29" w14:paraId="16CB1338" w14:textId="77777777">
        <w:tc>
          <w:tcPr>
            <w:tcW w:w="2835" w:type="dxa"/>
            <w:vAlign w:val="center"/>
          </w:tcPr>
          <w:p w14:paraId="3B2457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C2AF37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本基金主要通过长期追踪中国人口结构变化的大趋势，识别受益其中的多个明确产业子趋势，自下而上精选产业链中最有竞争力优势的个股，基于严格的风险控制，力争实现基金资产的长期增值。</w:t>
            </w:r>
          </w:p>
        </w:tc>
      </w:tr>
      <w:tr w:rsidR="005E6DF3" w:rsidRPr="00B27A29" w14:paraId="6DCC64FA" w14:textId="77777777">
        <w:tc>
          <w:tcPr>
            <w:tcW w:w="2835" w:type="dxa"/>
            <w:vAlign w:val="center"/>
          </w:tcPr>
          <w:p w14:paraId="07AD0FE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547F27A" w14:textId="77777777" w:rsidR="00FD252E" w:rsidRDefault="00F160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口作为经济社会发展的基本要素和动力，其结构的变化将影响长期经济走势和增长方式。本基金将持续关注中国人口结构中年轻代，中年代，年长代的世代趋势变化，以其年龄结构，财富增长，知识结构，行为和消费理念的深度研究为线索，力争前瞻性地识别多个明确的长期产业发</w:t>
            </w:r>
            <w:r>
              <w:rPr>
                <w:rFonts w:eastAsiaTheme="minorEastAsia"/>
                <w:color w:val="000000" w:themeColor="text1"/>
                <w:kern w:val="0"/>
                <w:szCs w:val="21"/>
              </w:rPr>
              <w:lastRenderedPageBreak/>
              <w:t>展趋势，并聚焦产业链分析，投资到具有长期竞争壁垒的优质企业。</w:t>
            </w:r>
          </w:p>
          <w:p w14:paraId="042DF8D5" w14:textId="77777777" w:rsidR="00FD252E" w:rsidRDefault="00F160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2AFB3EE" w14:textId="77777777" w:rsidR="00FD252E" w:rsidRDefault="00F160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w:t>
            </w:r>
            <w:r>
              <w:rPr>
                <w:rFonts w:eastAsiaTheme="minorEastAsia"/>
                <w:color w:val="000000" w:themeColor="text1"/>
                <w:kern w:val="0"/>
                <w:szCs w:val="21"/>
              </w:rPr>
              <w:t>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5996A646" w14:textId="77777777" w:rsidR="00FD252E" w:rsidRDefault="00F160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0375AC2B" w14:textId="77777777" w:rsidR="00FD252E" w:rsidRDefault="00F160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依托本公司研究平台，基于对上市公司系统、全面、细致的基本面研究，重点投资于受益于上述世代趋势发展的优势产业链中最具有竞争力的个股构建股票投资组合。深度研究并长期追踪上述符合世代趋势的行业中其用户年龄结构、财富积累水平、不同年龄段人群的消费</w:t>
            </w:r>
            <w:r>
              <w:rPr>
                <w:rFonts w:eastAsiaTheme="minorEastAsia"/>
                <w:color w:val="000000" w:themeColor="text1"/>
                <w:kern w:val="0"/>
                <w:szCs w:val="21"/>
              </w:rPr>
              <w:t>行为及消费理念的变化趋势，识别受益产业及具备稀缺投资价值的产业链环节，捕捉推动世代趋势变化的长期投资机会。在具体操作上，综合运用定量分析与定性分析的手段，获取个股的超额收益。</w:t>
            </w:r>
          </w:p>
          <w:p w14:paraId="545A8DD7" w14:textId="77777777" w:rsidR="00FD252E" w:rsidRDefault="00F160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14:paraId="31004EFE" w14:textId="77777777" w:rsidR="00FD252E" w:rsidRDefault="00F160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w:t>
            </w:r>
            <w:proofErr w:type="gramStart"/>
            <w:r>
              <w:rPr>
                <w:rFonts w:eastAsiaTheme="minorEastAsia"/>
                <w:color w:val="000000" w:themeColor="text1"/>
                <w:kern w:val="0"/>
                <w:szCs w:val="21"/>
              </w:rPr>
              <w:t>通机制</w:t>
            </w:r>
            <w:proofErr w:type="gramEnd"/>
            <w:r>
              <w:rPr>
                <w:rFonts w:eastAsiaTheme="minorEastAsia"/>
                <w:color w:val="000000" w:themeColor="text1"/>
                <w:kern w:val="0"/>
                <w:szCs w:val="21"/>
              </w:rPr>
              <w:t>投资于香港股票市场。对于港股投资，本基金将主要关注港股中受益于中国人口结构变化大趋势及</w:t>
            </w:r>
            <w:proofErr w:type="gramStart"/>
            <w:r>
              <w:rPr>
                <w:rFonts w:eastAsiaTheme="minorEastAsia"/>
                <w:color w:val="000000" w:themeColor="text1"/>
                <w:kern w:val="0"/>
                <w:szCs w:val="21"/>
              </w:rPr>
              <w:t>子趋势</w:t>
            </w:r>
            <w:proofErr w:type="gramEnd"/>
            <w:r>
              <w:rPr>
                <w:rFonts w:eastAsiaTheme="minorEastAsia"/>
                <w:color w:val="000000" w:themeColor="text1"/>
                <w:kern w:val="0"/>
                <w:szCs w:val="21"/>
              </w:rPr>
              <w:t>的产业链，自下而上精选产业链中最有竞争力优势的个股，在具体操作上，综合运用定量分析与定性分析的手段，获取个股的超额收益；于此同时结合宏观基本面，包含资金流向等对香港上市公司的投资价值进行</w:t>
            </w:r>
            <w:r>
              <w:rPr>
                <w:rFonts w:eastAsiaTheme="minorEastAsia"/>
                <w:color w:val="000000" w:themeColor="text1"/>
                <w:kern w:val="0"/>
                <w:szCs w:val="21"/>
              </w:rPr>
              <w:lastRenderedPageBreak/>
              <w:t>综合判断。</w:t>
            </w:r>
          </w:p>
          <w:p w14:paraId="73E3309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、其他投资策略包括债券投资策略、股指期货投资策略、资产支持证券投资策略、股票期权投资策略、证券公司短期公司债券投资策略、存托凭证投资策略。</w:t>
            </w:r>
          </w:p>
        </w:tc>
      </w:tr>
      <w:tr w:rsidR="005E6DF3" w:rsidRPr="00B27A29" w14:paraId="080275C2" w14:textId="77777777">
        <w:tc>
          <w:tcPr>
            <w:tcW w:w="2835" w:type="dxa"/>
            <w:vAlign w:val="center"/>
          </w:tcPr>
          <w:p w14:paraId="554AAD5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CE92A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通综合</w:t>
            </w:r>
            <w:proofErr w:type="gramEnd"/>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*15%</w:t>
            </w:r>
          </w:p>
        </w:tc>
      </w:tr>
      <w:tr w:rsidR="005E6DF3" w:rsidRPr="00B27A29" w14:paraId="4D37A9FA" w14:textId="77777777">
        <w:tc>
          <w:tcPr>
            <w:tcW w:w="2835" w:type="dxa"/>
            <w:vAlign w:val="center"/>
          </w:tcPr>
          <w:p w14:paraId="616C3C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052A2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本基金属于混合型基金产品，预期风险和收益水平高于债券型基金和货币市场基金，低于股票型基金。本基金若投资香港联合交易所上市的股票，将面临港股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17D3B842" w14:textId="77777777">
        <w:tc>
          <w:tcPr>
            <w:tcW w:w="2835" w:type="dxa"/>
            <w:vAlign w:val="center"/>
          </w:tcPr>
          <w:p w14:paraId="6B80C1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58EF18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59A1CCA" w14:textId="77777777">
        <w:tc>
          <w:tcPr>
            <w:tcW w:w="2835" w:type="dxa"/>
            <w:vAlign w:val="center"/>
          </w:tcPr>
          <w:p w14:paraId="305080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B4BCA3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14:paraId="566A0CB5" w14:textId="77777777">
        <w:tc>
          <w:tcPr>
            <w:tcW w:w="2835" w:type="dxa"/>
            <w:vAlign w:val="center"/>
          </w:tcPr>
          <w:p w14:paraId="444F45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030E4F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740" w:type="dxa"/>
            <w:vAlign w:val="center"/>
          </w:tcPr>
          <w:p w14:paraId="5ECC15B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779FF3C5" w14:textId="77777777">
        <w:tc>
          <w:tcPr>
            <w:tcW w:w="2835" w:type="dxa"/>
            <w:vAlign w:val="center"/>
          </w:tcPr>
          <w:p w14:paraId="3D7665E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2311DB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018430</w:t>
            </w:r>
          </w:p>
        </w:tc>
        <w:tc>
          <w:tcPr>
            <w:tcW w:w="2740" w:type="dxa"/>
            <w:vAlign w:val="center"/>
          </w:tcPr>
          <w:p w14:paraId="314D256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018431</w:t>
            </w:r>
          </w:p>
        </w:tc>
      </w:tr>
      <w:tr w:rsidR="005E6DF3" w:rsidRPr="00B27A29" w14:paraId="6CEC8A5C" w14:textId="77777777">
        <w:tc>
          <w:tcPr>
            <w:tcW w:w="2835" w:type="dxa"/>
            <w:vAlign w:val="center"/>
          </w:tcPr>
          <w:p w14:paraId="4E57D53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A9C44A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12,235,691.90</w:t>
            </w:r>
            <w:r w:rsidRPr="00B27A29">
              <w:rPr>
                <w:rFonts w:eastAsiaTheme="minorEastAsia"/>
                <w:color w:val="000000" w:themeColor="text1"/>
                <w:kern w:val="0"/>
                <w:szCs w:val="21"/>
              </w:rPr>
              <w:t>份</w:t>
            </w:r>
          </w:p>
        </w:tc>
        <w:tc>
          <w:tcPr>
            <w:tcW w:w="2740" w:type="dxa"/>
            <w:vAlign w:val="center"/>
          </w:tcPr>
          <w:p w14:paraId="7801823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720,417.37</w:t>
            </w:r>
            <w:r w:rsidRPr="00B27A29">
              <w:rPr>
                <w:rFonts w:eastAsiaTheme="minorEastAsia"/>
                <w:color w:val="000000" w:themeColor="text1"/>
                <w:kern w:val="0"/>
                <w:szCs w:val="21"/>
              </w:rPr>
              <w:t>份</w:t>
            </w:r>
          </w:p>
        </w:tc>
      </w:tr>
    </w:tbl>
    <w:p w14:paraId="4984CF4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07119BC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99132B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4F229364" w14:textId="77777777">
        <w:tc>
          <w:tcPr>
            <w:tcW w:w="3402" w:type="dxa"/>
            <w:vMerge w:val="restart"/>
            <w:vAlign w:val="center"/>
          </w:tcPr>
          <w:p w14:paraId="6252D2F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E745B0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0D5A4D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8E0EF6F" w14:textId="77777777">
        <w:tc>
          <w:tcPr>
            <w:tcW w:w="3402" w:type="dxa"/>
            <w:vMerge/>
            <w:vAlign w:val="center"/>
          </w:tcPr>
          <w:p w14:paraId="7C7D4CC0"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DF6516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481" w:type="dxa"/>
            <w:vAlign w:val="center"/>
          </w:tcPr>
          <w:p w14:paraId="1D9D5C0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42C0541F" w14:textId="77777777">
        <w:tc>
          <w:tcPr>
            <w:tcW w:w="3402" w:type="dxa"/>
            <w:vAlign w:val="center"/>
          </w:tcPr>
          <w:p w14:paraId="284E3C3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C6890A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-1,215,420.96</w:t>
            </w:r>
          </w:p>
        </w:tc>
        <w:tc>
          <w:tcPr>
            <w:tcW w:w="2481" w:type="dxa"/>
            <w:vAlign w:val="center"/>
          </w:tcPr>
          <w:p w14:paraId="3282108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-73,865.71</w:t>
            </w:r>
          </w:p>
        </w:tc>
      </w:tr>
      <w:tr w:rsidR="005E6DF3" w:rsidRPr="00B27A29" w14:paraId="734CBC4E" w14:textId="77777777">
        <w:tc>
          <w:tcPr>
            <w:tcW w:w="3402" w:type="dxa"/>
            <w:vAlign w:val="center"/>
          </w:tcPr>
          <w:p w14:paraId="6767FDA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B79F78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-857,953.25</w:t>
            </w:r>
          </w:p>
        </w:tc>
        <w:tc>
          <w:tcPr>
            <w:tcW w:w="2481" w:type="dxa"/>
            <w:vAlign w:val="center"/>
          </w:tcPr>
          <w:p w14:paraId="311AFC4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-53,922.36</w:t>
            </w:r>
          </w:p>
        </w:tc>
      </w:tr>
      <w:tr w:rsidR="005E6DF3" w:rsidRPr="00B27A29" w14:paraId="1A81F8F0" w14:textId="77777777">
        <w:tc>
          <w:tcPr>
            <w:tcW w:w="3402" w:type="dxa"/>
            <w:vAlign w:val="center"/>
          </w:tcPr>
          <w:p w14:paraId="61E0E2F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B70D80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-0.0693</w:t>
            </w:r>
          </w:p>
        </w:tc>
        <w:tc>
          <w:tcPr>
            <w:tcW w:w="2481" w:type="dxa"/>
            <w:vAlign w:val="center"/>
          </w:tcPr>
          <w:p w14:paraId="031D6A4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-0.0720</w:t>
            </w:r>
          </w:p>
        </w:tc>
      </w:tr>
      <w:tr w:rsidR="005E6DF3" w:rsidRPr="00B27A29" w14:paraId="670CA0B1" w14:textId="77777777">
        <w:tc>
          <w:tcPr>
            <w:tcW w:w="3402" w:type="dxa"/>
            <w:vAlign w:val="center"/>
          </w:tcPr>
          <w:p w14:paraId="0737C0F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14:paraId="00F1BF6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9,445,858.61</w:t>
            </w:r>
          </w:p>
        </w:tc>
        <w:tc>
          <w:tcPr>
            <w:tcW w:w="2481" w:type="dxa"/>
            <w:vAlign w:val="center"/>
          </w:tcPr>
          <w:p w14:paraId="5548DB2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553,314.23</w:t>
            </w:r>
          </w:p>
        </w:tc>
      </w:tr>
      <w:tr w:rsidR="005E6DF3" w:rsidRPr="00B27A29" w14:paraId="09AB70B7" w14:textId="77777777">
        <w:trPr>
          <w:trHeight w:val="158"/>
        </w:trPr>
        <w:tc>
          <w:tcPr>
            <w:tcW w:w="3402" w:type="dxa"/>
            <w:vAlign w:val="center"/>
          </w:tcPr>
          <w:p w14:paraId="6A7D81B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6BE6140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0.7720</w:t>
            </w:r>
          </w:p>
        </w:tc>
        <w:tc>
          <w:tcPr>
            <w:tcW w:w="2481" w:type="dxa"/>
            <w:vAlign w:val="center"/>
          </w:tcPr>
          <w:p w14:paraId="749B6CD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0.7680</w:t>
            </w:r>
          </w:p>
        </w:tc>
      </w:tr>
    </w:tbl>
    <w:p w14:paraId="110FD2A8" w14:textId="77777777" w:rsidR="00FD252E" w:rsidRDefault="00F160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711370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A78994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F9DFAA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4AA6F200"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摩根世代趋势混合发起式</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D840195" w14:textId="77777777">
        <w:tc>
          <w:tcPr>
            <w:tcW w:w="1290" w:type="dxa"/>
            <w:vAlign w:val="center"/>
          </w:tcPr>
          <w:p w14:paraId="019ECF7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4896CB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71D28B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4B0A1B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737E4A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64AF2D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4521F3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D252E" w14:paraId="73B9F947" w14:textId="77777777">
        <w:tc>
          <w:tcPr>
            <w:tcW w:w="1290" w:type="dxa"/>
            <w:vAlign w:val="center"/>
          </w:tcPr>
          <w:p w14:paraId="0C3D75FE" w14:textId="77777777" w:rsidR="00FD252E" w:rsidRDefault="00F16067">
            <w:pPr>
              <w:jc w:val="left"/>
            </w:pPr>
            <w:r>
              <w:rPr>
                <w:rFonts w:eastAsiaTheme="minorEastAsia"/>
                <w:color w:val="000000" w:themeColor="text1"/>
                <w:szCs w:val="21"/>
              </w:rPr>
              <w:t>过去三个月</w:t>
            </w:r>
          </w:p>
        </w:tc>
        <w:tc>
          <w:tcPr>
            <w:tcW w:w="1291" w:type="dxa"/>
            <w:vAlign w:val="center"/>
          </w:tcPr>
          <w:p w14:paraId="2CE441FA" w14:textId="77777777" w:rsidR="00FD252E" w:rsidRDefault="00F16067">
            <w:pPr>
              <w:jc w:val="right"/>
            </w:pPr>
            <w:r>
              <w:rPr>
                <w:rFonts w:eastAsiaTheme="minorEastAsia"/>
                <w:color w:val="000000" w:themeColor="text1"/>
                <w:szCs w:val="21"/>
              </w:rPr>
              <w:t>-8.28%</w:t>
            </w:r>
          </w:p>
        </w:tc>
        <w:tc>
          <w:tcPr>
            <w:tcW w:w="1291" w:type="dxa"/>
            <w:vAlign w:val="center"/>
          </w:tcPr>
          <w:p w14:paraId="4BC3F035" w14:textId="77777777" w:rsidR="00FD252E" w:rsidRDefault="00F16067">
            <w:pPr>
              <w:jc w:val="right"/>
            </w:pPr>
            <w:r>
              <w:rPr>
                <w:rFonts w:eastAsiaTheme="minorEastAsia"/>
                <w:color w:val="000000" w:themeColor="text1"/>
                <w:szCs w:val="21"/>
              </w:rPr>
              <w:t>0.86%</w:t>
            </w:r>
          </w:p>
        </w:tc>
        <w:tc>
          <w:tcPr>
            <w:tcW w:w="1291" w:type="dxa"/>
            <w:vAlign w:val="center"/>
          </w:tcPr>
          <w:p w14:paraId="36E2F9AC" w14:textId="77777777" w:rsidR="00FD252E" w:rsidRDefault="00F16067">
            <w:pPr>
              <w:jc w:val="right"/>
            </w:pPr>
            <w:r>
              <w:rPr>
                <w:rFonts w:eastAsiaTheme="minorEastAsia"/>
                <w:color w:val="000000" w:themeColor="text1"/>
                <w:szCs w:val="21"/>
              </w:rPr>
              <w:t>-1.09%</w:t>
            </w:r>
          </w:p>
        </w:tc>
        <w:tc>
          <w:tcPr>
            <w:tcW w:w="1291" w:type="dxa"/>
            <w:vAlign w:val="center"/>
          </w:tcPr>
          <w:p w14:paraId="3C90FBD9" w14:textId="77777777" w:rsidR="00FD252E" w:rsidRDefault="00F16067">
            <w:pPr>
              <w:jc w:val="right"/>
            </w:pPr>
            <w:r>
              <w:rPr>
                <w:rFonts w:eastAsiaTheme="minorEastAsia"/>
                <w:color w:val="000000" w:themeColor="text1"/>
                <w:szCs w:val="21"/>
              </w:rPr>
              <w:t>0.68%</w:t>
            </w:r>
          </w:p>
        </w:tc>
        <w:tc>
          <w:tcPr>
            <w:tcW w:w="1291" w:type="dxa"/>
            <w:vAlign w:val="center"/>
          </w:tcPr>
          <w:p w14:paraId="211A8ECC" w14:textId="77777777" w:rsidR="00FD252E" w:rsidRDefault="00F16067">
            <w:pPr>
              <w:jc w:val="right"/>
            </w:pPr>
            <w:r>
              <w:rPr>
                <w:rFonts w:eastAsiaTheme="minorEastAsia"/>
                <w:color w:val="000000" w:themeColor="text1"/>
                <w:szCs w:val="21"/>
              </w:rPr>
              <w:t>-7.19%</w:t>
            </w:r>
          </w:p>
        </w:tc>
        <w:tc>
          <w:tcPr>
            <w:tcW w:w="1291" w:type="dxa"/>
            <w:vAlign w:val="center"/>
          </w:tcPr>
          <w:p w14:paraId="12E4EF38" w14:textId="77777777" w:rsidR="00FD252E" w:rsidRDefault="00F16067">
            <w:pPr>
              <w:jc w:val="right"/>
            </w:pPr>
            <w:r>
              <w:rPr>
                <w:rFonts w:eastAsiaTheme="minorEastAsia"/>
                <w:color w:val="000000" w:themeColor="text1"/>
                <w:szCs w:val="21"/>
              </w:rPr>
              <w:t>0.18%</w:t>
            </w:r>
          </w:p>
        </w:tc>
      </w:tr>
      <w:tr w:rsidR="00FD252E" w14:paraId="7E38A1A0" w14:textId="77777777">
        <w:tc>
          <w:tcPr>
            <w:tcW w:w="1290" w:type="dxa"/>
            <w:vAlign w:val="center"/>
          </w:tcPr>
          <w:p w14:paraId="409D1300" w14:textId="77777777" w:rsidR="00FD252E" w:rsidRDefault="00F16067">
            <w:pPr>
              <w:jc w:val="left"/>
            </w:pPr>
            <w:r>
              <w:rPr>
                <w:rFonts w:eastAsiaTheme="minorEastAsia"/>
                <w:color w:val="000000" w:themeColor="text1"/>
                <w:szCs w:val="21"/>
              </w:rPr>
              <w:t>过去六个月</w:t>
            </w:r>
          </w:p>
        </w:tc>
        <w:tc>
          <w:tcPr>
            <w:tcW w:w="1291" w:type="dxa"/>
            <w:vAlign w:val="center"/>
          </w:tcPr>
          <w:p w14:paraId="64EECABA" w14:textId="77777777" w:rsidR="00FD252E" w:rsidRDefault="00F16067">
            <w:pPr>
              <w:jc w:val="right"/>
            </w:pPr>
            <w:r>
              <w:rPr>
                <w:rFonts w:eastAsiaTheme="minorEastAsia"/>
                <w:color w:val="000000" w:themeColor="text1"/>
                <w:szCs w:val="21"/>
              </w:rPr>
              <w:t>-18.00%</w:t>
            </w:r>
          </w:p>
        </w:tc>
        <w:tc>
          <w:tcPr>
            <w:tcW w:w="1291" w:type="dxa"/>
            <w:vAlign w:val="center"/>
          </w:tcPr>
          <w:p w14:paraId="37E438B5" w14:textId="77777777" w:rsidR="00FD252E" w:rsidRDefault="00F16067">
            <w:pPr>
              <w:jc w:val="right"/>
            </w:pPr>
            <w:r>
              <w:rPr>
                <w:rFonts w:eastAsiaTheme="minorEastAsia"/>
                <w:color w:val="000000" w:themeColor="text1"/>
                <w:szCs w:val="21"/>
              </w:rPr>
              <w:t>0.99%</w:t>
            </w:r>
          </w:p>
        </w:tc>
        <w:tc>
          <w:tcPr>
            <w:tcW w:w="1291" w:type="dxa"/>
            <w:vAlign w:val="center"/>
          </w:tcPr>
          <w:p w14:paraId="49604A40" w14:textId="77777777" w:rsidR="00FD252E" w:rsidRDefault="00F16067">
            <w:pPr>
              <w:jc w:val="right"/>
            </w:pPr>
            <w:r>
              <w:rPr>
                <w:rFonts w:eastAsiaTheme="minorEastAsia"/>
                <w:color w:val="000000" w:themeColor="text1"/>
                <w:szCs w:val="21"/>
              </w:rPr>
              <w:t>-0.26%</w:t>
            </w:r>
          </w:p>
        </w:tc>
        <w:tc>
          <w:tcPr>
            <w:tcW w:w="1291" w:type="dxa"/>
            <w:vAlign w:val="center"/>
          </w:tcPr>
          <w:p w14:paraId="0E0D5291" w14:textId="77777777" w:rsidR="00FD252E" w:rsidRDefault="00F16067">
            <w:pPr>
              <w:jc w:val="right"/>
            </w:pPr>
            <w:r>
              <w:rPr>
                <w:rFonts w:eastAsiaTheme="minorEastAsia"/>
                <w:color w:val="000000" w:themeColor="text1"/>
                <w:szCs w:val="21"/>
              </w:rPr>
              <w:t>0.85%</w:t>
            </w:r>
          </w:p>
        </w:tc>
        <w:tc>
          <w:tcPr>
            <w:tcW w:w="1291" w:type="dxa"/>
            <w:vAlign w:val="center"/>
          </w:tcPr>
          <w:p w14:paraId="30254BEF" w14:textId="77777777" w:rsidR="00FD252E" w:rsidRDefault="00F16067">
            <w:pPr>
              <w:jc w:val="right"/>
            </w:pPr>
            <w:r>
              <w:rPr>
                <w:rFonts w:eastAsiaTheme="minorEastAsia"/>
                <w:color w:val="000000" w:themeColor="text1"/>
                <w:szCs w:val="21"/>
              </w:rPr>
              <w:t>-17.74%</w:t>
            </w:r>
          </w:p>
        </w:tc>
        <w:tc>
          <w:tcPr>
            <w:tcW w:w="1291" w:type="dxa"/>
            <w:vAlign w:val="center"/>
          </w:tcPr>
          <w:p w14:paraId="21DEDFB3" w14:textId="77777777" w:rsidR="00FD252E" w:rsidRDefault="00F16067">
            <w:pPr>
              <w:jc w:val="right"/>
            </w:pPr>
            <w:r>
              <w:rPr>
                <w:rFonts w:eastAsiaTheme="minorEastAsia"/>
                <w:color w:val="000000" w:themeColor="text1"/>
                <w:szCs w:val="21"/>
              </w:rPr>
              <w:t>0.14%</w:t>
            </w:r>
          </w:p>
        </w:tc>
      </w:tr>
      <w:tr w:rsidR="00FD252E" w14:paraId="537455F7" w14:textId="77777777">
        <w:tc>
          <w:tcPr>
            <w:tcW w:w="1290" w:type="dxa"/>
            <w:vAlign w:val="center"/>
          </w:tcPr>
          <w:p w14:paraId="5D9D81E4" w14:textId="77777777" w:rsidR="00FD252E" w:rsidRDefault="00F16067">
            <w:pPr>
              <w:jc w:val="left"/>
            </w:pPr>
            <w:r>
              <w:rPr>
                <w:rFonts w:eastAsiaTheme="minorEastAsia"/>
                <w:color w:val="000000" w:themeColor="text1"/>
                <w:szCs w:val="21"/>
              </w:rPr>
              <w:t>过去一年</w:t>
            </w:r>
          </w:p>
        </w:tc>
        <w:tc>
          <w:tcPr>
            <w:tcW w:w="1291" w:type="dxa"/>
            <w:vAlign w:val="center"/>
          </w:tcPr>
          <w:p w14:paraId="7E8CF0F3" w14:textId="77777777" w:rsidR="00FD252E" w:rsidRDefault="00F16067">
            <w:pPr>
              <w:jc w:val="right"/>
            </w:pPr>
            <w:r>
              <w:rPr>
                <w:rFonts w:eastAsiaTheme="minorEastAsia"/>
                <w:color w:val="000000" w:themeColor="text1"/>
                <w:szCs w:val="21"/>
              </w:rPr>
              <w:t>-</w:t>
            </w:r>
          </w:p>
        </w:tc>
        <w:tc>
          <w:tcPr>
            <w:tcW w:w="1291" w:type="dxa"/>
            <w:vAlign w:val="center"/>
          </w:tcPr>
          <w:p w14:paraId="0004946A" w14:textId="77777777" w:rsidR="00FD252E" w:rsidRDefault="00F16067">
            <w:pPr>
              <w:jc w:val="right"/>
            </w:pPr>
            <w:r>
              <w:rPr>
                <w:rFonts w:eastAsiaTheme="minorEastAsia"/>
                <w:color w:val="000000" w:themeColor="text1"/>
                <w:szCs w:val="21"/>
              </w:rPr>
              <w:t>-</w:t>
            </w:r>
          </w:p>
        </w:tc>
        <w:tc>
          <w:tcPr>
            <w:tcW w:w="1291" w:type="dxa"/>
            <w:vAlign w:val="center"/>
          </w:tcPr>
          <w:p w14:paraId="4ABE5CFB" w14:textId="77777777" w:rsidR="00FD252E" w:rsidRDefault="00F16067">
            <w:pPr>
              <w:jc w:val="right"/>
            </w:pPr>
            <w:r>
              <w:rPr>
                <w:rFonts w:eastAsiaTheme="minorEastAsia"/>
                <w:color w:val="000000" w:themeColor="text1"/>
                <w:szCs w:val="21"/>
              </w:rPr>
              <w:t>-</w:t>
            </w:r>
          </w:p>
        </w:tc>
        <w:tc>
          <w:tcPr>
            <w:tcW w:w="1291" w:type="dxa"/>
            <w:vAlign w:val="center"/>
          </w:tcPr>
          <w:p w14:paraId="0401E50D" w14:textId="77777777" w:rsidR="00FD252E" w:rsidRDefault="00F16067">
            <w:pPr>
              <w:jc w:val="right"/>
            </w:pPr>
            <w:r>
              <w:rPr>
                <w:rFonts w:eastAsiaTheme="minorEastAsia"/>
                <w:color w:val="000000" w:themeColor="text1"/>
                <w:szCs w:val="21"/>
              </w:rPr>
              <w:t>-</w:t>
            </w:r>
          </w:p>
        </w:tc>
        <w:tc>
          <w:tcPr>
            <w:tcW w:w="1291" w:type="dxa"/>
            <w:vAlign w:val="center"/>
          </w:tcPr>
          <w:p w14:paraId="57BCD938" w14:textId="77777777" w:rsidR="00FD252E" w:rsidRDefault="00F16067">
            <w:pPr>
              <w:jc w:val="right"/>
            </w:pPr>
            <w:r>
              <w:rPr>
                <w:rFonts w:eastAsiaTheme="minorEastAsia"/>
                <w:color w:val="000000" w:themeColor="text1"/>
                <w:szCs w:val="21"/>
              </w:rPr>
              <w:t>-</w:t>
            </w:r>
          </w:p>
        </w:tc>
        <w:tc>
          <w:tcPr>
            <w:tcW w:w="1291" w:type="dxa"/>
            <w:vAlign w:val="center"/>
          </w:tcPr>
          <w:p w14:paraId="02E62DB6" w14:textId="77777777" w:rsidR="00FD252E" w:rsidRDefault="00F16067">
            <w:pPr>
              <w:jc w:val="right"/>
            </w:pPr>
            <w:r>
              <w:rPr>
                <w:rFonts w:eastAsiaTheme="minorEastAsia"/>
                <w:color w:val="000000" w:themeColor="text1"/>
                <w:szCs w:val="21"/>
              </w:rPr>
              <w:t>-</w:t>
            </w:r>
          </w:p>
        </w:tc>
      </w:tr>
      <w:tr w:rsidR="00FD252E" w14:paraId="10F4AA4A" w14:textId="77777777">
        <w:tc>
          <w:tcPr>
            <w:tcW w:w="1290" w:type="dxa"/>
            <w:vAlign w:val="center"/>
          </w:tcPr>
          <w:p w14:paraId="3112BD13" w14:textId="77777777" w:rsidR="00FD252E" w:rsidRDefault="00F16067">
            <w:pPr>
              <w:jc w:val="left"/>
            </w:pPr>
            <w:r>
              <w:rPr>
                <w:rFonts w:eastAsiaTheme="minorEastAsia"/>
                <w:color w:val="000000" w:themeColor="text1"/>
                <w:szCs w:val="21"/>
              </w:rPr>
              <w:t>过去三年</w:t>
            </w:r>
          </w:p>
        </w:tc>
        <w:tc>
          <w:tcPr>
            <w:tcW w:w="1291" w:type="dxa"/>
            <w:vAlign w:val="center"/>
          </w:tcPr>
          <w:p w14:paraId="36EC524D" w14:textId="77777777" w:rsidR="00FD252E" w:rsidRDefault="00F16067">
            <w:pPr>
              <w:jc w:val="right"/>
            </w:pPr>
            <w:r>
              <w:rPr>
                <w:rFonts w:eastAsiaTheme="minorEastAsia"/>
                <w:color w:val="000000" w:themeColor="text1"/>
                <w:szCs w:val="21"/>
              </w:rPr>
              <w:t>-</w:t>
            </w:r>
          </w:p>
        </w:tc>
        <w:tc>
          <w:tcPr>
            <w:tcW w:w="1291" w:type="dxa"/>
            <w:vAlign w:val="center"/>
          </w:tcPr>
          <w:p w14:paraId="231E29FE" w14:textId="77777777" w:rsidR="00FD252E" w:rsidRDefault="00F16067">
            <w:pPr>
              <w:jc w:val="right"/>
            </w:pPr>
            <w:r>
              <w:rPr>
                <w:rFonts w:eastAsiaTheme="minorEastAsia"/>
                <w:color w:val="000000" w:themeColor="text1"/>
                <w:szCs w:val="21"/>
              </w:rPr>
              <w:t>-</w:t>
            </w:r>
          </w:p>
        </w:tc>
        <w:tc>
          <w:tcPr>
            <w:tcW w:w="1291" w:type="dxa"/>
            <w:vAlign w:val="center"/>
          </w:tcPr>
          <w:p w14:paraId="573DBCD4" w14:textId="77777777" w:rsidR="00FD252E" w:rsidRDefault="00F16067">
            <w:pPr>
              <w:jc w:val="right"/>
            </w:pPr>
            <w:r>
              <w:rPr>
                <w:rFonts w:eastAsiaTheme="minorEastAsia"/>
                <w:color w:val="000000" w:themeColor="text1"/>
                <w:szCs w:val="21"/>
              </w:rPr>
              <w:t>-</w:t>
            </w:r>
          </w:p>
        </w:tc>
        <w:tc>
          <w:tcPr>
            <w:tcW w:w="1291" w:type="dxa"/>
            <w:vAlign w:val="center"/>
          </w:tcPr>
          <w:p w14:paraId="7681FCC2" w14:textId="77777777" w:rsidR="00FD252E" w:rsidRDefault="00F16067">
            <w:pPr>
              <w:jc w:val="right"/>
            </w:pPr>
            <w:r>
              <w:rPr>
                <w:rFonts w:eastAsiaTheme="minorEastAsia"/>
                <w:color w:val="000000" w:themeColor="text1"/>
                <w:szCs w:val="21"/>
              </w:rPr>
              <w:t>-</w:t>
            </w:r>
          </w:p>
        </w:tc>
        <w:tc>
          <w:tcPr>
            <w:tcW w:w="1291" w:type="dxa"/>
            <w:vAlign w:val="center"/>
          </w:tcPr>
          <w:p w14:paraId="73CAA652" w14:textId="77777777" w:rsidR="00FD252E" w:rsidRDefault="00F16067">
            <w:pPr>
              <w:jc w:val="right"/>
            </w:pPr>
            <w:r>
              <w:rPr>
                <w:rFonts w:eastAsiaTheme="minorEastAsia"/>
                <w:color w:val="000000" w:themeColor="text1"/>
                <w:szCs w:val="21"/>
              </w:rPr>
              <w:t>-</w:t>
            </w:r>
          </w:p>
        </w:tc>
        <w:tc>
          <w:tcPr>
            <w:tcW w:w="1291" w:type="dxa"/>
            <w:vAlign w:val="center"/>
          </w:tcPr>
          <w:p w14:paraId="405B7DC4" w14:textId="77777777" w:rsidR="00FD252E" w:rsidRDefault="00F16067">
            <w:pPr>
              <w:jc w:val="right"/>
            </w:pPr>
            <w:r>
              <w:rPr>
                <w:rFonts w:eastAsiaTheme="minorEastAsia"/>
                <w:color w:val="000000" w:themeColor="text1"/>
                <w:szCs w:val="21"/>
              </w:rPr>
              <w:t>-</w:t>
            </w:r>
          </w:p>
        </w:tc>
      </w:tr>
      <w:tr w:rsidR="00FD252E" w14:paraId="235BB341" w14:textId="77777777">
        <w:tc>
          <w:tcPr>
            <w:tcW w:w="1290" w:type="dxa"/>
            <w:vAlign w:val="center"/>
          </w:tcPr>
          <w:p w14:paraId="15358372" w14:textId="77777777" w:rsidR="00FD252E" w:rsidRDefault="00F16067">
            <w:pPr>
              <w:jc w:val="left"/>
            </w:pPr>
            <w:r>
              <w:rPr>
                <w:rFonts w:eastAsiaTheme="minorEastAsia"/>
                <w:color w:val="000000" w:themeColor="text1"/>
                <w:szCs w:val="21"/>
              </w:rPr>
              <w:t>过去五年</w:t>
            </w:r>
          </w:p>
        </w:tc>
        <w:tc>
          <w:tcPr>
            <w:tcW w:w="1291" w:type="dxa"/>
            <w:vAlign w:val="center"/>
          </w:tcPr>
          <w:p w14:paraId="4100667C" w14:textId="77777777" w:rsidR="00FD252E" w:rsidRDefault="00F16067">
            <w:pPr>
              <w:jc w:val="right"/>
            </w:pPr>
            <w:r>
              <w:rPr>
                <w:rFonts w:eastAsiaTheme="minorEastAsia"/>
                <w:color w:val="000000" w:themeColor="text1"/>
                <w:szCs w:val="21"/>
              </w:rPr>
              <w:t>-</w:t>
            </w:r>
          </w:p>
        </w:tc>
        <w:tc>
          <w:tcPr>
            <w:tcW w:w="1291" w:type="dxa"/>
            <w:vAlign w:val="center"/>
          </w:tcPr>
          <w:p w14:paraId="4768741F" w14:textId="77777777" w:rsidR="00FD252E" w:rsidRDefault="00F16067">
            <w:pPr>
              <w:jc w:val="right"/>
            </w:pPr>
            <w:r>
              <w:rPr>
                <w:rFonts w:eastAsiaTheme="minorEastAsia"/>
                <w:color w:val="000000" w:themeColor="text1"/>
                <w:szCs w:val="21"/>
              </w:rPr>
              <w:t>-</w:t>
            </w:r>
          </w:p>
        </w:tc>
        <w:tc>
          <w:tcPr>
            <w:tcW w:w="1291" w:type="dxa"/>
            <w:vAlign w:val="center"/>
          </w:tcPr>
          <w:p w14:paraId="0D3B9145" w14:textId="77777777" w:rsidR="00FD252E" w:rsidRDefault="00F16067">
            <w:pPr>
              <w:jc w:val="right"/>
            </w:pPr>
            <w:r>
              <w:rPr>
                <w:rFonts w:eastAsiaTheme="minorEastAsia"/>
                <w:color w:val="000000" w:themeColor="text1"/>
                <w:szCs w:val="21"/>
              </w:rPr>
              <w:t>-</w:t>
            </w:r>
          </w:p>
        </w:tc>
        <w:tc>
          <w:tcPr>
            <w:tcW w:w="1291" w:type="dxa"/>
            <w:vAlign w:val="center"/>
          </w:tcPr>
          <w:p w14:paraId="4140CCE6" w14:textId="77777777" w:rsidR="00FD252E" w:rsidRDefault="00F16067">
            <w:pPr>
              <w:jc w:val="right"/>
            </w:pPr>
            <w:r>
              <w:rPr>
                <w:rFonts w:eastAsiaTheme="minorEastAsia"/>
                <w:color w:val="000000" w:themeColor="text1"/>
                <w:szCs w:val="21"/>
              </w:rPr>
              <w:t>-</w:t>
            </w:r>
          </w:p>
        </w:tc>
        <w:tc>
          <w:tcPr>
            <w:tcW w:w="1291" w:type="dxa"/>
            <w:vAlign w:val="center"/>
          </w:tcPr>
          <w:p w14:paraId="6E015C4F" w14:textId="77777777" w:rsidR="00FD252E" w:rsidRDefault="00F16067">
            <w:pPr>
              <w:jc w:val="right"/>
            </w:pPr>
            <w:r>
              <w:rPr>
                <w:rFonts w:eastAsiaTheme="minorEastAsia"/>
                <w:color w:val="000000" w:themeColor="text1"/>
                <w:szCs w:val="21"/>
              </w:rPr>
              <w:t>-</w:t>
            </w:r>
          </w:p>
        </w:tc>
        <w:tc>
          <w:tcPr>
            <w:tcW w:w="1291" w:type="dxa"/>
            <w:vAlign w:val="center"/>
          </w:tcPr>
          <w:p w14:paraId="453F2AD9" w14:textId="77777777" w:rsidR="00FD252E" w:rsidRDefault="00F16067">
            <w:pPr>
              <w:jc w:val="right"/>
            </w:pPr>
            <w:r>
              <w:rPr>
                <w:rFonts w:eastAsiaTheme="minorEastAsia"/>
                <w:color w:val="000000" w:themeColor="text1"/>
                <w:szCs w:val="21"/>
              </w:rPr>
              <w:t>-</w:t>
            </w:r>
          </w:p>
        </w:tc>
      </w:tr>
      <w:tr w:rsidR="00FD252E" w14:paraId="44068E75" w14:textId="77777777">
        <w:tc>
          <w:tcPr>
            <w:tcW w:w="1290" w:type="dxa"/>
            <w:vAlign w:val="center"/>
          </w:tcPr>
          <w:p w14:paraId="0FF89816" w14:textId="77777777" w:rsidR="00FD252E" w:rsidRDefault="00F16067">
            <w:pPr>
              <w:jc w:val="left"/>
            </w:pPr>
            <w:r>
              <w:rPr>
                <w:rFonts w:eastAsiaTheme="minorEastAsia"/>
                <w:color w:val="000000" w:themeColor="text1"/>
                <w:szCs w:val="21"/>
              </w:rPr>
              <w:t>自基金合同生效起至今</w:t>
            </w:r>
          </w:p>
        </w:tc>
        <w:tc>
          <w:tcPr>
            <w:tcW w:w="1291" w:type="dxa"/>
            <w:vAlign w:val="center"/>
          </w:tcPr>
          <w:p w14:paraId="4EEF44CE" w14:textId="77777777" w:rsidR="00FD252E" w:rsidRDefault="00F16067">
            <w:pPr>
              <w:jc w:val="right"/>
            </w:pPr>
            <w:r>
              <w:rPr>
                <w:rFonts w:eastAsiaTheme="minorEastAsia"/>
                <w:color w:val="000000" w:themeColor="text1"/>
                <w:szCs w:val="21"/>
              </w:rPr>
              <w:t>-22.80%</w:t>
            </w:r>
          </w:p>
        </w:tc>
        <w:tc>
          <w:tcPr>
            <w:tcW w:w="1291" w:type="dxa"/>
            <w:vAlign w:val="center"/>
          </w:tcPr>
          <w:p w14:paraId="4C2F713F" w14:textId="77777777" w:rsidR="00FD252E" w:rsidRDefault="00F16067">
            <w:pPr>
              <w:jc w:val="right"/>
            </w:pPr>
            <w:r>
              <w:rPr>
                <w:rFonts w:eastAsiaTheme="minorEastAsia"/>
                <w:color w:val="000000" w:themeColor="text1"/>
                <w:szCs w:val="21"/>
              </w:rPr>
              <w:t>0.84%</w:t>
            </w:r>
          </w:p>
        </w:tc>
        <w:tc>
          <w:tcPr>
            <w:tcW w:w="1291" w:type="dxa"/>
            <w:vAlign w:val="center"/>
          </w:tcPr>
          <w:p w14:paraId="531852A1" w14:textId="77777777" w:rsidR="00FD252E" w:rsidRDefault="00F16067">
            <w:pPr>
              <w:jc w:val="right"/>
            </w:pPr>
            <w:r>
              <w:rPr>
                <w:rFonts w:eastAsiaTheme="minorEastAsia"/>
                <w:color w:val="000000" w:themeColor="text1"/>
                <w:szCs w:val="21"/>
              </w:rPr>
              <w:t>-6.11%</w:t>
            </w:r>
          </w:p>
        </w:tc>
        <w:tc>
          <w:tcPr>
            <w:tcW w:w="1291" w:type="dxa"/>
            <w:vAlign w:val="center"/>
          </w:tcPr>
          <w:p w14:paraId="6726D509" w14:textId="77777777" w:rsidR="00FD252E" w:rsidRDefault="00F16067">
            <w:pPr>
              <w:jc w:val="right"/>
            </w:pPr>
            <w:r>
              <w:rPr>
                <w:rFonts w:eastAsiaTheme="minorEastAsia"/>
                <w:color w:val="000000" w:themeColor="text1"/>
                <w:szCs w:val="21"/>
              </w:rPr>
              <w:t>0.78%</w:t>
            </w:r>
          </w:p>
        </w:tc>
        <w:tc>
          <w:tcPr>
            <w:tcW w:w="1291" w:type="dxa"/>
            <w:vAlign w:val="center"/>
          </w:tcPr>
          <w:p w14:paraId="57C79F59" w14:textId="77777777" w:rsidR="00FD252E" w:rsidRDefault="00F16067">
            <w:pPr>
              <w:jc w:val="right"/>
            </w:pPr>
            <w:r>
              <w:rPr>
                <w:rFonts w:eastAsiaTheme="minorEastAsia"/>
                <w:color w:val="000000" w:themeColor="text1"/>
                <w:szCs w:val="21"/>
              </w:rPr>
              <w:t>-16.69%</w:t>
            </w:r>
          </w:p>
        </w:tc>
        <w:tc>
          <w:tcPr>
            <w:tcW w:w="1291" w:type="dxa"/>
            <w:vAlign w:val="center"/>
          </w:tcPr>
          <w:p w14:paraId="2038F472" w14:textId="77777777" w:rsidR="00FD252E" w:rsidRDefault="00F16067">
            <w:pPr>
              <w:jc w:val="right"/>
            </w:pPr>
            <w:r>
              <w:rPr>
                <w:rFonts w:eastAsiaTheme="minorEastAsia"/>
                <w:color w:val="000000" w:themeColor="text1"/>
                <w:szCs w:val="21"/>
              </w:rPr>
              <w:t>0.06%</w:t>
            </w:r>
          </w:p>
        </w:tc>
      </w:tr>
    </w:tbl>
    <w:p w14:paraId="4A93FE90"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摩根世代趋势混合发起式</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35AB4FE" w14:textId="77777777">
        <w:tc>
          <w:tcPr>
            <w:tcW w:w="1290" w:type="dxa"/>
            <w:vAlign w:val="center"/>
          </w:tcPr>
          <w:p w14:paraId="2A99AEE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4D7D6E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75BD62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9334A2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FB12FB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B8015A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BCBC53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D252E" w14:paraId="0042A64C" w14:textId="77777777">
        <w:tc>
          <w:tcPr>
            <w:tcW w:w="1290" w:type="dxa"/>
            <w:vAlign w:val="center"/>
          </w:tcPr>
          <w:p w14:paraId="19DE231B" w14:textId="77777777" w:rsidR="00FD252E" w:rsidRDefault="00F16067">
            <w:pPr>
              <w:jc w:val="left"/>
            </w:pPr>
            <w:r>
              <w:rPr>
                <w:rFonts w:eastAsiaTheme="minorEastAsia"/>
                <w:color w:val="000000" w:themeColor="text1"/>
                <w:szCs w:val="21"/>
              </w:rPr>
              <w:t>过去三个月</w:t>
            </w:r>
          </w:p>
        </w:tc>
        <w:tc>
          <w:tcPr>
            <w:tcW w:w="1291" w:type="dxa"/>
            <w:vAlign w:val="center"/>
          </w:tcPr>
          <w:p w14:paraId="79F58A70" w14:textId="77777777" w:rsidR="00FD252E" w:rsidRDefault="00F16067">
            <w:pPr>
              <w:jc w:val="right"/>
            </w:pPr>
            <w:r>
              <w:rPr>
                <w:rFonts w:eastAsiaTheme="minorEastAsia"/>
                <w:color w:val="000000" w:themeColor="text1"/>
                <w:szCs w:val="21"/>
              </w:rPr>
              <w:t>-8.42%</w:t>
            </w:r>
          </w:p>
        </w:tc>
        <w:tc>
          <w:tcPr>
            <w:tcW w:w="1291" w:type="dxa"/>
            <w:vAlign w:val="center"/>
          </w:tcPr>
          <w:p w14:paraId="5BCCDD67" w14:textId="77777777" w:rsidR="00FD252E" w:rsidRDefault="00F16067">
            <w:pPr>
              <w:jc w:val="right"/>
            </w:pPr>
            <w:r>
              <w:rPr>
                <w:rFonts w:eastAsiaTheme="minorEastAsia"/>
                <w:color w:val="000000" w:themeColor="text1"/>
                <w:szCs w:val="21"/>
              </w:rPr>
              <w:t>0.85%</w:t>
            </w:r>
          </w:p>
        </w:tc>
        <w:tc>
          <w:tcPr>
            <w:tcW w:w="1291" w:type="dxa"/>
            <w:vAlign w:val="center"/>
          </w:tcPr>
          <w:p w14:paraId="5D5695DA" w14:textId="77777777" w:rsidR="00FD252E" w:rsidRDefault="00F16067">
            <w:pPr>
              <w:jc w:val="right"/>
            </w:pPr>
            <w:r>
              <w:rPr>
                <w:rFonts w:eastAsiaTheme="minorEastAsia"/>
                <w:color w:val="000000" w:themeColor="text1"/>
                <w:szCs w:val="21"/>
              </w:rPr>
              <w:t>-1.09%</w:t>
            </w:r>
          </w:p>
        </w:tc>
        <w:tc>
          <w:tcPr>
            <w:tcW w:w="1291" w:type="dxa"/>
            <w:vAlign w:val="center"/>
          </w:tcPr>
          <w:p w14:paraId="5DBFB970" w14:textId="77777777" w:rsidR="00FD252E" w:rsidRDefault="00F16067">
            <w:pPr>
              <w:jc w:val="right"/>
            </w:pPr>
            <w:r>
              <w:rPr>
                <w:rFonts w:eastAsiaTheme="minorEastAsia"/>
                <w:color w:val="000000" w:themeColor="text1"/>
                <w:szCs w:val="21"/>
              </w:rPr>
              <w:t>0.68%</w:t>
            </w:r>
          </w:p>
        </w:tc>
        <w:tc>
          <w:tcPr>
            <w:tcW w:w="1291" w:type="dxa"/>
            <w:vAlign w:val="center"/>
          </w:tcPr>
          <w:p w14:paraId="1F39F773" w14:textId="77777777" w:rsidR="00FD252E" w:rsidRDefault="00F16067">
            <w:pPr>
              <w:jc w:val="right"/>
            </w:pPr>
            <w:r>
              <w:rPr>
                <w:rFonts w:eastAsiaTheme="minorEastAsia"/>
                <w:color w:val="000000" w:themeColor="text1"/>
                <w:szCs w:val="21"/>
              </w:rPr>
              <w:t>-7.33%</w:t>
            </w:r>
          </w:p>
        </w:tc>
        <w:tc>
          <w:tcPr>
            <w:tcW w:w="1291" w:type="dxa"/>
            <w:vAlign w:val="center"/>
          </w:tcPr>
          <w:p w14:paraId="0DD6B0A0" w14:textId="77777777" w:rsidR="00FD252E" w:rsidRDefault="00F16067">
            <w:pPr>
              <w:jc w:val="right"/>
            </w:pPr>
            <w:r>
              <w:rPr>
                <w:rFonts w:eastAsiaTheme="minorEastAsia"/>
                <w:color w:val="000000" w:themeColor="text1"/>
                <w:szCs w:val="21"/>
              </w:rPr>
              <w:t>0.17%</w:t>
            </w:r>
          </w:p>
        </w:tc>
      </w:tr>
      <w:tr w:rsidR="00FD252E" w14:paraId="03CCC5FB" w14:textId="77777777">
        <w:tc>
          <w:tcPr>
            <w:tcW w:w="1290" w:type="dxa"/>
            <w:vAlign w:val="center"/>
          </w:tcPr>
          <w:p w14:paraId="17F25F9E" w14:textId="77777777" w:rsidR="00FD252E" w:rsidRDefault="00F16067">
            <w:pPr>
              <w:jc w:val="left"/>
            </w:pPr>
            <w:r>
              <w:rPr>
                <w:rFonts w:eastAsiaTheme="minorEastAsia"/>
                <w:color w:val="000000" w:themeColor="text1"/>
                <w:szCs w:val="21"/>
              </w:rPr>
              <w:t>过去六个月</w:t>
            </w:r>
          </w:p>
        </w:tc>
        <w:tc>
          <w:tcPr>
            <w:tcW w:w="1291" w:type="dxa"/>
            <w:vAlign w:val="center"/>
          </w:tcPr>
          <w:p w14:paraId="484AF81B" w14:textId="77777777" w:rsidR="00FD252E" w:rsidRDefault="00F16067">
            <w:pPr>
              <w:jc w:val="right"/>
            </w:pPr>
            <w:r>
              <w:rPr>
                <w:rFonts w:eastAsiaTheme="minorEastAsia"/>
                <w:color w:val="000000" w:themeColor="text1"/>
                <w:szCs w:val="21"/>
              </w:rPr>
              <w:t>-18.25%</w:t>
            </w:r>
          </w:p>
        </w:tc>
        <w:tc>
          <w:tcPr>
            <w:tcW w:w="1291" w:type="dxa"/>
            <w:vAlign w:val="center"/>
          </w:tcPr>
          <w:p w14:paraId="7F1D057E" w14:textId="77777777" w:rsidR="00FD252E" w:rsidRDefault="00F16067">
            <w:pPr>
              <w:jc w:val="right"/>
            </w:pPr>
            <w:r>
              <w:rPr>
                <w:rFonts w:eastAsiaTheme="minorEastAsia"/>
                <w:color w:val="000000" w:themeColor="text1"/>
                <w:szCs w:val="21"/>
              </w:rPr>
              <w:t>0.99%</w:t>
            </w:r>
          </w:p>
        </w:tc>
        <w:tc>
          <w:tcPr>
            <w:tcW w:w="1291" w:type="dxa"/>
            <w:vAlign w:val="center"/>
          </w:tcPr>
          <w:p w14:paraId="1768B574" w14:textId="77777777" w:rsidR="00FD252E" w:rsidRDefault="00F16067">
            <w:pPr>
              <w:jc w:val="right"/>
            </w:pPr>
            <w:r>
              <w:rPr>
                <w:rFonts w:eastAsiaTheme="minorEastAsia"/>
                <w:color w:val="000000" w:themeColor="text1"/>
                <w:szCs w:val="21"/>
              </w:rPr>
              <w:t>-0.26%</w:t>
            </w:r>
          </w:p>
        </w:tc>
        <w:tc>
          <w:tcPr>
            <w:tcW w:w="1291" w:type="dxa"/>
            <w:vAlign w:val="center"/>
          </w:tcPr>
          <w:p w14:paraId="2705CE3A" w14:textId="77777777" w:rsidR="00FD252E" w:rsidRDefault="00F16067">
            <w:pPr>
              <w:jc w:val="right"/>
            </w:pPr>
            <w:r>
              <w:rPr>
                <w:rFonts w:eastAsiaTheme="minorEastAsia"/>
                <w:color w:val="000000" w:themeColor="text1"/>
                <w:szCs w:val="21"/>
              </w:rPr>
              <w:t>0.85%</w:t>
            </w:r>
          </w:p>
        </w:tc>
        <w:tc>
          <w:tcPr>
            <w:tcW w:w="1291" w:type="dxa"/>
            <w:vAlign w:val="center"/>
          </w:tcPr>
          <w:p w14:paraId="24C54B8F" w14:textId="77777777" w:rsidR="00FD252E" w:rsidRDefault="00F16067">
            <w:pPr>
              <w:jc w:val="right"/>
            </w:pPr>
            <w:r>
              <w:rPr>
                <w:rFonts w:eastAsiaTheme="minorEastAsia"/>
                <w:color w:val="000000" w:themeColor="text1"/>
                <w:szCs w:val="21"/>
              </w:rPr>
              <w:t>-17.99%</w:t>
            </w:r>
          </w:p>
        </w:tc>
        <w:tc>
          <w:tcPr>
            <w:tcW w:w="1291" w:type="dxa"/>
            <w:vAlign w:val="center"/>
          </w:tcPr>
          <w:p w14:paraId="3FF0612D" w14:textId="77777777" w:rsidR="00FD252E" w:rsidRDefault="00F16067">
            <w:pPr>
              <w:jc w:val="right"/>
            </w:pPr>
            <w:r>
              <w:rPr>
                <w:rFonts w:eastAsiaTheme="minorEastAsia"/>
                <w:color w:val="000000" w:themeColor="text1"/>
                <w:szCs w:val="21"/>
              </w:rPr>
              <w:t>0.14%</w:t>
            </w:r>
          </w:p>
        </w:tc>
      </w:tr>
      <w:tr w:rsidR="00FD252E" w14:paraId="41C8DE65" w14:textId="77777777">
        <w:tc>
          <w:tcPr>
            <w:tcW w:w="1290" w:type="dxa"/>
            <w:vAlign w:val="center"/>
          </w:tcPr>
          <w:p w14:paraId="61D3DE5C" w14:textId="77777777" w:rsidR="00FD252E" w:rsidRDefault="00F16067">
            <w:pPr>
              <w:jc w:val="left"/>
            </w:pPr>
            <w:r>
              <w:rPr>
                <w:rFonts w:eastAsiaTheme="minorEastAsia"/>
                <w:color w:val="000000" w:themeColor="text1"/>
                <w:szCs w:val="21"/>
              </w:rPr>
              <w:t>过去一年</w:t>
            </w:r>
          </w:p>
        </w:tc>
        <w:tc>
          <w:tcPr>
            <w:tcW w:w="1291" w:type="dxa"/>
            <w:vAlign w:val="center"/>
          </w:tcPr>
          <w:p w14:paraId="180667C2" w14:textId="77777777" w:rsidR="00FD252E" w:rsidRDefault="00F16067">
            <w:pPr>
              <w:jc w:val="right"/>
            </w:pPr>
            <w:r>
              <w:rPr>
                <w:rFonts w:eastAsiaTheme="minorEastAsia"/>
                <w:color w:val="000000" w:themeColor="text1"/>
                <w:szCs w:val="21"/>
              </w:rPr>
              <w:t>-</w:t>
            </w:r>
          </w:p>
        </w:tc>
        <w:tc>
          <w:tcPr>
            <w:tcW w:w="1291" w:type="dxa"/>
            <w:vAlign w:val="center"/>
          </w:tcPr>
          <w:p w14:paraId="48C74C60" w14:textId="77777777" w:rsidR="00FD252E" w:rsidRDefault="00F16067">
            <w:pPr>
              <w:jc w:val="right"/>
            </w:pPr>
            <w:r>
              <w:rPr>
                <w:rFonts w:eastAsiaTheme="minorEastAsia"/>
                <w:color w:val="000000" w:themeColor="text1"/>
                <w:szCs w:val="21"/>
              </w:rPr>
              <w:t>-</w:t>
            </w:r>
          </w:p>
        </w:tc>
        <w:tc>
          <w:tcPr>
            <w:tcW w:w="1291" w:type="dxa"/>
            <w:vAlign w:val="center"/>
          </w:tcPr>
          <w:p w14:paraId="20C9E2FB" w14:textId="77777777" w:rsidR="00FD252E" w:rsidRDefault="00F16067">
            <w:pPr>
              <w:jc w:val="right"/>
            </w:pPr>
            <w:r>
              <w:rPr>
                <w:rFonts w:eastAsiaTheme="minorEastAsia"/>
                <w:color w:val="000000" w:themeColor="text1"/>
                <w:szCs w:val="21"/>
              </w:rPr>
              <w:t>-</w:t>
            </w:r>
          </w:p>
        </w:tc>
        <w:tc>
          <w:tcPr>
            <w:tcW w:w="1291" w:type="dxa"/>
            <w:vAlign w:val="center"/>
          </w:tcPr>
          <w:p w14:paraId="7C15846E" w14:textId="77777777" w:rsidR="00FD252E" w:rsidRDefault="00F16067">
            <w:pPr>
              <w:jc w:val="right"/>
            </w:pPr>
            <w:r>
              <w:rPr>
                <w:rFonts w:eastAsiaTheme="minorEastAsia"/>
                <w:color w:val="000000" w:themeColor="text1"/>
                <w:szCs w:val="21"/>
              </w:rPr>
              <w:t>-</w:t>
            </w:r>
          </w:p>
        </w:tc>
        <w:tc>
          <w:tcPr>
            <w:tcW w:w="1291" w:type="dxa"/>
            <w:vAlign w:val="center"/>
          </w:tcPr>
          <w:p w14:paraId="60867A94" w14:textId="77777777" w:rsidR="00FD252E" w:rsidRDefault="00F16067">
            <w:pPr>
              <w:jc w:val="right"/>
            </w:pPr>
            <w:r>
              <w:rPr>
                <w:rFonts w:eastAsiaTheme="minorEastAsia"/>
                <w:color w:val="000000" w:themeColor="text1"/>
                <w:szCs w:val="21"/>
              </w:rPr>
              <w:t>-</w:t>
            </w:r>
          </w:p>
        </w:tc>
        <w:tc>
          <w:tcPr>
            <w:tcW w:w="1291" w:type="dxa"/>
            <w:vAlign w:val="center"/>
          </w:tcPr>
          <w:p w14:paraId="22195B1B" w14:textId="77777777" w:rsidR="00FD252E" w:rsidRDefault="00F16067">
            <w:pPr>
              <w:jc w:val="right"/>
            </w:pPr>
            <w:r>
              <w:rPr>
                <w:rFonts w:eastAsiaTheme="minorEastAsia"/>
                <w:color w:val="000000" w:themeColor="text1"/>
                <w:szCs w:val="21"/>
              </w:rPr>
              <w:t>-</w:t>
            </w:r>
          </w:p>
        </w:tc>
      </w:tr>
      <w:tr w:rsidR="00FD252E" w14:paraId="2E0E80C2" w14:textId="77777777">
        <w:tc>
          <w:tcPr>
            <w:tcW w:w="1290" w:type="dxa"/>
            <w:vAlign w:val="center"/>
          </w:tcPr>
          <w:p w14:paraId="52089C63" w14:textId="77777777" w:rsidR="00FD252E" w:rsidRDefault="00F16067">
            <w:pPr>
              <w:jc w:val="left"/>
            </w:pPr>
            <w:r>
              <w:rPr>
                <w:rFonts w:eastAsiaTheme="minorEastAsia"/>
                <w:color w:val="000000" w:themeColor="text1"/>
                <w:szCs w:val="21"/>
              </w:rPr>
              <w:t>过去三年</w:t>
            </w:r>
          </w:p>
        </w:tc>
        <w:tc>
          <w:tcPr>
            <w:tcW w:w="1291" w:type="dxa"/>
            <w:vAlign w:val="center"/>
          </w:tcPr>
          <w:p w14:paraId="2F6457AF" w14:textId="77777777" w:rsidR="00FD252E" w:rsidRDefault="00F16067">
            <w:pPr>
              <w:jc w:val="right"/>
            </w:pPr>
            <w:r>
              <w:rPr>
                <w:rFonts w:eastAsiaTheme="minorEastAsia"/>
                <w:color w:val="000000" w:themeColor="text1"/>
                <w:szCs w:val="21"/>
              </w:rPr>
              <w:t>-</w:t>
            </w:r>
          </w:p>
        </w:tc>
        <w:tc>
          <w:tcPr>
            <w:tcW w:w="1291" w:type="dxa"/>
            <w:vAlign w:val="center"/>
          </w:tcPr>
          <w:p w14:paraId="3784A69F" w14:textId="77777777" w:rsidR="00FD252E" w:rsidRDefault="00F16067">
            <w:pPr>
              <w:jc w:val="right"/>
            </w:pPr>
            <w:r>
              <w:rPr>
                <w:rFonts w:eastAsiaTheme="minorEastAsia"/>
                <w:color w:val="000000" w:themeColor="text1"/>
                <w:szCs w:val="21"/>
              </w:rPr>
              <w:t>-</w:t>
            </w:r>
          </w:p>
        </w:tc>
        <w:tc>
          <w:tcPr>
            <w:tcW w:w="1291" w:type="dxa"/>
            <w:vAlign w:val="center"/>
          </w:tcPr>
          <w:p w14:paraId="76F8F7A0" w14:textId="77777777" w:rsidR="00FD252E" w:rsidRDefault="00F16067">
            <w:pPr>
              <w:jc w:val="right"/>
            </w:pPr>
            <w:r>
              <w:rPr>
                <w:rFonts w:eastAsiaTheme="minorEastAsia"/>
                <w:color w:val="000000" w:themeColor="text1"/>
                <w:szCs w:val="21"/>
              </w:rPr>
              <w:t>-</w:t>
            </w:r>
          </w:p>
        </w:tc>
        <w:tc>
          <w:tcPr>
            <w:tcW w:w="1291" w:type="dxa"/>
            <w:vAlign w:val="center"/>
          </w:tcPr>
          <w:p w14:paraId="4840BB79" w14:textId="77777777" w:rsidR="00FD252E" w:rsidRDefault="00F16067">
            <w:pPr>
              <w:jc w:val="right"/>
            </w:pPr>
            <w:r>
              <w:rPr>
                <w:rFonts w:eastAsiaTheme="minorEastAsia"/>
                <w:color w:val="000000" w:themeColor="text1"/>
                <w:szCs w:val="21"/>
              </w:rPr>
              <w:t>-</w:t>
            </w:r>
          </w:p>
        </w:tc>
        <w:tc>
          <w:tcPr>
            <w:tcW w:w="1291" w:type="dxa"/>
            <w:vAlign w:val="center"/>
          </w:tcPr>
          <w:p w14:paraId="7664DEA8" w14:textId="77777777" w:rsidR="00FD252E" w:rsidRDefault="00F16067">
            <w:pPr>
              <w:jc w:val="right"/>
            </w:pPr>
            <w:r>
              <w:rPr>
                <w:rFonts w:eastAsiaTheme="minorEastAsia"/>
                <w:color w:val="000000" w:themeColor="text1"/>
                <w:szCs w:val="21"/>
              </w:rPr>
              <w:t>-</w:t>
            </w:r>
          </w:p>
        </w:tc>
        <w:tc>
          <w:tcPr>
            <w:tcW w:w="1291" w:type="dxa"/>
            <w:vAlign w:val="center"/>
          </w:tcPr>
          <w:p w14:paraId="16BEBABC" w14:textId="77777777" w:rsidR="00FD252E" w:rsidRDefault="00F16067">
            <w:pPr>
              <w:jc w:val="right"/>
            </w:pPr>
            <w:r>
              <w:rPr>
                <w:rFonts w:eastAsiaTheme="minorEastAsia"/>
                <w:color w:val="000000" w:themeColor="text1"/>
                <w:szCs w:val="21"/>
              </w:rPr>
              <w:t>-</w:t>
            </w:r>
          </w:p>
        </w:tc>
      </w:tr>
      <w:tr w:rsidR="00FD252E" w14:paraId="6DEF2C7E" w14:textId="77777777">
        <w:tc>
          <w:tcPr>
            <w:tcW w:w="1290" w:type="dxa"/>
            <w:vAlign w:val="center"/>
          </w:tcPr>
          <w:p w14:paraId="7D6E70BC" w14:textId="77777777" w:rsidR="00FD252E" w:rsidRDefault="00F16067">
            <w:pPr>
              <w:jc w:val="left"/>
            </w:pPr>
            <w:r>
              <w:rPr>
                <w:rFonts w:eastAsiaTheme="minorEastAsia"/>
                <w:color w:val="000000" w:themeColor="text1"/>
                <w:szCs w:val="21"/>
              </w:rPr>
              <w:t>过去五年</w:t>
            </w:r>
          </w:p>
        </w:tc>
        <w:tc>
          <w:tcPr>
            <w:tcW w:w="1291" w:type="dxa"/>
            <w:vAlign w:val="center"/>
          </w:tcPr>
          <w:p w14:paraId="10E7C978" w14:textId="77777777" w:rsidR="00FD252E" w:rsidRDefault="00F16067">
            <w:pPr>
              <w:jc w:val="right"/>
            </w:pPr>
            <w:r>
              <w:rPr>
                <w:rFonts w:eastAsiaTheme="minorEastAsia"/>
                <w:color w:val="000000" w:themeColor="text1"/>
                <w:szCs w:val="21"/>
              </w:rPr>
              <w:t>-</w:t>
            </w:r>
          </w:p>
        </w:tc>
        <w:tc>
          <w:tcPr>
            <w:tcW w:w="1291" w:type="dxa"/>
            <w:vAlign w:val="center"/>
          </w:tcPr>
          <w:p w14:paraId="2728CD19" w14:textId="77777777" w:rsidR="00FD252E" w:rsidRDefault="00F16067">
            <w:pPr>
              <w:jc w:val="right"/>
            </w:pPr>
            <w:r>
              <w:rPr>
                <w:rFonts w:eastAsiaTheme="minorEastAsia"/>
                <w:color w:val="000000" w:themeColor="text1"/>
                <w:szCs w:val="21"/>
              </w:rPr>
              <w:t>-</w:t>
            </w:r>
          </w:p>
        </w:tc>
        <w:tc>
          <w:tcPr>
            <w:tcW w:w="1291" w:type="dxa"/>
            <w:vAlign w:val="center"/>
          </w:tcPr>
          <w:p w14:paraId="6350FD04" w14:textId="77777777" w:rsidR="00FD252E" w:rsidRDefault="00F16067">
            <w:pPr>
              <w:jc w:val="right"/>
            </w:pPr>
            <w:r>
              <w:rPr>
                <w:rFonts w:eastAsiaTheme="minorEastAsia"/>
                <w:color w:val="000000" w:themeColor="text1"/>
                <w:szCs w:val="21"/>
              </w:rPr>
              <w:t>-</w:t>
            </w:r>
          </w:p>
        </w:tc>
        <w:tc>
          <w:tcPr>
            <w:tcW w:w="1291" w:type="dxa"/>
            <w:vAlign w:val="center"/>
          </w:tcPr>
          <w:p w14:paraId="3507607D" w14:textId="77777777" w:rsidR="00FD252E" w:rsidRDefault="00F16067">
            <w:pPr>
              <w:jc w:val="right"/>
            </w:pPr>
            <w:r>
              <w:rPr>
                <w:rFonts w:eastAsiaTheme="minorEastAsia"/>
                <w:color w:val="000000" w:themeColor="text1"/>
                <w:szCs w:val="21"/>
              </w:rPr>
              <w:t>-</w:t>
            </w:r>
          </w:p>
        </w:tc>
        <w:tc>
          <w:tcPr>
            <w:tcW w:w="1291" w:type="dxa"/>
            <w:vAlign w:val="center"/>
          </w:tcPr>
          <w:p w14:paraId="770D73AC" w14:textId="77777777" w:rsidR="00FD252E" w:rsidRDefault="00F16067">
            <w:pPr>
              <w:jc w:val="right"/>
            </w:pPr>
            <w:r>
              <w:rPr>
                <w:rFonts w:eastAsiaTheme="minorEastAsia"/>
                <w:color w:val="000000" w:themeColor="text1"/>
                <w:szCs w:val="21"/>
              </w:rPr>
              <w:t>-</w:t>
            </w:r>
          </w:p>
        </w:tc>
        <w:tc>
          <w:tcPr>
            <w:tcW w:w="1291" w:type="dxa"/>
            <w:vAlign w:val="center"/>
          </w:tcPr>
          <w:p w14:paraId="5A1B8CA3" w14:textId="77777777" w:rsidR="00FD252E" w:rsidRDefault="00F16067">
            <w:pPr>
              <w:jc w:val="right"/>
            </w:pPr>
            <w:r>
              <w:rPr>
                <w:rFonts w:eastAsiaTheme="minorEastAsia"/>
                <w:color w:val="000000" w:themeColor="text1"/>
                <w:szCs w:val="21"/>
              </w:rPr>
              <w:t>-</w:t>
            </w:r>
          </w:p>
        </w:tc>
      </w:tr>
      <w:tr w:rsidR="00FD252E" w14:paraId="39E70AF5" w14:textId="77777777">
        <w:tc>
          <w:tcPr>
            <w:tcW w:w="1290" w:type="dxa"/>
            <w:vAlign w:val="center"/>
          </w:tcPr>
          <w:p w14:paraId="0B8AD177" w14:textId="77777777" w:rsidR="00FD252E" w:rsidRDefault="00F16067">
            <w:pPr>
              <w:jc w:val="left"/>
            </w:pPr>
            <w:r>
              <w:rPr>
                <w:rFonts w:eastAsiaTheme="minorEastAsia"/>
                <w:color w:val="000000" w:themeColor="text1"/>
                <w:szCs w:val="21"/>
              </w:rPr>
              <w:t>自基金合同生效起至今</w:t>
            </w:r>
          </w:p>
        </w:tc>
        <w:tc>
          <w:tcPr>
            <w:tcW w:w="1291" w:type="dxa"/>
            <w:vAlign w:val="center"/>
          </w:tcPr>
          <w:p w14:paraId="67928716" w14:textId="77777777" w:rsidR="00FD252E" w:rsidRDefault="00F16067">
            <w:pPr>
              <w:jc w:val="right"/>
            </w:pPr>
            <w:r>
              <w:rPr>
                <w:rFonts w:eastAsiaTheme="minorEastAsia"/>
                <w:color w:val="000000" w:themeColor="text1"/>
                <w:szCs w:val="21"/>
              </w:rPr>
              <w:t>-23.20%</w:t>
            </w:r>
          </w:p>
        </w:tc>
        <w:tc>
          <w:tcPr>
            <w:tcW w:w="1291" w:type="dxa"/>
            <w:vAlign w:val="center"/>
          </w:tcPr>
          <w:p w14:paraId="7B55546B" w14:textId="77777777" w:rsidR="00FD252E" w:rsidRDefault="00F16067">
            <w:pPr>
              <w:jc w:val="right"/>
            </w:pPr>
            <w:r>
              <w:rPr>
                <w:rFonts w:eastAsiaTheme="minorEastAsia"/>
                <w:color w:val="000000" w:themeColor="text1"/>
                <w:szCs w:val="21"/>
              </w:rPr>
              <w:t>0.84%</w:t>
            </w:r>
          </w:p>
        </w:tc>
        <w:tc>
          <w:tcPr>
            <w:tcW w:w="1291" w:type="dxa"/>
            <w:vAlign w:val="center"/>
          </w:tcPr>
          <w:p w14:paraId="13948FA0" w14:textId="77777777" w:rsidR="00FD252E" w:rsidRDefault="00F16067">
            <w:pPr>
              <w:jc w:val="right"/>
            </w:pPr>
            <w:r>
              <w:rPr>
                <w:rFonts w:eastAsiaTheme="minorEastAsia"/>
                <w:color w:val="000000" w:themeColor="text1"/>
                <w:szCs w:val="21"/>
              </w:rPr>
              <w:t>-6.11%</w:t>
            </w:r>
          </w:p>
        </w:tc>
        <w:tc>
          <w:tcPr>
            <w:tcW w:w="1291" w:type="dxa"/>
            <w:vAlign w:val="center"/>
          </w:tcPr>
          <w:p w14:paraId="45569F41" w14:textId="77777777" w:rsidR="00FD252E" w:rsidRDefault="00F16067">
            <w:pPr>
              <w:jc w:val="right"/>
            </w:pPr>
            <w:r>
              <w:rPr>
                <w:rFonts w:eastAsiaTheme="minorEastAsia"/>
                <w:color w:val="000000" w:themeColor="text1"/>
                <w:szCs w:val="21"/>
              </w:rPr>
              <w:t>0.78%</w:t>
            </w:r>
          </w:p>
        </w:tc>
        <w:tc>
          <w:tcPr>
            <w:tcW w:w="1291" w:type="dxa"/>
            <w:vAlign w:val="center"/>
          </w:tcPr>
          <w:p w14:paraId="272847F2" w14:textId="77777777" w:rsidR="00FD252E" w:rsidRDefault="00F16067">
            <w:pPr>
              <w:jc w:val="right"/>
            </w:pPr>
            <w:r>
              <w:rPr>
                <w:rFonts w:eastAsiaTheme="minorEastAsia"/>
                <w:color w:val="000000" w:themeColor="text1"/>
                <w:szCs w:val="21"/>
              </w:rPr>
              <w:t>-17.09%</w:t>
            </w:r>
          </w:p>
        </w:tc>
        <w:tc>
          <w:tcPr>
            <w:tcW w:w="1291" w:type="dxa"/>
            <w:vAlign w:val="center"/>
          </w:tcPr>
          <w:p w14:paraId="4F5CE5C1" w14:textId="77777777" w:rsidR="00FD252E" w:rsidRDefault="00F16067">
            <w:pPr>
              <w:jc w:val="right"/>
            </w:pPr>
            <w:r>
              <w:rPr>
                <w:rFonts w:eastAsiaTheme="minorEastAsia"/>
                <w:color w:val="000000" w:themeColor="text1"/>
                <w:szCs w:val="21"/>
              </w:rPr>
              <w:t>0.06%</w:t>
            </w:r>
          </w:p>
        </w:tc>
      </w:tr>
    </w:tbl>
    <w:p w14:paraId="6F9C3DC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7FB0742"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摩根世代趋势混合型发起式证券投资基金</w:t>
      </w:r>
    </w:p>
    <w:p w14:paraId="54525481"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580B76B"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6098CEA"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r w:rsidRPr="00B27A29">
        <w:rPr>
          <w:rFonts w:eastAsiaTheme="minorEastAsia"/>
          <w:color w:val="000000" w:themeColor="text1"/>
          <w:szCs w:val="21"/>
        </w:rPr>
        <w:t>：</w:t>
      </w:r>
    </w:p>
    <w:p w14:paraId="176FCF6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3019B31" wp14:editId="5FAB67D6">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773F5C3"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日，截至本报告期末本基金合同生效未满一年。</w:t>
      </w:r>
    </w:p>
    <w:p w14:paraId="76A809C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278C5CF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r w:rsidRPr="00B27A29">
        <w:rPr>
          <w:rFonts w:eastAsiaTheme="minorEastAsia"/>
          <w:color w:val="000000" w:themeColor="text1"/>
          <w:szCs w:val="21"/>
        </w:rPr>
        <w:t>：</w:t>
      </w:r>
    </w:p>
    <w:p w14:paraId="4ED6DD1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DBB700E" wp14:editId="2AC6B7D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3EBF2FA"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日，截至本报告期末本基金合同生效未满一年。</w:t>
      </w:r>
    </w:p>
    <w:p w14:paraId="2DD528D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658C15D8" w14:textId="77777777" w:rsidR="005E6DF3" w:rsidRPr="00B27A29" w:rsidRDefault="005E6DF3">
      <w:pPr>
        <w:tabs>
          <w:tab w:val="left" w:pos="1800"/>
        </w:tabs>
        <w:spacing w:line="288" w:lineRule="auto"/>
        <w:rPr>
          <w:rFonts w:eastAsiaTheme="minorEastAsia"/>
          <w:color w:val="000000" w:themeColor="text1"/>
          <w:szCs w:val="21"/>
        </w:rPr>
      </w:pPr>
    </w:p>
    <w:p w14:paraId="4A2EEE9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583D8A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78BB380B" w14:textId="77777777">
        <w:tc>
          <w:tcPr>
            <w:tcW w:w="952" w:type="dxa"/>
            <w:vMerge w:val="restart"/>
            <w:vAlign w:val="center"/>
          </w:tcPr>
          <w:p w14:paraId="2E1AF7D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BA32BB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DD16DF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0675609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0069CD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DEE9D94" w14:textId="77777777">
        <w:tc>
          <w:tcPr>
            <w:tcW w:w="952" w:type="dxa"/>
            <w:vMerge/>
            <w:vAlign w:val="center"/>
          </w:tcPr>
          <w:p w14:paraId="416205B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8812F5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F0206D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4BCDC8C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09BCC7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3FEB83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D252E" w14:paraId="5976184F" w14:textId="77777777">
        <w:tc>
          <w:tcPr>
            <w:tcW w:w="952" w:type="dxa"/>
            <w:vAlign w:val="center"/>
          </w:tcPr>
          <w:p w14:paraId="0620110F" w14:textId="77777777" w:rsidR="00FD252E" w:rsidRDefault="00F16067">
            <w:pPr>
              <w:jc w:val="center"/>
            </w:pPr>
            <w:r>
              <w:rPr>
                <w:rFonts w:eastAsiaTheme="minorEastAsia"/>
                <w:color w:val="000000" w:themeColor="text1"/>
                <w:szCs w:val="21"/>
              </w:rPr>
              <w:t>方钰涵</w:t>
            </w:r>
          </w:p>
        </w:tc>
        <w:tc>
          <w:tcPr>
            <w:tcW w:w="930" w:type="dxa"/>
            <w:vAlign w:val="center"/>
          </w:tcPr>
          <w:p w14:paraId="173B1B35" w14:textId="77777777" w:rsidR="00FD252E" w:rsidRDefault="00F1606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18F80EB" w14:textId="77777777" w:rsidR="00FD252E" w:rsidRDefault="00F16067">
            <w:pPr>
              <w:jc w:val="center"/>
            </w:pPr>
            <w:r>
              <w:rPr>
                <w:rFonts w:eastAsiaTheme="minorEastAsia"/>
                <w:color w:val="000000" w:themeColor="text1"/>
                <w:szCs w:val="21"/>
              </w:rPr>
              <w:t>2023-08-22</w:t>
            </w:r>
          </w:p>
        </w:tc>
        <w:tc>
          <w:tcPr>
            <w:tcW w:w="1309" w:type="dxa"/>
            <w:vAlign w:val="center"/>
          </w:tcPr>
          <w:p w14:paraId="095187D9" w14:textId="77777777" w:rsidR="00FD252E" w:rsidRDefault="00F16067">
            <w:pPr>
              <w:jc w:val="center"/>
            </w:pPr>
            <w:r>
              <w:rPr>
                <w:rFonts w:eastAsiaTheme="minorEastAsia"/>
                <w:color w:val="000000" w:themeColor="text1"/>
                <w:szCs w:val="21"/>
              </w:rPr>
              <w:t>2024-06-18</w:t>
            </w:r>
          </w:p>
        </w:tc>
        <w:tc>
          <w:tcPr>
            <w:tcW w:w="1254" w:type="dxa"/>
            <w:vAlign w:val="center"/>
          </w:tcPr>
          <w:p w14:paraId="17D54675" w14:textId="77777777" w:rsidR="00FD252E" w:rsidRDefault="00F16067">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6BFCB9F0" w14:textId="77777777" w:rsidR="00FD252E" w:rsidRDefault="00F16067">
            <w:r>
              <w:rPr>
                <w:rFonts w:eastAsiaTheme="minorEastAsia"/>
                <w:color w:val="000000" w:themeColor="text1"/>
                <w:szCs w:val="21"/>
              </w:rPr>
              <w:t>方钰涵女士曾任兴</w:t>
            </w:r>
            <w:proofErr w:type="gramStart"/>
            <w:r>
              <w:rPr>
                <w:rFonts w:eastAsiaTheme="minorEastAsia"/>
                <w:color w:val="000000" w:themeColor="text1"/>
                <w:szCs w:val="21"/>
              </w:rPr>
              <w:t>业证券</w:t>
            </w:r>
            <w:proofErr w:type="gramEnd"/>
            <w:r>
              <w:rPr>
                <w:rFonts w:eastAsiaTheme="minorEastAsia"/>
                <w:color w:val="000000" w:themeColor="text1"/>
                <w:szCs w:val="21"/>
              </w:rPr>
              <w:t>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r w:rsidR="00FD252E" w14:paraId="484CB693" w14:textId="77777777">
        <w:tc>
          <w:tcPr>
            <w:tcW w:w="952" w:type="dxa"/>
            <w:vAlign w:val="center"/>
          </w:tcPr>
          <w:p w14:paraId="228F6CBD" w14:textId="77777777" w:rsidR="00FD252E" w:rsidRDefault="00F16067">
            <w:pPr>
              <w:jc w:val="center"/>
            </w:pPr>
            <w:r>
              <w:rPr>
                <w:rFonts w:eastAsiaTheme="minorEastAsia"/>
                <w:color w:val="000000" w:themeColor="text1"/>
                <w:szCs w:val="21"/>
              </w:rPr>
              <w:t>赵隆隆</w:t>
            </w:r>
          </w:p>
        </w:tc>
        <w:tc>
          <w:tcPr>
            <w:tcW w:w="930" w:type="dxa"/>
            <w:vAlign w:val="center"/>
          </w:tcPr>
          <w:p w14:paraId="734B408F" w14:textId="77777777" w:rsidR="00FD252E" w:rsidRDefault="00F1606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8F8AD1B" w14:textId="77777777" w:rsidR="00FD252E" w:rsidRDefault="00F16067">
            <w:pPr>
              <w:jc w:val="center"/>
            </w:pPr>
            <w:r>
              <w:rPr>
                <w:rFonts w:eastAsiaTheme="minorEastAsia"/>
                <w:color w:val="000000" w:themeColor="text1"/>
                <w:szCs w:val="21"/>
              </w:rPr>
              <w:t>2024-05-06</w:t>
            </w:r>
          </w:p>
        </w:tc>
        <w:tc>
          <w:tcPr>
            <w:tcW w:w="1309" w:type="dxa"/>
            <w:vAlign w:val="center"/>
          </w:tcPr>
          <w:p w14:paraId="6715A1B9" w14:textId="77777777" w:rsidR="00FD252E" w:rsidRDefault="00F16067">
            <w:pPr>
              <w:jc w:val="center"/>
            </w:pPr>
            <w:r>
              <w:rPr>
                <w:rFonts w:eastAsiaTheme="minorEastAsia"/>
                <w:color w:val="000000" w:themeColor="text1"/>
                <w:szCs w:val="21"/>
              </w:rPr>
              <w:t>-</w:t>
            </w:r>
          </w:p>
        </w:tc>
        <w:tc>
          <w:tcPr>
            <w:tcW w:w="1254" w:type="dxa"/>
            <w:vAlign w:val="center"/>
          </w:tcPr>
          <w:p w14:paraId="43EA29E5" w14:textId="77777777" w:rsidR="00FD252E" w:rsidRDefault="00F16067">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0956216B" w14:textId="77777777" w:rsidR="00FD252E" w:rsidRDefault="00F16067">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14:paraId="420501CA" w14:textId="77777777" w:rsidR="00FD252E" w:rsidRDefault="00F160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55227ACC" w14:textId="77777777" w:rsidR="00FD252E" w:rsidRDefault="00F160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方钰涵女士为本基金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26CDCAD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3FEB4EB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1373CD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7F26AC3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9A9DA8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14:paraId="543236F4"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14:paraId="2572FF6A"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14:paraId="47BD580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5E5F7A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25B9578"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E81EC7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959833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A0AF99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21518CC"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摩根世代趋势基金旨在中国人</w:t>
      </w:r>
      <w:r>
        <w:rPr>
          <w:rFonts w:eastAsiaTheme="minorEastAsia"/>
          <w:color w:val="000000" w:themeColor="text1"/>
          <w:szCs w:val="21"/>
        </w:rPr>
        <w:t>口结构发生趋势性变化的背景下，以年轻代，中年代，年长</w:t>
      </w:r>
      <w:proofErr w:type="gramStart"/>
      <w:r>
        <w:rPr>
          <w:rFonts w:eastAsiaTheme="minorEastAsia"/>
          <w:color w:val="000000" w:themeColor="text1"/>
          <w:szCs w:val="21"/>
        </w:rPr>
        <w:t>代趋势</w:t>
      </w:r>
      <w:proofErr w:type="gramEnd"/>
      <w:r>
        <w:rPr>
          <w:rFonts w:eastAsiaTheme="minorEastAsia"/>
          <w:color w:val="000000" w:themeColor="text1"/>
          <w:szCs w:val="21"/>
        </w:rPr>
        <w:t>为视角，前瞻性地挖掘趋势投资机会，并识别受益产业及具备稀缺投资价值的产业链环节，捕捉推动世代趋势变化的长期投资机会。</w:t>
      </w:r>
    </w:p>
    <w:p w14:paraId="5E65443E"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我们认为，在老龄化、社会保障制度和医疗制度改革的背景下，医疗服务和养老金融的需求不断提升。在科技日新月异的发展过程中，</w:t>
      </w:r>
      <w:r>
        <w:rPr>
          <w:rFonts w:eastAsiaTheme="minorEastAsia"/>
          <w:color w:val="000000" w:themeColor="text1"/>
          <w:szCs w:val="21"/>
        </w:rPr>
        <w:t>AI</w:t>
      </w:r>
      <w:r>
        <w:rPr>
          <w:rFonts w:eastAsiaTheme="minorEastAsia"/>
          <w:color w:val="000000" w:themeColor="text1"/>
          <w:szCs w:val="21"/>
        </w:rPr>
        <w:t>已在宏观经济各大领域赋能方面产生了积极影响，在报告期内，本基金在科技新技术领域加大了配置比例，特别是在</w:t>
      </w:r>
      <w:r>
        <w:rPr>
          <w:rFonts w:eastAsiaTheme="minorEastAsia"/>
          <w:color w:val="000000" w:themeColor="text1"/>
          <w:szCs w:val="21"/>
        </w:rPr>
        <w:t>AI</w:t>
      </w:r>
      <w:r>
        <w:rPr>
          <w:rFonts w:eastAsiaTheme="minorEastAsia"/>
          <w:color w:val="000000" w:themeColor="text1"/>
          <w:szCs w:val="21"/>
        </w:rPr>
        <w:t>全球产业链中中国的优势产业进行了超配。另外，基金对</w:t>
      </w:r>
      <w:r>
        <w:rPr>
          <w:rFonts w:eastAsiaTheme="minorEastAsia"/>
          <w:color w:val="000000" w:themeColor="text1"/>
          <w:szCs w:val="21"/>
        </w:rPr>
        <w:t>AH</w:t>
      </w:r>
      <w:r>
        <w:rPr>
          <w:rFonts w:eastAsiaTheme="minorEastAsia"/>
          <w:color w:val="000000" w:themeColor="text1"/>
          <w:szCs w:val="21"/>
        </w:rPr>
        <w:t>市场中的高股息标的也有所布局，以降低整体组合的波动率。</w:t>
      </w:r>
      <w:r>
        <w:rPr>
          <w:rFonts w:eastAsiaTheme="minorEastAsia"/>
          <w:color w:val="000000" w:themeColor="text1"/>
          <w:szCs w:val="21"/>
        </w:rPr>
        <w:t>重点配置了通信、电子、电力设备、有色金属、医药等板块。</w:t>
      </w:r>
    </w:p>
    <w:p w14:paraId="6DF7DB3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本基金将继续挖掘世代趋势变化下的长期机会，结合宏观经济动能换挡，研究不同世代年龄</w:t>
      </w:r>
      <w:r w:rsidRPr="00B27A29">
        <w:rPr>
          <w:rFonts w:eastAsiaTheme="minorEastAsia"/>
          <w:color w:val="000000" w:themeColor="text1"/>
          <w:szCs w:val="21"/>
        </w:rPr>
        <w:lastRenderedPageBreak/>
        <w:t>结构、财富积累水平、知识结构储备、行为及消费理念在目前的经济周期对各个产业所产生的直接或间接影响，从而发掘长期投资机会。</w:t>
      </w:r>
    </w:p>
    <w:p w14:paraId="58A1748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500CEBD"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本报告期摩根世代趋势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:-8.28%</w:t>
      </w:r>
      <w:r>
        <w:rPr>
          <w:rFonts w:eastAsiaTheme="minorEastAsia"/>
          <w:color w:val="000000" w:themeColor="text1"/>
          <w:szCs w:val="21"/>
        </w:rPr>
        <w:t>，同期业绩比较基准收益率为</w:t>
      </w:r>
      <w:r>
        <w:rPr>
          <w:rFonts w:eastAsiaTheme="minorEastAsia"/>
          <w:color w:val="000000" w:themeColor="text1"/>
          <w:szCs w:val="21"/>
        </w:rPr>
        <w:t>:-1.09%</w:t>
      </w:r>
    </w:p>
    <w:p w14:paraId="4B08051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摩根世代趋势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:-8.42%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:-1.09%</w:t>
      </w:r>
      <w:r w:rsidRPr="00B27A29">
        <w:rPr>
          <w:rFonts w:eastAsiaTheme="minorEastAsia"/>
          <w:color w:val="000000" w:themeColor="text1"/>
          <w:szCs w:val="21"/>
        </w:rPr>
        <w:t>。</w:t>
      </w:r>
    </w:p>
    <w:p w14:paraId="0DB955A6" w14:textId="77777777" w:rsidR="005E6DF3" w:rsidRPr="00B27A29" w:rsidRDefault="005E6DF3">
      <w:pPr>
        <w:spacing w:line="360" w:lineRule="auto"/>
        <w:ind w:firstLineChars="200" w:firstLine="420"/>
        <w:rPr>
          <w:rFonts w:eastAsiaTheme="minorEastAsia"/>
          <w:color w:val="000000" w:themeColor="text1"/>
          <w:szCs w:val="21"/>
        </w:rPr>
      </w:pPr>
    </w:p>
    <w:p w14:paraId="1A177D8D"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2383F33"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2DD4B1E" w14:textId="77777777" w:rsidR="005E6DF3" w:rsidRPr="00B27A29" w:rsidRDefault="005E6DF3">
      <w:pPr>
        <w:spacing w:line="360" w:lineRule="auto"/>
        <w:ind w:firstLineChars="200" w:firstLine="420"/>
        <w:rPr>
          <w:rFonts w:eastAsiaTheme="minorEastAsia"/>
          <w:color w:val="000000" w:themeColor="text1"/>
          <w:szCs w:val="21"/>
        </w:rPr>
      </w:pPr>
    </w:p>
    <w:p w14:paraId="4E976B3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21F98C2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B8261E3" w14:textId="77777777">
        <w:tc>
          <w:tcPr>
            <w:tcW w:w="720" w:type="dxa"/>
            <w:vAlign w:val="center"/>
          </w:tcPr>
          <w:p w14:paraId="7D82863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363C1D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751081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556BC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E65A9DF" w14:textId="77777777">
        <w:tc>
          <w:tcPr>
            <w:tcW w:w="720" w:type="dxa"/>
            <w:vAlign w:val="center"/>
          </w:tcPr>
          <w:p w14:paraId="13F216B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95EF8E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B7F57C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9,039,084.40</w:t>
            </w:r>
          </w:p>
        </w:tc>
        <w:tc>
          <w:tcPr>
            <w:tcW w:w="1843" w:type="dxa"/>
            <w:vAlign w:val="center"/>
          </w:tcPr>
          <w:p w14:paraId="3F5797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88.68</w:t>
            </w:r>
          </w:p>
        </w:tc>
      </w:tr>
      <w:tr w:rsidR="005E6DF3" w:rsidRPr="00B27A29" w14:paraId="250640EA" w14:textId="77777777">
        <w:tc>
          <w:tcPr>
            <w:tcW w:w="720" w:type="dxa"/>
            <w:vAlign w:val="center"/>
          </w:tcPr>
          <w:p w14:paraId="3D3292E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83B497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757D48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9,039,084.40</w:t>
            </w:r>
          </w:p>
        </w:tc>
        <w:tc>
          <w:tcPr>
            <w:tcW w:w="1843" w:type="dxa"/>
            <w:vAlign w:val="center"/>
          </w:tcPr>
          <w:p w14:paraId="6252FEC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88.68</w:t>
            </w:r>
          </w:p>
        </w:tc>
      </w:tr>
      <w:tr w:rsidR="005E6DF3" w:rsidRPr="00B27A29" w14:paraId="00EB3A5A" w14:textId="77777777">
        <w:tc>
          <w:tcPr>
            <w:tcW w:w="720" w:type="dxa"/>
            <w:vAlign w:val="center"/>
          </w:tcPr>
          <w:p w14:paraId="7BF5123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3C7E30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65E50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B3B67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0351EC" w14:textId="77777777">
        <w:tc>
          <w:tcPr>
            <w:tcW w:w="720" w:type="dxa"/>
            <w:vAlign w:val="center"/>
          </w:tcPr>
          <w:p w14:paraId="5B2A4FE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1476BF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C06BA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93C07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BBF698" w14:textId="77777777">
        <w:tc>
          <w:tcPr>
            <w:tcW w:w="720" w:type="dxa"/>
            <w:vAlign w:val="center"/>
          </w:tcPr>
          <w:p w14:paraId="2D6A86C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AC1D07B"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867DF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3FFC1D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BD39CF" w14:textId="77777777">
        <w:tc>
          <w:tcPr>
            <w:tcW w:w="720" w:type="dxa"/>
          </w:tcPr>
          <w:p w14:paraId="46F02CD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06F50542"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0D75D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12E2E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175088" w14:textId="77777777">
        <w:tc>
          <w:tcPr>
            <w:tcW w:w="720" w:type="dxa"/>
            <w:vAlign w:val="center"/>
          </w:tcPr>
          <w:p w14:paraId="4D5F83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455111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2E7E3C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BD9943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04D359" w14:textId="77777777">
        <w:tc>
          <w:tcPr>
            <w:tcW w:w="720" w:type="dxa"/>
            <w:vAlign w:val="center"/>
          </w:tcPr>
          <w:p w14:paraId="0A7929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5353C0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64C2D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38450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131EB5" w14:textId="77777777">
        <w:tc>
          <w:tcPr>
            <w:tcW w:w="720" w:type="dxa"/>
            <w:vAlign w:val="center"/>
          </w:tcPr>
          <w:p w14:paraId="722CC0B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9E92B7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134E3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50392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3B0021" w14:textId="77777777">
        <w:tc>
          <w:tcPr>
            <w:tcW w:w="720" w:type="dxa"/>
            <w:vAlign w:val="center"/>
          </w:tcPr>
          <w:p w14:paraId="198DB13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6BD44BF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A7248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1,150,116.13</w:t>
            </w:r>
          </w:p>
        </w:tc>
        <w:tc>
          <w:tcPr>
            <w:tcW w:w="1843" w:type="dxa"/>
            <w:vAlign w:val="center"/>
          </w:tcPr>
          <w:p w14:paraId="1D636C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11.28</w:t>
            </w:r>
          </w:p>
        </w:tc>
      </w:tr>
      <w:tr w:rsidR="005E6DF3" w:rsidRPr="00B27A29" w14:paraId="4C60D813" w14:textId="77777777">
        <w:tc>
          <w:tcPr>
            <w:tcW w:w="720" w:type="dxa"/>
            <w:vAlign w:val="center"/>
          </w:tcPr>
          <w:p w14:paraId="1480A16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5BD5EE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CEDFC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3,715.67</w:t>
            </w:r>
          </w:p>
        </w:tc>
        <w:tc>
          <w:tcPr>
            <w:tcW w:w="1843" w:type="dxa"/>
            <w:vAlign w:val="center"/>
          </w:tcPr>
          <w:p w14:paraId="00F183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14:paraId="40961AF2" w14:textId="77777777">
        <w:tc>
          <w:tcPr>
            <w:tcW w:w="720" w:type="dxa"/>
            <w:vAlign w:val="center"/>
          </w:tcPr>
          <w:p w14:paraId="3A4E2A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3D337C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90F6B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10,192,916.20</w:t>
            </w:r>
          </w:p>
        </w:tc>
        <w:tc>
          <w:tcPr>
            <w:tcW w:w="1843" w:type="dxa"/>
            <w:vAlign w:val="center"/>
          </w:tcPr>
          <w:p w14:paraId="1FACBB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9948F1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1,816,060.00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w:t>
      </w:r>
      <w:r w:rsidRPr="00B27A29">
        <w:rPr>
          <w:rFonts w:eastAsiaTheme="minorEastAsia"/>
          <w:color w:val="000000" w:themeColor="text1"/>
          <w:szCs w:val="21"/>
        </w:rPr>
        <w:lastRenderedPageBreak/>
        <w:t>末净值比例为</w:t>
      </w:r>
      <w:r w:rsidRPr="00B27A29">
        <w:rPr>
          <w:rFonts w:eastAsiaTheme="minorEastAsia"/>
          <w:color w:val="000000" w:themeColor="text1"/>
          <w:szCs w:val="21"/>
        </w:rPr>
        <w:t>18.16%</w:t>
      </w:r>
      <w:r w:rsidRPr="00B27A29">
        <w:rPr>
          <w:rFonts w:eastAsiaTheme="minorEastAsia"/>
          <w:color w:val="000000" w:themeColor="text1"/>
          <w:szCs w:val="21"/>
        </w:rPr>
        <w:t>。</w:t>
      </w:r>
    </w:p>
    <w:p w14:paraId="3341D1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F202F64"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34BBC322"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0C7008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6CC0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00F4C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F28A9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3E06D0C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39C7F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BA308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E5131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139,520.00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1A6E5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1.40</w:t>
            </w:r>
          </w:p>
        </w:tc>
      </w:tr>
      <w:tr w:rsidR="005E6DF3" w:rsidRPr="00B27A29" w14:paraId="3B6965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8504D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187B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48FE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573,527.00</w:t>
            </w:r>
          </w:p>
          <w:p w14:paraId="115E477B"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E8E1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5.74</w:t>
            </w:r>
          </w:p>
          <w:p w14:paraId="4932C2D6" w14:textId="77777777" w:rsidR="005E6DF3" w:rsidRPr="00B27A29" w:rsidRDefault="005E6DF3">
            <w:pPr>
              <w:jc w:val="right"/>
              <w:rPr>
                <w:rFonts w:eastAsiaTheme="minorEastAsia"/>
                <w:color w:val="000000" w:themeColor="text1"/>
                <w:szCs w:val="21"/>
              </w:rPr>
            </w:pPr>
          </w:p>
        </w:tc>
      </w:tr>
      <w:tr w:rsidR="005E6DF3" w:rsidRPr="00B27A29" w14:paraId="4B9BA33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6237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EC123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82AE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6,060,952.76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7CAA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60.61</w:t>
            </w:r>
          </w:p>
        </w:tc>
      </w:tr>
      <w:tr w:rsidR="005E6DF3" w:rsidRPr="00B27A29" w14:paraId="170A9F3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D1DA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B1EF2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30AA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FD2F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55BE6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8AC93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55FA5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7231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DFF2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25FD6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7756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3AA27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7731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C05F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29DD9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780C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8B06D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913B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ACD9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94E26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277B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AB18D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E411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9058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E9DB0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BECB5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8B590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E2BF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292,044.90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E8C56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2.92</w:t>
            </w:r>
          </w:p>
        </w:tc>
      </w:tr>
      <w:tr w:rsidR="005E6DF3" w:rsidRPr="00B27A29" w14:paraId="6703D8E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83A65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91C79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A330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9876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2F9B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A559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6810A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534E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02E5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E7F5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6BFF7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3567C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DA2E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4735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4A40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BE5AE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B1BAF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5D68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156,979.74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7BCB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1.57</w:t>
            </w:r>
          </w:p>
        </w:tc>
      </w:tr>
      <w:tr w:rsidR="005E6DF3" w:rsidRPr="00B27A29" w14:paraId="1516D8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9931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068AF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0E97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E06F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7D79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70690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7AF9B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CB44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1E9D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E0C81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A692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4A245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D6047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A451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BB47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6984B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15E5D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F20555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77E5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626C0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B2D40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7C611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A670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2B26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A25E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D7DAB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EE1D2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CE070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562A5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B199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0DAF93"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157FC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8D3EC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7,223,024.40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1F2A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72.24</w:t>
            </w:r>
          </w:p>
        </w:tc>
      </w:tr>
    </w:tbl>
    <w:p w14:paraId="436B0658"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3D1D1935" w14:textId="77777777">
        <w:trPr>
          <w:jc w:val="center"/>
        </w:trPr>
        <w:tc>
          <w:tcPr>
            <w:tcW w:w="2397" w:type="dxa"/>
            <w:vAlign w:val="center"/>
          </w:tcPr>
          <w:p w14:paraId="7BDF315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3C759C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07149E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FD252E" w14:paraId="3CB48B00" w14:textId="77777777">
        <w:trPr>
          <w:jc w:val="center"/>
        </w:trPr>
        <w:tc>
          <w:tcPr>
            <w:tcW w:w="2397" w:type="dxa"/>
            <w:vAlign w:val="center"/>
          </w:tcPr>
          <w:p w14:paraId="205CCDF6" w14:textId="77777777" w:rsidR="00FD252E" w:rsidRDefault="00F16067">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235629B1" w14:textId="77777777" w:rsidR="00FD252E" w:rsidRDefault="00F16067">
            <w:pPr>
              <w:jc w:val="center"/>
            </w:pPr>
            <w:r>
              <w:rPr>
                <w:rFonts w:eastAsiaTheme="minorEastAsia"/>
                <w:color w:val="000000" w:themeColor="text1"/>
                <w:szCs w:val="21"/>
              </w:rPr>
              <w:t>270,720.00</w:t>
            </w:r>
          </w:p>
        </w:tc>
        <w:tc>
          <w:tcPr>
            <w:tcW w:w="3118" w:type="dxa"/>
            <w:vAlign w:val="center"/>
          </w:tcPr>
          <w:p w14:paraId="3B8A1E2D" w14:textId="77777777" w:rsidR="00FD252E" w:rsidRDefault="00F16067">
            <w:pPr>
              <w:jc w:val="center"/>
            </w:pPr>
            <w:r>
              <w:rPr>
                <w:rFonts w:eastAsiaTheme="minorEastAsia"/>
                <w:color w:val="000000" w:themeColor="text1"/>
                <w:szCs w:val="21"/>
              </w:rPr>
              <w:t>2.71</w:t>
            </w:r>
          </w:p>
        </w:tc>
      </w:tr>
      <w:tr w:rsidR="00FD252E" w14:paraId="19E48010" w14:textId="77777777">
        <w:trPr>
          <w:jc w:val="center"/>
        </w:trPr>
        <w:tc>
          <w:tcPr>
            <w:tcW w:w="2397" w:type="dxa"/>
            <w:vAlign w:val="center"/>
          </w:tcPr>
          <w:p w14:paraId="754552FE" w14:textId="77777777" w:rsidR="00FD252E" w:rsidRDefault="00F16067">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7F8DCBDC" w14:textId="77777777" w:rsidR="00FD252E" w:rsidRDefault="00F16067">
            <w:pPr>
              <w:jc w:val="center"/>
            </w:pPr>
            <w:r>
              <w:rPr>
                <w:rFonts w:eastAsiaTheme="minorEastAsia"/>
                <w:color w:val="000000" w:themeColor="text1"/>
                <w:szCs w:val="21"/>
              </w:rPr>
              <w:t>-</w:t>
            </w:r>
          </w:p>
        </w:tc>
        <w:tc>
          <w:tcPr>
            <w:tcW w:w="3118" w:type="dxa"/>
            <w:vAlign w:val="center"/>
          </w:tcPr>
          <w:p w14:paraId="7DD2C535" w14:textId="77777777" w:rsidR="00FD252E" w:rsidRDefault="00F16067">
            <w:pPr>
              <w:jc w:val="center"/>
            </w:pPr>
            <w:r>
              <w:rPr>
                <w:rFonts w:eastAsiaTheme="minorEastAsia"/>
                <w:color w:val="000000" w:themeColor="text1"/>
                <w:szCs w:val="21"/>
              </w:rPr>
              <w:t>-</w:t>
            </w:r>
          </w:p>
        </w:tc>
      </w:tr>
      <w:tr w:rsidR="00FD252E" w14:paraId="64B7075A" w14:textId="77777777">
        <w:trPr>
          <w:jc w:val="center"/>
        </w:trPr>
        <w:tc>
          <w:tcPr>
            <w:tcW w:w="2397" w:type="dxa"/>
            <w:vAlign w:val="center"/>
          </w:tcPr>
          <w:p w14:paraId="6E119863" w14:textId="77777777" w:rsidR="00FD252E" w:rsidRDefault="00F16067">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340FFF1C" w14:textId="77777777" w:rsidR="00FD252E" w:rsidRDefault="00F16067">
            <w:pPr>
              <w:jc w:val="center"/>
            </w:pPr>
            <w:r>
              <w:rPr>
                <w:rFonts w:eastAsiaTheme="minorEastAsia"/>
                <w:color w:val="000000" w:themeColor="text1"/>
                <w:szCs w:val="21"/>
              </w:rPr>
              <w:t>216,000.00</w:t>
            </w:r>
          </w:p>
        </w:tc>
        <w:tc>
          <w:tcPr>
            <w:tcW w:w="3118" w:type="dxa"/>
            <w:vAlign w:val="center"/>
          </w:tcPr>
          <w:p w14:paraId="64BA936F" w14:textId="77777777" w:rsidR="00FD252E" w:rsidRDefault="00F16067">
            <w:pPr>
              <w:jc w:val="center"/>
            </w:pPr>
            <w:r>
              <w:rPr>
                <w:rFonts w:eastAsiaTheme="minorEastAsia"/>
                <w:color w:val="000000" w:themeColor="text1"/>
                <w:szCs w:val="21"/>
              </w:rPr>
              <w:t>2.16</w:t>
            </w:r>
          </w:p>
        </w:tc>
      </w:tr>
      <w:tr w:rsidR="00FD252E" w14:paraId="5AC00136" w14:textId="77777777">
        <w:trPr>
          <w:jc w:val="center"/>
        </w:trPr>
        <w:tc>
          <w:tcPr>
            <w:tcW w:w="2397" w:type="dxa"/>
            <w:vAlign w:val="center"/>
          </w:tcPr>
          <w:p w14:paraId="5CA1F577" w14:textId="77777777" w:rsidR="00FD252E" w:rsidRDefault="00F16067">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4C52B40A" w14:textId="77777777" w:rsidR="00FD252E" w:rsidRDefault="00F16067">
            <w:pPr>
              <w:jc w:val="center"/>
            </w:pPr>
            <w:r>
              <w:rPr>
                <w:rFonts w:eastAsiaTheme="minorEastAsia"/>
                <w:color w:val="000000" w:themeColor="text1"/>
                <w:szCs w:val="21"/>
              </w:rPr>
              <w:t>265,720.00</w:t>
            </w:r>
          </w:p>
        </w:tc>
        <w:tc>
          <w:tcPr>
            <w:tcW w:w="3118" w:type="dxa"/>
            <w:vAlign w:val="center"/>
          </w:tcPr>
          <w:p w14:paraId="1BD1CD5C" w14:textId="77777777" w:rsidR="00FD252E" w:rsidRDefault="00F16067">
            <w:pPr>
              <w:jc w:val="center"/>
            </w:pPr>
            <w:r>
              <w:rPr>
                <w:rFonts w:eastAsiaTheme="minorEastAsia"/>
                <w:color w:val="000000" w:themeColor="text1"/>
                <w:szCs w:val="21"/>
              </w:rPr>
              <w:t>2.66</w:t>
            </w:r>
          </w:p>
        </w:tc>
      </w:tr>
      <w:tr w:rsidR="00FD252E" w14:paraId="1B9AA231" w14:textId="77777777">
        <w:trPr>
          <w:jc w:val="center"/>
        </w:trPr>
        <w:tc>
          <w:tcPr>
            <w:tcW w:w="2397" w:type="dxa"/>
            <w:vAlign w:val="center"/>
          </w:tcPr>
          <w:p w14:paraId="12FB56B4" w14:textId="77777777" w:rsidR="00FD252E" w:rsidRDefault="00F16067">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4F39E1F3" w14:textId="77777777" w:rsidR="00FD252E" w:rsidRDefault="00F16067">
            <w:pPr>
              <w:jc w:val="center"/>
            </w:pPr>
            <w:r>
              <w:rPr>
                <w:rFonts w:eastAsiaTheme="minorEastAsia"/>
                <w:color w:val="000000" w:themeColor="text1"/>
                <w:szCs w:val="21"/>
              </w:rPr>
              <w:t>-</w:t>
            </w:r>
          </w:p>
        </w:tc>
        <w:tc>
          <w:tcPr>
            <w:tcW w:w="3118" w:type="dxa"/>
            <w:vAlign w:val="center"/>
          </w:tcPr>
          <w:p w14:paraId="7A9E07B5" w14:textId="77777777" w:rsidR="00FD252E" w:rsidRDefault="00F16067">
            <w:pPr>
              <w:jc w:val="center"/>
            </w:pPr>
            <w:r>
              <w:rPr>
                <w:rFonts w:eastAsiaTheme="minorEastAsia"/>
                <w:color w:val="000000" w:themeColor="text1"/>
                <w:szCs w:val="21"/>
              </w:rPr>
              <w:t>-</w:t>
            </w:r>
          </w:p>
        </w:tc>
      </w:tr>
      <w:tr w:rsidR="00FD252E" w14:paraId="3498A5F4" w14:textId="77777777">
        <w:trPr>
          <w:jc w:val="center"/>
        </w:trPr>
        <w:tc>
          <w:tcPr>
            <w:tcW w:w="2397" w:type="dxa"/>
            <w:vAlign w:val="center"/>
          </w:tcPr>
          <w:p w14:paraId="164CF9F6" w14:textId="77777777" w:rsidR="00FD252E" w:rsidRDefault="00F16067">
            <w:pPr>
              <w:jc w:val="center"/>
            </w:pPr>
            <w:r>
              <w:rPr>
                <w:rFonts w:eastAsiaTheme="minorEastAsia"/>
                <w:color w:val="000000" w:themeColor="text1"/>
                <w:szCs w:val="21"/>
              </w:rPr>
              <w:lastRenderedPageBreak/>
              <w:t>F</w:t>
            </w:r>
            <w:r>
              <w:rPr>
                <w:rFonts w:eastAsiaTheme="minorEastAsia"/>
                <w:color w:val="000000" w:themeColor="text1"/>
                <w:szCs w:val="21"/>
              </w:rPr>
              <w:t>医疗保健</w:t>
            </w:r>
          </w:p>
        </w:tc>
        <w:tc>
          <w:tcPr>
            <w:tcW w:w="3119" w:type="dxa"/>
            <w:vAlign w:val="center"/>
          </w:tcPr>
          <w:p w14:paraId="221E02C6" w14:textId="77777777" w:rsidR="00FD252E" w:rsidRDefault="00F16067">
            <w:pPr>
              <w:jc w:val="center"/>
            </w:pPr>
            <w:r>
              <w:rPr>
                <w:rFonts w:eastAsiaTheme="minorEastAsia"/>
                <w:color w:val="000000" w:themeColor="text1"/>
                <w:szCs w:val="21"/>
              </w:rPr>
              <w:t>-</w:t>
            </w:r>
          </w:p>
        </w:tc>
        <w:tc>
          <w:tcPr>
            <w:tcW w:w="3118" w:type="dxa"/>
            <w:vAlign w:val="center"/>
          </w:tcPr>
          <w:p w14:paraId="745D2671" w14:textId="77777777" w:rsidR="00FD252E" w:rsidRDefault="00F16067">
            <w:pPr>
              <w:jc w:val="center"/>
            </w:pPr>
            <w:r>
              <w:rPr>
                <w:rFonts w:eastAsiaTheme="minorEastAsia"/>
                <w:color w:val="000000" w:themeColor="text1"/>
                <w:szCs w:val="21"/>
              </w:rPr>
              <w:t>-</w:t>
            </w:r>
          </w:p>
        </w:tc>
      </w:tr>
      <w:tr w:rsidR="00FD252E" w14:paraId="58665401" w14:textId="77777777">
        <w:trPr>
          <w:jc w:val="center"/>
        </w:trPr>
        <w:tc>
          <w:tcPr>
            <w:tcW w:w="2397" w:type="dxa"/>
            <w:vAlign w:val="center"/>
          </w:tcPr>
          <w:p w14:paraId="5F234081" w14:textId="77777777" w:rsidR="00FD252E" w:rsidRDefault="00F16067">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666E7DE9" w14:textId="77777777" w:rsidR="00FD252E" w:rsidRDefault="00F16067">
            <w:pPr>
              <w:jc w:val="center"/>
            </w:pPr>
            <w:r>
              <w:rPr>
                <w:rFonts w:eastAsiaTheme="minorEastAsia"/>
                <w:color w:val="000000" w:themeColor="text1"/>
                <w:szCs w:val="21"/>
              </w:rPr>
              <w:t>-</w:t>
            </w:r>
          </w:p>
        </w:tc>
        <w:tc>
          <w:tcPr>
            <w:tcW w:w="3118" w:type="dxa"/>
            <w:vAlign w:val="center"/>
          </w:tcPr>
          <w:p w14:paraId="37E146CF" w14:textId="77777777" w:rsidR="00FD252E" w:rsidRDefault="00F16067">
            <w:pPr>
              <w:jc w:val="center"/>
            </w:pPr>
            <w:r>
              <w:rPr>
                <w:rFonts w:eastAsiaTheme="minorEastAsia"/>
                <w:color w:val="000000" w:themeColor="text1"/>
                <w:szCs w:val="21"/>
              </w:rPr>
              <w:t>-</w:t>
            </w:r>
          </w:p>
        </w:tc>
      </w:tr>
      <w:tr w:rsidR="00FD252E" w14:paraId="7386772D" w14:textId="77777777">
        <w:trPr>
          <w:jc w:val="center"/>
        </w:trPr>
        <w:tc>
          <w:tcPr>
            <w:tcW w:w="2397" w:type="dxa"/>
            <w:vAlign w:val="center"/>
          </w:tcPr>
          <w:p w14:paraId="68B19E46" w14:textId="77777777" w:rsidR="00FD252E" w:rsidRDefault="00F16067">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0111E390" w14:textId="77777777" w:rsidR="00FD252E" w:rsidRDefault="00F16067">
            <w:pPr>
              <w:jc w:val="center"/>
            </w:pPr>
            <w:r>
              <w:rPr>
                <w:rFonts w:eastAsiaTheme="minorEastAsia"/>
                <w:color w:val="000000" w:themeColor="text1"/>
                <w:szCs w:val="21"/>
              </w:rPr>
              <w:t>141,376.00</w:t>
            </w:r>
          </w:p>
        </w:tc>
        <w:tc>
          <w:tcPr>
            <w:tcW w:w="3118" w:type="dxa"/>
            <w:vAlign w:val="center"/>
          </w:tcPr>
          <w:p w14:paraId="2653AFA8" w14:textId="77777777" w:rsidR="00FD252E" w:rsidRDefault="00F16067">
            <w:pPr>
              <w:jc w:val="center"/>
            </w:pPr>
            <w:r>
              <w:rPr>
                <w:rFonts w:eastAsiaTheme="minorEastAsia"/>
                <w:color w:val="000000" w:themeColor="text1"/>
                <w:szCs w:val="21"/>
              </w:rPr>
              <w:t>1.41</w:t>
            </w:r>
          </w:p>
        </w:tc>
      </w:tr>
      <w:tr w:rsidR="00FD252E" w14:paraId="0F46D8E0" w14:textId="77777777">
        <w:trPr>
          <w:jc w:val="center"/>
        </w:trPr>
        <w:tc>
          <w:tcPr>
            <w:tcW w:w="2397" w:type="dxa"/>
            <w:vAlign w:val="center"/>
          </w:tcPr>
          <w:p w14:paraId="0896F911" w14:textId="77777777" w:rsidR="00FD252E" w:rsidRDefault="00F16067">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2DDB8DA" w14:textId="77777777" w:rsidR="00FD252E" w:rsidRDefault="00F16067">
            <w:pPr>
              <w:jc w:val="center"/>
            </w:pPr>
            <w:r>
              <w:rPr>
                <w:rFonts w:eastAsiaTheme="minorEastAsia"/>
                <w:color w:val="000000" w:themeColor="text1"/>
                <w:szCs w:val="21"/>
              </w:rPr>
              <w:t>729,844.00</w:t>
            </w:r>
          </w:p>
        </w:tc>
        <w:tc>
          <w:tcPr>
            <w:tcW w:w="3118" w:type="dxa"/>
            <w:vAlign w:val="center"/>
          </w:tcPr>
          <w:p w14:paraId="2F093519" w14:textId="77777777" w:rsidR="00FD252E" w:rsidRDefault="00F16067">
            <w:pPr>
              <w:jc w:val="center"/>
            </w:pPr>
            <w:r>
              <w:rPr>
                <w:rFonts w:eastAsiaTheme="minorEastAsia"/>
                <w:color w:val="000000" w:themeColor="text1"/>
                <w:szCs w:val="21"/>
              </w:rPr>
              <w:t>7.30</w:t>
            </w:r>
          </w:p>
        </w:tc>
      </w:tr>
      <w:tr w:rsidR="00FD252E" w14:paraId="118E6535" w14:textId="77777777">
        <w:trPr>
          <w:jc w:val="center"/>
        </w:trPr>
        <w:tc>
          <w:tcPr>
            <w:tcW w:w="2397" w:type="dxa"/>
            <w:vAlign w:val="center"/>
          </w:tcPr>
          <w:p w14:paraId="2BFAC638" w14:textId="77777777" w:rsidR="00FD252E" w:rsidRDefault="00F16067">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4E9318B3" w14:textId="77777777" w:rsidR="00FD252E" w:rsidRDefault="00F16067">
            <w:pPr>
              <w:jc w:val="center"/>
            </w:pPr>
            <w:r>
              <w:rPr>
                <w:rFonts w:eastAsiaTheme="minorEastAsia"/>
                <w:color w:val="000000" w:themeColor="text1"/>
                <w:szCs w:val="21"/>
              </w:rPr>
              <w:t>192,400.00</w:t>
            </w:r>
          </w:p>
        </w:tc>
        <w:tc>
          <w:tcPr>
            <w:tcW w:w="3118" w:type="dxa"/>
            <w:vAlign w:val="center"/>
          </w:tcPr>
          <w:p w14:paraId="7C277A5E" w14:textId="77777777" w:rsidR="00FD252E" w:rsidRDefault="00F16067">
            <w:pPr>
              <w:jc w:val="center"/>
            </w:pPr>
            <w:r>
              <w:rPr>
                <w:rFonts w:eastAsiaTheme="minorEastAsia"/>
                <w:color w:val="000000" w:themeColor="text1"/>
                <w:szCs w:val="21"/>
              </w:rPr>
              <w:t>1.92</w:t>
            </w:r>
          </w:p>
        </w:tc>
      </w:tr>
      <w:tr w:rsidR="00FD252E" w14:paraId="56BCB0E1" w14:textId="77777777">
        <w:trPr>
          <w:jc w:val="center"/>
        </w:trPr>
        <w:tc>
          <w:tcPr>
            <w:tcW w:w="2397" w:type="dxa"/>
            <w:vAlign w:val="center"/>
          </w:tcPr>
          <w:p w14:paraId="1ECD5BE0" w14:textId="77777777" w:rsidR="00FD252E" w:rsidRDefault="00F16067">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474A6E00" w14:textId="77777777" w:rsidR="00FD252E" w:rsidRDefault="00F16067">
            <w:pPr>
              <w:jc w:val="center"/>
            </w:pPr>
            <w:r>
              <w:rPr>
                <w:rFonts w:eastAsiaTheme="minorEastAsia"/>
                <w:color w:val="000000" w:themeColor="text1"/>
                <w:szCs w:val="21"/>
              </w:rPr>
              <w:t>-</w:t>
            </w:r>
          </w:p>
        </w:tc>
        <w:tc>
          <w:tcPr>
            <w:tcW w:w="3118" w:type="dxa"/>
            <w:vAlign w:val="center"/>
          </w:tcPr>
          <w:p w14:paraId="0D6AD6BC" w14:textId="77777777" w:rsidR="00FD252E" w:rsidRDefault="00F16067">
            <w:pPr>
              <w:jc w:val="center"/>
            </w:pPr>
            <w:r>
              <w:rPr>
                <w:rFonts w:eastAsiaTheme="minorEastAsia"/>
                <w:color w:val="000000" w:themeColor="text1"/>
                <w:szCs w:val="21"/>
              </w:rPr>
              <w:t>-</w:t>
            </w:r>
          </w:p>
        </w:tc>
      </w:tr>
      <w:tr w:rsidR="005E6DF3" w:rsidRPr="00B27A29" w14:paraId="19C24E71" w14:textId="77777777">
        <w:trPr>
          <w:jc w:val="center"/>
        </w:trPr>
        <w:tc>
          <w:tcPr>
            <w:tcW w:w="2397" w:type="dxa"/>
            <w:vAlign w:val="center"/>
          </w:tcPr>
          <w:p w14:paraId="1FDA85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1D4515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1,816,060.00</w:t>
            </w:r>
          </w:p>
        </w:tc>
        <w:tc>
          <w:tcPr>
            <w:tcW w:w="3118" w:type="dxa"/>
            <w:vAlign w:val="center"/>
          </w:tcPr>
          <w:p w14:paraId="7E54E42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18.16</w:t>
            </w:r>
          </w:p>
        </w:tc>
      </w:tr>
    </w:tbl>
    <w:p w14:paraId="4E48129A"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675E0A76" w14:textId="77777777" w:rsidTr="00D913A1">
        <w:tc>
          <w:tcPr>
            <w:tcW w:w="817" w:type="dxa"/>
            <w:vAlign w:val="center"/>
          </w:tcPr>
          <w:p w14:paraId="3DFE77B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6434BD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EC094C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7D194A5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4E45216D"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4D20335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D252E" w14:paraId="5917CC43" w14:textId="77777777">
        <w:tc>
          <w:tcPr>
            <w:tcW w:w="817" w:type="dxa"/>
            <w:vAlign w:val="center"/>
          </w:tcPr>
          <w:p w14:paraId="1DC42EC1" w14:textId="77777777" w:rsidR="00FD252E" w:rsidRDefault="00F16067">
            <w:pPr>
              <w:jc w:val="center"/>
            </w:pPr>
            <w:r>
              <w:rPr>
                <w:rFonts w:eastAsiaTheme="minorEastAsia"/>
                <w:kern w:val="0"/>
                <w:szCs w:val="21"/>
              </w:rPr>
              <w:t>1</w:t>
            </w:r>
          </w:p>
        </w:tc>
        <w:tc>
          <w:tcPr>
            <w:tcW w:w="1276" w:type="dxa"/>
            <w:vAlign w:val="center"/>
          </w:tcPr>
          <w:p w14:paraId="0A426C72" w14:textId="77777777" w:rsidR="00FD252E" w:rsidRDefault="00F16067">
            <w:pPr>
              <w:jc w:val="center"/>
            </w:pPr>
            <w:r>
              <w:rPr>
                <w:rFonts w:eastAsiaTheme="minorEastAsia"/>
                <w:kern w:val="0"/>
                <w:szCs w:val="21"/>
              </w:rPr>
              <w:t>601899</w:t>
            </w:r>
          </w:p>
        </w:tc>
        <w:tc>
          <w:tcPr>
            <w:tcW w:w="1701" w:type="dxa"/>
            <w:vAlign w:val="center"/>
          </w:tcPr>
          <w:p w14:paraId="31470C16" w14:textId="77777777" w:rsidR="00FD252E" w:rsidRDefault="00F16067">
            <w:pPr>
              <w:jc w:val="center"/>
            </w:pPr>
            <w:r>
              <w:rPr>
                <w:rFonts w:eastAsiaTheme="minorEastAsia"/>
                <w:kern w:val="0"/>
                <w:szCs w:val="21"/>
              </w:rPr>
              <w:t>紫金矿业</w:t>
            </w:r>
          </w:p>
        </w:tc>
        <w:tc>
          <w:tcPr>
            <w:tcW w:w="1276" w:type="dxa"/>
            <w:vAlign w:val="center"/>
          </w:tcPr>
          <w:p w14:paraId="0DA76417" w14:textId="77777777" w:rsidR="00FD252E" w:rsidRDefault="00F16067">
            <w:pPr>
              <w:jc w:val="right"/>
            </w:pPr>
            <w:r>
              <w:rPr>
                <w:rFonts w:eastAsiaTheme="minorEastAsia"/>
                <w:kern w:val="0"/>
                <w:szCs w:val="21"/>
              </w:rPr>
              <w:t>17,400.00</w:t>
            </w:r>
          </w:p>
        </w:tc>
        <w:tc>
          <w:tcPr>
            <w:tcW w:w="1842" w:type="dxa"/>
            <w:vAlign w:val="center"/>
          </w:tcPr>
          <w:p w14:paraId="69B76D64" w14:textId="77777777" w:rsidR="00FD252E" w:rsidRDefault="00F16067">
            <w:pPr>
              <w:jc w:val="right"/>
            </w:pPr>
            <w:r>
              <w:rPr>
                <w:rFonts w:eastAsiaTheme="minorEastAsia"/>
                <w:kern w:val="0"/>
                <w:szCs w:val="21"/>
              </w:rPr>
              <w:t>305,718.00</w:t>
            </w:r>
          </w:p>
        </w:tc>
        <w:tc>
          <w:tcPr>
            <w:tcW w:w="1616" w:type="dxa"/>
            <w:vAlign w:val="center"/>
          </w:tcPr>
          <w:p w14:paraId="3CEC8785" w14:textId="77777777" w:rsidR="00FD252E" w:rsidRDefault="00F16067">
            <w:pPr>
              <w:jc w:val="right"/>
            </w:pPr>
            <w:r>
              <w:rPr>
                <w:rFonts w:eastAsiaTheme="minorEastAsia"/>
                <w:kern w:val="0"/>
                <w:szCs w:val="21"/>
              </w:rPr>
              <w:t>3.06</w:t>
            </w:r>
          </w:p>
        </w:tc>
      </w:tr>
      <w:tr w:rsidR="00FD252E" w14:paraId="651768B9" w14:textId="77777777">
        <w:tc>
          <w:tcPr>
            <w:tcW w:w="817" w:type="dxa"/>
            <w:vAlign w:val="center"/>
          </w:tcPr>
          <w:p w14:paraId="0104031B" w14:textId="77777777" w:rsidR="00FD252E" w:rsidRDefault="00F16067">
            <w:pPr>
              <w:jc w:val="center"/>
            </w:pPr>
            <w:r>
              <w:rPr>
                <w:rFonts w:eastAsiaTheme="minorEastAsia"/>
                <w:kern w:val="0"/>
                <w:szCs w:val="21"/>
              </w:rPr>
              <w:t>1</w:t>
            </w:r>
          </w:p>
        </w:tc>
        <w:tc>
          <w:tcPr>
            <w:tcW w:w="1276" w:type="dxa"/>
            <w:vAlign w:val="center"/>
          </w:tcPr>
          <w:p w14:paraId="11F7D158" w14:textId="77777777" w:rsidR="00FD252E" w:rsidRDefault="00F16067">
            <w:pPr>
              <w:jc w:val="center"/>
            </w:pPr>
            <w:r>
              <w:rPr>
                <w:rFonts w:eastAsiaTheme="minorEastAsia"/>
                <w:kern w:val="0"/>
                <w:szCs w:val="21"/>
              </w:rPr>
              <w:t>02899</w:t>
            </w:r>
          </w:p>
        </w:tc>
        <w:tc>
          <w:tcPr>
            <w:tcW w:w="1701" w:type="dxa"/>
            <w:vAlign w:val="center"/>
          </w:tcPr>
          <w:p w14:paraId="6B26C8BA" w14:textId="77777777" w:rsidR="00FD252E" w:rsidRDefault="00F16067">
            <w:pPr>
              <w:jc w:val="center"/>
            </w:pPr>
            <w:r>
              <w:rPr>
                <w:rFonts w:eastAsiaTheme="minorEastAsia"/>
                <w:kern w:val="0"/>
                <w:szCs w:val="21"/>
              </w:rPr>
              <w:t>紫金矿业</w:t>
            </w:r>
          </w:p>
        </w:tc>
        <w:tc>
          <w:tcPr>
            <w:tcW w:w="1276" w:type="dxa"/>
            <w:vAlign w:val="center"/>
          </w:tcPr>
          <w:p w14:paraId="49EF6FE8" w14:textId="77777777" w:rsidR="00FD252E" w:rsidRDefault="00F16067">
            <w:pPr>
              <w:jc w:val="right"/>
            </w:pPr>
            <w:r>
              <w:rPr>
                <w:rFonts w:eastAsiaTheme="minorEastAsia"/>
                <w:kern w:val="0"/>
                <w:szCs w:val="21"/>
              </w:rPr>
              <w:t>18,000.00</w:t>
            </w:r>
          </w:p>
        </w:tc>
        <w:tc>
          <w:tcPr>
            <w:tcW w:w="1842" w:type="dxa"/>
            <w:vAlign w:val="center"/>
          </w:tcPr>
          <w:p w14:paraId="01A501E9" w14:textId="77777777" w:rsidR="00FD252E" w:rsidRDefault="00F16067">
            <w:pPr>
              <w:jc w:val="right"/>
            </w:pPr>
            <w:r>
              <w:rPr>
                <w:rFonts w:eastAsiaTheme="minorEastAsia"/>
                <w:kern w:val="0"/>
                <w:szCs w:val="21"/>
              </w:rPr>
              <w:t>270,720.00</w:t>
            </w:r>
          </w:p>
        </w:tc>
        <w:tc>
          <w:tcPr>
            <w:tcW w:w="1616" w:type="dxa"/>
            <w:vAlign w:val="center"/>
          </w:tcPr>
          <w:p w14:paraId="3246E6F7" w14:textId="77777777" w:rsidR="00FD252E" w:rsidRDefault="00F16067">
            <w:pPr>
              <w:jc w:val="right"/>
            </w:pPr>
            <w:r>
              <w:rPr>
                <w:rFonts w:eastAsiaTheme="minorEastAsia"/>
                <w:kern w:val="0"/>
                <w:szCs w:val="21"/>
              </w:rPr>
              <w:t>2.71</w:t>
            </w:r>
          </w:p>
        </w:tc>
      </w:tr>
      <w:tr w:rsidR="00FD252E" w14:paraId="0E787990" w14:textId="77777777">
        <w:tc>
          <w:tcPr>
            <w:tcW w:w="817" w:type="dxa"/>
            <w:vAlign w:val="center"/>
          </w:tcPr>
          <w:p w14:paraId="4E196220" w14:textId="77777777" w:rsidR="00FD252E" w:rsidRDefault="00F16067">
            <w:pPr>
              <w:jc w:val="center"/>
            </w:pPr>
            <w:r>
              <w:rPr>
                <w:rFonts w:eastAsiaTheme="minorEastAsia"/>
                <w:kern w:val="0"/>
                <w:szCs w:val="21"/>
              </w:rPr>
              <w:t>2</w:t>
            </w:r>
          </w:p>
        </w:tc>
        <w:tc>
          <w:tcPr>
            <w:tcW w:w="1276" w:type="dxa"/>
            <w:vAlign w:val="center"/>
          </w:tcPr>
          <w:p w14:paraId="3ED650C6" w14:textId="77777777" w:rsidR="00FD252E" w:rsidRDefault="00F16067">
            <w:pPr>
              <w:jc w:val="center"/>
            </w:pPr>
            <w:r>
              <w:rPr>
                <w:rFonts w:eastAsiaTheme="minorEastAsia"/>
                <w:kern w:val="0"/>
                <w:szCs w:val="21"/>
              </w:rPr>
              <w:t>601567</w:t>
            </w:r>
          </w:p>
        </w:tc>
        <w:tc>
          <w:tcPr>
            <w:tcW w:w="1701" w:type="dxa"/>
            <w:vAlign w:val="center"/>
          </w:tcPr>
          <w:p w14:paraId="3EE58C07" w14:textId="77777777" w:rsidR="00FD252E" w:rsidRDefault="00F16067">
            <w:pPr>
              <w:jc w:val="center"/>
            </w:pPr>
            <w:r>
              <w:rPr>
                <w:rFonts w:eastAsiaTheme="minorEastAsia"/>
                <w:kern w:val="0"/>
                <w:szCs w:val="21"/>
              </w:rPr>
              <w:t>三星医疗</w:t>
            </w:r>
          </w:p>
        </w:tc>
        <w:tc>
          <w:tcPr>
            <w:tcW w:w="1276" w:type="dxa"/>
            <w:vAlign w:val="center"/>
          </w:tcPr>
          <w:p w14:paraId="0739C90E" w14:textId="77777777" w:rsidR="00FD252E" w:rsidRDefault="00F16067">
            <w:pPr>
              <w:jc w:val="right"/>
            </w:pPr>
            <w:r>
              <w:rPr>
                <w:rFonts w:eastAsiaTheme="minorEastAsia"/>
                <w:kern w:val="0"/>
                <w:szCs w:val="21"/>
              </w:rPr>
              <w:t>9,100.00</w:t>
            </w:r>
          </w:p>
        </w:tc>
        <w:tc>
          <w:tcPr>
            <w:tcW w:w="1842" w:type="dxa"/>
            <w:vAlign w:val="center"/>
          </w:tcPr>
          <w:p w14:paraId="4EE2CFC3" w14:textId="77777777" w:rsidR="00FD252E" w:rsidRDefault="00F16067">
            <w:pPr>
              <w:jc w:val="right"/>
            </w:pPr>
            <w:r>
              <w:rPr>
                <w:rFonts w:eastAsiaTheme="minorEastAsia"/>
                <w:kern w:val="0"/>
                <w:szCs w:val="21"/>
              </w:rPr>
              <w:t>318,500.00</w:t>
            </w:r>
          </w:p>
        </w:tc>
        <w:tc>
          <w:tcPr>
            <w:tcW w:w="1616" w:type="dxa"/>
            <w:vAlign w:val="center"/>
          </w:tcPr>
          <w:p w14:paraId="6E495616" w14:textId="77777777" w:rsidR="00FD252E" w:rsidRDefault="00F16067">
            <w:pPr>
              <w:jc w:val="right"/>
            </w:pPr>
            <w:r>
              <w:rPr>
                <w:rFonts w:eastAsiaTheme="minorEastAsia"/>
                <w:kern w:val="0"/>
                <w:szCs w:val="21"/>
              </w:rPr>
              <w:t>3.19</w:t>
            </w:r>
          </w:p>
        </w:tc>
      </w:tr>
      <w:tr w:rsidR="00FD252E" w14:paraId="3AF5BCBC" w14:textId="77777777">
        <w:tc>
          <w:tcPr>
            <w:tcW w:w="817" w:type="dxa"/>
            <w:vAlign w:val="center"/>
          </w:tcPr>
          <w:p w14:paraId="3EDC4E9F" w14:textId="77777777" w:rsidR="00FD252E" w:rsidRDefault="00F16067">
            <w:pPr>
              <w:jc w:val="center"/>
            </w:pPr>
            <w:r>
              <w:rPr>
                <w:rFonts w:eastAsiaTheme="minorEastAsia"/>
                <w:kern w:val="0"/>
                <w:szCs w:val="21"/>
              </w:rPr>
              <w:t>3</w:t>
            </w:r>
          </w:p>
        </w:tc>
        <w:tc>
          <w:tcPr>
            <w:tcW w:w="1276" w:type="dxa"/>
            <w:vAlign w:val="center"/>
          </w:tcPr>
          <w:p w14:paraId="24C10447" w14:textId="77777777" w:rsidR="00FD252E" w:rsidRDefault="00F16067">
            <w:pPr>
              <w:jc w:val="center"/>
            </w:pPr>
            <w:r>
              <w:rPr>
                <w:rFonts w:eastAsiaTheme="minorEastAsia"/>
                <w:kern w:val="0"/>
                <w:szCs w:val="21"/>
              </w:rPr>
              <w:t>00941</w:t>
            </w:r>
          </w:p>
        </w:tc>
        <w:tc>
          <w:tcPr>
            <w:tcW w:w="1701" w:type="dxa"/>
            <w:vAlign w:val="center"/>
          </w:tcPr>
          <w:p w14:paraId="1BCDDB75" w14:textId="77777777" w:rsidR="00FD252E" w:rsidRDefault="00F16067">
            <w:pPr>
              <w:jc w:val="center"/>
            </w:pPr>
            <w:r>
              <w:rPr>
                <w:rFonts w:eastAsiaTheme="minorEastAsia"/>
                <w:kern w:val="0"/>
                <w:szCs w:val="21"/>
              </w:rPr>
              <w:t>中国移动</w:t>
            </w:r>
          </w:p>
        </w:tc>
        <w:tc>
          <w:tcPr>
            <w:tcW w:w="1276" w:type="dxa"/>
            <w:vAlign w:val="center"/>
          </w:tcPr>
          <w:p w14:paraId="4368CBCE" w14:textId="77777777" w:rsidR="00FD252E" w:rsidRDefault="00F16067">
            <w:pPr>
              <w:jc w:val="right"/>
            </w:pPr>
            <w:r>
              <w:rPr>
                <w:rFonts w:eastAsiaTheme="minorEastAsia"/>
                <w:kern w:val="0"/>
                <w:szCs w:val="21"/>
              </w:rPr>
              <w:t>4,500.00</w:t>
            </w:r>
          </w:p>
        </w:tc>
        <w:tc>
          <w:tcPr>
            <w:tcW w:w="1842" w:type="dxa"/>
            <w:vAlign w:val="center"/>
          </w:tcPr>
          <w:p w14:paraId="265F6F6F" w14:textId="77777777" w:rsidR="00FD252E" w:rsidRDefault="00F16067">
            <w:pPr>
              <w:jc w:val="right"/>
            </w:pPr>
            <w:r>
              <w:rPr>
                <w:rFonts w:eastAsiaTheme="minorEastAsia"/>
                <w:kern w:val="0"/>
                <w:szCs w:val="21"/>
              </w:rPr>
              <w:t>316,260.00</w:t>
            </w:r>
          </w:p>
        </w:tc>
        <w:tc>
          <w:tcPr>
            <w:tcW w:w="1616" w:type="dxa"/>
            <w:vAlign w:val="center"/>
          </w:tcPr>
          <w:p w14:paraId="3642C7BF" w14:textId="77777777" w:rsidR="00FD252E" w:rsidRDefault="00F16067">
            <w:pPr>
              <w:jc w:val="right"/>
            </w:pPr>
            <w:r>
              <w:rPr>
                <w:rFonts w:eastAsiaTheme="minorEastAsia"/>
                <w:kern w:val="0"/>
                <w:szCs w:val="21"/>
              </w:rPr>
              <w:t>3.16</w:t>
            </w:r>
          </w:p>
        </w:tc>
      </w:tr>
      <w:tr w:rsidR="00FD252E" w14:paraId="532309F5" w14:textId="77777777">
        <w:tc>
          <w:tcPr>
            <w:tcW w:w="817" w:type="dxa"/>
            <w:vAlign w:val="center"/>
          </w:tcPr>
          <w:p w14:paraId="005643AE" w14:textId="77777777" w:rsidR="00FD252E" w:rsidRDefault="00F16067">
            <w:pPr>
              <w:jc w:val="center"/>
            </w:pPr>
            <w:r>
              <w:rPr>
                <w:rFonts w:eastAsiaTheme="minorEastAsia"/>
                <w:kern w:val="0"/>
                <w:szCs w:val="21"/>
              </w:rPr>
              <w:t>4</w:t>
            </w:r>
          </w:p>
        </w:tc>
        <w:tc>
          <w:tcPr>
            <w:tcW w:w="1276" w:type="dxa"/>
            <w:vAlign w:val="center"/>
          </w:tcPr>
          <w:p w14:paraId="086F135A" w14:textId="77777777" w:rsidR="00FD252E" w:rsidRDefault="00F16067">
            <w:pPr>
              <w:jc w:val="center"/>
            </w:pPr>
            <w:r>
              <w:rPr>
                <w:rFonts w:eastAsiaTheme="minorEastAsia"/>
                <w:kern w:val="0"/>
                <w:szCs w:val="21"/>
              </w:rPr>
              <w:t>000400</w:t>
            </w:r>
          </w:p>
        </w:tc>
        <w:tc>
          <w:tcPr>
            <w:tcW w:w="1701" w:type="dxa"/>
            <w:vAlign w:val="center"/>
          </w:tcPr>
          <w:p w14:paraId="28460C76" w14:textId="77777777" w:rsidR="00FD252E" w:rsidRDefault="00F16067">
            <w:pPr>
              <w:jc w:val="center"/>
            </w:pPr>
            <w:r>
              <w:rPr>
                <w:rFonts w:eastAsiaTheme="minorEastAsia"/>
                <w:kern w:val="0"/>
                <w:szCs w:val="21"/>
              </w:rPr>
              <w:t>许继电气</w:t>
            </w:r>
          </w:p>
        </w:tc>
        <w:tc>
          <w:tcPr>
            <w:tcW w:w="1276" w:type="dxa"/>
            <w:vAlign w:val="center"/>
          </w:tcPr>
          <w:p w14:paraId="2258C587" w14:textId="77777777" w:rsidR="00FD252E" w:rsidRDefault="00F16067">
            <w:pPr>
              <w:jc w:val="right"/>
            </w:pPr>
            <w:r>
              <w:rPr>
                <w:rFonts w:eastAsiaTheme="minorEastAsia"/>
                <w:kern w:val="0"/>
                <w:szCs w:val="21"/>
              </w:rPr>
              <w:t>8,800.00</w:t>
            </w:r>
          </w:p>
        </w:tc>
        <w:tc>
          <w:tcPr>
            <w:tcW w:w="1842" w:type="dxa"/>
            <w:vAlign w:val="center"/>
          </w:tcPr>
          <w:p w14:paraId="429E9F40" w14:textId="77777777" w:rsidR="00FD252E" w:rsidRDefault="00F16067">
            <w:pPr>
              <w:jc w:val="right"/>
            </w:pPr>
            <w:r>
              <w:rPr>
                <w:rFonts w:eastAsiaTheme="minorEastAsia"/>
                <w:kern w:val="0"/>
                <w:szCs w:val="21"/>
              </w:rPr>
              <w:t>302,808.00</w:t>
            </w:r>
          </w:p>
        </w:tc>
        <w:tc>
          <w:tcPr>
            <w:tcW w:w="1616" w:type="dxa"/>
            <w:vAlign w:val="center"/>
          </w:tcPr>
          <w:p w14:paraId="5A503C38" w14:textId="77777777" w:rsidR="00FD252E" w:rsidRDefault="00F16067">
            <w:pPr>
              <w:jc w:val="right"/>
            </w:pPr>
            <w:r>
              <w:rPr>
                <w:rFonts w:eastAsiaTheme="minorEastAsia"/>
                <w:kern w:val="0"/>
                <w:szCs w:val="21"/>
              </w:rPr>
              <w:t>3.03</w:t>
            </w:r>
          </w:p>
        </w:tc>
      </w:tr>
      <w:tr w:rsidR="00FD252E" w14:paraId="2DC9ABBE" w14:textId="77777777">
        <w:tc>
          <w:tcPr>
            <w:tcW w:w="817" w:type="dxa"/>
            <w:vAlign w:val="center"/>
          </w:tcPr>
          <w:p w14:paraId="0241DF23" w14:textId="77777777" w:rsidR="00FD252E" w:rsidRDefault="00F16067">
            <w:pPr>
              <w:jc w:val="center"/>
            </w:pPr>
            <w:r>
              <w:rPr>
                <w:rFonts w:eastAsiaTheme="minorEastAsia"/>
                <w:kern w:val="0"/>
                <w:szCs w:val="21"/>
              </w:rPr>
              <w:t>5</w:t>
            </w:r>
          </w:p>
        </w:tc>
        <w:tc>
          <w:tcPr>
            <w:tcW w:w="1276" w:type="dxa"/>
            <w:vAlign w:val="center"/>
          </w:tcPr>
          <w:p w14:paraId="341A011B" w14:textId="77777777" w:rsidR="00FD252E" w:rsidRDefault="00F16067">
            <w:pPr>
              <w:jc w:val="center"/>
            </w:pPr>
            <w:r>
              <w:rPr>
                <w:rFonts w:eastAsiaTheme="minorEastAsia"/>
                <w:kern w:val="0"/>
                <w:szCs w:val="21"/>
              </w:rPr>
              <w:t>300014</w:t>
            </w:r>
          </w:p>
        </w:tc>
        <w:tc>
          <w:tcPr>
            <w:tcW w:w="1701" w:type="dxa"/>
            <w:vAlign w:val="center"/>
          </w:tcPr>
          <w:p w14:paraId="64A935E9" w14:textId="77777777" w:rsidR="00FD252E" w:rsidRDefault="00F16067">
            <w:pPr>
              <w:jc w:val="center"/>
            </w:pPr>
            <w:r>
              <w:rPr>
                <w:rFonts w:eastAsiaTheme="minorEastAsia"/>
                <w:kern w:val="0"/>
                <w:szCs w:val="21"/>
              </w:rPr>
              <w:t>亿</w:t>
            </w:r>
            <w:proofErr w:type="gramStart"/>
            <w:r>
              <w:rPr>
                <w:rFonts w:eastAsiaTheme="minorEastAsia"/>
                <w:kern w:val="0"/>
                <w:szCs w:val="21"/>
              </w:rPr>
              <w:t>纬锂能</w:t>
            </w:r>
            <w:proofErr w:type="gramEnd"/>
          </w:p>
        </w:tc>
        <w:tc>
          <w:tcPr>
            <w:tcW w:w="1276" w:type="dxa"/>
            <w:vAlign w:val="center"/>
          </w:tcPr>
          <w:p w14:paraId="4A8618F7" w14:textId="77777777" w:rsidR="00FD252E" w:rsidRDefault="00F16067">
            <w:pPr>
              <w:jc w:val="right"/>
            </w:pPr>
            <w:r>
              <w:rPr>
                <w:rFonts w:eastAsiaTheme="minorEastAsia"/>
                <w:kern w:val="0"/>
                <w:szCs w:val="21"/>
              </w:rPr>
              <w:t>7,500.00</w:t>
            </w:r>
          </w:p>
        </w:tc>
        <w:tc>
          <w:tcPr>
            <w:tcW w:w="1842" w:type="dxa"/>
            <w:vAlign w:val="center"/>
          </w:tcPr>
          <w:p w14:paraId="15789619" w14:textId="77777777" w:rsidR="00FD252E" w:rsidRDefault="00F16067">
            <w:pPr>
              <w:jc w:val="right"/>
            </w:pPr>
            <w:r>
              <w:rPr>
                <w:rFonts w:eastAsiaTheme="minorEastAsia"/>
                <w:kern w:val="0"/>
                <w:szCs w:val="21"/>
              </w:rPr>
              <w:t>299,400.00</w:t>
            </w:r>
          </w:p>
        </w:tc>
        <w:tc>
          <w:tcPr>
            <w:tcW w:w="1616" w:type="dxa"/>
            <w:vAlign w:val="center"/>
          </w:tcPr>
          <w:p w14:paraId="4E22F2CE" w14:textId="77777777" w:rsidR="00FD252E" w:rsidRDefault="00F16067">
            <w:pPr>
              <w:jc w:val="right"/>
            </w:pPr>
            <w:r>
              <w:rPr>
                <w:rFonts w:eastAsiaTheme="minorEastAsia"/>
                <w:kern w:val="0"/>
                <w:szCs w:val="21"/>
              </w:rPr>
              <w:t>2.99</w:t>
            </w:r>
          </w:p>
        </w:tc>
      </w:tr>
      <w:tr w:rsidR="00FD252E" w14:paraId="5E091C97" w14:textId="77777777">
        <w:tc>
          <w:tcPr>
            <w:tcW w:w="817" w:type="dxa"/>
            <w:vAlign w:val="center"/>
          </w:tcPr>
          <w:p w14:paraId="2CCE68DF" w14:textId="77777777" w:rsidR="00FD252E" w:rsidRDefault="00F16067">
            <w:pPr>
              <w:jc w:val="center"/>
            </w:pPr>
            <w:r>
              <w:rPr>
                <w:rFonts w:eastAsiaTheme="minorEastAsia"/>
                <w:kern w:val="0"/>
                <w:szCs w:val="21"/>
              </w:rPr>
              <w:t>6</w:t>
            </w:r>
          </w:p>
        </w:tc>
        <w:tc>
          <w:tcPr>
            <w:tcW w:w="1276" w:type="dxa"/>
            <w:vAlign w:val="center"/>
          </w:tcPr>
          <w:p w14:paraId="059A0C7B" w14:textId="77777777" w:rsidR="00FD252E" w:rsidRDefault="00F16067">
            <w:pPr>
              <w:jc w:val="center"/>
            </w:pPr>
            <w:r>
              <w:rPr>
                <w:rFonts w:eastAsiaTheme="minorEastAsia"/>
                <w:kern w:val="0"/>
                <w:szCs w:val="21"/>
              </w:rPr>
              <w:t>601179</w:t>
            </w:r>
          </w:p>
        </w:tc>
        <w:tc>
          <w:tcPr>
            <w:tcW w:w="1701" w:type="dxa"/>
            <w:vAlign w:val="center"/>
          </w:tcPr>
          <w:p w14:paraId="01DD7985" w14:textId="77777777" w:rsidR="00FD252E" w:rsidRDefault="00F16067">
            <w:pPr>
              <w:jc w:val="center"/>
            </w:pPr>
            <w:r>
              <w:rPr>
                <w:rFonts w:eastAsiaTheme="minorEastAsia"/>
                <w:kern w:val="0"/>
                <w:szCs w:val="21"/>
              </w:rPr>
              <w:t>中国西电</w:t>
            </w:r>
          </w:p>
        </w:tc>
        <w:tc>
          <w:tcPr>
            <w:tcW w:w="1276" w:type="dxa"/>
            <w:vAlign w:val="center"/>
          </w:tcPr>
          <w:p w14:paraId="288B8496" w14:textId="77777777" w:rsidR="00FD252E" w:rsidRDefault="00F16067">
            <w:pPr>
              <w:jc w:val="right"/>
            </w:pPr>
            <w:r>
              <w:rPr>
                <w:rFonts w:eastAsiaTheme="minorEastAsia"/>
                <w:kern w:val="0"/>
                <w:szCs w:val="21"/>
              </w:rPr>
              <w:t>37,000.00</w:t>
            </w:r>
          </w:p>
        </w:tc>
        <w:tc>
          <w:tcPr>
            <w:tcW w:w="1842" w:type="dxa"/>
            <w:vAlign w:val="center"/>
          </w:tcPr>
          <w:p w14:paraId="0B6A3ADA" w14:textId="77777777" w:rsidR="00FD252E" w:rsidRDefault="00F16067">
            <w:pPr>
              <w:jc w:val="right"/>
            </w:pPr>
            <w:r>
              <w:rPr>
                <w:rFonts w:eastAsiaTheme="minorEastAsia"/>
                <w:kern w:val="0"/>
                <w:szCs w:val="21"/>
              </w:rPr>
              <w:t>297,480.00</w:t>
            </w:r>
          </w:p>
        </w:tc>
        <w:tc>
          <w:tcPr>
            <w:tcW w:w="1616" w:type="dxa"/>
            <w:vAlign w:val="center"/>
          </w:tcPr>
          <w:p w14:paraId="056064D6" w14:textId="77777777" w:rsidR="00FD252E" w:rsidRDefault="00F16067">
            <w:pPr>
              <w:jc w:val="right"/>
            </w:pPr>
            <w:r>
              <w:rPr>
                <w:rFonts w:eastAsiaTheme="minorEastAsia"/>
                <w:kern w:val="0"/>
                <w:szCs w:val="21"/>
              </w:rPr>
              <w:t>2.98</w:t>
            </w:r>
          </w:p>
        </w:tc>
      </w:tr>
      <w:tr w:rsidR="00FD252E" w14:paraId="2538EC8B" w14:textId="77777777">
        <w:tc>
          <w:tcPr>
            <w:tcW w:w="817" w:type="dxa"/>
            <w:vAlign w:val="center"/>
          </w:tcPr>
          <w:p w14:paraId="1E9AA533" w14:textId="77777777" w:rsidR="00FD252E" w:rsidRDefault="00F16067">
            <w:pPr>
              <w:jc w:val="center"/>
            </w:pPr>
            <w:r>
              <w:rPr>
                <w:rFonts w:eastAsiaTheme="minorEastAsia"/>
                <w:kern w:val="0"/>
                <w:szCs w:val="21"/>
              </w:rPr>
              <w:t>7</w:t>
            </w:r>
          </w:p>
        </w:tc>
        <w:tc>
          <w:tcPr>
            <w:tcW w:w="1276" w:type="dxa"/>
            <w:vAlign w:val="center"/>
          </w:tcPr>
          <w:p w14:paraId="2DC04EED" w14:textId="77777777" w:rsidR="00FD252E" w:rsidRDefault="00F16067">
            <w:pPr>
              <w:jc w:val="center"/>
            </w:pPr>
            <w:r>
              <w:rPr>
                <w:rFonts w:eastAsiaTheme="minorEastAsia"/>
                <w:kern w:val="0"/>
                <w:szCs w:val="21"/>
              </w:rPr>
              <w:t>688256</w:t>
            </w:r>
          </w:p>
        </w:tc>
        <w:tc>
          <w:tcPr>
            <w:tcW w:w="1701" w:type="dxa"/>
            <w:vAlign w:val="center"/>
          </w:tcPr>
          <w:p w14:paraId="45A092D1" w14:textId="77777777" w:rsidR="00FD252E" w:rsidRDefault="00F16067">
            <w:pPr>
              <w:jc w:val="center"/>
            </w:pPr>
            <w:r>
              <w:rPr>
                <w:rFonts w:eastAsiaTheme="minorEastAsia"/>
                <w:kern w:val="0"/>
                <w:szCs w:val="21"/>
              </w:rPr>
              <w:t>寒武纪</w:t>
            </w:r>
          </w:p>
        </w:tc>
        <w:tc>
          <w:tcPr>
            <w:tcW w:w="1276" w:type="dxa"/>
            <w:vAlign w:val="center"/>
          </w:tcPr>
          <w:p w14:paraId="3C2D4906" w14:textId="77777777" w:rsidR="00FD252E" w:rsidRDefault="00F16067">
            <w:pPr>
              <w:jc w:val="right"/>
            </w:pPr>
            <w:r>
              <w:rPr>
                <w:rFonts w:eastAsiaTheme="minorEastAsia"/>
                <w:kern w:val="0"/>
                <w:szCs w:val="21"/>
              </w:rPr>
              <w:t>1,470.00</w:t>
            </w:r>
          </w:p>
        </w:tc>
        <w:tc>
          <w:tcPr>
            <w:tcW w:w="1842" w:type="dxa"/>
            <w:vAlign w:val="center"/>
          </w:tcPr>
          <w:p w14:paraId="305730A4" w14:textId="77777777" w:rsidR="00FD252E" w:rsidRDefault="00F16067">
            <w:pPr>
              <w:jc w:val="right"/>
            </w:pPr>
            <w:r>
              <w:rPr>
                <w:rFonts w:eastAsiaTheme="minorEastAsia"/>
                <w:kern w:val="0"/>
                <w:szCs w:val="21"/>
              </w:rPr>
              <w:t>292,044.90</w:t>
            </w:r>
          </w:p>
        </w:tc>
        <w:tc>
          <w:tcPr>
            <w:tcW w:w="1616" w:type="dxa"/>
            <w:vAlign w:val="center"/>
          </w:tcPr>
          <w:p w14:paraId="1BF1C5AB" w14:textId="77777777" w:rsidR="00FD252E" w:rsidRDefault="00F16067">
            <w:pPr>
              <w:jc w:val="right"/>
            </w:pPr>
            <w:r>
              <w:rPr>
                <w:rFonts w:eastAsiaTheme="minorEastAsia"/>
                <w:kern w:val="0"/>
                <w:szCs w:val="21"/>
              </w:rPr>
              <w:t>2.92</w:t>
            </w:r>
          </w:p>
        </w:tc>
      </w:tr>
      <w:tr w:rsidR="00FD252E" w14:paraId="466A28B2" w14:textId="77777777">
        <w:tc>
          <w:tcPr>
            <w:tcW w:w="817" w:type="dxa"/>
            <w:vAlign w:val="center"/>
          </w:tcPr>
          <w:p w14:paraId="13D7458C" w14:textId="77777777" w:rsidR="00FD252E" w:rsidRDefault="00F16067">
            <w:pPr>
              <w:jc w:val="center"/>
            </w:pPr>
            <w:r>
              <w:rPr>
                <w:rFonts w:eastAsiaTheme="minorEastAsia"/>
                <w:kern w:val="0"/>
                <w:szCs w:val="21"/>
              </w:rPr>
              <w:t>8</w:t>
            </w:r>
          </w:p>
        </w:tc>
        <w:tc>
          <w:tcPr>
            <w:tcW w:w="1276" w:type="dxa"/>
            <w:vAlign w:val="center"/>
          </w:tcPr>
          <w:p w14:paraId="4493D66A" w14:textId="77777777" w:rsidR="00FD252E" w:rsidRDefault="00F16067">
            <w:pPr>
              <w:jc w:val="center"/>
            </w:pPr>
            <w:r>
              <w:rPr>
                <w:rFonts w:eastAsiaTheme="minorEastAsia"/>
                <w:kern w:val="0"/>
                <w:szCs w:val="21"/>
              </w:rPr>
              <w:t>300760</w:t>
            </w:r>
          </w:p>
        </w:tc>
        <w:tc>
          <w:tcPr>
            <w:tcW w:w="1701" w:type="dxa"/>
            <w:vAlign w:val="center"/>
          </w:tcPr>
          <w:p w14:paraId="76957014" w14:textId="77777777" w:rsidR="00FD252E" w:rsidRDefault="00F16067">
            <w:pPr>
              <w:jc w:val="center"/>
            </w:pPr>
            <w:r>
              <w:rPr>
                <w:rFonts w:eastAsiaTheme="minorEastAsia"/>
                <w:kern w:val="0"/>
                <w:szCs w:val="21"/>
              </w:rPr>
              <w:t>迈瑞医疗</w:t>
            </w:r>
          </w:p>
        </w:tc>
        <w:tc>
          <w:tcPr>
            <w:tcW w:w="1276" w:type="dxa"/>
            <w:vAlign w:val="center"/>
          </w:tcPr>
          <w:p w14:paraId="5DF9ABB8" w14:textId="77777777" w:rsidR="00FD252E" w:rsidRDefault="00F16067">
            <w:pPr>
              <w:jc w:val="right"/>
            </w:pPr>
            <w:r>
              <w:rPr>
                <w:rFonts w:eastAsiaTheme="minorEastAsia"/>
                <w:kern w:val="0"/>
                <w:szCs w:val="21"/>
              </w:rPr>
              <w:t>1,000.00</w:t>
            </w:r>
          </w:p>
        </w:tc>
        <w:tc>
          <w:tcPr>
            <w:tcW w:w="1842" w:type="dxa"/>
            <w:vAlign w:val="center"/>
          </w:tcPr>
          <w:p w14:paraId="4E3DA6CE" w14:textId="77777777" w:rsidR="00FD252E" w:rsidRDefault="00F16067">
            <w:pPr>
              <w:jc w:val="right"/>
            </w:pPr>
            <w:r>
              <w:rPr>
                <w:rFonts w:eastAsiaTheme="minorEastAsia"/>
                <w:kern w:val="0"/>
                <w:szCs w:val="21"/>
              </w:rPr>
              <w:t>290,910.00</w:t>
            </w:r>
          </w:p>
        </w:tc>
        <w:tc>
          <w:tcPr>
            <w:tcW w:w="1616" w:type="dxa"/>
            <w:vAlign w:val="center"/>
          </w:tcPr>
          <w:p w14:paraId="2E351B6E" w14:textId="77777777" w:rsidR="00FD252E" w:rsidRDefault="00F16067">
            <w:pPr>
              <w:jc w:val="right"/>
            </w:pPr>
            <w:r>
              <w:rPr>
                <w:rFonts w:eastAsiaTheme="minorEastAsia"/>
                <w:kern w:val="0"/>
                <w:szCs w:val="21"/>
              </w:rPr>
              <w:t>2.91</w:t>
            </w:r>
          </w:p>
        </w:tc>
      </w:tr>
      <w:tr w:rsidR="00FD252E" w14:paraId="63506C97" w14:textId="77777777">
        <w:tc>
          <w:tcPr>
            <w:tcW w:w="817" w:type="dxa"/>
            <w:vAlign w:val="center"/>
          </w:tcPr>
          <w:p w14:paraId="71A8176B" w14:textId="77777777" w:rsidR="00FD252E" w:rsidRDefault="00F16067">
            <w:pPr>
              <w:jc w:val="center"/>
            </w:pPr>
            <w:r>
              <w:rPr>
                <w:rFonts w:eastAsiaTheme="minorEastAsia"/>
                <w:kern w:val="0"/>
                <w:szCs w:val="21"/>
              </w:rPr>
              <w:t>9</w:t>
            </w:r>
          </w:p>
        </w:tc>
        <w:tc>
          <w:tcPr>
            <w:tcW w:w="1276" w:type="dxa"/>
            <w:vAlign w:val="center"/>
          </w:tcPr>
          <w:p w14:paraId="58974D25" w14:textId="77777777" w:rsidR="00FD252E" w:rsidRDefault="00F16067">
            <w:pPr>
              <w:jc w:val="center"/>
            </w:pPr>
            <w:r>
              <w:rPr>
                <w:rFonts w:eastAsiaTheme="minorEastAsia"/>
                <w:kern w:val="0"/>
                <w:szCs w:val="21"/>
              </w:rPr>
              <w:t>601138</w:t>
            </w:r>
          </w:p>
        </w:tc>
        <w:tc>
          <w:tcPr>
            <w:tcW w:w="1701" w:type="dxa"/>
            <w:vAlign w:val="center"/>
          </w:tcPr>
          <w:p w14:paraId="3F776639" w14:textId="77777777" w:rsidR="00FD252E" w:rsidRDefault="00F16067">
            <w:pPr>
              <w:jc w:val="center"/>
            </w:pPr>
            <w:r>
              <w:rPr>
                <w:rFonts w:eastAsiaTheme="minorEastAsia"/>
                <w:kern w:val="0"/>
                <w:szCs w:val="21"/>
              </w:rPr>
              <w:t>工业富联</w:t>
            </w:r>
          </w:p>
        </w:tc>
        <w:tc>
          <w:tcPr>
            <w:tcW w:w="1276" w:type="dxa"/>
            <w:vAlign w:val="center"/>
          </w:tcPr>
          <w:p w14:paraId="6299741E" w14:textId="77777777" w:rsidR="00FD252E" w:rsidRDefault="00F16067">
            <w:pPr>
              <w:jc w:val="right"/>
            </w:pPr>
            <w:r>
              <w:rPr>
                <w:rFonts w:eastAsiaTheme="minorEastAsia"/>
                <w:kern w:val="0"/>
                <w:szCs w:val="21"/>
              </w:rPr>
              <w:t>10,600.00</w:t>
            </w:r>
          </w:p>
        </w:tc>
        <w:tc>
          <w:tcPr>
            <w:tcW w:w="1842" w:type="dxa"/>
            <w:vAlign w:val="center"/>
          </w:tcPr>
          <w:p w14:paraId="340893D1" w14:textId="77777777" w:rsidR="00FD252E" w:rsidRDefault="00F16067">
            <w:pPr>
              <w:jc w:val="right"/>
            </w:pPr>
            <w:r>
              <w:rPr>
                <w:rFonts w:eastAsiaTheme="minorEastAsia"/>
                <w:kern w:val="0"/>
                <w:szCs w:val="21"/>
              </w:rPr>
              <w:t>290,440.00</w:t>
            </w:r>
          </w:p>
        </w:tc>
        <w:tc>
          <w:tcPr>
            <w:tcW w:w="1616" w:type="dxa"/>
            <w:vAlign w:val="center"/>
          </w:tcPr>
          <w:p w14:paraId="481B8880" w14:textId="77777777" w:rsidR="00FD252E" w:rsidRDefault="00F16067">
            <w:pPr>
              <w:jc w:val="right"/>
            </w:pPr>
            <w:r>
              <w:rPr>
                <w:rFonts w:eastAsiaTheme="minorEastAsia"/>
                <w:kern w:val="0"/>
                <w:szCs w:val="21"/>
              </w:rPr>
              <w:t>2.90</w:t>
            </w:r>
          </w:p>
        </w:tc>
      </w:tr>
      <w:tr w:rsidR="00FD252E" w14:paraId="43A47763" w14:textId="77777777">
        <w:tc>
          <w:tcPr>
            <w:tcW w:w="817" w:type="dxa"/>
            <w:vAlign w:val="center"/>
          </w:tcPr>
          <w:p w14:paraId="1F62D1BF" w14:textId="77777777" w:rsidR="00FD252E" w:rsidRDefault="00F16067">
            <w:pPr>
              <w:jc w:val="center"/>
            </w:pPr>
            <w:r>
              <w:rPr>
                <w:rFonts w:eastAsiaTheme="minorEastAsia"/>
                <w:kern w:val="0"/>
                <w:szCs w:val="21"/>
              </w:rPr>
              <w:t>10</w:t>
            </w:r>
          </w:p>
        </w:tc>
        <w:tc>
          <w:tcPr>
            <w:tcW w:w="1276" w:type="dxa"/>
            <w:vAlign w:val="center"/>
          </w:tcPr>
          <w:p w14:paraId="2D154DA7" w14:textId="77777777" w:rsidR="00FD252E" w:rsidRDefault="00F16067">
            <w:pPr>
              <w:jc w:val="center"/>
            </w:pPr>
            <w:r>
              <w:rPr>
                <w:rFonts w:eastAsiaTheme="minorEastAsia"/>
                <w:kern w:val="0"/>
                <w:szCs w:val="21"/>
              </w:rPr>
              <w:t>002938</w:t>
            </w:r>
          </w:p>
        </w:tc>
        <w:tc>
          <w:tcPr>
            <w:tcW w:w="1701" w:type="dxa"/>
            <w:vAlign w:val="center"/>
          </w:tcPr>
          <w:p w14:paraId="2550BB2A" w14:textId="77777777" w:rsidR="00FD252E" w:rsidRDefault="00F16067">
            <w:pPr>
              <w:jc w:val="center"/>
            </w:pPr>
            <w:proofErr w:type="gramStart"/>
            <w:r>
              <w:rPr>
                <w:rFonts w:eastAsiaTheme="minorEastAsia"/>
                <w:kern w:val="0"/>
                <w:szCs w:val="21"/>
              </w:rPr>
              <w:t>鹏鼎控股</w:t>
            </w:r>
            <w:proofErr w:type="gramEnd"/>
          </w:p>
        </w:tc>
        <w:tc>
          <w:tcPr>
            <w:tcW w:w="1276" w:type="dxa"/>
            <w:vAlign w:val="center"/>
          </w:tcPr>
          <w:p w14:paraId="2528F647" w14:textId="77777777" w:rsidR="00FD252E" w:rsidRDefault="00F16067">
            <w:pPr>
              <w:jc w:val="right"/>
            </w:pPr>
            <w:r>
              <w:rPr>
                <w:rFonts w:eastAsiaTheme="minorEastAsia"/>
                <w:kern w:val="0"/>
                <w:szCs w:val="21"/>
              </w:rPr>
              <w:t>7,300.00</w:t>
            </w:r>
          </w:p>
        </w:tc>
        <w:tc>
          <w:tcPr>
            <w:tcW w:w="1842" w:type="dxa"/>
            <w:vAlign w:val="center"/>
          </w:tcPr>
          <w:p w14:paraId="2F7CC83A" w14:textId="77777777" w:rsidR="00FD252E" w:rsidRDefault="00F16067">
            <w:pPr>
              <w:jc w:val="right"/>
            </w:pPr>
            <w:r>
              <w:rPr>
                <w:rFonts w:eastAsiaTheme="minorEastAsia"/>
                <w:kern w:val="0"/>
                <w:szCs w:val="21"/>
              </w:rPr>
              <w:t>290,248.00</w:t>
            </w:r>
          </w:p>
        </w:tc>
        <w:tc>
          <w:tcPr>
            <w:tcW w:w="1616" w:type="dxa"/>
            <w:vAlign w:val="center"/>
          </w:tcPr>
          <w:p w14:paraId="611A2904" w14:textId="77777777" w:rsidR="00FD252E" w:rsidRDefault="00F16067">
            <w:pPr>
              <w:jc w:val="right"/>
            </w:pPr>
            <w:r>
              <w:rPr>
                <w:rFonts w:eastAsiaTheme="minorEastAsia"/>
                <w:kern w:val="0"/>
                <w:szCs w:val="21"/>
              </w:rPr>
              <w:t>2.90</w:t>
            </w:r>
          </w:p>
        </w:tc>
      </w:tr>
    </w:tbl>
    <w:bookmarkEnd w:id="0"/>
    <w:p w14:paraId="1784F14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6227E7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FE4913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6EA3B30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9193C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83717B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496C38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6D78395"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4DFC2D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743B36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3B45B6A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14:paraId="7C7D0EC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4AC56D5"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28C1D4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44CA00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AA35DC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4852124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F933BD5"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F906C49" w14:textId="77777777">
        <w:tc>
          <w:tcPr>
            <w:tcW w:w="1110" w:type="dxa"/>
            <w:vAlign w:val="center"/>
          </w:tcPr>
          <w:p w14:paraId="1E6B034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0A6A0E7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1B9CA3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7697AFE" w14:textId="77777777">
        <w:tc>
          <w:tcPr>
            <w:tcW w:w="1110" w:type="dxa"/>
            <w:vAlign w:val="center"/>
          </w:tcPr>
          <w:p w14:paraId="12971C7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A2BC31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BE83C9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A83DB93" w14:textId="77777777">
        <w:tc>
          <w:tcPr>
            <w:tcW w:w="1110" w:type="dxa"/>
            <w:vAlign w:val="center"/>
          </w:tcPr>
          <w:p w14:paraId="54A0521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579305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353F5A9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A12F967" w14:textId="77777777">
        <w:tc>
          <w:tcPr>
            <w:tcW w:w="1110" w:type="dxa"/>
            <w:vAlign w:val="center"/>
          </w:tcPr>
          <w:p w14:paraId="0F8B8C7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7997B7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621645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3,200.00</w:t>
            </w:r>
          </w:p>
        </w:tc>
      </w:tr>
      <w:tr w:rsidR="005E6DF3" w:rsidRPr="00B27A29" w14:paraId="4C5ADB3D" w14:textId="77777777">
        <w:tc>
          <w:tcPr>
            <w:tcW w:w="1110" w:type="dxa"/>
            <w:vAlign w:val="center"/>
          </w:tcPr>
          <w:p w14:paraId="24F6CD2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B29C1E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C00F8E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65FE2B9" w14:textId="77777777">
        <w:tc>
          <w:tcPr>
            <w:tcW w:w="1110" w:type="dxa"/>
            <w:vAlign w:val="center"/>
          </w:tcPr>
          <w:p w14:paraId="54999B1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3DF725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E33055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515.67</w:t>
            </w:r>
          </w:p>
        </w:tc>
      </w:tr>
      <w:tr w:rsidR="005E6DF3" w:rsidRPr="00B27A29" w14:paraId="4C947BC4" w14:textId="77777777">
        <w:tc>
          <w:tcPr>
            <w:tcW w:w="1110" w:type="dxa"/>
            <w:vAlign w:val="center"/>
          </w:tcPr>
          <w:p w14:paraId="7789951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428A06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59EEA6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A7A290C" w14:textId="77777777">
        <w:tc>
          <w:tcPr>
            <w:tcW w:w="1110" w:type="dxa"/>
            <w:vAlign w:val="center"/>
          </w:tcPr>
          <w:p w14:paraId="775CE71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219615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2B87C0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45164B" w14:textId="77777777">
        <w:tc>
          <w:tcPr>
            <w:tcW w:w="1110" w:type="dxa"/>
            <w:vAlign w:val="center"/>
          </w:tcPr>
          <w:p w14:paraId="1B85A6C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15BC59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8B8B6A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382C0D0" w14:textId="77777777">
        <w:tc>
          <w:tcPr>
            <w:tcW w:w="1110" w:type="dxa"/>
            <w:vAlign w:val="center"/>
          </w:tcPr>
          <w:p w14:paraId="2274EFF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B27DEA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396994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3,715.67</w:t>
            </w:r>
          </w:p>
        </w:tc>
      </w:tr>
    </w:tbl>
    <w:p w14:paraId="4A2BAFB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902177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04B0B5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49FF04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749C72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469D16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A9312A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673FF11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09B838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B1066A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F3E0A9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A288C4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0FB89D1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126B5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2AC245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12,471,343.88</w:t>
            </w:r>
          </w:p>
        </w:tc>
        <w:tc>
          <w:tcPr>
            <w:tcW w:w="2367" w:type="dxa"/>
            <w:tcBorders>
              <w:top w:val="single" w:sz="8" w:space="0" w:color="000000"/>
              <w:left w:val="single" w:sz="8" w:space="0" w:color="000000"/>
              <w:bottom w:val="single" w:sz="8" w:space="0" w:color="000000"/>
              <w:right w:val="single" w:sz="8" w:space="0" w:color="000000"/>
            </w:tcBorders>
            <w:vAlign w:val="center"/>
          </w:tcPr>
          <w:p w14:paraId="10FB31F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722,971.66</w:t>
            </w:r>
          </w:p>
        </w:tc>
      </w:tr>
      <w:tr w:rsidR="005E6DF3" w:rsidRPr="00B27A29" w14:paraId="64E0DF7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86F0BF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72BCF3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2,650.07</w:t>
            </w:r>
          </w:p>
        </w:tc>
        <w:tc>
          <w:tcPr>
            <w:tcW w:w="2367" w:type="dxa"/>
            <w:tcBorders>
              <w:top w:val="single" w:sz="8" w:space="0" w:color="000000"/>
              <w:left w:val="single" w:sz="8" w:space="0" w:color="000000"/>
              <w:bottom w:val="single" w:sz="8" w:space="0" w:color="000000"/>
              <w:right w:val="single" w:sz="8" w:space="0" w:color="000000"/>
            </w:tcBorders>
            <w:vAlign w:val="center"/>
          </w:tcPr>
          <w:p w14:paraId="06B83BF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106,346.16</w:t>
            </w:r>
          </w:p>
        </w:tc>
      </w:tr>
      <w:tr w:rsidR="005E6DF3" w:rsidRPr="00B27A29" w14:paraId="7A89A6A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1EA0B0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AB534B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238,302.05</w:t>
            </w:r>
          </w:p>
        </w:tc>
        <w:tc>
          <w:tcPr>
            <w:tcW w:w="2367" w:type="dxa"/>
            <w:tcBorders>
              <w:top w:val="single" w:sz="8" w:space="0" w:color="000000"/>
              <w:left w:val="single" w:sz="8" w:space="0" w:color="000000"/>
              <w:bottom w:val="single" w:sz="8" w:space="0" w:color="000000"/>
              <w:right w:val="single" w:sz="8" w:space="0" w:color="000000"/>
            </w:tcBorders>
            <w:vAlign w:val="center"/>
          </w:tcPr>
          <w:p w14:paraId="04B3A33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108,900.45</w:t>
            </w:r>
          </w:p>
        </w:tc>
      </w:tr>
      <w:tr w:rsidR="005E6DF3" w:rsidRPr="00B27A29" w14:paraId="114AF66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DCA886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DDF41C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8EAC31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5E11D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3DB142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6A1BE8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12,235,691.90</w:t>
            </w:r>
          </w:p>
        </w:tc>
        <w:tc>
          <w:tcPr>
            <w:tcW w:w="2367" w:type="dxa"/>
            <w:tcBorders>
              <w:top w:val="single" w:sz="8" w:space="0" w:color="000000"/>
              <w:left w:val="single" w:sz="8" w:space="0" w:color="000000"/>
              <w:bottom w:val="single" w:sz="8" w:space="0" w:color="000000"/>
              <w:right w:val="single" w:sz="8" w:space="0" w:color="000000"/>
            </w:tcBorders>
            <w:vAlign w:val="center"/>
          </w:tcPr>
          <w:p w14:paraId="0616A25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720,417.37</w:t>
            </w:r>
          </w:p>
        </w:tc>
      </w:tr>
    </w:tbl>
    <w:p w14:paraId="0CDFF83F"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07433BC4"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9588E7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57F30BD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55F4BC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03EA8FC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89B46A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19AAA25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21A7C18"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D176C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10,000,333.33</w:t>
            </w:r>
          </w:p>
        </w:tc>
        <w:tc>
          <w:tcPr>
            <w:tcW w:w="2693" w:type="dxa"/>
            <w:tcBorders>
              <w:top w:val="single" w:sz="8" w:space="0" w:color="000000"/>
              <w:left w:val="single" w:sz="8" w:space="0" w:color="000000"/>
              <w:bottom w:val="single" w:sz="8" w:space="0" w:color="000000"/>
              <w:right w:val="single" w:sz="8" w:space="0" w:color="000000"/>
            </w:tcBorders>
            <w:vAlign w:val="center"/>
          </w:tcPr>
          <w:p w14:paraId="36B004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7F06A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2236BCE"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3EB832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D12FCF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5BF9DB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02F826B"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9AB3AD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8FCCFD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666B70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311568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B327B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10,000,333.33</w:t>
            </w:r>
          </w:p>
        </w:tc>
        <w:tc>
          <w:tcPr>
            <w:tcW w:w="2693" w:type="dxa"/>
            <w:tcBorders>
              <w:top w:val="single" w:sz="8" w:space="0" w:color="000000"/>
              <w:left w:val="single" w:sz="8" w:space="0" w:color="000000"/>
              <w:bottom w:val="single" w:sz="8" w:space="0" w:color="000000"/>
              <w:right w:val="single" w:sz="8" w:space="0" w:color="000000"/>
            </w:tcBorders>
            <w:vAlign w:val="center"/>
          </w:tcPr>
          <w:p w14:paraId="4AC519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A0646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D87FD9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517EA8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77.19</w:t>
            </w:r>
          </w:p>
        </w:tc>
        <w:tc>
          <w:tcPr>
            <w:tcW w:w="2693" w:type="dxa"/>
            <w:tcBorders>
              <w:top w:val="single" w:sz="8" w:space="0" w:color="000000"/>
              <w:left w:val="single" w:sz="8" w:space="0" w:color="000000"/>
              <w:bottom w:val="single" w:sz="8" w:space="0" w:color="000000"/>
              <w:right w:val="single" w:sz="8" w:space="0" w:color="000000"/>
            </w:tcBorders>
            <w:vAlign w:val="center"/>
          </w:tcPr>
          <w:p w14:paraId="118D667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3C39A634"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0AA9F56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5393CF3" w14:textId="77777777"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w:t>
      </w:r>
      <w:proofErr w:type="gramStart"/>
      <w:r w:rsidRPr="00B27A29">
        <w:rPr>
          <w:rFonts w:eastAsiaTheme="minorEastAsia"/>
          <w:color w:val="000000" w:themeColor="text1"/>
          <w:kern w:val="0"/>
          <w:sz w:val="21"/>
          <w:szCs w:val="21"/>
        </w:rPr>
        <w:t>式基金</w:t>
      </w:r>
      <w:proofErr w:type="gramEnd"/>
      <w:r w:rsidRPr="00B27A29">
        <w:rPr>
          <w:rFonts w:eastAsiaTheme="minorEastAsia"/>
          <w:color w:val="000000" w:themeColor="text1"/>
          <w:kern w:val="0"/>
          <w:sz w:val="21"/>
          <w:szCs w:val="21"/>
        </w:rPr>
        <w:t>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14:paraId="7CCD84C0" w14:textId="7777777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14:paraId="6FE414C2"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14:paraId="1BFD588E"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14:paraId="613AFFA6"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w:t>
            </w:r>
            <w:r w:rsidRPr="00B27A29">
              <w:rPr>
                <w:rFonts w:eastAsiaTheme="minorEastAsia"/>
                <w:color w:val="000000" w:themeColor="text1"/>
                <w:szCs w:val="21"/>
              </w:rPr>
              <w:lastRenderedPageBreak/>
              <w:t>比例</w:t>
            </w:r>
          </w:p>
        </w:tc>
        <w:tc>
          <w:tcPr>
            <w:tcW w:w="1065" w:type="dxa"/>
            <w:tcBorders>
              <w:top w:val="single" w:sz="4" w:space="0" w:color="auto"/>
              <w:left w:val="single" w:sz="4" w:space="0" w:color="auto"/>
              <w:bottom w:val="single" w:sz="4" w:space="0" w:color="auto"/>
              <w:right w:val="single" w:sz="4" w:space="0" w:color="auto"/>
            </w:tcBorders>
            <w:vAlign w:val="center"/>
          </w:tcPr>
          <w:p w14:paraId="2F6E68C2"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lastRenderedPageBreak/>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14:paraId="39B5B212"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w:t>
            </w:r>
            <w:r w:rsidRPr="00B27A29">
              <w:rPr>
                <w:rFonts w:eastAsiaTheme="minorEastAsia"/>
                <w:color w:val="000000" w:themeColor="text1"/>
                <w:szCs w:val="21"/>
              </w:rPr>
              <w:lastRenderedPageBreak/>
              <w:t>比例</w:t>
            </w:r>
          </w:p>
        </w:tc>
        <w:tc>
          <w:tcPr>
            <w:tcW w:w="1495" w:type="dxa"/>
            <w:tcBorders>
              <w:top w:val="single" w:sz="4" w:space="0" w:color="auto"/>
              <w:left w:val="single" w:sz="4" w:space="0" w:color="auto"/>
              <w:bottom w:val="single" w:sz="4" w:space="0" w:color="auto"/>
              <w:right w:val="single" w:sz="4" w:space="0" w:color="auto"/>
            </w:tcBorders>
            <w:vAlign w:val="center"/>
          </w:tcPr>
          <w:p w14:paraId="0A7D1CFB"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lastRenderedPageBreak/>
              <w:t>发起份额承诺持有期限</w:t>
            </w:r>
          </w:p>
        </w:tc>
      </w:tr>
      <w:tr w:rsidR="005E6DF3" w:rsidRPr="00B27A29" w14:paraId="27CDDF26" w14:textId="77777777">
        <w:tc>
          <w:tcPr>
            <w:tcW w:w="2391" w:type="dxa"/>
            <w:tcBorders>
              <w:top w:val="single" w:sz="4" w:space="0" w:color="auto"/>
              <w:left w:val="single" w:sz="4" w:space="0" w:color="auto"/>
              <w:bottom w:val="single" w:sz="4" w:space="0" w:color="auto"/>
              <w:right w:val="single" w:sz="4" w:space="0" w:color="auto"/>
            </w:tcBorders>
            <w:vAlign w:val="center"/>
          </w:tcPr>
          <w:p w14:paraId="736AA319"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w:t>
            </w:r>
            <w:proofErr w:type="gramStart"/>
            <w:r w:rsidRPr="00B27A29">
              <w:rPr>
                <w:rFonts w:eastAsiaTheme="minorEastAsia"/>
                <w:color w:val="000000" w:themeColor="text1"/>
                <w:szCs w:val="21"/>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5CFFDEE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314" w:type="dxa"/>
            <w:tcBorders>
              <w:top w:val="single" w:sz="4" w:space="0" w:color="auto"/>
              <w:left w:val="single" w:sz="4" w:space="0" w:color="auto"/>
              <w:bottom w:val="single" w:sz="4" w:space="0" w:color="auto"/>
              <w:right w:val="single" w:sz="4" w:space="0" w:color="auto"/>
            </w:tcBorders>
            <w:vAlign w:val="center"/>
          </w:tcPr>
          <w:p w14:paraId="5F17489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77.19%</w:t>
            </w:r>
          </w:p>
        </w:tc>
        <w:tc>
          <w:tcPr>
            <w:tcW w:w="1065" w:type="dxa"/>
            <w:tcBorders>
              <w:top w:val="single" w:sz="4" w:space="0" w:color="auto"/>
              <w:left w:val="single" w:sz="4" w:space="0" w:color="auto"/>
              <w:bottom w:val="single" w:sz="4" w:space="0" w:color="auto"/>
              <w:right w:val="single" w:sz="4" w:space="0" w:color="auto"/>
            </w:tcBorders>
            <w:vAlign w:val="center"/>
          </w:tcPr>
          <w:p w14:paraId="1B49A32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458" w:type="dxa"/>
            <w:tcBorders>
              <w:top w:val="single" w:sz="4" w:space="0" w:color="auto"/>
              <w:left w:val="single" w:sz="4" w:space="0" w:color="auto"/>
              <w:bottom w:val="single" w:sz="4" w:space="0" w:color="auto"/>
              <w:right w:val="single" w:sz="4" w:space="0" w:color="auto"/>
            </w:tcBorders>
            <w:vAlign w:val="center"/>
          </w:tcPr>
          <w:p w14:paraId="7305BDA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77.19%</w:t>
            </w:r>
          </w:p>
        </w:tc>
        <w:tc>
          <w:tcPr>
            <w:tcW w:w="1495" w:type="dxa"/>
            <w:tcBorders>
              <w:top w:val="single" w:sz="4" w:space="0" w:color="auto"/>
              <w:left w:val="single" w:sz="4" w:space="0" w:color="auto"/>
              <w:bottom w:val="single" w:sz="4" w:space="0" w:color="auto"/>
              <w:right w:val="single" w:sz="4" w:space="0" w:color="auto"/>
            </w:tcBorders>
            <w:vAlign w:val="center"/>
          </w:tcPr>
          <w:p w14:paraId="3E49945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14:paraId="6D6698C2" w14:textId="77777777">
        <w:trPr>
          <w:trHeight w:val="790"/>
        </w:trPr>
        <w:tc>
          <w:tcPr>
            <w:tcW w:w="2391" w:type="dxa"/>
            <w:tcBorders>
              <w:top w:val="single" w:sz="4" w:space="0" w:color="auto"/>
              <w:left w:val="single" w:sz="4" w:space="0" w:color="auto"/>
              <w:bottom w:val="single" w:sz="4" w:space="0" w:color="auto"/>
              <w:right w:val="single" w:sz="4" w:space="0" w:color="auto"/>
            </w:tcBorders>
            <w:vAlign w:val="center"/>
          </w:tcPr>
          <w:p w14:paraId="1FF67818"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14:paraId="4D69E88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730ADC5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02B39FC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4005EC6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3E4B64C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C79E576" w14:textId="77777777">
        <w:tc>
          <w:tcPr>
            <w:tcW w:w="2391" w:type="dxa"/>
            <w:tcBorders>
              <w:top w:val="single" w:sz="4" w:space="0" w:color="auto"/>
              <w:left w:val="single" w:sz="4" w:space="0" w:color="auto"/>
              <w:bottom w:val="single" w:sz="4" w:space="0" w:color="auto"/>
              <w:right w:val="single" w:sz="4" w:space="0" w:color="auto"/>
            </w:tcBorders>
            <w:vAlign w:val="center"/>
          </w:tcPr>
          <w:p w14:paraId="13FF4297"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14:paraId="42AA54E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1B88D92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C0034F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5EFDBD1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474C7D9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E189B03" w14:textId="77777777">
        <w:tc>
          <w:tcPr>
            <w:tcW w:w="2391" w:type="dxa"/>
            <w:tcBorders>
              <w:top w:val="single" w:sz="4" w:space="0" w:color="auto"/>
              <w:left w:val="single" w:sz="4" w:space="0" w:color="auto"/>
              <w:bottom w:val="single" w:sz="4" w:space="0" w:color="auto"/>
              <w:right w:val="single" w:sz="4" w:space="0" w:color="auto"/>
            </w:tcBorders>
            <w:vAlign w:val="center"/>
          </w:tcPr>
          <w:p w14:paraId="4B64CC23"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w:t>
            </w:r>
            <w:proofErr w:type="gramStart"/>
            <w:r w:rsidRPr="00B27A29">
              <w:rPr>
                <w:rFonts w:eastAsiaTheme="minorEastAsia"/>
                <w:color w:val="000000" w:themeColor="text1"/>
                <w:szCs w:val="21"/>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74F8469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73B9BE1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37BE561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1BF9933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5090625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7B25838" w14:textId="77777777">
        <w:tc>
          <w:tcPr>
            <w:tcW w:w="2391" w:type="dxa"/>
            <w:tcBorders>
              <w:top w:val="single" w:sz="4" w:space="0" w:color="auto"/>
              <w:left w:val="single" w:sz="4" w:space="0" w:color="auto"/>
              <w:bottom w:val="single" w:sz="4" w:space="0" w:color="auto"/>
              <w:right w:val="single" w:sz="4" w:space="0" w:color="auto"/>
            </w:tcBorders>
            <w:vAlign w:val="center"/>
          </w:tcPr>
          <w:p w14:paraId="20FF96E9"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14:paraId="084D33C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14C8FA12"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7D2E39A9"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7167004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1782959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B9D7A89" w14:textId="77777777">
        <w:tc>
          <w:tcPr>
            <w:tcW w:w="2391" w:type="dxa"/>
            <w:tcBorders>
              <w:top w:val="single" w:sz="4" w:space="0" w:color="auto"/>
              <w:left w:val="single" w:sz="4" w:space="0" w:color="auto"/>
              <w:bottom w:val="single" w:sz="4" w:space="0" w:color="auto"/>
              <w:right w:val="single" w:sz="4" w:space="0" w:color="auto"/>
            </w:tcBorders>
            <w:vAlign w:val="center"/>
          </w:tcPr>
          <w:p w14:paraId="5FEF07F3"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14:paraId="7010EA8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314" w:type="dxa"/>
            <w:tcBorders>
              <w:top w:val="single" w:sz="4" w:space="0" w:color="auto"/>
              <w:left w:val="single" w:sz="4" w:space="0" w:color="auto"/>
              <w:bottom w:val="single" w:sz="4" w:space="0" w:color="auto"/>
              <w:right w:val="single" w:sz="4" w:space="0" w:color="auto"/>
            </w:tcBorders>
            <w:vAlign w:val="center"/>
          </w:tcPr>
          <w:p w14:paraId="5402943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77.19%</w:t>
            </w:r>
          </w:p>
        </w:tc>
        <w:tc>
          <w:tcPr>
            <w:tcW w:w="1065" w:type="dxa"/>
            <w:tcBorders>
              <w:top w:val="single" w:sz="4" w:space="0" w:color="auto"/>
              <w:left w:val="single" w:sz="4" w:space="0" w:color="auto"/>
              <w:bottom w:val="single" w:sz="4" w:space="0" w:color="auto"/>
              <w:right w:val="single" w:sz="4" w:space="0" w:color="auto"/>
            </w:tcBorders>
            <w:vAlign w:val="center"/>
          </w:tcPr>
          <w:p w14:paraId="01FDB56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458" w:type="dxa"/>
            <w:tcBorders>
              <w:top w:val="single" w:sz="4" w:space="0" w:color="auto"/>
              <w:left w:val="single" w:sz="4" w:space="0" w:color="auto"/>
              <w:bottom w:val="single" w:sz="4" w:space="0" w:color="auto"/>
              <w:right w:val="single" w:sz="4" w:space="0" w:color="auto"/>
            </w:tcBorders>
            <w:vAlign w:val="center"/>
          </w:tcPr>
          <w:p w14:paraId="7D25616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77.19%</w:t>
            </w:r>
          </w:p>
        </w:tc>
        <w:tc>
          <w:tcPr>
            <w:tcW w:w="1495" w:type="dxa"/>
            <w:tcBorders>
              <w:top w:val="single" w:sz="4" w:space="0" w:color="auto"/>
              <w:left w:val="single" w:sz="4" w:space="0" w:color="auto"/>
              <w:bottom w:val="single" w:sz="4" w:space="0" w:color="auto"/>
              <w:right w:val="single" w:sz="4" w:space="0" w:color="auto"/>
            </w:tcBorders>
            <w:vAlign w:val="center"/>
          </w:tcPr>
          <w:p w14:paraId="1E16613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14:paraId="4372D30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影响投资者决策的其他重要信息</w:t>
      </w:r>
    </w:p>
    <w:p w14:paraId="2715A328"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39DA4E3A" w14:textId="77777777">
        <w:tc>
          <w:tcPr>
            <w:tcW w:w="993" w:type="dxa"/>
            <w:vMerge w:val="restart"/>
            <w:vAlign w:val="center"/>
          </w:tcPr>
          <w:p w14:paraId="04210E8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0337E29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11FD34A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731A60CB" w14:textId="77777777">
        <w:tc>
          <w:tcPr>
            <w:tcW w:w="993" w:type="dxa"/>
            <w:vMerge/>
            <w:vAlign w:val="center"/>
          </w:tcPr>
          <w:p w14:paraId="06F7EA34"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6FE08C4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1472734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05BC815F"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2BBBDD8C"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612F1B00"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672BB25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1266215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FD252E" w14:paraId="58434362" w14:textId="77777777">
        <w:tc>
          <w:tcPr>
            <w:tcW w:w="993" w:type="dxa"/>
            <w:vMerge w:val="restart"/>
            <w:vAlign w:val="center"/>
          </w:tcPr>
          <w:p w14:paraId="5600498D" w14:textId="77777777" w:rsidR="00FD252E" w:rsidRDefault="00F16067">
            <w:r>
              <w:rPr>
                <w:bCs/>
                <w:color w:val="000000"/>
                <w:kern w:val="0"/>
                <w:szCs w:val="21"/>
              </w:rPr>
              <w:t>机构</w:t>
            </w:r>
          </w:p>
        </w:tc>
        <w:tc>
          <w:tcPr>
            <w:tcW w:w="992" w:type="dxa"/>
            <w:vAlign w:val="center"/>
          </w:tcPr>
          <w:p w14:paraId="64127F29" w14:textId="77777777" w:rsidR="00FD252E" w:rsidRDefault="00F16067">
            <w:pPr>
              <w:jc w:val="center"/>
            </w:pPr>
            <w:r>
              <w:rPr>
                <w:color w:val="000000"/>
                <w:kern w:val="0"/>
                <w:szCs w:val="21"/>
              </w:rPr>
              <w:t>1</w:t>
            </w:r>
          </w:p>
        </w:tc>
        <w:tc>
          <w:tcPr>
            <w:tcW w:w="1843" w:type="dxa"/>
            <w:vAlign w:val="center"/>
          </w:tcPr>
          <w:p w14:paraId="34A5390A" w14:textId="77777777" w:rsidR="00FD252E" w:rsidRDefault="00F16067">
            <w:pPr>
              <w:jc w:val="center"/>
            </w:pPr>
            <w:r>
              <w:rPr>
                <w:color w:val="000000"/>
                <w:kern w:val="0"/>
                <w:szCs w:val="21"/>
              </w:rPr>
              <w:t>20240401-20240630</w:t>
            </w:r>
          </w:p>
        </w:tc>
        <w:tc>
          <w:tcPr>
            <w:tcW w:w="851" w:type="dxa"/>
            <w:vAlign w:val="center"/>
          </w:tcPr>
          <w:p w14:paraId="4189F2C0" w14:textId="77777777" w:rsidR="00FD252E" w:rsidRDefault="00F16067">
            <w:pPr>
              <w:jc w:val="center"/>
            </w:pPr>
            <w:r>
              <w:rPr>
                <w:color w:val="000000"/>
                <w:kern w:val="0"/>
                <w:szCs w:val="21"/>
              </w:rPr>
              <w:t>10,000,333.33</w:t>
            </w:r>
          </w:p>
        </w:tc>
        <w:tc>
          <w:tcPr>
            <w:tcW w:w="850" w:type="dxa"/>
            <w:vAlign w:val="center"/>
          </w:tcPr>
          <w:p w14:paraId="6432797A" w14:textId="77777777" w:rsidR="00FD252E" w:rsidRDefault="00F16067">
            <w:pPr>
              <w:jc w:val="center"/>
            </w:pPr>
            <w:r>
              <w:rPr>
                <w:color w:val="000000"/>
                <w:kern w:val="0"/>
                <w:szCs w:val="21"/>
              </w:rPr>
              <w:t>0.00</w:t>
            </w:r>
          </w:p>
        </w:tc>
        <w:tc>
          <w:tcPr>
            <w:tcW w:w="1134" w:type="dxa"/>
            <w:vAlign w:val="center"/>
          </w:tcPr>
          <w:p w14:paraId="7F6B3354" w14:textId="77777777" w:rsidR="00FD252E" w:rsidRDefault="00F16067">
            <w:pPr>
              <w:jc w:val="center"/>
            </w:pPr>
            <w:r>
              <w:rPr>
                <w:color w:val="000000"/>
                <w:kern w:val="0"/>
                <w:szCs w:val="21"/>
              </w:rPr>
              <w:t>0.00</w:t>
            </w:r>
          </w:p>
        </w:tc>
        <w:tc>
          <w:tcPr>
            <w:tcW w:w="1419" w:type="dxa"/>
            <w:vAlign w:val="center"/>
          </w:tcPr>
          <w:p w14:paraId="4E9D20F0" w14:textId="77777777" w:rsidR="00FD252E" w:rsidRDefault="00F16067">
            <w:pPr>
              <w:jc w:val="center"/>
            </w:pPr>
            <w:r>
              <w:rPr>
                <w:color w:val="000000"/>
                <w:kern w:val="0"/>
                <w:szCs w:val="21"/>
              </w:rPr>
              <w:t>10,000,333.33</w:t>
            </w:r>
          </w:p>
        </w:tc>
        <w:tc>
          <w:tcPr>
            <w:tcW w:w="1130" w:type="dxa"/>
            <w:vAlign w:val="center"/>
          </w:tcPr>
          <w:p w14:paraId="7D05881A" w14:textId="77777777" w:rsidR="00FD252E" w:rsidRDefault="00F16067">
            <w:pPr>
              <w:jc w:val="center"/>
            </w:pPr>
            <w:r>
              <w:rPr>
                <w:color w:val="000000"/>
                <w:kern w:val="0"/>
                <w:szCs w:val="21"/>
              </w:rPr>
              <w:t>77.19%</w:t>
            </w:r>
          </w:p>
        </w:tc>
      </w:tr>
      <w:tr w:rsidR="005E6DF3" w:rsidRPr="00B27A29" w14:paraId="7C3126ED" w14:textId="77777777">
        <w:tc>
          <w:tcPr>
            <w:tcW w:w="9212" w:type="dxa"/>
            <w:gridSpan w:val="8"/>
            <w:vAlign w:val="center"/>
          </w:tcPr>
          <w:p w14:paraId="277CDCD9"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55C9DC26" w14:textId="77777777">
        <w:tc>
          <w:tcPr>
            <w:tcW w:w="9212" w:type="dxa"/>
            <w:gridSpan w:val="8"/>
            <w:vAlign w:val="center"/>
          </w:tcPr>
          <w:p w14:paraId="04AF57D9"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3C0F801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Pr="00B27A29">
        <w:rPr>
          <w:rFonts w:eastAsiaTheme="minorEastAsia"/>
          <w:color w:val="000000" w:themeColor="text1"/>
          <w:kern w:val="0"/>
          <w:sz w:val="21"/>
          <w:szCs w:val="21"/>
        </w:rPr>
        <w:t>备查文件目录</w:t>
      </w:r>
    </w:p>
    <w:p w14:paraId="39B29800"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10.1</w:t>
      </w:r>
      <w:r w:rsidRPr="00B27A29">
        <w:rPr>
          <w:rFonts w:eastAsiaTheme="minorEastAsia"/>
          <w:b/>
          <w:bCs/>
          <w:color w:val="000000" w:themeColor="text1"/>
          <w:kern w:val="0"/>
          <w:szCs w:val="21"/>
        </w:rPr>
        <w:t>备查文件目录</w:t>
      </w:r>
    </w:p>
    <w:p w14:paraId="137E0C13"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中国证监会准予本基金募集注册的文件</w:t>
      </w:r>
    </w:p>
    <w:p w14:paraId="65A1E0BC"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摩根世代趋势混合型发起式证券投资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0E37701B"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摩根世代趋势混合型发起式证券投资基金托管协议</w:t>
      </w:r>
    </w:p>
    <w:p w14:paraId="7FD46D2F"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136D98D1"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6E8C3D66"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151C6A18" w14:textId="77777777" w:rsidR="00FD252E" w:rsidRDefault="00F160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7E1ECDE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7ECDA65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10.2</w:t>
      </w:r>
      <w:r w:rsidRPr="00B27A29">
        <w:rPr>
          <w:rFonts w:eastAsiaTheme="minorEastAsia"/>
          <w:b/>
          <w:bCs/>
          <w:color w:val="000000" w:themeColor="text1"/>
          <w:kern w:val="0"/>
          <w:szCs w:val="21"/>
        </w:rPr>
        <w:t>存放地点</w:t>
      </w:r>
    </w:p>
    <w:p w14:paraId="3273B4B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1BE8D19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10.3</w:t>
      </w:r>
      <w:r w:rsidRPr="00B27A29">
        <w:rPr>
          <w:rFonts w:eastAsiaTheme="minorEastAsia"/>
          <w:b/>
          <w:bCs/>
          <w:color w:val="000000" w:themeColor="text1"/>
          <w:kern w:val="0"/>
          <w:szCs w:val="21"/>
        </w:rPr>
        <w:t>查阅方式</w:t>
      </w:r>
    </w:p>
    <w:p w14:paraId="4DBD19B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6A8F8FF6" w14:textId="77777777" w:rsidR="005E6DF3" w:rsidRPr="00B27A29" w:rsidRDefault="005E6DF3">
      <w:pPr>
        <w:spacing w:line="360" w:lineRule="auto"/>
        <w:ind w:left="840"/>
        <w:jc w:val="right"/>
        <w:rPr>
          <w:rFonts w:eastAsiaTheme="minorEastAsia"/>
          <w:color w:val="000000" w:themeColor="text1"/>
          <w:szCs w:val="21"/>
        </w:rPr>
      </w:pPr>
    </w:p>
    <w:p w14:paraId="2092C974" w14:textId="77777777" w:rsidR="005E6DF3" w:rsidRPr="00B27A29" w:rsidRDefault="005E6DF3">
      <w:pPr>
        <w:spacing w:line="360" w:lineRule="auto"/>
        <w:ind w:left="840"/>
        <w:jc w:val="center"/>
        <w:rPr>
          <w:rFonts w:eastAsiaTheme="minorEastAsia"/>
          <w:b/>
          <w:color w:val="000000" w:themeColor="text1"/>
          <w:szCs w:val="21"/>
        </w:rPr>
      </w:pPr>
    </w:p>
    <w:p w14:paraId="3A472EF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7E2CDE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A12F" w14:textId="77777777" w:rsidR="005B0387" w:rsidRDefault="005B0387">
      <w:r>
        <w:separator/>
      </w:r>
    </w:p>
  </w:endnote>
  <w:endnote w:type="continuationSeparator" w:id="0">
    <w:p w14:paraId="65647398"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330C"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6572"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CBB8BB8"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06D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74EF4D4F"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2BB1" w14:textId="77777777" w:rsidR="005B0387" w:rsidRDefault="005B0387">
      <w:r>
        <w:separator/>
      </w:r>
    </w:p>
  </w:footnote>
  <w:footnote w:type="continuationSeparator" w:id="0">
    <w:p w14:paraId="58D9FACD"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B5F2" w14:textId="77777777" w:rsidR="005C671B" w:rsidRDefault="005C671B">
    <w:pPr>
      <w:pStyle w:val="af"/>
      <w:pBdr>
        <w:bottom w:val="single" w:sz="6" w:space="0" w:color="auto"/>
      </w:pBdr>
      <w:jc w:val="right"/>
    </w:pPr>
    <w:r>
      <w:t>摩根世代趋势混合型发起式证券投资基金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16067"/>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252E"/>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C7B6B3"/>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1282</Words>
  <Characters>7309</Characters>
  <Application>Microsoft Office Word</Application>
  <DocSecurity>0</DocSecurity>
  <Lines>60</Lines>
  <Paragraphs>17</Paragraphs>
  <ScaleCrop>false</ScaleCrop>
  <Company>TRT. Ltd. Co.</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2024-07-18T06:05:00Z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