
<file path=[Content_Types].xml><?xml version="1.0" encoding="utf-8"?>
<Types xmlns="http://schemas.openxmlformats.org/package/2006/content-types">
  <Default Extension="jp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E339944" w14:textId="77777777" w:rsidR="00593360" w:rsidRDefault="0045647C">
      <w:pPr>
        <w:spacing w:line="360" w:lineRule="auto"/>
        <w:rPr>
          <w:rFonts w:ascii="宋体" w:hAnsi="宋体"/>
          <w:sz w:val="48"/>
        </w:rP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sz w:val="48"/>
        </w:rPr>
        <w:t xml:space="preserve">　 </w:t>
      </w:r>
    </w:p>
    <w:p w14:paraId="7C8BB1AC" w14:textId="77777777" w:rsidR="00593360" w:rsidRDefault="0045647C">
      <w:pPr>
        <w:spacing w:line="360" w:lineRule="auto"/>
        <w:rPr>
          <w:rFonts w:ascii="宋体" w:hAnsi="宋体"/>
          <w:sz w:val="48"/>
        </w:rPr>
      </w:pPr>
      <w:r>
        <w:rPr>
          <w:rFonts w:ascii="宋体" w:hAnsi="宋体" w:hint="eastAsia"/>
          <w:sz w:val="48"/>
        </w:rPr>
        <w:t xml:space="preserve">　 </w:t>
      </w:r>
    </w:p>
    <w:p w14:paraId="162C09E0" w14:textId="77777777" w:rsidR="00593360" w:rsidRDefault="0045647C">
      <w:pPr>
        <w:spacing w:line="360" w:lineRule="auto"/>
        <w:jc w:val="center"/>
      </w:pPr>
      <w:r>
        <w:rPr>
          <w:rFonts w:ascii="宋体" w:hAnsi="宋体" w:hint="eastAsia"/>
          <w:b/>
          <w:bCs/>
          <w:color w:val="000000" w:themeColor="text1"/>
          <w:sz w:val="48"/>
          <w:szCs w:val="30"/>
        </w:rPr>
        <w:t>摩根瑞欣利率债债券型证券投资基金</w:t>
      </w:r>
      <w:r>
        <w:rPr>
          <w:rFonts w:ascii="宋体" w:hAnsi="宋体" w:hint="eastAsia"/>
          <w:b/>
          <w:bCs/>
          <w:color w:val="000000" w:themeColor="text1"/>
          <w:sz w:val="48"/>
          <w:szCs w:val="30"/>
        </w:rPr>
        <w:br/>
        <w:t>2025年第1季度报告</w:t>
      </w:r>
    </w:p>
    <w:p w14:paraId="3283898D" w14:textId="77777777" w:rsidR="00593360" w:rsidRDefault="0045647C">
      <w:pPr>
        <w:spacing w:line="360" w:lineRule="auto"/>
        <w:jc w:val="center"/>
        <w:rPr>
          <w:rFonts w:ascii="宋体" w:hAnsi="宋体"/>
          <w:sz w:val="28"/>
          <w:szCs w:val="30"/>
        </w:rPr>
      </w:pPr>
      <w:r>
        <w:rPr>
          <w:rFonts w:ascii="宋体" w:hAnsi="宋体" w:hint="eastAsia"/>
          <w:sz w:val="28"/>
          <w:szCs w:val="30"/>
        </w:rPr>
        <w:t xml:space="preserve">　 </w:t>
      </w:r>
    </w:p>
    <w:p w14:paraId="7B40C262" w14:textId="77777777" w:rsidR="00593360" w:rsidRDefault="0045647C">
      <w:pPr>
        <w:spacing w:line="360" w:lineRule="auto"/>
        <w:jc w:val="center"/>
      </w:pPr>
      <w:r>
        <w:rPr>
          <w:rFonts w:ascii="宋体" w:hAnsi="宋体" w:hint="eastAsia"/>
          <w:b/>
          <w:bCs/>
          <w:sz w:val="28"/>
          <w:szCs w:val="30"/>
        </w:rPr>
        <w:t>2025年3月31日</w:t>
      </w:r>
    </w:p>
    <w:p w14:paraId="7E6E1379" w14:textId="77777777" w:rsidR="00593360" w:rsidRDefault="0045647C">
      <w:pPr>
        <w:spacing w:line="360" w:lineRule="auto"/>
        <w:jc w:val="center"/>
        <w:rPr>
          <w:rFonts w:ascii="宋体" w:hAnsi="宋体"/>
          <w:sz w:val="28"/>
          <w:szCs w:val="30"/>
        </w:rPr>
      </w:pPr>
      <w:r>
        <w:rPr>
          <w:rFonts w:ascii="宋体" w:hAnsi="宋体" w:hint="eastAsia"/>
          <w:sz w:val="28"/>
          <w:szCs w:val="30"/>
        </w:rPr>
        <w:t xml:space="preserve">　 </w:t>
      </w:r>
    </w:p>
    <w:p w14:paraId="5FEDFC1F" w14:textId="77777777" w:rsidR="00593360" w:rsidRDefault="0045647C">
      <w:pPr>
        <w:spacing w:line="360" w:lineRule="auto"/>
        <w:jc w:val="center"/>
        <w:rPr>
          <w:rFonts w:ascii="宋体" w:hAnsi="宋体"/>
          <w:sz w:val="28"/>
          <w:szCs w:val="30"/>
        </w:rPr>
      </w:pPr>
      <w:r>
        <w:rPr>
          <w:rFonts w:ascii="宋体" w:hAnsi="宋体" w:hint="eastAsia"/>
          <w:sz w:val="28"/>
          <w:szCs w:val="30"/>
        </w:rPr>
        <w:t xml:space="preserve">　 </w:t>
      </w:r>
    </w:p>
    <w:p w14:paraId="47EE1225" w14:textId="77777777" w:rsidR="00593360" w:rsidRDefault="0045647C">
      <w:pPr>
        <w:spacing w:line="360" w:lineRule="auto"/>
        <w:jc w:val="center"/>
        <w:rPr>
          <w:rFonts w:ascii="宋体" w:hAnsi="宋体"/>
          <w:sz w:val="28"/>
          <w:szCs w:val="30"/>
        </w:rPr>
      </w:pPr>
      <w:r>
        <w:rPr>
          <w:rFonts w:ascii="宋体" w:hAnsi="宋体" w:hint="eastAsia"/>
          <w:sz w:val="28"/>
          <w:szCs w:val="30"/>
        </w:rPr>
        <w:t xml:space="preserve">　 </w:t>
      </w:r>
    </w:p>
    <w:p w14:paraId="133AE9F7" w14:textId="77777777" w:rsidR="00593360" w:rsidRDefault="0045647C">
      <w:pPr>
        <w:spacing w:line="360" w:lineRule="auto"/>
        <w:ind w:rightChars="-230" w:right="-483"/>
        <w:jc w:val="center"/>
        <w:rPr>
          <w:rFonts w:ascii="宋体" w:hAnsi="宋体"/>
          <w:sz w:val="28"/>
          <w:szCs w:val="30"/>
        </w:rPr>
      </w:pPr>
      <w:r>
        <w:rPr>
          <w:rFonts w:ascii="宋体" w:hAnsi="宋体" w:hint="eastAsia"/>
          <w:sz w:val="28"/>
          <w:szCs w:val="30"/>
        </w:rPr>
        <w:t xml:space="preserve">　 </w:t>
      </w:r>
    </w:p>
    <w:p w14:paraId="562E5802" w14:textId="77777777" w:rsidR="00593360" w:rsidRDefault="0045647C">
      <w:pPr>
        <w:spacing w:line="360" w:lineRule="auto"/>
        <w:jc w:val="center"/>
        <w:rPr>
          <w:rFonts w:ascii="宋体" w:hAnsi="宋体"/>
          <w:sz w:val="28"/>
          <w:szCs w:val="30"/>
        </w:rPr>
      </w:pPr>
      <w:r>
        <w:rPr>
          <w:rFonts w:ascii="宋体" w:hAnsi="宋体" w:hint="eastAsia"/>
          <w:sz w:val="28"/>
          <w:szCs w:val="30"/>
        </w:rPr>
        <w:t xml:space="preserve">　 </w:t>
      </w:r>
    </w:p>
    <w:p w14:paraId="4AF3362B" w14:textId="77777777" w:rsidR="00593360" w:rsidRDefault="0045647C">
      <w:pPr>
        <w:spacing w:line="360" w:lineRule="auto"/>
        <w:jc w:val="center"/>
        <w:rPr>
          <w:rFonts w:ascii="宋体" w:hAnsi="宋体"/>
          <w:sz w:val="28"/>
          <w:szCs w:val="30"/>
        </w:rPr>
      </w:pPr>
      <w:r>
        <w:rPr>
          <w:rFonts w:ascii="宋体" w:hAnsi="宋体" w:hint="eastAsia"/>
          <w:sz w:val="28"/>
          <w:szCs w:val="30"/>
        </w:rPr>
        <w:t xml:space="preserve">　 </w:t>
      </w:r>
    </w:p>
    <w:p w14:paraId="6F71E99B" w14:textId="77777777" w:rsidR="00593360" w:rsidRDefault="0045647C">
      <w:pPr>
        <w:spacing w:line="360" w:lineRule="auto"/>
        <w:jc w:val="center"/>
        <w:rPr>
          <w:rFonts w:ascii="宋体" w:hAnsi="宋体"/>
          <w:sz w:val="28"/>
          <w:szCs w:val="30"/>
        </w:rPr>
      </w:pPr>
      <w:r>
        <w:rPr>
          <w:rFonts w:ascii="宋体" w:hAnsi="宋体" w:hint="eastAsia"/>
          <w:sz w:val="28"/>
          <w:szCs w:val="30"/>
        </w:rPr>
        <w:t xml:space="preserve">　 </w:t>
      </w:r>
    </w:p>
    <w:p w14:paraId="001BE549" w14:textId="77777777" w:rsidR="00593360" w:rsidRDefault="0045647C">
      <w:pPr>
        <w:spacing w:line="360" w:lineRule="auto"/>
        <w:jc w:val="center"/>
        <w:rPr>
          <w:rFonts w:ascii="宋体" w:hAnsi="宋体"/>
          <w:sz w:val="28"/>
          <w:szCs w:val="30"/>
        </w:rPr>
      </w:pPr>
      <w:r>
        <w:rPr>
          <w:rFonts w:ascii="宋体" w:hAnsi="宋体" w:hint="eastAsia"/>
          <w:sz w:val="28"/>
          <w:szCs w:val="30"/>
        </w:rPr>
        <w:t xml:space="preserve">　 </w:t>
      </w:r>
    </w:p>
    <w:p w14:paraId="4937CC4E" w14:textId="77777777" w:rsidR="00593360" w:rsidRDefault="0045647C">
      <w:pPr>
        <w:spacing w:line="360" w:lineRule="auto"/>
        <w:jc w:val="center"/>
        <w:rPr>
          <w:rFonts w:ascii="宋体" w:hAnsi="宋体"/>
          <w:sz w:val="28"/>
          <w:szCs w:val="30"/>
        </w:rPr>
      </w:pPr>
      <w:r>
        <w:rPr>
          <w:rFonts w:ascii="宋体" w:hAnsi="宋体" w:hint="eastAsia"/>
          <w:sz w:val="28"/>
          <w:szCs w:val="30"/>
        </w:rPr>
        <w:t xml:space="preserve">　 </w:t>
      </w:r>
    </w:p>
    <w:p w14:paraId="7CA59B4F" w14:textId="77777777" w:rsidR="00593360" w:rsidRDefault="0045647C">
      <w:pPr>
        <w:spacing w:line="360" w:lineRule="auto"/>
        <w:jc w:val="center"/>
        <w:rPr>
          <w:rFonts w:ascii="宋体" w:hAnsi="宋体"/>
          <w:sz w:val="28"/>
          <w:szCs w:val="30"/>
        </w:rPr>
      </w:pPr>
      <w:r>
        <w:rPr>
          <w:rFonts w:ascii="宋体" w:hAnsi="宋体" w:hint="eastAsia"/>
          <w:sz w:val="28"/>
          <w:szCs w:val="30"/>
        </w:rPr>
        <w:t xml:space="preserve">　 </w:t>
      </w:r>
    </w:p>
    <w:p w14:paraId="78441F28" w14:textId="77777777" w:rsidR="00593360" w:rsidRDefault="0045647C">
      <w:pPr>
        <w:spacing w:line="360" w:lineRule="auto"/>
        <w:jc w:val="center"/>
        <w:rPr>
          <w:rFonts w:ascii="宋体" w:hAnsi="宋体"/>
          <w:sz w:val="28"/>
          <w:szCs w:val="30"/>
        </w:rPr>
      </w:pPr>
      <w:r>
        <w:rPr>
          <w:rFonts w:ascii="宋体" w:hAnsi="宋体" w:hint="eastAsia"/>
          <w:sz w:val="28"/>
          <w:szCs w:val="30"/>
        </w:rPr>
        <w:t xml:space="preserve">　 </w:t>
      </w:r>
    </w:p>
    <w:p w14:paraId="686C2C4D" w14:textId="77777777" w:rsidR="00593360" w:rsidRDefault="0045647C">
      <w:pPr>
        <w:spacing w:line="360" w:lineRule="auto"/>
        <w:ind w:firstLineChars="800" w:firstLine="2249"/>
        <w:jc w:val="left"/>
      </w:pPr>
      <w:r>
        <w:rPr>
          <w:rFonts w:ascii="宋体" w:hAnsi="宋体" w:hint="eastAsia"/>
          <w:b/>
          <w:bCs/>
          <w:sz w:val="28"/>
          <w:szCs w:val="30"/>
        </w:rPr>
        <w:t>基金管理人：摩根基金管理（中国）有限公司</w:t>
      </w:r>
    </w:p>
    <w:p w14:paraId="18EC8009" w14:textId="77777777" w:rsidR="00593360" w:rsidRDefault="0045647C">
      <w:pPr>
        <w:spacing w:line="360" w:lineRule="auto"/>
        <w:ind w:firstLineChars="800" w:firstLine="2249"/>
        <w:jc w:val="left"/>
      </w:pPr>
      <w:r>
        <w:rPr>
          <w:rFonts w:ascii="宋体" w:hAnsi="宋体" w:hint="eastAsia"/>
          <w:b/>
          <w:bCs/>
          <w:sz w:val="28"/>
          <w:szCs w:val="30"/>
        </w:rPr>
        <w:t>基金托管人：上海浦东发展银行股份有限公司</w:t>
      </w:r>
    </w:p>
    <w:p w14:paraId="43F888A0" w14:textId="77777777" w:rsidR="00593360" w:rsidRDefault="0045647C">
      <w:pPr>
        <w:spacing w:line="360" w:lineRule="auto"/>
        <w:ind w:firstLineChars="800" w:firstLine="2249"/>
        <w:jc w:val="left"/>
      </w:pPr>
      <w:r>
        <w:rPr>
          <w:rFonts w:ascii="宋体" w:hAnsi="宋体" w:hint="eastAsia"/>
          <w:b/>
          <w:bCs/>
          <w:sz w:val="28"/>
          <w:szCs w:val="30"/>
        </w:rPr>
        <w:t>报告送出日期：2025年4月22日</w:t>
      </w:r>
    </w:p>
    <w:p w14:paraId="309E342C" w14:textId="77777777" w:rsidR="00593360" w:rsidRDefault="0045647C">
      <w:pPr>
        <w:pStyle w:val="XBRLTitle1"/>
        <w:spacing w:before="156" w:line="360" w:lineRule="auto"/>
        <w:ind w:left="425"/>
      </w:pPr>
      <w:r>
        <w:rPr>
          <w:rFonts w:hAnsi="宋体" w:cs="宋体" w:hint="eastAsia"/>
          <w:color w:val="404040"/>
          <w:kern w:val="0"/>
        </w:rPr>
        <w:br w:type="page"/>
      </w:r>
      <w:bookmarkStart w:id="7" w:name="_Toc17898178"/>
      <w:bookmarkStart w:id="8" w:name="_Toc17897936"/>
      <w:bookmarkStart w:id="9" w:name="_Toc512519480"/>
      <w:bookmarkStart w:id="10" w:name="_Toc481075046"/>
      <w:bookmarkStart w:id="11" w:name="_Toc438646451"/>
      <w:bookmarkStart w:id="12" w:name="_Toc490050000"/>
      <w:bookmarkStart w:id="13" w:name="_Toc513295846"/>
      <w:bookmarkStart w:id="14" w:name="_Toc513295892"/>
      <w:bookmarkStart w:id="15" w:name="m101"/>
      <w:bookmarkStart w:id="16" w:name="m01_01"/>
      <w:bookmarkStart w:id="17" w:name="_Toc194311890"/>
      <w:proofErr w:type="spellStart"/>
      <w:r>
        <w:rPr>
          <w:rFonts w:hAnsi="宋体" w:hint="eastAsia"/>
        </w:rPr>
        <w:lastRenderedPageBreak/>
        <w:t>重要提示</w:t>
      </w:r>
      <w:bookmarkEnd w:id="7"/>
      <w:bookmarkEnd w:id="8"/>
      <w:bookmarkEnd w:id="9"/>
      <w:bookmarkEnd w:id="10"/>
      <w:bookmarkEnd w:id="11"/>
      <w:bookmarkEnd w:id="12"/>
      <w:bookmarkEnd w:id="13"/>
      <w:bookmarkEnd w:id="14"/>
      <w:proofErr w:type="spellEnd"/>
      <w:r>
        <w:rPr>
          <w:rFonts w:hAnsi="宋体" w:hint="eastAsia"/>
        </w:rPr>
        <w:t xml:space="preserve"> </w:t>
      </w:r>
    </w:p>
    <w:p w14:paraId="404451DA" w14:textId="77777777" w:rsidR="00593360" w:rsidRDefault="0045647C">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基金托管人上海浦东发展银行股份有限公司根据本基金合同规定，于2025年4月21日复核了本报告中的财务指标、净值表现和投资组合报告等内容，保证复核内容不存在虚假记载、误导性陈述或者重大遗漏。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1804F82E" w14:textId="77777777" w:rsidR="00593360" w:rsidRDefault="0045647C">
      <w:pPr>
        <w:pStyle w:val="XBRLTitle1"/>
        <w:spacing w:before="156" w:line="360" w:lineRule="auto"/>
        <w:ind w:left="425"/>
      </w:pPr>
      <w:bookmarkStart w:id="24" w:name="_Toc17898179"/>
      <w:bookmarkStart w:id="25" w:name="_Toc17897937"/>
      <w:bookmarkStart w:id="26" w:name="_Toc512519481"/>
      <w:bookmarkStart w:id="27" w:name="_Toc481075047"/>
      <w:bookmarkStart w:id="28" w:name="_Toc438646452"/>
      <w:bookmarkStart w:id="29" w:name="_Toc490050001"/>
      <w:bookmarkStart w:id="30" w:name="_Toc513295847"/>
      <w:bookmarkStart w:id="31" w:name="_Toc513295893"/>
      <w:proofErr w:type="spellStart"/>
      <w:r>
        <w:rPr>
          <w:rFonts w:hAnsi="宋体" w:hint="eastAsia"/>
        </w:rPr>
        <w:t>基金产品概况</w:t>
      </w:r>
      <w:bookmarkEnd w:id="24"/>
      <w:bookmarkEnd w:id="25"/>
      <w:bookmarkEnd w:id="26"/>
      <w:bookmarkEnd w:id="27"/>
      <w:bookmarkEnd w:id="28"/>
      <w:bookmarkEnd w:id="29"/>
      <w:bookmarkEnd w:id="30"/>
      <w:bookmarkEnd w:id="31"/>
      <w:proofErr w:type="spellEnd"/>
      <w:r>
        <w:rPr>
          <w:rFonts w:hAnsi="宋体" w:hint="eastAsia"/>
        </w:rPr>
        <w:t xml:space="preserve"> </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01"/>
        <w:gridCol w:w="2579"/>
        <w:gridCol w:w="2578"/>
      </w:tblGrid>
      <w:tr w:rsidR="00593360" w14:paraId="2339AE68" w14:textId="77777777">
        <w:trPr>
          <w:divId w:val="687485050"/>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bookmarkEnd w:id="15"/>
          <w:p w14:paraId="11B1CA57" w14:textId="77777777" w:rsidR="00593360" w:rsidRDefault="0045647C">
            <w:pPr>
              <w:jc w:val="left"/>
            </w:pPr>
            <w:r>
              <w:rPr>
                <w:rFonts w:ascii="宋体" w:hAnsi="宋体" w:hint="eastAsia"/>
              </w:rPr>
              <w:t>基金简称</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CAC25F9" w14:textId="77777777" w:rsidR="00593360" w:rsidRDefault="0045647C">
            <w:pPr>
              <w:jc w:val="left"/>
            </w:pPr>
            <w:r>
              <w:rPr>
                <w:rFonts w:ascii="宋体" w:hAnsi="宋体" w:hint="eastAsia"/>
                <w:szCs w:val="24"/>
                <w:lang w:eastAsia="zh-Hans"/>
              </w:rPr>
              <w:t>摩根瑞欣利率债债券</w:t>
            </w:r>
            <w:r>
              <w:rPr>
                <w:rFonts w:ascii="宋体" w:hAnsi="宋体" w:hint="eastAsia"/>
                <w:lang w:eastAsia="zh-Hans"/>
              </w:rPr>
              <w:t xml:space="preserve"> </w:t>
            </w:r>
          </w:p>
        </w:tc>
      </w:tr>
      <w:tr w:rsidR="00593360" w14:paraId="3CD55BB9" w14:textId="77777777">
        <w:trPr>
          <w:divId w:val="68748505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6E48373" w14:textId="77777777" w:rsidR="00593360" w:rsidRDefault="0045647C">
            <w:pPr>
              <w:jc w:val="left"/>
            </w:pPr>
            <w:r>
              <w:rPr>
                <w:rFonts w:ascii="宋体" w:hAnsi="宋体" w:hint="eastAsia"/>
              </w:rPr>
              <w:t>基金主代码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793D168" w14:textId="77777777" w:rsidR="00593360" w:rsidRDefault="0045647C">
            <w:pPr>
              <w:jc w:val="left"/>
            </w:pPr>
            <w:r>
              <w:rPr>
                <w:rFonts w:ascii="宋体" w:hAnsi="宋体" w:hint="eastAsia"/>
                <w:lang w:eastAsia="zh-Hans"/>
              </w:rPr>
              <w:t>021235</w:t>
            </w:r>
          </w:p>
        </w:tc>
      </w:tr>
      <w:tr w:rsidR="00593360" w14:paraId="5A2D8045" w14:textId="77777777">
        <w:trPr>
          <w:divId w:val="68748505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02C92FC" w14:textId="77777777" w:rsidR="00593360" w:rsidRDefault="0045647C">
            <w:pPr>
              <w:jc w:val="left"/>
            </w:pPr>
            <w:bookmarkStart w:id="32" w:name="OLE_LINK1" w:colFirst="0" w:colLast="0"/>
            <w:r>
              <w:rPr>
                <w:rFonts w:ascii="宋体" w:hAnsi="宋体" w:hint="eastAsia"/>
              </w:rPr>
              <w:t>基金运作方式</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90FB207" w14:textId="77777777" w:rsidR="00593360" w:rsidRDefault="0045647C">
            <w:pPr>
              <w:jc w:val="left"/>
            </w:pPr>
            <w:r>
              <w:rPr>
                <w:rFonts w:ascii="宋体" w:hAnsi="宋体" w:hint="eastAsia"/>
                <w:lang w:eastAsia="zh-Hans"/>
              </w:rPr>
              <w:t>契约型开放式</w:t>
            </w:r>
          </w:p>
        </w:tc>
      </w:tr>
      <w:tr w:rsidR="00593360" w14:paraId="058C41EC" w14:textId="77777777">
        <w:trPr>
          <w:divId w:val="68748505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E9ECD15" w14:textId="77777777" w:rsidR="00593360" w:rsidRDefault="0045647C">
            <w:pPr>
              <w:jc w:val="left"/>
            </w:pPr>
            <w:r>
              <w:rPr>
                <w:rFonts w:ascii="宋体" w:hAnsi="宋体" w:hint="eastAsia"/>
              </w:rPr>
              <w:t>基金合同生效日</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D2E5553" w14:textId="77777777" w:rsidR="00593360" w:rsidRDefault="0045647C">
            <w:pPr>
              <w:jc w:val="left"/>
            </w:pPr>
            <w:r>
              <w:rPr>
                <w:rFonts w:ascii="宋体" w:hAnsi="宋体" w:hint="eastAsia"/>
                <w:lang w:eastAsia="zh-Hans"/>
              </w:rPr>
              <w:t>2024年5月10日</w:t>
            </w:r>
          </w:p>
        </w:tc>
      </w:tr>
      <w:tr w:rsidR="00593360" w14:paraId="3C1260AF" w14:textId="77777777">
        <w:trPr>
          <w:divId w:val="68748505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0C9BC5E" w14:textId="77777777" w:rsidR="00593360" w:rsidRDefault="0045647C">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64C66DA" w14:textId="77777777" w:rsidR="00593360" w:rsidRDefault="0045647C">
            <w:pPr>
              <w:jc w:val="left"/>
            </w:pPr>
            <w:r>
              <w:rPr>
                <w:rFonts w:ascii="宋体" w:hAnsi="宋体" w:hint="eastAsia"/>
                <w:lang w:eastAsia="zh-Hans"/>
              </w:rPr>
              <w:t>2,990,108,333.45</w:t>
            </w:r>
            <w:r>
              <w:rPr>
                <w:rFonts w:hint="eastAsia"/>
              </w:rPr>
              <w:t>份</w:t>
            </w:r>
            <w:r>
              <w:rPr>
                <w:rFonts w:ascii="宋体" w:hAnsi="宋体" w:hint="eastAsia"/>
                <w:lang w:eastAsia="zh-Hans"/>
              </w:rPr>
              <w:t xml:space="preserve"> </w:t>
            </w:r>
          </w:p>
        </w:tc>
      </w:tr>
      <w:tr w:rsidR="00593360" w14:paraId="79819A84" w14:textId="77777777">
        <w:trPr>
          <w:divId w:val="68748505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813E8DA" w14:textId="77777777" w:rsidR="00593360" w:rsidRDefault="0045647C">
            <w:pPr>
              <w:jc w:val="left"/>
            </w:pPr>
            <w:r>
              <w:rPr>
                <w:rFonts w:ascii="宋体" w:hAnsi="宋体" w:hint="eastAsia"/>
              </w:rPr>
              <w:t>投资目标</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ED8AD6B" w14:textId="77777777" w:rsidR="00593360" w:rsidRDefault="0045647C">
            <w:pPr>
              <w:jc w:val="left"/>
            </w:pPr>
            <w:r>
              <w:rPr>
                <w:rFonts w:ascii="宋体" w:hAnsi="宋体" w:hint="eastAsia"/>
                <w:lang w:eastAsia="zh-Hans"/>
              </w:rPr>
              <w:t>在合理充分的定量分析及定性研究基础上，在风险可控的原则下，通过参与债券类资产的投资运作，力争获取超越基准的稳健回报。</w:t>
            </w:r>
          </w:p>
        </w:tc>
      </w:tr>
      <w:tr w:rsidR="00593360" w14:paraId="1A522C47" w14:textId="77777777">
        <w:trPr>
          <w:divId w:val="68748505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C11A014" w14:textId="77777777" w:rsidR="00593360" w:rsidRDefault="0045647C">
            <w:pPr>
              <w:jc w:val="left"/>
            </w:pPr>
            <w:r>
              <w:rPr>
                <w:rFonts w:ascii="宋体" w:hAnsi="宋体" w:hint="eastAsia"/>
              </w:rPr>
              <w:t>投资策略</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B370F48" w14:textId="77777777" w:rsidR="00593360" w:rsidRDefault="0045647C">
            <w:pPr>
              <w:jc w:val="left"/>
            </w:pPr>
            <w:r>
              <w:rPr>
                <w:rFonts w:ascii="宋体" w:hAnsi="宋体" w:hint="eastAsia"/>
                <w:lang w:eastAsia="zh-Hans"/>
              </w:rPr>
              <w:t>1、债券类属配置策略</w:t>
            </w:r>
            <w:r>
              <w:rPr>
                <w:rFonts w:ascii="宋体" w:hAnsi="宋体" w:hint="eastAsia"/>
                <w:lang w:eastAsia="zh-Hans"/>
              </w:rPr>
              <w:br/>
              <w:t>本基金将对不同类型固定收益品种的信用风险、税赋水平、市场流动性、市场风险等因素进行分析，研究同期限的国债、金融债、交易所和银行间市场投资品种的利差和变化趋势，评估不同债券板块之间的相对投资价值，确定债券类属配置策略，并根据市场变化及时进行调整。</w:t>
            </w:r>
            <w:r>
              <w:rPr>
                <w:rFonts w:ascii="宋体" w:hAnsi="宋体" w:hint="eastAsia"/>
                <w:lang w:eastAsia="zh-Hans"/>
              </w:rPr>
              <w:br/>
              <w:t>2、久期管理策略</w:t>
            </w:r>
            <w:r>
              <w:rPr>
                <w:rFonts w:ascii="宋体" w:hAnsi="宋体" w:hint="eastAsia"/>
                <w:lang w:eastAsia="zh-Hans"/>
              </w:rPr>
              <w:br/>
              <w:t>本基金将基于对市场利率的变化趋势的预判，相应的调整债券组合的久期。本基金通过对影响债券投资的宏观经济变量和宏观经济政策等因素的综合分析，预测未来的市场利率的变动趋势，判断债券市场对上述因素及其变化的反应，并据此积极调整债券组合的久期。在预期利率下降时，增加组合久期，以较多地获得债券价格上升带来的收益，在预期利率上升时，减小组合久期，以规避债券价格下降的风险。</w:t>
            </w:r>
            <w:r>
              <w:rPr>
                <w:rFonts w:ascii="宋体" w:hAnsi="宋体" w:hint="eastAsia"/>
                <w:lang w:eastAsia="zh-Hans"/>
              </w:rPr>
              <w:br/>
              <w:t>3、收益率曲线策略</w:t>
            </w:r>
            <w:r>
              <w:rPr>
                <w:rFonts w:ascii="宋体" w:hAnsi="宋体" w:hint="eastAsia"/>
                <w:lang w:eastAsia="zh-Hans"/>
              </w:rPr>
              <w:br/>
            </w:r>
            <w:r>
              <w:rPr>
                <w:rFonts w:ascii="宋体" w:hAnsi="宋体" w:hint="eastAsia"/>
                <w:lang w:eastAsia="zh-Hans"/>
              </w:rPr>
              <w:lastRenderedPageBreak/>
              <w:t>本基金资产组合中的长、中、短期债券主要根据收益率曲线形状的变化进行合理配置。本基金在确定固定收益资产组合平均久期的基础上，将结合收益率曲线变化的预测，适时采用跟踪收益率曲线的骑乘策略或者基于收益率曲线变化的子弹、杠铃及梯形策略构造组合，并进行动态调整。</w:t>
            </w:r>
            <w:r>
              <w:rPr>
                <w:rFonts w:ascii="宋体" w:hAnsi="宋体" w:hint="eastAsia"/>
                <w:lang w:eastAsia="zh-Hans"/>
              </w:rPr>
              <w:br/>
              <w:t>4、其他投资策略</w:t>
            </w:r>
            <w:r>
              <w:rPr>
                <w:rFonts w:ascii="宋体" w:hAnsi="宋体" w:hint="eastAsia"/>
                <w:lang w:eastAsia="zh-Hans"/>
              </w:rPr>
              <w:br/>
              <w:t>包括：回购策略、国债期货投资策略</w:t>
            </w:r>
          </w:p>
        </w:tc>
      </w:tr>
      <w:tr w:rsidR="00593360" w14:paraId="0C94E02B" w14:textId="77777777">
        <w:trPr>
          <w:divId w:val="68748505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D796194" w14:textId="77777777" w:rsidR="00593360" w:rsidRDefault="0045647C">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4A1570A" w14:textId="77777777" w:rsidR="00593360" w:rsidRDefault="0045647C">
            <w:pPr>
              <w:jc w:val="left"/>
            </w:pPr>
            <w:r>
              <w:rPr>
                <w:rFonts w:ascii="宋体" w:hAnsi="宋体" w:hint="eastAsia"/>
                <w:lang w:eastAsia="zh-Hans"/>
              </w:rPr>
              <w:t>中债-国债及政策性银行债全价（总值）指数收益率×95%+银行活期存款利率（税后）×5%</w:t>
            </w:r>
          </w:p>
        </w:tc>
      </w:tr>
      <w:tr w:rsidR="00593360" w14:paraId="2206A304" w14:textId="77777777">
        <w:trPr>
          <w:divId w:val="68748505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6689AAD" w14:textId="77777777" w:rsidR="00593360" w:rsidRDefault="0045647C">
            <w:pPr>
              <w:jc w:val="left"/>
            </w:pPr>
            <w:r>
              <w:rPr>
                <w:rFonts w:ascii="宋体" w:hAnsi="宋体" w:hint="eastAsia"/>
              </w:rPr>
              <w:t>风险收益特征</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602BC82" w14:textId="77777777" w:rsidR="00593360" w:rsidRDefault="0045647C">
            <w:pPr>
              <w:jc w:val="left"/>
            </w:pPr>
            <w:r>
              <w:rPr>
                <w:rFonts w:ascii="宋体" w:hAnsi="宋体" w:hint="eastAsia"/>
                <w:lang w:eastAsia="zh-Hans"/>
              </w:rPr>
              <w:t>本基金为债券型基金，其预期风险与预期收益高于货币市场基金，低于混合型基金和股票型基金。</w:t>
            </w:r>
          </w:p>
        </w:tc>
      </w:tr>
      <w:tr w:rsidR="00593360" w14:paraId="10E6CE48" w14:textId="77777777">
        <w:trPr>
          <w:divId w:val="68748505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3A8977B" w14:textId="77777777" w:rsidR="00593360" w:rsidRDefault="0045647C">
            <w:pPr>
              <w:jc w:val="left"/>
            </w:pPr>
            <w:r>
              <w:rPr>
                <w:rFonts w:ascii="宋体" w:hAnsi="宋体" w:hint="eastAsia"/>
              </w:rPr>
              <w:t>基金管理人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5C85161" w14:textId="77777777" w:rsidR="00593360" w:rsidRDefault="0045647C">
            <w:pPr>
              <w:jc w:val="left"/>
            </w:pPr>
            <w:r>
              <w:rPr>
                <w:rFonts w:ascii="宋体" w:hAnsi="宋体" w:hint="eastAsia"/>
                <w:lang w:eastAsia="zh-Hans"/>
              </w:rPr>
              <w:t>摩根基金管理（中国）有限公司</w:t>
            </w:r>
          </w:p>
        </w:tc>
      </w:tr>
      <w:tr w:rsidR="00593360" w14:paraId="1E936721" w14:textId="77777777">
        <w:trPr>
          <w:divId w:val="687485050"/>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184640C" w14:textId="77777777" w:rsidR="00593360" w:rsidRDefault="0045647C">
            <w:pPr>
              <w:jc w:val="left"/>
            </w:pPr>
            <w:r>
              <w:rPr>
                <w:rFonts w:ascii="宋体" w:hAnsi="宋体" w:hint="eastAsia"/>
              </w:rPr>
              <w:t>基金托管人</w:t>
            </w:r>
            <w:r>
              <w:rPr>
                <w:rFonts w:ascii="宋体" w:hAnsi="宋体" w:hint="eastAsia"/>
                <w:lang w:eastAsia="zh-Hans"/>
              </w:rPr>
              <w:t xml:space="preserve"> </w:t>
            </w:r>
          </w:p>
        </w:tc>
        <w:tc>
          <w:tcPr>
            <w:tcW w:w="2979" w:type="pct"/>
            <w:gridSpan w:val="2"/>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EFEC333" w14:textId="77777777" w:rsidR="00593360" w:rsidRDefault="0045647C">
            <w:pPr>
              <w:jc w:val="left"/>
            </w:pPr>
            <w:r>
              <w:rPr>
                <w:rFonts w:ascii="宋体" w:hAnsi="宋体" w:hint="eastAsia"/>
                <w:lang w:eastAsia="zh-Hans"/>
              </w:rPr>
              <w:t>上海浦东发展银行股份有限公司</w:t>
            </w:r>
          </w:p>
        </w:tc>
      </w:tr>
      <w:tr w:rsidR="00593360" w14:paraId="243923EB" w14:textId="77777777">
        <w:trPr>
          <w:divId w:val="687485050"/>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17E815A3" w14:textId="77777777" w:rsidR="00593360" w:rsidRDefault="0045647C">
            <w:pPr>
              <w:jc w:val="left"/>
            </w:pPr>
            <w:bookmarkStart w:id="33" w:name="m02_01" w:colFirst="1" w:colLast="2"/>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D92CDFB" w14:textId="77777777" w:rsidR="00593360" w:rsidRDefault="0045647C">
            <w:pPr>
              <w:jc w:val="center"/>
            </w:pPr>
            <w:r>
              <w:rPr>
                <w:rFonts w:ascii="宋体" w:hAnsi="宋体" w:hint="eastAsia"/>
                <w:lang w:eastAsia="zh-Hans"/>
              </w:rPr>
              <w:t>摩根瑞欣利率债债券A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43F4DFC3" w14:textId="77777777" w:rsidR="00593360" w:rsidRDefault="0045647C">
            <w:pPr>
              <w:jc w:val="center"/>
            </w:pPr>
            <w:r>
              <w:rPr>
                <w:rFonts w:ascii="宋体" w:hAnsi="宋体" w:hint="eastAsia"/>
                <w:lang w:eastAsia="zh-Hans"/>
              </w:rPr>
              <w:t>摩根瑞欣利率债债券C</w:t>
            </w:r>
            <w:r>
              <w:rPr>
                <w:rFonts w:ascii="宋体" w:hAnsi="宋体" w:hint="eastAsia"/>
                <w:kern w:val="0"/>
                <w:sz w:val="20"/>
                <w:lang w:eastAsia="zh-Hans"/>
              </w:rPr>
              <w:t xml:space="preserve"> </w:t>
            </w:r>
          </w:p>
        </w:tc>
      </w:tr>
      <w:tr w:rsidR="00593360" w14:paraId="72C7DBDC" w14:textId="77777777">
        <w:trPr>
          <w:divId w:val="687485050"/>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F23AD50" w14:textId="77777777" w:rsidR="00593360" w:rsidRDefault="0045647C">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6BC9FB7" w14:textId="77777777" w:rsidR="00593360" w:rsidRDefault="0045647C">
            <w:pPr>
              <w:jc w:val="center"/>
            </w:pPr>
            <w:r>
              <w:rPr>
                <w:rFonts w:ascii="宋体" w:hAnsi="宋体" w:hint="eastAsia"/>
                <w:lang w:eastAsia="zh-Hans"/>
              </w:rPr>
              <w:t>021235</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1D481E87" w14:textId="77777777" w:rsidR="00593360" w:rsidRDefault="0045647C">
            <w:pPr>
              <w:jc w:val="center"/>
            </w:pPr>
            <w:r>
              <w:rPr>
                <w:rFonts w:ascii="宋体" w:hAnsi="宋体" w:hint="eastAsia"/>
                <w:lang w:eastAsia="zh-Hans"/>
              </w:rPr>
              <w:t>021236</w:t>
            </w:r>
            <w:r>
              <w:rPr>
                <w:rFonts w:ascii="宋体" w:hAnsi="宋体" w:hint="eastAsia"/>
                <w:kern w:val="0"/>
                <w:sz w:val="20"/>
                <w:lang w:eastAsia="zh-Hans"/>
              </w:rPr>
              <w:t xml:space="preserve"> </w:t>
            </w:r>
          </w:p>
        </w:tc>
      </w:tr>
      <w:bookmarkEnd w:id="33"/>
      <w:bookmarkEnd w:id="32"/>
      <w:tr w:rsidR="00593360" w14:paraId="10AFA451" w14:textId="77777777">
        <w:trPr>
          <w:divId w:val="687485050"/>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84A7750" w14:textId="77777777" w:rsidR="00593360" w:rsidRDefault="0045647C">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BD02395" w14:textId="77777777" w:rsidR="00593360" w:rsidRDefault="0045647C">
            <w:pPr>
              <w:jc w:val="center"/>
            </w:pPr>
            <w:r>
              <w:rPr>
                <w:rFonts w:ascii="宋体" w:hAnsi="宋体" w:hint="eastAsia"/>
                <w:lang w:eastAsia="zh-Hans"/>
              </w:rPr>
              <w:t>2,989,902,983.87</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F1FE24" w14:textId="77777777" w:rsidR="00593360" w:rsidRDefault="0045647C">
            <w:pPr>
              <w:jc w:val="center"/>
            </w:pPr>
            <w:r>
              <w:rPr>
                <w:rFonts w:ascii="宋体" w:hAnsi="宋体" w:hint="eastAsia"/>
                <w:lang w:eastAsia="zh-Hans"/>
              </w:rPr>
              <w:t>205,349.58</w:t>
            </w:r>
            <w:r>
              <w:rPr>
                <w:rFonts w:hint="eastAsia"/>
              </w:rPr>
              <w:t>份</w:t>
            </w:r>
            <w:r>
              <w:rPr>
                <w:rFonts w:ascii="宋体" w:hAnsi="宋体" w:hint="eastAsia"/>
                <w:lang w:eastAsia="zh-Hans"/>
              </w:rPr>
              <w:t xml:space="preserve"> </w:t>
            </w:r>
          </w:p>
        </w:tc>
      </w:tr>
    </w:tbl>
    <w:p w14:paraId="3D3F66DB" w14:textId="77777777" w:rsidR="00593360" w:rsidRDefault="0045647C">
      <w:pPr>
        <w:pStyle w:val="XBRLTitle1"/>
        <w:spacing w:before="156" w:line="360" w:lineRule="auto"/>
        <w:ind w:left="425"/>
      </w:pPr>
      <w:bookmarkStart w:id="34" w:name="_Toc17898180"/>
      <w:bookmarkStart w:id="35" w:name="_Toc17897938"/>
      <w:bookmarkStart w:id="36" w:name="_Toc512519482"/>
      <w:bookmarkStart w:id="37" w:name="_Toc481075049"/>
      <w:bookmarkStart w:id="38" w:name="_Toc438646455"/>
      <w:bookmarkStart w:id="39" w:name="_Toc490050003"/>
      <w:bookmarkStart w:id="40" w:name="_Toc513295848"/>
      <w:bookmarkStart w:id="41" w:name="_Toc513295894"/>
      <w:bookmarkStart w:id="42" w:name="m401_tab"/>
      <w:bookmarkStart w:id="43" w:name="m401"/>
      <w:proofErr w:type="spellStart"/>
      <w:r>
        <w:rPr>
          <w:rFonts w:hAnsi="宋体" w:hint="eastAsia"/>
        </w:rPr>
        <w:t>主要财务指标和基金净值表现</w:t>
      </w:r>
      <w:bookmarkEnd w:id="34"/>
      <w:bookmarkEnd w:id="35"/>
      <w:bookmarkEnd w:id="36"/>
      <w:bookmarkEnd w:id="37"/>
      <w:bookmarkEnd w:id="38"/>
      <w:bookmarkEnd w:id="39"/>
      <w:bookmarkEnd w:id="40"/>
      <w:bookmarkEnd w:id="41"/>
      <w:proofErr w:type="spellEnd"/>
      <w:r>
        <w:rPr>
          <w:rFonts w:hAnsi="宋体" w:hint="eastAsia"/>
        </w:rPr>
        <w:t xml:space="preserve"> </w:t>
      </w:r>
    </w:p>
    <w:p w14:paraId="4459B893" w14:textId="77777777" w:rsidR="00593360" w:rsidRDefault="0045647C">
      <w:pPr>
        <w:pStyle w:val="XBRLTitle2"/>
        <w:spacing w:before="156" w:line="360" w:lineRule="auto"/>
        <w:ind w:left="454"/>
      </w:pPr>
      <w:bookmarkStart w:id="44" w:name="_Toc17898181"/>
      <w:bookmarkStart w:id="45" w:name="_Toc17897939"/>
      <w:bookmarkStart w:id="46" w:name="_Toc512519483"/>
      <w:bookmarkStart w:id="47" w:name="_Toc481075050"/>
      <w:bookmarkStart w:id="48" w:name="_Toc438646456"/>
      <w:bookmarkStart w:id="49" w:name="_Toc490050004"/>
      <w:bookmarkStart w:id="50" w:name="_Toc513295849"/>
      <w:bookmarkStart w:id="51" w:name="_Toc513295895"/>
      <w:proofErr w:type="spellStart"/>
      <w:r>
        <w:rPr>
          <w:rFonts w:hAnsi="宋体" w:hint="eastAsia"/>
        </w:rPr>
        <w:t>主要财务指标</w:t>
      </w:r>
      <w:bookmarkEnd w:id="44"/>
      <w:bookmarkEnd w:id="45"/>
      <w:bookmarkEnd w:id="46"/>
      <w:bookmarkEnd w:id="47"/>
      <w:bookmarkEnd w:id="48"/>
      <w:bookmarkEnd w:id="49"/>
      <w:bookmarkEnd w:id="50"/>
      <w:bookmarkEnd w:id="51"/>
      <w:proofErr w:type="spellEnd"/>
      <w:r>
        <w:rPr>
          <w:rFonts w:hAnsi="宋体" w:hint="eastAsia"/>
        </w:rPr>
        <w:t xml:space="preserve"> </w:t>
      </w:r>
    </w:p>
    <w:p w14:paraId="410AB126" w14:textId="77777777" w:rsidR="00593360" w:rsidRDefault="0045647C">
      <w:pPr>
        <w:jc w:val="right"/>
        <w:divId w:val="895118162"/>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31"/>
        <w:gridCol w:w="2702"/>
        <w:gridCol w:w="2702"/>
      </w:tblGrid>
      <w:tr w:rsidR="00593360" w14:paraId="2E0373EA" w14:textId="77777777">
        <w:trPr>
          <w:divId w:val="895118162"/>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523ADF29" w14:textId="77777777" w:rsidR="00593360" w:rsidRDefault="0045647C">
            <w:pPr>
              <w:pStyle w:val="a5"/>
            </w:pPr>
            <w:r>
              <w:rPr>
                <w:rFonts w:hint="eastAsia"/>
                <w:kern w:val="2"/>
                <w:sz w:val="21"/>
                <w:lang w:eastAsia="zh-Hans"/>
              </w:rPr>
              <w:t xml:space="preserve">主要财务指标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3790185D" w14:textId="77777777" w:rsidR="00593360" w:rsidRDefault="0045647C">
            <w:pPr>
              <w:pStyle w:val="a5"/>
              <w:jc w:val="center"/>
            </w:pPr>
            <w:r>
              <w:rPr>
                <w:rFonts w:hint="eastAsia"/>
                <w:kern w:val="2"/>
                <w:sz w:val="21"/>
                <w:szCs w:val="24"/>
                <w:lang w:eastAsia="zh-Hans"/>
              </w:rPr>
              <w:t xml:space="preserve">报告期（2025年1月1日-2025年3月31日） </w:t>
            </w:r>
          </w:p>
        </w:tc>
      </w:tr>
      <w:tr w:rsidR="00593360" w14:paraId="615E8DCB" w14:textId="77777777">
        <w:trPr>
          <w:divId w:val="895118162"/>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82A076" w14:textId="77777777" w:rsidR="00593360" w:rsidRDefault="00593360">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0F52C183" w14:textId="77777777" w:rsidR="00593360" w:rsidRDefault="0045647C">
            <w:pPr>
              <w:jc w:val="center"/>
            </w:pPr>
            <w:r>
              <w:rPr>
                <w:rFonts w:ascii="宋体" w:hAnsi="宋体" w:hint="eastAsia"/>
                <w:szCs w:val="24"/>
                <w:lang w:eastAsia="zh-Hans"/>
              </w:rPr>
              <w:t>摩根瑞欣利率债债券A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74D66E9E" w14:textId="77777777" w:rsidR="00593360" w:rsidRDefault="0045647C">
            <w:pPr>
              <w:jc w:val="center"/>
            </w:pPr>
            <w:r>
              <w:rPr>
                <w:rFonts w:ascii="宋体" w:hAnsi="宋体" w:hint="eastAsia"/>
                <w:szCs w:val="24"/>
                <w:lang w:eastAsia="zh-Hans"/>
              </w:rPr>
              <w:t>摩根瑞欣利率债债券C</w:t>
            </w:r>
          </w:p>
        </w:tc>
      </w:tr>
      <w:tr w:rsidR="00593360" w14:paraId="59D6050C" w14:textId="77777777">
        <w:trPr>
          <w:divId w:val="89511816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372A241" w14:textId="77777777" w:rsidR="00593360" w:rsidRDefault="0045647C">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FC7549A" w14:textId="77777777" w:rsidR="00593360" w:rsidRDefault="0045647C">
            <w:pPr>
              <w:jc w:val="right"/>
            </w:pPr>
            <w:r>
              <w:rPr>
                <w:rFonts w:ascii="宋体" w:hAnsi="宋体" w:hint="eastAsia"/>
                <w:szCs w:val="24"/>
                <w:lang w:eastAsia="zh-Hans"/>
              </w:rPr>
              <w:t>2,222,323.21</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D059299" w14:textId="77777777" w:rsidR="00593360" w:rsidRDefault="0045647C">
            <w:pPr>
              <w:jc w:val="right"/>
            </w:pPr>
            <w:r>
              <w:rPr>
                <w:rFonts w:ascii="宋体" w:hAnsi="宋体" w:hint="eastAsia"/>
                <w:szCs w:val="24"/>
                <w:lang w:eastAsia="zh-Hans"/>
              </w:rPr>
              <w:t>21,099.72</w:t>
            </w:r>
          </w:p>
        </w:tc>
      </w:tr>
      <w:tr w:rsidR="00593360" w14:paraId="598A781C" w14:textId="77777777">
        <w:trPr>
          <w:divId w:val="89511816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28C74CE" w14:textId="77777777" w:rsidR="00593360" w:rsidRDefault="0045647C">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169B556" w14:textId="77777777" w:rsidR="00593360" w:rsidRDefault="0045647C">
            <w:pPr>
              <w:jc w:val="right"/>
            </w:pPr>
            <w:r>
              <w:rPr>
                <w:rFonts w:ascii="宋体" w:hAnsi="宋体" w:hint="eastAsia"/>
                <w:szCs w:val="24"/>
                <w:lang w:eastAsia="zh-Hans"/>
              </w:rPr>
              <w:t>-8,960,244.05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F5E8E6B" w14:textId="77777777" w:rsidR="00593360" w:rsidRDefault="0045647C">
            <w:pPr>
              <w:jc w:val="right"/>
            </w:pPr>
            <w:r>
              <w:rPr>
                <w:rFonts w:ascii="宋体" w:hAnsi="宋体" w:hint="eastAsia"/>
                <w:szCs w:val="24"/>
                <w:lang w:eastAsia="zh-Hans"/>
              </w:rPr>
              <w:t>244,364.78</w:t>
            </w:r>
          </w:p>
        </w:tc>
      </w:tr>
      <w:tr w:rsidR="00593360" w14:paraId="3DAB5A55" w14:textId="77777777">
        <w:trPr>
          <w:divId w:val="89511816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02EB0D3" w14:textId="77777777" w:rsidR="00593360" w:rsidRDefault="0045647C">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A4262A7" w14:textId="77777777" w:rsidR="00593360" w:rsidRDefault="0045647C">
            <w:pPr>
              <w:jc w:val="right"/>
            </w:pPr>
            <w:r>
              <w:rPr>
                <w:rFonts w:ascii="宋体" w:hAnsi="宋体" w:hint="eastAsia"/>
                <w:szCs w:val="24"/>
                <w:lang w:eastAsia="zh-Hans"/>
              </w:rPr>
              <w:t>-0.0034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FCF4589" w14:textId="77777777" w:rsidR="00593360" w:rsidRDefault="0045647C">
            <w:pPr>
              <w:jc w:val="right"/>
            </w:pPr>
            <w:r>
              <w:rPr>
                <w:rFonts w:ascii="宋体" w:hAnsi="宋体" w:hint="eastAsia"/>
                <w:szCs w:val="24"/>
                <w:lang w:eastAsia="zh-Hans"/>
              </w:rPr>
              <w:t>0.0283</w:t>
            </w:r>
          </w:p>
        </w:tc>
      </w:tr>
      <w:tr w:rsidR="00593360" w14:paraId="525BF05F" w14:textId="77777777">
        <w:trPr>
          <w:divId w:val="89511816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1B5463E" w14:textId="77777777" w:rsidR="00593360" w:rsidRDefault="0045647C">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254B0C8" w14:textId="77777777" w:rsidR="00593360" w:rsidRDefault="0045647C">
            <w:pPr>
              <w:jc w:val="right"/>
            </w:pPr>
            <w:r>
              <w:rPr>
                <w:rFonts w:ascii="宋体" w:hAnsi="宋体" w:hint="eastAsia"/>
                <w:szCs w:val="24"/>
                <w:lang w:eastAsia="zh-Hans"/>
              </w:rPr>
              <w:t>3,068,475,589.00</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60ED707" w14:textId="77777777" w:rsidR="00593360" w:rsidRDefault="0045647C">
            <w:pPr>
              <w:jc w:val="right"/>
            </w:pPr>
            <w:r>
              <w:rPr>
                <w:rFonts w:ascii="宋体" w:hAnsi="宋体" w:hint="eastAsia"/>
                <w:szCs w:val="24"/>
                <w:lang w:eastAsia="zh-Hans"/>
              </w:rPr>
              <w:t>210,248.56</w:t>
            </w:r>
          </w:p>
        </w:tc>
      </w:tr>
      <w:tr w:rsidR="00593360" w14:paraId="0EA0E4F2" w14:textId="77777777">
        <w:trPr>
          <w:divId w:val="895118162"/>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C215BA2" w14:textId="77777777" w:rsidR="00593360" w:rsidRDefault="0045647C">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6C517A4" w14:textId="77777777" w:rsidR="00593360" w:rsidRDefault="0045647C">
            <w:pPr>
              <w:jc w:val="right"/>
            </w:pPr>
            <w:r>
              <w:rPr>
                <w:rFonts w:ascii="宋体" w:hAnsi="宋体" w:hint="eastAsia"/>
                <w:szCs w:val="24"/>
                <w:lang w:eastAsia="zh-Hans"/>
              </w:rPr>
              <w:t>1.0263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228B47D" w14:textId="77777777" w:rsidR="00593360" w:rsidRDefault="0045647C">
            <w:pPr>
              <w:jc w:val="right"/>
            </w:pPr>
            <w:r>
              <w:rPr>
                <w:rFonts w:ascii="宋体" w:hAnsi="宋体" w:hint="eastAsia"/>
                <w:szCs w:val="24"/>
                <w:lang w:eastAsia="zh-Hans"/>
              </w:rPr>
              <w:t>1.0239</w:t>
            </w:r>
          </w:p>
        </w:tc>
      </w:tr>
    </w:tbl>
    <w:p w14:paraId="4D7BE0F8" w14:textId="77777777" w:rsidR="00593360" w:rsidRDefault="0045647C">
      <w:pPr>
        <w:wordWrap w:val="0"/>
        <w:spacing w:line="360" w:lineRule="auto"/>
        <w:jc w:val="left"/>
        <w:divId w:val="1316685595"/>
      </w:pPr>
      <w:r>
        <w:rPr>
          <w:rFonts w:ascii="宋体" w:hAnsi="宋体" w:hint="eastAsia"/>
          <w:szCs w:val="21"/>
        </w:rPr>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247267C2" w14:textId="77777777" w:rsidR="00593360" w:rsidRDefault="0045647C">
      <w:pPr>
        <w:pStyle w:val="XBRLTitle2"/>
        <w:spacing w:before="156" w:line="360" w:lineRule="auto"/>
        <w:ind w:left="454"/>
      </w:pPr>
      <w:bookmarkStart w:id="52" w:name="_Toc17898182"/>
      <w:bookmarkStart w:id="53" w:name="_Toc17897940"/>
      <w:bookmarkStart w:id="54" w:name="_Toc512519484"/>
      <w:bookmarkStart w:id="55" w:name="_Toc481075051"/>
      <w:bookmarkStart w:id="56" w:name="_Toc438646457"/>
      <w:bookmarkStart w:id="57" w:name="_Toc490050005"/>
      <w:bookmarkStart w:id="58" w:name="_Toc513295850"/>
      <w:bookmarkStart w:id="59" w:name="_Toc513295896"/>
      <w:proofErr w:type="spellStart"/>
      <w:r>
        <w:rPr>
          <w:rFonts w:hAnsi="宋体" w:hint="eastAsia"/>
        </w:rPr>
        <w:t>基金净值表现</w:t>
      </w:r>
      <w:bookmarkEnd w:id="52"/>
      <w:bookmarkEnd w:id="53"/>
      <w:bookmarkEnd w:id="54"/>
      <w:bookmarkEnd w:id="55"/>
      <w:bookmarkEnd w:id="56"/>
      <w:bookmarkEnd w:id="57"/>
      <w:bookmarkEnd w:id="58"/>
      <w:bookmarkEnd w:id="59"/>
      <w:proofErr w:type="spellEnd"/>
      <w:r>
        <w:rPr>
          <w:rFonts w:hAnsi="宋体" w:hint="eastAsia"/>
        </w:rPr>
        <w:t xml:space="preserve"> </w:t>
      </w:r>
    </w:p>
    <w:p w14:paraId="540332E6" w14:textId="77777777" w:rsidR="00593360" w:rsidRDefault="0045647C">
      <w:pPr>
        <w:pStyle w:val="XBRLTitle3"/>
        <w:spacing w:before="156"/>
        <w:ind w:left="0"/>
      </w:pPr>
      <w:bookmarkStart w:id="60" w:name="_Toc17898183"/>
      <w:bookmarkStart w:id="61" w:name="_Toc512519485"/>
      <w:bookmarkStart w:id="62" w:name="_Toc481075052"/>
      <w:bookmarkStart w:id="63" w:name="_Toc490050006"/>
      <w:bookmarkStart w:id="64" w:name="_Toc513295897"/>
      <w:proofErr w:type="spellStart"/>
      <w:r>
        <w:rPr>
          <w:rFonts w:hint="eastAsia"/>
        </w:rPr>
        <w:t>基金份额净值增长率及其与同期业绩比较基准收益率的比较</w:t>
      </w:r>
      <w:bookmarkEnd w:id="60"/>
      <w:bookmarkEnd w:id="61"/>
      <w:bookmarkEnd w:id="62"/>
      <w:bookmarkEnd w:id="63"/>
      <w:bookmarkEnd w:id="64"/>
      <w:proofErr w:type="spellEnd"/>
      <w:r>
        <w:rPr>
          <w:rFonts w:hint="eastAsia"/>
          <w:lang w:eastAsia="zh-CN"/>
        </w:rPr>
        <w:t xml:space="preserve"> </w:t>
      </w:r>
    </w:p>
    <w:p w14:paraId="19C48EF4" w14:textId="77777777" w:rsidR="00593360" w:rsidRDefault="0045647C">
      <w:pPr>
        <w:spacing w:line="360" w:lineRule="auto"/>
        <w:jc w:val="center"/>
        <w:divId w:val="1141851579"/>
      </w:pPr>
      <w:r>
        <w:rPr>
          <w:rFonts w:ascii="宋体" w:hAnsi="宋体" w:hint="eastAsia"/>
        </w:rPr>
        <w:t>摩根瑞欣利率</w:t>
      </w:r>
      <w:proofErr w:type="gramStart"/>
      <w:r>
        <w:rPr>
          <w:rFonts w:ascii="宋体" w:hAnsi="宋体" w:hint="eastAsia"/>
        </w:rPr>
        <w:t>债</w:t>
      </w:r>
      <w:proofErr w:type="gramEnd"/>
      <w:r>
        <w:rPr>
          <w:rFonts w:ascii="宋体" w:hAnsi="宋体" w:hint="eastAsia"/>
        </w:rPr>
        <w:t>债券A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593360" w14:paraId="628CE02D" w14:textId="77777777">
        <w:trPr>
          <w:divId w:val="1141851579"/>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4ACE19C" w14:textId="77777777" w:rsidR="00593360" w:rsidRDefault="0045647C">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757F5A4" w14:textId="77777777" w:rsidR="00593360" w:rsidRDefault="0045647C">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477517F" w14:textId="77777777" w:rsidR="00593360" w:rsidRDefault="0045647C">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07E4277" w14:textId="77777777" w:rsidR="00593360" w:rsidRDefault="0045647C">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6C89417" w14:textId="77777777" w:rsidR="00593360" w:rsidRDefault="0045647C">
            <w:pPr>
              <w:spacing w:line="360" w:lineRule="auto"/>
              <w:jc w:val="center"/>
            </w:pPr>
            <w:r>
              <w:rPr>
                <w:rFonts w:ascii="宋体" w:hAnsi="宋体" w:hint="eastAsia"/>
              </w:rPr>
              <w:t>业绩比较基准收益率标</w:t>
            </w:r>
            <w:r>
              <w:rPr>
                <w:rFonts w:ascii="宋体" w:hAnsi="宋体" w:hint="eastAsia"/>
              </w:rPr>
              <w:lastRenderedPageBreak/>
              <w:t xml:space="preserve">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E60D6C" w14:textId="77777777" w:rsidR="00593360" w:rsidRDefault="0045647C">
            <w:pPr>
              <w:spacing w:line="360" w:lineRule="auto"/>
              <w:jc w:val="center"/>
            </w:pPr>
            <w:r>
              <w:rPr>
                <w:rFonts w:ascii="宋体" w:hAnsi="宋体" w:hint="eastAsia"/>
              </w:rPr>
              <w:lastRenderedPageBreak/>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F9DC49E" w14:textId="77777777" w:rsidR="00593360" w:rsidRDefault="0045647C">
            <w:pPr>
              <w:spacing w:line="360" w:lineRule="auto"/>
              <w:jc w:val="center"/>
            </w:pPr>
            <w:r>
              <w:rPr>
                <w:rFonts w:ascii="宋体" w:hAnsi="宋体" w:hint="eastAsia"/>
              </w:rPr>
              <w:t xml:space="preserve">②－④ </w:t>
            </w:r>
          </w:p>
        </w:tc>
      </w:tr>
      <w:tr w:rsidR="00593360" w14:paraId="0CA3881F" w14:textId="77777777">
        <w:trPr>
          <w:divId w:val="114185157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810513" w14:textId="77777777" w:rsidR="00593360" w:rsidRDefault="0045647C">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AC84DD" w14:textId="77777777" w:rsidR="00593360" w:rsidRDefault="0045647C">
            <w:pPr>
              <w:spacing w:line="360" w:lineRule="auto"/>
              <w:jc w:val="right"/>
            </w:pPr>
            <w:r>
              <w:rPr>
                <w:rFonts w:ascii="宋体" w:hAnsi="宋体" w:hint="eastAsia"/>
              </w:rPr>
              <w:t xml:space="preserve">-0.35%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E71FFC1" w14:textId="77777777" w:rsidR="00593360" w:rsidRDefault="0045647C">
            <w:pPr>
              <w:spacing w:line="360" w:lineRule="auto"/>
              <w:jc w:val="right"/>
            </w:pPr>
            <w:r>
              <w:rPr>
                <w:rFonts w:ascii="宋体" w:hAnsi="宋体" w:hint="eastAsia"/>
              </w:rPr>
              <w:t xml:space="preserve">0.06%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6D776A" w14:textId="77777777" w:rsidR="00593360" w:rsidRDefault="0045647C">
            <w:pPr>
              <w:spacing w:line="360" w:lineRule="auto"/>
              <w:jc w:val="right"/>
            </w:pPr>
            <w:r>
              <w:rPr>
                <w:rFonts w:ascii="宋体" w:hAnsi="宋体" w:hint="eastAsia"/>
              </w:rPr>
              <w:t xml:space="preserve">-1.29%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8AF15B" w14:textId="77777777" w:rsidR="00593360" w:rsidRDefault="0045647C">
            <w:pPr>
              <w:spacing w:line="360" w:lineRule="auto"/>
              <w:jc w:val="right"/>
            </w:pPr>
            <w:r>
              <w:rPr>
                <w:rFonts w:ascii="宋体" w:hAnsi="宋体" w:hint="eastAsia"/>
              </w:rPr>
              <w:t xml:space="preserve">0.13%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D59ED5A" w14:textId="77777777" w:rsidR="00593360" w:rsidRDefault="0045647C">
            <w:pPr>
              <w:spacing w:line="360" w:lineRule="auto"/>
              <w:jc w:val="right"/>
            </w:pPr>
            <w:r>
              <w:rPr>
                <w:rFonts w:ascii="宋体" w:hAnsi="宋体" w:hint="eastAsia"/>
              </w:rPr>
              <w:t xml:space="preserve">0.94%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DF35F80" w14:textId="77777777" w:rsidR="00593360" w:rsidRDefault="0045647C">
            <w:pPr>
              <w:spacing w:line="360" w:lineRule="auto"/>
              <w:jc w:val="right"/>
            </w:pPr>
            <w:r>
              <w:rPr>
                <w:rFonts w:ascii="宋体" w:hAnsi="宋体" w:hint="eastAsia"/>
              </w:rPr>
              <w:t xml:space="preserve">-0.07% </w:t>
            </w:r>
          </w:p>
        </w:tc>
      </w:tr>
      <w:tr w:rsidR="00593360" w14:paraId="51E7BAA5" w14:textId="77777777">
        <w:trPr>
          <w:divId w:val="114185157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A9BFD6" w14:textId="77777777" w:rsidR="00593360" w:rsidRDefault="0045647C">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3165E3" w14:textId="77777777" w:rsidR="00593360" w:rsidRDefault="0045647C">
            <w:pPr>
              <w:spacing w:line="360" w:lineRule="auto"/>
              <w:jc w:val="right"/>
            </w:pPr>
            <w:r>
              <w:rPr>
                <w:rFonts w:ascii="宋体" w:hAnsi="宋体" w:hint="eastAsia"/>
              </w:rPr>
              <w:t xml:space="preserve">2.62%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91E73BB" w14:textId="77777777" w:rsidR="00593360" w:rsidRDefault="0045647C">
            <w:pPr>
              <w:spacing w:line="360" w:lineRule="auto"/>
              <w:jc w:val="right"/>
            </w:pPr>
            <w:r>
              <w:rPr>
                <w:rFonts w:ascii="宋体" w:hAnsi="宋体" w:hint="eastAsia"/>
              </w:rPr>
              <w:t xml:space="preserve">0.10%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4AA499" w14:textId="77777777" w:rsidR="00593360" w:rsidRDefault="0045647C">
            <w:pPr>
              <w:spacing w:line="360" w:lineRule="auto"/>
              <w:jc w:val="right"/>
            </w:pPr>
            <w:r>
              <w:rPr>
                <w:rFonts w:ascii="宋体" w:hAnsi="宋体" w:hint="eastAsia"/>
              </w:rPr>
              <w:t xml:space="preserve">1.26%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996F5B" w14:textId="77777777" w:rsidR="00593360" w:rsidRDefault="0045647C">
            <w:pPr>
              <w:spacing w:line="360" w:lineRule="auto"/>
              <w:jc w:val="right"/>
            </w:pPr>
            <w:r>
              <w:rPr>
                <w:rFonts w:ascii="宋体" w:hAnsi="宋体" w:hint="eastAsia"/>
              </w:rPr>
              <w:t xml:space="preserve">0.12%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B51AD81" w14:textId="77777777" w:rsidR="00593360" w:rsidRDefault="0045647C">
            <w:pPr>
              <w:spacing w:line="360" w:lineRule="auto"/>
              <w:jc w:val="right"/>
            </w:pPr>
            <w:r>
              <w:rPr>
                <w:rFonts w:ascii="宋体" w:hAnsi="宋体" w:hint="eastAsia"/>
              </w:rPr>
              <w:t xml:space="preserve">1.36%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7A1796" w14:textId="77777777" w:rsidR="00593360" w:rsidRDefault="0045647C">
            <w:pPr>
              <w:spacing w:line="360" w:lineRule="auto"/>
              <w:jc w:val="right"/>
            </w:pPr>
            <w:r>
              <w:rPr>
                <w:rFonts w:ascii="宋体" w:hAnsi="宋体" w:hint="eastAsia"/>
              </w:rPr>
              <w:t xml:space="preserve">-0.02% </w:t>
            </w:r>
          </w:p>
        </w:tc>
      </w:tr>
      <w:tr w:rsidR="00593360" w14:paraId="0B084C5B" w14:textId="77777777">
        <w:trPr>
          <w:divId w:val="114185157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F02E06" w14:textId="77777777" w:rsidR="00593360" w:rsidRDefault="0045647C">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226D1A" w14:textId="77777777" w:rsidR="00593360" w:rsidRDefault="0045647C">
            <w:pPr>
              <w:spacing w:line="360" w:lineRule="auto"/>
              <w:jc w:val="right"/>
            </w:pPr>
            <w:r>
              <w:rPr>
                <w:rFonts w:ascii="宋体" w:hAnsi="宋体" w:hint="eastAsia"/>
              </w:rPr>
              <w:t xml:space="preserve">3.63%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C05EE0" w14:textId="77777777" w:rsidR="00593360" w:rsidRDefault="0045647C">
            <w:pPr>
              <w:spacing w:line="360" w:lineRule="auto"/>
              <w:jc w:val="right"/>
            </w:pPr>
            <w:r>
              <w:rPr>
                <w:rFonts w:ascii="宋体" w:hAnsi="宋体" w:hint="eastAsia"/>
              </w:rPr>
              <w:t xml:space="preserve">0.09%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04AED0" w14:textId="77777777" w:rsidR="00593360" w:rsidRDefault="0045647C">
            <w:pPr>
              <w:spacing w:line="360" w:lineRule="auto"/>
              <w:jc w:val="right"/>
            </w:pPr>
            <w:r>
              <w:rPr>
                <w:rFonts w:ascii="宋体" w:hAnsi="宋体" w:hint="eastAsia"/>
              </w:rPr>
              <w:t xml:space="preserve">2.39%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AB32991" w14:textId="77777777" w:rsidR="00593360" w:rsidRDefault="0045647C">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64E8EDE" w14:textId="77777777" w:rsidR="00593360" w:rsidRDefault="0045647C">
            <w:pPr>
              <w:spacing w:line="360" w:lineRule="auto"/>
              <w:jc w:val="right"/>
            </w:pPr>
            <w:r>
              <w:rPr>
                <w:rFonts w:ascii="宋体" w:hAnsi="宋体" w:hint="eastAsia"/>
              </w:rPr>
              <w:t xml:space="preserve">1.24%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ECBC9C5" w14:textId="77777777" w:rsidR="00593360" w:rsidRDefault="0045647C">
            <w:pPr>
              <w:spacing w:line="360" w:lineRule="auto"/>
              <w:jc w:val="right"/>
            </w:pPr>
            <w:r>
              <w:rPr>
                <w:rFonts w:ascii="宋体" w:hAnsi="宋体" w:hint="eastAsia"/>
              </w:rPr>
              <w:t xml:space="preserve">-0.02% </w:t>
            </w:r>
          </w:p>
        </w:tc>
      </w:tr>
    </w:tbl>
    <w:p w14:paraId="586604F7" w14:textId="77777777" w:rsidR="00593360" w:rsidRDefault="0045647C">
      <w:pPr>
        <w:spacing w:line="360" w:lineRule="auto"/>
        <w:jc w:val="center"/>
        <w:divId w:val="653339216"/>
      </w:pPr>
      <w:r>
        <w:rPr>
          <w:rFonts w:ascii="宋体" w:hAnsi="宋体" w:hint="eastAsia"/>
        </w:rPr>
        <w:t>摩根瑞欣利率</w:t>
      </w:r>
      <w:proofErr w:type="gramStart"/>
      <w:r>
        <w:rPr>
          <w:rFonts w:ascii="宋体" w:hAnsi="宋体" w:hint="eastAsia"/>
        </w:rPr>
        <w:t>债</w:t>
      </w:r>
      <w:proofErr w:type="gramEnd"/>
      <w:r>
        <w:rPr>
          <w:rFonts w:ascii="宋体" w:hAnsi="宋体" w:hint="eastAsia"/>
        </w:rPr>
        <w:t>债券C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593360" w14:paraId="5CB1B6D9" w14:textId="77777777">
        <w:trPr>
          <w:divId w:val="653339216"/>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CD963A0" w14:textId="77777777" w:rsidR="00593360" w:rsidRDefault="0045647C">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ACFE08C" w14:textId="77777777" w:rsidR="00593360" w:rsidRDefault="0045647C">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3E61228" w14:textId="77777777" w:rsidR="00593360" w:rsidRDefault="0045647C">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C536452" w14:textId="77777777" w:rsidR="00593360" w:rsidRDefault="0045647C">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63C64D2" w14:textId="77777777" w:rsidR="00593360" w:rsidRDefault="0045647C">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F4ADA0" w14:textId="77777777" w:rsidR="00593360" w:rsidRDefault="0045647C">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6B584BA" w14:textId="77777777" w:rsidR="00593360" w:rsidRDefault="0045647C">
            <w:pPr>
              <w:spacing w:line="360" w:lineRule="auto"/>
              <w:jc w:val="center"/>
            </w:pPr>
            <w:r>
              <w:rPr>
                <w:rFonts w:ascii="宋体" w:hAnsi="宋体" w:hint="eastAsia"/>
              </w:rPr>
              <w:t xml:space="preserve">②－④ </w:t>
            </w:r>
          </w:p>
        </w:tc>
      </w:tr>
      <w:tr w:rsidR="00593360" w14:paraId="32E184EE" w14:textId="77777777">
        <w:trPr>
          <w:divId w:val="65333921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C09686" w14:textId="77777777" w:rsidR="00593360" w:rsidRDefault="0045647C">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5B5789" w14:textId="77777777" w:rsidR="00593360" w:rsidRDefault="0045647C">
            <w:pPr>
              <w:spacing w:line="360" w:lineRule="auto"/>
              <w:jc w:val="right"/>
            </w:pPr>
            <w:r>
              <w:rPr>
                <w:rFonts w:ascii="宋体" w:hAnsi="宋体" w:hint="eastAsia"/>
              </w:rPr>
              <w:t xml:space="preserve">-0.48%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3A2032" w14:textId="77777777" w:rsidR="00593360" w:rsidRDefault="0045647C">
            <w:pPr>
              <w:spacing w:line="360" w:lineRule="auto"/>
              <w:jc w:val="right"/>
            </w:pPr>
            <w:r>
              <w:rPr>
                <w:rFonts w:ascii="宋体" w:hAnsi="宋体" w:hint="eastAsia"/>
              </w:rPr>
              <w:t xml:space="preserve">0.06%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F22110" w14:textId="77777777" w:rsidR="00593360" w:rsidRDefault="0045647C">
            <w:pPr>
              <w:spacing w:line="360" w:lineRule="auto"/>
              <w:jc w:val="right"/>
            </w:pPr>
            <w:r>
              <w:rPr>
                <w:rFonts w:ascii="宋体" w:hAnsi="宋体" w:hint="eastAsia"/>
              </w:rPr>
              <w:t xml:space="preserve">-1.29%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EB493D" w14:textId="77777777" w:rsidR="00593360" w:rsidRDefault="0045647C">
            <w:pPr>
              <w:spacing w:line="360" w:lineRule="auto"/>
              <w:jc w:val="right"/>
            </w:pPr>
            <w:r>
              <w:rPr>
                <w:rFonts w:ascii="宋体" w:hAnsi="宋体" w:hint="eastAsia"/>
              </w:rPr>
              <w:t xml:space="preserve">0.13%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A658E9D" w14:textId="77777777" w:rsidR="00593360" w:rsidRDefault="0045647C">
            <w:pPr>
              <w:spacing w:line="360" w:lineRule="auto"/>
              <w:jc w:val="right"/>
            </w:pPr>
            <w:r>
              <w:rPr>
                <w:rFonts w:ascii="宋体" w:hAnsi="宋体" w:hint="eastAsia"/>
              </w:rPr>
              <w:t xml:space="preserve">0.81%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1CF4A1" w14:textId="77777777" w:rsidR="00593360" w:rsidRDefault="0045647C">
            <w:pPr>
              <w:spacing w:line="360" w:lineRule="auto"/>
              <w:jc w:val="right"/>
            </w:pPr>
            <w:r>
              <w:rPr>
                <w:rFonts w:ascii="宋体" w:hAnsi="宋体" w:hint="eastAsia"/>
              </w:rPr>
              <w:t xml:space="preserve">-0.07% </w:t>
            </w:r>
          </w:p>
        </w:tc>
      </w:tr>
      <w:tr w:rsidR="00593360" w14:paraId="2DFC53AE" w14:textId="77777777">
        <w:trPr>
          <w:divId w:val="65333921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B55A08" w14:textId="77777777" w:rsidR="00593360" w:rsidRDefault="0045647C">
            <w:pPr>
              <w:spacing w:line="360" w:lineRule="auto"/>
              <w:jc w:val="center"/>
            </w:pPr>
            <w:r>
              <w:rPr>
                <w:rFonts w:ascii="宋体" w:hAnsi="宋体" w:hint="eastAsia"/>
              </w:rPr>
              <w:t>过去六个月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4BA7E5" w14:textId="77777777" w:rsidR="00593360" w:rsidRDefault="0045647C">
            <w:pPr>
              <w:spacing w:line="360" w:lineRule="auto"/>
              <w:jc w:val="right"/>
            </w:pPr>
            <w:r>
              <w:rPr>
                <w:rFonts w:ascii="宋体" w:hAnsi="宋体" w:hint="eastAsia"/>
              </w:rPr>
              <w:t xml:space="preserve">2.42%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74BE81" w14:textId="77777777" w:rsidR="00593360" w:rsidRDefault="0045647C">
            <w:pPr>
              <w:spacing w:line="360" w:lineRule="auto"/>
              <w:jc w:val="right"/>
            </w:pPr>
            <w:r>
              <w:rPr>
                <w:rFonts w:ascii="宋体" w:hAnsi="宋体" w:hint="eastAsia"/>
              </w:rPr>
              <w:t xml:space="preserve">0.10%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BD2B2F" w14:textId="77777777" w:rsidR="00593360" w:rsidRDefault="0045647C">
            <w:pPr>
              <w:spacing w:line="360" w:lineRule="auto"/>
              <w:jc w:val="right"/>
            </w:pPr>
            <w:r>
              <w:rPr>
                <w:rFonts w:ascii="宋体" w:hAnsi="宋体" w:hint="eastAsia"/>
              </w:rPr>
              <w:t xml:space="preserve">1.26%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A2E9F7D" w14:textId="77777777" w:rsidR="00593360" w:rsidRDefault="0045647C">
            <w:pPr>
              <w:spacing w:line="360" w:lineRule="auto"/>
              <w:jc w:val="right"/>
            </w:pPr>
            <w:r>
              <w:rPr>
                <w:rFonts w:ascii="宋体" w:hAnsi="宋体" w:hint="eastAsia"/>
              </w:rPr>
              <w:t xml:space="preserve">0.12%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9A94A2A" w14:textId="77777777" w:rsidR="00593360" w:rsidRDefault="0045647C">
            <w:pPr>
              <w:spacing w:line="360" w:lineRule="auto"/>
              <w:jc w:val="right"/>
            </w:pPr>
            <w:r>
              <w:rPr>
                <w:rFonts w:ascii="宋体" w:hAnsi="宋体" w:hint="eastAsia"/>
              </w:rPr>
              <w:t xml:space="preserve">1.16%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E8EF93C" w14:textId="77777777" w:rsidR="00593360" w:rsidRDefault="0045647C">
            <w:pPr>
              <w:spacing w:line="360" w:lineRule="auto"/>
              <w:jc w:val="right"/>
            </w:pPr>
            <w:r>
              <w:rPr>
                <w:rFonts w:ascii="宋体" w:hAnsi="宋体" w:hint="eastAsia"/>
              </w:rPr>
              <w:t xml:space="preserve">-0.02% </w:t>
            </w:r>
          </w:p>
        </w:tc>
      </w:tr>
      <w:tr w:rsidR="00593360" w14:paraId="0E27DFEF" w14:textId="77777777">
        <w:trPr>
          <w:divId w:val="653339216"/>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230EBB" w14:textId="77777777" w:rsidR="00593360" w:rsidRDefault="0045647C">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F8F194" w14:textId="77777777" w:rsidR="00593360" w:rsidRDefault="0045647C">
            <w:pPr>
              <w:spacing w:line="360" w:lineRule="auto"/>
              <w:jc w:val="right"/>
            </w:pPr>
            <w:r>
              <w:rPr>
                <w:rFonts w:ascii="宋体" w:hAnsi="宋体" w:hint="eastAsia"/>
              </w:rPr>
              <w:t xml:space="preserve">3.39%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C5885D8" w14:textId="77777777" w:rsidR="00593360" w:rsidRDefault="0045647C">
            <w:pPr>
              <w:spacing w:line="360" w:lineRule="auto"/>
              <w:jc w:val="right"/>
            </w:pPr>
            <w:r>
              <w:rPr>
                <w:rFonts w:ascii="宋体" w:hAnsi="宋体" w:hint="eastAsia"/>
              </w:rPr>
              <w:t xml:space="preserve">0.09%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B138975" w14:textId="77777777" w:rsidR="00593360" w:rsidRDefault="0045647C">
            <w:pPr>
              <w:spacing w:line="360" w:lineRule="auto"/>
              <w:jc w:val="right"/>
            </w:pPr>
            <w:r>
              <w:rPr>
                <w:rFonts w:ascii="宋体" w:hAnsi="宋体" w:hint="eastAsia"/>
              </w:rPr>
              <w:t xml:space="preserve">2.39%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8D2D1D" w14:textId="77777777" w:rsidR="00593360" w:rsidRDefault="0045647C">
            <w:pPr>
              <w:spacing w:line="360" w:lineRule="auto"/>
              <w:jc w:val="right"/>
            </w:pPr>
            <w:r>
              <w:rPr>
                <w:rFonts w:ascii="宋体" w:hAnsi="宋体" w:hint="eastAsia"/>
              </w:rPr>
              <w:t xml:space="preserve">0.11%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0E0882B0" w14:textId="77777777" w:rsidR="00593360" w:rsidRDefault="0045647C">
            <w:pPr>
              <w:spacing w:line="360" w:lineRule="auto"/>
              <w:jc w:val="right"/>
            </w:pPr>
            <w:r>
              <w:rPr>
                <w:rFonts w:ascii="宋体" w:hAnsi="宋体" w:hint="eastAsia"/>
              </w:rPr>
              <w:t xml:space="preserve">1.00%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8A428C" w14:textId="77777777" w:rsidR="00593360" w:rsidRDefault="0045647C">
            <w:pPr>
              <w:spacing w:line="360" w:lineRule="auto"/>
              <w:jc w:val="right"/>
            </w:pPr>
            <w:r>
              <w:rPr>
                <w:rFonts w:ascii="宋体" w:hAnsi="宋体" w:hint="eastAsia"/>
              </w:rPr>
              <w:t xml:space="preserve">-0.02% </w:t>
            </w:r>
          </w:p>
        </w:tc>
      </w:tr>
    </w:tbl>
    <w:p w14:paraId="2AC69D08" w14:textId="77777777" w:rsidR="00593360" w:rsidRDefault="0045647C">
      <w:pPr>
        <w:pStyle w:val="XBRLTitle3"/>
        <w:spacing w:before="156"/>
        <w:ind w:left="0"/>
      </w:pPr>
      <w:bookmarkStart w:id="65" w:name="_Toc17898184"/>
      <w:bookmarkStart w:id="66" w:name="_Toc512519486"/>
      <w:bookmarkStart w:id="67" w:name="_Toc481075053"/>
      <w:bookmarkStart w:id="68" w:name="_Toc490050007"/>
      <w:bookmarkStart w:id="69" w:name="_Toc513295898"/>
      <w:proofErr w:type="spellStart"/>
      <w:r>
        <w:rPr>
          <w:rFonts w:hint="eastAsia"/>
        </w:rPr>
        <w:t>自基金合同生效以来基金累计净值增长率变动及其与同期业绩比较基准收益率变动的比较</w:t>
      </w:r>
      <w:bookmarkEnd w:id="65"/>
      <w:bookmarkEnd w:id="66"/>
      <w:bookmarkEnd w:id="67"/>
      <w:bookmarkEnd w:id="68"/>
      <w:bookmarkEnd w:id="69"/>
      <w:proofErr w:type="spellEnd"/>
    </w:p>
    <w:p w14:paraId="20830124" w14:textId="77777777" w:rsidR="00593360" w:rsidRDefault="0045647C">
      <w:pPr>
        <w:spacing w:line="360" w:lineRule="auto"/>
        <w:jc w:val="left"/>
        <w:divId w:val="1612391738"/>
      </w:pPr>
      <w:bookmarkStart w:id="70" w:name="m07_04_07_09"/>
      <w:bookmarkStart w:id="71" w:name="m07_04_07_09_tab"/>
      <w:r>
        <w:rPr>
          <w:rFonts w:ascii="宋体" w:hAnsi="宋体"/>
          <w:noProof/>
        </w:rPr>
        <w:drawing>
          <wp:inline distT="0" distB="0" distL="0" distR="0" wp14:anchorId="3546CCF4" wp14:editId="78316E6D">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5CCF959F" w14:textId="77777777" w:rsidR="00593360" w:rsidRDefault="0045647C">
      <w:pPr>
        <w:spacing w:line="360" w:lineRule="auto"/>
        <w:jc w:val="left"/>
        <w:divId w:val="794368821"/>
      </w:pPr>
      <w:r>
        <w:rPr>
          <w:rFonts w:ascii="宋体" w:hAnsi="宋体"/>
          <w:noProof/>
        </w:rPr>
        <w:lastRenderedPageBreak/>
        <w:drawing>
          <wp:inline distT="0" distB="0" distL="0" distR="0" wp14:anchorId="1B6637DF" wp14:editId="3B7A2B9F">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22ABE2E9" w14:textId="77777777" w:rsidR="00593360" w:rsidRDefault="0045647C">
      <w:pPr>
        <w:spacing w:line="360" w:lineRule="auto"/>
      </w:pPr>
      <w:r>
        <w:rPr>
          <w:rFonts w:ascii="宋体" w:hAnsi="宋体" w:hint="eastAsia"/>
        </w:rPr>
        <w:t>注：</w:t>
      </w:r>
      <w:r>
        <w:rPr>
          <w:rFonts w:ascii="宋体" w:hAnsi="宋体" w:hint="eastAsia"/>
          <w:lang w:eastAsia="zh-Hans"/>
        </w:rPr>
        <w:t>本基金合同生效日为2024年5月10日，截至本报告期末本基金合同生效未满一年。</w:t>
      </w:r>
      <w:r>
        <w:rPr>
          <w:rFonts w:ascii="宋体" w:hAnsi="宋体" w:hint="eastAsia"/>
          <w:lang w:eastAsia="zh-Hans"/>
        </w:rPr>
        <w:br/>
        <w:t>本基金建仓期为本基金合同生效日起 6 个月，建仓期结束时资产配置比例符合本基金基金合同规定。</w:t>
      </w:r>
      <w:r>
        <w:rPr>
          <w:rFonts w:ascii="宋体" w:hAnsi="宋体" w:hint="eastAsia"/>
          <w:kern w:val="0"/>
          <w:lang w:eastAsia="zh-Hans"/>
        </w:rPr>
        <w:t xml:space="preserve"> </w:t>
      </w:r>
    </w:p>
    <w:p w14:paraId="372CB892" w14:textId="77777777" w:rsidR="00593360" w:rsidRDefault="0045647C">
      <w:pPr>
        <w:pStyle w:val="XBRLTitle1"/>
        <w:spacing w:before="156" w:line="360" w:lineRule="auto"/>
        <w:ind w:left="425"/>
      </w:pPr>
      <w:bookmarkStart w:id="72" w:name="_Toc17898186"/>
      <w:bookmarkStart w:id="73" w:name="_Toc17897942"/>
      <w:bookmarkStart w:id="74" w:name="_Toc481075054"/>
      <w:bookmarkStart w:id="75" w:name="_Toc438646458"/>
      <w:bookmarkStart w:id="76" w:name="_Toc490050008"/>
      <w:bookmarkStart w:id="77" w:name="_Toc512519487"/>
      <w:bookmarkStart w:id="78" w:name="_Toc513295851"/>
      <w:bookmarkStart w:id="79" w:name="_Toc513295899"/>
      <w:proofErr w:type="spellStart"/>
      <w:r>
        <w:rPr>
          <w:rFonts w:hAnsi="宋体" w:hint="eastAsia"/>
        </w:rPr>
        <w:t>管理人报告</w:t>
      </w:r>
      <w:bookmarkEnd w:id="72"/>
      <w:bookmarkEnd w:id="73"/>
      <w:bookmarkEnd w:id="74"/>
      <w:bookmarkEnd w:id="75"/>
      <w:bookmarkEnd w:id="76"/>
      <w:bookmarkEnd w:id="77"/>
      <w:bookmarkEnd w:id="78"/>
      <w:bookmarkEnd w:id="79"/>
      <w:proofErr w:type="spellEnd"/>
      <w:r>
        <w:rPr>
          <w:rFonts w:hAnsi="宋体" w:hint="eastAsia"/>
        </w:rPr>
        <w:t xml:space="preserve"> </w:t>
      </w:r>
    </w:p>
    <w:p w14:paraId="49B18E28" w14:textId="77777777" w:rsidR="00593360" w:rsidRDefault="0045647C">
      <w:pPr>
        <w:pStyle w:val="XBRLTitle2"/>
        <w:spacing w:before="156" w:line="360" w:lineRule="auto"/>
        <w:ind w:left="454"/>
      </w:pPr>
      <w:bookmarkStart w:id="80" w:name="_Toc17898187"/>
      <w:bookmarkStart w:id="81" w:name="_Toc17897943"/>
      <w:bookmarkStart w:id="82" w:name="_Toc481075055"/>
      <w:bookmarkStart w:id="83" w:name="_Toc438646459"/>
      <w:bookmarkStart w:id="84" w:name="_Toc490050009"/>
      <w:bookmarkStart w:id="85" w:name="_Toc512519488"/>
      <w:bookmarkStart w:id="86" w:name="_Toc513295852"/>
      <w:bookmarkStart w:id="87" w:name="_Toc513295900"/>
      <w:proofErr w:type="spellStart"/>
      <w:r>
        <w:rPr>
          <w:rFonts w:hAnsi="宋体" w:hint="eastAsia"/>
        </w:rPr>
        <w:t>基金经理（或基金经理小组）简介</w:t>
      </w:r>
      <w:bookmarkEnd w:id="80"/>
      <w:bookmarkEnd w:id="81"/>
      <w:bookmarkEnd w:id="82"/>
      <w:bookmarkEnd w:id="83"/>
      <w:bookmarkEnd w:id="84"/>
      <w:bookmarkEnd w:id="85"/>
      <w:bookmarkEnd w:id="86"/>
      <w:bookmarkEnd w:id="87"/>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593360" w14:paraId="764AE68F" w14:textId="77777777">
        <w:trPr>
          <w:divId w:val="769618779"/>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A77B8F" w14:textId="77777777" w:rsidR="00593360" w:rsidRDefault="0045647C">
            <w:pPr>
              <w:snapToGrid w:val="0"/>
              <w:jc w:val="center"/>
            </w:pPr>
            <w:bookmarkStart w:id="88" w:name="m04_02"/>
            <w:bookmarkEnd w:id="88"/>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3BED6D" w14:textId="77777777" w:rsidR="00593360" w:rsidRDefault="0045647C">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102538" w14:textId="77777777" w:rsidR="00593360" w:rsidRDefault="0045647C">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F70BF24" w14:textId="77777777" w:rsidR="00593360" w:rsidRDefault="0045647C">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61B434" w14:textId="77777777" w:rsidR="00593360" w:rsidRDefault="0045647C">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593360" w14:paraId="632A1AB2" w14:textId="77777777">
        <w:trPr>
          <w:divId w:val="769618779"/>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BFA94" w14:textId="77777777" w:rsidR="00593360" w:rsidRDefault="0059336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48D8B4" w14:textId="77777777" w:rsidR="00593360" w:rsidRDefault="00593360">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AE6288" w14:textId="77777777" w:rsidR="00593360" w:rsidRDefault="0045647C">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06DFE2" w14:textId="77777777" w:rsidR="00593360" w:rsidRDefault="0045647C">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C7D131" w14:textId="77777777" w:rsidR="00593360" w:rsidRDefault="00593360">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B13AD1" w14:textId="77777777" w:rsidR="00593360" w:rsidRDefault="00593360">
            <w:pPr>
              <w:widowControl/>
              <w:jc w:val="left"/>
            </w:pPr>
          </w:p>
        </w:tc>
      </w:tr>
      <w:tr w:rsidR="00593360" w14:paraId="12D45A37" w14:textId="77777777">
        <w:trPr>
          <w:divId w:val="769618779"/>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4F1666" w14:textId="77777777" w:rsidR="00593360" w:rsidRDefault="0045647C">
            <w:pPr>
              <w:jc w:val="center"/>
            </w:pPr>
            <w:r>
              <w:rPr>
                <w:rFonts w:ascii="宋体" w:hAnsi="宋体" w:hint="eastAsia"/>
                <w:szCs w:val="24"/>
                <w:lang w:eastAsia="zh-Hans"/>
              </w:rPr>
              <w:t>张一格</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1B2AEF" w14:textId="77777777" w:rsidR="00593360" w:rsidRDefault="0045647C">
            <w:pPr>
              <w:jc w:val="left"/>
            </w:pPr>
            <w:r>
              <w:rPr>
                <w:rFonts w:ascii="宋体" w:hAnsi="宋体" w:hint="eastAsia"/>
                <w:szCs w:val="24"/>
                <w:lang w:eastAsia="zh-Hans"/>
              </w:rPr>
              <w:t>本基金基金经理、总经理助理兼债券投资总监</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4AF188" w14:textId="77777777" w:rsidR="00593360" w:rsidRDefault="0045647C">
            <w:pPr>
              <w:jc w:val="center"/>
            </w:pPr>
            <w:r>
              <w:rPr>
                <w:rFonts w:ascii="宋体" w:hAnsi="宋体" w:hint="eastAsia"/>
                <w:szCs w:val="24"/>
                <w:lang w:eastAsia="zh-Hans"/>
              </w:rPr>
              <w:t>2024年5月10日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20DF05" w14:textId="77777777" w:rsidR="00593360" w:rsidRDefault="0045647C">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18C33F" w14:textId="77777777" w:rsidR="00593360" w:rsidRDefault="0045647C">
            <w:pPr>
              <w:jc w:val="center"/>
            </w:pPr>
            <w:r>
              <w:rPr>
                <w:rFonts w:ascii="宋体" w:hAnsi="宋体" w:hint="eastAsia"/>
                <w:szCs w:val="24"/>
                <w:lang w:eastAsia="zh-Hans"/>
              </w:rPr>
              <w:t>19年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07083F" w14:textId="77777777" w:rsidR="00593360" w:rsidRDefault="0045647C">
            <w:pPr>
              <w:jc w:val="left"/>
            </w:pPr>
            <w:r>
              <w:rPr>
                <w:rFonts w:ascii="宋体" w:hAnsi="宋体" w:hint="eastAsia"/>
                <w:szCs w:val="24"/>
                <w:lang w:eastAsia="zh-Hans"/>
              </w:rPr>
              <w:t>张一格先生曾任兴业银行资金营运中心投资经理,国泰基金管理有限公司基金经理，融通基金管理有限公司固收投资总监、基金经理；自2023年9月加入摩根基金管理(中国)有限公司(原上投摩根基金管理有限公司)，现任总经理助理兼债券投资总监。</w:t>
            </w:r>
          </w:p>
        </w:tc>
      </w:tr>
      <w:tr w:rsidR="00593360" w14:paraId="10AFE630" w14:textId="77777777">
        <w:trPr>
          <w:divId w:val="769618779"/>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95B73C" w14:textId="77777777" w:rsidR="00593360" w:rsidRDefault="0045647C">
            <w:pPr>
              <w:jc w:val="center"/>
            </w:pPr>
            <w:r>
              <w:rPr>
                <w:rFonts w:ascii="宋体" w:hAnsi="宋体" w:hint="eastAsia"/>
                <w:szCs w:val="24"/>
                <w:lang w:eastAsia="zh-Hans"/>
              </w:rPr>
              <w:t>任翔</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A36F09" w14:textId="77777777" w:rsidR="00593360" w:rsidRDefault="0045647C">
            <w:pPr>
              <w:jc w:val="left"/>
            </w:pPr>
            <w:r>
              <w:rPr>
                <w:rFonts w:ascii="宋体" w:hAnsi="宋体" w:hint="eastAsia"/>
                <w:szCs w:val="24"/>
                <w:lang w:eastAsia="zh-Hans"/>
              </w:rPr>
              <w:t>本基金基金经理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E77806" w14:textId="77777777" w:rsidR="00593360" w:rsidRDefault="0045647C">
            <w:pPr>
              <w:jc w:val="center"/>
            </w:pPr>
            <w:r>
              <w:rPr>
                <w:rFonts w:ascii="宋体" w:hAnsi="宋体" w:hint="eastAsia"/>
                <w:szCs w:val="24"/>
                <w:lang w:eastAsia="zh-Hans"/>
              </w:rPr>
              <w:t>2024年5月10日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FF44A29" w14:textId="77777777" w:rsidR="00593360" w:rsidRDefault="0045647C">
            <w:pPr>
              <w:jc w:val="center"/>
            </w:pPr>
            <w:r>
              <w:rPr>
                <w:rFonts w:ascii="宋体" w:hAnsi="宋体" w:hint="eastAsia"/>
                <w:szCs w:val="24"/>
                <w:lang w:eastAsia="zh-Hans"/>
              </w:rPr>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CDC16A" w14:textId="77777777" w:rsidR="00593360" w:rsidRDefault="0045647C">
            <w:pPr>
              <w:jc w:val="center"/>
            </w:pPr>
            <w:r>
              <w:rPr>
                <w:rFonts w:ascii="宋体" w:hAnsi="宋体" w:hint="eastAsia"/>
                <w:szCs w:val="24"/>
                <w:lang w:eastAsia="zh-Hans"/>
              </w:rPr>
              <w:t>11年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81D406" w14:textId="77777777" w:rsidR="00593360" w:rsidRDefault="0045647C">
            <w:pPr>
              <w:jc w:val="left"/>
            </w:pPr>
            <w:r>
              <w:rPr>
                <w:rFonts w:ascii="宋体" w:hAnsi="宋体" w:hint="eastAsia"/>
                <w:szCs w:val="24"/>
                <w:lang w:eastAsia="zh-Hans"/>
              </w:rPr>
              <w:t>任翔先生曾任德勤华永会计师事务所有限公司高级审计师，汇丰银行(中国)有限公司客户审计经理。2014年9月起加入摩根基金管理(中国)有限公司(原上投摩根基金管理有限公司)，历任研究员、投资经理助理、投资经理兼债券研究部副总监、投资经理兼固收研究部总监、债券投资部资深基金经理兼固收研究部总监，现任债券投资部资深基金经理。</w:t>
            </w:r>
          </w:p>
        </w:tc>
      </w:tr>
    </w:tbl>
    <w:p w14:paraId="471E8A97" w14:textId="77777777" w:rsidR="00593360" w:rsidRDefault="0045647C">
      <w:pPr>
        <w:wordWrap w:val="0"/>
        <w:spacing w:line="360" w:lineRule="auto"/>
        <w:jc w:val="left"/>
        <w:divId w:val="656425737"/>
      </w:pPr>
      <w:r>
        <w:rPr>
          <w:rFonts w:ascii="宋体" w:hAnsi="宋体" w:hint="eastAsia"/>
          <w:szCs w:val="21"/>
        </w:rPr>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w:t>
      </w:r>
      <w:r>
        <w:rPr>
          <w:rFonts w:ascii="宋体" w:hAnsi="宋体" w:hint="eastAsia"/>
          <w:szCs w:val="21"/>
        </w:rPr>
        <w:lastRenderedPageBreak/>
        <w:t>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79B7A3CF" w14:textId="77777777" w:rsidR="00593360" w:rsidRDefault="0045647C">
      <w:pPr>
        <w:pStyle w:val="XBRLTitle2"/>
        <w:spacing w:before="156" w:line="360" w:lineRule="auto"/>
        <w:ind w:left="454"/>
      </w:pPr>
      <w:bookmarkStart w:id="89" w:name="_Toc17898188"/>
      <w:bookmarkStart w:id="90" w:name="_Toc17897944"/>
      <w:bookmarkStart w:id="91" w:name="_Toc481075056"/>
      <w:bookmarkStart w:id="92" w:name="_Toc438646460"/>
      <w:bookmarkStart w:id="93" w:name="_Toc490050010"/>
      <w:bookmarkStart w:id="94" w:name="_Toc512519489"/>
      <w:bookmarkStart w:id="95" w:name="_Toc513295853"/>
      <w:bookmarkStart w:id="96" w:name="_Toc513295901"/>
      <w:bookmarkStart w:id="97" w:name="m402"/>
      <w:proofErr w:type="spellStart"/>
      <w:r>
        <w:rPr>
          <w:rFonts w:hAnsi="宋体" w:hint="eastAsia"/>
        </w:rPr>
        <w:t>管理人对报告期内本基金运作遵规守信情况的说明</w:t>
      </w:r>
      <w:bookmarkEnd w:id="89"/>
      <w:bookmarkEnd w:id="90"/>
      <w:bookmarkEnd w:id="91"/>
      <w:bookmarkEnd w:id="92"/>
      <w:bookmarkEnd w:id="93"/>
      <w:bookmarkEnd w:id="94"/>
      <w:bookmarkEnd w:id="95"/>
      <w:bookmarkEnd w:id="96"/>
      <w:proofErr w:type="spellEnd"/>
      <w:r>
        <w:rPr>
          <w:rFonts w:hAnsi="宋体" w:hint="eastAsia"/>
        </w:rPr>
        <w:t xml:space="preserve"> </w:t>
      </w:r>
    </w:p>
    <w:p w14:paraId="15143E0E" w14:textId="77777777" w:rsidR="00593360" w:rsidRDefault="0045647C">
      <w:pPr>
        <w:spacing w:line="360" w:lineRule="auto"/>
        <w:ind w:firstLineChars="200" w:firstLine="420"/>
        <w:jc w:val="left"/>
      </w:pPr>
      <w:bookmarkStart w:id="98" w:name="m403"/>
      <w:bookmarkEnd w:id="97"/>
      <w:r>
        <w:rPr>
          <w:rFonts w:ascii="宋体" w:hAnsi="宋体" w:hint="eastAsia"/>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hint="eastAsia"/>
        </w:rPr>
        <w:t>基金基金</w:t>
      </w:r>
      <w:proofErr w:type="gramEnd"/>
      <w:r>
        <w:rPr>
          <w:rFonts w:ascii="宋体" w:hAnsi="宋体" w:hint="eastAsia"/>
        </w:rPr>
        <w:t>合同的规定。</w:t>
      </w:r>
    </w:p>
    <w:p w14:paraId="449D4A52" w14:textId="77777777" w:rsidR="00593360" w:rsidRDefault="0045647C">
      <w:pPr>
        <w:pStyle w:val="XBRLTitle2"/>
        <w:spacing w:before="156" w:line="360" w:lineRule="auto"/>
        <w:ind w:left="454"/>
      </w:pPr>
      <w:bookmarkStart w:id="99" w:name="_Toc17898189"/>
      <w:bookmarkStart w:id="100" w:name="_Toc17897945"/>
      <w:bookmarkStart w:id="101" w:name="_Toc481075057"/>
      <w:bookmarkStart w:id="102" w:name="_Toc438646462"/>
      <w:bookmarkStart w:id="103" w:name="_Toc490050011"/>
      <w:bookmarkStart w:id="104" w:name="_Toc512519490"/>
      <w:bookmarkStart w:id="105" w:name="_Toc513295854"/>
      <w:bookmarkStart w:id="106" w:name="_Toc513295902"/>
      <w:bookmarkEnd w:id="98"/>
      <w:proofErr w:type="spellStart"/>
      <w:r>
        <w:rPr>
          <w:rFonts w:hAnsi="宋体" w:hint="eastAsia"/>
        </w:rPr>
        <w:t>公平交易专项说明</w:t>
      </w:r>
      <w:bookmarkEnd w:id="99"/>
      <w:bookmarkEnd w:id="100"/>
      <w:bookmarkEnd w:id="101"/>
      <w:bookmarkEnd w:id="102"/>
      <w:bookmarkEnd w:id="103"/>
      <w:bookmarkEnd w:id="104"/>
      <w:bookmarkEnd w:id="105"/>
      <w:bookmarkEnd w:id="106"/>
      <w:proofErr w:type="spellEnd"/>
      <w:r>
        <w:rPr>
          <w:rFonts w:hAnsi="宋体" w:hint="eastAsia"/>
        </w:rPr>
        <w:t xml:space="preserve"> </w:t>
      </w:r>
    </w:p>
    <w:p w14:paraId="6138FE35" w14:textId="77777777" w:rsidR="00593360" w:rsidRDefault="0045647C">
      <w:pPr>
        <w:pStyle w:val="XBRLTitle3"/>
        <w:spacing w:before="156"/>
        <w:ind w:left="0"/>
      </w:pPr>
      <w:bookmarkStart w:id="107" w:name="_Toc17898190"/>
      <w:bookmarkStart w:id="108" w:name="_Toc481075058"/>
      <w:bookmarkStart w:id="109" w:name="_Toc490050012"/>
      <w:bookmarkStart w:id="110" w:name="_Toc512519491"/>
      <w:bookmarkStart w:id="111" w:name="_Toc513295903"/>
      <w:bookmarkStart w:id="112" w:name="m404_01_0570"/>
      <w:proofErr w:type="spellStart"/>
      <w:r>
        <w:rPr>
          <w:rFonts w:hint="eastAsia"/>
        </w:rPr>
        <w:t>公平交易制度的执行情况</w:t>
      </w:r>
      <w:bookmarkEnd w:id="107"/>
      <w:bookmarkEnd w:id="108"/>
      <w:bookmarkEnd w:id="109"/>
      <w:bookmarkEnd w:id="110"/>
      <w:bookmarkEnd w:id="111"/>
      <w:proofErr w:type="spellEnd"/>
    </w:p>
    <w:p w14:paraId="627D2FF6" w14:textId="77777777" w:rsidR="00593360" w:rsidRDefault="0045647C">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77A5E21B" w14:textId="77777777" w:rsidR="00593360" w:rsidRDefault="0045647C">
      <w:pPr>
        <w:pStyle w:val="XBRLTitle3"/>
        <w:spacing w:before="156"/>
        <w:ind w:left="0"/>
      </w:pPr>
      <w:bookmarkStart w:id="113" w:name="_Toc17898191"/>
      <w:bookmarkStart w:id="114" w:name="_Toc481075059"/>
      <w:bookmarkStart w:id="115" w:name="_Toc490050013"/>
      <w:bookmarkStart w:id="116" w:name="_Toc512519492"/>
      <w:bookmarkStart w:id="117" w:name="_Toc513295904"/>
      <w:bookmarkStart w:id="118" w:name="m404_01_0578"/>
      <w:bookmarkEnd w:id="112"/>
      <w:proofErr w:type="spellStart"/>
      <w:r>
        <w:rPr>
          <w:rFonts w:hint="eastAsia"/>
        </w:rPr>
        <w:t>异常交易行为的专项说明</w:t>
      </w:r>
      <w:bookmarkEnd w:id="113"/>
      <w:bookmarkEnd w:id="114"/>
      <w:bookmarkEnd w:id="115"/>
      <w:bookmarkEnd w:id="116"/>
      <w:bookmarkEnd w:id="117"/>
      <w:proofErr w:type="spellEnd"/>
    </w:p>
    <w:p w14:paraId="31E01BAC" w14:textId="77777777" w:rsidR="00593360" w:rsidRDefault="0045647C">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7D9264AE" w14:textId="77777777" w:rsidR="00593360" w:rsidRDefault="0045647C">
      <w:pPr>
        <w:pStyle w:val="XBRLTitle2"/>
        <w:spacing w:before="156" w:line="360" w:lineRule="auto"/>
        <w:ind w:left="454"/>
      </w:pPr>
      <w:bookmarkStart w:id="119" w:name="_Toc17898192"/>
      <w:bookmarkStart w:id="120" w:name="_Toc17897946"/>
      <w:bookmarkStart w:id="121" w:name="_Toc481075061"/>
      <w:bookmarkStart w:id="122" w:name="_Toc490050014"/>
      <w:bookmarkStart w:id="123" w:name="_Toc512519493"/>
      <w:bookmarkStart w:id="124" w:name="_Toc513295855"/>
      <w:bookmarkStart w:id="125" w:name="_Toc513295905"/>
      <w:bookmarkStart w:id="126" w:name="m405_01_2550"/>
      <w:bookmarkEnd w:id="118"/>
      <w:proofErr w:type="spellStart"/>
      <w:r>
        <w:rPr>
          <w:rFonts w:hAnsi="宋体" w:hint="eastAsia"/>
        </w:rPr>
        <w:t>报告期内基金的投资策略和运作分析</w:t>
      </w:r>
      <w:bookmarkEnd w:id="119"/>
      <w:bookmarkEnd w:id="120"/>
      <w:bookmarkEnd w:id="121"/>
      <w:bookmarkEnd w:id="122"/>
      <w:bookmarkEnd w:id="123"/>
      <w:bookmarkEnd w:id="124"/>
      <w:bookmarkEnd w:id="125"/>
      <w:proofErr w:type="spellEnd"/>
      <w:r>
        <w:rPr>
          <w:rFonts w:hAnsi="宋体" w:hint="eastAsia"/>
        </w:rPr>
        <w:t xml:space="preserve"> </w:t>
      </w:r>
    </w:p>
    <w:p w14:paraId="742D6730" w14:textId="77777777" w:rsidR="00593360" w:rsidRDefault="0045647C">
      <w:pPr>
        <w:spacing w:line="360" w:lineRule="auto"/>
        <w:ind w:firstLineChars="200" w:firstLine="420"/>
        <w:jc w:val="left"/>
      </w:pPr>
      <w:r>
        <w:rPr>
          <w:rFonts w:ascii="宋体" w:hAnsi="宋体" w:cs="宋体" w:hint="eastAsia"/>
          <w:color w:val="000000"/>
          <w:kern w:val="0"/>
        </w:rPr>
        <w:t>2025年首</w:t>
      </w:r>
      <w:proofErr w:type="gramStart"/>
      <w:r>
        <w:rPr>
          <w:rFonts w:ascii="宋体" w:hAnsi="宋体" w:cs="宋体" w:hint="eastAsia"/>
          <w:color w:val="000000"/>
          <w:kern w:val="0"/>
        </w:rPr>
        <w:t>个</w:t>
      </w:r>
      <w:proofErr w:type="gramEnd"/>
      <w:r>
        <w:rPr>
          <w:rFonts w:ascii="宋体" w:hAnsi="宋体" w:cs="宋体" w:hint="eastAsia"/>
          <w:color w:val="000000"/>
          <w:kern w:val="0"/>
        </w:rPr>
        <w:t>交易日债市迎来“开门红”，受到上年末央行公告1.4</w:t>
      </w:r>
      <w:proofErr w:type="gramStart"/>
      <w:r>
        <w:rPr>
          <w:rFonts w:ascii="宋体" w:hAnsi="宋体" w:cs="宋体" w:hint="eastAsia"/>
          <w:color w:val="000000"/>
          <w:kern w:val="0"/>
        </w:rPr>
        <w:t>万亿</w:t>
      </w:r>
      <w:proofErr w:type="gramEnd"/>
      <w:r>
        <w:rPr>
          <w:rFonts w:ascii="宋体" w:hAnsi="宋体" w:cs="宋体" w:hint="eastAsia"/>
          <w:color w:val="000000"/>
          <w:kern w:val="0"/>
        </w:rPr>
        <w:t>买断式逆回购等操</w:t>
      </w:r>
      <w:r>
        <w:rPr>
          <w:rFonts w:ascii="宋体" w:hAnsi="宋体" w:cs="宋体" w:hint="eastAsia"/>
          <w:color w:val="000000"/>
          <w:kern w:val="0"/>
        </w:rPr>
        <w:lastRenderedPageBreak/>
        <w:t>作的鼓舞，当日10年期国债收益率下行7bp。但后续随着监管对债券收益率下行过快风险的关注以及央行宣布阶段性暂停买入国债的影响，市场情绪走弱，进入震荡行情，叠加资金面持续紧张，跨年资金价格高企，短端收益率上行尤为明显。春节过后，资金面未如预期转松，资金利率居高不下，</w:t>
      </w:r>
      <w:proofErr w:type="spellStart"/>
      <w:r>
        <w:rPr>
          <w:rFonts w:ascii="宋体" w:hAnsi="宋体" w:cs="宋体" w:hint="eastAsia"/>
          <w:color w:val="000000"/>
          <w:kern w:val="0"/>
        </w:rPr>
        <w:t>Deepseek</w:t>
      </w:r>
      <w:proofErr w:type="spellEnd"/>
      <w:r>
        <w:rPr>
          <w:rFonts w:ascii="宋体" w:hAnsi="宋体" w:cs="宋体" w:hint="eastAsia"/>
          <w:color w:val="000000"/>
          <w:kern w:val="0"/>
        </w:rPr>
        <w:t>带来的风险偏好提升亦对债市造成影响。收益率震荡上行，十年期国债收益率一度接近1.90%位置。3月18日起，为</w:t>
      </w:r>
      <w:proofErr w:type="gramStart"/>
      <w:r>
        <w:rPr>
          <w:rFonts w:ascii="宋体" w:hAnsi="宋体" w:cs="宋体" w:hint="eastAsia"/>
          <w:color w:val="000000"/>
          <w:kern w:val="0"/>
        </w:rPr>
        <w:t>呵护税</w:t>
      </w:r>
      <w:proofErr w:type="gramEnd"/>
      <w:r>
        <w:rPr>
          <w:rFonts w:ascii="宋体" w:hAnsi="宋体" w:cs="宋体" w:hint="eastAsia"/>
          <w:color w:val="000000"/>
          <w:kern w:val="0"/>
        </w:rPr>
        <w:t>期，央行连续多日在公开市场开启净投放，收益率开始自高点回落，快速下行近10bp。此后止</w:t>
      </w:r>
      <w:proofErr w:type="gramStart"/>
      <w:r>
        <w:rPr>
          <w:rFonts w:ascii="宋体" w:hAnsi="宋体" w:cs="宋体" w:hint="eastAsia"/>
          <w:color w:val="000000"/>
          <w:kern w:val="0"/>
        </w:rPr>
        <w:t>盈情绪</w:t>
      </w:r>
      <w:proofErr w:type="gramEnd"/>
      <w:r>
        <w:rPr>
          <w:rFonts w:ascii="宋体" w:hAnsi="宋体" w:cs="宋体" w:hint="eastAsia"/>
          <w:color w:val="000000"/>
          <w:kern w:val="0"/>
        </w:rPr>
        <w:t>带动收益率略有反弹。</w:t>
      </w:r>
      <w:r>
        <w:rPr>
          <w:rFonts w:ascii="宋体" w:hAnsi="宋体" w:cs="宋体" w:hint="eastAsia"/>
          <w:color w:val="000000"/>
          <w:kern w:val="0"/>
        </w:rPr>
        <w:br/>
        <w:t xml:space="preserve">　　本基金在一季度大幅降低久期，较好控制了收益率上行期间的回撤，之后跟随央行公开市场净投放重新提高久期。</w:t>
      </w:r>
      <w:r>
        <w:rPr>
          <w:rFonts w:ascii="宋体" w:hAnsi="宋体" w:cs="宋体" w:hint="eastAsia"/>
          <w:color w:val="000000"/>
          <w:kern w:val="0"/>
        </w:rPr>
        <w:br/>
        <w:t xml:space="preserve">　　展望后市，经济基本面方面出现了一些积极变化，市场预期有所扭转，但趋势的</w:t>
      </w:r>
      <w:proofErr w:type="gramStart"/>
      <w:r>
        <w:rPr>
          <w:rFonts w:ascii="宋体" w:hAnsi="宋体" w:cs="宋体" w:hint="eastAsia"/>
          <w:color w:val="000000"/>
          <w:kern w:val="0"/>
        </w:rPr>
        <w:t>确立仍</w:t>
      </w:r>
      <w:proofErr w:type="gramEnd"/>
      <w:r>
        <w:rPr>
          <w:rFonts w:ascii="宋体" w:hAnsi="宋体" w:cs="宋体" w:hint="eastAsia"/>
          <w:color w:val="000000"/>
          <w:kern w:val="0"/>
        </w:rPr>
        <w:t>需要更多数据的印证，或需要更长的观察时间。另外若4月份美国加征关税</w:t>
      </w:r>
      <w:proofErr w:type="gramStart"/>
      <w:r>
        <w:rPr>
          <w:rFonts w:ascii="宋体" w:hAnsi="宋体" w:cs="宋体" w:hint="eastAsia"/>
          <w:color w:val="000000"/>
          <w:kern w:val="0"/>
        </w:rPr>
        <w:t>幅度超</w:t>
      </w:r>
      <w:proofErr w:type="gramEnd"/>
      <w:r>
        <w:rPr>
          <w:rFonts w:ascii="宋体" w:hAnsi="宋体" w:cs="宋体" w:hint="eastAsia"/>
          <w:color w:val="000000"/>
          <w:kern w:val="0"/>
        </w:rPr>
        <w:t>预期，则一定程度增加了外部风险。在这期间，基本面对于债券来说仍偏友好。但是在各项政策陆续发力的情况下，收益率向下的空间也较为有限，预计10年期国债收益率或运行在1.70%-1.90% 区间。另一方面，前期短端信用债收益率经过调整后，配置价值回升，可积极关注。后续我们将密切跟踪国内外形势变化以及央行政策动向，争取把握市场机会。</w:t>
      </w:r>
    </w:p>
    <w:p w14:paraId="0CDC7F92" w14:textId="77777777" w:rsidR="00593360" w:rsidRDefault="0045647C">
      <w:pPr>
        <w:pStyle w:val="XBRLTitle2"/>
        <w:spacing w:before="156" w:line="360" w:lineRule="auto"/>
        <w:ind w:left="454"/>
      </w:pPr>
      <w:bookmarkStart w:id="127" w:name="_Toc17898193"/>
      <w:bookmarkStart w:id="128" w:name="_Toc17897947"/>
      <w:bookmarkStart w:id="129" w:name="_Toc490050015"/>
      <w:bookmarkStart w:id="130" w:name="_Toc481075062"/>
      <w:bookmarkStart w:id="131" w:name="_Toc512519494"/>
      <w:bookmarkStart w:id="132" w:name="_Toc513295856"/>
      <w:bookmarkStart w:id="133" w:name="_Toc513295906"/>
      <w:bookmarkStart w:id="134" w:name="m405_01_2549"/>
      <w:bookmarkEnd w:id="126"/>
      <w:proofErr w:type="spellStart"/>
      <w:r>
        <w:rPr>
          <w:rFonts w:hAnsi="宋体" w:hint="eastAsia"/>
        </w:rPr>
        <w:t>报告期内基金的业绩表现</w:t>
      </w:r>
      <w:bookmarkEnd w:id="127"/>
      <w:bookmarkEnd w:id="128"/>
      <w:bookmarkEnd w:id="129"/>
      <w:bookmarkEnd w:id="130"/>
      <w:bookmarkEnd w:id="131"/>
      <w:bookmarkEnd w:id="132"/>
      <w:bookmarkEnd w:id="133"/>
      <w:proofErr w:type="spellEnd"/>
      <w:r>
        <w:rPr>
          <w:rFonts w:hAnsi="宋体" w:hint="eastAsia"/>
        </w:rPr>
        <w:t xml:space="preserve"> </w:t>
      </w:r>
      <w:bookmarkEnd w:id="134"/>
    </w:p>
    <w:p w14:paraId="0216C382" w14:textId="77777777" w:rsidR="00593360" w:rsidRDefault="0045647C">
      <w:pPr>
        <w:spacing w:line="360" w:lineRule="auto"/>
        <w:ind w:firstLineChars="200" w:firstLine="420"/>
      </w:pPr>
      <w:r>
        <w:rPr>
          <w:rFonts w:ascii="宋体" w:hAnsi="宋体" w:hint="eastAsia"/>
        </w:rPr>
        <w:t>本报告期摩根瑞欣利率</w:t>
      </w:r>
      <w:proofErr w:type="gramStart"/>
      <w:r>
        <w:rPr>
          <w:rFonts w:ascii="宋体" w:hAnsi="宋体" w:hint="eastAsia"/>
        </w:rPr>
        <w:t>债</w:t>
      </w:r>
      <w:proofErr w:type="gramEnd"/>
      <w:r>
        <w:rPr>
          <w:rFonts w:ascii="宋体" w:hAnsi="宋体" w:hint="eastAsia"/>
        </w:rPr>
        <w:t>债券A份额净值增长率为：-0.35%，同期业绩比较基准收益率为：-1.29%；</w:t>
      </w:r>
      <w:r>
        <w:rPr>
          <w:rFonts w:ascii="宋体" w:hAnsi="宋体" w:hint="eastAsia"/>
        </w:rPr>
        <w:br/>
        <w:t xml:space="preserve">　　摩根瑞欣利率</w:t>
      </w:r>
      <w:proofErr w:type="gramStart"/>
      <w:r>
        <w:rPr>
          <w:rFonts w:ascii="宋体" w:hAnsi="宋体" w:hint="eastAsia"/>
        </w:rPr>
        <w:t>债</w:t>
      </w:r>
      <w:proofErr w:type="gramEnd"/>
      <w:r>
        <w:rPr>
          <w:rFonts w:ascii="宋体" w:hAnsi="宋体" w:hint="eastAsia"/>
        </w:rPr>
        <w:t>债券C份额净值增长率为：-0.48%，同期业绩比较基准收益率为：-1.29%。</w:t>
      </w:r>
    </w:p>
    <w:p w14:paraId="3E56FFEF" w14:textId="77777777" w:rsidR="00593360" w:rsidRDefault="0045647C">
      <w:pPr>
        <w:pStyle w:val="XBRLTitle2"/>
        <w:spacing w:before="156" w:line="360" w:lineRule="auto"/>
        <w:ind w:left="454"/>
      </w:pPr>
      <w:bookmarkStart w:id="135" w:name="m406"/>
      <w:bookmarkStart w:id="136" w:name="_Toc17898194"/>
      <w:bookmarkStart w:id="137" w:name="_Toc17897948"/>
      <w:bookmarkStart w:id="138" w:name="_Toc490050016"/>
      <w:bookmarkStart w:id="139" w:name="_Toc481075063"/>
      <w:bookmarkStart w:id="140" w:name="_Toc438646465"/>
      <w:bookmarkStart w:id="141" w:name="_Toc512519495"/>
      <w:bookmarkStart w:id="142" w:name="_Toc513295857"/>
      <w:bookmarkStart w:id="143" w:name="_Toc513295907"/>
      <w:bookmarkStart w:id="144" w:name="m407"/>
      <w:bookmarkEnd w:id="135"/>
      <w:proofErr w:type="spellStart"/>
      <w:r>
        <w:rPr>
          <w:rFonts w:hAnsi="宋体" w:hint="eastAsia"/>
        </w:rPr>
        <w:t>报告期内基金持有人数或基金资产净值预警说明</w:t>
      </w:r>
      <w:bookmarkEnd w:id="136"/>
      <w:bookmarkEnd w:id="137"/>
      <w:bookmarkEnd w:id="138"/>
      <w:bookmarkEnd w:id="139"/>
      <w:bookmarkEnd w:id="140"/>
      <w:bookmarkEnd w:id="141"/>
      <w:bookmarkEnd w:id="142"/>
      <w:bookmarkEnd w:id="143"/>
      <w:proofErr w:type="spellEnd"/>
      <w:r>
        <w:rPr>
          <w:rFonts w:hAnsi="宋体" w:hint="eastAsia"/>
        </w:rPr>
        <w:t xml:space="preserve"> </w:t>
      </w:r>
    </w:p>
    <w:p w14:paraId="2AA54606" w14:textId="77777777" w:rsidR="00593360" w:rsidRDefault="0045647C">
      <w:pPr>
        <w:spacing w:line="360" w:lineRule="auto"/>
        <w:ind w:firstLineChars="200" w:firstLine="420"/>
        <w:jc w:val="left"/>
      </w:pPr>
      <w:r>
        <w:rPr>
          <w:rFonts w:ascii="宋体" w:hAnsi="宋体" w:hint="eastAsia"/>
        </w:rPr>
        <w:t>无。</w:t>
      </w:r>
    </w:p>
    <w:p w14:paraId="217C28A0" w14:textId="77777777" w:rsidR="00593360" w:rsidRDefault="0045647C">
      <w:pPr>
        <w:pStyle w:val="XBRLTitle1"/>
        <w:spacing w:before="156" w:line="360" w:lineRule="auto"/>
        <w:ind w:left="425"/>
      </w:pPr>
      <w:bookmarkStart w:id="145" w:name="_Toc17898195"/>
      <w:bookmarkStart w:id="146" w:name="_Toc17897949"/>
      <w:bookmarkStart w:id="147" w:name="_Toc512519496"/>
      <w:bookmarkStart w:id="148" w:name="_Toc481075064"/>
      <w:bookmarkStart w:id="149" w:name="_Toc438646466"/>
      <w:bookmarkStart w:id="150" w:name="_Toc490050017"/>
      <w:bookmarkStart w:id="151" w:name="_Toc513295858"/>
      <w:bookmarkStart w:id="152" w:name="_Toc513295908"/>
      <w:bookmarkEnd w:id="144"/>
      <w:proofErr w:type="spellStart"/>
      <w:r>
        <w:rPr>
          <w:rFonts w:hAnsi="宋体" w:hint="eastAsia"/>
        </w:rPr>
        <w:t>投资组合报告</w:t>
      </w:r>
      <w:bookmarkEnd w:id="145"/>
      <w:bookmarkEnd w:id="146"/>
      <w:bookmarkEnd w:id="147"/>
      <w:bookmarkEnd w:id="148"/>
      <w:bookmarkEnd w:id="149"/>
      <w:bookmarkEnd w:id="150"/>
      <w:bookmarkEnd w:id="151"/>
      <w:bookmarkEnd w:id="152"/>
      <w:proofErr w:type="spellEnd"/>
      <w:r>
        <w:rPr>
          <w:rFonts w:hAnsi="宋体" w:hint="eastAsia"/>
        </w:rPr>
        <w:t xml:space="preserve"> </w:t>
      </w:r>
    </w:p>
    <w:p w14:paraId="332F50CD" w14:textId="77777777" w:rsidR="00593360" w:rsidRDefault="0045647C">
      <w:pPr>
        <w:pStyle w:val="XBRLTitle2"/>
        <w:spacing w:before="156" w:line="360" w:lineRule="auto"/>
        <w:ind w:left="454"/>
      </w:pPr>
      <w:bookmarkStart w:id="153" w:name="_Toc17898196"/>
      <w:bookmarkStart w:id="154" w:name="_Toc17897950"/>
      <w:bookmarkStart w:id="155" w:name="_Toc481075065"/>
      <w:bookmarkStart w:id="156" w:name="_Toc438646467"/>
      <w:bookmarkStart w:id="157" w:name="_Toc490050018"/>
      <w:bookmarkStart w:id="158" w:name="_Toc512519497"/>
      <w:bookmarkStart w:id="159" w:name="_Toc513295859"/>
      <w:bookmarkStart w:id="160" w:name="_Toc513295909"/>
      <w:bookmarkStart w:id="161" w:name="m501"/>
      <w:proofErr w:type="spellStart"/>
      <w:r>
        <w:rPr>
          <w:rFonts w:hAnsi="宋体" w:hint="eastAsia"/>
        </w:rPr>
        <w:t>报告期末基金资产组合情况</w:t>
      </w:r>
      <w:bookmarkEnd w:id="153"/>
      <w:bookmarkEnd w:id="154"/>
      <w:bookmarkEnd w:id="155"/>
      <w:bookmarkEnd w:id="156"/>
      <w:bookmarkEnd w:id="157"/>
      <w:bookmarkEnd w:id="158"/>
      <w:bookmarkEnd w:id="159"/>
      <w:bookmarkEnd w:id="160"/>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593360" w14:paraId="1D1A8B9E" w14:textId="77777777">
        <w:trPr>
          <w:divId w:val="1278491263"/>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93B97AC" w14:textId="77777777" w:rsidR="00593360" w:rsidRDefault="0045647C">
            <w:pPr>
              <w:jc w:val="center"/>
            </w:pPr>
            <w:bookmarkStart w:id="162" w:name="m08QD_01_tab"/>
            <w:bookmarkEnd w:id="162"/>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3E367B19" w14:textId="77777777" w:rsidR="00593360" w:rsidRDefault="0045647C">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4B1D5136" w14:textId="77777777" w:rsidR="00593360" w:rsidRDefault="0045647C">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3EC16A5F" w14:textId="77777777" w:rsidR="00593360" w:rsidRDefault="0045647C">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593360" w14:paraId="2A20AA3B" w14:textId="77777777">
        <w:trPr>
          <w:divId w:val="127849126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E6ADC5B" w14:textId="77777777" w:rsidR="00593360" w:rsidRDefault="0045647C">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04944C21" w14:textId="77777777" w:rsidR="00593360" w:rsidRDefault="0045647C">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83942E3" w14:textId="77777777" w:rsidR="00593360" w:rsidRDefault="0045647C">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7C7E172" w14:textId="77777777" w:rsidR="00593360" w:rsidRDefault="0045647C">
            <w:pPr>
              <w:jc w:val="right"/>
            </w:pPr>
            <w:r>
              <w:rPr>
                <w:rFonts w:ascii="宋体" w:hAnsi="宋体" w:hint="eastAsia"/>
                <w:szCs w:val="24"/>
                <w:lang w:eastAsia="zh-Hans"/>
              </w:rPr>
              <w:t>-</w:t>
            </w:r>
          </w:p>
        </w:tc>
      </w:tr>
      <w:tr w:rsidR="00593360" w14:paraId="4E801AB5" w14:textId="77777777">
        <w:trPr>
          <w:divId w:val="127849126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22F6EC7" w14:textId="77777777" w:rsidR="00593360" w:rsidRDefault="0045647C">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0B99DDD" w14:textId="77777777" w:rsidR="00593360" w:rsidRDefault="0045647C">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BE9EB65" w14:textId="77777777" w:rsidR="00593360" w:rsidRDefault="0045647C">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37F85FCD" w14:textId="77777777" w:rsidR="00593360" w:rsidRDefault="0045647C">
            <w:pPr>
              <w:jc w:val="right"/>
            </w:pPr>
            <w:r>
              <w:rPr>
                <w:rFonts w:ascii="宋体" w:hAnsi="宋体" w:hint="eastAsia"/>
                <w:szCs w:val="24"/>
                <w:lang w:eastAsia="zh-Hans"/>
              </w:rPr>
              <w:t>-</w:t>
            </w:r>
          </w:p>
        </w:tc>
      </w:tr>
      <w:tr w:rsidR="00593360" w14:paraId="42B95856" w14:textId="77777777">
        <w:trPr>
          <w:divId w:val="127849126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38D666D" w14:textId="77777777" w:rsidR="00593360" w:rsidRDefault="0045647C">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029F20D1" w14:textId="77777777" w:rsidR="00593360" w:rsidRDefault="0045647C">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DBAB4C3" w14:textId="77777777" w:rsidR="00593360" w:rsidRDefault="0045647C">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EB57794" w14:textId="77777777" w:rsidR="00593360" w:rsidRDefault="0045647C">
            <w:pPr>
              <w:jc w:val="right"/>
            </w:pPr>
            <w:r>
              <w:rPr>
                <w:rFonts w:ascii="宋体" w:hAnsi="宋体" w:hint="eastAsia"/>
                <w:szCs w:val="24"/>
                <w:lang w:eastAsia="zh-Hans"/>
              </w:rPr>
              <w:t>-</w:t>
            </w:r>
          </w:p>
        </w:tc>
      </w:tr>
      <w:tr w:rsidR="00593360" w14:paraId="5A9B14BC" w14:textId="77777777">
        <w:trPr>
          <w:divId w:val="127849126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B7EA08D" w14:textId="77777777" w:rsidR="00593360" w:rsidRDefault="0045647C">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23E21BBD" w14:textId="77777777" w:rsidR="00593360" w:rsidRDefault="0045647C">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44EE552" w14:textId="77777777" w:rsidR="00593360" w:rsidRDefault="0045647C">
            <w:pPr>
              <w:jc w:val="right"/>
            </w:pPr>
            <w:r>
              <w:rPr>
                <w:rFonts w:ascii="宋体" w:hAnsi="宋体" w:hint="eastAsia"/>
                <w:szCs w:val="24"/>
                <w:lang w:eastAsia="zh-Hans"/>
              </w:rPr>
              <w:t>4,112,354,528.49</w:t>
            </w:r>
          </w:p>
        </w:tc>
        <w:tc>
          <w:tcPr>
            <w:tcW w:w="1333" w:type="pct"/>
            <w:tcBorders>
              <w:top w:val="single" w:sz="4" w:space="0" w:color="auto"/>
              <w:left w:val="nil"/>
              <w:bottom w:val="single" w:sz="4" w:space="0" w:color="auto"/>
              <w:right w:val="single" w:sz="4" w:space="0" w:color="auto"/>
            </w:tcBorders>
            <w:vAlign w:val="center"/>
            <w:hideMark/>
          </w:tcPr>
          <w:p w14:paraId="51C05574" w14:textId="77777777" w:rsidR="00593360" w:rsidRDefault="0045647C">
            <w:pPr>
              <w:jc w:val="right"/>
            </w:pPr>
            <w:r>
              <w:rPr>
                <w:rFonts w:ascii="宋体" w:hAnsi="宋体" w:hint="eastAsia"/>
                <w:szCs w:val="24"/>
                <w:lang w:eastAsia="zh-Hans"/>
              </w:rPr>
              <w:t>97.75</w:t>
            </w:r>
          </w:p>
        </w:tc>
      </w:tr>
      <w:tr w:rsidR="00593360" w14:paraId="79E75DAA" w14:textId="77777777">
        <w:trPr>
          <w:divId w:val="127849126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A776916" w14:textId="77777777" w:rsidR="00593360" w:rsidRDefault="0045647C">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22071CFA" w14:textId="77777777" w:rsidR="00593360" w:rsidRDefault="0045647C">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05EF6E34" w14:textId="77777777" w:rsidR="00593360" w:rsidRDefault="0045647C">
            <w:pPr>
              <w:jc w:val="right"/>
            </w:pPr>
            <w:r>
              <w:rPr>
                <w:rFonts w:ascii="宋体" w:hAnsi="宋体" w:hint="eastAsia"/>
                <w:szCs w:val="24"/>
                <w:lang w:eastAsia="zh-Hans"/>
              </w:rPr>
              <w:t>4,112,354,528.49</w:t>
            </w:r>
          </w:p>
        </w:tc>
        <w:tc>
          <w:tcPr>
            <w:tcW w:w="1333" w:type="pct"/>
            <w:tcBorders>
              <w:top w:val="single" w:sz="4" w:space="0" w:color="auto"/>
              <w:left w:val="nil"/>
              <w:bottom w:val="single" w:sz="4" w:space="0" w:color="auto"/>
              <w:right w:val="single" w:sz="4" w:space="0" w:color="auto"/>
            </w:tcBorders>
            <w:vAlign w:val="center"/>
            <w:hideMark/>
          </w:tcPr>
          <w:p w14:paraId="4D636A07" w14:textId="77777777" w:rsidR="00593360" w:rsidRDefault="0045647C">
            <w:pPr>
              <w:jc w:val="right"/>
            </w:pPr>
            <w:r>
              <w:rPr>
                <w:rFonts w:ascii="宋体" w:hAnsi="宋体" w:hint="eastAsia"/>
                <w:szCs w:val="24"/>
                <w:lang w:eastAsia="zh-Hans"/>
              </w:rPr>
              <w:t>97.75</w:t>
            </w:r>
          </w:p>
        </w:tc>
      </w:tr>
      <w:tr w:rsidR="00593360" w14:paraId="10088051" w14:textId="77777777">
        <w:trPr>
          <w:divId w:val="127849126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C013BC4" w14:textId="77777777" w:rsidR="00593360" w:rsidRDefault="0045647C">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165EB588" w14:textId="77777777" w:rsidR="00593360" w:rsidRDefault="0045647C">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A66E864" w14:textId="77777777" w:rsidR="00593360" w:rsidRDefault="0045647C">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8EE10D4" w14:textId="77777777" w:rsidR="00593360" w:rsidRDefault="0045647C">
            <w:pPr>
              <w:jc w:val="right"/>
            </w:pPr>
            <w:r>
              <w:rPr>
                <w:rFonts w:ascii="宋体" w:hAnsi="宋体" w:hint="eastAsia"/>
                <w:szCs w:val="24"/>
                <w:lang w:eastAsia="zh-Hans"/>
              </w:rPr>
              <w:t>-</w:t>
            </w:r>
          </w:p>
        </w:tc>
      </w:tr>
      <w:tr w:rsidR="00593360" w14:paraId="3F805A6A" w14:textId="77777777">
        <w:trPr>
          <w:divId w:val="127849126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12F5B19" w14:textId="77777777" w:rsidR="00593360" w:rsidRDefault="0045647C">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00C6A65A" w14:textId="77777777" w:rsidR="00593360" w:rsidRDefault="0045647C">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FE87D1F" w14:textId="77777777" w:rsidR="00593360" w:rsidRDefault="0045647C">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514F177" w14:textId="77777777" w:rsidR="00593360" w:rsidRDefault="0045647C">
            <w:pPr>
              <w:jc w:val="right"/>
            </w:pPr>
            <w:r>
              <w:rPr>
                <w:rFonts w:ascii="宋体" w:hAnsi="宋体" w:hint="eastAsia"/>
                <w:szCs w:val="24"/>
                <w:lang w:eastAsia="zh-Hans"/>
              </w:rPr>
              <w:t>-</w:t>
            </w:r>
          </w:p>
        </w:tc>
      </w:tr>
      <w:tr w:rsidR="00593360" w14:paraId="433782A6" w14:textId="77777777">
        <w:trPr>
          <w:divId w:val="127849126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A197BD6" w14:textId="77777777" w:rsidR="00593360" w:rsidRDefault="0045647C">
            <w:pPr>
              <w:jc w:val="center"/>
            </w:pPr>
            <w:r>
              <w:rPr>
                <w:rFonts w:ascii="宋体" w:hAnsi="宋体" w:hint="eastAsia"/>
                <w:color w:val="000000"/>
                <w:lang w:eastAsia="zh-Hans"/>
              </w:rPr>
              <w:lastRenderedPageBreak/>
              <w:t>5</w:t>
            </w:r>
          </w:p>
        </w:tc>
        <w:tc>
          <w:tcPr>
            <w:tcW w:w="1979" w:type="pct"/>
            <w:tcBorders>
              <w:top w:val="single" w:sz="4" w:space="0" w:color="auto"/>
              <w:left w:val="nil"/>
              <w:bottom w:val="single" w:sz="4" w:space="0" w:color="auto"/>
              <w:right w:val="single" w:sz="4" w:space="0" w:color="auto"/>
            </w:tcBorders>
            <w:vAlign w:val="center"/>
            <w:hideMark/>
          </w:tcPr>
          <w:p w14:paraId="7EB086B9" w14:textId="77777777" w:rsidR="00593360" w:rsidRDefault="0045647C">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52D5A12" w14:textId="77777777" w:rsidR="00593360" w:rsidRDefault="0045647C">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47E54FE9" w14:textId="77777777" w:rsidR="00593360" w:rsidRDefault="0045647C">
            <w:pPr>
              <w:jc w:val="right"/>
            </w:pPr>
            <w:r>
              <w:rPr>
                <w:rFonts w:ascii="宋体" w:hAnsi="宋体" w:hint="eastAsia"/>
                <w:szCs w:val="24"/>
                <w:lang w:eastAsia="zh-Hans"/>
              </w:rPr>
              <w:t>-</w:t>
            </w:r>
          </w:p>
        </w:tc>
      </w:tr>
      <w:tr w:rsidR="00593360" w14:paraId="294193DD" w14:textId="77777777">
        <w:trPr>
          <w:divId w:val="127849126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439BEE73" w14:textId="77777777" w:rsidR="00593360" w:rsidRDefault="0045647C">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50178AF1" w14:textId="77777777" w:rsidR="00593360" w:rsidRDefault="0045647C">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23A1F3C" w14:textId="77777777" w:rsidR="00593360" w:rsidRDefault="0045647C">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ACD18E9" w14:textId="77777777" w:rsidR="00593360" w:rsidRDefault="0045647C">
            <w:pPr>
              <w:jc w:val="right"/>
            </w:pPr>
            <w:r>
              <w:rPr>
                <w:rFonts w:ascii="宋体" w:hAnsi="宋体" w:hint="eastAsia"/>
                <w:szCs w:val="24"/>
                <w:lang w:eastAsia="zh-Hans"/>
              </w:rPr>
              <w:t>-</w:t>
            </w:r>
          </w:p>
        </w:tc>
      </w:tr>
      <w:tr w:rsidR="00593360" w14:paraId="01F1A5FC" w14:textId="77777777">
        <w:trPr>
          <w:divId w:val="127849126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53D24A71" w14:textId="77777777" w:rsidR="00593360" w:rsidRDefault="0045647C">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457EC3FE" w14:textId="77777777" w:rsidR="00593360" w:rsidRDefault="0045647C">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B31B32D" w14:textId="77777777" w:rsidR="00593360" w:rsidRDefault="0045647C">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CB39F43" w14:textId="77777777" w:rsidR="00593360" w:rsidRDefault="0045647C">
            <w:pPr>
              <w:jc w:val="right"/>
            </w:pPr>
            <w:r>
              <w:rPr>
                <w:rFonts w:ascii="宋体" w:hAnsi="宋体" w:hint="eastAsia"/>
                <w:szCs w:val="24"/>
                <w:lang w:eastAsia="zh-Hans"/>
              </w:rPr>
              <w:t>-</w:t>
            </w:r>
          </w:p>
        </w:tc>
      </w:tr>
      <w:tr w:rsidR="00593360" w14:paraId="282A6787" w14:textId="77777777">
        <w:trPr>
          <w:divId w:val="127849126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E796374" w14:textId="77777777" w:rsidR="00593360" w:rsidRDefault="0045647C">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01E927BF" w14:textId="77777777" w:rsidR="00593360" w:rsidRDefault="0045647C">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8A68341" w14:textId="77777777" w:rsidR="00593360" w:rsidRDefault="0045647C">
            <w:pPr>
              <w:jc w:val="right"/>
            </w:pPr>
            <w:r>
              <w:rPr>
                <w:rFonts w:ascii="宋体" w:hAnsi="宋体" w:hint="eastAsia"/>
                <w:szCs w:val="24"/>
                <w:lang w:eastAsia="zh-Hans"/>
              </w:rPr>
              <w:t>1,395,688.83</w:t>
            </w:r>
          </w:p>
        </w:tc>
        <w:tc>
          <w:tcPr>
            <w:tcW w:w="1333" w:type="pct"/>
            <w:tcBorders>
              <w:top w:val="single" w:sz="4" w:space="0" w:color="auto"/>
              <w:left w:val="nil"/>
              <w:bottom w:val="single" w:sz="4" w:space="0" w:color="auto"/>
              <w:right w:val="single" w:sz="4" w:space="0" w:color="auto"/>
            </w:tcBorders>
            <w:vAlign w:val="center"/>
            <w:hideMark/>
          </w:tcPr>
          <w:p w14:paraId="57064FA6" w14:textId="77777777" w:rsidR="00593360" w:rsidRDefault="0045647C">
            <w:pPr>
              <w:jc w:val="right"/>
            </w:pPr>
            <w:r>
              <w:rPr>
                <w:rFonts w:ascii="宋体" w:hAnsi="宋体" w:hint="eastAsia"/>
                <w:szCs w:val="24"/>
                <w:lang w:eastAsia="zh-Hans"/>
              </w:rPr>
              <w:t>0.03</w:t>
            </w:r>
          </w:p>
        </w:tc>
      </w:tr>
      <w:tr w:rsidR="00593360" w14:paraId="6F876634" w14:textId="77777777">
        <w:trPr>
          <w:divId w:val="127849126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DD25FCF" w14:textId="77777777" w:rsidR="00593360" w:rsidRDefault="0045647C">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0AB28A21" w14:textId="77777777" w:rsidR="00593360" w:rsidRDefault="0045647C">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E69C643" w14:textId="77777777" w:rsidR="00593360" w:rsidRDefault="0045647C">
            <w:pPr>
              <w:jc w:val="right"/>
            </w:pPr>
            <w:r>
              <w:rPr>
                <w:rFonts w:ascii="宋体" w:hAnsi="宋体" w:hint="eastAsia"/>
                <w:szCs w:val="24"/>
                <w:lang w:eastAsia="zh-Hans"/>
              </w:rPr>
              <w:t>93,264,613.27</w:t>
            </w:r>
          </w:p>
        </w:tc>
        <w:tc>
          <w:tcPr>
            <w:tcW w:w="1333" w:type="pct"/>
            <w:tcBorders>
              <w:top w:val="single" w:sz="4" w:space="0" w:color="auto"/>
              <w:left w:val="nil"/>
              <w:bottom w:val="single" w:sz="4" w:space="0" w:color="auto"/>
              <w:right w:val="single" w:sz="4" w:space="0" w:color="auto"/>
            </w:tcBorders>
            <w:vAlign w:val="center"/>
            <w:hideMark/>
          </w:tcPr>
          <w:p w14:paraId="3AE7F3F9" w14:textId="77777777" w:rsidR="00593360" w:rsidRDefault="0045647C">
            <w:pPr>
              <w:jc w:val="right"/>
            </w:pPr>
            <w:r>
              <w:rPr>
                <w:rFonts w:ascii="宋体" w:hAnsi="宋体" w:hint="eastAsia"/>
                <w:szCs w:val="24"/>
                <w:lang w:eastAsia="zh-Hans"/>
              </w:rPr>
              <w:t>2.22</w:t>
            </w:r>
          </w:p>
        </w:tc>
      </w:tr>
      <w:tr w:rsidR="00593360" w14:paraId="0E159A9F" w14:textId="77777777">
        <w:trPr>
          <w:divId w:val="1278491263"/>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868D56C" w14:textId="77777777" w:rsidR="00593360" w:rsidRDefault="0045647C">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28D065E1" w14:textId="77777777" w:rsidR="00593360" w:rsidRDefault="0045647C">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5DE133D1" w14:textId="77777777" w:rsidR="00593360" w:rsidRDefault="0045647C">
            <w:pPr>
              <w:jc w:val="right"/>
            </w:pPr>
            <w:r>
              <w:rPr>
                <w:rFonts w:ascii="宋体" w:hAnsi="宋体" w:hint="eastAsia"/>
                <w:szCs w:val="24"/>
                <w:lang w:eastAsia="zh-Hans"/>
              </w:rPr>
              <w:t>4,207,014,830.59</w:t>
            </w:r>
          </w:p>
        </w:tc>
        <w:tc>
          <w:tcPr>
            <w:tcW w:w="1333" w:type="pct"/>
            <w:tcBorders>
              <w:top w:val="single" w:sz="4" w:space="0" w:color="auto"/>
              <w:left w:val="nil"/>
              <w:bottom w:val="single" w:sz="4" w:space="0" w:color="auto"/>
              <w:right w:val="single" w:sz="4" w:space="0" w:color="auto"/>
            </w:tcBorders>
            <w:vAlign w:val="center"/>
            <w:hideMark/>
          </w:tcPr>
          <w:p w14:paraId="238DB2EB" w14:textId="77777777" w:rsidR="00593360" w:rsidRDefault="0045647C">
            <w:pPr>
              <w:jc w:val="right"/>
            </w:pPr>
            <w:r>
              <w:rPr>
                <w:rFonts w:ascii="宋体" w:hAnsi="宋体" w:hint="eastAsia"/>
                <w:szCs w:val="24"/>
                <w:lang w:eastAsia="zh-Hans"/>
              </w:rPr>
              <w:t>100.00</w:t>
            </w:r>
          </w:p>
        </w:tc>
      </w:tr>
    </w:tbl>
    <w:p w14:paraId="6DD9708B" w14:textId="77777777" w:rsidR="00593360" w:rsidRDefault="0045647C">
      <w:pPr>
        <w:pStyle w:val="XBRLTitle2"/>
        <w:spacing w:before="156" w:line="360" w:lineRule="auto"/>
        <w:ind w:left="454"/>
      </w:pPr>
      <w:bookmarkStart w:id="163" w:name="_Toc17898197"/>
      <w:bookmarkStart w:id="164" w:name="_Toc17897951"/>
      <w:bookmarkStart w:id="165" w:name="_Toc512519498"/>
      <w:bookmarkStart w:id="166" w:name="_Toc481075066"/>
      <w:bookmarkStart w:id="167" w:name="_Toc438646468"/>
      <w:bookmarkStart w:id="168" w:name="_Toc490050019"/>
      <w:bookmarkStart w:id="169" w:name="_Toc513295860"/>
      <w:bookmarkStart w:id="170" w:name="_Toc513295910"/>
      <w:bookmarkEnd w:id="161"/>
      <w:proofErr w:type="spellStart"/>
      <w:r>
        <w:rPr>
          <w:rFonts w:hAnsi="宋体" w:hint="eastAsia"/>
        </w:rPr>
        <w:t>报告期末按行业分类的股票投资组合</w:t>
      </w:r>
      <w:bookmarkEnd w:id="163"/>
      <w:bookmarkEnd w:id="164"/>
      <w:bookmarkEnd w:id="165"/>
      <w:bookmarkEnd w:id="166"/>
      <w:bookmarkEnd w:id="167"/>
      <w:bookmarkEnd w:id="168"/>
      <w:bookmarkEnd w:id="169"/>
      <w:bookmarkEnd w:id="170"/>
      <w:proofErr w:type="spellEnd"/>
      <w:r>
        <w:rPr>
          <w:rFonts w:hAnsi="宋体" w:hint="eastAsia"/>
          <w:lang w:eastAsia="zh-CN"/>
        </w:rPr>
        <w:t xml:space="preserve"> </w:t>
      </w:r>
    </w:p>
    <w:p w14:paraId="49BF79D5" w14:textId="77777777" w:rsidR="00593360" w:rsidRDefault="0045647C">
      <w:pPr>
        <w:pStyle w:val="XBRLTitle3"/>
        <w:spacing w:before="156"/>
        <w:ind w:left="0"/>
      </w:pPr>
      <w:bookmarkStart w:id="171" w:name="_Toc17898198"/>
      <w:bookmarkStart w:id="172" w:name="_Toc481075067"/>
      <w:bookmarkStart w:id="173" w:name="_Toc490050020"/>
      <w:bookmarkStart w:id="174" w:name="_Toc512519499"/>
      <w:bookmarkStart w:id="175" w:name="_Toc513295911"/>
      <w:proofErr w:type="spellStart"/>
      <w:r>
        <w:rPr>
          <w:rFonts w:hint="eastAsia"/>
        </w:rPr>
        <w:t>报告期末按行业分类的境内股票投资组合</w:t>
      </w:r>
      <w:bookmarkEnd w:id="171"/>
      <w:bookmarkEnd w:id="172"/>
      <w:bookmarkEnd w:id="173"/>
      <w:bookmarkEnd w:id="174"/>
      <w:bookmarkEnd w:id="175"/>
      <w:proofErr w:type="spellEnd"/>
      <w:r>
        <w:rPr>
          <w:rFonts w:hint="eastAsia"/>
          <w:lang w:eastAsia="zh-CN"/>
        </w:rPr>
        <w:t xml:space="preserve"> </w:t>
      </w:r>
    </w:p>
    <w:p w14:paraId="51B1CB9A" w14:textId="77777777" w:rsidR="00593360" w:rsidRDefault="0045647C">
      <w:pPr>
        <w:spacing w:line="360" w:lineRule="auto"/>
        <w:ind w:firstLineChars="200" w:firstLine="420"/>
        <w:divId w:val="2124641792"/>
      </w:pPr>
      <w:r>
        <w:rPr>
          <w:rFonts w:ascii="宋体" w:hAnsi="宋体" w:hint="eastAsia"/>
          <w:szCs w:val="21"/>
          <w:lang w:eastAsia="zh-Hans"/>
        </w:rPr>
        <w:t>本基金本报告期末未持有境内股票。</w:t>
      </w:r>
    </w:p>
    <w:p w14:paraId="2CDCAA03" w14:textId="77777777" w:rsidR="00593360" w:rsidRDefault="0045647C">
      <w:pPr>
        <w:pStyle w:val="XBRLTitle3"/>
        <w:spacing w:before="156"/>
        <w:ind w:left="0"/>
      </w:pPr>
      <w:bookmarkStart w:id="176" w:name="_Toc17898199"/>
      <w:bookmarkStart w:id="177" w:name="_Toc481075068"/>
      <w:bookmarkStart w:id="178" w:name="_Toc490050021"/>
      <w:bookmarkStart w:id="179" w:name="_Toc512519500"/>
      <w:bookmarkStart w:id="180" w:name="_Toc513295912"/>
      <w:bookmarkStart w:id="181" w:name="m502_tab"/>
      <w:proofErr w:type="spellStart"/>
      <w:r>
        <w:rPr>
          <w:rFonts w:hint="eastAsia"/>
        </w:rPr>
        <w:t>报告期末按行业分类的港股通投资股票投资组合</w:t>
      </w:r>
      <w:bookmarkEnd w:id="176"/>
      <w:bookmarkEnd w:id="177"/>
      <w:bookmarkEnd w:id="178"/>
      <w:bookmarkEnd w:id="179"/>
      <w:bookmarkEnd w:id="180"/>
      <w:proofErr w:type="spellEnd"/>
      <w:r>
        <w:rPr>
          <w:rFonts w:hint="eastAsia"/>
          <w:szCs w:val="24"/>
        </w:rPr>
        <w:t xml:space="preserve"> </w:t>
      </w:r>
    </w:p>
    <w:p w14:paraId="2873117A" w14:textId="77777777" w:rsidR="00593360" w:rsidRDefault="0045647C">
      <w:pPr>
        <w:spacing w:line="360" w:lineRule="auto"/>
        <w:ind w:firstLineChars="200" w:firstLine="420"/>
        <w:divId w:val="2077511395"/>
      </w:pPr>
      <w:r>
        <w:rPr>
          <w:rFonts w:ascii="宋体" w:hAnsi="宋体" w:hint="eastAsia"/>
          <w:szCs w:val="21"/>
          <w:lang w:eastAsia="zh-Hans"/>
        </w:rPr>
        <w:t>本基金本报告期末未持有港股通股票 。</w:t>
      </w:r>
    </w:p>
    <w:p w14:paraId="61724DBC" w14:textId="77777777" w:rsidR="00593360" w:rsidRDefault="0045647C">
      <w:pPr>
        <w:pStyle w:val="XBRLTitle2"/>
        <w:spacing w:before="156"/>
        <w:ind w:left="454"/>
      </w:pPr>
      <w:bookmarkStart w:id="182" w:name="_Toc178982961"/>
      <w:bookmarkStart w:id="183" w:name="_Toc17897958"/>
      <w:bookmarkStart w:id="184" w:name="_Toc485300375"/>
      <w:bookmarkStart w:id="185" w:name="_Toc453852755"/>
      <w:bookmarkStart w:id="186" w:name="_Toc452398761"/>
      <w:bookmarkStart w:id="187" w:name="_Toc454983410"/>
      <w:bookmarkStart w:id="188" w:name="_Toc497398255"/>
      <w:bookmarkStart w:id="189" w:name="_Toc506208451"/>
      <w:bookmarkStart w:id="190" w:name="m08QD_10"/>
      <w:proofErr w:type="spellStart"/>
      <w:r>
        <w:rPr>
          <w:rFonts w:hint="eastAsia"/>
        </w:rPr>
        <w:t>期末按公允价值占基金资产净值比例大小排序的股票投资明细</w:t>
      </w:r>
      <w:bookmarkEnd w:id="182"/>
      <w:proofErr w:type="spellEnd"/>
    </w:p>
    <w:p w14:paraId="791D0C05" w14:textId="77777777" w:rsidR="00593360" w:rsidRDefault="0045647C">
      <w:pPr>
        <w:pStyle w:val="XBRLTitle3"/>
        <w:spacing w:before="156"/>
        <w:ind w:left="0"/>
      </w:pPr>
      <w:bookmarkStart w:id="191" w:name="_Toc178982962"/>
      <w:bookmarkStart w:id="192" w:name="_Toc485300376"/>
      <w:bookmarkStart w:id="193" w:name="_Toc497398256"/>
      <w:bookmarkStart w:id="194" w:name="_Toc453852756"/>
      <w:bookmarkStart w:id="195" w:name="_Toc454983411"/>
      <w:proofErr w:type="spellStart"/>
      <w:r>
        <w:rPr>
          <w:rFonts w:hAnsi="宋体" w:hint="eastAsia"/>
        </w:rPr>
        <w:t>报告期末按公允价值占基金资产净值比例大小排序的前十名股票投资明细</w:t>
      </w:r>
      <w:bookmarkEnd w:id="191"/>
      <w:bookmarkEnd w:id="192"/>
      <w:bookmarkEnd w:id="193"/>
      <w:bookmarkEnd w:id="194"/>
      <w:bookmarkEnd w:id="195"/>
      <w:proofErr w:type="spellEnd"/>
    </w:p>
    <w:p w14:paraId="6A631D24" w14:textId="77777777" w:rsidR="00593360" w:rsidRDefault="0045647C">
      <w:pPr>
        <w:spacing w:line="360" w:lineRule="auto"/>
        <w:ind w:firstLineChars="200" w:firstLine="420"/>
        <w:jc w:val="left"/>
      </w:pPr>
      <w:r>
        <w:rPr>
          <w:rFonts w:ascii="宋体" w:hAnsi="宋体" w:hint="eastAsia"/>
          <w:color w:val="000000"/>
          <w:szCs w:val="21"/>
          <w:lang w:eastAsia="zh-Hans"/>
        </w:rPr>
        <w:t>本基金本报告期末未持有股票。</w:t>
      </w:r>
    </w:p>
    <w:p w14:paraId="7761DBB2" w14:textId="77777777" w:rsidR="00593360" w:rsidRDefault="0045647C">
      <w:pPr>
        <w:pStyle w:val="XBRLTitle2"/>
        <w:spacing w:before="156" w:line="360" w:lineRule="auto"/>
        <w:ind w:left="454"/>
      </w:pPr>
      <w:bookmarkStart w:id="196" w:name="_Toc17898201"/>
      <w:bookmarkStart w:id="197" w:name="_Toc17897953"/>
      <w:bookmarkStart w:id="198" w:name="_Toc481075070"/>
      <w:bookmarkStart w:id="199" w:name="_Toc438646471"/>
      <w:bookmarkStart w:id="200" w:name="_Toc490050023"/>
      <w:bookmarkStart w:id="201" w:name="_Toc512519502"/>
      <w:bookmarkStart w:id="202" w:name="_Toc513295862"/>
      <w:bookmarkStart w:id="203" w:name="_Toc513295914"/>
      <w:bookmarkStart w:id="204" w:name="m505"/>
      <w:proofErr w:type="spellStart"/>
      <w:r>
        <w:rPr>
          <w:rFonts w:hAnsi="宋体" w:hint="eastAsia"/>
        </w:rPr>
        <w:t>报告期末按债券品种分类的债券投资组合</w:t>
      </w:r>
      <w:bookmarkEnd w:id="196"/>
      <w:bookmarkEnd w:id="197"/>
      <w:bookmarkEnd w:id="198"/>
      <w:bookmarkEnd w:id="199"/>
      <w:bookmarkEnd w:id="200"/>
      <w:bookmarkEnd w:id="201"/>
      <w:bookmarkEnd w:id="202"/>
      <w:bookmarkEnd w:id="203"/>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31"/>
        <w:gridCol w:w="2244"/>
        <w:gridCol w:w="2246"/>
        <w:gridCol w:w="3414"/>
      </w:tblGrid>
      <w:tr w:rsidR="00593360" w14:paraId="70A22470" w14:textId="77777777">
        <w:trPr>
          <w:divId w:val="761806064"/>
          <w:trHeight w:val="315"/>
        </w:trPr>
        <w:tc>
          <w:tcPr>
            <w:tcW w:w="52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03631E8" w14:textId="77777777" w:rsidR="00593360" w:rsidRDefault="0045647C">
            <w:pPr>
              <w:jc w:val="center"/>
            </w:pPr>
            <w:r>
              <w:rPr>
                <w:rFonts w:ascii="宋体" w:hAnsi="宋体" w:hint="eastAsia"/>
                <w:color w:val="000000"/>
              </w:rPr>
              <w:t xml:space="preserve">序号 </w:t>
            </w:r>
          </w:p>
        </w:tc>
        <w:tc>
          <w:tcPr>
            <w:tcW w:w="127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A2536AC" w14:textId="77777777" w:rsidR="00593360" w:rsidRDefault="0045647C">
            <w:pPr>
              <w:jc w:val="center"/>
            </w:pPr>
            <w:r>
              <w:rPr>
                <w:rFonts w:ascii="宋体" w:hAnsi="宋体" w:hint="eastAsia"/>
                <w:color w:val="000000"/>
              </w:rPr>
              <w:t xml:space="preserve">债券品种 </w:t>
            </w:r>
          </w:p>
        </w:tc>
        <w:tc>
          <w:tcPr>
            <w:tcW w:w="127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0AF3077" w14:textId="77777777" w:rsidR="00593360" w:rsidRDefault="0045647C">
            <w:pPr>
              <w:jc w:val="center"/>
            </w:pPr>
            <w:r>
              <w:rPr>
                <w:rFonts w:ascii="宋体" w:hAnsi="宋体" w:hint="eastAsia"/>
                <w:color w:val="000000"/>
              </w:rPr>
              <w:t xml:space="preserve">公允价值（元） </w:t>
            </w:r>
          </w:p>
        </w:tc>
        <w:tc>
          <w:tcPr>
            <w:tcW w:w="19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BE30E23" w14:textId="77777777" w:rsidR="00593360" w:rsidRDefault="0045647C">
            <w:pPr>
              <w:jc w:val="center"/>
            </w:pPr>
            <w:r>
              <w:rPr>
                <w:rFonts w:ascii="宋体" w:hAnsi="宋体" w:hint="eastAsia"/>
                <w:color w:val="000000"/>
              </w:rPr>
              <w:t xml:space="preserve">占基金资产净值比例（%） </w:t>
            </w:r>
          </w:p>
        </w:tc>
      </w:tr>
      <w:tr w:rsidR="00593360" w14:paraId="45945E4C" w14:textId="77777777">
        <w:trPr>
          <w:divId w:val="76180606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75CC0B8" w14:textId="77777777" w:rsidR="00593360" w:rsidRDefault="0045647C">
            <w:pPr>
              <w:jc w:val="center"/>
            </w:pPr>
            <w:r>
              <w:rPr>
                <w:rFonts w:ascii="宋体" w:hAnsi="宋体" w:hint="eastAsia"/>
              </w:rPr>
              <w:t xml:space="preserve">1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C5A1933" w14:textId="77777777" w:rsidR="00593360" w:rsidRDefault="0045647C">
            <w:pPr>
              <w:ind w:leftChars="50" w:left="105"/>
              <w:jc w:val="left"/>
            </w:pPr>
            <w:r>
              <w:rPr>
                <w:rFonts w:ascii="宋体" w:hAnsi="宋体" w:hint="eastAsia"/>
              </w:rPr>
              <w:t xml:space="preserve">国家债券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785A8E0" w14:textId="77777777" w:rsidR="00593360" w:rsidRDefault="0045647C">
            <w:pPr>
              <w:jc w:val="right"/>
            </w:pPr>
            <w:r>
              <w:rPr>
                <w:rFonts w:ascii="宋体" w:hAnsi="宋体" w:hint="eastAsia"/>
                <w:szCs w:val="24"/>
                <w:lang w:eastAsia="zh-Hans"/>
              </w:rPr>
              <w:t>2,645,036,720.26</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DAC49B5" w14:textId="77777777" w:rsidR="00593360" w:rsidRDefault="0045647C">
            <w:pPr>
              <w:jc w:val="right"/>
            </w:pPr>
            <w:r>
              <w:rPr>
                <w:rFonts w:ascii="宋体" w:hAnsi="宋体" w:hint="eastAsia"/>
                <w:szCs w:val="24"/>
                <w:lang w:eastAsia="zh-Hans"/>
              </w:rPr>
              <w:t>86.19</w:t>
            </w:r>
          </w:p>
        </w:tc>
      </w:tr>
      <w:tr w:rsidR="00593360" w14:paraId="13F2230D" w14:textId="77777777">
        <w:trPr>
          <w:divId w:val="76180606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7F276A1" w14:textId="77777777" w:rsidR="00593360" w:rsidRDefault="0045647C">
            <w:pPr>
              <w:jc w:val="center"/>
            </w:pPr>
            <w:r>
              <w:rPr>
                <w:rFonts w:ascii="宋体" w:hAnsi="宋体" w:hint="eastAsia"/>
              </w:rPr>
              <w:t xml:space="preserve">2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5BBDE357" w14:textId="77777777" w:rsidR="00593360" w:rsidRDefault="0045647C">
            <w:pPr>
              <w:ind w:leftChars="50" w:left="105"/>
              <w:jc w:val="left"/>
            </w:pPr>
            <w:r>
              <w:rPr>
                <w:rFonts w:ascii="宋体" w:hAnsi="宋体" w:hint="eastAsia"/>
              </w:rPr>
              <w:t xml:space="preserve">央行票据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EC76D2E" w14:textId="77777777" w:rsidR="00593360" w:rsidRDefault="0045647C">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63B438C1" w14:textId="77777777" w:rsidR="00593360" w:rsidRDefault="0045647C">
            <w:pPr>
              <w:jc w:val="right"/>
            </w:pPr>
            <w:r>
              <w:rPr>
                <w:rFonts w:ascii="宋体" w:hAnsi="宋体" w:hint="eastAsia"/>
                <w:szCs w:val="24"/>
                <w:lang w:eastAsia="zh-Hans"/>
              </w:rPr>
              <w:t>-</w:t>
            </w:r>
          </w:p>
        </w:tc>
      </w:tr>
      <w:tr w:rsidR="00593360" w14:paraId="2D82A589" w14:textId="77777777">
        <w:trPr>
          <w:divId w:val="76180606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4B376285" w14:textId="77777777" w:rsidR="00593360" w:rsidRDefault="0045647C">
            <w:pPr>
              <w:jc w:val="center"/>
            </w:pPr>
            <w:r>
              <w:rPr>
                <w:rFonts w:ascii="宋体" w:hAnsi="宋体" w:hint="eastAsia"/>
              </w:rPr>
              <w:t xml:space="preserve">3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6CB5605" w14:textId="77777777" w:rsidR="00593360" w:rsidRDefault="0045647C">
            <w:pPr>
              <w:ind w:leftChars="50" w:left="105"/>
              <w:jc w:val="left"/>
            </w:pPr>
            <w:r>
              <w:rPr>
                <w:rFonts w:ascii="宋体" w:hAnsi="宋体" w:hint="eastAsia"/>
              </w:rPr>
              <w:t xml:space="preserve">金融债券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1AFBF27" w14:textId="77777777" w:rsidR="00593360" w:rsidRDefault="0045647C">
            <w:pPr>
              <w:jc w:val="right"/>
            </w:pPr>
            <w:r>
              <w:rPr>
                <w:rFonts w:ascii="宋体" w:hAnsi="宋体" w:hint="eastAsia"/>
                <w:szCs w:val="24"/>
                <w:lang w:eastAsia="zh-Hans"/>
              </w:rPr>
              <w:t>1,467,317,808.23</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E4523FE" w14:textId="77777777" w:rsidR="00593360" w:rsidRDefault="0045647C">
            <w:pPr>
              <w:jc w:val="right"/>
            </w:pPr>
            <w:r>
              <w:rPr>
                <w:rFonts w:ascii="宋体" w:hAnsi="宋体" w:hint="eastAsia"/>
                <w:szCs w:val="24"/>
                <w:lang w:eastAsia="zh-Hans"/>
              </w:rPr>
              <w:t>47.82</w:t>
            </w:r>
          </w:p>
        </w:tc>
      </w:tr>
      <w:tr w:rsidR="00593360" w14:paraId="7BE3D454" w14:textId="77777777">
        <w:trPr>
          <w:divId w:val="76180606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8153F95" w14:textId="77777777" w:rsidR="00593360" w:rsidRDefault="0045647C">
            <w:pPr>
              <w:jc w:val="center"/>
              <w:rPr>
                <w:rFonts w:ascii="宋体" w:hAnsi="宋体"/>
              </w:rPr>
            </w:pPr>
            <w:r>
              <w:rPr>
                <w:rFonts w:ascii="宋体" w:hAnsi="宋体" w:hint="eastAsia"/>
              </w:rPr>
              <w:t xml:space="preserve">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234DD32" w14:textId="77777777" w:rsidR="00593360" w:rsidRDefault="0045647C">
            <w:pPr>
              <w:ind w:leftChars="50" w:left="105"/>
              <w:jc w:val="left"/>
            </w:pPr>
            <w:r>
              <w:rPr>
                <w:rFonts w:ascii="宋体" w:hAnsi="宋体" w:hint="eastAsia"/>
              </w:rPr>
              <w:t xml:space="preserve">其中：政策性金融债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31168522" w14:textId="77777777" w:rsidR="00593360" w:rsidRDefault="0045647C">
            <w:pPr>
              <w:jc w:val="right"/>
            </w:pPr>
            <w:r>
              <w:rPr>
                <w:rFonts w:ascii="宋体" w:hAnsi="宋体" w:hint="eastAsia"/>
                <w:szCs w:val="24"/>
                <w:lang w:eastAsia="zh-Hans"/>
              </w:rPr>
              <w:t>1,467,317,808.23</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7FE2525" w14:textId="77777777" w:rsidR="00593360" w:rsidRDefault="0045647C">
            <w:pPr>
              <w:jc w:val="right"/>
            </w:pPr>
            <w:r>
              <w:rPr>
                <w:rFonts w:ascii="宋体" w:hAnsi="宋体" w:hint="eastAsia"/>
                <w:szCs w:val="24"/>
                <w:lang w:eastAsia="zh-Hans"/>
              </w:rPr>
              <w:t>47.82</w:t>
            </w:r>
          </w:p>
        </w:tc>
      </w:tr>
      <w:tr w:rsidR="00593360" w14:paraId="6179D3FB" w14:textId="77777777">
        <w:trPr>
          <w:divId w:val="76180606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E559D30" w14:textId="77777777" w:rsidR="00593360" w:rsidRDefault="0045647C">
            <w:pPr>
              <w:jc w:val="center"/>
            </w:pPr>
            <w:r>
              <w:rPr>
                <w:rFonts w:ascii="宋体" w:hAnsi="宋体" w:hint="eastAsia"/>
              </w:rPr>
              <w:t xml:space="preserve">4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57C323F" w14:textId="77777777" w:rsidR="00593360" w:rsidRDefault="0045647C">
            <w:pPr>
              <w:ind w:leftChars="50" w:left="105"/>
              <w:jc w:val="left"/>
            </w:pPr>
            <w:r>
              <w:rPr>
                <w:rFonts w:ascii="宋体" w:hAnsi="宋体" w:hint="eastAsia"/>
              </w:rPr>
              <w:t xml:space="preserve">企业债券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68A085CF" w14:textId="77777777" w:rsidR="00593360" w:rsidRDefault="0045647C">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13A37C1" w14:textId="77777777" w:rsidR="00593360" w:rsidRDefault="0045647C">
            <w:pPr>
              <w:jc w:val="right"/>
            </w:pPr>
            <w:r>
              <w:rPr>
                <w:rFonts w:ascii="宋体" w:hAnsi="宋体" w:hint="eastAsia"/>
                <w:szCs w:val="24"/>
                <w:lang w:eastAsia="zh-Hans"/>
              </w:rPr>
              <w:t>-</w:t>
            </w:r>
          </w:p>
        </w:tc>
      </w:tr>
      <w:tr w:rsidR="00593360" w14:paraId="7AB6007F" w14:textId="77777777">
        <w:trPr>
          <w:divId w:val="76180606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19C6418B" w14:textId="77777777" w:rsidR="00593360" w:rsidRDefault="0045647C">
            <w:pPr>
              <w:jc w:val="center"/>
            </w:pPr>
            <w:r>
              <w:rPr>
                <w:rFonts w:ascii="宋体" w:hAnsi="宋体" w:hint="eastAsia"/>
              </w:rPr>
              <w:t xml:space="preserve">5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5CD208D" w14:textId="77777777" w:rsidR="00593360" w:rsidRDefault="0045647C">
            <w:pPr>
              <w:ind w:leftChars="50" w:left="105"/>
              <w:jc w:val="left"/>
            </w:pPr>
            <w:r>
              <w:rPr>
                <w:rFonts w:ascii="宋体" w:hAnsi="宋体" w:hint="eastAsia"/>
              </w:rPr>
              <w:t>企业短期融资</w:t>
            </w:r>
            <w:proofErr w:type="gramStart"/>
            <w:r>
              <w:rPr>
                <w:rFonts w:ascii="宋体" w:hAnsi="宋体" w:hint="eastAsia"/>
              </w:rPr>
              <w:t>券</w:t>
            </w:r>
            <w:proofErr w:type="gramEnd"/>
            <w:r>
              <w:rPr>
                <w:rFonts w:ascii="宋体" w:hAnsi="宋体" w:hint="eastAsia"/>
              </w:rPr>
              <w:t xml:space="preserve">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9669DC3" w14:textId="77777777" w:rsidR="00593360" w:rsidRDefault="0045647C">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0BF01D4" w14:textId="77777777" w:rsidR="00593360" w:rsidRDefault="0045647C">
            <w:pPr>
              <w:jc w:val="right"/>
            </w:pPr>
            <w:r>
              <w:rPr>
                <w:rFonts w:ascii="宋体" w:hAnsi="宋体" w:hint="eastAsia"/>
                <w:szCs w:val="24"/>
                <w:lang w:eastAsia="zh-Hans"/>
              </w:rPr>
              <w:t>-</w:t>
            </w:r>
          </w:p>
        </w:tc>
      </w:tr>
      <w:tr w:rsidR="00593360" w14:paraId="6F6EE6B0" w14:textId="77777777">
        <w:trPr>
          <w:divId w:val="76180606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333E0A37" w14:textId="77777777" w:rsidR="00593360" w:rsidRDefault="0045647C">
            <w:pPr>
              <w:jc w:val="center"/>
            </w:pPr>
            <w:r>
              <w:rPr>
                <w:rFonts w:ascii="宋体" w:hAnsi="宋体" w:hint="eastAsia"/>
              </w:rPr>
              <w:t xml:space="preserve">6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6E1AA00B" w14:textId="77777777" w:rsidR="00593360" w:rsidRDefault="0045647C">
            <w:pPr>
              <w:ind w:leftChars="50" w:left="105"/>
              <w:jc w:val="left"/>
            </w:pPr>
            <w:r>
              <w:rPr>
                <w:rFonts w:ascii="宋体" w:hAnsi="宋体" w:hint="eastAsia"/>
              </w:rPr>
              <w:t xml:space="preserve">中期票据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0E7AAB74" w14:textId="77777777" w:rsidR="00593360" w:rsidRDefault="0045647C">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13103285" w14:textId="77777777" w:rsidR="00593360" w:rsidRDefault="0045647C">
            <w:pPr>
              <w:jc w:val="right"/>
            </w:pPr>
            <w:r>
              <w:rPr>
                <w:rFonts w:ascii="宋体" w:hAnsi="宋体" w:hint="eastAsia"/>
                <w:szCs w:val="24"/>
                <w:lang w:eastAsia="zh-Hans"/>
              </w:rPr>
              <w:t>-</w:t>
            </w:r>
          </w:p>
        </w:tc>
      </w:tr>
      <w:tr w:rsidR="00593360" w14:paraId="7E45D78D" w14:textId="77777777">
        <w:trPr>
          <w:divId w:val="76180606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0C94EDFE" w14:textId="77777777" w:rsidR="00593360" w:rsidRDefault="0045647C">
            <w:pPr>
              <w:jc w:val="center"/>
            </w:pPr>
            <w:r>
              <w:rPr>
                <w:rFonts w:ascii="宋体" w:hAnsi="宋体" w:hint="eastAsia"/>
                <w:color w:val="000000"/>
              </w:rPr>
              <w:t xml:space="preserve">7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487AED15" w14:textId="77777777" w:rsidR="00593360" w:rsidRDefault="0045647C">
            <w:pPr>
              <w:ind w:leftChars="50" w:left="105"/>
              <w:jc w:val="left"/>
            </w:pPr>
            <w:r>
              <w:rPr>
                <w:rFonts w:ascii="宋体" w:hAnsi="宋体" w:hint="eastAsia"/>
                <w:color w:val="000000"/>
              </w:rPr>
              <w:t xml:space="preserve">可转债（可交换债）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EE6273B" w14:textId="77777777" w:rsidR="00593360" w:rsidRDefault="0045647C">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4E7BCBCA" w14:textId="77777777" w:rsidR="00593360" w:rsidRDefault="0045647C">
            <w:pPr>
              <w:jc w:val="right"/>
            </w:pPr>
            <w:r>
              <w:rPr>
                <w:rFonts w:ascii="宋体" w:hAnsi="宋体" w:hint="eastAsia"/>
                <w:szCs w:val="24"/>
                <w:lang w:eastAsia="zh-Hans"/>
              </w:rPr>
              <w:t>-</w:t>
            </w:r>
          </w:p>
        </w:tc>
      </w:tr>
      <w:tr w:rsidR="00593360" w14:paraId="6EB9994D" w14:textId="77777777">
        <w:trPr>
          <w:divId w:val="76180606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586B2DE3" w14:textId="77777777" w:rsidR="00593360" w:rsidRDefault="0045647C">
            <w:pPr>
              <w:jc w:val="center"/>
            </w:pPr>
            <w:r>
              <w:rPr>
                <w:rFonts w:ascii="宋体" w:hAnsi="宋体" w:hint="eastAsia"/>
                <w:color w:val="000000"/>
              </w:rPr>
              <w:t xml:space="preserve">8 </w:t>
            </w:r>
          </w:p>
        </w:tc>
        <w:tc>
          <w:tcPr>
            <w:tcW w:w="1270" w:type="pct"/>
            <w:tcBorders>
              <w:top w:val="single" w:sz="4" w:space="0" w:color="auto"/>
              <w:left w:val="single" w:sz="4" w:space="0" w:color="auto"/>
              <w:bottom w:val="single" w:sz="4" w:space="0" w:color="auto"/>
              <w:right w:val="single" w:sz="4" w:space="0" w:color="auto"/>
            </w:tcBorders>
            <w:vAlign w:val="center"/>
            <w:hideMark/>
          </w:tcPr>
          <w:p w14:paraId="22CC4C70" w14:textId="77777777" w:rsidR="00593360" w:rsidRDefault="0045647C">
            <w:pPr>
              <w:ind w:leftChars="50" w:left="105"/>
              <w:jc w:val="left"/>
            </w:pPr>
            <w:r>
              <w:rPr>
                <w:rFonts w:ascii="宋体" w:hAnsi="宋体" w:hint="eastAsia"/>
                <w:color w:val="000000"/>
              </w:rPr>
              <w:t xml:space="preserve">同业存单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129D188A" w14:textId="77777777" w:rsidR="00593360" w:rsidRDefault="0045647C">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2FC33449" w14:textId="77777777" w:rsidR="00593360" w:rsidRDefault="0045647C">
            <w:pPr>
              <w:jc w:val="right"/>
            </w:pPr>
            <w:r>
              <w:rPr>
                <w:rFonts w:ascii="宋体" w:hAnsi="宋体" w:hint="eastAsia"/>
                <w:szCs w:val="24"/>
                <w:lang w:eastAsia="zh-Hans"/>
              </w:rPr>
              <w:t>-</w:t>
            </w:r>
          </w:p>
        </w:tc>
      </w:tr>
      <w:tr w:rsidR="00593360" w14:paraId="24E2CFBF" w14:textId="77777777">
        <w:trPr>
          <w:divId w:val="76180606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613B156F" w14:textId="77777777" w:rsidR="00593360" w:rsidRDefault="0045647C">
            <w:pPr>
              <w:jc w:val="center"/>
            </w:pPr>
            <w:r>
              <w:rPr>
                <w:rFonts w:ascii="宋体" w:hAnsi="宋体" w:hint="eastAsia"/>
                <w:color w:val="000000"/>
              </w:rPr>
              <w:t>9</w:t>
            </w:r>
          </w:p>
        </w:tc>
        <w:tc>
          <w:tcPr>
            <w:tcW w:w="1270" w:type="pct"/>
            <w:tcBorders>
              <w:top w:val="single" w:sz="4" w:space="0" w:color="auto"/>
              <w:left w:val="single" w:sz="4" w:space="0" w:color="auto"/>
              <w:bottom w:val="single" w:sz="4" w:space="0" w:color="auto"/>
              <w:right w:val="single" w:sz="4" w:space="0" w:color="auto"/>
            </w:tcBorders>
            <w:vAlign w:val="center"/>
            <w:hideMark/>
          </w:tcPr>
          <w:p w14:paraId="32B223E8" w14:textId="77777777" w:rsidR="00593360" w:rsidRDefault="0045647C">
            <w:pPr>
              <w:ind w:leftChars="50" w:left="105"/>
              <w:jc w:val="left"/>
            </w:pPr>
            <w:r>
              <w:rPr>
                <w:rFonts w:ascii="宋体" w:hAnsi="宋体" w:hint="eastAsia"/>
                <w:color w:val="000000"/>
              </w:rPr>
              <w:t xml:space="preserve">其他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77185A4A" w14:textId="77777777" w:rsidR="00593360" w:rsidRDefault="0045647C">
            <w:pPr>
              <w:jc w:val="right"/>
            </w:pPr>
            <w:r>
              <w:rPr>
                <w:rFonts w:ascii="宋体" w:hAnsi="宋体" w:hint="eastAsia"/>
                <w:szCs w:val="24"/>
                <w:lang w:eastAsia="zh-Hans"/>
              </w:rPr>
              <w:t>-</w:t>
            </w:r>
          </w:p>
        </w:tc>
        <w:tc>
          <w:tcPr>
            <w:tcW w:w="1932" w:type="pct"/>
            <w:tcBorders>
              <w:top w:val="single" w:sz="4" w:space="0" w:color="auto"/>
              <w:left w:val="single" w:sz="4" w:space="0" w:color="auto"/>
              <w:bottom w:val="single" w:sz="4" w:space="0" w:color="auto"/>
              <w:right w:val="single" w:sz="4" w:space="0" w:color="auto"/>
            </w:tcBorders>
            <w:vAlign w:val="center"/>
            <w:hideMark/>
          </w:tcPr>
          <w:p w14:paraId="7C4CAF02" w14:textId="77777777" w:rsidR="00593360" w:rsidRDefault="0045647C">
            <w:pPr>
              <w:jc w:val="right"/>
            </w:pPr>
            <w:r>
              <w:rPr>
                <w:rFonts w:ascii="宋体" w:hAnsi="宋体" w:hint="eastAsia"/>
                <w:szCs w:val="24"/>
                <w:lang w:eastAsia="zh-Hans"/>
              </w:rPr>
              <w:t>-</w:t>
            </w:r>
          </w:p>
        </w:tc>
      </w:tr>
      <w:tr w:rsidR="00593360" w14:paraId="31F74FCA" w14:textId="77777777">
        <w:trPr>
          <w:divId w:val="761806064"/>
          <w:trHeight w:val="315"/>
        </w:trPr>
        <w:tc>
          <w:tcPr>
            <w:tcW w:w="527" w:type="pct"/>
            <w:tcBorders>
              <w:top w:val="single" w:sz="4" w:space="0" w:color="auto"/>
              <w:left w:val="single" w:sz="4" w:space="0" w:color="auto"/>
              <w:bottom w:val="single" w:sz="4" w:space="0" w:color="auto"/>
              <w:right w:val="single" w:sz="4" w:space="0" w:color="auto"/>
            </w:tcBorders>
            <w:vAlign w:val="center"/>
            <w:hideMark/>
          </w:tcPr>
          <w:p w14:paraId="2C489B25" w14:textId="77777777" w:rsidR="00593360" w:rsidRDefault="0045647C">
            <w:pPr>
              <w:jc w:val="center"/>
            </w:pPr>
            <w:r>
              <w:rPr>
                <w:rFonts w:ascii="宋体" w:hAnsi="宋体" w:hint="eastAsia"/>
                <w:color w:val="000000"/>
              </w:rPr>
              <w:t>10</w:t>
            </w:r>
          </w:p>
        </w:tc>
        <w:tc>
          <w:tcPr>
            <w:tcW w:w="1270" w:type="pct"/>
            <w:tcBorders>
              <w:top w:val="single" w:sz="4" w:space="0" w:color="auto"/>
              <w:left w:val="single" w:sz="4" w:space="0" w:color="auto"/>
              <w:bottom w:val="single" w:sz="4" w:space="0" w:color="auto"/>
              <w:right w:val="single" w:sz="4" w:space="0" w:color="auto"/>
            </w:tcBorders>
            <w:vAlign w:val="center"/>
            <w:hideMark/>
          </w:tcPr>
          <w:p w14:paraId="78749C3A" w14:textId="77777777" w:rsidR="00593360" w:rsidRDefault="0045647C">
            <w:pPr>
              <w:ind w:leftChars="50" w:left="105"/>
              <w:jc w:val="left"/>
            </w:pPr>
            <w:r>
              <w:rPr>
                <w:rFonts w:ascii="宋体" w:hAnsi="宋体" w:hint="eastAsia"/>
                <w:color w:val="000000"/>
              </w:rPr>
              <w:t xml:space="preserve">合计 </w:t>
            </w:r>
          </w:p>
        </w:tc>
        <w:tc>
          <w:tcPr>
            <w:tcW w:w="1271" w:type="pct"/>
            <w:tcBorders>
              <w:top w:val="single" w:sz="4" w:space="0" w:color="auto"/>
              <w:left w:val="single" w:sz="4" w:space="0" w:color="auto"/>
              <w:bottom w:val="single" w:sz="4" w:space="0" w:color="auto"/>
              <w:right w:val="single" w:sz="4" w:space="0" w:color="auto"/>
            </w:tcBorders>
            <w:vAlign w:val="center"/>
            <w:hideMark/>
          </w:tcPr>
          <w:p w14:paraId="2C9A4958" w14:textId="77777777" w:rsidR="00593360" w:rsidRDefault="0045647C">
            <w:pPr>
              <w:jc w:val="right"/>
            </w:pPr>
            <w:r>
              <w:rPr>
                <w:rFonts w:ascii="宋体" w:hAnsi="宋体" w:hint="eastAsia"/>
                <w:szCs w:val="24"/>
                <w:lang w:eastAsia="zh-Hans"/>
              </w:rPr>
              <w:t>4,112,354,528.49</w:t>
            </w:r>
          </w:p>
        </w:tc>
        <w:tc>
          <w:tcPr>
            <w:tcW w:w="1932" w:type="pct"/>
            <w:tcBorders>
              <w:top w:val="single" w:sz="4" w:space="0" w:color="auto"/>
              <w:left w:val="single" w:sz="4" w:space="0" w:color="auto"/>
              <w:bottom w:val="single" w:sz="4" w:space="0" w:color="auto"/>
              <w:right w:val="single" w:sz="4" w:space="0" w:color="auto"/>
            </w:tcBorders>
            <w:vAlign w:val="center"/>
            <w:hideMark/>
          </w:tcPr>
          <w:p w14:paraId="35FC7A94" w14:textId="77777777" w:rsidR="00593360" w:rsidRDefault="0045647C">
            <w:pPr>
              <w:jc w:val="right"/>
            </w:pPr>
            <w:r>
              <w:rPr>
                <w:rFonts w:ascii="宋体" w:hAnsi="宋体" w:hint="eastAsia"/>
                <w:szCs w:val="24"/>
                <w:lang w:eastAsia="zh-Hans"/>
              </w:rPr>
              <w:t>134.01</w:t>
            </w:r>
          </w:p>
        </w:tc>
      </w:tr>
    </w:tbl>
    <w:p w14:paraId="77BCD1EB" w14:textId="77777777" w:rsidR="00593360" w:rsidRDefault="0045647C">
      <w:pPr>
        <w:pStyle w:val="XBRLTitle2"/>
        <w:spacing w:before="156" w:line="360" w:lineRule="auto"/>
        <w:ind w:left="454"/>
      </w:pPr>
      <w:bookmarkStart w:id="205" w:name="_Toc17898202"/>
      <w:bookmarkStart w:id="206" w:name="_Toc17897954"/>
      <w:bookmarkStart w:id="207" w:name="_Toc481075071"/>
      <w:bookmarkStart w:id="208" w:name="_Toc438646472"/>
      <w:bookmarkStart w:id="209" w:name="_Toc490050024"/>
      <w:bookmarkStart w:id="210" w:name="_Toc512519503"/>
      <w:bookmarkStart w:id="211" w:name="_Toc513295863"/>
      <w:bookmarkStart w:id="212" w:name="_Toc513295915"/>
      <w:bookmarkStart w:id="213" w:name="m506"/>
      <w:bookmarkEnd w:id="204"/>
      <w:proofErr w:type="spellStart"/>
      <w:r>
        <w:rPr>
          <w:rFonts w:hAnsi="宋体" w:hint="eastAsia"/>
        </w:rPr>
        <w:t>报告期末按公允价值占基金资产净值比例大小排序的前五名债券投资明细</w:t>
      </w:r>
      <w:bookmarkEnd w:id="205"/>
      <w:bookmarkEnd w:id="206"/>
      <w:bookmarkEnd w:id="207"/>
      <w:bookmarkEnd w:id="208"/>
      <w:bookmarkEnd w:id="209"/>
      <w:bookmarkEnd w:id="210"/>
      <w:bookmarkEnd w:id="211"/>
      <w:bookmarkEnd w:id="212"/>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77"/>
        <w:gridCol w:w="1030"/>
        <w:gridCol w:w="1523"/>
        <w:gridCol w:w="1182"/>
        <w:gridCol w:w="1824"/>
        <w:gridCol w:w="2499"/>
      </w:tblGrid>
      <w:tr w:rsidR="00593360" w14:paraId="19F3759C" w14:textId="77777777">
        <w:trPr>
          <w:divId w:val="85348385"/>
          <w:trHeight w:val="315"/>
        </w:trPr>
        <w:tc>
          <w:tcPr>
            <w:tcW w:w="4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CE26E6" w14:textId="77777777" w:rsidR="00593360" w:rsidRDefault="0045647C">
            <w:pPr>
              <w:jc w:val="center"/>
            </w:pPr>
            <w:r>
              <w:rPr>
                <w:rFonts w:ascii="宋体" w:hAnsi="宋体" w:hint="eastAsia"/>
                <w:color w:val="000000"/>
              </w:rPr>
              <w:t xml:space="preserve">序号 </w:t>
            </w:r>
          </w:p>
        </w:tc>
        <w:tc>
          <w:tcPr>
            <w:tcW w:w="58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CB70936" w14:textId="77777777" w:rsidR="00593360" w:rsidRDefault="0045647C">
            <w:pPr>
              <w:jc w:val="center"/>
            </w:pPr>
            <w:r>
              <w:rPr>
                <w:rFonts w:ascii="宋体" w:hAnsi="宋体" w:hint="eastAsia"/>
                <w:color w:val="000000"/>
              </w:rPr>
              <w:t xml:space="preserve">债券代码 </w:t>
            </w:r>
          </w:p>
        </w:tc>
        <w:tc>
          <w:tcPr>
            <w:tcW w:w="86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4E95DA6" w14:textId="77777777" w:rsidR="00593360" w:rsidRDefault="0045647C">
            <w:pPr>
              <w:jc w:val="center"/>
            </w:pPr>
            <w:r>
              <w:rPr>
                <w:rFonts w:ascii="宋体" w:hAnsi="宋体" w:hint="eastAsia"/>
                <w:color w:val="000000"/>
              </w:rPr>
              <w:t xml:space="preserve">债券名称 </w:t>
            </w:r>
          </w:p>
        </w:tc>
        <w:tc>
          <w:tcPr>
            <w:tcW w:w="66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7BA54B0" w14:textId="77777777" w:rsidR="00593360" w:rsidRDefault="0045647C">
            <w:pPr>
              <w:jc w:val="center"/>
            </w:pPr>
            <w:r>
              <w:rPr>
                <w:rFonts w:ascii="宋体" w:hAnsi="宋体" w:hint="eastAsia"/>
                <w:color w:val="000000"/>
              </w:rPr>
              <w:t>数量（张）</w:t>
            </w:r>
          </w:p>
        </w:tc>
        <w:tc>
          <w:tcPr>
            <w:tcW w:w="103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24FC44C" w14:textId="77777777" w:rsidR="00593360" w:rsidRDefault="0045647C">
            <w:pPr>
              <w:jc w:val="center"/>
            </w:pPr>
            <w:r>
              <w:rPr>
                <w:rFonts w:ascii="宋体" w:hAnsi="宋体" w:hint="eastAsia"/>
                <w:color w:val="000000"/>
              </w:rPr>
              <w:t>公允价值（元）</w:t>
            </w:r>
          </w:p>
        </w:tc>
        <w:tc>
          <w:tcPr>
            <w:tcW w:w="141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92A61B6" w14:textId="77777777" w:rsidR="00593360" w:rsidRDefault="0045647C">
            <w:pPr>
              <w:jc w:val="center"/>
            </w:pPr>
            <w:r>
              <w:rPr>
                <w:rFonts w:ascii="宋体" w:hAnsi="宋体" w:hint="eastAsia"/>
                <w:color w:val="000000"/>
              </w:rPr>
              <w:t xml:space="preserve">占基金资产净值比例（%） </w:t>
            </w:r>
          </w:p>
        </w:tc>
      </w:tr>
      <w:tr w:rsidR="00593360" w14:paraId="433BA434" w14:textId="77777777">
        <w:trPr>
          <w:divId w:val="8534838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F3AA21" w14:textId="77777777" w:rsidR="00593360" w:rsidRDefault="0045647C">
            <w:pPr>
              <w:jc w:val="center"/>
            </w:pPr>
            <w:r>
              <w:rPr>
                <w:rFonts w:ascii="宋体" w:hAnsi="宋体" w:hint="eastAsia"/>
                <w:szCs w:val="24"/>
                <w:lang w:eastAsia="zh-Hans"/>
              </w:rPr>
              <w:t>1</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DD28044" w14:textId="77777777" w:rsidR="00593360" w:rsidRDefault="0045647C">
            <w:pPr>
              <w:jc w:val="center"/>
            </w:pPr>
            <w:r>
              <w:rPr>
                <w:rFonts w:ascii="宋体" w:hAnsi="宋体" w:hint="eastAsia"/>
                <w:szCs w:val="24"/>
                <w:lang w:eastAsia="zh-Hans"/>
              </w:rPr>
              <w:t>250006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8F8718" w14:textId="77777777" w:rsidR="00593360" w:rsidRDefault="0045647C">
            <w:pPr>
              <w:jc w:val="center"/>
            </w:pPr>
            <w:r>
              <w:rPr>
                <w:rFonts w:ascii="宋体" w:hAnsi="宋体" w:hint="eastAsia"/>
                <w:szCs w:val="24"/>
                <w:lang w:eastAsia="zh-Hans"/>
              </w:rPr>
              <w:t>25附息国债06</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3E8E1E" w14:textId="77777777" w:rsidR="00593360" w:rsidRDefault="0045647C">
            <w:pPr>
              <w:jc w:val="right"/>
            </w:pPr>
            <w:r>
              <w:rPr>
                <w:rFonts w:ascii="宋体" w:hAnsi="宋体" w:hint="eastAsia"/>
                <w:szCs w:val="24"/>
                <w:lang w:eastAsia="zh-Hans"/>
              </w:rPr>
              <w:t>16,600,000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ADEEC0B" w14:textId="77777777" w:rsidR="00593360" w:rsidRDefault="0045647C">
            <w:pPr>
              <w:jc w:val="right"/>
            </w:pPr>
            <w:r>
              <w:rPr>
                <w:rFonts w:ascii="宋体" w:hAnsi="宋体" w:hint="eastAsia"/>
                <w:szCs w:val="24"/>
                <w:lang w:eastAsia="zh-Hans"/>
              </w:rPr>
              <w:t>1,662,059,309.59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121EFD" w14:textId="77777777" w:rsidR="00593360" w:rsidRDefault="0045647C">
            <w:pPr>
              <w:jc w:val="right"/>
            </w:pPr>
            <w:r>
              <w:rPr>
                <w:rFonts w:ascii="宋体" w:hAnsi="宋体" w:hint="eastAsia"/>
                <w:szCs w:val="24"/>
                <w:lang w:eastAsia="zh-Hans"/>
              </w:rPr>
              <w:t>54.16</w:t>
            </w:r>
          </w:p>
        </w:tc>
      </w:tr>
      <w:tr w:rsidR="00593360" w14:paraId="34AF5DD9" w14:textId="77777777">
        <w:trPr>
          <w:divId w:val="8534838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1745FD" w14:textId="77777777" w:rsidR="00593360" w:rsidRDefault="0045647C">
            <w:pPr>
              <w:jc w:val="center"/>
            </w:pPr>
            <w:r>
              <w:rPr>
                <w:rFonts w:ascii="宋体" w:hAnsi="宋体" w:hint="eastAsia"/>
                <w:szCs w:val="24"/>
                <w:lang w:eastAsia="zh-Hans"/>
              </w:rPr>
              <w:t>2</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1E4F8B7" w14:textId="77777777" w:rsidR="00593360" w:rsidRDefault="0045647C">
            <w:pPr>
              <w:jc w:val="center"/>
            </w:pPr>
            <w:r>
              <w:rPr>
                <w:rFonts w:ascii="宋体" w:hAnsi="宋体" w:hint="eastAsia"/>
                <w:szCs w:val="24"/>
                <w:lang w:eastAsia="zh-Hans"/>
              </w:rPr>
              <w:t>230203</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265D59" w14:textId="77777777" w:rsidR="00593360" w:rsidRDefault="0045647C">
            <w:pPr>
              <w:jc w:val="center"/>
            </w:pPr>
            <w:r>
              <w:rPr>
                <w:rFonts w:ascii="宋体" w:hAnsi="宋体" w:hint="eastAsia"/>
                <w:szCs w:val="24"/>
                <w:lang w:eastAsia="zh-Hans"/>
              </w:rPr>
              <w:t>23国开03</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D7E325" w14:textId="77777777" w:rsidR="00593360" w:rsidRDefault="0045647C">
            <w:pPr>
              <w:jc w:val="right"/>
            </w:pPr>
            <w:r>
              <w:rPr>
                <w:rFonts w:ascii="宋体" w:hAnsi="宋体" w:hint="eastAsia"/>
                <w:szCs w:val="24"/>
                <w:lang w:eastAsia="zh-Hans"/>
              </w:rPr>
              <w:t>5,400,000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31C4AE" w14:textId="77777777" w:rsidR="00593360" w:rsidRDefault="0045647C">
            <w:pPr>
              <w:jc w:val="right"/>
            </w:pPr>
            <w:r>
              <w:rPr>
                <w:rFonts w:ascii="宋体" w:hAnsi="宋体" w:hint="eastAsia"/>
                <w:szCs w:val="24"/>
                <w:lang w:eastAsia="zh-Hans"/>
              </w:rPr>
              <w:t>558,081,123.29</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3531091" w14:textId="77777777" w:rsidR="00593360" w:rsidRDefault="0045647C">
            <w:pPr>
              <w:jc w:val="right"/>
            </w:pPr>
            <w:r>
              <w:rPr>
                <w:rFonts w:ascii="宋体" w:hAnsi="宋体" w:hint="eastAsia"/>
                <w:szCs w:val="24"/>
                <w:lang w:eastAsia="zh-Hans"/>
              </w:rPr>
              <w:t>18.19</w:t>
            </w:r>
          </w:p>
        </w:tc>
      </w:tr>
      <w:tr w:rsidR="00593360" w14:paraId="1D315A48" w14:textId="77777777">
        <w:trPr>
          <w:divId w:val="8534838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B01923" w14:textId="77777777" w:rsidR="00593360" w:rsidRDefault="0045647C">
            <w:pPr>
              <w:jc w:val="center"/>
            </w:pPr>
            <w:r>
              <w:rPr>
                <w:rFonts w:ascii="宋体" w:hAnsi="宋体" w:hint="eastAsia"/>
                <w:szCs w:val="24"/>
                <w:lang w:eastAsia="zh-Hans"/>
              </w:rPr>
              <w:t>3</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C11C3E" w14:textId="77777777" w:rsidR="00593360" w:rsidRDefault="0045647C">
            <w:pPr>
              <w:jc w:val="center"/>
            </w:pPr>
            <w:r>
              <w:rPr>
                <w:rFonts w:ascii="宋体" w:hAnsi="宋体" w:hint="eastAsia"/>
                <w:szCs w:val="24"/>
                <w:lang w:eastAsia="zh-Hans"/>
              </w:rPr>
              <w:t>240202</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657022" w14:textId="77777777" w:rsidR="00593360" w:rsidRDefault="0045647C">
            <w:pPr>
              <w:jc w:val="center"/>
            </w:pPr>
            <w:r>
              <w:rPr>
                <w:rFonts w:ascii="宋体" w:hAnsi="宋体" w:hint="eastAsia"/>
                <w:szCs w:val="24"/>
                <w:lang w:eastAsia="zh-Hans"/>
              </w:rPr>
              <w:t>24国开02</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8B9AB3" w14:textId="77777777" w:rsidR="00593360" w:rsidRDefault="0045647C">
            <w:pPr>
              <w:jc w:val="right"/>
            </w:pPr>
            <w:r>
              <w:rPr>
                <w:rFonts w:ascii="宋体" w:hAnsi="宋体" w:hint="eastAsia"/>
                <w:szCs w:val="24"/>
                <w:lang w:eastAsia="zh-Hans"/>
              </w:rPr>
              <w:t>4,500,000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BA9068" w14:textId="77777777" w:rsidR="00593360" w:rsidRDefault="0045647C">
            <w:pPr>
              <w:jc w:val="right"/>
            </w:pPr>
            <w:r>
              <w:rPr>
                <w:rFonts w:ascii="宋体" w:hAnsi="宋体" w:hint="eastAsia"/>
                <w:szCs w:val="24"/>
                <w:lang w:eastAsia="zh-Hans"/>
              </w:rPr>
              <w:t>457,431,041.10</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42B547" w14:textId="77777777" w:rsidR="00593360" w:rsidRDefault="0045647C">
            <w:pPr>
              <w:jc w:val="right"/>
            </w:pPr>
            <w:r>
              <w:rPr>
                <w:rFonts w:ascii="宋体" w:hAnsi="宋体" w:hint="eastAsia"/>
                <w:szCs w:val="24"/>
                <w:lang w:eastAsia="zh-Hans"/>
              </w:rPr>
              <w:t>14.91</w:t>
            </w:r>
          </w:p>
        </w:tc>
      </w:tr>
      <w:tr w:rsidR="00593360" w14:paraId="6932DF85" w14:textId="77777777">
        <w:trPr>
          <w:divId w:val="8534838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614ECE" w14:textId="77777777" w:rsidR="00593360" w:rsidRDefault="0045647C">
            <w:pPr>
              <w:jc w:val="center"/>
            </w:pPr>
            <w:r>
              <w:rPr>
                <w:rFonts w:ascii="宋体" w:hAnsi="宋体" w:hint="eastAsia"/>
                <w:szCs w:val="24"/>
                <w:lang w:eastAsia="zh-Hans"/>
              </w:rPr>
              <w:t>4</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18F5B9" w14:textId="77777777" w:rsidR="00593360" w:rsidRDefault="0045647C">
            <w:pPr>
              <w:jc w:val="center"/>
            </w:pPr>
            <w:r>
              <w:rPr>
                <w:rFonts w:ascii="宋体" w:hAnsi="宋体" w:hint="eastAsia"/>
                <w:szCs w:val="24"/>
                <w:lang w:eastAsia="zh-Hans"/>
              </w:rPr>
              <w:t>220205</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9979F95" w14:textId="77777777" w:rsidR="00593360" w:rsidRDefault="0045647C">
            <w:pPr>
              <w:jc w:val="center"/>
            </w:pPr>
            <w:r>
              <w:rPr>
                <w:rFonts w:ascii="宋体" w:hAnsi="宋体" w:hint="eastAsia"/>
                <w:szCs w:val="24"/>
                <w:lang w:eastAsia="zh-Hans"/>
              </w:rPr>
              <w:t>22国开05</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8D20E31" w14:textId="77777777" w:rsidR="00593360" w:rsidRDefault="0045647C">
            <w:pPr>
              <w:jc w:val="right"/>
            </w:pPr>
            <w:r>
              <w:rPr>
                <w:rFonts w:ascii="宋体" w:hAnsi="宋体" w:hint="eastAsia"/>
                <w:szCs w:val="24"/>
                <w:lang w:eastAsia="zh-Hans"/>
              </w:rPr>
              <w:t>2,500,000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773955" w14:textId="77777777" w:rsidR="00593360" w:rsidRDefault="0045647C">
            <w:pPr>
              <w:jc w:val="right"/>
            </w:pPr>
            <w:r>
              <w:rPr>
                <w:rFonts w:ascii="宋体" w:hAnsi="宋体" w:hint="eastAsia"/>
                <w:szCs w:val="24"/>
                <w:lang w:eastAsia="zh-Hans"/>
              </w:rPr>
              <w:t>269,220,547.95</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DF28F5" w14:textId="77777777" w:rsidR="00593360" w:rsidRDefault="0045647C">
            <w:pPr>
              <w:jc w:val="right"/>
            </w:pPr>
            <w:r>
              <w:rPr>
                <w:rFonts w:ascii="宋体" w:hAnsi="宋体" w:hint="eastAsia"/>
                <w:szCs w:val="24"/>
                <w:lang w:eastAsia="zh-Hans"/>
              </w:rPr>
              <w:t>8.77</w:t>
            </w:r>
          </w:p>
        </w:tc>
      </w:tr>
      <w:tr w:rsidR="00593360" w14:paraId="48965D3A" w14:textId="77777777">
        <w:trPr>
          <w:divId w:val="85348385"/>
          <w:trHeight w:val="285"/>
        </w:trPr>
        <w:tc>
          <w:tcPr>
            <w:tcW w:w="4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B5EB13" w14:textId="77777777" w:rsidR="00593360" w:rsidRDefault="0045647C">
            <w:pPr>
              <w:jc w:val="center"/>
            </w:pPr>
            <w:r>
              <w:rPr>
                <w:rFonts w:ascii="宋体" w:hAnsi="宋体" w:hint="eastAsia"/>
                <w:szCs w:val="24"/>
                <w:lang w:eastAsia="zh-Hans"/>
              </w:rPr>
              <w:t>5</w:t>
            </w:r>
          </w:p>
        </w:tc>
        <w:tc>
          <w:tcPr>
            <w:tcW w:w="58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1082F1D" w14:textId="77777777" w:rsidR="00593360" w:rsidRDefault="0045647C">
            <w:pPr>
              <w:jc w:val="center"/>
            </w:pPr>
            <w:r>
              <w:rPr>
                <w:rFonts w:ascii="宋体" w:hAnsi="宋体" w:hint="eastAsia"/>
                <w:szCs w:val="24"/>
                <w:lang w:eastAsia="zh-Hans"/>
              </w:rPr>
              <w:t>240006</w:t>
            </w:r>
          </w:p>
        </w:tc>
        <w:tc>
          <w:tcPr>
            <w:tcW w:w="86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044501" w14:textId="77777777" w:rsidR="00593360" w:rsidRDefault="0045647C">
            <w:pPr>
              <w:jc w:val="center"/>
            </w:pPr>
            <w:r>
              <w:rPr>
                <w:rFonts w:ascii="宋体" w:hAnsi="宋体" w:hint="eastAsia"/>
                <w:szCs w:val="24"/>
                <w:lang w:eastAsia="zh-Hans"/>
              </w:rPr>
              <w:t>24附息国债06</w:t>
            </w:r>
          </w:p>
        </w:tc>
        <w:tc>
          <w:tcPr>
            <w:tcW w:w="66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D7E631" w14:textId="77777777" w:rsidR="00593360" w:rsidRDefault="0045647C">
            <w:pPr>
              <w:jc w:val="right"/>
            </w:pPr>
            <w:r>
              <w:rPr>
                <w:rFonts w:ascii="宋体" w:hAnsi="宋体" w:hint="eastAsia"/>
                <w:szCs w:val="24"/>
                <w:lang w:eastAsia="zh-Hans"/>
              </w:rPr>
              <w:t>2,300,000</w:t>
            </w:r>
          </w:p>
        </w:tc>
        <w:tc>
          <w:tcPr>
            <w:tcW w:w="1032"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A6D3CC" w14:textId="77777777" w:rsidR="00593360" w:rsidRDefault="0045647C">
            <w:pPr>
              <w:jc w:val="right"/>
            </w:pPr>
            <w:r>
              <w:rPr>
                <w:rFonts w:ascii="宋体" w:hAnsi="宋体" w:hint="eastAsia"/>
                <w:szCs w:val="24"/>
                <w:lang w:eastAsia="zh-Hans"/>
              </w:rPr>
              <w:t>237,000,569.86</w:t>
            </w:r>
          </w:p>
        </w:tc>
        <w:tc>
          <w:tcPr>
            <w:tcW w:w="14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180577" w14:textId="77777777" w:rsidR="00593360" w:rsidRDefault="0045647C">
            <w:pPr>
              <w:jc w:val="right"/>
            </w:pPr>
            <w:r>
              <w:rPr>
                <w:rFonts w:ascii="宋体" w:hAnsi="宋体" w:hint="eastAsia"/>
                <w:szCs w:val="24"/>
                <w:lang w:eastAsia="zh-Hans"/>
              </w:rPr>
              <w:t>7.72</w:t>
            </w:r>
          </w:p>
        </w:tc>
      </w:tr>
    </w:tbl>
    <w:p w14:paraId="4B836059" w14:textId="77777777" w:rsidR="00593360" w:rsidRDefault="0045647C">
      <w:pPr>
        <w:pStyle w:val="XBRLTitle2"/>
        <w:spacing w:before="156" w:line="360" w:lineRule="auto"/>
        <w:ind w:left="454"/>
      </w:pPr>
      <w:bookmarkStart w:id="214" w:name="_Toc17898203"/>
      <w:bookmarkStart w:id="215" w:name="_Toc17897955"/>
      <w:bookmarkStart w:id="216" w:name="_Toc481075072"/>
      <w:bookmarkStart w:id="217" w:name="_Toc438646473"/>
      <w:bookmarkStart w:id="218" w:name="_Toc490050025"/>
      <w:bookmarkStart w:id="219" w:name="_Toc512519504"/>
      <w:bookmarkStart w:id="220" w:name="_Toc513295864"/>
      <w:bookmarkStart w:id="221" w:name="_Toc513295916"/>
      <w:bookmarkStart w:id="222" w:name="m507"/>
      <w:bookmarkEnd w:id="213"/>
      <w:proofErr w:type="spellStart"/>
      <w:r>
        <w:rPr>
          <w:rFonts w:hAnsi="宋体" w:hint="eastAsia"/>
        </w:rPr>
        <w:lastRenderedPageBreak/>
        <w:t>报告期末按公允价值占基金资产净值比例大小排序的前十名资产支持证券投资明细</w:t>
      </w:r>
      <w:bookmarkEnd w:id="214"/>
      <w:bookmarkEnd w:id="215"/>
      <w:bookmarkEnd w:id="216"/>
      <w:bookmarkEnd w:id="217"/>
      <w:bookmarkEnd w:id="218"/>
      <w:bookmarkEnd w:id="219"/>
      <w:bookmarkEnd w:id="220"/>
      <w:bookmarkEnd w:id="221"/>
      <w:proofErr w:type="spellEnd"/>
      <w:r>
        <w:rPr>
          <w:rFonts w:hAnsi="宋体" w:hint="eastAsia"/>
        </w:rPr>
        <w:t xml:space="preserve"> </w:t>
      </w:r>
    </w:p>
    <w:p w14:paraId="0A140DDA" w14:textId="77777777" w:rsidR="00593360" w:rsidRDefault="0045647C">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3E641DAA" w14:textId="77777777" w:rsidR="00593360" w:rsidRDefault="0045647C">
      <w:pPr>
        <w:pStyle w:val="XBRLTitle2"/>
        <w:spacing w:before="156" w:line="360" w:lineRule="auto"/>
        <w:ind w:left="454"/>
      </w:pPr>
      <w:bookmarkStart w:id="223" w:name="_Toc17898204"/>
      <w:bookmarkStart w:id="224" w:name="_Toc17897956"/>
      <w:bookmarkStart w:id="225" w:name="_Toc481075073"/>
      <w:bookmarkStart w:id="226" w:name="_Toc438646474"/>
      <w:bookmarkStart w:id="227" w:name="_Toc490050026"/>
      <w:bookmarkStart w:id="228" w:name="_Toc512519505"/>
      <w:bookmarkStart w:id="229" w:name="_Toc513295865"/>
      <w:bookmarkStart w:id="230" w:name="_Toc513295917"/>
      <w:bookmarkStart w:id="231" w:name="m508"/>
      <w:bookmarkEnd w:id="222"/>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223"/>
      <w:bookmarkEnd w:id="224"/>
      <w:bookmarkEnd w:id="225"/>
      <w:bookmarkEnd w:id="226"/>
      <w:bookmarkEnd w:id="227"/>
      <w:bookmarkEnd w:id="228"/>
      <w:bookmarkEnd w:id="229"/>
      <w:bookmarkEnd w:id="230"/>
      <w:proofErr w:type="spellEnd"/>
      <w:r>
        <w:rPr>
          <w:rFonts w:hAnsi="宋体" w:hint="eastAsia"/>
        </w:rPr>
        <w:t xml:space="preserve"> </w:t>
      </w:r>
    </w:p>
    <w:p w14:paraId="21D2E8D0" w14:textId="77777777" w:rsidR="00593360" w:rsidRDefault="0045647C">
      <w:pPr>
        <w:spacing w:line="360" w:lineRule="auto"/>
        <w:ind w:firstLineChars="200" w:firstLine="420"/>
        <w:divId w:val="430853602"/>
      </w:pPr>
      <w:r>
        <w:rPr>
          <w:rFonts w:ascii="宋体" w:hAnsi="宋体" w:hint="eastAsia"/>
          <w:szCs w:val="21"/>
          <w:lang w:eastAsia="zh-Hans"/>
        </w:rPr>
        <w:t>本基金本报告期末未持有贵金属。</w:t>
      </w:r>
    </w:p>
    <w:p w14:paraId="333A362D" w14:textId="77777777" w:rsidR="00593360" w:rsidRDefault="0045647C">
      <w:pPr>
        <w:pStyle w:val="XBRLTitle2"/>
        <w:spacing w:before="156" w:line="360" w:lineRule="auto"/>
        <w:ind w:left="454"/>
      </w:pPr>
      <w:bookmarkStart w:id="232" w:name="_Toc17898205"/>
      <w:bookmarkStart w:id="233" w:name="_Toc17897957"/>
      <w:bookmarkStart w:id="234" w:name="_Toc481075074"/>
      <w:bookmarkStart w:id="235" w:name="_Toc438646475"/>
      <w:bookmarkStart w:id="236" w:name="_Toc490050027"/>
      <w:bookmarkStart w:id="237" w:name="_Toc512519506"/>
      <w:bookmarkStart w:id="238" w:name="_Toc513295866"/>
      <w:bookmarkStart w:id="239" w:name="_Toc513295918"/>
      <w:bookmarkStart w:id="240" w:name="m509"/>
      <w:bookmarkEnd w:id="231"/>
      <w:proofErr w:type="spellStart"/>
      <w:r>
        <w:rPr>
          <w:rFonts w:hAnsi="宋体" w:hint="eastAsia"/>
        </w:rPr>
        <w:t>报告期末按公允价值占基金资产净值比例大小排序的前五名权证投资明细</w:t>
      </w:r>
      <w:bookmarkEnd w:id="232"/>
      <w:bookmarkEnd w:id="233"/>
      <w:bookmarkEnd w:id="234"/>
      <w:bookmarkEnd w:id="235"/>
      <w:bookmarkEnd w:id="236"/>
      <w:bookmarkEnd w:id="237"/>
      <w:bookmarkEnd w:id="238"/>
      <w:bookmarkEnd w:id="239"/>
      <w:proofErr w:type="spellEnd"/>
      <w:r>
        <w:rPr>
          <w:rFonts w:hAnsi="宋体" w:hint="eastAsia"/>
        </w:rPr>
        <w:t xml:space="preserve"> </w:t>
      </w:r>
      <w:bookmarkEnd w:id="240"/>
    </w:p>
    <w:p w14:paraId="5B3D222E" w14:textId="77777777" w:rsidR="00593360" w:rsidRDefault="0045647C">
      <w:pPr>
        <w:spacing w:line="360" w:lineRule="auto"/>
        <w:ind w:firstLineChars="200" w:firstLine="420"/>
        <w:divId w:val="1989743605"/>
      </w:pPr>
      <w:r>
        <w:rPr>
          <w:rFonts w:ascii="宋体" w:hAnsi="宋体" w:hint="eastAsia"/>
          <w:szCs w:val="21"/>
          <w:lang w:eastAsia="zh-Hans"/>
        </w:rPr>
        <w:t>本基金本报告期末未持有权证。</w:t>
      </w:r>
    </w:p>
    <w:p w14:paraId="535523A3" w14:textId="77777777" w:rsidR="00593360" w:rsidRDefault="0045647C">
      <w:pPr>
        <w:pStyle w:val="XBRLTitle2"/>
        <w:spacing w:before="156"/>
        <w:ind w:left="454"/>
      </w:pPr>
      <w:bookmarkStart w:id="241" w:name="_Toc17898206"/>
      <w:proofErr w:type="spellStart"/>
      <w:r>
        <w:rPr>
          <w:rFonts w:hint="eastAsia"/>
        </w:rPr>
        <w:t>报告期末本基金投资的股指期货交易情况说明</w:t>
      </w:r>
      <w:bookmarkEnd w:id="241"/>
      <w:bookmarkEnd w:id="183"/>
      <w:bookmarkEnd w:id="184"/>
      <w:bookmarkEnd w:id="185"/>
      <w:bookmarkEnd w:id="186"/>
      <w:bookmarkEnd w:id="187"/>
      <w:bookmarkEnd w:id="188"/>
      <w:bookmarkEnd w:id="189"/>
      <w:bookmarkEnd w:id="190"/>
      <w:bookmarkEnd w:id="70"/>
      <w:bookmarkEnd w:id="71"/>
      <w:bookmarkEnd w:id="16"/>
      <w:proofErr w:type="spellEnd"/>
    </w:p>
    <w:p w14:paraId="044517C2" w14:textId="77777777" w:rsidR="00593360" w:rsidRDefault="0045647C">
      <w:pPr>
        <w:spacing w:line="360" w:lineRule="auto"/>
        <w:ind w:firstLineChars="200" w:firstLine="420"/>
        <w:divId w:val="806627520"/>
      </w:pPr>
      <w:r>
        <w:rPr>
          <w:rFonts w:ascii="宋体" w:hAnsi="宋体" w:hint="eastAsia"/>
          <w:szCs w:val="21"/>
          <w:lang w:eastAsia="zh-Hans"/>
        </w:rPr>
        <w:t>本基金本报告期末未持有股指期货。</w:t>
      </w:r>
    </w:p>
    <w:p w14:paraId="69AD2466" w14:textId="77777777" w:rsidR="00593360" w:rsidRDefault="0045647C">
      <w:pPr>
        <w:pStyle w:val="XBRLTitle2"/>
        <w:spacing w:before="156" w:line="360" w:lineRule="auto"/>
        <w:ind w:left="454"/>
      </w:pPr>
      <w:bookmarkStart w:id="242" w:name="_Toc17898209"/>
      <w:bookmarkStart w:id="243" w:name="_Toc17897959"/>
      <w:bookmarkStart w:id="244" w:name="_Toc512519510"/>
      <w:bookmarkStart w:id="245" w:name="_Toc481075078"/>
      <w:bookmarkStart w:id="246" w:name="_Toc490050031"/>
      <w:bookmarkStart w:id="247" w:name="_Toc513295868"/>
      <w:bookmarkStart w:id="248" w:name="_Toc513295922"/>
      <w:bookmarkStart w:id="249" w:name="_Toc438646476"/>
      <w:proofErr w:type="spellStart"/>
      <w:r>
        <w:rPr>
          <w:rFonts w:hAnsi="宋体" w:hint="eastAsia"/>
        </w:rPr>
        <w:t>报告期末本基金投资的国债期货交易情况说明</w:t>
      </w:r>
      <w:bookmarkEnd w:id="242"/>
      <w:bookmarkEnd w:id="243"/>
      <w:bookmarkEnd w:id="244"/>
      <w:bookmarkEnd w:id="245"/>
      <w:bookmarkEnd w:id="246"/>
      <w:bookmarkEnd w:id="247"/>
      <w:bookmarkEnd w:id="248"/>
      <w:proofErr w:type="spellEnd"/>
      <w:r>
        <w:rPr>
          <w:rFonts w:hAnsi="宋体" w:hint="eastAsia"/>
        </w:rPr>
        <w:t xml:space="preserve"> </w:t>
      </w:r>
      <w:bookmarkEnd w:id="249"/>
    </w:p>
    <w:p w14:paraId="325A3C5D" w14:textId="77777777" w:rsidR="00593360" w:rsidRDefault="0045647C">
      <w:pPr>
        <w:spacing w:line="360" w:lineRule="auto"/>
        <w:ind w:firstLineChars="200" w:firstLine="420"/>
        <w:divId w:val="1488545875"/>
      </w:pPr>
      <w:bookmarkStart w:id="250" w:name="m510_01_1597"/>
      <w:bookmarkStart w:id="251" w:name="m510_01_1598"/>
      <w:bookmarkEnd w:id="250"/>
      <w:r>
        <w:rPr>
          <w:rFonts w:ascii="宋体" w:hAnsi="宋体" w:hint="eastAsia"/>
          <w:szCs w:val="21"/>
          <w:lang w:eastAsia="zh-Hans"/>
        </w:rPr>
        <w:t>本基金本报告期末未持有国债期货。</w:t>
      </w:r>
    </w:p>
    <w:p w14:paraId="4ACA976C" w14:textId="77777777" w:rsidR="00593360" w:rsidRDefault="0045647C">
      <w:pPr>
        <w:pStyle w:val="XBRLTitle2"/>
        <w:spacing w:before="156" w:line="360" w:lineRule="auto"/>
        <w:ind w:left="454"/>
      </w:pPr>
      <w:bookmarkStart w:id="252" w:name="_Toc17898213"/>
      <w:bookmarkStart w:id="253" w:name="_Toc17897960"/>
      <w:bookmarkStart w:id="254" w:name="_Toc512519514"/>
      <w:bookmarkStart w:id="255" w:name="_Toc481075082"/>
      <w:bookmarkStart w:id="256" w:name="_Toc490050035"/>
      <w:bookmarkStart w:id="257" w:name="_Toc513295869"/>
      <w:bookmarkStart w:id="258" w:name="_Toc513295926"/>
      <w:proofErr w:type="spellStart"/>
      <w:r>
        <w:rPr>
          <w:rFonts w:hAnsi="宋体" w:hint="eastAsia"/>
        </w:rPr>
        <w:t>投资组合报告附注</w:t>
      </w:r>
      <w:bookmarkEnd w:id="252"/>
      <w:bookmarkEnd w:id="253"/>
      <w:bookmarkEnd w:id="254"/>
      <w:bookmarkEnd w:id="255"/>
      <w:bookmarkEnd w:id="256"/>
      <w:bookmarkEnd w:id="257"/>
      <w:bookmarkEnd w:id="258"/>
      <w:proofErr w:type="spellEnd"/>
      <w:r>
        <w:rPr>
          <w:rFonts w:hAnsi="宋体" w:hint="eastAsia"/>
        </w:rPr>
        <w:t xml:space="preserve"> </w:t>
      </w:r>
    </w:p>
    <w:p w14:paraId="591FE9B1" w14:textId="77777777" w:rsidR="00593360" w:rsidRDefault="0045647C">
      <w:pPr>
        <w:pStyle w:val="XBRLTitle3"/>
        <w:spacing w:before="156"/>
        <w:ind w:left="0"/>
      </w:pPr>
      <w:bookmarkStart w:id="259" w:name="_Toc513295927"/>
      <w:bookmarkStart w:id="260" w:name="_Toc490050036"/>
      <w:bookmarkStart w:id="261" w:name="_Toc481075083"/>
      <w:bookmarkStart w:id="262" w:name="_Toc512519515"/>
      <w:bookmarkStart w:id="263" w:name="_Toc17898214"/>
      <w:bookmarkEnd w:id="259"/>
      <w:bookmarkEnd w:id="260"/>
      <w:bookmarkEnd w:id="261"/>
      <w:bookmarkEnd w:id="262"/>
      <w:r>
        <w:rPr>
          <w:rFonts w:hint="eastAsia"/>
          <w:lang w:eastAsia="zh-CN"/>
        </w:rPr>
        <w:t xml:space="preserve"> </w:t>
      </w:r>
      <w:bookmarkEnd w:id="263"/>
    </w:p>
    <w:p w14:paraId="385514E0" w14:textId="77777777" w:rsidR="00593360" w:rsidRDefault="0045647C">
      <w:pPr>
        <w:spacing w:line="360" w:lineRule="auto"/>
        <w:ind w:firstLineChars="200" w:firstLine="420"/>
      </w:pPr>
      <w:r>
        <w:rPr>
          <w:rFonts w:ascii="宋体" w:hAnsi="宋体" w:hint="eastAsia"/>
        </w:rPr>
        <w:t>本基金投资的前十名证券的发行主体中，国家开发银行报告编制日前一年内曾受到国家金融监督管理总局北京监管局的处罚。</w:t>
      </w:r>
      <w:r>
        <w:rPr>
          <w:rFonts w:ascii="宋体" w:hAnsi="宋体" w:hint="eastAsia"/>
        </w:rPr>
        <w:br/>
        <w:t xml:space="preserve">　　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330EAC98" w14:textId="77777777" w:rsidR="00593360" w:rsidRDefault="0045647C">
      <w:pPr>
        <w:pStyle w:val="XBRLTitle3"/>
        <w:spacing w:before="156"/>
        <w:ind w:left="0"/>
      </w:pPr>
      <w:bookmarkStart w:id="264" w:name="_Toc490050037"/>
      <w:bookmarkStart w:id="265" w:name="_Toc481075084"/>
      <w:bookmarkStart w:id="266" w:name="_Toc512519516"/>
      <w:bookmarkStart w:id="267" w:name="_Toc513295928"/>
      <w:bookmarkStart w:id="268" w:name="_Toc17898215"/>
      <w:bookmarkEnd w:id="264"/>
      <w:bookmarkEnd w:id="265"/>
      <w:bookmarkEnd w:id="266"/>
      <w:bookmarkEnd w:id="267"/>
      <w:r>
        <w:rPr>
          <w:rFonts w:hint="eastAsia"/>
          <w:lang w:eastAsia="zh-CN"/>
        </w:rPr>
        <w:t xml:space="preserve"> </w:t>
      </w:r>
      <w:bookmarkEnd w:id="268"/>
    </w:p>
    <w:p w14:paraId="5500072E" w14:textId="77777777" w:rsidR="00593360" w:rsidRDefault="0045647C">
      <w:pPr>
        <w:spacing w:line="360" w:lineRule="auto"/>
        <w:ind w:firstLineChars="200" w:firstLine="420"/>
      </w:pPr>
      <w:r>
        <w:rPr>
          <w:rFonts w:ascii="宋体" w:hAnsi="宋体" w:hint="eastAsia"/>
        </w:rPr>
        <w:t>报告期内本基金投资的前十名股票中没有在基金合同规定备选股票库之外的股票。</w:t>
      </w:r>
    </w:p>
    <w:p w14:paraId="7D203FE1" w14:textId="77777777" w:rsidR="00593360" w:rsidRDefault="0045647C">
      <w:pPr>
        <w:pStyle w:val="XBRLTitle3"/>
        <w:spacing w:before="156"/>
        <w:ind w:left="0"/>
      </w:pPr>
      <w:bookmarkStart w:id="269" w:name="_Toc17898216"/>
      <w:bookmarkStart w:id="270" w:name="_Toc481075085"/>
      <w:bookmarkStart w:id="271" w:name="_Toc490050038"/>
      <w:bookmarkStart w:id="272" w:name="_Toc512519517"/>
      <w:bookmarkStart w:id="273" w:name="_Toc513295929"/>
      <w:bookmarkStart w:id="274" w:name="m510_02"/>
      <w:bookmarkEnd w:id="251"/>
      <w:proofErr w:type="spellStart"/>
      <w:r>
        <w:rPr>
          <w:rFonts w:hint="eastAsia"/>
        </w:rPr>
        <w:t>其他资产构成</w:t>
      </w:r>
      <w:bookmarkEnd w:id="269"/>
      <w:bookmarkEnd w:id="270"/>
      <w:bookmarkEnd w:id="271"/>
      <w:bookmarkEnd w:id="272"/>
      <w:bookmarkEnd w:id="273"/>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593360" w14:paraId="0CA1F91B" w14:textId="77777777">
        <w:trPr>
          <w:divId w:val="1139372886"/>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3FA894" w14:textId="77777777" w:rsidR="00593360" w:rsidRDefault="0045647C">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3309C2" w14:textId="77777777" w:rsidR="00593360" w:rsidRDefault="0045647C">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0A4912" w14:textId="77777777" w:rsidR="00593360" w:rsidRDefault="0045647C">
            <w:pPr>
              <w:jc w:val="center"/>
            </w:pPr>
            <w:r>
              <w:rPr>
                <w:rFonts w:ascii="宋体" w:hAnsi="宋体" w:hint="eastAsia"/>
              </w:rPr>
              <w:t>金额（元）</w:t>
            </w:r>
            <w:r>
              <w:t xml:space="preserve"> </w:t>
            </w:r>
          </w:p>
        </w:tc>
      </w:tr>
      <w:tr w:rsidR="00593360" w14:paraId="36B1F256" w14:textId="77777777">
        <w:trPr>
          <w:divId w:val="113937288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DE31D0" w14:textId="77777777" w:rsidR="00593360" w:rsidRDefault="0045647C">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329CA76" w14:textId="77777777" w:rsidR="00593360" w:rsidRDefault="0045647C">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48D8CC" w14:textId="77777777" w:rsidR="00593360" w:rsidRDefault="0045647C">
            <w:pPr>
              <w:jc w:val="right"/>
            </w:pPr>
            <w:r>
              <w:rPr>
                <w:rFonts w:ascii="宋体" w:hAnsi="宋体" w:hint="eastAsia"/>
              </w:rPr>
              <w:t>4,901.48</w:t>
            </w:r>
          </w:p>
        </w:tc>
      </w:tr>
      <w:tr w:rsidR="00593360" w14:paraId="12C7B3EF" w14:textId="77777777">
        <w:trPr>
          <w:divId w:val="113937288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AA9A1E" w14:textId="77777777" w:rsidR="00593360" w:rsidRDefault="0045647C">
            <w:pPr>
              <w:jc w:val="center"/>
            </w:pPr>
            <w:r>
              <w:rPr>
                <w:rFonts w:ascii="宋体" w:hAnsi="宋体" w:hint="eastAsia"/>
              </w:rPr>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E758AD" w14:textId="77777777" w:rsidR="00593360" w:rsidRDefault="0045647C">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41AE48" w14:textId="77777777" w:rsidR="00593360" w:rsidRDefault="0045647C">
            <w:pPr>
              <w:jc w:val="right"/>
            </w:pPr>
            <w:r>
              <w:rPr>
                <w:rFonts w:ascii="宋体" w:hAnsi="宋体" w:hint="eastAsia"/>
              </w:rPr>
              <w:t>93,259,641.84</w:t>
            </w:r>
          </w:p>
        </w:tc>
      </w:tr>
      <w:tr w:rsidR="00593360" w14:paraId="5E67816E" w14:textId="77777777">
        <w:trPr>
          <w:divId w:val="113937288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4E9F02" w14:textId="77777777" w:rsidR="00593360" w:rsidRDefault="0045647C">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D36D8A1" w14:textId="77777777" w:rsidR="00593360" w:rsidRDefault="0045647C">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218E93" w14:textId="77777777" w:rsidR="00593360" w:rsidRDefault="0045647C">
            <w:pPr>
              <w:jc w:val="right"/>
            </w:pPr>
            <w:r>
              <w:rPr>
                <w:rFonts w:ascii="宋体" w:hAnsi="宋体" w:hint="eastAsia"/>
              </w:rPr>
              <w:t>-</w:t>
            </w:r>
          </w:p>
        </w:tc>
      </w:tr>
      <w:tr w:rsidR="00593360" w14:paraId="334554B4" w14:textId="77777777">
        <w:trPr>
          <w:divId w:val="113937288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3DD45AF" w14:textId="77777777" w:rsidR="00593360" w:rsidRDefault="0045647C">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C7138F" w14:textId="77777777" w:rsidR="00593360" w:rsidRDefault="0045647C">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460547" w14:textId="77777777" w:rsidR="00593360" w:rsidRDefault="0045647C">
            <w:pPr>
              <w:jc w:val="right"/>
            </w:pPr>
            <w:r>
              <w:rPr>
                <w:rFonts w:ascii="宋体" w:hAnsi="宋体" w:hint="eastAsia"/>
              </w:rPr>
              <w:t>-</w:t>
            </w:r>
          </w:p>
        </w:tc>
      </w:tr>
      <w:tr w:rsidR="00593360" w14:paraId="4CB0D3EB" w14:textId="77777777">
        <w:trPr>
          <w:divId w:val="113937288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CF440D" w14:textId="77777777" w:rsidR="00593360" w:rsidRDefault="0045647C">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B726536" w14:textId="77777777" w:rsidR="00593360" w:rsidRDefault="0045647C">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A1B530" w14:textId="77777777" w:rsidR="00593360" w:rsidRDefault="0045647C">
            <w:pPr>
              <w:jc w:val="right"/>
            </w:pPr>
            <w:r>
              <w:rPr>
                <w:rFonts w:ascii="宋体" w:hAnsi="宋体" w:hint="eastAsia"/>
              </w:rPr>
              <w:t>69.95</w:t>
            </w:r>
          </w:p>
        </w:tc>
      </w:tr>
      <w:tr w:rsidR="00593360" w14:paraId="5A9DC580" w14:textId="77777777">
        <w:trPr>
          <w:divId w:val="113937288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BEC459" w14:textId="77777777" w:rsidR="00593360" w:rsidRDefault="0045647C">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7F6C56" w14:textId="77777777" w:rsidR="00593360" w:rsidRDefault="0045647C">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6C0F8F" w14:textId="77777777" w:rsidR="00593360" w:rsidRDefault="0045647C">
            <w:pPr>
              <w:jc w:val="right"/>
            </w:pPr>
            <w:r>
              <w:rPr>
                <w:rFonts w:ascii="宋体" w:hAnsi="宋体" w:hint="eastAsia"/>
              </w:rPr>
              <w:t>-</w:t>
            </w:r>
          </w:p>
        </w:tc>
      </w:tr>
      <w:tr w:rsidR="00593360" w14:paraId="73596160" w14:textId="77777777">
        <w:trPr>
          <w:divId w:val="113937288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AEB68F" w14:textId="77777777" w:rsidR="00593360" w:rsidRDefault="0045647C">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9E7DD7" w14:textId="77777777" w:rsidR="00593360" w:rsidRDefault="0045647C">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4E7E8B" w14:textId="77777777" w:rsidR="00593360" w:rsidRDefault="0045647C">
            <w:pPr>
              <w:jc w:val="right"/>
            </w:pPr>
            <w:r>
              <w:rPr>
                <w:rFonts w:ascii="宋体" w:hAnsi="宋体" w:hint="eastAsia"/>
              </w:rPr>
              <w:t>-</w:t>
            </w:r>
          </w:p>
        </w:tc>
      </w:tr>
      <w:tr w:rsidR="00593360" w14:paraId="713C7471" w14:textId="77777777">
        <w:trPr>
          <w:divId w:val="113937288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6F999A2" w14:textId="77777777" w:rsidR="00593360" w:rsidRDefault="0045647C">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087BC22" w14:textId="77777777" w:rsidR="00593360" w:rsidRDefault="0045647C">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494DDA" w14:textId="77777777" w:rsidR="00593360" w:rsidRDefault="0045647C">
            <w:pPr>
              <w:jc w:val="right"/>
            </w:pPr>
            <w:r>
              <w:rPr>
                <w:rFonts w:ascii="宋体" w:hAnsi="宋体" w:hint="eastAsia"/>
              </w:rPr>
              <w:t>93,264,613.27</w:t>
            </w:r>
          </w:p>
        </w:tc>
      </w:tr>
    </w:tbl>
    <w:p w14:paraId="374C017F" w14:textId="77777777" w:rsidR="00593360" w:rsidRDefault="0045647C">
      <w:pPr>
        <w:pStyle w:val="XBRLTitle3"/>
        <w:spacing w:before="156"/>
        <w:ind w:left="0"/>
      </w:pPr>
      <w:bookmarkStart w:id="275" w:name="_Toc17898217"/>
      <w:bookmarkStart w:id="276" w:name="_Toc481075086"/>
      <w:bookmarkStart w:id="277" w:name="_Toc490050039"/>
      <w:bookmarkStart w:id="278" w:name="_Toc512519518"/>
      <w:bookmarkStart w:id="279" w:name="_Toc513295930"/>
      <w:bookmarkStart w:id="280" w:name="m510_03"/>
      <w:bookmarkEnd w:id="274"/>
      <w:proofErr w:type="spellStart"/>
      <w:r>
        <w:rPr>
          <w:rFonts w:hint="eastAsia"/>
        </w:rPr>
        <w:lastRenderedPageBreak/>
        <w:t>报告期末持有的处于转股期的可转换债券明细</w:t>
      </w:r>
      <w:bookmarkEnd w:id="275"/>
      <w:bookmarkEnd w:id="276"/>
      <w:bookmarkEnd w:id="277"/>
      <w:bookmarkEnd w:id="278"/>
      <w:bookmarkEnd w:id="279"/>
      <w:proofErr w:type="spellEnd"/>
    </w:p>
    <w:p w14:paraId="79E23515" w14:textId="77777777" w:rsidR="00593360" w:rsidRDefault="0045647C">
      <w:pPr>
        <w:spacing w:line="360" w:lineRule="auto"/>
        <w:ind w:firstLineChars="200" w:firstLine="420"/>
        <w:jc w:val="left"/>
      </w:pPr>
      <w:r>
        <w:rPr>
          <w:rFonts w:ascii="宋体" w:hAnsi="宋体" w:hint="eastAsia"/>
        </w:rPr>
        <w:t xml:space="preserve">本基金本报告期末未持有处于转股期的可转换债券。 </w:t>
      </w:r>
    </w:p>
    <w:p w14:paraId="761B5F8F" w14:textId="77777777" w:rsidR="00593360" w:rsidRDefault="0045647C">
      <w:pPr>
        <w:pStyle w:val="XBRLTitle3"/>
        <w:spacing w:before="156"/>
        <w:ind w:left="0"/>
      </w:pPr>
      <w:bookmarkStart w:id="281" w:name="_Toc17898218"/>
      <w:bookmarkStart w:id="282" w:name="_Toc481075087"/>
      <w:bookmarkStart w:id="283" w:name="_Toc490050040"/>
      <w:bookmarkStart w:id="284" w:name="_Toc512519519"/>
      <w:bookmarkStart w:id="285" w:name="_Toc513295931"/>
      <w:bookmarkStart w:id="286" w:name="m510_04"/>
      <w:bookmarkEnd w:id="280"/>
      <w:proofErr w:type="spellStart"/>
      <w:r>
        <w:rPr>
          <w:rFonts w:hint="eastAsia"/>
        </w:rPr>
        <w:t>报告期末前十名股票中存在流通受限情况的说明</w:t>
      </w:r>
      <w:bookmarkEnd w:id="281"/>
      <w:bookmarkEnd w:id="282"/>
      <w:bookmarkEnd w:id="283"/>
      <w:bookmarkEnd w:id="284"/>
      <w:bookmarkEnd w:id="285"/>
      <w:proofErr w:type="spellEnd"/>
    </w:p>
    <w:p w14:paraId="132DF7C0" w14:textId="77777777" w:rsidR="00593360" w:rsidRDefault="0045647C">
      <w:pPr>
        <w:spacing w:line="360" w:lineRule="auto"/>
        <w:ind w:firstLineChars="200" w:firstLine="420"/>
        <w:jc w:val="left"/>
        <w:divId w:val="1995600502"/>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7"/>
    </w:p>
    <w:p w14:paraId="65862B88" w14:textId="77777777" w:rsidR="00593360" w:rsidRDefault="0045647C">
      <w:pPr>
        <w:pStyle w:val="XBRLTitle3"/>
        <w:spacing w:before="156"/>
        <w:ind w:left="0"/>
      </w:pPr>
      <w:bookmarkStart w:id="287" w:name="_Toc17898219"/>
      <w:bookmarkStart w:id="288" w:name="_Toc512519520"/>
      <w:bookmarkStart w:id="289" w:name="_Toc481075088"/>
      <w:bookmarkStart w:id="290" w:name="_Toc490050041"/>
      <w:bookmarkStart w:id="291" w:name="_Toc513295932"/>
      <w:bookmarkStart w:id="292" w:name="m510_05_1678"/>
      <w:bookmarkEnd w:id="286"/>
      <w:proofErr w:type="spellStart"/>
      <w:r>
        <w:rPr>
          <w:rFonts w:hint="eastAsia"/>
        </w:rPr>
        <w:t>投资组合报告附注的其他文字描述部分</w:t>
      </w:r>
      <w:bookmarkEnd w:id="287"/>
      <w:bookmarkEnd w:id="288"/>
      <w:bookmarkEnd w:id="289"/>
      <w:bookmarkEnd w:id="290"/>
      <w:bookmarkEnd w:id="291"/>
      <w:proofErr w:type="spellEnd"/>
      <w:r>
        <w:rPr>
          <w:rFonts w:hint="eastAsia"/>
          <w:sz w:val="21"/>
        </w:rPr>
        <w:t xml:space="preserve"> </w:t>
      </w:r>
    </w:p>
    <w:p w14:paraId="6740F5BE" w14:textId="77777777" w:rsidR="00593360" w:rsidRDefault="0045647C">
      <w:pPr>
        <w:spacing w:line="360" w:lineRule="auto"/>
        <w:ind w:firstLineChars="200" w:firstLine="420"/>
        <w:jc w:val="left"/>
      </w:pPr>
      <w:r>
        <w:rPr>
          <w:rFonts w:ascii="宋体" w:hAnsi="宋体" w:hint="eastAsia"/>
        </w:rPr>
        <w:t>因四舍五入原因，投资组合报告中分项之和与合计可能存在尾差。</w:t>
      </w:r>
      <w:bookmarkEnd w:id="292"/>
      <w:r>
        <w:rPr>
          <w:rFonts w:ascii="宋体" w:hAnsi="宋体" w:hint="eastAsia"/>
        </w:rPr>
        <w:t xml:space="preserve"> </w:t>
      </w:r>
    </w:p>
    <w:p w14:paraId="42206519" w14:textId="77777777" w:rsidR="00593360" w:rsidRDefault="0045647C">
      <w:pPr>
        <w:pStyle w:val="XBRLTitle1"/>
        <w:spacing w:before="156" w:line="360" w:lineRule="auto"/>
        <w:ind w:left="425"/>
      </w:pPr>
      <w:bookmarkStart w:id="293" w:name="_Toc17898220"/>
      <w:bookmarkStart w:id="294" w:name="_Toc17897961"/>
      <w:bookmarkStart w:id="295" w:name="_Toc512519521"/>
      <w:bookmarkStart w:id="296" w:name="_Toc481075089"/>
      <w:bookmarkStart w:id="297" w:name="_Toc438646477"/>
      <w:bookmarkStart w:id="298" w:name="_Toc490050042"/>
      <w:bookmarkStart w:id="299" w:name="_Toc513295870"/>
      <w:bookmarkStart w:id="300" w:name="_Toc513295933"/>
      <w:bookmarkStart w:id="301" w:name="m601"/>
      <w:bookmarkEnd w:id="181"/>
      <w:proofErr w:type="spellStart"/>
      <w:r>
        <w:rPr>
          <w:rFonts w:hAnsi="宋体" w:hint="eastAsia"/>
        </w:rPr>
        <w:t>开放式基金份额变动</w:t>
      </w:r>
      <w:bookmarkStart w:id="302" w:name="m601_tab"/>
      <w:bookmarkEnd w:id="293"/>
      <w:bookmarkEnd w:id="294"/>
      <w:bookmarkEnd w:id="295"/>
      <w:bookmarkEnd w:id="296"/>
      <w:bookmarkEnd w:id="297"/>
      <w:bookmarkEnd w:id="298"/>
      <w:bookmarkEnd w:id="299"/>
      <w:bookmarkEnd w:id="300"/>
      <w:proofErr w:type="spellEnd"/>
      <w:r>
        <w:rPr>
          <w:rFonts w:hAnsi="宋体" w:hint="eastAsia"/>
        </w:rPr>
        <w:t xml:space="preserve"> </w:t>
      </w:r>
    </w:p>
    <w:p w14:paraId="6FD33936" w14:textId="77777777" w:rsidR="00593360" w:rsidRDefault="0045647C">
      <w:pPr>
        <w:wordWrap w:val="0"/>
        <w:spacing w:line="360" w:lineRule="auto"/>
        <w:jc w:val="right"/>
        <w:divId w:val="777793815"/>
      </w:pPr>
      <w:bookmarkStart w:id="303"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4"/>
        <w:gridCol w:w="2690"/>
        <w:gridCol w:w="2531"/>
      </w:tblGrid>
      <w:tr w:rsidR="00593360" w14:paraId="6A3C6AF9" w14:textId="77777777">
        <w:trPr>
          <w:divId w:val="777793815"/>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1546B140" w14:textId="77777777" w:rsidR="00593360" w:rsidRDefault="0045647C">
            <w:pPr>
              <w:pStyle w:val="xl33"/>
              <w:widowControl w:val="0"/>
              <w:pBdr>
                <w:left w:val="none" w:sz="0" w:space="0" w:color="auto"/>
                <w:bottom w:val="none" w:sz="0" w:space="0" w:color="auto"/>
                <w:right w:val="none" w:sz="0" w:space="0" w:color="auto"/>
              </w:pBdr>
              <w:spacing w:before="0" w:beforeAutospacing="0" w:after="0" w:afterAutospacing="0"/>
              <w:jc w:val="both"/>
            </w:pPr>
            <w:bookmarkStart w:id="304" w:name="m10_01" w:colFirst="1" w:colLast="2"/>
            <w:bookmarkEnd w:id="303"/>
            <w:r>
              <w:rPr>
                <w:rFonts w:ascii="宋体" w:hAnsi="宋体"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0A95A0" w14:textId="77777777" w:rsidR="00593360" w:rsidRDefault="0045647C">
            <w:pPr>
              <w:ind w:right="3"/>
              <w:jc w:val="center"/>
            </w:pPr>
            <w:r>
              <w:rPr>
                <w:rFonts w:ascii="宋体" w:hAnsi="宋体" w:hint="eastAsia"/>
                <w:lang w:eastAsia="zh-Hans"/>
              </w:rPr>
              <w:t>摩根瑞欣利率债债券A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1B0FDD" w14:textId="77777777" w:rsidR="00593360" w:rsidRDefault="0045647C">
            <w:pPr>
              <w:ind w:right="3"/>
              <w:jc w:val="center"/>
            </w:pPr>
            <w:r>
              <w:rPr>
                <w:rFonts w:ascii="宋体" w:hAnsi="宋体" w:hint="eastAsia"/>
                <w:lang w:eastAsia="zh-Hans"/>
              </w:rPr>
              <w:t>摩根瑞欣利率债债券C</w:t>
            </w:r>
            <w:r>
              <w:rPr>
                <w:rFonts w:ascii="宋体" w:hAnsi="宋体" w:hint="eastAsia"/>
                <w:kern w:val="0"/>
                <w:szCs w:val="24"/>
                <w:lang w:eastAsia="zh-Hans"/>
              </w:rPr>
              <w:t xml:space="preserve"> </w:t>
            </w:r>
          </w:p>
        </w:tc>
      </w:tr>
      <w:tr w:rsidR="00593360" w14:paraId="117FF517" w14:textId="77777777">
        <w:trPr>
          <w:divId w:val="77779381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AE0BC8F" w14:textId="77777777" w:rsidR="00593360" w:rsidRDefault="0045647C">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报告期期</w:t>
            </w:r>
            <w:proofErr w:type="gramStart"/>
            <w:r>
              <w:rPr>
                <w:rFonts w:ascii="宋体" w:hAnsi="宋体" w:hint="eastAsia"/>
                <w:kern w:val="2"/>
                <w:sz w:val="21"/>
              </w:rPr>
              <w:t>初</w:t>
            </w:r>
            <w:r>
              <w:rPr>
                <w:rStyle w:val="grame"/>
                <w:rFonts w:ascii="宋体" w:hAnsi="宋体" w:hint="eastAsia"/>
                <w:kern w:val="2"/>
                <w:sz w:val="21"/>
              </w:rPr>
              <w:t>基金</w:t>
            </w:r>
            <w:proofErr w:type="gramEnd"/>
            <w:r>
              <w:rPr>
                <w:rFonts w:ascii="宋体" w:hAnsi="宋体"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AAE7539" w14:textId="77777777" w:rsidR="00593360" w:rsidRDefault="0045647C">
            <w:pPr>
              <w:jc w:val="right"/>
            </w:pPr>
            <w:r>
              <w:rPr>
                <w:rFonts w:ascii="宋体" w:hAnsi="宋体" w:hint="eastAsia"/>
              </w:rPr>
              <w:t>3,066,104,323.72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1D3B2D1" w14:textId="77777777" w:rsidR="00593360" w:rsidRDefault="0045647C">
            <w:pPr>
              <w:jc w:val="right"/>
            </w:pPr>
            <w:r>
              <w:rPr>
                <w:rFonts w:ascii="宋体" w:hAnsi="宋体" w:hint="eastAsia"/>
              </w:rPr>
              <w:t>239,214,241.93</w:t>
            </w:r>
          </w:p>
        </w:tc>
      </w:tr>
      <w:tr w:rsidR="00593360" w14:paraId="25D637D4" w14:textId="77777777">
        <w:trPr>
          <w:divId w:val="77779381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4EA1BD0" w14:textId="77777777" w:rsidR="00593360" w:rsidRDefault="0045647C">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439FE10" w14:textId="77777777" w:rsidR="00593360" w:rsidRDefault="0045647C">
            <w:pPr>
              <w:jc w:val="right"/>
            </w:pPr>
            <w:r>
              <w:rPr>
                <w:rFonts w:ascii="宋体" w:hAnsi="宋体" w:hint="eastAsia"/>
              </w:rPr>
              <w:t>585,362,842.37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FD47D42" w14:textId="77777777" w:rsidR="00593360" w:rsidRDefault="0045647C">
            <w:pPr>
              <w:jc w:val="right"/>
            </w:pPr>
            <w:r>
              <w:rPr>
                <w:rFonts w:ascii="宋体" w:hAnsi="宋体" w:hint="eastAsia"/>
              </w:rPr>
              <w:t>183,861.99</w:t>
            </w:r>
          </w:p>
        </w:tc>
      </w:tr>
      <w:tr w:rsidR="00593360" w14:paraId="69070F29" w14:textId="77777777">
        <w:trPr>
          <w:divId w:val="77779381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628743E" w14:textId="77777777" w:rsidR="00593360" w:rsidRDefault="0045647C">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9003926" w14:textId="77777777" w:rsidR="00593360" w:rsidRDefault="0045647C">
            <w:pPr>
              <w:jc w:val="right"/>
            </w:pPr>
            <w:r>
              <w:rPr>
                <w:rFonts w:ascii="宋体" w:hAnsi="宋体" w:hint="eastAsia"/>
              </w:rPr>
              <w:t>661,564,182.22</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89D63B6" w14:textId="77777777" w:rsidR="00593360" w:rsidRDefault="0045647C">
            <w:pPr>
              <w:jc w:val="right"/>
            </w:pPr>
            <w:r>
              <w:rPr>
                <w:rFonts w:ascii="宋体" w:hAnsi="宋体" w:hint="eastAsia"/>
              </w:rPr>
              <w:t>239,192,754.34</w:t>
            </w:r>
          </w:p>
        </w:tc>
      </w:tr>
      <w:tr w:rsidR="00593360" w14:paraId="59232157" w14:textId="77777777">
        <w:trPr>
          <w:divId w:val="77779381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EDD9420" w14:textId="77777777" w:rsidR="00593360" w:rsidRDefault="0045647C">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5886F9C" w14:textId="77777777" w:rsidR="00593360" w:rsidRDefault="0045647C">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E2E814B" w14:textId="77777777" w:rsidR="00593360" w:rsidRDefault="0045647C">
            <w:pPr>
              <w:jc w:val="right"/>
            </w:pPr>
            <w:r>
              <w:rPr>
                <w:rFonts w:ascii="宋体" w:hAnsi="宋体" w:hint="eastAsia"/>
              </w:rPr>
              <w:t>-</w:t>
            </w:r>
          </w:p>
        </w:tc>
      </w:tr>
      <w:tr w:rsidR="00593360" w14:paraId="3A9AE1BC" w14:textId="77777777">
        <w:trPr>
          <w:divId w:val="777793815"/>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3C2F3A1" w14:textId="77777777" w:rsidR="00593360" w:rsidRDefault="0045647C">
            <w:pPr>
              <w:pStyle w:val="xl33"/>
              <w:widowControl w:val="0"/>
              <w:pBdr>
                <w:left w:val="none" w:sz="0" w:space="0" w:color="auto"/>
                <w:bottom w:val="none" w:sz="0" w:space="0" w:color="auto"/>
                <w:right w:val="none" w:sz="0" w:space="0" w:color="auto"/>
              </w:pBdr>
              <w:spacing w:before="0" w:beforeAutospacing="0" w:after="0" w:afterAutospacing="0"/>
              <w:jc w:val="both"/>
            </w:pPr>
            <w:r>
              <w:rPr>
                <w:rFonts w:ascii="宋体" w:hAnsi="宋体"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90925FA" w14:textId="77777777" w:rsidR="00593360" w:rsidRDefault="0045647C">
            <w:pPr>
              <w:jc w:val="right"/>
            </w:pPr>
            <w:r>
              <w:rPr>
                <w:rFonts w:ascii="宋体" w:hAnsi="宋体" w:hint="eastAsia"/>
              </w:rPr>
              <w:t>2,989,902,983.87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F02D464" w14:textId="77777777" w:rsidR="00593360" w:rsidRDefault="0045647C">
            <w:pPr>
              <w:jc w:val="right"/>
            </w:pPr>
            <w:r>
              <w:rPr>
                <w:rFonts w:ascii="宋体" w:hAnsi="宋体" w:hint="eastAsia"/>
              </w:rPr>
              <w:t>205,349.58</w:t>
            </w:r>
          </w:p>
        </w:tc>
      </w:tr>
    </w:tbl>
    <w:p w14:paraId="62D2C83B" w14:textId="77777777" w:rsidR="00593360" w:rsidRDefault="0045647C">
      <w:pPr>
        <w:spacing w:line="360" w:lineRule="auto"/>
        <w:jc w:val="left"/>
        <w:divId w:val="777793815"/>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304"/>
      <w:r>
        <w:rPr>
          <w:rFonts w:ascii="宋体" w:hAnsi="宋体" w:hint="eastAsia"/>
        </w:rPr>
        <w:t xml:space="preserve"> </w:t>
      </w:r>
    </w:p>
    <w:p w14:paraId="4B585E98" w14:textId="77777777" w:rsidR="00593360" w:rsidRDefault="0045647C">
      <w:pPr>
        <w:pStyle w:val="XBRLTitle1"/>
        <w:spacing w:before="156" w:line="360" w:lineRule="auto"/>
        <w:ind w:left="425"/>
      </w:pPr>
      <w:bookmarkStart w:id="305" w:name="_Toc17898221"/>
      <w:bookmarkStart w:id="306" w:name="_Toc17897962"/>
      <w:bookmarkStart w:id="307" w:name="m7manage01"/>
      <w:bookmarkStart w:id="308" w:name="_Toc512519522"/>
      <w:bookmarkStart w:id="309" w:name="_Toc481075090"/>
      <w:bookmarkStart w:id="310" w:name="_Toc438646478"/>
      <w:bookmarkStart w:id="311" w:name="_Toc490050043"/>
      <w:bookmarkStart w:id="312" w:name="_Toc513295871"/>
      <w:bookmarkStart w:id="313" w:name="_Toc513295934"/>
      <w:bookmarkEnd w:id="301"/>
      <w:bookmarkEnd w:id="302"/>
      <w:proofErr w:type="spellStart"/>
      <w:r>
        <w:rPr>
          <w:rFonts w:hAnsi="宋体" w:hint="eastAsia"/>
        </w:rPr>
        <w:t>基金管理人运用固有资金投资本基金情况</w:t>
      </w:r>
      <w:bookmarkEnd w:id="305"/>
      <w:bookmarkEnd w:id="306"/>
      <w:bookmarkEnd w:id="307"/>
      <w:bookmarkEnd w:id="308"/>
      <w:bookmarkEnd w:id="309"/>
      <w:bookmarkEnd w:id="310"/>
      <w:bookmarkEnd w:id="311"/>
      <w:bookmarkEnd w:id="312"/>
      <w:bookmarkEnd w:id="313"/>
      <w:proofErr w:type="spellEnd"/>
      <w:r>
        <w:rPr>
          <w:rFonts w:hAnsi="宋体" w:hint="eastAsia"/>
        </w:rPr>
        <w:t xml:space="preserve"> </w:t>
      </w:r>
    </w:p>
    <w:p w14:paraId="1831BAEC" w14:textId="77777777" w:rsidR="00593360" w:rsidRDefault="0045647C">
      <w:pPr>
        <w:pStyle w:val="XBRLTitle2"/>
        <w:spacing w:before="156" w:line="360" w:lineRule="auto"/>
        <w:ind w:left="454"/>
      </w:pPr>
      <w:bookmarkStart w:id="314" w:name="_Toc17898222"/>
      <w:bookmarkStart w:id="315" w:name="_Toc17897963"/>
      <w:bookmarkStart w:id="316" w:name="_Toc512519523"/>
      <w:bookmarkStart w:id="317" w:name="_Toc481075091"/>
      <w:bookmarkStart w:id="318" w:name="_Toc458599606"/>
      <w:bookmarkStart w:id="319" w:name="_Toc490050044"/>
      <w:bookmarkStart w:id="320" w:name="_Toc513295872"/>
      <w:bookmarkStart w:id="321" w:name="_Toc513295935"/>
      <w:proofErr w:type="spellStart"/>
      <w:r>
        <w:rPr>
          <w:rFonts w:hAnsi="宋体" w:hint="eastAsia"/>
        </w:rPr>
        <w:t>基金管理人持有本基金份额变动情况</w:t>
      </w:r>
      <w:bookmarkEnd w:id="314"/>
      <w:bookmarkEnd w:id="315"/>
      <w:bookmarkEnd w:id="316"/>
      <w:bookmarkEnd w:id="317"/>
      <w:bookmarkEnd w:id="318"/>
      <w:bookmarkEnd w:id="319"/>
      <w:bookmarkEnd w:id="320"/>
      <w:bookmarkEnd w:id="321"/>
      <w:proofErr w:type="spellEnd"/>
      <w:r>
        <w:rPr>
          <w:rFonts w:hAnsi="宋体" w:hint="eastAsia"/>
          <w:lang w:eastAsia="zh-CN"/>
        </w:rPr>
        <w:t xml:space="preserve"> </w:t>
      </w:r>
    </w:p>
    <w:p w14:paraId="46DCB112" w14:textId="77777777" w:rsidR="00593360" w:rsidRDefault="0045647C">
      <w:pPr>
        <w:wordWrap w:val="0"/>
        <w:spacing w:line="360" w:lineRule="auto"/>
        <w:jc w:val="right"/>
        <w:divId w:val="164172619"/>
      </w:pPr>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86"/>
        <w:gridCol w:w="2524"/>
        <w:gridCol w:w="2525"/>
      </w:tblGrid>
      <w:tr w:rsidR="00593360" w14:paraId="1C1BEB0D" w14:textId="77777777">
        <w:trPr>
          <w:divId w:val="164172619"/>
          <w:trHeight w:val="315"/>
        </w:trPr>
        <w:tc>
          <w:tcPr>
            <w:tcW w:w="15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B81E85E" w14:textId="77777777" w:rsidR="00593360" w:rsidRDefault="0045647C">
            <w:pPr>
              <w:jc w:val="center"/>
            </w:pPr>
            <w:r>
              <w:rPr>
                <w:rFonts w:ascii="宋体" w:hAnsi="宋体" w:hint="eastAsia"/>
                <w:lang w:eastAsia="zh-Hans"/>
              </w:rPr>
              <w:t>项目</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1BC160B" w14:textId="77777777" w:rsidR="00593360" w:rsidRDefault="0045647C">
            <w:pPr>
              <w:jc w:val="center"/>
            </w:pPr>
            <w:r>
              <w:rPr>
                <w:rFonts w:ascii="宋体" w:hAnsi="宋体" w:hint="eastAsia"/>
                <w:lang w:eastAsia="zh-Hans"/>
              </w:rPr>
              <w:t>摩根瑞欣利率债债券A</w:t>
            </w:r>
            <w:r>
              <w:rPr>
                <w:rFonts w:ascii="宋体" w:hAnsi="宋体" w:hint="eastAsia"/>
                <w:color w:val="000000"/>
              </w:rPr>
              <w:t xml:space="preserve"> </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7A6912C" w14:textId="77777777" w:rsidR="00593360" w:rsidRDefault="0045647C">
            <w:pPr>
              <w:jc w:val="center"/>
            </w:pPr>
            <w:r>
              <w:rPr>
                <w:rFonts w:ascii="宋体" w:hAnsi="宋体" w:hint="eastAsia"/>
                <w:lang w:eastAsia="zh-Hans"/>
              </w:rPr>
              <w:t>摩根瑞欣利率债债券C</w:t>
            </w:r>
            <w:r>
              <w:rPr>
                <w:rFonts w:ascii="宋体" w:hAnsi="宋体" w:hint="eastAsia"/>
                <w:color w:val="000000"/>
              </w:rPr>
              <w:t xml:space="preserve"> </w:t>
            </w:r>
          </w:p>
        </w:tc>
      </w:tr>
      <w:tr w:rsidR="00593360" w14:paraId="0B70C9BA" w14:textId="77777777">
        <w:trPr>
          <w:divId w:val="164172619"/>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150FAF" w14:textId="77777777" w:rsidR="00593360" w:rsidRDefault="0045647C">
            <w:pPr>
              <w:pStyle w:val="a5"/>
              <w:widowControl w:val="0"/>
              <w:spacing w:before="0" w:beforeAutospacing="0" w:after="0" w:afterAutospacing="0"/>
              <w:jc w:val="both"/>
            </w:pPr>
            <w:r>
              <w:rPr>
                <w:rFonts w:cstheme="minorBidi" w:hint="eastAsia"/>
                <w:kern w:val="2"/>
                <w:sz w:val="21"/>
              </w:rPr>
              <w:t>报告期期</w:t>
            </w:r>
            <w:proofErr w:type="gramStart"/>
            <w:r>
              <w:rPr>
                <w:rFonts w:cstheme="minorBidi" w:hint="eastAsia"/>
                <w:kern w:val="2"/>
                <w:sz w:val="21"/>
              </w:rPr>
              <w:t>初</w:t>
            </w:r>
            <w:r>
              <w:rPr>
                <w:rFonts w:hint="eastAsia"/>
                <w:sz w:val="21"/>
                <w:szCs w:val="21"/>
              </w:rPr>
              <w:t>管理</w:t>
            </w:r>
            <w:proofErr w:type="gramEnd"/>
            <w:r>
              <w:rPr>
                <w:rFonts w:hint="eastAsia"/>
                <w:sz w:val="21"/>
                <w:szCs w:val="21"/>
              </w:rPr>
              <w:t>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107B519" w14:textId="77777777" w:rsidR="00593360" w:rsidRDefault="0045647C">
            <w:pPr>
              <w:jc w:val="right"/>
            </w:pPr>
            <w:r>
              <w:rPr>
                <w:rFonts w:ascii="宋体" w:hAnsi="宋体" w:hint="eastAsia"/>
                <w:kern w:val="0"/>
                <w:szCs w:val="24"/>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BB31C3" w14:textId="77777777" w:rsidR="00593360" w:rsidRDefault="0045647C">
            <w:pPr>
              <w:jc w:val="right"/>
            </w:pPr>
            <w:r>
              <w:rPr>
                <w:rFonts w:ascii="宋体" w:hAnsi="宋体" w:hint="eastAsia"/>
                <w:kern w:val="0"/>
                <w:szCs w:val="24"/>
                <w:lang w:eastAsia="zh-Hans"/>
              </w:rPr>
              <w:t>-</w:t>
            </w:r>
          </w:p>
        </w:tc>
      </w:tr>
      <w:tr w:rsidR="00593360" w14:paraId="68237A19" w14:textId="77777777">
        <w:trPr>
          <w:divId w:val="164172619"/>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F7ADC8" w14:textId="77777777" w:rsidR="00593360" w:rsidRDefault="0045647C">
            <w:pPr>
              <w:pStyle w:val="a5"/>
              <w:widowControl w:val="0"/>
              <w:spacing w:before="0" w:beforeAutospacing="0" w:after="0" w:afterAutospacing="0"/>
              <w:jc w:val="both"/>
            </w:pPr>
            <w:r>
              <w:rPr>
                <w:rFonts w:cstheme="minorBidi" w:hint="eastAsia"/>
                <w:kern w:val="2"/>
                <w:sz w:val="21"/>
              </w:rPr>
              <w:t>报告期期间买入/申购总份额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D27087" w14:textId="77777777" w:rsidR="00593360" w:rsidRDefault="0045647C">
            <w:pPr>
              <w:jc w:val="right"/>
            </w:pPr>
            <w:r>
              <w:rPr>
                <w:rFonts w:ascii="宋体" w:hAnsi="宋体" w:hint="eastAsia"/>
                <w:szCs w:val="24"/>
                <w:lang w:eastAsia="zh-Hans"/>
              </w:rPr>
              <w:t>16,049.02</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33BE96" w14:textId="77777777" w:rsidR="00593360" w:rsidRDefault="0045647C">
            <w:pPr>
              <w:jc w:val="right"/>
            </w:pPr>
            <w:r>
              <w:rPr>
                <w:rFonts w:ascii="宋体" w:hAnsi="宋体" w:hint="eastAsia"/>
                <w:szCs w:val="24"/>
                <w:lang w:eastAsia="zh-Hans"/>
              </w:rPr>
              <w:t>-</w:t>
            </w:r>
          </w:p>
        </w:tc>
      </w:tr>
      <w:tr w:rsidR="00593360" w14:paraId="495A45C0" w14:textId="77777777">
        <w:trPr>
          <w:divId w:val="164172619"/>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1009CB" w14:textId="77777777" w:rsidR="00593360" w:rsidRDefault="0045647C">
            <w:pPr>
              <w:pStyle w:val="a5"/>
              <w:widowControl w:val="0"/>
              <w:spacing w:before="0" w:beforeAutospacing="0" w:after="0" w:afterAutospacing="0"/>
              <w:jc w:val="both"/>
            </w:pPr>
            <w:r>
              <w:rPr>
                <w:rFonts w:cstheme="minorBidi" w:hint="eastAsia"/>
                <w:kern w:val="2"/>
                <w:sz w:val="21"/>
              </w:rPr>
              <w:t>报告期期间卖出/赎回总份额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6547C1F" w14:textId="77777777" w:rsidR="00593360" w:rsidRDefault="0045647C">
            <w:pPr>
              <w:jc w:val="right"/>
            </w:pPr>
            <w:r>
              <w:rPr>
                <w:rFonts w:ascii="宋体" w:hAnsi="宋体" w:hint="eastAsia"/>
                <w:lang w:eastAsia="zh-Hans"/>
              </w:rPr>
              <w:t>-</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22AA720" w14:textId="77777777" w:rsidR="00593360" w:rsidRDefault="0045647C">
            <w:pPr>
              <w:jc w:val="right"/>
            </w:pPr>
            <w:r>
              <w:rPr>
                <w:rFonts w:ascii="宋体" w:hAnsi="宋体" w:hint="eastAsia"/>
                <w:lang w:eastAsia="zh-Hans"/>
              </w:rPr>
              <w:t>-</w:t>
            </w:r>
          </w:p>
        </w:tc>
      </w:tr>
      <w:tr w:rsidR="00593360" w14:paraId="17F79316" w14:textId="77777777">
        <w:trPr>
          <w:divId w:val="164172619"/>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732A966" w14:textId="77777777" w:rsidR="00593360" w:rsidRDefault="0045647C">
            <w:pPr>
              <w:pStyle w:val="a5"/>
              <w:widowControl w:val="0"/>
              <w:spacing w:before="0" w:beforeAutospacing="0" w:after="0" w:afterAutospacing="0"/>
              <w:jc w:val="both"/>
            </w:pPr>
            <w:r>
              <w:rPr>
                <w:rFonts w:cstheme="minorBidi" w:hint="eastAsia"/>
                <w:kern w:val="2"/>
                <w:sz w:val="21"/>
              </w:rPr>
              <w:t>报告期期末管理人持有的本基金份额</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D996EF1" w14:textId="77777777" w:rsidR="00593360" w:rsidRDefault="0045647C">
            <w:pPr>
              <w:jc w:val="right"/>
            </w:pPr>
            <w:r>
              <w:rPr>
                <w:rFonts w:ascii="宋体" w:hAnsi="宋体" w:hint="eastAsia"/>
                <w:lang w:eastAsia="zh-Hans"/>
              </w:rPr>
              <w:t>16,049.02</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41F8ED" w14:textId="77777777" w:rsidR="00593360" w:rsidRDefault="0045647C">
            <w:pPr>
              <w:jc w:val="right"/>
            </w:pPr>
            <w:r>
              <w:rPr>
                <w:rFonts w:ascii="宋体" w:hAnsi="宋体" w:hint="eastAsia"/>
                <w:lang w:eastAsia="zh-Hans"/>
              </w:rPr>
              <w:t>-</w:t>
            </w:r>
          </w:p>
        </w:tc>
      </w:tr>
      <w:tr w:rsidR="00593360" w14:paraId="0A366A2E" w14:textId="77777777">
        <w:trPr>
          <w:divId w:val="164172619"/>
          <w:trHeight w:val="285"/>
        </w:trPr>
        <w:tc>
          <w:tcPr>
            <w:tcW w:w="15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D2778E" w14:textId="77777777" w:rsidR="00593360" w:rsidRDefault="0045647C">
            <w:pPr>
              <w:pStyle w:val="a5"/>
              <w:widowControl w:val="0"/>
              <w:spacing w:before="0" w:beforeAutospacing="0" w:after="0" w:afterAutospacing="0"/>
              <w:jc w:val="both"/>
            </w:pPr>
            <w:r>
              <w:rPr>
                <w:rFonts w:cstheme="minorBidi" w:hint="eastAsia"/>
                <w:kern w:val="2"/>
                <w:sz w:val="21"/>
              </w:rPr>
              <w:t>报告期期末持有的本基金份额占基金总份额比例（%）</w:t>
            </w:r>
            <w:r>
              <w:rPr>
                <w:rFonts w:cstheme="minorBidi" w:hint="eastAsia"/>
                <w:kern w:val="2"/>
                <w:sz w:val="21"/>
                <w:lang w:eastAsia="zh-Hans"/>
              </w:rPr>
              <w:t xml:space="preserve"> </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413DC8" w14:textId="77777777" w:rsidR="00593360" w:rsidRDefault="0045647C">
            <w:pPr>
              <w:jc w:val="right"/>
            </w:pPr>
            <w:r>
              <w:rPr>
                <w:rFonts w:ascii="宋体" w:hAnsi="宋体" w:hint="eastAsia"/>
                <w:lang w:eastAsia="zh-Hans"/>
              </w:rPr>
              <w:t>0.00</w:t>
            </w:r>
          </w:p>
        </w:tc>
        <w:tc>
          <w:tcPr>
            <w:tcW w:w="10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EBE82B" w14:textId="77777777" w:rsidR="00593360" w:rsidRDefault="0045647C">
            <w:pPr>
              <w:jc w:val="right"/>
            </w:pPr>
            <w:r>
              <w:rPr>
                <w:rFonts w:ascii="宋体" w:hAnsi="宋体" w:hint="eastAsia"/>
                <w:lang w:eastAsia="zh-Hans"/>
              </w:rPr>
              <w:t>-</w:t>
            </w:r>
          </w:p>
        </w:tc>
      </w:tr>
    </w:tbl>
    <w:p w14:paraId="64940ECC" w14:textId="77777777" w:rsidR="00593360" w:rsidRDefault="0045647C">
      <w:pPr>
        <w:pStyle w:val="XBRLTitle2"/>
        <w:spacing w:before="156" w:line="360" w:lineRule="auto"/>
        <w:ind w:left="454"/>
      </w:pPr>
      <w:bookmarkStart w:id="322" w:name="_Toc17898223"/>
      <w:bookmarkStart w:id="323" w:name="_Toc17897964"/>
      <w:bookmarkStart w:id="324" w:name="_Toc512519524"/>
      <w:bookmarkStart w:id="325" w:name="_Toc481075092"/>
      <w:bookmarkStart w:id="326" w:name="_Toc458599607"/>
      <w:bookmarkStart w:id="327" w:name="_Toc490050045"/>
      <w:bookmarkStart w:id="328" w:name="_Toc513295873"/>
      <w:bookmarkStart w:id="329" w:name="_Toc513295936"/>
      <w:proofErr w:type="spellStart"/>
      <w:r>
        <w:rPr>
          <w:rFonts w:hAnsi="宋体" w:hint="eastAsia"/>
        </w:rPr>
        <w:t>基金管理人运用固有资金投资本基金交易明细</w:t>
      </w:r>
      <w:bookmarkEnd w:id="322"/>
      <w:bookmarkEnd w:id="323"/>
      <w:bookmarkEnd w:id="324"/>
      <w:bookmarkEnd w:id="325"/>
      <w:bookmarkEnd w:id="326"/>
      <w:bookmarkEnd w:id="327"/>
      <w:bookmarkEnd w:id="328"/>
      <w:bookmarkEnd w:id="329"/>
      <w:proofErr w:type="spellEnd"/>
      <w:r>
        <w:rPr>
          <w:rFonts w:hAnsi="宋体" w:hint="eastAsia"/>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29"/>
        <w:gridCol w:w="1538"/>
        <w:gridCol w:w="1422"/>
        <w:gridCol w:w="1574"/>
        <w:gridCol w:w="1574"/>
        <w:gridCol w:w="1498"/>
      </w:tblGrid>
      <w:tr w:rsidR="00593360" w14:paraId="04DC7709" w14:textId="77777777">
        <w:trPr>
          <w:divId w:val="2137916422"/>
          <w:trHeight w:val="315"/>
        </w:trPr>
        <w:tc>
          <w:tcPr>
            <w:tcW w:w="69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F0888C5" w14:textId="77777777" w:rsidR="00593360" w:rsidRDefault="0045647C">
            <w:pPr>
              <w:spacing w:line="360" w:lineRule="auto"/>
              <w:jc w:val="center"/>
            </w:pPr>
            <w:r>
              <w:rPr>
                <w:rFonts w:ascii="宋体" w:hAnsi="宋体" w:hint="eastAsia"/>
              </w:rPr>
              <w:t xml:space="preserve">序号 </w:t>
            </w:r>
          </w:p>
        </w:tc>
        <w:tc>
          <w:tcPr>
            <w:tcW w:w="87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573AD2F" w14:textId="77777777" w:rsidR="00593360" w:rsidRDefault="0045647C">
            <w:pPr>
              <w:spacing w:line="360" w:lineRule="auto"/>
              <w:jc w:val="center"/>
            </w:pPr>
            <w:r>
              <w:rPr>
                <w:rFonts w:ascii="宋体" w:hAnsi="宋体" w:hint="eastAsia"/>
              </w:rPr>
              <w:t xml:space="preserve">交易方式 </w:t>
            </w:r>
          </w:p>
        </w:tc>
        <w:tc>
          <w:tcPr>
            <w:tcW w:w="8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61C79FB7" w14:textId="77777777" w:rsidR="00593360" w:rsidRDefault="0045647C">
            <w:pPr>
              <w:spacing w:line="360" w:lineRule="auto"/>
              <w:jc w:val="center"/>
            </w:pPr>
            <w:r>
              <w:rPr>
                <w:rFonts w:ascii="宋体" w:hAnsi="宋体" w:hint="eastAsia"/>
              </w:rPr>
              <w:t xml:space="preserve">交易日期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2471FCC" w14:textId="77777777" w:rsidR="00593360" w:rsidRDefault="0045647C">
            <w:pPr>
              <w:spacing w:line="360" w:lineRule="auto"/>
              <w:jc w:val="center"/>
            </w:pPr>
            <w:r>
              <w:rPr>
                <w:rFonts w:ascii="宋体" w:hAnsi="宋体" w:hint="eastAsia"/>
              </w:rPr>
              <w:t xml:space="preserve">交易份额(份) </w:t>
            </w:r>
          </w:p>
        </w:tc>
        <w:tc>
          <w:tcPr>
            <w:tcW w:w="89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D9BB9AA" w14:textId="77777777" w:rsidR="00593360" w:rsidRDefault="0045647C">
            <w:pPr>
              <w:spacing w:line="360" w:lineRule="auto"/>
              <w:jc w:val="center"/>
            </w:pPr>
            <w:r>
              <w:rPr>
                <w:rFonts w:ascii="宋体" w:hAnsi="宋体" w:hint="eastAsia"/>
              </w:rPr>
              <w:t xml:space="preserve">交易金额(元) </w:t>
            </w:r>
          </w:p>
        </w:tc>
        <w:tc>
          <w:tcPr>
            <w:tcW w:w="84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A2E7F75" w14:textId="77777777" w:rsidR="00593360" w:rsidRDefault="0045647C">
            <w:pPr>
              <w:spacing w:line="360" w:lineRule="auto"/>
              <w:jc w:val="center"/>
            </w:pPr>
            <w:r>
              <w:rPr>
                <w:rFonts w:ascii="宋体" w:hAnsi="宋体" w:hint="eastAsia"/>
              </w:rPr>
              <w:t xml:space="preserve">适用费率(%) </w:t>
            </w:r>
          </w:p>
        </w:tc>
      </w:tr>
      <w:tr w:rsidR="00593360" w14:paraId="107E2130" w14:textId="77777777">
        <w:trPr>
          <w:divId w:val="2137916422"/>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CF4B58" w14:textId="77777777" w:rsidR="00593360" w:rsidRDefault="0045647C">
            <w:pPr>
              <w:spacing w:line="360" w:lineRule="auto"/>
              <w:jc w:val="center"/>
            </w:pPr>
            <w:r>
              <w:rPr>
                <w:rFonts w:ascii="宋体" w:hAnsi="宋体" w:hint="eastAsia"/>
              </w:rPr>
              <w:t>1</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8A35D9" w14:textId="77777777" w:rsidR="00593360" w:rsidRDefault="0045647C">
            <w:pPr>
              <w:spacing w:line="360" w:lineRule="auto"/>
              <w:jc w:val="center"/>
            </w:pPr>
            <w:r>
              <w:rPr>
                <w:rFonts w:ascii="宋体" w:hAnsi="宋体" w:hint="eastAsia"/>
              </w:rPr>
              <w:t>申购</w:t>
            </w:r>
            <w:r>
              <w:t xml:space="preserve"> </w:t>
            </w:r>
          </w:p>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840BF97" w14:textId="77777777" w:rsidR="00593360" w:rsidRDefault="0045647C">
            <w:pPr>
              <w:spacing w:line="360" w:lineRule="auto"/>
              <w:jc w:val="center"/>
            </w:pPr>
            <w:r>
              <w:rPr>
                <w:rFonts w:ascii="宋体" w:hAnsi="宋体" w:hint="eastAsia"/>
              </w:rPr>
              <w:t>2025-01-27</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02E40F" w14:textId="77777777" w:rsidR="00593360" w:rsidRDefault="0045647C">
            <w:pPr>
              <w:spacing w:line="360" w:lineRule="auto"/>
              <w:jc w:val="right"/>
            </w:pPr>
            <w:r>
              <w:rPr>
                <w:rFonts w:ascii="宋体" w:hAnsi="宋体" w:hint="eastAsia"/>
              </w:rPr>
              <w:t>16,049.02</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4F41C58" w14:textId="77777777" w:rsidR="00593360" w:rsidRDefault="0045647C">
            <w:pPr>
              <w:spacing w:line="360" w:lineRule="auto"/>
              <w:jc w:val="right"/>
            </w:pPr>
            <w:r>
              <w:rPr>
                <w:rFonts w:ascii="宋体" w:hAnsi="宋体" w:hint="eastAsia"/>
              </w:rPr>
              <w:t>16,500.00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F03069" w14:textId="77777777" w:rsidR="00593360" w:rsidRDefault="0045647C">
            <w:pPr>
              <w:spacing w:line="360" w:lineRule="auto"/>
              <w:jc w:val="right"/>
            </w:pPr>
            <w:r>
              <w:rPr>
                <w:rFonts w:ascii="宋体" w:hAnsi="宋体" w:hint="eastAsia"/>
              </w:rPr>
              <w:t>-</w:t>
            </w:r>
            <w:r>
              <w:t xml:space="preserve"> </w:t>
            </w:r>
          </w:p>
        </w:tc>
      </w:tr>
      <w:tr w:rsidR="00593360" w14:paraId="6159A22A" w14:textId="77777777">
        <w:trPr>
          <w:divId w:val="2137916422"/>
          <w:trHeight w:val="285"/>
        </w:trPr>
        <w:tc>
          <w:tcPr>
            <w:tcW w:w="69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CBD746" w14:textId="77777777" w:rsidR="00593360" w:rsidRDefault="0045647C">
            <w:pPr>
              <w:spacing w:line="360" w:lineRule="auto"/>
              <w:jc w:val="center"/>
            </w:pPr>
            <w:r>
              <w:rPr>
                <w:rFonts w:ascii="宋体" w:hAnsi="宋体" w:hint="eastAsia"/>
              </w:rPr>
              <w:t xml:space="preserve">合计 </w:t>
            </w:r>
          </w:p>
        </w:tc>
        <w:tc>
          <w:tcPr>
            <w:tcW w:w="87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0E720C" w14:textId="77777777" w:rsidR="00593360" w:rsidRDefault="00593360"/>
        </w:tc>
        <w:tc>
          <w:tcPr>
            <w:tcW w:w="80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39F321" w14:textId="77777777" w:rsidR="00593360" w:rsidRDefault="00593360">
            <w:pPr>
              <w:widowControl/>
              <w:jc w:val="left"/>
              <w:rPr>
                <w:kern w:val="0"/>
                <w:sz w:val="20"/>
              </w:rPr>
            </w:pP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30F862" w14:textId="77777777" w:rsidR="00593360" w:rsidRDefault="0045647C">
            <w:pPr>
              <w:spacing w:line="360" w:lineRule="auto"/>
              <w:jc w:val="right"/>
            </w:pPr>
            <w:r>
              <w:rPr>
                <w:rFonts w:ascii="宋体" w:hAnsi="宋体" w:hint="eastAsia"/>
              </w:rPr>
              <w:t>16,049.02</w:t>
            </w:r>
          </w:p>
        </w:tc>
        <w:tc>
          <w:tcPr>
            <w:tcW w:w="89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B56E56" w14:textId="77777777" w:rsidR="00593360" w:rsidRDefault="0045647C">
            <w:pPr>
              <w:spacing w:line="360" w:lineRule="auto"/>
              <w:jc w:val="right"/>
            </w:pPr>
            <w:r>
              <w:rPr>
                <w:rFonts w:ascii="宋体" w:hAnsi="宋体" w:hint="eastAsia"/>
              </w:rPr>
              <w:t>16,500.00</w:t>
            </w:r>
            <w:r>
              <w:t xml:space="preserve"> </w:t>
            </w:r>
          </w:p>
        </w:tc>
        <w:tc>
          <w:tcPr>
            <w:tcW w:w="8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F56D5ED" w14:textId="77777777" w:rsidR="00593360" w:rsidRDefault="00593360"/>
        </w:tc>
      </w:tr>
    </w:tbl>
    <w:p w14:paraId="46AF0085" w14:textId="77777777" w:rsidR="00593360" w:rsidRDefault="0045647C">
      <w:pPr>
        <w:spacing w:line="360" w:lineRule="auto"/>
        <w:jc w:val="left"/>
        <w:divId w:val="1660770437"/>
      </w:pPr>
      <w:r>
        <w:rPr>
          <w:rFonts w:ascii="宋体" w:hAnsi="宋体" w:hint="eastAsia"/>
        </w:rPr>
        <w:t>注：</w:t>
      </w:r>
      <w:r>
        <w:rPr>
          <w:rFonts w:ascii="宋体" w:hAnsi="宋体" w:hint="eastAsia"/>
          <w:lang w:eastAsia="zh-Hans"/>
        </w:rPr>
        <w:t>基金管理人运用固有资金投资本基金相关的费用符合基金招募说明书和相关公告的规定。</w:t>
      </w:r>
      <w:r>
        <w:rPr>
          <w:rFonts w:ascii="宋体" w:hAnsi="宋体" w:hint="eastAsia"/>
        </w:rPr>
        <w:t xml:space="preserve"> </w:t>
      </w:r>
    </w:p>
    <w:p w14:paraId="42B3D14C" w14:textId="77777777" w:rsidR="00593360" w:rsidRDefault="0045647C">
      <w:pPr>
        <w:pStyle w:val="XBRLTitle1"/>
        <w:spacing w:before="156" w:line="360" w:lineRule="auto"/>
        <w:ind w:left="425"/>
      </w:pPr>
      <w:bookmarkStart w:id="330" w:name="_Toc17898225"/>
      <w:bookmarkStart w:id="331" w:name="_Toc17897966"/>
      <w:bookmarkStart w:id="332" w:name="_Toc512519526"/>
      <w:bookmarkStart w:id="333" w:name="_Toc490050046"/>
      <w:bookmarkStart w:id="334" w:name="_Toc481075094"/>
      <w:bookmarkStart w:id="335" w:name="_Toc479856294"/>
      <w:bookmarkStart w:id="336" w:name="_Toc513295875"/>
      <w:bookmarkStart w:id="337" w:name="_Toc513295938"/>
      <w:bookmarkStart w:id="338" w:name="m701"/>
      <w:proofErr w:type="spellStart"/>
      <w:r>
        <w:rPr>
          <w:rFonts w:hAnsi="宋体" w:hint="eastAsia"/>
        </w:rPr>
        <w:lastRenderedPageBreak/>
        <w:t>影响投资者决策的其他重要信息</w:t>
      </w:r>
      <w:bookmarkEnd w:id="330"/>
      <w:bookmarkEnd w:id="331"/>
      <w:bookmarkEnd w:id="332"/>
      <w:bookmarkEnd w:id="333"/>
      <w:bookmarkEnd w:id="334"/>
      <w:bookmarkEnd w:id="335"/>
      <w:bookmarkEnd w:id="336"/>
      <w:bookmarkEnd w:id="337"/>
      <w:proofErr w:type="spellEnd"/>
      <w:r>
        <w:rPr>
          <w:rFonts w:hAnsi="宋体" w:hint="eastAsia"/>
          <w:lang w:eastAsia="zh-CN"/>
        </w:rPr>
        <w:t xml:space="preserve"> </w:t>
      </w:r>
    </w:p>
    <w:p w14:paraId="0771286E" w14:textId="77777777" w:rsidR="00593360" w:rsidRDefault="0045647C">
      <w:pPr>
        <w:pStyle w:val="XBRLTitle2"/>
        <w:spacing w:before="156" w:line="360" w:lineRule="auto"/>
        <w:ind w:left="454"/>
      </w:pPr>
      <w:bookmarkStart w:id="339" w:name="_Toc17898226"/>
      <w:bookmarkStart w:id="340" w:name="_Toc17897967"/>
      <w:bookmarkStart w:id="341" w:name="_Toc512519527"/>
      <w:bookmarkStart w:id="342" w:name="_Toc481075095"/>
      <w:bookmarkStart w:id="343" w:name="_Toc490050047"/>
      <w:bookmarkStart w:id="344" w:name="_Toc513295876"/>
      <w:bookmarkStart w:id="345" w:name="_Toc513295939"/>
      <w:r>
        <w:rPr>
          <w:rFonts w:hAnsi="宋体" w:hint="eastAsia"/>
          <w:kern w:val="0"/>
        </w:rPr>
        <w:t>报告期内单一投资者持有基金份额比例达到或超过20%的情况</w:t>
      </w:r>
      <w:bookmarkEnd w:id="339"/>
      <w:bookmarkEnd w:id="340"/>
      <w:bookmarkEnd w:id="341"/>
      <w:bookmarkEnd w:id="342"/>
      <w:bookmarkEnd w:id="343"/>
      <w:bookmarkEnd w:id="344"/>
      <w:bookmarkEnd w:id="345"/>
      <w:r>
        <w:rPr>
          <w:rFonts w:hAnsi="宋体" w:hint="eastAsia"/>
          <w:kern w:val="0"/>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
        <w:gridCol w:w="873"/>
        <w:gridCol w:w="975"/>
        <w:gridCol w:w="1500"/>
        <w:gridCol w:w="1008"/>
        <w:gridCol w:w="1500"/>
        <w:gridCol w:w="1500"/>
        <w:gridCol w:w="1239"/>
      </w:tblGrid>
      <w:tr w:rsidR="00593360" w14:paraId="58B5849F" w14:textId="77777777">
        <w:trPr>
          <w:divId w:val="1211578550"/>
          <w:trHeight w:val="315"/>
        </w:trPr>
        <w:tc>
          <w:tcPr>
            <w:tcW w:w="12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28B2F2" w14:textId="77777777" w:rsidR="00593360" w:rsidRDefault="0045647C">
            <w:pPr>
              <w:jc w:val="center"/>
            </w:pPr>
            <w:bookmarkStart w:id="346" w:name="OLE_LINK42"/>
            <w:bookmarkStart w:id="347" w:name="OLE_LINK41"/>
            <w:bookmarkStart w:id="348" w:name="m13_01"/>
            <w:bookmarkStart w:id="349" w:name="m13_01_01"/>
            <w:bookmarkStart w:id="350" w:name="_Toc433036733"/>
            <w:bookmarkStart w:id="351" w:name="m12_01"/>
            <w:bookmarkEnd w:id="42"/>
            <w:bookmarkEnd w:id="43"/>
            <w:bookmarkEnd w:id="346"/>
            <w:bookmarkEnd w:id="347"/>
            <w:bookmarkEnd w:id="348"/>
            <w:bookmarkEnd w:id="349"/>
            <w:bookmarkEnd w:id="350"/>
            <w:bookmarkEnd w:id="351"/>
            <w:bookmarkEnd w:id="22"/>
            <w:r>
              <w:rPr>
                <w:rFonts w:ascii="宋体" w:hAnsi="宋体" w:hint="eastAsia"/>
                <w:color w:val="000000"/>
                <w:kern w:val="0"/>
              </w:rPr>
              <w:t xml:space="preserve">投资者类别 </w:t>
            </w:r>
          </w:p>
        </w:tc>
        <w:tc>
          <w:tcPr>
            <w:tcW w:w="3367" w:type="pct"/>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3659D1F" w14:textId="77777777" w:rsidR="00593360" w:rsidRDefault="0045647C">
            <w:pPr>
              <w:widowControl/>
              <w:jc w:val="center"/>
            </w:pPr>
            <w:r>
              <w:rPr>
                <w:rFonts w:ascii="宋体" w:hAnsi="宋体" w:hint="eastAsia"/>
                <w:color w:val="000000"/>
                <w:kern w:val="0"/>
              </w:rPr>
              <w:t xml:space="preserve">报告期内持有基金份额变化情况 </w:t>
            </w:r>
          </w:p>
        </w:tc>
        <w:tc>
          <w:tcPr>
            <w:tcW w:w="1512"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49725F" w14:textId="77777777" w:rsidR="00593360" w:rsidRDefault="0045647C">
            <w:pPr>
              <w:widowControl/>
              <w:jc w:val="center"/>
            </w:pPr>
            <w:r>
              <w:rPr>
                <w:rFonts w:ascii="宋体" w:hAnsi="宋体" w:hint="eastAsia"/>
                <w:color w:val="000000"/>
                <w:kern w:val="0"/>
              </w:rPr>
              <w:t xml:space="preserve">报告期末持有基金情况 </w:t>
            </w:r>
          </w:p>
        </w:tc>
      </w:tr>
      <w:tr w:rsidR="00593360" w14:paraId="2E47C16A" w14:textId="77777777">
        <w:trPr>
          <w:divId w:val="1211578550"/>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ADA6FF" w14:textId="77777777" w:rsidR="00593360" w:rsidRDefault="00593360">
            <w:pPr>
              <w:widowControl/>
              <w:jc w:val="left"/>
            </w:pPr>
          </w:p>
        </w:tc>
        <w:tc>
          <w:tcPr>
            <w:tcW w:w="61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EEC594F" w14:textId="77777777" w:rsidR="00593360" w:rsidRDefault="0045647C">
            <w:pPr>
              <w:widowControl/>
              <w:jc w:val="center"/>
            </w:pPr>
            <w:r>
              <w:rPr>
                <w:rFonts w:ascii="宋体" w:hAnsi="宋体" w:hint="eastAsia"/>
                <w:color w:val="000000"/>
                <w:kern w:val="0"/>
              </w:rPr>
              <w:t xml:space="preserve">序号 </w:t>
            </w:r>
          </w:p>
        </w:tc>
        <w:tc>
          <w:tcPr>
            <w:tcW w:w="64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2AE8EB" w14:textId="77777777" w:rsidR="00593360" w:rsidRDefault="0045647C">
            <w:pPr>
              <w:widowControl/>
              <w:jc w:val="center"/>
            </w:pPr>
            <w:r>
              <w:rPr>
                <w:rFonts w:ascii="宋体" w:hAnsi="宋体" w:hint="eastAsia"/>
                <w:color w:val="000000"/>
                <w:kern w:val="0"/>
              </w:rPr>
              <w:t xml:space="preserve">持有基金份额比例达到或者超过20%的时间区间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364235" w14:textId="77777777" w:rsidR="00593360" w:rsidRDefault="0045647C">
            <w:pPr>
              <w:widowControl/>
              <w:jc w:val="center"/>
            </w:pPr>
            <w:r>
              <w:rPr>
                <w:rFonts w:ascii="宋体" w:hAnsi="宋体" w:hint="eastAsia"/>
                <w:color w:val="000000"/>
                <w:kern w:val="0"/>
              </w:rPr>
              <w:t xml:space="preserve">期初 </w:t>
            </w:r>
          </w:p>
          <w:p w14:paraId="7D96C5FD" w14:textId="77777777" w:rsidR="00593360" w:rsidRDefault="0045647C">
            <w:pPr>
              <w:widowControl/>
              <w:jc w:val="center"/>
            </w:pPr>
            <w:r>
              <w:rPr>
                <w:rFonts w:ascii="宋体" w:hAnsi="宋体" w:hint="eastAsia"/>
                <w:color w:val="000000"/>
                <w:kern w:val="0"/>
              </w:rPr>
              <w:t xml:space="preserve">份额 </w:t>
            </w:r>
          </w:p>
        </w:tc>
        <w:tc>
          <w:tcPr>
            <w:tcW w:w="7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3679D7" w14:textId="77777777" w:rsidR="00593360" w:rsidRDefault="0045647C">
            <w:pPr>
              <w:widowControl/>
              <w:jc w:val="center"/>
            </w:pPr>
            <w:r>
              <w:rPr>
                <w:rFonts w:ascii="宋体" w:hAnsi="宋体" w:hint="eastAsia"/>
                <w:color w:val="000000"/>
                <w:kern w:val="0"/>
              </w:rPr>
              <w:t xml:space="preserve">申购 </w:t>
            </w:r>
          </w:p>
          <w:p w14:paraId="70ECFB8D" w14:textId="77777777" w:rsidR="00593360" w:rsidRDefault="0045647C">
            <w:pPr>
              <w:widowControl/>
              <w:jc w:val="center"/>
            </w:pPr>
            <w:r>
              <w:rPr>
                <w:rFonts w:ascii="宋体" w:hAnsi="宋体" w:hint="eastAsia"/>
                <w:color w:val="000000"/>
                <w:kern w:val="0"/>
              </w:rPr>
              <w:t xml:space="preserve">份额 </w:t>
            </w:r>
          </w:p>
        </w:tc>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7B573E" w14:textId="77777777" w:rsidR="00593360" w:rsidRDefault="0045647C">
            <w:pPr>
              <w:widowControl/>
              <w:jc w:val="center"/>
            </w:pPr>
            <w:r>
              <w:rPr>
                <w:rFonts w:ascii="宋体" w:hAnsi="宋体" w:hint="eastAsia"/>
                <w:color w:val="000000"/>
                <w:kern w:val="0"/>
              </w:rPr>
              <w:t xml:space="preserve">赎回 </w:t>
            </w:r>
          </w:p>
          <w:p w14:paraId="6CCECBA6" w14:textId="77777777" w:rsidR="00593360" w:rsidRDefault="0045647C">
            <w:pPr>
              <w:widowControl/>
              <w:jc w:val="center"/>
            </w:pPr>
            <w:r>
              <w:rPr>
                <w:rFonts w:ascii="宋体" w:hAnsi="宋体" w:hint="eastAsia"/>
                <w:color w:val="000000"/>
                <w:kern w:val="0"/>
              </w:rPr>
              <w:t xml:space="preserve">份额 </w:t>
            </w:r>
          </w:p>
        </w:tc>
        <w:tc>
          <w:tcPr>
            <w:tcW w:w="6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678F3F" w14:textId="77777777" w:rsidR="00593360" w:rsidRDefault="0045647C">
            <w:pPr>
              <w:widowControl/>
              <w:jc w:val="center"/>
            </w:pPr>
            <w:r>
              <w:rPr>
                <w:rFonts w:ascii="宋体" w:hAnsi="宋体" w:hint="eastAsia"/>
                <w:color w:val="000000"/>
                <w:kern w:val="0"/>
              </w:rPr>
              <w:t xml:space="preserve">持有份额 </w:t>
            </w:r>
          </w:p>
        </w:tc>
        <w:tc>
          <w:tcPr>
            <w:tcW w:w="81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EF4C1D" w14:textId="77777777" w:rsidR="00593360" w:rsidRDefault="0045647C">
            <w:pPr>
              <w:widowControl/>
              <w:jc w:val="center"/>
            </w:pPr>
            <w:r>
              <w:rPr>
                <w:rFonts w:ascii="宋体" w:hAnsi="宋体" w:hint="eastAsia"/>
                <w:color w:val="000000"/>
                <w:kern w:val="0"/>
              </w:rPr>
              <w:t xml:space="preserve">份额占比 </w:t>
            </w:r>
          </w:p>
        </w:tc>
      </w:tr>
      <w:tr w:rsidR="00593360" w14:paraId="344DEB4E" w14:textId="77777777">
        <w:trPr>
          <w:divId w:val="1211578550"/>
          <w:trHeight w:val="285"/>
        </w:trPr>
        <w:tc>
          <w:tcPr>
            <w:tcW w:w="122"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1D3C0EC" w14:textId="77777777" w:rsidR="00593360" w:rsidRDefault="0045647C">
            <w:pPr>
              <w:widowControl/>
              <w:jc w:val="center"/>
            </w:pPr>
            <w:r>
              <w:rPr>
                <w:rFonts w:ascii="宋体" w:hAnsi="宋体" w:hint="eastAsia"/>
                <w:color w:val="000000"/>
                <w:szCs w:val="21"/>
              </w:rPr>
              <w:t>机构</w:t>
            </w: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39CE72B" w14:textId="77777777" w:rsidR="00593360" w:rsidRDefault="0045647C">
            <w:pPr>
              <w:widowControl/>
              <w:jc w:val="center"/>
            </w:pPr>
            <w:r>
              <w:rPr>
                <w:rFonts w:ascii="宋体" w:hAnsi="宋体" w:hint="eastAsia"/>
                <w:color w:val="000000"/>
                <w:szCs w:val="21"/>
              </w:rPr>
              <w:t>1</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55D1066" w14:textId="77777777" w:rsidR="00593360" w:rsidRDefault="0045647C">
            <w:pPr>
              <w:widowControl/>
              <w:jc w:val="center"/>
            </w:pPr>
            <w:r>
              <w:rPr>
                <w:rFonts w:ascii="宋体" w:hAnsi="宋体" w:hint="eastAsia"/>
                <w:color w:val="000000"/>
                <w:szCs w:val="21"/>
              </w:rPr>
              <w:t>20250101-20250331</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4AE03C" w14:textId="77777777" w:rsidR="00593360" w:rsidRDefault="0045647C">
            <w:pPr>
              <w:widowControl/>
              <w:jc w:val="right"/>
            </w:pPr>
            <w:r>
              <w:rPr>
                <w:rFonts w:ascii="宋体" w:hAnsi="宋体" w:hint="eastAsia"/>
                <w:color w:val="000000"/>
                <w:szCs w:val="21"/>
              </w:rPr>
              <w:t>999,099,810.17</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9894D11" w14:textId="77777777" w:rsidR="00593360" w:rsidRDefault="0045647C">
            <w:pPr>
              <w:widowControl/>
              <w:jc w:val="right"/>
            </w:pPr>
            <w:r>
              <w:rPr>
                <w:rFonts w:ascii="宋体" w:hAnsi="宋体" w:hint="eastAsia"/>
                <w:color w:val="000000"/>
                <w:szCs w:val="21"/>
              </w:rPr>
              <w:t>0.00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35E54E7" w14:textId="77777777" w:rsidR="00593360" w:rsidRDefault="0045647C">
            <w:pPr>
              <w:widowControl/>
              <w:jc w:val="right"/>
            </w:pPr>
            <w:r>
              <w:rPr>
                <w:rFonts w:ascii="宋体" w:hAnsi="宋体" w:hint="eastAsia"/>
                <w:color w:val="000000"/>
                <w:szCs w:val="21"/>
              </w:rPr>
              <w:t>0.00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4EBDF96" w14:textId="77777777" w:rsidR="00593360" w:rsidRDefault="0045647C">
            <w:pPr>
              <w:widowControl/>
              <w:jc w:val="right"/>
            </w:pPr>
            <w:r>
              <w:rPr>
                <w:rFonts w:ascii="宋体" w:hAnsi="宋体" w:hint="eastAsia"/>
                <w:color w:val="000000"/>
                <w:szCs w:val="21"/>
              </w:rPr>
              <w:t>999,099,810.17</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7ED43C7" w14:textId="77777777" w:rsidR="00593360" w:rsidRDefault="0045647C">
            <w:pPr>
              <w:widowControl/>
              <w:jc w:val="right"/>
            </w:pPr>
            <w:r>
              <w:rPr>
                <w:rFonts w:ascii="宋体" w:hAnsi="宋体" w:hint="eastAsia"/>
                <w:color w:val="000000"/>
                <w:szCs w:val="21"/>
              </w:rPr>
              <w:t>33.41</w:t>
            </w:r>
            <w:r>
              <w:rPr>
                <w:szCs w:val="21"/>
              </w:rPr>
              <w:t>%</w:t>
            </w:r>
            <w:r>
              <w:t xml:space="preserve"> </w:t>
            </w:r>
          </w:p>
        </w:tc>
      </w:tr>
      <w:tr w:rsidR="00593360" w14:paraId="0D05CCEB" w14:textId="77777777">
        <w:trPr>
          <w:divId w:val="1211578550"/>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48EA27" w14:textId="77777777" w:rsidR="00593360" w:rsidRDefault="00593360">
            <w:pPr>
              <w:widowControl/>
              <w:jc w:val="left"/>
            </w:pP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4B9358" w14:textId="77777777" w:rsidR="00593360" w:rsidRDefault="0045647C">
            <w:pPr>
              <w:widowControl/>
              <w:jc w:val="center"/>
            </w:pPr>
            <w:r>
              <w:rPr>
                <w:rFonts w:ascii="宋体" w:hAnsi="宋体" w:hint="eastAsia"/>
                <w:color w:val="000000"/>
                <w:szCs w:val="21"/>
              </w:rPr>
              <w:t>2</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2603AC8" w14:textId="77777777" w:rsidR="00593360" w:rsidRDefault="0045647C">
            <w:pPr>
              <w:widowControl/>
              <w:jc w:val="center"/>
            </w:pPr>
            <w:r>
              <w:rPr>
                <w:rFonts w:ascii="宋体" w:hAnsi="宋体" w:hint="eastAsia"/>
                <w:color w:val="000000"/>
                <w:szCs w:val="21"/>
              </w:rPr>
              <w:t>20250101-20250318</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0BC041E" w14:textId="77777777" w:rsidR="00593360" w:rsidRDefault="0045647C">
            <w:pPr>
              <w:widowControl/>
              <w:jc w:val="right"/>
            </w:pPr>
            <w:r>
              <w:rPr>
                <w:rFonts w:ascii="宋体" w:hAnsi="宋体" w:hint="eastAsia"/>
                <w:color w:val="000000"/>
                <w:szCs w:val="21"/>
              </w:rPr>
              <w:t>699,999,000.00</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7F6B73B" w14:textId="77777777" w:rsidR="00593360" w:rsidRDefault="0045647C">
            <w:pPr>
              <w:widowControl/>
              <w:jc w:val="right"/>
            </w:pPr>
            <w:r>
              <w:rPr>
                <w:rFonts w:ascii="宋体" w:hAnsi="宋体" w:hint="eastAsia"/>
                <w:color w:val="000000"/>
                <w:szCs w:val="21"/>
              </w:rPr>
              <w:t>0.00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EE04572" w14:textId="77777777" w:rsidR="00593360" w:rsidRDefault="0045647C">
            <w:pPr>
              <w:widowControl/>
              <w:jc w:val="right"/>
            </w:pPr>
            <w:r>
              <w:rPr>
                <w:rFonts w:ascii="宋体" w:hAnsi="宋体" w:hint="eastAsia"/>
                <w:color w:val="000000"/>
                <w:szCs w:val="21"/>
              </w:rPr>
              <w:t>194,640,000.00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D51FA5" w14:textId="77777777" w:rsidR="00593360" w:rsidRDefault="0045647C">
            <w:pPr>
              <w:widowControl/>
              <w:jc w:val="right"/>
            </w:pPr>
            <w:r>
              <w:rPr>
                <w:rFonts w:ascii="宋体" w:hAnsi="宋体" w:hint="eastAsia"/>
                <w:color w:val="000000"/>
                <w:szCs w:val="21"/>
              </w:rPr>
              <w:t>505,359,000.00</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2BF940" w14:textId="77777777" w:rsidR="00593360" w:rsidRDefault="0045647C">
            <w:pPr>
              <w:widowControl/>
              <w:jc w:val="right"/>
            </w:pPr>
            <w:r>
              <w:rPr>
                <w:rFonts w:ascii="宋体" w:hAnsi="宋体" w:hint="eastAsia"/>
                <w:color w:val="000000"/>
                <w:szCs w:val="21"/>
              </w:rPr>
              <w:t>16.90</w:t>
            </w:r>
            <w:r>
              <w:rPr>
                <w:szCs w:val="21"/>
              </w:rPr>
              <w:t>%</w:t>
            </w:r>
            <w:r>
              <w:t xml:space="preserve"> </w:t>
            </w:r>
          </w:p>
        </w:tc>
      </w:tr>
      <w:tr w:rsidR="00593360" w14:paraId="7BA4600E" w14:textId="77777777">
        <w:trPr>
          <w:divId w:val="1211578550"/>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92FD7B" w14:textId="77777777" w:rsidR="00593360" w:rsidRDefault="00593360">
            <w:pPr>
              <w:widowControl/>
              <w:jc w:val="left"/>
            </w:pPr>
          </w:p>
        </w:tc>
        <w:tc>
          <w:tcPr>
            <w:tcW w:w="61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C1334AB" w14:textId="77777777" w:rsidR="00593360" w:rsidRDefault="0045647C">
            <w:pPr>
              <w:widowControl/>
              <w:jc w:val="center"/>
            </w:pPr>
            <w:r>
              <w:rPr>
                <w:rFonts w:ascii="宋体" w:hAnsi="宋体" w:hint="eastAsia"/>
                <w:color w:val="000000"/>
                <w:szCs w:val="21"/>
              </w:rPr>
              <w:t>3</w:t>
            </w:r>
          </w:p>
        </w:tc>
        <w:tc>
          <w:tcPr>
            <w:tcW w:w="64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7D86DEC" w14:textId="77777777" w:rsidR="00593360" w:rsidRDefault="0045647C">
            <w:pPr>
              <w:widowControl/>
              <w:jc w:val="center"/>
            </w:pPr>
            <w:r>
              <w:rPr>
                <w:rFonts w:ascii="宋体" w:hAnsi="宋体" w:hint="eastAsia"/>
                <w:color w:val="000000"/>
                <w:szCs w:val="21"/>
              </w:rPr>
              <w:t>20250226-20250318</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4FDBC7E" w14:textId="77777777" w:rsidR="00593360" w:rsidRDefault="0045647C">
            <w:pPr>
              <w:widowControl/>
              <w:jc w:val="right"/>
            </w:pPr>
            <w:r>
              <w:rPr>
                <w:rFonts w:ascii="宋体" w:hAnsi="宋体" w:hint="eastAsia"/>
                <w:color w:val="000000"/>
                <w:szCs w:val="21"/>
              </w:rPr>
              <w:t>500,015,666.67</w:t>
            </w:r>
          </w:p>
        </w:tc>
        <w:tc>
          <w:tcPr>
            <w:tcW w:w="71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5350BBB" w14:textId="77777777" w:rsidR="00593360" w:rsidRDefault="0045647C">
            <w:pPr>
              <w:widowControl/>
              <w:jc w:val="right"/>
            </w:pPr>
            <w:r>
              <w:rPr>
                <w:rFonts w:ascii="宋体" w:hAnsi="宋体" w:hint="eastAsia"/>
                <w:color w:val="000000"/>
                <w:szCs w:val="21"/>
              </w:rPr>
              <w:t>0.00</w:t>
            </w:r>
          </w:p>
        </w:tc>
        <w:tc>
          <w:tcPr>
            <w:tcW w:w="70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0FFC99" w14:textId="77777777" w:rsidR="00593360" w:rsidRDefault="0045647C">
            <w:pPr>
              <w:widowControl/>
              <w:jc w:val="right"/>
            </w:pPr>
            <w:r>
              <w:rPr>
                <w:rFonts w:ascii="宋体" w:hAnsi="宋体" w:hint="eastAsia"/>
                <w:color w:val="000000"/>
                <w:szCs w:val="21"/>
              </w:rPr>
              <w:t>0.00</w:t>
            </w:r>
          </w:p>
        </w:tc>
        <w:tc>
          <w:tcPr>
            <w:tcW w:w="6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5A3034" w14:textId="77777777" w:rsidR="00593360" w:rsidRDefault="0045647C">
            <w:pPr>
              <w:widowControl/>
              <w:jc w:val="right"/>
            </w:pPr>
            <w:r>
              <w:rPr>
                <w:rFonts w:ascii="宋体" w:hAnsi="宋体" w:hint="eastAsia"/>
                <w:color w:val="000000"/>
                <w:szCs w:val="21"/>
              </w:rPr>
              <w:t>500,015,666.67</w:t>
            </w:r>
            <w:r>
              <w:rPr>
                <w:rFonts w:ascii="宋体" w:hAnsi="宋体" w:hint="eastAsia"/>
                <w:color w:val="000000"/>
                <w:kern w:val="0"/>
                <w:sz w:val="22"/>
              </w:rPr>
              <w:t xml:space="preserve"> </w:t>
            </w:r>
          </w:p>
        </w:tc>
        <w:tc>
          <w:tcPr>
            <w:tcW w:w="81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5F824B0" w14:textId="77777777" w:rsidR="00593360" w:rsidRDefault="0045647C">
            <w:pPr>
              <w:widowControl/>
              <w:jc w:val="right"/>
            </w:pPr>
            <w:r>
              <w:rPr>
                <w:rFonts w:ascii="宋体" w:hAnsi="宋体" w:hint="eastAsia"/>
                <w:color w:val="000000"/>
                <w:szCs w:val="21"/>
              </w:rPr>
              <w:t>16.72</w:t>
            </w:r>
            <w:r>
              <w:rPr>
                <w:szCs w:val="21"/>
              </w:rPr>
              <w:t>%</w:t>
            </w:r>
            <w:r>
              <w:t xml:space="preserve"> </w:t>
            </w:r>
          </w:p>
        </w:tc>
      </w:tr>
      <w:tr w:rsidR="00593360" w14:paraId="3CD77698" w14:textId="77777777">
        <w:trPr>
          <w:divId w:val="1211578550"/>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C05FD68" w14:textId="77777777" w:rsidR="00593360" w:rsidRDefault="0045647C">
            <w:pPr>
              <w:widowControl/>
              <w:jc w:val="center"/>
            </w:pPr>
            <w:r>
              <w:rPr>
                <w:rFonts w:ascii="宋体" w:hAnsi="宋体" w:hint="eastAsia"/>
                <w:color w:val="000000"/>
                <w:kern w:val="0"/>
              </w:rPr>
              <w:t xml:space="preserve">产品特有风险 </w:t>
            </w:r>
          </w:p>
        </w:tc>
      </w:tr>
      <w:tr w:rsidR="00593360" w14:paraId="1EFFD8DA" w14:textId="77777777">
        <w:trPr>
          <w:divId w:val="1211578550"/>
          <w:trHeight w:val="285"/>
        </w:trPr>
        <w:tc>
          <w:tcPr>
            <w:tcW w:w="5000" w:type="pct"/>
            <w:gridSpan w:val="8"/>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0ED69C8" w14:textId="77777777" w:rsidR="00593360" w:rsidRDefault="0045647C">
            <w:pPr>
              <w:widowControl/>
              <w:jc w:val="left"/>
            </w:pPr>
            <w:r>
              <w:rPr>
                <w:rFonts w:ascii="宋体" w:hAnsi="宋体" w:hint="eastAsia"/>
                <w:color w:val="00000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r>
              <w:rPr>
                <w:rFonts w:ascii="宋体" w:hAnsi="宋体" w:hint="eastAsia"/>
                <w:color w:val="000000"/>
                <w:kern w:val="0"/>
                <w:sz w:val="22"/>
              </w:rPr>
              <w:t xml:space="preserve"> </w:t>
            </w:r>
          </w:p>
        </w:tc>
      </w:tr>
    </w:tbl>
    <w:p w14:paraId="582EE9B4" w14:textId="77777777" w:rsidR="00593360" w:rsidRDefault="0045647C">
      <w:pPr>
        <w:pStyle w:val="XBRLTitle1"/>
        <w:spacing w:before="156" w:line="360" w:lineRule="auto"/>
        <w:ind w:left="425"/>
      </w:pPr>
      <w:bookmarkStart w:id="352" w:name="_Toc17898228"/>
      <w:bookmarkStart w:id="353" w:name="_Toc17897969"/>
      <w:bookmarkStart w:id="354" w:name="_Toc512519529"/>
      <w:bookmarkStart w:id="355" w:name="_Toc490050049"/>
      <w:bookmarkStart w:id="356" w:name="_Toc481075097"/>
      <w:bookmarkStart w:id="357" w:name="_Toc438646481"/>
      <w:bookmarkStart w:id="358" w:name="_Toc513295878"/>
      <w:bookmarkStart w:id="359" w:name="_Toc513295941"/>
      <w:bookmarkEnd w:id="338"/>
      <w:proofErr w:type="spellStart"/>
      <w:r>
        <w:rPr>
          <w:rFonts w:hAnsi="宋体" w:hint="eastAsia"/>
        </w:rPr>
        <w:t>备查文件目录</w:t>
      </w:r>
      <w:bookmarkEnd w:id="352"/>
      <w:bookmarkEnd w:id="353"/>
      <w:bookmarkEnd w:id="354"/>
      <w:bookmarkEnd w:id="355"/>
      <w:bookmarkEnd w:id="356"/>
      <w:bookmarkEnd w:id="357"/>
      <w:bookmarkEnd w:id="358"/>
      <w:bookmarkEnd w:id="359"/>
      <w:proofErr w:type="spellEnd"/>
      <w:r>
        <w:rPr>
          <w:rFonts w:hAnsi="宋体" w:hint="eastAsia"/>
        </w:rPr>
        <w:t xml:space="preserve"> </w:t>
      </w:r>
    </w:p>
    <w:p w14:paraId="1AC8754F" w14:textId="77777777" w:rsidR="00593360" w:rsidRDefault="0045647C">
      <w:pPr>
        <w:pStyle w:val="XBRLTitle2"/>
        <w:spacing w:before="156" w:line="360" w:lineRule="auto"/>
        <w:ind w:left="454"/>
      </w:pPr>
      <w:bookmarkStart w:id="360" w:name="_Toc438646482"/>
      <w:bookmarkStart w:id="361" w:name="_Toc17898229"/>
      <w:bookmarkStart w:id="362" w:name="_Toc17897970"/>
      <w:bookmarkStart w:id="363" w:name="_Toc512519530"/>
      <w:bookmarkStart w:id="364" w:name="_Toc481075098"/>
      <w:bookmarkStart w:id="365" w:name="_Toc490050050"/>
      <w:bookmarkStart w:id="366" w:name="_Toc513295879"/>
      <w:bookmarkStart w:id="367" w:name="_Toc513295942"/>
      <w:bookmarkStart w:id="368" w:name="m801_01_1733"/>
      <w:proofErr w:type="spellStart"/>
      <w:r>
        <w:rPr>
          <w:rFonts w:hAnsi="宋体" w:hint="eastAsia"/>
        </w:rPr>
        <w:t>备查文件目录</w:t>
      </w:r>
      <w:bookmarkEnd w:id="360"/>
      <w:bookmarkEnd w:id="361"/>
      <w:bookmarkEnd w:id="362"/>
      <w:bookmarkEnd w:id="363"/>
      <w:bookmarkEnd w:id="364"/>
      <w:bookmarkEnd w:id="365"/>
      <w:bookmarkEnd w:id="366"/>
      <w:bookmarkEnd w:id="367"/>
      <w:proofErr w:type="spellEnd"/>
      <w:r>
        <w:rPr>
          <w:rFonts w:hAnsi="宋体" w:hint="eastAsia"/>
        </w:rPr>
        <w:t xml:space="preserve"> </w:t>
      </w:r>
    </w:p>
    <w:p w14:paraId="17492627" w14:textId="77777777" w:rsidR="00593360" w:rsidRDefault="0045647C">
      <w:pPr>
        <w:spacing w:line="360" w:lineRule="auto"/>
        <w:ind w:firstLineChars="200" w:firstLine="420"/>
        <w:jc w:val="left"/>
      </w:pPr>
      <w:r>
        <w:rPr>
          <w:rFonts w:ascii="宋体" w:hAnsi="宋体" w:cs="宋体" w:hint="eastAsia"/>
          <w:color w:val="000000"/>
          <w:kern w:val="0"/>
        </w:rPr>
        <w:t>（一）中国证监会准予摩根瑞欣利率债债券型证券投资基金募集注册的文件</w:t>
      </w:r>
      <w:r>
        <w:rPr>
          <w:rFonts w:ascii="宋体" w:hAnsi="宋体" w:cs="宋体" w:hint="eastAsia"/>
          <w:color w:val="000000"/>
          <w:kern w:val="0"/>
        </w:rPr>
        <w:br/>
        <w:t xml:space="preserve">　　（二）摩根瑞欣利率债债券型证券投资</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（三）摩根瑞欣利率债债券型证券投资基金托管协议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14:paraId="6C496076" w14:textId="77777777" w:rsidR="00593360" w:rsidRDefault="0045647C">
      <w:pPr>
        <w:pStyle w:val="XBRLTitle2"/>
        <w:spacing w:before="156" w:line="360" w:lineRule="auto"/>
        <w:ind w:left="454"/>
      </w:pPr>
      <w:bookmarkStart w:id="369" w:name="_Toc438646483"/>
      <w:bookmarkStart w:id="370" w:name="_Toc17898230"/>
      <w:bookmarkStart w:id="371" w:name="_Toc17897971"/>
      <w:bookmarkStart w:id="372" w:name="_Toc512519531"/>
      <w:bookmarkStart w:id="373" w:name="_Toc481075099"/>
      <w:bookmarkStart w:id="374" w:name="_Toc490050051"/>
      <w:bookmarkStart w:id="375" w:name="_Toc513295880"/>
      <w:bookmarkStart w:id="376" w:name="_Toc513295943"/>
      <w:bookmarkStart w:id="377" w:name="m801_01_1734"/>
      <w:bookmarkEnd w:id="368"/>
      <w:proofErr w:type="spellStart"/>
      <w:r>
        <w:rPr>
          <w:rFonts w:hAnsi="宋体" w:hint="eastAsia"/>
        </w:rPr>
        <w:t>存放地点</w:t>
      </w:r>
      <w:bookmarkEnd w:id="369"/>
      <w:bookmarkEnd w:id="370"/>
      <w:bookmarkEnd w:id="371"/>
      <w:bookmarkEnd w:id="372"/>
      <w:bookmarkEnd w:id="373"/>
      <w:bookmarkEnd w:id="374"/>
      <w:bookmarkEnd w:id="375"/>
      <w:bookmarkEnd w:id="376"/>
      <w:proofErr w:type="spellEnd"/>
      <w:r>
        <w:rPr>
          <w:rFonts w:hAnsi="宋体" w:hint="eastAsia"/>
        </w:rPr>
        <w:t xml:space="preserve"> </w:t>
      </w:r>
    </w:p>
    <w:p w14:paraId="560674D8" w14:textId="77777777" w:rsidR="00593360" w:rsidRDefault="0045647C">
      <w:pPr>
        <w:spacing w:line="360" w:lineRule="auto"/>
        <w:ind w:firstLineChars="200" w:firstLine="420"/>
        <w:jc w:val="left"/>
      </w:pPr>
      <w:r>
        <w:rPr>
          <w:rFonts w:ascii="宋体" w:hAnsi="宋体" w:cs="宋体" w:hint="eastAsia"/>
          <w:color w:val="000000"/>
          <w:kern w:val="0"/>
        </w:rPr>
        <w:t>基金管理人或基金托管人住所。</w:t>
      </w:r>
    </w:p>
    <w:p w14:paraId="50BD648D" w14:textId="77777777" w:rsidR="00593360" w:rsidRDefault="0045647C">
      <w:pPr>
        <w:pStyle w:val="XBRLTitle2"/>
        <w:spacing w:before="156" w:line="360" w:lineRule="auto"/>
        <w:ind w:left="454"/>
      </w:pPr>
      <w:bookmarkStart w:id="378" w:name="_Toc438646484"/>
      <w:bookmarkStart w:id="379" w:name="_Toc17898231"/>
      <w:bookmarkStart w:id="380" w:name="_Toc17897972"/>
      <w:bookmarkStart w:id="381" w:name="_Toc512519532"/>
      <w:bookmarkStart w:id="382" w:name="_Toc481075100"/>
      <w:bookmarkStart w:id="383" w:name="_Toc490050052"/>
      <w:bookmarkStart w:id="384" w:name="_Toc513295881"/>
      <w:bookmarkStart w:id="385" w:name="_Toc513295944"/>
      <w:bookmarkStart w:id="386" w:name="m801_01_1735"/>
      <w:bookmarkEnd w:id="377"/>
      <w:proofErr w:type="spellStart"/>
      <w:r>
        <w:rPr>
          <w:rFonts w:hAnsi="宋体" w:hint="eastAsia"/>
        </w:rPr>
        <w:t>查阅方式</w:t>
      </w:r>
      <w:bookmarkEnd w:id="378"/>
      <w:bookmarkEnd w:id="379"/>
      <w:bookmarkEnd w:id="380"/>
      <w:bookmarkEnd w:id="381"/>
      <w:bookmarkEnd w:id="382"/>
      <w:bookmarkEnd w:id="383"/>
      <w:bookmarkEnd w:id="384"/>
      <w:bookmarkEnd w:id="385"/>
      <w:proofErr w:type="spellEnd"/>
      <w:r>
        <w:rPr>
          <w:rFonts w:hAnsi="宋体" w:hint="eastAsia"/>
        </w:rPr>
        <w:t xml:space="preserve"> </w:t>
      </w:r>
    </w:p>
    <w:p w14:paraId="0CC74626" w14:textId="77777777" w:rsidR="00593360" w:rsidRDefault="0045647C">
      <w:pPr>
        <w:spacing w:line="360" w:lineRule="auto"/>
        <w:ind w:firstLineChars="200" w:firstLine="420"/>
        <w:jc w:val="left"/>
      </w:pPr>
      <w:r>
        <w:rPr>
          <w:rFonts w:ascii="宋体" w:hAnsi="宋体" w:cs="宋体" w:hint="eastAsia"/>
          <w:color w:val="000000"/>
          <w:kern w:val="0"/>
        </w:rPr>
        <w:t>投资者可在营业时间免费查阅，也可按工本费购买复印件。</w:t>
      </w:r>
    </w:p>
    <w:bookmarkEnd w:id="386"/>
    <w:p w14:paraId="53DAD9E0" w14:textId="77777777" w:rsidR="00593360" w:rsidRDefault="0045647C">
      <w:pPr>
        <w:spacing w:line="360" w:lineRule="auto"/>
        <w:ind w:firstLineChars="600" w:firstLine="1687"/>
        <w:jc w:val="left"/>
      </w:pPr>
      <w:r>
        <w:rPr>
          <w:rFonts w:ascii="宋体" w:hAnsi="宋体" w:hint="eastAsia"/>
          <w:b/>
          <w:bCs/>
          <w:sz w:val="28"/>
          <w:szCs w:val="30"/>
        </w:rPr>
        <w:lastRenderedPageBreak/>
        <w:t xml:space="preserve">　 </w:t>
      </w:r>
    </w:p>
    <w:p w14:paraId="0DE53773" w14:textId="77777777" w:rsidR="00593360" w:rsidRDefault="0045647C">
      <w:pPr>
        <w:spacing w:line="360" w:lineRule="auto"/>
        <w:ind w:firstLineChars="600" w:firstLine="1687"/>
        <w:jc w:val="left"/>
      </w:pPr>
      <w:r>
        <w:rPr>
          <w:rFonts w:ascii="宋体" w:hAnsi="宋体" w:hint="eastAsia"/>
          <w:b/>
          <w:bCs/>
          <w:sz w:val="28"/>
          <w:szCs w:val="30"/>
        </w:rPr>
        <w:t xml:space="preserve">　 </w:t>
      </w:r>
    </w:p>
    <w:p w14:paraId="2D8CFEC9" w14:textId="77777777" w:rsidR="00593360" w:rsidRDefault="0045647C">
      <w:pPr>
        <w:spacing w:line="360" w:lineRule="auto"/>
        <w:ind w:firstLineChars="600" w:firstLine="1446"/>
        <w:jc w:val="right"/>
      </w:pPr>
      <w:r>
        <w:rPr>
          <w:rFonts w:ascii="宋体" w:hAnsi="宋体" w:hint="eastAsia"/>
          <w:b/>
          <w:bCs/>
          <w:sz w:val="24"/>
          <w:szCs w:val="24"/>
        </w:rPr>
        <w:t>摩根基金管理（中国）有限公司</w:t>
      </w:r>
    </w:p>
    <w:p w14:paraId="15172DDA" w14:textId="77777777" w:rsidR="00593360" w:rsidRDefault="0045647C">
      <w:pPr>
        <w:spacing w:line="360" w:lineRule="auto"/>
        <w:ind w:firstLineChars="600" w:firstLine="1446"/>
        <w:jc w:val="right"/>
      </w:pPr>
      <w:r>
        <w:rPr>
          <w:rFonts w:ascii="宋体" w:hAnsi="宋体" w:hint="eastAsia"/>
          <w:b/>
          <w:bCs/>
          <w:sz w:val="24"/>
          <w:szCs w:val="24"/>
        </w:rPr>
        <w:t>2025年4月22日</w:t>
      </w:r>
      <w:bookmarkEnd w:id="23"/>
    </w:p>
    <w:sectPr w:rsidR="00593360">
      <w:headerReference w:type="default" r:id="rId10"/>
      <w:footerReference w:type="defaul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E9917" w14:textId="77777777" w:rsidR="00593360" w:rsidRDefault="0045647C">
      <w:pPr>
        <w:rPr>
          <w:szCs w:val="21"/>
        </w:rPr>
      </w:pPr>
      <w:r>
        <w:rPr>
          <w:szCs w:val="21"/>
        </w:rPr>
        <w:separator/>
      </w:r>
      <w:r>
        <w:rPr>
          <w:szCs w:val="21"/>
        </w:rPr>
        <w:t xml:space="preserve"> </w:t>
      </w:r>
    </w:p>
  </w:endnote>
  <w:endnote w:type="continuationSeparator" w:id="0">
    <w:p w14:paraId="21234F0E" w14:textId="77777777" w:rsidR="00593360" w:rsidRDefault="0045647C">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A5832" w14:textId="77777777" w:rsidR="00593360" w:rsidRDefault="0045647C">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Pr>
        <w:rFonts w:ascii="宋体" w:hAnsi="宋体" w:hint="eastAsia"/>
        <w:noProof/>
        <w:sz w:val="18"/>
        <w:szCs w:val="18"/>
      </w:rPr>
      <w:t>3</w:t>
    </w:r>
    <w:r>
      <w:t xml:space="preserve"> </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Pr>
        <w:rFonts w:ascii="宋体" w:hAnsi="宋体" w:hint="eastAsia"/>
        <w:noProof/>
        <w:sz w:val="18"/>
        <w:szCs w:val="18"/>
      </w:rPr>
      <w:t>8</w:t>
    </w:r>
    <w:r>
      <w:t xml:space="preserve"> </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842C9" w14:textId="77777777" w:rsidR="00593360" w:rsidRDefault="0045647C">
      <w:pPr>
        <w:rPr>
          <w:szCs w:val="21"/>
        </w:rPr>
      </w:pPr>
      <w:r>
        <w:rPr>
          <w:szCs w:val="21"/>
        </w:rPr>
        <w:separator/>
      </w:r>
      <w:r>
        <w:rPr>
          <w:szCs w:val="21"/>
        </w:rPr>
        <w:t xml:space="preserve"> </w:t>
      </w:r>
    </w:p>
  </w:footnote>
  <w:footnote w:type="continuationSeparator" w:id="0">
    <w:p w14:paraId="5FA4341C" w14:textId="77777777" w:rsidR="00593360" w:rsidRDefault="0045647C">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549C3" w14:textId="77777777" w:rsidR="00593360" w:rsidRDefault="0045647C">
    <w:pPr>
      <w:pStyle w:val="a8"/>
      <w:jc w:val="right"/>
    </w:pPr>
    <w:r>
      <w:rPr>
        <w:rFonts w:ascii="宋体" w:hAnsi="宋体" w:hint="eastAsia"/>
      </w:rPr>
      <w:t>摩根瑞欣利率债债券型证券投资基金2025年第1季度报告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7D73EE"/>
    <w:multiLevelType w:val="multilevel"/>
    <w:tmpl w:val="24A63880"/>
    <w:lvl w:ilvl="0">
      <w:start w:val="1"/>
      <w:numFmt w:val="decimal"/>
      <w:pStyle w:val="XBRLTitle1"/>
      <w:suff w:val="space"/>
      <w:lvlText w:val="§%1"/>
      <w:lvlJc w:val="left"/>
      <w:pPr>
        <w:ind w:left="425" w:hanging="425"/>
      </w:pPr>
      <w:rPr>
        <w:sz w:val="28"/>
        <w:szCs w:val="28"/>
      </w:r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1050"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47C"/>
    <w:rsid w:val="0026552F"/>
    <w:rsid w:val="0045647C"/>
    <w:rsid w:val="00593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1C606AE"/>
  <w15:chartTrackingRefBased/>
  <w15:docId w15:val="{BCDE1C0E-CD8F-44EE-A829-013E61E4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paragraph" w:styleId="5">
    <w:name w:val="heading 5"/>
    <w:basedOn w:val="a"/>
    <w:next w:val="a"/>
    <w:link w:val="51"/>
    <w:uiPriority w:val="9"/>
    <w:semiHidden/>
    <w:unhideWhenUsed/>
    <w:qFormat/>
    <w:pPr>
      <w:keepNext/>
      <w:keepLines/>
      <w:spacing w:before="280" w:after="290" w:line="372" w:lineRule="auto"/>
      <w:outlineLvl w:val="4"/>
    </w:pPr>
    <w:rPr>
      <w:b/>
      <w:bCs/>
      <w:sz w:val="28"/>
      <w:szCs w:val="28"/>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locked/>
    <w:rPr>
      <w:b/>
      <w:bCs/>
      <w:kern w:val="44"/>
      <w:sz w:val="44"/>
      <w:szCs w:val="44"/>
    </w:rPr>
  </w:style>
  <w:style w:type="character" w:customStyle="1" w:styleId="20">
    <w:name w:val="标题 2 字符"/>
    <w:basedOn w:val="a0"/>
    <w:uiPriority w:val="9"/>
    <w:locked/>
    <w:rPr>
      <w:rFonts w:asciiTheme="majorHAnsi" w:eastAsiaTheme="majorEastAsia" w:hAnsiTheme="majorHAnsi" w:cstheme="majorBidi" w:hint="default"/>
      <w:b/>
      <w:bCs/>
      <w:kern w:val="2"/>
      <w:sz w:val="32"/>
      <w:szCs w:val="32"/>
    </w:rPr>
  </w:style>
  <w:style w:type="character" w:customStyle="1" w:styleId="30">
    <w:name w:val="标题 3 字符"/>
    <w:basedOn w:val="a0"/>
    <w:uiPriority w:val="9"/>
    <w:locked/>
    <w:rPr>
      <w:b/>
      <w:bCs/>
      <w:kern w:val="2"/>
      <w:sz w:val="32"/>
      <w:szCs w:val="32"/>
    </w:rPr>
  </w:style>
  <w:style w:type="character" w:customStyle="1" w:styleId="40">
    <w:name w:val="标题 4 字符"/>
    <w:basedOn w:val="a0"/>
    <w:locked/>
    <w:rPr>
      <w:rFonts w:asciiTheme="majorHAnsi" w:eastAsiaTheme="majorEastAsia" w:hAnsiTheme="majorHAnsi" w:cstheme="majorBidi" w:hint="default"/>
      <w:b/>
      <w:bCs/>
      <w:kern w:val="2"/>
      <w:sz w:val="28"/>
      <w:szCs w:val="28"/>
    </w:rPr>
  </w:style>
  <w:style w:type="character" w:customStyle="1" w:styleId="50">
    <w:name w:val="标题 5 字符"/>
    <w:basedOn w:val="a0"/>
    <w:uiPriority w:val="9"/>
    <w:semiHidden/>
    <w:rPr>
      <w:b/>
      <w:bCs/>
      <w:kern w:val="2"/>
      <w:sz w:val="28"/>
      <w:szCs w:val="28"/>
    </w:rPr>
  </w:style>
  <w:style w:type="character" w:customStyle="1" w:styleId="60">
    <w:name w:val="标题 6 字符"/>
    <w:basedOn w:val="a0"/>
    <w:uiPriority w:val="9"/>
    <w:semiHidden/>
    <w:rPr>
      <w:rFonts w:asciiTheme="majorHAnsi" w:eastAsiaTheme="majorEastAsia" w:hAnsiTheme="majorHAnsi" w:cstheme="majorBidi"/>
      <w:b/>
      <w:bCs/>
      <w:kern w:val="2"/>
      <w:sz w:val="24"/>
      <w:szCs w:val="24"/>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TOC1">
    <w:name w:val="toc 1"/>
    <w:basedOn w:val="a"/>
    <w:next w:val="a"/>
    <w:autoRedefine/>
    <w:uiPriority w:val="39"/>
    <w:semiHidden/>
    <w:unhideWhenUsed/>
    <w:pPr>
      <w:tabs>
        <w:tab w:val="right" w:leader="dot" w:pos="8835"/>
      </w:tabs>
    </w:pPr>
    <w:rPr>
      <w:rFonts w:ascii="宋体"/>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pPr>
      <w:ind w:leftChars="400" w:left="840"/>
    </w:pPr>
  </w:style>
  <w:style w:type="paragraph" w:styleId="a6">
    <w:name w:val="footnote text"/>
    <w:basedOn w:val="a"/>
    <w:link w:val="12"/>
    <w:pPr>
      <w:snapToGrid w:val="0"/>
      <w:jc w:val="left"/>
    </w:pPr>
    <w:rPr>
      <w:sz w:val="18"/>
      <w:szCs w:val="18"/>
    </w:rPr>
  </w:style>
  <w:style w:type="character" w:customStyle="1" w:styleId="a7">
    <w:name w:val="脚注文本 字符"/>
    <w:basedOn w:val="a0"/>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basedOn w:val="a0"/>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basedOn w:val="a0"/>
    <w:uiPriority w:val="10"/>
    <w:locked/>
    <w:rPr>
      <w:rFonts w:asciiTheme="majorHAnsi" w:eastAsiaTheme="majorEastAsia" w:hAnsiTheme="majorHAnsi" w:cstheme="majorBidi" w:hint="default"/>
      <w:b/>
      <w:bCs/>
      <w:kern w:val="2"/>
      <w:sz w:val="32"/>
      <w:szCs w:val="32"/>
    </w:rPr>
  </w:style>
  <w:style w:type="paragraph" w:styleId="ae">
    <w:name w:val="Subtitle"/>
    <w:basedOn w:val="2"/>
    <w:next w:val="3"/>
    <w:link w:val="15"/>
    <w:qFormat/>
    <w:pPr>
      <w:spacing w:before="240" w:after="60" w:line="312" w:lineRule="auto"/>
      <w:jc w:val="left"/>
    </w:pPr>
    <w:rPr>
      <w:rFonts w:cs="Times New Roman"/>
      <w:bCs w:val="0"/>
      <w:kern w:val="28"/>
      <w:sz w:val="24"/>
    </w:rPr>
  </w:style>
  <w:style w:type="character" w:customStyle="1" w:styleId="af">
    <w:name w:val="副标题 字符"/>
    <w:basedOn w:val="a0"/>
    <w:locked/>
    <w:rPr>
      <w:rFonts w:asciiTheme="minorHAnsi" w:eastAsiaTheme="minorEastAsia" w:hAnsiTheme="minorHAnsi" w:cstheme="minorBidi" w:hint="default"/>
      <w:b/>
      <w:bCs/>
      <w:kern w:val="28"/>
      <w:sz w:val="32"/>
      <w:szCs w:val="32"/>
    </w:rPr>
  </w:style>
  <w:style w:type="paragraph" w:styleId="af0">
    <w:name w:val="Date"/>
    <w:basedOn w:val="a"/>
    <w:next w:val="a"/>
    <w:link w:val="16"/>
    <w:rPr>
      <w:rFonts w:ascii="宋体"/>
      <w:sz w:val="32"/>
      <w:lang w:val="x-none" w:eastAsia="x-none"/>
    </w:rPr>
  </w:style>
  <w:style w:type="character" w:customStyle="1" w:styleId="af1">
    <w:name w:val="日期 字符"/>
    <w:basedOn w:val="a0"/>
    <w:locked/>
    <w:rPr>
      <w:kern w:val="2"/>
      <w:sz w:val="21"/>
    </w:rPr>
  </w:style>
  <w:style w:type="paragraph" w:styleId="af2">
    <w:name w:val="Document Map"/>
    <w:basedOn w:val="a"/>
    <w:link w:val="17"/>
    <w:pPr>
      <w:shd w:val="clear" w:color="auto" w:fill="000080"/>
    </w:pPr>
  </w:style>
  <w:style w:type="character" w:customStyle="1" w:styleId="af3">
    <w:name w:val="文档结构图 字符"/>
    <w:basedOn w:val="a0"/>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basedOn w:val="a0"/>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e"/>
    <w:next w:val="4"/>
    <w:qFormat/>
    <w:pPr>
      <w:numPr>
        <w:ilvl w:val="5"/>
        <w:numId w:val="2"/>
      </w:numPr>
      <w:spacing w:beforeLines="50" w:before="0" w:after="0" w:line="240" w:lineRule="auto"/>
      <w:ind w:left="2042"/>
      <w:outlineLvl w:val="9"/>
    </w:pPr>
    <w:rPr>
      <w:bCs/>
    </w:rPr>
  </w:style>
  <w:style w:type="paragraph" w:customStyle="1" w:styleId="af6">
    <w:name w:val="次标题"/>
    <w:basedOn w:val="3"/>
    <w:next w:val="a"/>
    <w:pPr>
      <w:spacing w:before="120" w:after="120"/>
      <w:jc w:val="left"/>
    </w:pPr>
    <w:rPr>
      <w:rFonts w:ascii="宋体" w:hAnsi="宋体"/>
      <w:sz w:val="21"/>
    </w:rPr>
  </w:style>
  <w:style w:type="paragraph" w:customStyle="1" w:styleId="XBRL6">
    <w:name w:val="XBRL标题6"/>
    <w:basedOn w:val="ae"/>
    <w:next w:val="4"/>
    <w:qFormat/>
    <w:pPr>
      <w:spacing w:beforeLines="50" w:before="0" w:after="0" w:line="240" w:lineRule="auto"/>
      <w:outlineLvl w:val="9"/>
    </w:pPr>
    <w:rPr>
      <w:bCs/>
    </w:rPr>
  </w:style>
  <w:style w:type="paragraph" w:customStyle="1" w:styleId="XBRL2">
    <w:name w:val="XBRL标题2"/>
    <w:basedOn w:val="ae"/>
    <w:next w:val="4"/>
    <w:qFormat/>
    <w:pPr>
      <w:spacing w:beforeLines="50" w:before="0" w:after="0" w:line="240" w:lineRule="auto"/>
    </w:pPr>
    <w:rPr>
      <w:bCs/>
    </w:rPr>
  </w:style>
  <w:style w:type="paragraph" w:customStyle="1" w:styleId="XBRL3">
    <w:name w:val="XBRL标题3"/>
    <w:basedOn w:val="ae"/>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e"/>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e"/>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e"/>
    <w:next w:val="4"/>
    <w:qFormat/>
    <w:pPr>
      <w:spacing w:beforeLines="50" w:before="0" w:after="0" w:line="240" w:lineRule="auto"/>
      <w:outlineLvl w:val="9"/>
    </w:pPr>
    <w:rPr>
      <w:bCs/>
    </w:rPr>
  </w:style>
  <w:style w:type="paragraph" w:customStyle="1" w:styleId="XBRL4">
    <w:name w:val="XBRL标题4"/>
    <w:basedOn w:val="ae"/>
    <w:next w:val="4"/>
    <w:qFormat/>
    <w:pPr>
      <w:spacing w:beforeLines="50" w:before="0" w:after="0" w:line="240" w:lineRule="auto"/>
      <w:outlineLvl w:val="9"/>
    </w:pPr>
    <w:rPr>
      <w:bCs/>
    </w:rPr>
  </w:style>
  <w:style w:type="paragraph" w:customStyle="1" w:styleId="XBRLTitle4">
    <w:name w:val="XBRLTitle4"/>
    <w:basedOn w:val="ae"/>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before="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7">
    <w:name w:val="footnote reference"/>
    <w:rPr>
      <w:vertAlign w:val="superscript"/>
    </w:rPr>
  </w:style>
  <w:style w:type="character" w:customStyle="1" w:styleId="1Char">
    <w:name w:val="标题 1 Char"/>
    <w:basedOn w:val="a0"/>
    <w:uiPriority w:val="9"/>
    <w:locked/>
    <w:rPr>
      <w:b/>
      <w:bCs/>
      <w:kern w:val="44"/>
      <w:sz w:val="44"/>
      <w:szCs w:val="44"/>
    </w:rPr>
  </w:style>
  <w:style w:type="character" w:customStyle="1" w:styleId="2Char">
    <w:name w:val="标题 2 Char"/>
    <w:basedOn w:val="a0"/>
    <w:uiPriority w:val="9"/>
    <w:locked/>
    <w:rPr>
      <w:rFonts w:asciiTheme="majorHAnsi" w:eastAsiaTheme="majorEastAsia" w:hAnsiTheme="majorHAnsi" w:cstheme="majorBidi" w:hint="default"/>
      <w:b/>
      <w:bCs/>
      <w:kern w:val="2"/>
      <w:sz w:val="32"/>
      <w:szCs w:val="32"/>
    </w:rPr>
  </w:style>
  <w:style w:type="character" w:customStyle="1" w:styleId="3Char">
    <w:name w:val="标题 3 Char"/>
    <w:basedOn w:val="a0"/>
    <w:uiPriority w:val="9"/>
    <w:locked/>
    <w:rPr>
      <w:b/>
      <w:bCs/>
      <w:kern w:val="2"/>
      <w:sz w:val="32"/>
      <w:szCs w:val="32"/>
    </w:rPr>
  </w:style>
  <w:style w:type="character" w:customStyle="1" w:styleId="4Char">
    <w:name w:val="标题 4 Char"/>
    <w:basedOn w:val="a0"/>
    <w:locked/>
    <w:rPr>
      <w:rFonts w:asciiTheme="majorHAnsi" w:eastAsiaTheme="majorEastAsia" w:hAnsiTheme="majorHAnsi" w:cstheme="majorBidi" w:hint="default"/>
      <w:b/>
      <w:bCs/>
      <w:kern w:val="2"/>
      <w:sz w:val="28"/>
      <w:szCs w:val="28"/>
    </w:rPr>
  </w:style>
  <w:style w:type="character" w:customStyle="1" w:styleId="5Char">
    <w:name w:val="标题 5 Char"/>
    <w:basedOn w:val="a0"/>
    <w:uiPriority w:val="9"/>
    <w:semiHidden/>
    <w:locked/>
    <w:rPr>
      <w:b/>
      <w:bCs/>
      <w:kern w:val="2"/>
      <w:sz w:val="28"/>
      <w:szCs w:val="28"/>
    </w:rPr>
  </w:style>
  <w:style w:type="character" w:customStyle="1" w:styleId="6Char">
    <w:name w:val="标题 6 Char"/>
    <w:basedOn w:val="a0"/>
    <w:uiPriority w:val="9"/>
    <w:semiHidden/>
    <w:locked/>
    <w:rPr>
      <w:rFonts w:asciiTheme="majorHAnsi" w:eastAsiaTheme="majorEastAsia" w:hAnsiTheme="majorHAnsi" w:cstheme="majorBidi" w:hint="default"/>
      <w:b/>
      <w:bCs/>
      <w:kern w:val="2"/>
      <w:sz w:val="24"/>
      <w:szCs w:val="24"/>
    </w:rPr>
  </w:style>
  <w:style w:type="character" w:customStyle="1" w:styleId="Char0">
    <w:name w:val="脚注文本 Char"/>
    <w:basedOn w:val="a0"/>
    <w:locked/>
    <w:rPr>
      <w:kern w:val="2"/>
      <w:sz w:val="18"/>
      <w:szCs w:val="18"/>
    </w:rPr>
  </w:style>
  <w:style w:type="character" w:customStyle="1" w:styleId="Char1">
    <w:name w:val="页眉 Char"/>
    <w:basedOn w:val="a0"/>
    <w:uiPriority w:val="99"/>
    <w:locked/>
    <w:rPr>
      <w:kern w:val="2"/>
      <w:sz w:val="18"/>
      <w:szCs w:val="18"/>
    </w:rPr>
  </w:style>
  <w:style w:type="character" w:customStyle="1" w:styleId="Char2">
    <w:name w:val="页脚 Char"/>
    <w:basedOn w:val="a0"/>
    <w:uiPriority w:val="99"/>
    <w:locked/>
    <w:rPr>
      <w:kern w:val="2"/>
      <w:sz w:val="18"/>
      <w:szCs w:val="18"/>
    </w:rPr>
  </w:style>
  <w:style w:type="character" w:customStyle="1" w:styleId="Char3">
    <w:name w:val="标题 Char"/>
    <w:basedOn w:val="a0"/>
    <w:uiPriority w:val="10"/>
    <w:locked/>
    <w:rPr>
      <w:rFonts w:asciiTheme="majorHAnsi" w:hAnsiTheme="majorHAnsi" w:cstheme="majorBidi" w:hint="default"/>
      <w:b/>
      <w:bCs/>
      <w:kern w:val="2"/>
      <w:sz w:val="32"/>
      <w:szCs w:val="32"/>
    </w:rPr>
  </w:style>
  <w:style w:type="character" w:customStyle="1" w:styleId="Char4">
    <w:name w:val="副标题 Char"/>
    <w:basedOn w:val="a0"/>
    <w:locked/>
    <w:rPr>
      <w:rFonts w:asciiTheme="majorHAnsi" w:hAnsiTheme="majorHAnsi" w:cstheme="majorBidi" w:hint="default"/>
      <w:b/>
      <w:bCs/>
      <w:kern w:val="28"/>
      <w:sz w:val="32"/>
      <w:szCs w:val="32"/>
    </w:rPr>
  </w:style>
  <w:style w:type="character" w:customStyle="1" w:styleId="Char5">
    <w:name w:val="日期 Char"/>
    <w:basedOn w:val="a0"/>
    <w:locked/>
    <w:rPr>
      <w:kern w:val="2"/>
      <w:sz w:val="21"/>
    </w:rPr>
  </w:style>
  <w:style w:type="character" w:customStyle="1" w:styleId="Char6">
    <w:name w:val="文档结构图 Char"/>
    <w:basedOn w:val="a0"/>
    <w:locked/>
    <w:rPr>
      <w:rFonts w:ascii="宋体" w:eastAsia="宋体" w:hAnsi="宋体" w:hint="eastAsia"/>
      <w:kern w:val="2"/>
      <w:sz w:val="18"/>
      <w:szCs w:val="18"/>
    </w:rPr>
  </w:style>
  <w:style w:type="character" w:customStyle="1" w:styleId="Char7">
    <w:name w:val="批注框文本 Char"/>
    <w:basedOn w:val="a0"/>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2">
    <w:name w:val="脚注文本 字符1"/>
    <w:basedOn w:val="a0"/>
    <w:link w:val="a6"/>
    <w:locked/>
    <w:rPr>
      <w:kern w:val="2"/>
      <w:sz w:val="18"/>
      <w:szCs w:val="18"/>
    </w:rPr>
  </w:style>
  <w:style w:type="character" w:customStyle="1" w:styleId="22">
    <w:name w:val="页眉 字符2"/>
    <w:basedOn w:val="a0"/>
    <w:link w:val="a8"/>
    <w:locked/>
    <w:rPr>
      <w:kern w:val="2"/>
      <w:sz w:val="18"/>
      <w:szCs w:val="18"/>
    </w:rPr>
  </w:style>
  <w:style w:type="character" w:customStyle="1" w:styleId="13">
    <w:name w:val="页脚 字符1"/>
    <w:basedOn w:val="a0"/>
    <w:link w:val="aa"/>
    <w:uiPriority w:val="99"/>
    <w:locked/>
    <w:rPr>
      <w:kern w:val="2"/>
      <w:sz w:val="18"/>
      <w:szCs w:val="18"/>
    </w:rPr>
  </w:style>
  <w:style w:type="character" w:customStyle="1" w:styleId="14">
    <w:name w:val="标题 字符1"/>
    <w:link w:val="ac"/>
    <w:uiPriority w:val="10"/>
    <w:locked/>
    <w:rPr>
      <w:rFonts w:ascii="Cambria" w:hAnsi="Cambria" w:cs="Times New Roman" w:hint="default"/>
      <w:b/>
      <w:bCs/>
      <w:sz w:val="32"/>
      <w:szCs w:val="32"/>
    </w:rPr>
  </w:style>
  <w:style w:type="character" w:customStyle="1" w:styleId="15">
    <w:name w:val="副标题 字符1"/>
    <w:link w:val="ae"/>
    <w:locked/>
    <w:rPr>
      <w:rFonts w:ascii="Cambria" w:eastAsia="宋体" w:hAnsi="Cambria" w:cs="Times New Roman" w:hint="default"/>
      <w:b/>
      <w:bCs w:val="0"/>
      <w:kern w:val="28"/>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basedOn w:val="a0"/>
    <w:link w:val="af2"/>
    <w:locked/>
    <w:rPr>
      <w:rFonts w:ascii="宋体" w:eastAsia="宋体" w:hAnsi="宋体" w:hint="eastAsia"/>
      <w:kern w:val="2"/>
      <w:sz w:val="18"/>
      <w:szCs w:val="18"/>
    </w:rPr>
  </w:style>
  <w:style w:type="character" w:customStyle="1" w:styleId="18">
    <w:name w:val="批注框文本 字符1"/>
    <w:basedOn w:val="a0"/>
    <w:link w:val="af4"/>
    <w:uiPriority w:val="99"/>
    <w:semiHidden/>
    <w:locked/>
    <w:rPr>
      <w:kern w:val="2"/>
      <w:sz w:val="18"/>
      <w:szCs w:val="18"/>
    </w:rPr>
  </w:style>
  <w:style w:type="character" w:customStyle="1" w:styleId="51">
    <w:name w:val="标题 5 字符1"/>
    <w:basedOn w:val="a0"/>
    <w:link w:val="5"/>
    <w:uiPriority w:val="9"/>
    <w:semiHidden/>
    <w:locked/>
    <w:rPr>
      <w:b/>
      <w:bCs/>
      <w:kern w:val="2"/>
      <w:sz w:val="28"/>
      <w:szCs w:val="28"/>
    </w:rPr>
  </w:style>
  <w:style w:type="character" w:customStyle="1" w:styleId="61">
    <w:name w:val="标题 6 字符1"/>
    <w:basedOn w:val="a0"/>
    <w:link w:val="6"/>
    <w:uiPriority w:val="9"/>
    <w:semiHidden/>
    <w:locked/>
    <w:rPr>
      <w:rFonts w:asciiTheme="majorHAnsi" w:eastAsiaTheme="majorEastAsia" w:hAnsiTheme="majorHAnsi" w:cstheme="majorBidi" w:hint="default"/>
      <w:b/>
      <w:bCs/>
      <w:kern w:val="2"/>
      <w:sz w:val="24"/>
      <w:szCs w:val="24"/>
    </w:rPr>
  </w:style>
  <w:style w:type="character" w:customStyle="1" w:styleId="19">
    <w:name w:val="页眉 字符1"/>
    <w:basedOn w:val="a0"/>
    <w:locked/>
    <w:rPr>
      <w:kern w:val="2"/>
      <w:sz w:val="18"/>
      <w:szCs w:val="18"/>
    </w:rPr>
  </w:style>
  <w:style w:type="table" w:styleId="af8">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grame">
    <w:name w:val="grame"/>
    <w:basedOn w:val="a0"/>
  </w:style>
  <w:style w:type="character" w:customStyle="1" w:styleId="Char10">
    <w:name w:val="页眉 Char1"/>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8385">
      <w:marLeft w:val="0"/>
      <w:marRight w:val="0"/>
      <w:marTop w:val="0"/>
      <w:marBottom w:val="0"/>
      <w:divBdr>
        <w:top w:val="none" w:sz="0" w:space="0" w:color="auto"/>
        <w:left w:val="none" w:sz="0" w:space="0" w:color="auto"/>
        <w:bottom w:val="none" w:sz="0" w:space="0" w:color="auto"/>
        <w:right w:val="none" w:sz="0" w:space="0" w:color="auto"/>
      </w:divBdr>
    </w:div>
    <w:div w:id="430853602">
      <w:marLeft w:val="0"/>
      <w:marRight w:val="0"/>
      <w:marTop w:val="0"/>
      <w:marBottom w:val="0"/>
      <w:divBdr>
        <w:top w:val="none" w:sz="0" w:space="0" w:color="auto"/>
        <w:left w:val="none" w:sz="0" w:space="0" w:color="auto"/>
        <w:bottom w:val="none" w:sz="0" w:space="0" w:color="auto"/>
        <w:right w:val="none" w:sz="0" w:space="0" w:color="auto"/>
      </w:divBdr>
    </w:div>
    <w:div w:id="656425737">
      <w:marLeft w:val="0"/>
      <w:marRight w:val="0"/>
      <w:marTop w:val="0"/>
      <w:marBottom w:val="0"/>
      <w:divBdr>
        <w:top w:val="none" w:sz="0" w:space="0" w:color="auto"/>
        <w:left w:val="none" w:sz="0" w:space="0" w:color="auto"/>
        <w:bottom w:val="none" w:sz="0" w:space="0" w:color="auto"/>
        <w:right w:val="none" w:sz="0" w:space="0" w:color="auto"/>
      </w:divBdr>
      <w:divsChild>
        <w:div w:id="769618779">
          <w:marLeft w:val="0"/>
          <w:marRight w:val="0"/>
          <w:marTop w:val="0"/>
          <w:marBottom w:val="0"/>
          <w:divBdr>
            <w:top w:val="none" w:sz="0" w:space="0" w:color="auto"/>
            <w:left w:val="none" w:sz="0" w:space="0" w:color="auto"/>
            <w:bottom w:val="none" w:sz="0" w:space="0" w:color="auto"/>
            <w:right w:val="none" w:sz="0" w:space="0" w:color="auto"/>
          </w:divBdr>
        </w:div>
      </w:divsChild>
    </w:div>
    <w:div w:id="687485050">
      <w:marLeft w:val="0"/>
      <w:marRight w:val="0"/>
      <w:marTop w:val="0"/>
      <w:marBottom w:val="0"/>
      <w:divBdr>
        <w:top w:val="none" w:sz="0" w:space="0" w:color="auto"/>
        <w:left w:val="none" w:sz="0" w:space="0" w:color="auto"/>
        <w:bottom w:val="none" w:sz="0" w:space="0" w:color="auto"/>
        <w:right w:val="none" w:sz="0" w:space="0" w:color="auto"/>
      </w:divBdr>
    </w:div>
    <w:div w:id="705374137">
      <w:marLeft w:val="0"/>
      <w:marRight w:val="0"/>
      <w:marTop w:val="0"/>
      <w:marBottom w:val="0"/>
      <w:divBdr>
        <w:top w:val="none" w:sz="0" w:space="0" w:color="auto"/>
        <w:left w:val="none" w:sz="0" w:space="0" w:color="auto"/>
        <w:bottom w:val="none" w:sz="0" w:space="0" w:color="auto"/>
        <w:right w:val="none" w:sz="0" w:space="0" w:color="auto"/>
      </w:divBdr>
      <w:divsChild>
        <w:div w:id="1211578550">
          <w:marLeft w:val="0"/>
          <w:marRight w:val="0"/>
          <w:marTop w:val="0"/>
          <w:marBottom w:val="0"/>
          <w:divBdr>
            <w:top w:val="none" w:sz="0" w:space="0" w:color="auto"/>
            <w:left w:val="none" w:sz="0" w:space="0" w:color="auto"/>
            <w:bottom w:val="none" w:sz="0" w:space="0" w:color="auto"/>
            <w:right w:val="none" w:sz="0" w:space="0" w:color="auto"/>
          </w:divBdr>
        </w:div>
      </w:divsChild>
    </w:div>
    <w:div w:id="761806064">
      <w:marLeft w:val="0"/>
      <w:marRight w:val="0"/>
      <w:marTop w:val="0"/>
      <w:marBottom w:val="0"/>
      <w:divBdr>
        <w:top w:val="none" w:sz="0" w:space="0" w:color="auto"/>
        <w:left w:val="none" w:sz="0" w:space="0" w:color="auto"/>
        <w:bottom w:val="none" w:sz="0" w:space="0" w:color="auto"/>
        <w:right w:val="none" w:sz="0" w:space="0" w:color="auto"/>
      </w:divBdr>
    </w:div>
    <w:div w:id="777793815">
      <w:marLeft w:val="0"/>
      <w:marRight w:val="0"/>
      <w:marTop w:val="0"/>
      <w:marBottom w:val="0"/>
      <w:divBdr>
        <w:top w:val="none" w:sz="0" w:space="0" w:color="auto"/>
        <w:left w:val="none" w:sz="0" w:space="0" w:color="auto"/>
        <w:bottom w:val="none" w:sz="0" w:space="0" w:color="auto"/>
        <w:right w:val="none" w:sz="0" w:space="0" w:color="auto"/>
      </w:divBdr>
    </w:div>
    <w:div w:id="794368821">
      <w:marLeft w:val="0"/>
      <w:marRight w:val="0"/>
      <w:marTop w:val="0"/>
      <w:marBottom w:val="0"/>
      <w:divBdr>
        <w:top w:val="none" w:sz="0" w:space="0" w:color="auto"/>
        <w:left w:val="none" w:sz="0" w:space="0" w:color="auto"/>
        <w:bottom w:val="none" w:sz="0" w:space="0" w:color="auto"/>
        <w:right w:val="none" w:sz="0" w:space="0" w:color="auto"/>
      </w:divBdr>
    </w:div>
    <w:div w:id="806627520">
      <w:marLeft w:val="0"/>
      <w:marRight w:val="0"/>
      <w:marTop w:val="0"/>
      <w:marBottom w:val="0"/>
      <w:divBdr>
        <w:top w:val="none" w:sz="0" w:space="0" w:color="auto"/>
        <w:left w:val="none" w:sz="0" w:space="0" w:color="auto"/>
        <w:bottom w:val="none" w:sz="0" w:space="0" w:color="auto"/>
        <w:right w:val="none" w:sz="0" w:space="0" w:color="auto"/>
      </w:divBdr>
    </w:div>
    <w:div w:id="876240382">
      <w:marLeft w:val="0"/>
      <w:marRight w:val="0"/>
      <w:marTop w:val="0"/>
      <w:marBottom w:val="0"/>
      <w:divBdr>
        <w:top w:val="none" w:sz="0" w:space="0" w:color="auto"/>
        <w:left w:val="none" w:sz="0" w:space="0" w:color="auto"/>
        <w:bottom w:val="none" w:sz="0" w:space="0" w:color="auto"/>
        <w:right w:val="none" w:sz="0" w:space="0" w:color="auto"/>
      </w:divBdr>
      <w:divsChild>
        <w:div w:id="1278491263">
          <w:marLeft w:val="0"/>
          <w:marRight w:val="0"/>
          <w:marTop w:val="0"/>
          <w:marBottom w:val="0"/>
          <w:divBdr>
            <w:top w:val="none" w:sz="0" w:space="0" w:color="auto"/>
            <w:left w:val="none" w:sz="0" w:space="0" w:color="auto"/>
            <w:bottom w:val="none" w:sz="0" w:space="0" w:color="auto"/>
            <w:right w:val="none" w:sz="0" w:space="0" w:color="auto"/>
          </w:divBdr>
        </w:div>
      </w:divsChild>
    </w:div>
    <w:div w:id="910770970">
      <w:marLeft w:val="0"/>
      <w:marRight w:val="0"/>
      <w:marTop w:val="0"/>
      <w:marBottom w:val="0"/>
      <w:divBdr>
        <w:top w:val="none" w:sz="0" w:space="0" w:color="auto"/>
        <w:left w:val="none" w:sz="0" w:space="0" w:color="auto"/>
        <w:bottom w:val="none" w:sz="0" w:space="0" w:color="auto"/>
        <w:right w:val="none" w:sz="0" w:space="0" w:color="auto"/>
      </w:divBdr>
      <w:divsChild>
        <w:div w:id="164172619">
          <w:marLeft w:val="0"/>
          <w:marRight w:val="0"/>
          <w:marTop w:val="0"/>
          <w:marBottom w:val="0"/>
          <w:divBdr>
            <w:top w:val="none" w:sz="0" w:space="0" w:color="auto"/>
            <w:left w:val="none" w:sz="0" w:space="0" w:color="auto"/>
            <w:bottom w:val="none" w:sz="0" w:space="0" w:color="auto"/>
            <w:right w:val="none" w:sz="0" w:space="0" w:color="auto"/>
          </w:divBdr>
        </w:div>
      </w:divsChild>
    </w:div>
    <w:div w:id="1316685595">
      <w:marLeft w:val="0"/>
      <w:marRight w:val="0"/>
      <w:marTop w:val="0"/>
      <w:marBottom w:val="0"/>
      <w:divBdr>
        <w:top w:val="none" w:sz="0" w:space="0" w:color="auto"/>
        <w:left w:val="none" w:sz="0" w:space="0" w:color="auto"/>
        <w:bottom w:val="none" w:sz="0" w:space="0" w:color="auto"/>
        <w:right w:val="none" w:sz="0" w:space="0" w:color="auto"/>
      </w:divBdr>
      <w:divsChild>
        <w:div w:id="895118162">
          <w:marLeft w:val="0"/>
          <w:marRight w:val="0"/>
          <w:marTop w:val="0"/>
          <w:marBottom w:val="0"/>
          <w:divBdr>
            <w:top w:val="none" w:sz="0" w:space="0" w:color="auto"/>
            <w:left w:val="none" w:sz="0" w:space="0" w:color="auto"/>
            <w:bottom w:val="none" w:sz="0" w:space="0" w:color="auto"/>
            <w:right w:val="none" w:sz="0" w:space="0" w:color="auto"/>
          </w:divBdr>
        </w:div>
      </w:divsChild>
    </w:div>
    <w:div w:id="1325627407">
      <w:marLeft w:val="0"/>
      <w:marRight w:val="0"/>
      <w:marTop w:val="0"/>
      <w:marBottom w:val="0"/>
      <w:divBdr>
        <w:top w:val="none" w:sz="0" w:space="0" w:color="auto"/>
        <w:left w:val="none" w:sz="0" w:space="0" w:color="auto"/>
        <w:bottom w:val="none" w:sz="0" w:space="0" w:color="auto"/>
        <w:right w:val="none" w:sz="0" w:space="0" w:color="auto"/>
      </w:divBdr>
      <w:divsChild>
        <w:div w:id="1139372886">
          <w:marLeft w:val="0"/>
          <w:marRight w:val="0"/>
          <w:marTop w:val="0"/>
          <w:marBottom w:val="0"/>
          <w:divBdr>
            <w:top w:val="none" w:sz="0" w:space="0" w:color="auto"/>
            <w:left w:val="none" w:sz="0" w:space="0" w:color="auto"/>
            <w:bottom w:val="none" w:sz="0" w:space="0" w:color="auto"/>
            <w:right w:val="none" w:sz="0" w:space="0" w:color="auto"/>
          </w:divBdr>
        </w:div>
      </w:divsChild>
    </w:div>
    <w:div w:id="1488545875">
      <w:marLeft w:val="0"/>
      <w:marRight w:val="0"/>
      <w:marTop w:val="0"/>
      <w:marBottom w:val="0"/>
      <w:divBdr>
        <w:top w:val="none" w:sz="0" w:space="0" w:color="auto"/>
        <w:left w:val="none" w:sz="0" w:space="0" w:color="auto"/>
        <w:bottom w:val="none" w:sz="0" w:space="0" w:color="auto"/>
        <w:right w:val="none" w:sz="0" w:space="0" w:color="auto"/>
      </w:divBdr>
    </w:div>
    <w:div w:id="1577397380">
      <w:marLeft w:val="0"/>
      <w:marRight w:val="0"/>
      <w:marTop w:val="0"/>
      <w:marBottom w:val="0"/>
      <w:divBdr>
        <w:top w:val="none" w:sz="0" w:space="0" w:color="auto"/>
        <w:left w:val="none" w:sz="0" w:space="0" w:color="auto"/>
        <w:bottom w:val="none" w:sz="0" w:space="0" w:color="auto"/>
        <w:right w:val="none" w:sz="0" w:space="0" w:color="auto"/>
      </w:divBdr>
      <w:divsChild>
        <w:div w:id="1141851579">
          <w:marLeft w:val="0"/>
          <w:marRight w:val="0"/>
          <w:marTop w:val="0"/>
          <w:marBottom w:val="0"/>
          <w:divBdr>
            <w:top w:val="none" w:sz="0" w:space="0" w:color="auto"/>
            <w:left w:val="none" w:sz="0" w:space="0" w:color="auto"/>
            <w:bottom w:val="none" w:sz="0" w:space="0" w:color="auto"/>
            <w:right w:val="none" w:sz="0" w:space="0" w:color="auto"/>
          </w:divBdr>
        </w:div>
        <w:div w:id="653339216">
          <w:marLeft w:val="0"/>
          <w:marRight w:val="0"/>
          <w:marTop w:val="0"/>
          <w:marBottom w:val="0"/>
          <w:divBdr>
            <w:top w:val="none" w:sz="0" w:space="0" w:color="auto"/>
            <w:left w:val="none" w:sz="0" w:space="0" w:color="auto"/>
            <w:bottom w:val="none" w:sz="0" w:space="0" w:color="auto"/>
            <w:right w:val="none" w:sz="0" w:space="0" w:color="auto"/>
          </w:divBdr>
        </w:div>
      </w:divsChild>
    </w:div>
    <w:div w:id="1612391738">
      <w:marLeft w:val="0"/>
      <w:marRight w:val="0"/>
      <w:marTop w:val="0"/>
      <w:marBottom w:val="0"/>
      <w:divBdr>
        <w:top w:val="none" w:sz="0" w:space="0" w:color="auto"/>
        <w:left w:val="none" w:sz="0" w:space="0" w:color="auto"/>
        <w:bottom w:val="none" w:sz="0" w:space="0" w:color="auto"/>
        <w:right w:val="none" w:sz="0" w:space="0" w:color="auto"/>
      </w:divBdr>
    </w:div>
    <w:div w:id="1660770437">
      <w:marLeft w:val="0"/>
      <w:marRight w:val="0"/>
      <w:marTop w:val="0"/>
      <w:marBottom w:val="0"/>
      <w:divBdr>
        <w:top w:val="none" w:sz="0" w:space="0" w:color="auto"/>
        <w:left w:val="none" w:sz="0" w:space="0" w:color="auto"/>
        <w:bottom w:val="none" w:sz="0" w:space="0" w:color="auto"/>
        <w:right w:val="none" w:sz="0" w:space="0" w:color="auto"/>
      </w:divBdr>
      <w:divsChild>
        <w:div w:id="2137916422">
          <w:marLeft w:val="0"/>
          <w:marRight w:val="0"/>
          <w:marTop w:val="0"/>
          <w:marBottom w:val="0"/>
          <w:divBdr>
            <w:top w:val="none" w:sz="0" w:space="0" w:color="auto"/>
            <w:left w:val="none" w:sz="0" w:space="0" w:color="auto"/>
            <w:bottom w:val="none" w:sz="0" w:space="0" w:color="auto"/>
            <w:right w:val="none" w:sz="0" w:space="0" w:color="auto"/>
          </w:divBdr>
        </w:div>
      </w:divsChild>
    </w:div>
    <w:div w:id="1989743605">
      <w:marLeft w:val="0"/>
      <w:marRight w:val="0"/>
      <w:marTop w:val="0"/>
      <w:marBottom w:val="0"/>
      <w:divBdr>
        <w:top w:val="none" w:sz="0" w:space="0" w:color="auto"/>
        <w:left w:val="none" w:sz="0" w:space="0" w:color="auto"/>
        <w:bottom w:val="none" w:sz="0" w:space="0" w:color="auto"/>
        <w:right w:val="none" w:sz="0" w:space="0" w:color="auto"/>
      </w:divBdr>
    </w:div>
    <w:div w:id="1995600502">
      <w:marLeft w:val="0"/>
      <w:marRight w:val="0"/>
      <w:marTop w:val="0"/>
      <w:marBottom w:val="0"/>
      <w:divBdr>
        <w:top w:val="none" w:sz="0" w:space="0" w:color="auto"/>
        <w:left w:val="none" w:sz="0" w:space="0" w:color="auto"/>
        <w:bottom w:val="none" w:sz="0" w:space="0" w:color="auto"/>
        <w:right w:val="none" w:sz="0" w:space="0" w:color="auto"/>
      </w:divBdr>
    </w:div>
    <w:div w:id="2077511395">
      <w:marLeft w:val="0"/>
      <w:marRight w:val="0"/>
      <w:marTop w:val="0"/>
      <w:marBottom w:val="0"/>
      <w:divBdr>
        <w:top w:val="none" w:sz="0" w:space="0" w:color="auto"/>
        <w:left w:val="none" w:sz="0" w:space="0" w:color="auto"/>
        <w:bottom w:val="none" w:sz="0" w:space="0" w:color="auto"/>
        <w:right w:val="none" w:sz="0" w:space="0" w:color="auto"/>
      </w:divBdr>
    </w:div>
    <w:div w:id="21246417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ACFDD-2010-4CAA-B46E-1B962B3E0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5730</Words>
  <Characters>2029</Characters>
  <Application>Microsoft Office Word</Application>
  <DocSecurity>0</DocSecurity>
  <Lines>16</Lines>
  <Paragraphs>15</Paragraphs>
  <ScaleCrop>false</ScaleCrop>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Yang.Wang@FA</cp:lastModifiedBy>
  <cp:revision>3</cp:revision>
  <dcterms:created xsi:type="dcterms:W3CDTF">2025-04-15T12:17:00Z</dcterms:created>
  <dcterms:modified xsi:type="dcterms:W3CDTF">2025-04-21T07:27:00Z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