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3581381" w14:textId="77777777" w:rsidR="00560E0F" w:rsidRDefault="00560E0F">
      <w:pPr>
        <w:spacing w:line="360" w:lineRule="auto"/>
        <w:rPr>
          <w:rFonts w:ascii="宋体" w:hAnsi="宋体" w:hint="eastAsia"/>
          <w:sz w:val="48"/>
        </w:rPr>
      </w:pPr>
      <w:r>
        <w:rPr>
          <w:rFonts w:ascii="宋体" w:hAnsi="宋体" w:hint="eastAsia"/>
          <w:sz w:val="48"/>
        </w:rPr>
        <w:t xml:space="preserve">　 </w:t>
      </w:r>
    </w:p>
    <w:p w14:paraId="64F0E885" w14:textId="77777777" w:rsidR="00560E0F" w:rsidRDefault="00560E0F">
      <w:pPr>
        <w:spacing w:line="360" w:lineRule="auto"/>
        <w:rPr>
          <w:rFonts w:ascii="宋体" w:hAnsi="宋体" w:hint="eastAsia"/>
          <w:sz w:val="48"/>
        </w:rPr>
      </w:pPr>
      <w:r>
        <w:rPr>
          <w:rFonts w:ascii="宋体" w:hAnsi="宋体" w:hint="eastAsia"/>
          <w:sz w:val="48"/>
        </w:rPr>
        <w:t xml:space="preserve">　 </w:t>
      </w:r>
    </w:p>
    <w:p w14:paraId="09151A0D" w14:textId="77777777" w:rsidR="00560E0F" w:rsidRDefault="00560E0F">
      <w:pPr>
        <w:spacing w:line="360" w:lineRule="auto"/>
        <w:jc w:val="cente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b/>
          <w:bCs/>
          <w:color w:val="000000" w:themeColor="text1"/>
          <w:sz w:val="48"/>
          <w:szCs w:val="30"/>
        </w:rPr>
        <w:t>摩根中证A500指数增强型证券投资基金</w:t>
      </w:r>
      <w:r>
        <w:rPr>
          <w:rFonts w:ascii="宋体" w:hAnsi="宋体" w:hint="eastAsia"/>
          <w:b/>
          <w:bCs/>
          <w:color w:val="000000" w:themeColor="text1"/>
          <w:sz w:val="48"/>
          <w:szCs w:val="30"/>
        </w:rPr>
        <w:br/>
        <w:t>2025年第4季度报告</w:t>
      </w:r>
    </w:p>
    <w:p w14:paraId="09950F23" w14:textId="77777777" w:rsidR="00560E0F" w:rsidRDefault="00560E0F">
      <w:pPr>
        <w:spacing w:line="360" w:lineRule="auto"/>
        <w:jc w:val="center"/>
        <w:rPr>
          <w:rFonts w:ascii="宋体" w:hAnsi="宋体" w:hint="eastAsia"/>
          <w:sz w:val="28"/>
          <w:szCs w:val="30"/>
        </w:rPr>
      </w:pPr>
      <w:r>
        <w:rPr>
          <w:rFonts w:ascii="宋体" w:hAnsi="宋体" w:hint="eastAsia"/>
          <w:sz w:val="28"/>
          <w:szCs w:val="30"/>
        </w:rPr>
        <w:t xml:space="preserve">　 </w:t>
      </w:r>
    </w:p>
    <w:p w14:paraId="36725DD9" w14:textId="77777777" w:rsidR="00560E0F" w:rsidRDefault="00560E0F">
      <w:pPr>
        <w:spacing w:line="360" w:lineRule="auto"/>
        <w:jc w:val="center"/>
      </w:pPr>
      <w:r>
        <w:rPr>
          <w:rFonts w:ascii="宋体" w:hAnsi="宋体" w:hint="eastAsia"/>
          <w:b/>
          <w:bCs/>
          <w:sz w:val="28"/>
          <w:szCs w:val="30"/>
        </w:rPr>
        <w:t>2025年12月31日</w:t>
      </w:r>
    </w:p>
    <w:p w14:paraId="5C872725" w14:textId="77777777" w:rsidR="00560E0F" w:rsidRDefault="00560E0F">
      <w:pPr>
        <w:spacing w:line="360" w:lineRule="auto"/>
        <w:jc w:val="center"/>
        <w:rPr>
          <w:rFonts w:ascii="宋体" w:hAnsi="宋体" w:hint="eastAsia"/>
          <w:sz w:val="28"/>
          <w:szCs w:val="30"/>
        </w:rPr>
      </w:pPr>
      <w:r>
        <w:rPr>
          <w:rFonts w:ascii="宋体" w:hAnsi="宋体" w:hint="eastAsia"/>
          <w:sz w:val="28"/>
          <w:szCs w:val="30"/>
        </w:rPr>
        <w:t xml:space="preserve">　 </w:t>
      </w:r>
    </w:p>
    <w:p w14:paraId="47F5A410" w14:textId="77777777" w:rsidR="00560E0F" w:rsidRDefault="00560E0F">
      <w:pPr>
        <w:spacing w:line="360" w:lineRule="auto"/>
        <w:jc w:val="center"/>
        <w:rPr>
          <w:rFonts w:ascii="宋体" w:hAnsi="宋体" w:hint="eastAsia"/>
          <w:sz w:val="28"/>
          <w:szCs w:val="30"/>
        </w:rPr>
      </w:pPr>
      <w:r>
        <w:rPr>
          <w:rFonts w:ascii="宋体" w:hAnsi="宋体" w:hint="eastAsia"/>
          <w:sz w:val="28"/>
          <w:szCs w:val="30"/>
        </w:rPr>
        <w:t xml:space="preserve">　 </w:t>
      </w:r>
    </w:p>
    <w:p w14:paraId="35A3C9B0" w14:textId="77777777" w:rsidR="00560E0F" w:rsidRDefault="00560E0F">
      <w:pPr>
        <w:spacing w:line="360" w:lineRule="auto"/>
        <w:jc w:val="center"/>
        <w:rPr>
          <w:rFonts w:ascii="宋体" w:hAnsi="宋体" w:hint="eastAsia"/>
          <w:sz w:val="28"/>
          <w:szCs w:val="30"/>
        </w:rPr>
      </w:pPr>
      <w:r>
        <w:rPr>
          <w:rFonts w:ascii="宋体" w:hAnsi="宋体" w:hint="eastAsia"/>
          <w:sz w:val="28"/>
          <w:szCs w:val="30"/>
        </w:rPr>
        <w:t xml:space="preserve">　 </w:t>
      </w:r>
    </w:p>
    <w:p w14:paraId="677D308A" w14:textId="78CF810E" w:rsidR="00560E0F" w:rsidRDefault="00560E0F">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48BC0289" w14:textId="77777777" w:rsidR="00560E0F" w:rsidRDefault="00560E0F">
      <w:pPr>
        <w:spacing w:line="360" w:lineRule="auto"/>
        <w:jc w:val="center"/>
        <w:rPr>
          <w:rFonts w:ascii="宋体" w:hAnsi="宋体" w:hint="eastAsia"/>
          <w:sz w:val="28"/>
          <w:szCs w:val="30"/>
        </w:rPr>
      </w:pPr>
      <w:r>
        <w:rPr>
          <w:rFonts w:ascii="宋体" w:hAnsi="宋体" w:hint="eastAsia"/>
          <w:sz w:val="28"/>
          <w:szCs w:val="30"/>
        </w:rPr>
        <w:t xml:space="preserve">　 </w:t>
      </w:r>
    </w:p>
    <w:p w14:paraId="6FBA2AE4" w14:textId="77777777" w:rsidR="00560E0F" w:rsidRDefault="00560E0F">
      <w:pPr>
        <w:spacing w:line="360" w:lineRule="auto"/>
        <w:jc w:val="center"/>
        <w:rPr>
          <w:rFonts w:ascii="宋体" w:hAnsi="宋体" w:hint="eastAsia"/>
          <w:sz w:val="28"/>
          <w:szCs w:val="30"/>
        </w:rPr>
      </w:pPr>
      <w:r>
        <w:rPr>
          <w:rFonts w:ascii="宋体" w:hAnsi="宋体" w:hint="eastAsia"/>
          <w:sz w:val="28"/>
          <w:szCs w:val="30"/>
        </w:rPr>
        <w:t xml:space="preserve">　 </w:t>
      </w:r>
    </w:p>
    <w:p w14:paraId="540C66F6" w14:textId="77777777" w:rsidR="00560E0F" w:rsidRDefault="00560E0F">
      <w:pPr>
        <w:spacing w:line="360" w:lineRule="auto"/>
        <w:jc w:val="center"/>
        <w:rPr>
          <w:rFonts w:ascii="宋体" w:hAnsi="宋体" w:hint="eastAsia"/>
          <w:sz w:val="28"/>
          <w:szCs w:val="30"/>
        </w:rPr>
      </w:pPr>
      <w:r>
        <w:rPr>
          <w:rFonts w:ascii="宋体" w:hAnsi="宋体" w:hint="eastAsia"/>
          <w:sz w:val="28"/>
          <w:szCs w:val="30"/>
        </w:rPr>
        <w:t xml:space="preserve">　 </w:t>
      </w:r>
    </w:p>
    <w:p w14:paraId="7AD6C833" w14:textId="77777777" w:rsidR="00560E0F" w:rsidRDefault="00560E0F">
      <w:pPr>
        <w:spacing w:line="360" w:lineRule="auto"/>
        <w:jc w:val="center"/>
        <w:rPr>
          <w:rFonts w:ascii="宋体" w:hAnsi="宋体" w:hint="eastAsia"/>
          <w:sz w:val="28"/>
          <w:szCs w:val="30"/>
        </w:rPr>
      </w:pPr>
      <w:r>
        <w:rPr>
          <w:rFonts w:ascii="宋体" w:hAnsi="宋体" w:hint="eastAsia"/>
          <w:sz w:val="28"/>
          <w:szCs w:val="30"/>
        </w:rPr>
        <w:t xml:space="preserve">　 </w:t>
      </w:r>
    </w:p>
    <w:p w14:paraId="1CCB4EC1" w14:textId="77777777" w:rsidR="00560E0F" w:rsidRDefault="00560E0F">
      <w:pPr>
        <w:spacing w:line="360" w:lineRule="auto"/>
        <w:jc w:val="center"/>
        <w:rPr>
          <w:rFonts w:ascii="宋体" w:hAnsi="宋体" w:hint="eastAsia"/>
          <w:sz w:val="28"/>
          <w:szCs w:val="30"/>
        </w:rPr>
      </w:pPr>
      <w:r>
        <w:rPr>
          <w:rFonts w:ascii="宋体" w:hAnsi="宋体" w:hint="eastAsia"/>
          <w:sz w:val="28"/>
          <w:szCs w:val="30"/>
        </w:rPr>
        <w:t xml:space="preserve">　 </w:t>
      </w:r>
    </w:p>
    <w:p w14:paraId="3E991044" w14:textId="77777777" w:rsidR="00560E0F" w:rsidRDefault="00560E0F">
      <w:pPr>
        <w:spacing w:line="360" w:lineRule="auto"/>
        <w:jc w:val="center"/>
        <w:rPr>
          <w:rFonts w:ascii="宋体" w:hAnsi="宋体" w:hint="eastAsia"/>
          <w:sz w:val="28"/>
          <w:szCs w:val="30"/>
        </w:rPr>
      </w:pPr>
      <w:r>
        <w:rPr>
          <w:rFonts w:ascii="宋体" w:hAnsi="宋体" w:hint="eastAsia"/>
          <w:sz w:val="28"/>
          <w:szCs w:val="30"/>
        </w:rPr>
        <w:t xml:space="preserve">　 </w:t>
      </w:r>
    </w:p>
    <w:p w14:paraId="1111C57E" w14:textId="77777777" w:rsidR="00560E0F" w:rsidRDefault="00560E0F">
      <w:pPr>
        <w:spacing w:line="360" w:lineRule="auto"/>
        <w:jc w:val="center"/>
        <w:rPr>
          <w:rFonts w:ascii="宋体" w:hAnsi="宋体" w:hint="eastAsia"/>
          <w:sz w:val="28"/>
          <w:szCs w:val="30"/>
        </w:rPr>
      </w:pPr>
      <w:r>
        <w:rPr>
          <w:rFonts w:ascii="宋体" w:hAnsi="宋体" w:hint="eastAsia"/>
          <w:sz w:val="28"/>
          <w:szCs w:val="30"/>
        </w:rPr>
        <w:t xml:space="preserve">　 </w:t>
      </w:r>
    </w:p>
    <w:p w14:paraId="71D21C81" w14:textId="77777777" w:rsidR="00560E0F" w:rsidRDefault="00560E0F">
      <w:pPr>
        <w:spacing w:line="360" w:lineRule="auto"/>
        <w:ind w:firstLineChars="800" w:firstLine="2249"/>
        <w:jc w:val="left"/>
      </w:pPr>
      <w:r>
        <w:rPr>
          <w:rFonts w:ascii="宋体" w:hAnsi="宋体" w:hint="eastAsia"/>
          <w:b/>
          <w:bCs/>
          <w:sz w:val="28"/>
          <w:szCs w:val="30"/>
        </w:rPr>
        <w:t>基金管理人：摩根基金管理（中国）有限公司</w:t>
      </w:r>
    </w:p>
    <w:p w14:paraId="249C87BC" w14:textId="77777777" w:rsidR="00560E0F" w:rsidRDefault="00560E0F">
      <w:pPr>
        <w:spacing w:line="360" w:lineRule="auto"/>
        <w:ind w:firstLineChars="800" w:firstLine="2249"/>
        <w:jc w:val="left"/>
      </w:pPr>
      <w:r>
        <w:rPr>
          <w:rFonts w:ascii="宋体" w:hAnsi="宋体" w:hint="eastAsia"/>
          <w:b/>
          <w:bCs/>
          <w:sz w:val="28"/>
          <w:szCs w:val="30"/>
        </w:rPr>
        <w:t>基金托管人：上海浦东发展银行股份有限公司</w:t>
      </w:r>
    </w:p>
    <w:p w14:paraId="24100F57" w14:textId="77777777" w:rsidR="00560E0F" w:rsidRDefault="00560E0F">
      <w:pPr>
        <w:spacing w:line="360" w:lineRule="auto"/>
        <w:ind w:firstLineChars="800" w:firstLine="2249"/>
        <w:jc w:val="left"/>
      </w:pPr>
      <w:r>
        <w:rPr>
          <w:rFonts w:ascii="宋体" w:hAnsi="宋体" w:hint="eastAsia"/>
          <w:b/>
          <w:bCs/>
          <w:sz w:val="28"/>
          <w:szCs w:val="30"/>
        </w:rPr>
        <w:t>报告送出日期：2026年1月22日</w:t>
      </w:r>
    </w:p>
    <w:p w14:paraId="1729407E" w14:textId="77777777" w:rsidR="00560E0F" w:rsidRDefault="00560E0F">
      <w:pPr>
        <w:pStyle w:val="XBRLTitle1"/>
        <w:spacing w:before="156" w:line="360" w:lineRule="auto"/>
        <w:ind w:left="425"/>
      </w:pPr>
      <w:r>
        <w:rPr>
          <w:rFonts w:hAnsi="宋体" w:cs="宋体" w:hint="eastAsia"/>
          <w:color w:val="404040"/>
          <w:kern w:val="0"/>
        </w:rPr>
        <w:br w:type="page"/>
      </w:r>
      <w:bookmarkStart w:id="7" w:name="_Toc513386582"/>
      <w:bookmarkStart w:id="8" w:name="_Toc490050000"/>
      <w:bookmarkStart w:id="9" w:name="_Toc438646451"/>
      <w:bookmarkStart w:id="10" w:name="_Toc481075046"/>
      <w:bookmarkStart w:id="11" w:name="_Toc512519480"/>
      <w:bookmarkStart w:id="12" w:name="m101"/>
      <w:proofErr w:type="spellStart"/>
      <w:r>
        <w:rPr>
          <w:rFonts w:hAnsi="宋体" w:hint="eastAsia"/>
        </w:rPr>
        <w:lastRenderedPageBreak/>
        <w:t>重要提示</w:t>
      </w:r>
      <w:bookmarkEnd w:id="7"/>
      <w:bookmarkEnd w:id="8"/>
      <w:bookmarkEnd w:id="9"/>
      <w:bookmarkEnd w:id="10"/>
      <w:bookmarkEnd w:id="11"/>
      <w:proofErr w:type="spellEnd"/>
      <w:r>
        <w:rPr>
          <w:rFonts w:hAnsi="宋体" w:hint="eastAsia"/>
        </w:rPr>
        <w:t xml:space="preserve"> </w:t>
      </w:r>
    </w:p>
    <w:p w14:paraId="249BEAFB" w14:textId="77777777" w:rsidR="00560E0F" w:rsidRDefault="00560E0F">
      <w:pPr>
        <w:spacing w:line="360" w:lineRule="auto"/>
        <w:ind w:firstLineChars="200" w:firstLine="420"/>
        <w:divId w:val="1699551754"/>
      </w:pPr>
      <w:bookmarkStart w:id="13" w:name="m502"/>
      <w:bookmarkStart w:id="14" w:name="_Toc438646470"/>
      <w:bookmarkStart w:id="15" w:name="m504"/>
      <w:bookmarkStart w:id="16" w:name="m08QD_01"/>
      <w:bookmarkStart w:id="17" w:name="_Toc194311890"/>
      <w:bookmarkStart w:id="18" w:name="m201"/>
      <w:bookmarkStart w:id="19"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基金托管人上海浦东发展银行股份有限公司根据本基金合同规定，于2026年1月21日复核了本报告中的财务指标、净值表现和投资组合报告等内容，保证复核内容不存在虚假记载、误导性陈述或者重大遗漏。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本报告期自2025年10月1日起至12月31日止。</w:t>
      </w:r>
    </w:p>
    <w:p w14:paraId="0C92646C" w14:textId="77777777" w:rsidR="00560E0F" w:rsidRDefault="00560E0F">
      <w:pPr>
        <w:pStyle w:val="XBRLTitle1"/>
        <w:spacing w:before="156" w:line="360" w:lineRule="auto"/>
        <w:ind w:left="425"/>
      </w:pPr>
      <w:bookmarkStart w:id="20" w:name="_Toc513386583"/>
      <w:bookmarkStart w:id="21" w:name="_Toc490050001"/>
      <w:bookmarkStart w:id="22" w:name="_Toc438646452"/>
      <w:bookmarkStart w:id="23" w:name="_Toc481075047"/>
      <w:bookmarkStart w:id="24" w:name="_Toc512519481"/>
      <w:proofErr w:type="spellStart"/>
      <w:r>
        <w:rPr>
          <w:rFonts w:hAnsi="宋体" w:hint="eastAsia"/>
        </w:rPr>
        <w:t>基金产品概况</w:t>
      </w:r>
      <w:bookmarkEnd w:id="20"/>
      <w:bookmarkEnd w:id="21"/>
      <w:bookmarkEnd w:id="22"/>
      <w:bookmarkEnd w:id="23"/>
      <w:bookmarkEnd w:id="24"/>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93293B" w14:paraId="008E20F6" w14:textId="77777777">
        <w:trPr>
          <w:divId w:val="1001199133"/>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723306A" w14:textId="77777777" w:rsidR="00560E0F" w:rsidRDefault="00560E0F">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C0540A7" w14:textId="77777777" w:rsidR="00560E0F" w:rsidRDefault="00560E0F">
            <w:pPr>
              <w:jc w:val="left"/>
            </w:pPr>
            <w:r>
              <w:rPr>
                <w:rFonts w:ascii="宋体" w:hAnsi="宋体" w:hint="eastAsia"/>
                <w:szCs w:val="24"/>
                <w:lang w:eastAsia="zh-Hans"/>
              </w:rPr>
              <w:t>摩根中证A500指数增强</w:t>
            </w:r>
            <w:r>
              <w:rPr>
                <w:rFonts w:ascii="宋体" w:hAnsi="宋体" w:hint="eastAsia"/>
                <w:lang w:eastAsia="zh-Hans"/>
              </w:rPr>
              <w:t xml:space="preserve"> </w:t>
            </w:r>
          </w:p>
        </w:tc>
      </w:tr>
      <w:tr w:rsidR="0093293B" w14:paraId="59495AD2" w14:textId="77777777">
        <w:trPr>
          <w:divId w:val="100119913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7932C1F" w14:textId="77777777" w:rsidR="00560E0F" w:rsidRDefault="00560E0F">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410884B" w14:textId="77777777" w:rsidR="00560E0F" w:rsidRDefault="00560E0F">
            <w:pPr>
              <w:jc w:val="left"/>
            </w:pPr>
            <w:r>
              <w:rPr>
                <w:rFonts w:ascii="宋体" w:hAnsi="宋体" w:hint="eastAsia"/>
                <w:lang w:eastAsia="zh-Hans"/>
              </w:rPr>
              <w:t>023869</w:t>
            </w:r>
          </w:p>
        </w:tc>
      </w:tr>
      <w:tr w:rsidR="0093293B" w14:paraId="0AC044F8" w14:textId="77777777">
        <w:trPr>
          <w:divId w:val="100119913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E2DFF41" w14:textId="77777777" w:rsidR="00560E0F" w:rsidRDefault="00560E0F">
            <w:pPr>
              <w:jc w:val="left"/>
            </w:pPr>
            <w:bookmarkStart w:id="25"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5A66010" w14:textId="77777777" w:rsidR="00560E0F" w:rsidRDefault="00560E0F">
            <w:pPr>
              <w:jc w:val="left"/>
            </w:pPr>
            <w:r>
              <w:rPr>
                <w:rFonts w:ascii="宋体" w:hAnsi="宋体" w:hint="eastAsia"/>
                <w:lang w:eastAsia="zh-Hans"/>
              </w:rPr>
              <w:t>契约型开放式</w:t>
            </w:r>
          </w:p>
        </w:tc>
      </w:tr>
      <w:tr w:rsidR="0093293B" w14:paraId="6807C0BA" w14:textId="77777777">
        <w:trPr>
          <w:divId w:val="100119913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D229B04" w14:textId="77777777" w:rsidR="00560E0F" w:rsidRDefault="00560E0F">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3A18F6B" w14:textId="77777777" w:rsidR="00560E0F" w:rsidRDefault="00560E0F">
            <w:pPr>
              <w:jc w:val="left"/>
            </w:pPr>
            <w:r>
              <w:rPr>
                <w:rFonts w:ascii="宋体" w:hAnsi="宋体" w:hint="eastAsia"/>
                <w:lang w:eastAsia="zh-Hans"/>
              </w:rPr>
              <w:t>2025年9月16日</w:t>
            </w:r>
          </w:p>
        </w:tc>
      </w:tr>
      <w:tr w:rsidR="0093293B" w14:paraId="0ED4DF62" w14:textId="77777777">
        <w:trPr>
          <w:divId w:val="100119913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C799D01" w14:textId="77777777" w:rsidR="00560E0F" w:rsidRDefault="00560E0F">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088E563" w14:textId="77777777" w:rsidR="00560E0F" w:rsidRDefault="00560E0F">
            <w:pPr>
              <w:jc w:val="left"/>
            </w:pPr>
            <w:r>
              <w:rPr>
                <w:rFonts w:ascii="宋体" w:hAnsi="宋体" w:hint="eastAsia"/>
                <w:lang w:eastAsia="zh-Hans"/>
              </w:rPr>
              <w:t>1,274,132,374.62</w:t>
            </w:r>
            <w:r>
              <w:rPr>
                <w:rFonts w:hint="eastAsia"/>
              </w:rPr>
              <w:t>份</w:t>
            </w:r>
            <w:r>
              <w:rPr>
                <w:rFonts w:ascii="宋体" w:hAnsi="宋体" w:hint="eastAsia"/>
                <w:lang w:eastAsia="zh-Hans"/>
              </w:rPr>
              <w:t xml:space="preserve"> </w:t>
            </w:r>
          </w:p>
        </w:tc>
      </w:tr>
      <w:tr w:rsidR="0093293B" w14:paraId="23169BC6" w14:textId="77777777">
        <w:trPr>
          <w:divId w:val="100119913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78A72F8" w14:textId="77777777" w:rsidR="00560E0F" w:rsidRDefault="00560E0F">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56948B2" w14:textId="77777777" w:rsidR="00560E0F" w:rsidRDefault="00560E0F">
            <w:pPr>
              <w:jc w:val="left"/>
            </w:pPr>
            <w:r>
              <w:rPr>
                <w:rFonts w:ascii="宋体" w:hAnsi="宋体" w:hint="eastAsia"/>
                <w:lang w:eastAsia="zh-Hans"/>
              </w:rPr>
              <w:t>在力求对标的指数进行有效跟踪的基础上，通过量化的方法进行积极的组合管理与严格的风险控制，力争实现超越目标指数的投资收益，谋求基金资产的长期增值。</w:t>
            </w:r>
          </w:p>
        </w:tc>
      </w:tr>
      <w:tr w:rsidR="0093293B" w14:paraId="65C0196D" w14:textId="77777777">
        <w:trPr>
          <w:divId w:val="100119913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562BCDE" w14:textId="77777777" w:rsidR="00560E0F" w:rsidRDefault="00560E0F">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7F4647F" w14:textId="77777777" w:rsidR="00560E0F" w:rsidRDefault="00560E0F">
            <w:pPr>
              <w:jc w:val="left"/>
            </w:pPr>
            <w:r>
              <w:rPr>
                <w:rFonts w:ascii="宋体" w:hAnsi="宋体" w:hint="eastAsia"/>
                <w:lang w:eastAsia="zh-Hans"/>
              </w:rPr>
              <w:t>1、资产配置策略</w:t>
            </w:r>
            <w:r>
              <w:rPr>
                <w:rFonts w:ascii="宋体" w:hAnsi="宋体" w:hint="eastAsia"/>
                <w:lang w:eastAsia="zh-Hans"/>
              </w:rPr>
              <w:br/>
              <w:t>本基金为指数增强型基金，股票资产占基金资产的比例不低于80%，一般情况下将保持资产配置的基本稳定。基金运作过程中，将综合考量系统性风险、股票资产估值、流动性要求、申购赎回以及分红等因素，对基金资产配置做出合适调整。</w:t>
            </w:r>
            <w:r>
              <w:rPr>
                <w:rFonts w:ascii="宋体" w:hAnsi="宋体" w:hint="eastAsia"/>
                <w:lang w:eastAsia="zh-Hans"/>
              </w:rPr>
              <w:br/>
              <w:t>2、股票投资策略</w:t>
            </w:r>
            <w:r>
              <w:rPr>
                <w:rFonts w:ascii="宋体" w:hAnsi="宋体" w:hint="eastAsia"/>
                <w:lang w:eastAsia="zh-Hans"/>
              </w:rPr>
              <w:br/>
              <w:t>本基金属于指数增强型股票基金，一方面采用指数化被动投资以追求有效跟踪标的指数，另一方面采用量化模型调整投资组合力求超越标的指数表现。力争控制本基金净值增长率与业绩比较基准之间的日均跟踪偏离度的绝对值不超过0.5%，年跟踪误差不超过7.75%。</w:t>
            </w:r>
            <w:r>
              <w:rPr>
                <w:rFonts w:ascii="宋体" w:hAnsi="宋体" w:hint="eastAsia"/>
                <w:lang w:eastAsia="zh-Hans"/>
              </w:rPr>
              <w:br/>
              <w:t>本基金所采用的股票量化投资模型主要包含三个部分，以实现股票收益预测，风险控制和跟踪误差控</w:t>
            </w:r>
            <w:r>
              <w:rPr>
                <w:rFonts w:ascii="宋体" w:hAnsi="宋体" w:hint="eastAsia"/>
                <w:lang w:eastAsia="zh-Hans"/>
              </w:rPr>
              <w:lastRenderedPageBreak/>
              <w:t>制。这三个部分包括收益预测模型，风险模型和组合优化模型：</w:t>
            </w:r>
            <w:r>
              <w:rPr>
                <w:rFonts w:ascii="宋体" w:hAnsi="宋体" w:hint="eastAsia"/>
                <w:lang w:eastAsia="zh-Hans"/>
              </w:rPr>
              <w:br/>
              <w:t>收益预测模型以量化投资团队开发的多因子选股模型和事件驱动策略为基础，深入分析个股的估值水平、盈利指标、波动指标、运营指标、市场情绪面等指标，根据行情变化进行动态调整，争取做出全面优质的股票收益预测。</w:t>
            </w:r>
            <w:r>
              <w:rPr>
                <w:rFonts w:ascii="宋体" w:hAnsi="宋体" w:hint="eastAsia"/>
                <w:lang w:eastAsia="zh-Hans"/>
              </w:rPr>
              <w:br/>
              <w:t>风险模型控制投资组合对各类风险因子的敞口，包括资产波动率、行业集中度、风格暴露等，力求主动风险以及跟踪误差控制在目标范围内。</w:t>
            </w:r>
            <w:r>
              <w:rPr>
                <w:rFonts w:ascii="宋体" w:hAnsi="宋体" w:hint="eastAsia"/>
                <w:lang w:eastAsia="zh-Hans"/>
              </w:rPr>
              <w:br/>
              <w:t>组合优化模型结合收益预测模型和风险模型的产出，并综合考虑交易成本等因素，在风险约束条件下，将投研成果转化为实际的可投资组合。力争股票配置最优化，以期达到持续超越业绩比较基准收益率的投资目标。</w:t>
            </w:r>
            <w:r>
              <w:rPr>
                <w:rFonts w:ascii="宋体" w:hAnsi="宋体" w:hint="eastAsia"/>
                <w:lang w:eastAsia="zh-Hans"/>
              </w:rPr>
              <w:br/>
              <w:t>3、其他投资策略：包括金融衍生品投资策略、债券投资策略、融资及转融通证券出借策略、存托凭证投资策略。</w:t>
            </w:r>
          </w:p>
        </w:tc>
      </w:tr>
      <w:tr w:rsidR="0093293B" w14:paraId="49943C3B" w14:textId="77777777">
        <w:trPr>
          <w:divId w:val="100119913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59C5AC5" w14:textId="77777777" w:rsidR="00560E0F" w:rsidRDefault="00560E0F">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A52E7D2" w14:textId="77777777" w:rsidR="00560E0F" w:rsidRDefault="00560E0F">
            <w:pPr>
              <w:jc w:val="left"/>
            </w:pPr>
            <w:r>
              <w:rPr>
                <w:rFonts w:ascii="宋体" w:hAnsi="宋体" w:hint="eastAsia"/>
                <w:lang w:eastAsia="zh-Hans"/>
              </w:rPr>
              <w:t>中证A500指数收益率×95%+银行活期存款利率（税后）×5%</w:t>
            </w:r>
          </w:p>
        </w:tc>
      </w:tr>
      <w:tr w:rsidR="0093293B" w14:paraId="5C7372CF" w14:textId="77777777">
        <w:trPr>
          <w:divId w:val="100119913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6D76E36" w14:textId="77777777" w:rsidR="00560E0F" w:rsidRDefault="00560E0F">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1ABF219" w14:textId="77777777" w:rsidR="00560E0F" w:rsidRDefault="00560E0F">
            <w:pPr>
              <w:jc w:val="left"/>
            </w:pPr>
            <w:r>
              <w:rPr>
                <w:rFonts w:ascii="宋体" w:hAnsi="宋体" w:hint="eastAsia"/>
                <w:lang w:eastAsia="zh-Hans"/>
              </w:rPr>
              <w:t>本基金为指数增强型基金，其预期风险与预期收益高于混合型基金、债券型基金与货币市场基金。同时，本基金主要投资于标的指数成份股及其备选成份股，具有与标的指数相似的风险收益特征。</w:t>
            </w:r>
          </w:p>
        </w:tc>
      </w:tr>
      <w:tr w:rsidR="0093293B" w14:paraId="1623CE9E" w14:textId="77777777">
        <w:trPr>
          <w:divId w:val="100119913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4086536" w14:textId="77777777" w:rsidR="00560E0F" w:rsidRDefault="00560E0F">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11FA5AD" w14:textId="77777777" w:rsidR="00560E0F" w:rsidRDefault="00560E0F">
            <w:pPr>
              <w:jc w:val="left"/>
            </w:pPr>
            <w:r>
              <w:rPr>
                <w:rFonts w:ascii="宋体" w:hAnsi="宋体" w:hint="eastAsia"/>
                <w:lang w:eastAsia="zh-Hans"/>
              </w:rPr>
              <w:t>摩根基金管理（中国）有限公司</w:t>
            </w:r>
          </w:p>
        </w:tc>
      </w:tr>
      <w:tr w:rsidR="0093293B" w14:paraId="43A93029" w14:textId="77777777">
        <w:trPr>
          <w:divId w:val="100119913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6BA4508" w14:textId="77777777" w:rsidR="00560E0F" w:rsidRDefault="00560E0F">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2F7489A" w14:textId="77777777" w:rsidR="00560E0F" w:rsidRDefault="00560E0F">
            <w:pPr>
              <w:jc w:val="left"/>
            </w:pPr>
            <w:r>
              <w:rPr>
                <w:rFonts w:ascii="宋体" w:hAnsi="宋体" w:hint="eastAsia"/>
                <w:lang w:eastAsia="zh-Hans"/>
              </w:rPr>
              <w:t>上海浦东发展银行股份有限公司</w:t>
            </w:r>
          </w:p>
        </w:tc>
      </w:tr>
      <w:tr w:rsidR="0093293B" w14:paraId="77EB18AE" w14:textId="77777777">
        <w:trPr>
          <w:divId w:val="1001199133"/>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CA9642B" w14:textId="77777777" w:rsidR="00560E0F" w:rsidRDefault="00560E0F">
            <w:pPr>
              <w:jc w:val="left"/>
            </w:pPr>
            <w:bookmarkStart w:id="26"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974A635" w14:textId="77777777" w:rsidR="00560E0F" w:rsidRDefault="00560E0F">
            <w:pPr>
              <w:jc w:val="center"/>
            </w:pPr>
            <w:r>
              <w:rPr>
                <w:rFonts w:ascii="宋体" w:hAnsi="宋体" w:hint="eastAsia"/>
                <w:lang w:eastAsia="zh-Hans"/>
              </w:rPr>
              <w:t>摩根中证A500指数增强A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B18F7E7" w14:textId="77777777" w:rsidR="00560E0F" w:rsidRDefault="00560E0F">
            <w:pPr>
              <w:jc w:val="center"/>
            </w:pPr>
            <w:r>
              <w:rPr>
                <w:rFonts w:ascii="宋体" w:hAnsi="宋体" w:hint="eastAsia"/>
                <w:lang w:eastAsia="zh-Hans"/>
              </w:rPr>
              <w:t>摩根中证A500指数增强C</w:t>
            </w:r>
            <w:r>
              <w:rPr>
                <w:rFonts w:ascii="宋体" w:hAnsi="宋体" w:hint="eastAsia"/>
                <w:kern w:val="0"/>
                <w:sz w:val="20"/>
                <w:lang w:eastAsia="zh-Hans"/>
              </w:rPr>
              <w:t xml:space="preserve"> </w:t>
            </w:r>
          </w:p>
        </w:tc>
      </w:tr>
      <w:tr w:rsidR="0093293B" w14:paraId="6BECDC73" w14:textId="77777777">
        <w:trPr>
          <w:divId w:val="1001199133"/>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11EBB28" w14:textId="77777777" w:rsidR="00560E0F" w:rsidRDefault="00560E0F">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2FEAF64" w14:textId="77777777" w:rsidR="00560E0F" w:rsidRDefault="00560E0F">
            <w:pPr>
              <w:jc w:val="center"/>
            </w:pPr>
            <w:r>
              <w:rPr>
                <w:rFonts w:ascii="宋体" w:hAnsi="宋体" w:hint="eastAsia"/>
                <w:lang w:eastAsia="zh-Hans"/>
              </w:rPr>
              <w:t>023869</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F9B8291" w14:textId="77777777" w:rsidR="00560E0F" w:rsidRDefault="00560E0F">
            <w:pPr>
              <w:jc w:val="center"/>
            </w:pPr>
            <w:r>
              <w:rPr>
                <w:rFonts w:ascii="宋体" w:hAnsi="宋体" w:hint="eastAsia"/>
                <w:lang w:eastAsia="zh-Hans"/>
              </w:rPr>
              <w:t>023870</w:t>
            </w:r>
            <w:r>
              <w:rPr>
                <w:rFonts w:ascii="宋体" w:hAnsi="宋体" w:hint="eastAsia"/>
                <w:kern w:val="0"/>
                <w:sz w:val="20"/>
                <w:lang w:eastAsia="zh-Hans"/>
              </w:rPr>
              <w:t xml:space="preserve"> </w:t>
            </w:r>
          </w:p>
        </w:tc>
      </w:tr>
      <w:bookmarkEnd w:id="26"/>
      <w:bookmarkEnd w:id="25"/>
      <w:tr w:rsidR="0093293B" w14:paraId="471F5EF8" w14:textId="77777777">
        <w:trPr>
          <w:divId w:val="1001199133"/>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8D21791" w14:textId="77777777" w:rsidR="00560E0F" w:rsidRDefault="00560E0F">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DF162E" w14:textId="77777777" w:rsidR="00560E0F" w:rsidRDefault="00560E0F">
            <w:pPr>
              <w:jc w:val="center"/>
            </w:pPr>
            <w:r>
              <w:rPr>
                <w:rFonts w:ascii="宋体" w:hAnsi="宋体" w:hint="eastAsia"/>
                <w:lang w:eastAsia="zh-Hans"/>
              </w:rPr>
              <w:t>541,709,474.25</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62A9F8" w14:textId="77777777" w:rsidR="00560E0F" w:rsidRDefault="00560E0F">
            <w:pPr>
              <w:jc w:val="center"/>
            </w:pPr>
            <w:r>
              <w:rPr>
                <w:rFonts w:ascii="宋体" w:hAnsi="宋体" w:hint="eastAsia"/>
                <w:lang w:eastAsia="zh-Hans"/>
              </w:rPr>
              <w:t>732,422,900.37</w:t>
            </w:r>
            <w:r>
              <w:rPr>
                <w:rFonts w:hint="eastAsia"/>
              </w:rPr>
              <w:t>份</w:t>
            </w:r>
            <w:r>
              <w:rPr>
                <w:rFonts w:ascii="宋体" w:hAnsi="宋体" w:hint="eastAsia"/>
                <w:lang w:eastAsia="zh-Hans"/>
              </w:rPr>
              <w:t xml:space="preserve"> </w:t>
            </w:r>
          </w:p>
        </w:tc>
      </w:tr>
    </w:tbl>
    <w:p w14:paraId="198B1BB3" w14:textId="77777777" w:rsidR="00560E0F" w:rsidRDefault="00560E0F">
      <w:pPr>
        <w:pStyle w:val="XBRLTitle1"/>
        <w:spacing w:before="156" w:line="360" w:lineRule="auto"/>
        <w:ind w:left="425"/>
      </w:pPr>
      <w:bookmarkStart w:id="27" w:name="_Toc513386584"/>
      <w:bookmarkStart w:id="28" w:name="_Toc490050003"/>
      <w:bookmarkStart w:id="29" w:name="_Toc438646455"/>
      <w:bookmarkStart w:id="30" w:name="_Toc481075049"/>
      <w:bookmarkStart w:id="31" w:name="_Toc512519482"/>
      <w:bookmarkStart w:id="32" w:name="m401"/>
      <w:bookmarkStart w:id="33" w:name="m401_tab"/>
      <w:proofErr w:type="spellStart"/>
      <w:r>
        <w:rPr>
          <w:rFonts w:hAnsi="宋体" w:hint="eastAsia"/>
        </w:rPr>
        <w:t>主要财务指标和基金净值表现</w:t>
      </w:r>
      <w:bookmarkEnd w:id="27"/>
      <w:bookmarkEnd w:id="28"/>
      <w:bookmarkEnd w:id="29"/>
      <w:bookmarkEnd w:id="30"/>
      <w:bookmarkEnd w:id="31"/>
      <w:proofErr w:type="spellEnd"/>
      <w:r>
        <w:rPr>
          <w:rFonts w:hAnsi="宋体" w:hint="eastAsia"/>
        </w:rPr>
        <w:t xml:space="preserve"> </w:t>
      </w:r>
    </w:p>
    <w:p w14:paraId="08B26012" w14:textId="77777777" w:rsidR="00560E0F" w:rsidRDefault="00560E0F">
      <w:pPr>
        <w:pStyle w:val="XBRLTitle2"/>
        <w:spacing w:before="156" w:line="360" w:lineRule="auto"/>
        <w:ind w:left="454"/>
      </w:pPr>
      <w:bookmarkStart w:id="34" w:name="_Toc513386585"/>
      <w:bookmarkStart w:id="35" w:name="_Toc490050004"/>
      <w:bookmarkStart w:id="36" w:name="_Toc438646456"/>
      <w:bookmarkStart w:id="37" w:name="_Toc481075050"/>
      <w:bookmarkStart w:id="38" w:name="_Toc512519483"/>
      <w:proofErr w:type="spellStart"/>
      <w:r>
        <w:rPr>
          <w:rFonts w:hAnsi="宋体" w:hint="eastAsia"/>
        </w:rPr>
        <w:t>主要财务指标</w:t>
      </w:r>
      <w:bookmarkEnd w:id="34"/>
      <w:bookmarkEnd w:id="35"/>
      <w:bookmarkEnd w:id="36"/>
      <w:bookmarkEnd w:id="37"/>
      <w:bookmarkEnd w:id="38"/>
      <w:proofErr w:type="spellEnd"/>
      <w:r>
        <w:rPr>
          <w:rFonts w:hAnsi="宋体" w:hint="eastAsia"/>
        </w:rPr>
        <w:t xml:space="preserve"> </w:t>
      </w:r>
    </w:p>
    <w:p w14:paraId="3E1C554D" w14:textId="77777777" w:rsidR="00560E0F" w:rsidRDefault="00560E0F">
      <w:pPr>
        <w:jc w:val="right"/>
        <w:divId w:val="1377240242"/>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33"/>
        <w:gridCol w:w="2801"/>
        <w:gridCol w:w="2801"/>
      </w:tblGrid>
      <w:tr w:rsidR="0093293B" w14:paraId="2989A30B" w14:textId="77777777">
        <w:trPr>
          <w:divId w:val="1377240242"/>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60013EBE" w14:textId="77777777" w:rsidR="00560E0F" w:rsidRDefault="00560E0F">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2AD0DBB6" w14:textId="77777777" w:rsidR="00560E0F" w:rsidRDefault="00560E0F">
            <w:pPr>
              <w:pStyle w:val="a5"/>
              <w:jc w:val="center"/>
              <w:rPr>
                <w:rFonts w:hint="eastAsia"/>
              </w:rPr>
            </w:pPr>
            <w:r>
              <w:rPr>
                <w:rFonts w:hint="eastAsia"/>
                <w:kern w:val="2"/>
                <w:sz w:val="21"/>
                <w:szCs w:val="24"/>
                <w:lang w:eastAsia="zh-Hans"/>
              </w:rPr>
              <w:t xml:space="preserve">报告期（2025年10月1日 - 2025年12月31日） </w:t>
            </w:r>
          </w:p>
        </w:tc>
      </w:tr>
      <w:tr w:rsidR="0093293B" w14:paraId="225AF420" w14:textId="77777777">
        <w:trPr>
          <w:divId w:val="1377240242"/>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40B33E" w14:textId="77777777" w:rsidR="00560E0F" w:rsidRDefault="00560E0F">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6D29079F" w14:textId="77777777" w:rsidR="00560E0F" w:rsidRDefault="00560E0F">
            <w:pPr>
              <w:jc w:val="center"/>
            </w:pPr>
            <w:r>
              <w:rPr>
                <w:rFonts w:ascii="宋体" w:hAnsi="宋体" w:hint="eastAsia"/>
                <w:szCs w:val="24"/>
                <w:lang w:eastAsia="zh-Hans"/>
              </w:rPr>
              <w:t>摩根中证A500指数增强A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5A163E25" w14:textId="77777777" w:rsidR="00560E0F" w:rsidRDefault="00560E0F">
            <w:pPr>
              <w:jc w:val="center"/>
            </w:pPr>
            <w:r>
              <w:rPr>
                <w:rFonts w:ascii="宋体" w:hAnsi="宋体" w:hint="eastAsia"/>
                <w:szCs w:val="24"/>
                <w:lang w:eastAsia="zh-Hans"/>
              </w:rPr>
              <w:t>摩根中证A500指数增强C</w:t>
            </w:r>
          </w:p>
        </w:tc>
      </w:tr>
      <w:tr w:rsidR="0093293B" w14:paraId="1C5BA206" w14:textId="77777777">
        <w:trPr>
          <w:divId w:val="137724024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6542B92" w14:textId="77777777" w:rsidR="00560E0F" w:rsidRDefault="00560E0F">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6183F81" w14:textId="77777777" w:rsidR="00560E0F" w:rsidRDefault="00560E0F">
            <w:pPr>
              <w:jc w:val="right"/>
            </w:pPr>
            <w:r>
              <w:rPr>
                <w:rFonts w:ascii="宋体" w:hAnsi="宋体" w:hint="eastAsia"/>
                <w:szCs w:val="24"/>
                <w:lang w:eastAsia="zh-Hans"/>
              </w:rPr>
              <w:t>6,468,506.30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B490BEE" w14:textId="77777777" w:rsidR="00560E0F" w:rsidRDefault="00560E0F">
            <w:pPr>
              <w:jc w:val="right"/>
            </w:pPr>
            <w:r>
              <w:rPr>
                <w:rFonts w:ascii="宋体" w:hAnsi="宋体" w:hint="eastAsia"/>
                <w:szCs w:val="24"/>
                <w:lang w:eastAsia="zh-Hans"/>
              </w:rPr>
              <w:t>8,560,910.30</w:t>
            </w:r>
          </w:p>
        </w:tc>
      </w:tr>
      <w:tr w:rsidR="0093293B" w14:paraId="7E977FD9" w14:textId="77777777">
        <w:trPr>
          <w:divId w:val="137724024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2637DA0" w14:textId="77777777" w:rsidR="00560E0F" w:rsidRDefault="00560E0F">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DD71481" w14:textId="77777777" w:rsidR="00560E0F" w:rsidRDefault="00560E0F">
            <w:pPr>
              <w:jc w:val="right"/>
            </w:pPr>
            <w:r>
              <w:rPr>
                <w:rFonts w:ascii="宋体" w:hAnsi="宋体" w:hint="eastAsia"/>
                <w:szCs w:val="24"/>
                <w:lang w:eastAsia="zh-Hans"/>
              </w:rPr>
              <w:t>11,544,948.18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F3A673D" w14:textId="77777777" w:rsidR="00560E0F" w:rsidRDefault="00560E0F">
            <w:pPr>
              <w:jc w:val="right"/>
            </w:pPr>
            <w:r>
              <w:rPr>
                <w:rFonts w:ascii="宋体" w:hAnsi="宋体" w:hint="eastAsia"/>
                <w:szCs w:val="24"/>
                <w:lang w:eastAsia="zh-Hans"/>
              </w:rPr>
              <w:t>16,350,278.83</w:t>
            </w:r>
          </w:p>
        </w:tc>
      </w:tr>
      <w:tr w:rsidR="0093293B" w14:paraId="59170922" w14:textId="77777777">
        <w:trPr>
          <w:divId w:val="137724024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510AF3B" w14:textId="77777777" w:rsidR="00560E0F" w:rsidRDefault="00560E0F">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C1F269A" w14:textId="77777777" w:rsidR="00560E0F" w:rsidRDefault="00560E0F">
            <w:pPr>
              <w:jc w:val="right"/>
            </w:pPr>
            <w:r>
              <w:rPr>
                <w:rFonts w:ascii="宋体" w:hAnsi="宋体" w:hint="eastAsia"/>
                <w:szCs w:val="24"/>
                <w:lang w:eastAsia="zh-Hans"/>
              </w:rPr>
              <w:t>0.0178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218B651" w14:textId="77777777" w:rsidR="00560E0F" w:rsidRDefault="00560E0F">
            <w:pPr>
              <w:jc w:val="right"/>
            </w:pPr>
            <w:r>
              <w:rPr>
                <w:rFonts w:ascii="宋体" w:hAnsi="宋体" w:hint="eastAsia"/>
                <w:szCs w:val="24"/>
                <w:lang w:eastAsia="zh-Hans"/>
              </w:rPr>
              <w:t>0.0171</w:t>
            </w:r>
          </w:p>
        </w:tc>
      </w:tr>
      <w:tr w:rsidR="0093293B" w14:paraId="4E9E55EA" w14:textId="77777777">
        <w:trPr>
          <w:divId w:val="137724024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3C630AC" w14:textId="77777777" w:rsidR="00560E0F" w:rsidRDefault="00560E0F">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5460FB9" w14:textId="77777777" w:rsidR="00560E0F" w:rsidRDefault="00560E0F">
            <w:pPr>
              <w:jc w:val="right"/>
            </w:pPr>
            <w:r>
              <w:rPr>
                <w:rFonts w:ascii="宋体" w:hAnsi="宋体" w:hint="eastAsia"/>
                <w:szCs w:val="24"/>
                <w:lang w:eastAsia="zh-Hans"/>
              </w:rPr>
              <w:t>551,582,586.70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BD612DC" w14:textId="77777777" w:rsidR="00560E0F" w:rsidRDefault="00560E0F">
            <w:pPr>
              <w:jc w:val="right"/>
            </w:pPr>
            <w:r>
              <w:rPr>
                <w:rFonts w:ascii="宋体" w:hAnsi="宋体" w:hint="eastAsia"/>
                <w:szCs w:val="24"/>
                <w:lang w:eastAsia="zh-Hans"/>
              </w:rPr>
              <w:t>744,904,851.43</w:t>
            </w:r>
          </w:p>
        </w:tc>
      </w:tr>
      <w:tr w:rsidR="0093293B" w14:paraId="23670F1E" w14:textId="77777777">
        <w:trPr>
          <w:divId w:val="137724024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B52E39A" w14:textId="77777777" w:rsidR="00560E0F" w:rsidRDefault="00560E0F">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5F24C82" w14:textId="77777777" w:rsidR="00560E0F" w:rsidRDefault="00560E0F">
            <w:pPr>
              <w:jc w:val="right"/>
            </w:pPr>
            <w:r>
              <w:rPr>
                <w:rFonts w:ascii="宋体" w:hAnsi="宋体" w:hint="eastAsia"/>
                <w:szCs w:val="24"/>
                <w:lang w:eastAsia="zh-Hans"/>
              </w:rPr>
              <w:t>1.0182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B6DEE97" w14:textId="77777777" w:rsidR="00560E0F" w:rsidRDefault="00560E0F">
            <w:pPr>
              <w:jc w:val="right"/>
            </w:pPr>
            <w:r>
              <w:rPr>
                <w:rFonts w:ascii="宋体" w:hAnsi="宋体" w:hint="eastAsia"/>
                <w:szCs w:val="24"/>
                <w:lang w:eastAsia="zh-Hans"/>
              </w:rPr>
              <w:t>1.0170</w:t>
            </w:r>
          </w:p>
        </w:tc>
      </w:tr>
    </w:tbl>
    <w:p w14:paraId="43BBB9D4" w14:textId="77777777" w:rsidR="00560E0F" w:rsidRDefault="00560E0F">
      <w:pPr>
        <w:wordWrap w:val="0"/>
        <w:spacing w:line="360" w:lineRule="auto"/>
        <w:jc w:val="left"/>
      </w:pPr>
      <w:r>
        <w:rPr>
          <w:rFonts w:ascii="宋体" w:hAnsi="宋体" w:hint="eastAsia"/>
          <w:szCs w:val="21"/>
        </w:rPr>
        <w:t>注：本期已实现收益指基金本期利息收入、投资收益、其他收入(不含公允价值变动收益)扣除相</w:t>
      </w:r>
      <w:r>
        <w:rPr>
          <w:rFonts w:ascii="宋体" w:hAnsi="宋体" w:hint="eastAsia"/>
          <w:szCs w:val="21"/>
        </w:rPr>
        <w:lastRenderedPageBreak/>
        <w:t>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13D4E23E" w14:textId="77777777" w:rsidR="00560E0F" w:rsidRDefault="00560E0F">
      <w:pPr>
        <w:pStyle w:val="XBRLTitle2"/>
        <w:spacing w:before="156" w:line="360" w:lineRule="auto"/>
        <w:ind w:left="454"/>
      </w:pPr>
      <w:bookmarkStart w:id="39" w:name="_Toc513386586"/>
      <w:bookmarkStart w:id="40" w:name="_Toc490050005"/>
      <w:bookmarkStart w:id="41" w:name="_Toc438646457"/>
      <w:bookmarkStart w:id="42" w:name="_Toc481075051"/>
      <w:bookmarkStart w:id="43" w:name="_Toc512519484"/>
      <w:proofErr w:type="spellStart"/>
      <w:r>
        <w:rPr>
          <w:rFonts w:hAnsi="宋体" w:hint="eastAsia"/>
        </w:rPr>
        <w:t>基金净值表现</w:t>
      </w:r>
      <w:bookmarkEnd w:id="39"/>
      <w:bookmarkEnd w:id="40"/>
      <w:bookmarkEnd w:id="41"/>
      <w:bookmarkEnd w:id="42"/>
      <w:bookmarkEnd w:id="43"/>
      <w:proofErr w:type="spellEnd"/>
      <w:r>
        <w:rPr>
          <w:rFonts w:hAnsi="宋体" w:hint="eastAsia"/>
        </w:rPr>
        <w:t xml:space="preserve"> </w:t>
      </w:r>
    </w:p>
    <w:p w14:paraId="68F83166" w14:textId="77777777" w:rsidR="00560E0F" w:rsidRDefault="00560E0F">
      <w:pPr>
        <w:pStyle w:val="XBRLTitle3"/>
        <w:spacing w:before="156"/>
        <w:ind w:left="0"/>
      </w:pPr>
      <w:bookmarkStart w:id="44" w:name="_Toc513386587"/>
      <w:bookmarkStart w:id="45" w:name="_Toc490050006"/>
      <w:bookmarkStart w:id="46" w:name="_Toc481075052"/>
      <w:bookmarkStart w:id="47" w:name="_Toc512519485"/>
      <w:proofErr w:type="spellStart"/>
      <w:r>
        <w:rPr>
          <w:rFonts w:hint="eastAsia"/>
        </w:rPr>
        <w:t>基金份额净值增长率及其与同期业绩比较基准收益率的比较</w:t>
      </w:r>
      <w:bookmarkEnd w:id="44"/>
      <w:bookmarkEnd w:id="45"/>
      <w:bookmarkEnd w:id="46"/>
      <w:bookmarkEnd w:id="47"/>
      <w:proofErr w:type="spellEnd"/>
      <w:r>
        <w:rPr>
          <w:rFonts w:hint="eastAsia"/>
          <w:lang w:eastAsia="zh-CN"/>
        </w:rPr>
        <w:t xml:space="preserve"> </w:t>
      </w:r>
    </w:p>
    <w:p w14:paraId="148BFDD5" w14:textId="77777777" w:rsidR="00560E0F" w:rsidRDefault="00560E0F">
      <w:pPr>
        <w:spacing w:line="360" w:lineRule="auto"/>
        <w:jc w:val="center"/>
        <w:divId w:val="2144493359"/>
      </w:pPr>
      <w:r>
        <w:rPr>
          <w:rFonts w:ascii="宋体" w:hAnsi="宋体" w:hint="eastAsia"/>
        </w:rPr>
        <w:t>摩根中证A500指数增强A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93293B" w14:paraId="33276BE1" w14:textId="77777777">
        <w:trPr>
          <w:divId w:val="2144493359"/>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9959DCF" w14:textId="77777777" w:rsidR="00560E0F" w:rsidRDefault="00560E0F">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BD3E856" w14:textId="77777777" w:rsidR="00560E0F" w:rsidRDefault="00560E0F">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B8518C9" w14:textId="77777777" w:rsidR="00560E0F" w:rsidRDefault="00560E0F">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C14C649" w14:textId="77777777" w:rsidR="00560E0F" w:rsidRDefault="00560E0F">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407D4AE" w14:textId="77777777" w:rsidR="00560E0F" w:rsidRDefault="00560E0F">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770248" w14:textId="77777777" w:rsidR="00560E0F" w:rsidRDefault="00560E0F">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F9F73B9" w14:textId="77777777" w:rsidR="00560E0F" w:rsidRDefault="00560E0F">
            <w:pPr>
              <w:spacing w:line="360" w:lineRule="auto"/>
              <w:jc w:val="center"/>
            </w:pPr>
            <w:r>
              <w:rPr>
                <w:rFonts w:ascii="宋体" w:hAnsi="宋体" w:hint="eastAsia"/>
              </w:rPr>
              <w:t xml:space="preserve">②－④ </w:t>
            </w:r>
          </w:p>
        </w:tc>
      </w:tr>
      <w:tr w:rsidR="0093293B" w14:paraId="46DC28CC" w14:textId="77777777">
        <w:trPr>
          <w:divId w:val="214449335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627141" w14:textId="77777777" w:rsidR="00560E0F" w:rsidRDefault="00560E0F">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9F8E45" w14:textId="77777777" w:rsidR="00560E0F" w:rsidRDefault="00560E0F">
            <w:pPr>
              <w:spacing w:line="360" w:lineRule="auto"/>
              <w:jc w:val="right"/>
            </w:pPr>
            <w:r>
              <w:rPr>
                <w:rFonts w:ascii="宋体" w:hAnsi="宋体" w:hint="eastAsia"/>
              </w:rPr>
              <w:t xml:space="preserve">1.73%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21EE17" w14:textId="77777777" w:rsidR="00560E0F" w:rsidRDefault="00560E0F">
            <w:pPr>
              <w:spacing w:line="360" w:lineRule="auto"/>
              <w:jc w:val="right"/>
            </w:pPr>
            <w:r>
              <w:rPr>
                <w:rFonts w:ascii="宋体" w:hAnsi="宋体" w:hint="eastAsia"/>
              </w:rPr>
              <w:t xml:space="preserve">0.71%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B7E077" w14:textId="77777777" w:rsidR="00560E0F" w:rsidRDefault="00560E0F">
            <w:pPr>
              <w:spacing w:line="360" w:lineRule="auto"/>
              <w:jc w:val="right"/>
            </w:pPr>
            <w:r>
              <w:rPr>
                <w:rFonts w:ascii="宋体" w:hAnsi="宋体" w:hint="eastAsia"/>
              </w:rPr>
              <w:t xml:space="preserve">0.41%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2B15AA" w14:textId="77777777" w:rsidR="00560E0F" w:rsidRDefault="00560E0F">
            <w:pPr>
              <w:spacing w:line="360" w:lineRule="auto"/>
              <w:jc w:val="right"/>
            </w:pPr>
            <w:r>
              <w:rPr>
                <w:rFonts w:ascii="宋体" w:hAnsi="宋体" w:hint="eastAsia"/>
              </w:rPr>
              <w:t xml:space="preserve">1.00%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5EAEBD5" w14:textId="77777777" w:rsidR="00560E0F" w:rsidRDefault="00560E0F">
            <w:pPr>
              <w:spacing w:line="360" w:lineRule="auto"/>
              <w:jc w:val="right"/>
            </w:pPr>
            <w:r>
              <w:rPr>
                <w:rFonts w:ascii="宋体" w:hAnsi="宋体" w:hint="eastAsia"/>
              </w:rPr>
              <w:t xml:space="preserve">1.32%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661262" w14:textId="77777777" w:rsidR="00560E0F" w:rsidRDefault="00560E0F">
            <w:pPr>
              <w:spacing w:line="360" w:lineRule="auto"/>
              <w:jc w:val="right"/>
            </w:pPr>
            <w:r>
              <w:rPr>
                <w:rFonts w:ascii="宋体" w:hAnsi="宋体" w:hint="eastAsia"/>
              </w:rPr>
              <w:t xml:space="preserve">-0.29% </w:t>
            </w:r>
          </w:p>
        </w:tc>
      </w:tr>
      <w:tr w:rsidR="0093293B" w14:paraId="4630023E" w14:textId="77777777">
        <w:trPr>
          <w:divId w:val="214449335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15E2DE" w14:textId="77777777" w:rsidR="00560E0F" w:rsidRDefault="00560E0F">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AD206F" w14:textId="77777777" w:rsidR="00560E0F" w:rsidRDefault="00560E0F">
            <w:pPr>
              <w:spacing w:line="360" w:lineRule="auto"/>
              <w:jc w:val="right"/>
            </w:pPr>
            <w:r>
              <w:rPr>
                <w:rFonts w:ascii="宋体" w:hAnsi="宋体" w:hint="eastAsia"/>
              </w:rPr>
              <w:t xml:space="preserve">1.82%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C22E99" w14:textId="77777777" w:rsidR="00560E0F" w:rsidRDefault="00560E0F">
            <w:pPr>
              <w:spacing w:line="360" w:lineRule="auto"/>
              <w:jc w:val="right"/>
            </w:pPr>
            <w:r>
              <w:rPr>
                <w:rFonts w:ascii="宋体" w:hAnsi="宋体" w:hint="eastAsia"/>
              </w:rPr>
              <w:t xml:space="preserve">0.65%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826931" w14:textId="77777777" w:rsidR="00560E0F" w:rsidRDefault="00560E0F">
            <w:pPr>
              <w:spacing w:line="360" w:lineRule="auto"/>
              <w:jc w:val="right"/>
            </w:pPr>
            <w:r>
              <w:rPr>
                <w:rFonts w:ascii="宋体" w:hAnsi="宋体" w:hint="eastAsia"/>
              </w:rPr>
              <w:t xml:space="preserve">3.39%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0A4CD4" w14:textId="77777777" w:rsidR="00560E0F" w:rsidRDefault="00560E0F">
            <w:pPr>
              <w:spacing w:line="360" w:lineRule="auto"/>
              <w:jc w:val="right"/>
            </w:pPr>
            <w:r>
              <w:rPr>
                <w:rFonts w:ascii="宋体" w:hAnsi="宋体" w:hint="eastAsia"/>
              </w:rPr>
              <w:t xml:space="preserve">0.98%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1321432" w14:textId="77777777" w:rsidR="00560E0F" w:rsidRDefault="00560E0F">
            <w:pPr>
              <w:spacing w:line="360" w:lineRule="auto"/>
              <w:jc w:val="right"/>
            </w:pPr>
            <w:r>
              <w:rPr>
                <w:rFonts w:ascii="宋体" w:hAnsi="宋体" w:hint="eastAsia"/>
              </w:rPr>
              <w:t xml:space="preserve">-1.57%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3D77F6" w14:textId="77777777" w:rsidR="00560E0F" w:rsidRDefault="00560E0F">
            <w:pPr>
              <w:spacing w:line="360" w:lineRule="auto"/>
              <w:jc w:val="right"/>
            </w:pPr>
            <w:r>
              <w:rPr>
                <w:rFonts w:ascii="宋体" w:hAnsi="宋体" w:hint="eastAsia"/>
              </w:rPr>
              <w:t xml:space="preserve">-0.33% </w:t>
            </w:r>
          </w:p>
        </w:tc>
      </w:tr>
    </w:tbl>
    <w:p w14:paraId="3AD2DCDD" w14:textId="77777777" w:rsidR="00560E0F" w:rsidRDefault="00560E0F">
      <w:pPr>
        <w:spacing w:line="360" w:lineRule="auto"/>
        <w:jc w:val="center"/>
        <w:divId w:val="1049261011"/>
      </w:pPr>
      <w:r>
        <w:rPr>
          <w:rFonts w:ascii="宋体" w:hAnsi="宋体" w:hint="eastAsia"/>
        </w:rPr>
        <w:t>摩根中证A500指数增强C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93293B" w14:paraId="025A20F6" w14:textId="77777777">
        <w:trPr>
          <w:divId w:val="1049261011"/>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66FEA0B" w14:textId="77777777" w:rsidR="00560E0F" w:rsidRDefault="00560E0F">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E728714" w14:textId="77777777" w:rsidR="00560E0F" w:rsidRDefault="00560E0F">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AB4F75D" w14:textId="77777777" w:rsidR="00560E0F" w:rsidRDefault="00560E0F">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B82703F" w14:textId="77777777" w:rsidR="00560E0F" w:rsidRDefault="00560E0F">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618E2F9" w14:textId="77777777" w:rsidR="00560E0F" w:rsidRDefault="00560E0F">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C84C3D" w14:textId="77777777" w:rsidR="00560E0F" w:rsidRDefault="00560E0F">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6219B92" w14:textId="77777777" w:rsidR="00560E0F" w:rsidRDefault="00560E0F">
            <w:pPr>
              <w:spacing w:line="360" w:lineRule="auto"/>
              <w:jc w:val="center"/>
            </w:pPr>
            <w:r>
              <w:rPr>
                <w:rFonts w:ascii="宋体" w:hAnsi="宋体" w:hint="eastAsia"/>
              </w:rPr>
              <w:t xml:space="preserve">②－④ </w:t>
            </w:r>
          </w:p>
        </w:tc>
      </w:tr>
      <w:tr w:rsidR="0093293B" w14:paraId="7CB035DB" w14:textId="77777777">
        <w:trPr>
          <w:divId w:val="104926101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AF26A7" w14:textId="77777777" w:rsidR="00560E0F" w:rsidRDefault="00560E0F">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6AB1BC" w14:textId="77777777" w:rsidR="00560E0F" w:rsidRDefault="00560E0F">
            <w:pPr>
              <w:spacing w:line="360" w:lineRule="auto"/>
              <w:jc w:val="right"/>
            </w:pPr>
            <w:r>
              <w:rPr>
                <w:rFonts w:ascii="宋体" w:hAnsi="宋体" w:hint="eastAsia"/>
              </w:rPr>
              <w:t xml:space="preserve">1.62%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313457" w14:textId="77777777" w:rsidR="00560E0F" w:rsidRDefault="00560E0F">
            <w:pPr>
              <w:spacing w:line="360" w:lineRule="auto"/>
              <w:jc w:val="right"/>
            </w:pPr>
            <w:r>
              <w:rPr>
                <w:rFonts w:ascii="宋体" w:hAnsi="宋体" w:hint="eastAsia"/>
              </w:rPr>
              <w:t xml:space="preserve">0.71%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B1CC8B" w14:textId="77777777" w:rsidR="00560E0F" w:rsidRDefault="00560E0F">
            <w:pPr>
              <w:spacing w:line="360" w:lineRule="auto"/>
              <w:jc w:val="right"/>
            </w:pPr>
            <w:r>
              <w:rPr>
                <w:rFonts w:ascii="宋体" w:hAnsi="宋体" w:hint="eastAsia"/>
              </w:rPr>
              <w:t xml:space="preserve">0.41%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00A94A" w14:textId="77777777" w:rsidR="00560E0F" w:rsidRDefault="00560E0F">
            <w:pPr>
              <w:spacing w:line="360" w:lineRule="auto"/>
              <w:jc w:val="right"/>
            </w:pPr>
            <w:r>
              <w:rPr>
                <w:rFonts w:ascii="宋体" w:hAnsi="宋体" w:hint="eastAsia"/>
              </w:rPr>
              <w:t xml:space="preserve">1.00%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E6B6FF2" w14:textId="77777777" w:rsidR="00560E0F" w:rsidRDefault="00560E0F">
            <w:pPr>
              <w:spacing w:line="360" w:lineRule="auto"/>
              <w:jc w:val="right"/>
            </w:pPr>
            <w:r>
              <w:rPr>
                <w:rFonts w:ascii="宋体" w:hAnsi="宋体" w:hint="eastAsia"/>
              </w:rPr>
              <w:t xml:space="preserve">1.21%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B27E9E" w14:textId="77777777" w:rsidR="00560E0F" w:rsidRDefault="00560E0F">
            <w:pPr>
              <w:spacing w:line="360" w:lineRule="auto"/>
              <w:jc w:val="right"/>
            </w:pPr>
            <w:r>
              <w:rPr>
                <w:rFonts w:ascii="宋体" w:hAnsi="宋体" w:hint="eastAsia"/>
              </w:rPr>
              <w:t xml:space="preserve">-0.29% </w:t>
            </w:r>
          </w:p>
        </w:tc>
      </w:tr>
      <w:tr w:rsidR="0093293B" w14:paraId="5AAE3B9B" w14:textId="77777777">
        <w:trPr>
          <w:divId w:val="104926101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0F172F" w14:textId="77777777" w:rsidR="00560E0F" w:rsidRDefault="00560E0F">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F92D08" w14:textId="77777777" w:rsidR="00560E0F" w:rsidRDefault="00560E0F">
            <w:pPr>
              <w:spacing w:line="360" w:lineRule="auto"/>
              <w:jc w:val="right"/>
            </w:pPr>
            <w:r>
              <w:rPr>
                <w:rFonts w:ascii="宋体" w:hAnsi="宋体" w:hint="eastAsia"/>
              </w:rPr>
              <w:t xml:space="preserve">1.70%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416646" w14:textId="77777777" w:rsidR="00560E0F" w:rsidRDefault="00560E0F">
            <w:pPr>
              <w:spacing w:line="360" w:lineRule="auto"/>
              <w:jc w:val="right"/>
            </w:pPr>
            <w:r>
              <w:rPr>
                <w:rFonts w:ascii="宋体" w:hAnsi="宋体" w:hint="eastAsia"/>
              </w:rPr>
              <w:t xml:space="preserve">0.65%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FD4128" w14:textId="77777777" w:rsidR="00560E0F" w:rsidRDefault="00560E0F">
            <w:pPr>
              <w:spacing w:line="360" w:lineRule="auto"/>
              <w:jc w:val="right"/>
            </w:pPr>
            <w:r>
              <w:rPr>
                <w:rFonts w:ascii="宋体" w:hAnsi="宋体" w:hint="eastAsia"/>
              </w:rPr>
              <w:t xml:space="preserve">3.39%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B95814" w14:textId="77777777" w:rsidR="00560E0F" w:rsidRDefault="00560E0F">
            <w:pPr>
              <w:spacing w:line="360" w:lineRule="auto"/>
              <w:jc w:val="right"/>
            </w:pPr>
            <w:r>
              <w:rPr>
                <w:rFonts w:ascii="宋体" w:hAnsi="宋体" w:hint="eastAsia"/>
              </w:rPr>
              <w:t xml:space="preserve">0.98%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074B8C0" w14:textId="77777777" w:rsidR="00560E0F" w:rsidRDefault="00560E0F">
            <w:pPr>
              <w:spacing w:line="360" w:lineRule="auto"/>
              <w:jc w:val="right"/>
            </w:pPr>
            <w:r>
              <w:rPr>
                <w:rFonts w:ascii="宋体" w:hAnsi="宋体" w:hint="eastAsia"/>
              </w:rPr>
              <w:t xml:space="preserve">-1.69%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E09482" w14:textId="77777777" w:rsidR="00560E0F" w:rsidRDefault="00560E0F">
            <w:pPr>
              <w:spacing w:line="360" w:lineRule="auto"/>
              <w:jc w:val="right"/>
            </w:pPr>
            <w:r>
              <w:rPr>
                <w:rFonts w:ascii="宋体" w:hAnsi="宋体" w:hint="eastAsia"/>
              </w:rPr>
              <w:t xml:space="preserve">-0.33% </w:t>
            </w:r>
          </w:p>
        </w:tc>
      </w:tr>
    </w:tbl>
    <w:p w14:paraId="6931973A" w14:textId="77777777" w:rsidR="00560E0F" w:rsidRDefault="00560E0F">
      <w:pPr>
        <w:pStyle w:val="XBRLTitle3"/>
        <w:spacing w:before="156"/>
        <w:ind w:left="0"/>
      </w:pPr>
      <w:bookmarkStart w:id="48" w:name="_Toc513386588"/>
      <w:bookmarkStart w:id="49" w:name="_Toc490050007"/>
      <w:bookmarkStart w:id="50" w:name="_Toc481075053"/>
      <w:bookmarkStart w:id="51" w:name="_Toc512519486"/>
      <w:proofErr w:type="spellStart"/>
      <w:r>
        <w:rPr>
          <w:rFonts w:hint="eastAsia"/>
        </w:rPr>
        <w:t>自基金合同生效以来基金累计净值增长率变动及其与同期业绩比较基准收益率变动的比较</w:t>
      </w:r>
      <w:bookmarkEnd w:id="48"/>
      <w:bookmarkEnd w:id="49"/>
      <w:bookmarkEnd w:id="50"/>
      <w:bookmarkEnd w:id="51"/>
      <w:proofErr w:type="spellEnd"/>
      <w:r>
        <w:rPr>
          <w:rFonts w:hint="eastAsia"/>
          <w:kern w:val="2"/>
          <w:sz w:val="21"/>
          <w:szCs w:val="20"/>
          <w:lang w:val="en-US" w:eastAsia="zh-CN"/>
        </w:rPr>
        <w:t xml:space="preserve"> </w:t>
      </w:r>
    </w:p>
    <w:p w14:paraId="2E8377D2" w14:textId="77777777" w:rsidR="00560E0F" w:rsidRDefault="00560E0F">
      <w:pPr>
        <w:spacing w:line="360" w:lineRule="auto"/>
        <w:jc w:val="left"/>
        <w:divId w:val="562838311"/>
      </w:pPr>
      <w:bookmarkStart w:id="52" w:name="m07_04_07_09_tab"/>
      <w:bookmarkStart w:id="53" w:name="m07_04_07_09"/>
      <w:bookmarkStart w:id="54" w:name="m01_01"/>
      <w:r>
        <w:rPr>
          <w:rFonts w:ascii="宋体" w:hAnsi="宋体" w:hint="eastAsia"/>
          <w:noProof/>
        </w:rPr>
        <w:lastRenderedPageBreak/>
        <w:drawing>
          <wp:inline distT="0" distB="0" distL="0" distR="0" wp14:anchorId="288A3FC0" wp14:editId="5ABC7A46">
            <wp:extent cx="5229860" cy="3006725"/>
            <wp:effectExtent l="0" t="0" r="889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04986E69" w14:textId="77777777" w:rsidR="00560E0F" w:rsidRDefault="00560E0F">
      <w:pPr>
        <w:spacing w:line="360" w:lineRule="auto"/>
        <w:jc w:val="left"/>
        <w:divId w:val="1653438610"/>
      </w:pPr>
      <w:r>
        <w:rPr>
          <w:rFonts w:ascii="宋体" w:hAnsi="宋体" w:hint="eastAsia"/>
          <w:noProof/>
        </w:rPr>
        <w:drawing>
          <wp:inline distT="0" distB="0" distL="0" distR="0" wp14:anchorId="0BABA663" wp14:editId="531AE2C1">
            <wp:extent cx="5229860" cy="3006725"/>
            <wp:effectExtent l="0" t="0" r="889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66D071AF" w14:textId="77777777" w:rsidR="00560E0F" w:rsidRDefault="00560E0F">
      <w:pPr>
        <w:spacing w:line="360" w:lineRule="auto"/>
      </w:pPr>
      <w:r>
        <w:rPr>
          <w:rFonts w:ascii="宋体" w:hAnsi="宋体" w:hint="eastAsia"/>
        </w:rPr>
        <w:t>注：</w:t>
      </w:r>
      <w:r>
        <w:rPr>
          <w:rFonts w:ascii="宋体" w:hAnsi="宋体" w:hint="eastAsia"/>
          <w:lang w:eastAsia="zh-Hans"/>
        </w:rPr>
        <w:t>本基金合同生效日为2025年9月16日，截至本报告期末本基金合同生效未满一年。</w:t>
      </w:r>
      <w:r>
        <w:rPr>
          <w:rFonts w:ascii="宋体" w:hAnsi="宋体" w:hint="eastAsia"/>
          <w:lang w:eastAsia="zh-Hans"/>
        </w:rPr>
        <w:br/>
        <w:t>本基金建仓期为本基金合同生效日起　6　个月，截至本报告期末本基金仍处于建仓期。</w:t>
      </w:r>
      <w:r>
        <w:rPr>
          <w:rFonts w:ascii="宋体" w:hAnsi="宋体" w:hint="eastAsia"/>
          <w:kern w:val="0"/>
          <w:lang w:eastAsia="zh-Hans"/>
        </w:rPr>
        <w:t xml:space="preserve"> </w:t>
      </w:r>
      <w:bookmarkEnd w:id="52"/>
      <w:bookmarkEnd w:id="53"/>
      <w:bookmarkEnd w:id="54"/>
    </w:p>
    <w:p w14:paraId="65A6219C" w14:textId="77777777" w:rsidR="00560E0F" w:rsidRDefault="00560E0F">
      <w:pPr>
        <w:pStyle w:val="XBRLTitle1"/>
        <w:spacing w:before="156" w:line="360" w:lineRule="auto"/>
        <w:ind w:left="425"/>
      </w:pPr>
      <w:bookmarkStart w:id="55" w:name="_Toc513386589"/>
      <w:bookmarkStart w:id="56" w:name="_Toc512519487"/>
      <w:bookmarkStart w:id="57" w:name="_Toc490050008"/>
      <w:bookmarkStart w:id="58" w:name="_Toc438646458"/>
      <w:bookmarkStart w:id="59" w:name="_Toc481075054"/>
      <w:proofErr w:type="spellStart"/>
      <w:r>
        <w:rPr>
          <w:rFonts w:hAnsi="宋体" w:hint="eastAsia"/>
        </w:rPr>
        <w:t>管理人报告</w:t>
      </w:r>
      <w:bookmarkEnd w:id="55"/>
      <w:bookmarkEnd w:id="56"/>
      <w:bookmarkEnd w:id="57"/>
      <w:bookmarkEnd w:id="58"/>
      <w:bookmarkEnd w:id="59"/>
      <w:proofErr w:type="spellEnd"/>
      <w:r>
        <w:rPr>
          <w:rFonts w:hAnsi="宋体" w:hint="eastAsia"/>
        </w:rPr>
        <w:t xml:space="preserve"> </w:t>
      </w:r>
    </w:p>
    <w:p w14:paraId="3164521D" w14:textId="77777777" w:rsidR="00560E0F" w:rsidRDefault="00560E0F">
      <w:pPr>
        <w:pStyle w:val="XBRLTitle2"/>
        <w:spacing w:before="156" w:line="360" w:lineRule="auto"/>
        <w:ind w:left="454"/>
      </w:pPr>
      <w:bookmarkStart w:id="60" w:name="_Toc513386590"/>
      <w:bookmarkStart w:id="61" w:name="_Toc512519488"/>
      <w:bookmarkStart w:id="62" w:name="_Toc490050009"/>
      <w:bookmarkStart w:id="63" w:name="_Toc438646459"/>
      <w:bookmarkStart w:id="64" w:name="_Toc481075055"/>
      <w:proofErr w:type="spellStart"/>
      <w:r>
        <w:rPr>
          <w:rFonts w:hAnsi="宋体" w:hint="eastAsia"/>
        </w:rPr>
        <w:t>基金经理（或基金经理小组）简介</w:t>
      </w:r>
      <w:bookmarkEnd w:id="60"/>
      <w:bookmarkEnd w:id="61"/>
      <w:bookmarkEnd w:id="62"/>
      <w:bookmarkEnd w:id="63"/>
      <w:bookmarkEnd w:id="64"/>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93293B" w14:paraId="42D2C4E9" w14:textId="77777777">
        <w:trPr>
          <w:divId w:val="1292203465"/>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AEE059" w14:textId="77777777" w:rsidR="00560E0F" w:rsidRDefault="00560E0F">
            <w:pPr>
              <w:snapToGrid w:val="0"/>
              <w:jc w:val="center"/>
            </w:pPr>
            <w:bookmarkStart w:id="65" w:name="m04_02"/>
            <w:bookmarkEnd w:id="65"/>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E1B0E9" w14:textId="77777777" w:rsidR="00560E0F" w:rsidRDefault="00560E0F">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4CE125" w14:textId="77777777" w:rsidR="00560E0F" w:rsidRDefault="00560E0F">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65FDB6" w14:textId="77777777" w:rsidR="00560E0F" w:rsidRDefault="00560E0F">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C334F1" w14:textId="77777777" w:rsidR="00560E0F" w:rsidRDefault="00560E0F">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93293B" w14:paraId="269163AE" w14:textId="77777777">
        <w:trPr>
          <w:divId w:val="1292203465"/>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D903CD" w14:textId="77777777" w:rsidR="00560E0F" w:rsidRDefault="00560E0F">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738B30" w14:textId="77777777" w:rsidR="00560E0F" w:rsidRDefault="00560E0F">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AFA7BA" w14:textId="77777777" w:rsidR="00560E0F" w:rsidRDefault="00560E0F">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C244A4" w14:textId="77777777" w:rsidR="00560E0F" w:rsidRDefault="00560E0F">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D018A7" w14:textId="77777777" w:rsidR="00560E0F" w:rsidRDefault="00560E0F">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4E86AC" w14:textId="77777777" w:rsidR="00560E0F" w:rsidRDefault="00560E0F">
            <w:pPr>
              <w:widowControl/>
              <w:jc w:val="left"/>
            </w:pPr>
          </w:p>
        </w:tc>
      </w:tr>
      <w:tr w:rsidR="0093293B" w14:paraId="5FFABA4C" w14:textId="77777777">
        <w:trPr>
          <w:divId w:val="1292203465"/>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A9D2F8" w14:textId="77777777" w:rsidR="00560E0F" w:rsidRDefault="00560E0F">
            <w:pPr>
              <w:jc w:val="center"/>
            </w:pPr>
            <w:r>
              <w:rPr>
                <w:rFonts w:ascii="宋体" w:hAnsi="宋体" w:hint="eastAsia"/>
                <w:szCs w:val="24"/>
                <w:lang w:eastAsia="zh-Hans"/>
              </w:rPr>
              <w:t>胡迪</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0F35E2" w14:textId="77777777" w:rsidR="00560E0F" w:rsidRDefault="00560E0F">
            <w:pPr>
              <w:jc w:val="left"/>
            </w:pPr>
            <w:r>
              <w:rPr>
                <w:rFonts w:ascii="宋体" w:hAnsi="宋体" w:hint="eastAsia"/>
                <w:szCs w:val="24"/>
                <w:lang w:eastAsia="zh-Hans"/>
              </w:rPr>
              <w:t>本基金基金经理、指数及量</w:t>
            </w:r>
            <w:r>
              <w:rPr>
                <w:rFonts w:ascii="宋体" w:hAnsi="宋体" w:hint="eastAsia"/>
                <w:szCs w:val="24"/>
                <w:lang w:eastAsia="zh-Hans"/>
              </w:rPr>
              <w:lastRenderedPageBreak/>
              <w:t>化投资部总监</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92E503" w14:textId="77777777" w:rsidR="00560E0F" w:rsidRDefault="00560E0F">
            <w:pPr>
              <w:jc w:val="center"/>
            </w:pPr>
            <w:r>
              <w:rPr>
                <w:rFonts w:ascii="宋体" w:hAnsi="宋体" w:hint="eastAsia"/>
                <w:szCs w:val="24"/>
                <w:lang w:eastAsia="zh-Hans"/>
              </w:rPr>
              <w:lastRenderedPageBreak/>
              <w:t>2025年9月16日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6869A0" w14:textId="77777777" w:rsidR="00560E0F" w:rsidRDefault="00560E0F">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A8E82E" w14:textId="77777777" w:rsidR="00560E0F" w:rsidRDefault="00560E0F">
            <w:pPr>
              <w:jc w:val="center"/>
            </w:pPr>
            <w:r>
              <w:rPr>
                <w:rFonts w:ascii="宋体" w:hAnsi="宋体" w:hint="eastAsia"/>
                <w:szCs w:val="24"/>
                <w:lang w:eastAsia="zh-Hans"/>
              </w:rPr>
              <w:t>18年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E00A5F" w14:textId="77777777" w:rsidR="00560E0F" w:rsidRDefault="00560E0F">
            <w:pPr>
              <w:jc w:val="left"/>
            </w:pPr>
            <w:r>
              <w:rPr>
                <w:rFonts w:ascii="宋体" w:hAnsi="宋体" w:hint="eastAsia"/>
                <w:szCs w:val="24"/>
                <w:lang w:eastAsia="zh-Hans"/>
              </w:rPr>
              <w:t>胡迪女士曾任纽约美林证券全球资产管理部高级经理，纽约标准普尔量化投资主管，中国国际金融股份有限公司资产</w:t>
            </w:r>
            <w:r>
              <w:rPr>
                <w:rFonts w:ascii="宋体" w:hAnsi="宋体" w:hint="eastAsia"/>
                <w:szCs w:val="24"/>
                <w:lang w:eastAsia="zh-Hans"/>
              </w:rPr>
              <w:lastRenderedPageBreak/>
              <w:t>管理部执行总经理。2020年5月加入摩根基金管理（中国）有限公司（原上投摩根基金管理有限公司），现任指数及量化投资部总监兼基金经理。</w:t>
            </w:r>
          </w:p>
        </w:tc>
      </w:tr>
      <w:tr w:rsidR="0093293B" w14:paraId="4EFCA2CA" w14:textId="77777777">
        <w:trPr>
          <w:divId w:val="1292203465"/>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C9E302" w14:textId="77777777" w:rsidR="00560E0F" w:rsidRDefault="00560E0F">
            <w:pPr>
              <w:jc w:val="center"/>
            </w:pPr>
            <w:r>
              <w:rPr>
                <w:rFonts w:ascii="宋体" w:hAnsi="宋体" w:hint="eastAsia"/>
                <w:szCs w:val="24"/>
                <w:lang w:eastAsia="zh-Hans"/>
              </w:rPr>
              <w:lastRenderedPageBreak/>
              <w:t>何智豪</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167EB2" w14:textId="77777777" w:rsidR="00560E0F" w:rsidRDefault="00560E0F">
            <w:pPr>
              <w:jc w:val="left"/>
            </w:pPr>
            <w:r>
              <w:rPr>
                <w:rFonts w:ascii="宋体" w:hAnsi="宋体" w:hint="eastAsia"/>
                <w:szCs w:val="24"/>
                <w:lang w:eastAsia="zh-Hans"/>
              </w:rPr>
              <w:t>本基金的基金经理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074AA2" w14:textId="77777777" w:rsidR="00560E0F" w:rsidRDefault="00560E0F">
            <w:pPr>
              <w:jc w:val="center"/>
            </w:pPr>
            <w:r>
              <w:rPr>
                <w:rFonts w:ascii="宋体" w:hAnsi="宋体" w:hint="eastAsia"/>
                <w:szCs w:val="24"/>
                <w:lang w:eastAsia="zh-Hans"/>
              </w:rPr>
              <w:t>2025年9月16日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C6E5C5" w14:textId="77777777" w:rsidR="00560E0F" w:rsidRDefault="00560E0F">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6983E4" w14:textId="77777777" w:rsidR="00560E0F" w:rsidRDefault="00560E0F">
            <w:pPr>
              <w:jc w:val="center"/>
            </w:pPr>
            <w:r>
              <w:rPr>
                <w:rFonts w:ascii="宋体" w:hAnsi="宋体" w:hint="eastAsia"/>
                <w:szCs w:val="24"/>
                <w:lang w:eastAsia="zh-Hans"/>
              </w:rPr>
              <w:t>11年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F5AD0D" w14:textId="77777777" w:rsidR="00560E0F" w:rsidRDefault="00560E0F">
            <w:pPr>
              <w:jc w:val="left"/>
            </w:pPr>
            <w:r>
              <w:rPr>
                <w:rFonts w:ascii="宋体" w:hAnsi="宋体" w:hint="eastAsia"/>
                <w:szCs w:val="24"/>
                <w:lang w:eastAsia="zh-Hans"/>
              </w:rPr>
              <w:t>何智豪先生曾任中国国际金融股份有限公司组合与量化策略研究员、资产管理部高级经理。2020年7月起加入摩根基金管理（中国）有限公司（原上投摩根基金管理有限公司），现任指数及量化投资部基金经理。</w:t>
            </w:r>
          </w:p>
        </w:tc>
      </w:tr>
    </w:tbl>
    <w:p w14:paraId="4CFDFBC5" w14:textId="77777777" w:rsidR="00560E0F" w:rsidRDefault="00560E0F">
      <w:pPr>
        <w:wordWrap w:val="0"/>
        <w:spacing w:line="360" w:lineRule="auto"/>
        <w:jc w:val="left"/>
      </w:pPr>
      <w:r>
        <w:rPr>
          <w:rFonts w:ascii="宋体" w:hAnsi="宋体" w:hint="eastAsia"/>
          <w:szCs w:val="21"/>
        </w:rPr>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46B08CFB" w14:textId="77777777" w:rsidR="00560E0F" w:rsidRDefault="00560E0F">
      <w:pPr>
        <w:pStyle w:val="XBRLTitle2"/>
        <w:spacing w:before="156" w:line="360" w:lineRule="auto"/>
        <w:ind w:left="454"/>
      </w:pPr>
      <w:bookmarkStart w:id="66" w:name="_Toc513386591"/>
      <w:bookmarkStart w:id="67" w:name="_Toc512519489"/>
      <w:bookmarkStart w:id="68" w:name="_Toc490050010"/>
      <w:bookmarkStart w:id="69" w:name="_Toc438646460"/>
      <w:bookmarkStart w:id="70" w:name="_Toc481075056"/>
      <w:bookmarkStart w:id="71" w:name="m402"/>
      <w:proofErr w:type="spellStart"/>
      <w:r>
        <w:rPr>
          <w:rFonts w:hAnsi="宋体" w:hint="eastAsia"/>
        </w:rPr>
        <w:t>管理人对报告期内本基金运作遵规守信情况的说明</w:t>
      </w:r>
      <w:bookmarkEnd w:id="66"/>
      <w:bookmarkEnd w:id="67"/>
      <w:bookmarkEnd w:id="68"/>
      <w:bookmarkEnd w:id="69"/>
      <w:bookmarkEnd w:id="70"/>
      <w:proofErr w:type="spellEnd"/>
      <w:r>
        <w:rPr>
          <w:rFonts w:hAnsi="宋体" w:hint="eastAsia"/>
        </w:rPr>
        <w:t xml:space="preserve"> </w:t>
      </w:r>
    </w:p>
    <w:p w14:paraId="7E1D5FE8" w14:textId="77777777" w:rsidR="00560E0F" w:rsidRDefault="00560E0F">
      <w:pPr>
        <w:spacing w:line="360" w:lineRule="auto"/>
        <w:ind w:firstLineChars="200" w:firstLine="420"/>
        <w:jc w:val="left"/>
      </w:pPr>
      <w:bookmarkStart w:id="72" w:name="m403"/>
      <w:bookmarkEnd w:id="71"/>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47F5489B" w14:textId="77777777" w:rsidR="00560E0F" w:rsidRDefault="00560E0F">
      <w:pPr>
        <w:pStyle w:val="XBRLTitle2"/>
        <w:spacing w:before="156" w:line="360" w:lineRule="auto"/>
        <w:ind w:left="454"/>
      </w:pPr>
      <w:bookmarkStart w:id="73" w:name="_Toc513386592"/>
      <w:bookmarkStart w:id="74" w:name="_Toc512519490"/>
      <w:bookmarkStart w:id="75" w:name="_Toc490050011"/>
      <w:bookmarkStart w:id="76" w:name="_Toc438646462"/>
      <w:bookmarkStart w:id="77" w:name="_Toc481075057"/>
      <w:bookmarkEnd w:id="72"/>
      <w:proofErr w:type="spellStart"/>
      <w:r>
        <w:rPr>
          <w:rFonts w:hAnsi="宋体" w:hint="eastAsia"/>
        </w:rPr>
        <w:t>公平交易专项说明</w:t>
      </w:r>
      <w:bookmarkEnd w:id="73"/>
      <w:bookmarkEnd w:id="74"/>
      <w:bookmarkEnd w:id="75"/>
      <w:bookmarkEnd w:id="76"/>
      <w:bookmarkEnd w:id="77"/>
      <w:proofErr w:type="spellEnd"/>
      <w:r>
        <w:rPr>
          <w:rFonts w:hAnsi="宋体" w:hint="eastAsia"/>
        </w:rPr>
        <w:t xml:space="preserve"> </w:t>
      </w:r>
    </w:p>
    <w:p w14:paraId="27EF4FEE" w14:textId="77777777" w:rsidR="00560E0F" w:rsidRDefault="00560E0F">
      <w:pPr>
        <w:pStyle w:val="XBRLTitle3"/>
        <w:spacing w:before="156"/>
        <w:ind w:left="0"/>
      </w:pPr>
      <w:bookmarkStart w:id="78" w:name="_Toc513386593"/>
      <w:bookmarkStart w:id="79" w:name="_Toc512519491"/>
      <w:bookmarkStart w:id="80" w:name="_Toc490050012"/>
      <w:bookmarkStart w:id="81" w:name="_Toc481075058"/>
      <w:bookmarkStart w:id="82" w:name="m404_01_0570"/>
      <w:proofErr w:type="spellStart"/>
      <w:r>
        <w:rPr>
          <w:rFonts w:hint="eastAsia"/>
        </w:rPr>
        <w:t>公平交易制度的执行情况</w:t>
      </w:r>
      <w:bookmarkEnd w:id="78"/>
      <w:bookmarkEnd w:id="79"/>
      <w:bookmarkEnd w:id="80"/>
      <w:bookmarkEnd w:id="81"/>
      <w:proofErr w:type="spellEnd"/>
    </w:p>
    <w:p w14:paraId="22DA2D56" w14:textId="77777777" w:rsidR="00560E0F" w:rsidRDefault="00560E0F">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270A07D9" w14:textId="77777777" w:rsidR="00560E0F" w:rsidRDefault="00560E0F">
      <w:pPr>
        <w:pStyle w:val="XBRLTitle3"/>
        <w:spacing w:before="156"/>
        <w:ind w:left="0"/>
      </w:pPr>
      <w:bookmarkStart w:id="83" w:name="_Toc513386594"/>
      <w:bookmarkStart w:id="84" w:name="_Toc512519492"/>
      <w:bookmarkStart w:id="85" w:name="_Toc490050013"/>
      <w:bookmarkStart w:id="86" w:name="_Toc481075059"/>
      <w:bookmarkStart w:id="87" w:name="m404_01_0578"/>
      <w:bookmarkEnd w:id="82"/>
      <w:proofErr w:type="spellStart"/>
      <w:r>
        <w:rPr>
          <w:rFonts w:hint="eastAsia"/>
        </w:rPr>
        <w:lastRenderedPageBreak/>
        <w:t>异常交易行为的专项说明</w:t>
      </w:r>
      <w:bookmarkEnd w:id="83"/>
      <w:bookmarkEnd w:id="84"/>
      <w:bookmarkEnd w:id="85"/>
      <w:bookmarkEnd w:id="86"/>
      <w:proofErr w:type="spellEnd"/>
    </w:p>
    <w:p w14:paraId="46DBCDDF" w14:textId="77777777" w:rsidR="00560E0F" w:rsidRDefault="00560E0F">
      <w:pPr>
        <w:spacing w:line="360" w:lineRule="auto"/>
        <w:ind w:firstLineChars="200" w:firstLine="420"/>
        <w:jc w:val="left"/>
      </w:pPr>
      <w:r>
        <w:rPr>
          <w:rFonts w:ascii="宋体" w:hAnsi="宋体" w:cs="宋体" w:hint="eastAsia"/>
          <w:color w:val="000000"/>
          <w:kern w:val="0"/>
        </w:rPr>
        <w:t xml:space="preserve">报告期内，本基金管理人旗下所有投资组合参与的交易所公开竞价交易中，同日反向交易成交较少的单边交易量超过该证券当日成交量的5%的交易共有4次，均为指数投资组合因跟踪指数需要而发生的反向交易。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7975CD22" w14:textId="77777777" w:rsidR="00560E0F" w:rsidRDefault="00560E0F">
      <w:pPr>
        <w:pStyle w:val="XBRLTitle2"/>
        <w:spacing w:before="156" w:line="360" w:lineRule="auto"/>
        <w:ind w:left="454"/>
      </w:pPr>
      <w:bookmarkStart w:id="88" w:name="_Toc513386595"/>
      <w:bookmarkStart w:id="89" w:name="_Toc512519493"/>
      <w:bookmarkStart w:id="90" w:name="_Toc490050014"/>
      <w:bookmarkStart w:id="91" w:name="_Toc481075061"/>
      <w:bookmarkStart w:id="92" w:name="m405_01_2550"/>
      <w:bookmarkEnd w:id="87"/>
      <w:proofErr w:type="spellStart"/>
      <w:r>
        <w:rPr>
          <w:rFonts w:hAnsi="宋体" w:hint="eastAsia"/>
        </w:rPr>
        <w:t>报告期内基金的投资策略和运作分析</w:t>
      </w:r>
      <w:bookmarkEnd w:id="88"/>
      <w:bookmarkEnd w:id="89"/>
      <w:bookmarkEnd w:id="90"/>
      <w:bookmarkEnd w:id="91"/>
      <w:proofErr w:type="spellEnd"/>
      <w:r>
        <w:rPr>
          <w:rFonts w:hAnsi="宋体" w:hint="eastAsia"/>
        </w:rPr>
        <w:t xml:space="preserve"> </w:t>
      </w:r>
    </w:p>
    <w:p w14:paraId="374B8B7C" w14:textId="77777777" w:rsidR="00560E0F" w:rsidRDefault="00560E0F">
      <w:pPr>
        <w:spacing w:line="360" w:lineRule="auto"/>
        <w:ind w:firstLineChars="200" w:firstLine="420"/>
        <w:jc w:val="left"/>
      </w:pPr>
      <w:r>
        <w:rPr>
          <w:rFonts w:ascii="宋体" w:hAnsi="宋体" w:cs="宋体" w:hint="eastAsia"/>
          <w:color w:val="000000"/>
          <w:kern w:val="0"/>
        </w:rPr>
        <w:t>2025年四季度，A股市场震荡，市场结构调整明显，中证A500指数季度涨幅0.43%，创业板指跌1.08%，中证红利指数涨0.79%，中证1000指数，中证2000指数分别上涨0.27%，3.55%。可以看出市场风格上，各板块间分化有所减小，大小盘之间的差异，以及成长和红利间差异均不大。同时由于避险情绪提升，以及年末大资金求稳需求，市场波动也显著下行。12月，由于私募量化机房限制和高频市场行情方面政策调整的消息，以及年末市场上部分量化产品的集中赎回，量化策略超额收益受到一定影响。这一影响同时也反应在小微盘股的下跌上。</w:t>
      </w:r>
      <w:r>
        <w:rPr>
          <w:rFonts w:ascii="宋体" w:hAnsi="宋体" w:cs="宋体" w:hint="eastAsia"/>
          <w:color w:val="000000"/>
          <w:kern w:val="0"/>
        </w:rPr>
        <w:br/>
        <w:t xml:space="preserve">　　往后看，随着公私募产品布局再起，以及年末部分收拢资金的回流，市场波动和风格切换有望再度显现。策略运行方面，量化选股策略不做择时类的判断，我们仍然保持较高仓位运作。策略研究方面，传统全域因子面临挑战的当下，我们将进行： 1.引入新的数据源，上季度我们计划有针对性采购部分新数据新工具，如专利、供应链、预期、优化器、风险模型数据等，目前优化器、风险模型已经完整升级，针对组合优化的研究效率显著提升，我们将进一步扩充另类数据。2.将因子研究高维化，分类化，局部化，如上季报中所述，试图将传统alpha从一句话扩展成一个故事，对基本面研究而言，我们关注使机器学习更具针对性地表达先验知识，相对更加注重自上而下，对价量信息而言，我们关注更有效率有针对性地挖掘未知市场规律，相对更加强调利用特征工程和模型结构。同时由于传统中低频数据的数据量相对于机器学习模型而言存在欠拟合，我们试图构造不同结构的低相关模型来尝试挖掘数据中蕴含信息的不同侧面。总体来说，在具体投资策略上，我们在坚持基本面和价量结合的量化多因子选股策略的同时，自上而下的传统研究和自下而上的机器学习启发式研究并重，两相结合，力争构造风险收益特征优于市场基准的投资组合。</w:t>
      </w:r>
    </w:p>
    <w:p w14:paraId="6832F0E2" w14:textId="77777777" w:rsidR="00560E0F" w:rsidRDefault="00560E0F">
      <w:pPr>
        <w:pStyle w:val="XBRLTitle2"/>
        <w:spacing w:before="156" w:line="360" w:lineRule="auto"/>
        <w:ind w:left="454"/>
      </w:pPr>
      <w:bookmarkStart w:id="93" w:name="_Toc513386596"/>
      <w:bookmarkStart w:id="94" w:name="_Toc512519494"/>
      <w:bookmarkStart w:id="95" w:name="_Toc481075062"/>
      <w:bookmarkStart w:id="96" w:name="_Toc490050015"/>
      <w:bookmarkStart w:id="97" w:name="m405_01_2549"/>
      <w:bookmarkEnd w:id="92"/>
      <w:proofErr w:type="spellStart"/>
      <w:r>
        <w:rPr>
          <w:rFonts w:hAnsi="宋体" w:hint="eastAsia"/>
        </w:rPr>
        <w:t>报告期内基金的业绩表现</w:t>
      </w:r>
      <w:bookmarkEnd w:id="93"/>
      <w:bookmarkEnd w:id="94"/>
      <w:bookmarkEnd w:id="95"/>
      <w:bookmarkEnd w:id="96"/>
      <w:proofErr w:type="spellEnd"/>
      <w:r>
        <w:rPr>
          <w:rFonts w:hAnsi="宋体" w:hint="eastAsia"/>
        </w:rPr>
        <w:t xml:space="preserve"> </w:t>
      </w:r>
      <w:bookmarkEnd w:id="97"/>
    </w:p>
    <w:p w14:paraId="054FE9F8" w14:textId="77777777" w:rsidR="00560E0F" w:rsidRDefault="00560E0F">
      <w:pPr>
        <w:spacing w:line="360" w:lineRule="auto"/>
        <w:ind w:firstLineChars="200" w:firstLine="420"/>
        <w:divId w:val="1104955281"/>
      </w:pPr>
      <w:r>
        <w:rPr>
          <w:rFonts w:ascii="宋体" w:hAnsi="宋体" w:hint="eastAsia"/>
        </w:rPr>
        <w:t>本报告期摩根中证A500指数增强A份额净值增长率为：1.73%，同期业绩比较基准收益率为：0.41%；</w:t>
      </w:r>
      <w:r>
        <w:rPr>
          <w:rFonts w:ascii="宋体" w:hAnsi="宋体" w:hint="eastAsia"/>
        </w:rPr>
        <w:br/>
        <w:t xml:space="preserve">　　摩根中证A500指数增强C份额净值增长率为：1.62%，同期业绩比较基准收益率为：0.41%。</w:t>
      </w:r>
    </w:p>
    <w:p w14:paraId="65CF76BB" w14:textId="77777777" w:rsidR="00560E0F" w:rsidRDefault="00560E0F">
      <w:pPr>
        <w:pStyle w:val="XBRLTitle2"/>
        <w:spacing w:before="156" w:line="360" w:lineRule="auto"/>
        <w:ind w:left="454"/>
      </w:pPr>
      <w:bookmarkStart w:id="98" w:name="m406"/>
      <w:bookmarkStart w:id="99" w:name="_Toc513386597"/>
      <w:bookmarkStart w:id="100" w:name="_Toc512519495"/>
      <w:bookmarkStart w:id="101" w:name="_Toc438646465"/>
      <w:bookmarkStart w:id="102" w:name="_Toc481075063"/>
      <w:bookmarkStart w:id="103" w:name="_Toc490050016"/>
      <w:bookmarkStart w:id="104" w:name="m407"/>
      <w:bookmarkEnd w:id="98"/>
      <w:proofErr w:type="spellStart"/>
      <w:r>
        <w:rPr>
          <w:rFonts w:hAnsi="宋体" w:hint="eastAsia"/>
        </w:rPr>
        <w:lastRenderedPageBreak/>
        <w:t>报告期内基金持有人数或基金资产净值预警说明</w:t>
      </w:r>
      <w:bookmarkEnd w:id="99"/>
      <w:bookmarkEnd w:id="100"/>
      <w:bookmarkEnd w:id="101"/>
      <w:bookmarkEnd w:id="102"/>
      <w:bookmarkEnd w:id="103"/>
      <w:proofErr w:type="spellEnd"/>
      <w:r>
        <w:rPr>
          <w:rFonts w:hAnsi="宋体" w:hint="eastAsia"/>
        </w:rPr>
        <w:t xml:space="preserve"> </w:t>
      </w:r>
    </w:p>
    <w:p w14:paraId="630AC124" w14:textId="77777777" w:rsidR="00560E0F" w:rsidRDefault="00560E0F">
      <w:pPr>
        <w:spacing w:line="360" w:lineRule="auto"/>
        <w:ind w:firstLineChars="200" w:firstLine="420"/>
        <w:jc w:val="left"/>
      </w:pPr>
      <w:r>
        <w:rPr>
          <w:rFonts w:ascii="宋体" w:hAnsi="宋体" w:hint="eastAsia"/>
        </w:rPr>
        <w:t>无。</w:t>
      </w:r>
    </w:p>
    <w:p w14:paraId="2EA080C9" w14:textId="77777777" w:rsidR="00560E0F" w:rsidRDefault="00560E0F">
      <w:pPr>
        <w:pStyle w:val="XBRLTitle1"/>
        <w:spacing w:before="156" w:line="360" w:lineRule="auto"/>
        <w:ind w:left="425"/>
      </w:pPr>
      <w:bookmarkStart w:id="105" w:name="_Toc513386598"/>
      <w:bookmarkStart w:id="106" w:name="_Toc490050017"/>
      <w:bookmarkStart w:id="107" w:name="_Toc438646466"/>
      <w:bookmarkStart w:id="108" w:name="_Toc481075064"/>
      <w:bookmarkStart w:id="109" w:name="_Toc512519496"/>
      <w:bookmarkEnd w:id="104"/>
      <w:proofErr w:type="spellStart"/>
      <w:r>
        <w:rPr>
          <w:rFonts w:hAnsi="宋体" w:hint="eastAsia"/>
        </w:rPr>
        <w:t>投资组合报告</w:t>
      </w:r>
      <w:bookmarkEnd w:id="105"/>
      <w:bookmarkEnd w:id="106"/>
      <w:bookmarkEnd w:id="107"/>
      <w:bookmarkEnd w:id="108"/>
      <w:bookmarkEnd w:id="109"/>
      <w:proofErr w:type="spellEnd"/>
      <w:r>
        <w:rPr>
          <w:rFonts w:hAnsi="宋体" w:hint="eastAsia"/>
        </w:rPr>
        <w:t xml:space="preserve"> </w:t>
      </w:r>
    </w:p>
    <w:p w14:paraId="5E79586A" w14:textId="77777777" w:rsidR="00560E0F" w:rsidRDefault="00560E0F">
      <w:pPr>
        <w:pStyle w:val="XBRLTitle2"/>
        <w:spacing w:before="156" w:line="360" w:lineRule="auto"/>
        <w:ind w:left="454"/>
      </w:pPr>
      <w:bookmarkStart w:id="110" w:name="_Toc513386599"/>
      <w:bookmarkStart w:id="111" w:name="_Toc512519497"/>
      <w:bookmarkStart w:id="112" w:name="_Toc490050018"/>
      <w:bookmarkStart w:id="113" w:name="_Toc438646467"/>
      <w:bookmarkStart w:id="114" w:name="_Toc481075065"/>
      <w:bookmarkStart w:id="115" w:name="m501"/>
      <w:proofErr w:type="spellStart"/>
      <w:r>
        <w:rPr>
          <w:rFonts w:hAnsi="宋体" w:hint="eastAsia"/>
        </w:rPr>
        <w:t>报告期末基金资产组合情况</w:t>
      </w:r>
      <w:bookmarkEnd w:id="110"/>
      <w:bookmarkEnd w:id="111"/>
      <w:bookmarkEnd w:id="112"/>
      <w:bookmarkEnd w:id="113"/>
      <w:bookmarkEnd w:id="114"/>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93293B" w14:paraId="15233E57" w14:textId="77777777">
        <w:trPr>
          <w:divId w:val="1558007152"/>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041B997" w14:textId="77777777" w:rsidR="00560E0F" w:rsidRDefault="00560E0F">
            <w:pPr>
              <w:jc w:val="center"/>
            </w:pPr>
            <w:bookmarkStart w:id="116" w:name="m08QD_01_tab"/>
            <w:bookmarkEnd w:id="116"/>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2479C2F4" w14:textId="77777777" w:rsidR="00560E0F" w:rsidRDefault="00560E0F">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6E38D019" w14:textId="77777777" w:rsidR="00560E0F" w:rsidRDefault="00560E0F">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14943789" w14:textId="77777777" w:rsidR="00560E0F" w:rsidRDefault="00560E0F">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93293B" w14:paraId="33C1AB3A" w14:textId="77777777">
        <w:trPr>
          <w:divId w:val="155800715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41B5298" w14:textId="77777777" w:rsidR="00560E0F" w:rsidRDefault="00560E0F">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273C5388" w14:textId="77777777" w:rsidR="00560E0F" w:rsidRDefault="00560E0F">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05D58BB" w14:textId="77777777" w:rsidR="00560E0F" w:rsidRDefault="00560E0F">
            <w:pPr>
              <w:jc w:val="right"/>
            </w:pPr>
            <w:r>
              <w:rPr>
                <w:rFonts w:ascii="宋体" w:hAnsi="宋体" w:hint="eastAsia"/>
                <w:szCs w:val="24"/>
                <w:lang w:eastAsia="zh-Hans"/>
              </w:rPr>
              <w:t>1,222,639,025.65</w:t>
            </w:r>
          </w:p>
        </w:tc>
        <w:tc>
          <w:tcPr>
            <w:tcW w:w="1333" w:type="pct"/>
            <w:tcBorders>
              <w:top w:val="single" w:sz="4" w:space="0" w:color="auto"/>
              <w:left w:val="nil"/>
              <w:bottom w:val="single" w:sz="4" w:space="0" w:color="auto"/>
              <w:right w:val="single" w:sz="4" w:space="0" w:color="auto"/>
            </w:tcBorders>
            <w:vAlign w:val="center"/>
            <w:hideMark/>
          </w:tcPr>
          <w:p w14:paraId="2821CCFC" w14:textId="77777777" w:rsidR="00560E0F" w:rsidRDefault="00560E0F">
            <w:pPr>
              <w:jc w:val="right"/>
            </w:pPr>
            <w:r>
              <w:rPr>
                <w:rFonts w:ascii="宋体" w:hAnsi="宋体" w:hint="eastAsia"/>
                <w:szCs w:val="24"/>
                <w:lang w:eastAsia="zh-Hans"/>
              </w:rPr>
              <w:t>91.79</w:t>
            </w:r>
          </w:p>
        </w:tc>
      </w:tr>
      <w:tr w:rsidR="0093293B" w14:paraId="3CA3E457" w14:textId="77777777">
        <w:trPr>
          <w:divId w:val="155800715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7D29515" w14:textId="77777777" w:rsidR="00560E0F" w:rsidRDefault="00560E0F">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4AE0545" w14:textId="77777777" w:rsidR="00560E0F" w:rsidRDefault="00560E0F">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30CFC36" w14:textId="77777777" w:rsidR="00560E0F" w:rsidRDefault="00560E0F">
            <w:pPr>
              <w:jc w:val="right"/>
            </w:pPr>
            <w:r>
              <w:rPr>
                <w:rFonts w:ascii="宋体" w:hAnsi="宋体" w:hint="eastAsia"/>
                <w:szCs w:val="24"/>
                <w:lang w:eastAsia="zh-Hans"/>
              </w:rPr>
              <w:t>1,222,639,025.65</w:t>
            </w:r>
          </w:p>
        </w:tc>
        <w:tc>
          <w:tcPr>
            <w:tcW w:w="1333" w:type="pct"/>
            <w:tcBorders>
              <w:top w:val="single" w:sz="4" w:space="0" w:color="auto"/>
              <w:left w:val="nil"/>
              <w:bottom w:val="single" w:sz="4" w:space="0" w:color="auto"/>
              <w:right w:val="single" w:sz="4" w:space="0" w:color="auto"/>
            </w:tcBorders>
            <w:vAlign w:val="center"/>
            <w:hideMark/>
          </w:tcPr>
          <w:p w14:paraId="14347CC9" w14:textId="77777777" w:rsidR="00560E0F" w:rsidRDefault="00560E0F">
            <w:pPr>
              <w:jc w:val="right"/>
            </w:pPr>
            <w:r>
              <w:rPr>
                <w:rFonts w:ascii="宋体" w:hAnsi="宋体" w:hint="eastAsia"/>
                <w:szCs w:val="24"/>
                <w:lang w:eastAsia="zh-Hans"/>
              </w:rPr>
              <w:t>91.79</w:t>
            </w:r>
          </w:p>
        </w:tc>
      </w:tr>
      <w:tr w:rsidR="0093293B" w14:paraId="4F37182D" w14:textId="77777777">
        <w:trPr>
          <w:divId w:val="155800715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67BB5B8" w14:textId="77777777" w:rsidR="00560E0F" w:rsidRDefault="00560E0F">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02F74511" w14:textId="77777777" w:rsidR="00560E0F" w:rsidRDefault="00560E0F">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3213BF8" w14:textId="77777777" w:rsidR="00560E0F" w:rsidRDefault="00560E0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D068C0A" w14:textId="77777777" w:rsidR="00560E0F" w:rsidRDefault="00560E0F">
            <w:pPr>
              <w:jc w:val="right"/>
            </w:pPr>
            <w:r>
              <w:rPr>
                <w:rFonts w:ascii="宋体" w:hAnsi="宋体" w:hint="eastAsia"/>
                <w:szCs w:val="24"/>
                <w:lang w:eastAsia="zh-Hans"/>
              </w:rPr>
              <w:t>-</w:t>
            </w:r>
          </w:p>
        </w:tc>
      </w:tr>
      <w:tr w:rsidR="0093293B" w14:paraId="3BCB219B" w14:textId="77777777">
        <w:trPr>
          <w:divId w:val="155800715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FA74733" w14:textId="77777777" w:rsidR="00560E0F" w:rsidRDefault="00560E0F">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1F6322A1" w14:textId="77777777" w:rsidR="00560E0F" w:rsidRDefault="00560E0F">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9344FAF" w14:textId="77777777" w:rsidR="00560E0F" w:rsidRDefault="00560E0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6E1B435" w14:textId="77777777" w:rsidR="00560E0F" w:rsidRDefault="00560E0F">
            <w:pPr>
              <w:jc w:val="right"/>
            </w:pPr>
            <w:r>
              <w:rPr>
                <w:rFonts w:ascii="宋体" w:hAnsi="宋体" w:hint="eastAsia"/>
                <w:szCs w:val="24"/>
                <w:lang w:eastAsia="zh-Hans"/>
              </w:rPr>
              <w:t>-</w:t>
            </w:r>
          </w:p>
        </w:tc>
      </w:tr>
      <w:tr w:rsidR="0093293B" w14:paraId="0FBB8CF5" w14:textId="77777777">
        <w:trPr>
          <w:divId w:val="155800715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AD514AA" w14:textId="77777777" w:rsidR="00560E0F" w:rsidRDefault="00560E0F">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B86CA66" w14:textId="77777777" w:rsidR="00560E0F" w:rsidRDefault="00560E0F">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D0F82A5" w14:textId="77777777" w:rsidR="00560E0F" w:rsidRDefault="00560E0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713DABE" w14:textId="77777777" w:rsidR="00560E0F" w:rsidRDefault="00560E0F">
            <w:pPr>
              <w:jc w:val="right"/>
            </w:pPr>
            <w:r>
              <w:rPr>
                <w:rFonts w:ascii="宋体" w:hAnsi="宋体" w:hint="eastAsia"/>
                <w:szCs w:val="24"/>
                <w:lang w:eastAsia="zh-Hans"/>
              </w:rPr>
              <w:t>-</w:t>
            </w:r>
          </w:p>
        </w:tc>
      </w:tr>
      <w:tr w:rsidR="0093293B" w14:paraId="19E27B80" w14:textId="77777777">
        <w:trPr>
          <w:divId w:val="155800715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91B55FE" w14:textId="77777777" w:rsidR="00560E0F" w:rsidRDefault="00560E0F">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8BEB396" w14:textId="77777777" w:rsidR="00560E0F" w:rsidRDefault="00560E0F">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6FC51D0" w14:textId="77777777" w:rsidR="00560E0F" w:rsidRDefault="00560E0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8DB8DF9" w14:textId="77777777" w:rsidR="00560E0F" w:rsidRDefault="00560E0F">
            <w:pPr>
              <w:jc w:val="right"/>
            </w:pPr>
            <w:r>
              <w:rPr>
                <w:rFonts w:ascii="宋体" w:hAnsi="宋体" w:hint="eastAsia"/>
                <w:szCs w:val="24"/>
                <w:lang w:eastAsia="zh-Hans"/>
              </w:rPr>
              <w:t>-</w:t>
            </w:r>
          </w:p>
        </w:tc>
      </w:tr>
      <w:tr w:rsidR="0093293B" w14:paraId="44CDD762" w14:textId="77777777">
        <w:trPr>
          <w:divId w:val="155800715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0A8A2A9" w14:textId="77777777" w:rsidR="00560E0F" w:rsidRDefault="00560E0F">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0074F9FA" w14:textId="77777777" w:rsidR="00560E0F" w:rsidRDefault="00560E0F">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2A6915D" w14:textId="77777777" w:rsidR="00560E0F" w:rsidRDefault="00560E0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B235056" w14:textId="77777777" w:rsidR="00560E0F" w:rsidRDefault="00560E0F">
            <w:pPr>
              <w:jc w:val="right"/>
            </w:pPr>
            <w:r>
              <w:rPr>
                <w:rFonts w:ascii="宋体" w:hAnsi="宋体" w:hint="eastAsia"/>
                <w:szCs w:val="24"/>
                <w:lang w:eastAsia="zh-Hans"/>
              </w:rPr>
              <w:t>-</w:t>
            </w:r>
          </w:p>
        </w:tc>
      </w:tr>
      <w:tr w:rsidR="0093293B" w14:paraId="58A55001" w14:textId="77777777">
        <w:trPr>
          <w:divId w:val="155800715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7CCAEA2" w14:textId="77777777" w:rsidR="00560E0F" w:rsidRDefault="00560E0F">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72544322" w14:textId="77777777" w:rsidR="00560E0F" w:rsidRDefault="00560E0F">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5A057BB" w14:textId="77777777" w:rsidR="00560E0F" w:rsidRDefault="00560E0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3525576" w14:textId="77777777" w:rsidR="00560E0F" w:rsidRDefault="00560E0F">
            <w:pPr>
              <w:jc w:val="right"/>
            </w:pPr>
            <w:r>
              <w:rPr>
                <w:rFonts w:ascii="宋体" w:hAnsi="宋体" w:hint="eastAsia"/>
                <w:szCs w:val="24"/>
                <w:lang w:eastAsia="zh-Hans"/>
              </w:rPr>
              <w:t>-</w:t>
            </w:r>
          </w:p>
        </w:tc>
      </w:tr>
      <w:tr w:rsidR="0093293B" w14:paraId="352218AA" w14:textId="77777777">
        <w:trPr>
          <w:divId w:val="155800715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8FB22C9" w14:textId="77777777" w:rsidR="00560E0F" w:rsidRDefault="00560E0F">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35724C7E" w14:textId="77777777" w:rsidR="00560E0F" w:rsidRDefault="00560E0F">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CED3E95" w14:textId="77777777" w:rsidR="00560E0F" w:rsidRDefault="00560E0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486DEE7" w14:textId="77777777" w:rsidR="00560E0F" w:rsidRDefault="00560E0F">
            <w:pPr>
              <w:jc w:val="right"/>
            </w:pPr>
            <w:r>
              <w:rPr>
                <w:rFonts w:ascii="宋体" w:hAnsi="宋体" w:hint="eastAsia"/>
                <w:szCs w:val="24"/>
                <w:lang w:eastAsia="zh-Hans"/>
              </w:rPr>
              <w:t>-</w:t>
            </w:r>
          </w:p>
        </w:tc>
      </w:tr>
      <w:tr w:rsidR="0093293B" w14:paraId="4AC77DBB" w14:textId="77777777">
        <w:trPr>
          <w:divId w:val="155800715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818F5F1" w14:textId="77777777" w:rsidR="00560E0F" w:rsidRDefault="00560E0F">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0A003A0" w14:textId="77777777" w:rsidR="00560E0F" w:rsidRDefault="00560E0F">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5B812AD" w14:textId="77777777" w:rsidR="00560E0F" w:rsidRDefault="00560E0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1B152EF" w14:textId="77777777" w:rsidR="00560E0F" w:rsidRDefault="00560E0F">
            <w:pPr>
              <w:jc w:val="right"/>
            </w:pPr>
            <w:r>
              <w:rPr>
                <w:rFonts w:ascii="宋体" w:hAnsi="宋体" w:hint="eastAsia"/>
                <w:szCs w:val="24"/>
                <w:lang w:eastAsia="zh-Hans"/>
              </w:rPr>
              <w:t>-</w:t>
            </w:r>
          </w:p>
        </w:tc>
      </w:tr>
      <w:tr w:rsidR="0093293B" w14:paraId="3F916E11" w14:textId="77777777">
        <w:trPr>
          <w:divId w:val="155800715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22F3FC8" w14:textId="77777777" w:rsidR="00560E0F" w:rsidRDefault="00560E0F">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49AEB51F" w14:textId="77777777" w:rsidR="00560E0F" w:rsidRDefault="00560E0F">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E673B74" w14:textId="77777777" w:rsidR="00560E0F" w:rsidRDefault="00560E0F">
            <w:pPr>
              <w:jc w:val="right"/>
            </w:pPr>
            <w:r>
              <w:rPr>
                <w:rFonts w:ascii="宋体" w:hAnsi="宋体" w:hint="eastAsia"/>
                <w:szCs w:val="24"/>
                <w:lang w:eastAsia="zh-Hans"/>
              </w:rPr>
              <w:t>102,513,043.53</w:t>
            </w:r>
          </w:p>
        </w:tc>
        <w:tc>
          <w:tcPr>
            <w:tcW w:w="1333" w:type="pct"/>
            <w:tcBorders>
              <w:top w:val="single" w:sz="4" w:space="0" w:color="auto"/>
              <w:left w:val="nil"/>
              <w:bottom w:val="single" w:sz="4" w:space="0" w:color="auto"/>
              <w:right w:val="single" w:sz="4" w:space="0" w:color="auto"/>
            </w:tcBorders>
            <w:vAlign w:val="center"/>
            <w:hideMark/>
          </w:tcPr>
          <w:p w14:paraId="6960BF22" w14:textId="77777777" w:rsidR="00560E0F" w:rsidRDefault="00560E0F">
            <w:pPr>
              <w:jc w:val="right"/>
            </w:pPr>
            <w:r>
              <w:rPr>
                <w:rFonts w:ascii="宋体" w:hAnsi="宋体" w:hint="eastAsia"/>
                <w:szCs w:val="24"/>
                <w:lang w:eastAsia="zh-Hans"/>
              </w:rPr>
              <w:t>7.70</w:t>
            </w:r>
          </w:p>
        </w:tc>
      </w:tr>
      <w:tr w:rsidR="0093293B" w14:paraId="2E64944F" w14:textId="77777777">
        <w:trPr>
          <w:divId w:val="155800715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9385F89" w14:textId="77777777" w:rsidR="00560E0F" w:rsidRDefault="00560E0F">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12B5F10D" w14:textId="77777777" w:rsidR="00560E0F" w:rsidRDefault="00560E0F">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8ED30E0" w14:textId="77777777" w:rsidR="00560E0F" w:rsidRDefault="00560E0F">
            <w:pPr>
              <w:jc w:val="right"/>
            </w:pPr>
            <w:r>
              <w:rPr>
                <w:rFonts w:ascii="宋体" w:hAnsi="宋体" w:hint="eastAsia"/>
                <w:szCs w:val="24"/>
                <w:lang w:eastAsia="zh-Hans"/>
              </w:rPr>
              <w:t>6,842,051.09</w:t>
            </w:r>
          </w:p>
        </w:tc>
        <w:tc>
          <w:tcPr>
            <w:tcW w:w="1333" w:type="pct"/>
            <w:tcBorders>
              <w:top w:val="single" w:sz="4" w:space="0" w:color="auto"/>
              <w:left w:val="nil"/>
              <w:bottom w:val="single" w:sz="4" w:space="0" w:color="auto"/>
              <w:right w:val="single" w:sz="4" w:space="0" w:color="auto"/>
            </w:tcBorders>
            <w:vAlign w:val="center"/>
            <w:hideMark/>
          </w:tcPr>
          <w:p w14:paraId="6E78E135" w14:textId="77777777" w:rsidR="00560E0F" w:rsidRDefault="00560E0F">
            <w:pPr>
              <w:jc w:val="right"/>
            </w:pPr>
            <w:r>
              <w:rPr>
                <w:rFonts w:ascii="宋体" w:hAnsi="宋体" w:hint="eastAsia"/>
                <w:szCs w:val="24"/>
                <w:lang w:eastAsia="zh-Hans"/>
              </w:rPr>
              <w:t>0.51</w:t>
            </w:r>
          </w:p>
        </w:tc>
      </w:tr>
      <w:tr w:rsidR="0093293B" w14:paraId="630DDBB6" w14:textId="77777777">
        <w:trPr>
          <w:divId w:val="155800715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39A5D75" w14:textId="77777777" w:rsidR="00560E0F" w:rsidRDefault="00560E0F">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34004BA3" w14:textId="77777777" w:rsidR="00560E0F" w:rsidRDefault="00560E0F">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A6288E8" w14:textId="77777777" w:rsidR="00560E0F" w:rsidRDefault="00560E0F">
            <w:pPr>
              <w:jc w:val="right"/>
            </w:pPr>
            <w:r>
              <w:rPr>
                <w:rFonts w:ascii="宋体" w:hAnsi="宋体" w:hint="eastAsia"/>
                <w:szCs w:val="24"/>
                <w:lang w:eastAsia="zh-Hans"/>
              </w:rPr>
              <w:t>1,331,994,120.27</w:t>
            </w:r>
          </w:p>
        </w:tc>
        <w:tc>
          <w:tcPr>
            <w:tcW w:w="1333" w:type="pct"/>
            <w:tcBorders>
              <w:top w:val="single" w:sz="4" w:space="0" w:color="auto"/>
              <w:left w:val="nil"/>
              <w:bottom w:val="single" w:sz="4" w:space="0" w:color="auto"/>
              <w:right w:val="single" w:sz="4" w:space="0" w:color="auto"/>
            </w:tcBorders>
            <w:vAlign w:val="center"/>
            <w:hideMark/>
          </w:tcPr>
          <w:p w14:paraId="012AD3D9" w14:textId="77777777" w:rsidR="00560E0F" w:rsidRDefault="00560E0F">
            <w:pPr>
              <w:jc w:val="right"/>
            </w:pPr>
            <w:r>
              <w:rPr>
                <w:rFonts w:ascii="宋体" w:hAnsi="宋体" w:hint="eastAsia"/>
                <w:szCs w:val="24"/>
                <w:lang w:eastAsia="zh-Hans"/>
              </w:rPr>
              <w:t>100.00</w:t>
            </w:r>
          </w:p>
        </w:tc>
      </w:tr>
    </w:tbl>
    <w:p w14:paraId="25B2B195" w14:textId="77777777" w:rsidR="00560E0F" w:rsidRDefault="00560E0F">
      <w:pPr>
        <w:pStyle w:val="XBRLTitle2"/>
        <w:spacing w:before="156" w:line="360" w:lineRule="auto"/>
        <w:ind w:left="454"/>
      </w:pPr>
      <w:bookmarkStart w:id="117" w:name="_Toc513386600"/>
      <w:bookmarkStart w:id="118" w:name="_Toc490050019"/>
      <w:bookmarkStart w:id="119" w:name="_Toc438646468"/>
      <w:bookmarkStart w:id="120" w:name="_Toc481075066"/>
      <w:bookmarkStart w:id="121" w:name="_Toc512519498"/>
      <w:bookmarkEnd w:id="115"/>
      <w:proofErr w:type="spellStart"/>
      <w:r>
        <w:rPr>
          <w:rFonts w:hAnsi="宋体" w:hint="eastAsia"/>
        </w:rPr>
        <w:t>报告期末按行业分类的股票投资组合</w:t>
      </w:r>
      <w:bookmarkEnd w:id="117"/>
      <w:bookmarkEnd w:id="118"/>
      <w:bookmarkEnd w:id="119"/>
      <w:bookmarkEnd w:id="120"/>
      <w:bookmarkEnd w:id="121"/>
      <w:proofErr w:type="spellEnd"/>
      <w:r>
        <w:rPr>
          <w:rFonts w:hAnsi="宋体" w:hint="eastAsia"/>
          <w:lang w:eastAsia="zh-CN"/>
        </w:rPr>
        <w:t xml:space="preserve"> </w:t>
      </w:r>
    </w:p>
    <w:p w14:paraId="5353659D" w14:textId="77777777" w:rsidR="00560E0F" w:rsidRDefault="00560E0F">
      <w:pPr>
        <w:pStyle w:val="XBRLTitle3"/>
        <w:spacing w:before="156"/>
        <w:ind w:left="0"/>
      </w:pPr>
      <w:bookmarkStart w:id="122" w:name="_Toc513386601"/>
      <w:bookmarkStart w:id="123" w:name="_Toc512519499"/>
      <w:bookmarkStart w:id="124" w:name="_Toc490050020"/>
      <w:bookmarkStart w:id="125" w:name="_Toc481075067"/>
      <w:proofErr w:type="spellStart"/>
      <w:r>
        <w:rPr>
          <w:rFonts w:hint="eastAsia"/>
        </w:rPr>
        <w:t>报告期末指数投资按行业分类的境内股票投资组合</w:t>
      </w:r>
      <w:bookmarkEnd w:id="122"/>
      <w:proofErr w:type="spellEnd"/>
      <w:r>
        <w:rPr>
          <w:rFonts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2665"/>
        <w:gridCol w:w="3078"/>
        <w:gridCol w:w="2285"/>
      </w:tblGrid>
      <w:tr w:rsidR="0093293B" w14:paraId="42AA706A" w14:textId="77777777">
        <w:trPr>
          <w:divId w:val="1856310406"/>
        </w:trPr>
        <w:tc>
          <w:tcPr>
            <w:tcW w:w="457"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416E12A0" w14:textId="77777777" w:rsidR="00560E0F" w:rsidRDefault="00560E0F">
            <w:pPr>
              <w:jc w:val="center"/>
            </w:pPr>
            <w:bookmarkStart w:id="126" w:name="m502_tab"/>
            <w:r>
              <w:rPr>
                <w:rFonts w:ascii="宋体" w:hAnsi="宋体" w:hint="eastAsia"/>
              </w:rPr>
              <w:t xml:space="preserve">代码 </w:t>
            </w:r>
          </w:p>
        </w:tc>
        <w:tc>
          <w:tcPr>
            <w:tcW w:w="1508"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36CD4EC1" w14:textId="77777777" w:rsidR="00560E0F" w:rsidRDefault="00560E0F">
            <w:pPr>
              <w:jc w:val="center"/>
            </w:pPr>
            <w:r>
              <w:rPr>
                <w:rFonts w:ascii="宋体" w:hAnsi="宋体" w:hint="eastAsia"/>
              </w:rPr>
              <w:t xml:space="preserve">行业类别 </w:t>
            </w:r>
          </w:p>
        </w:tc>
        <w:tc>
          <w:tcPr>
            <w:tcW w:w="1742"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7D5318A7" w14:textId="77777777" w:rsidR="00560E0F" w:rsidRDefault="00560E0F">
            <w:pPr>
              <w:jc w:val="center"/>
            </w:pPr>
            <w:r>
              <w:rPr>
                <w:rFonts w:ascii="宋体" w:hAnsi="宋体" w:hint="eastAsia"/>
              </w:rPr>
              <w:t xml:space="preserve">公允价值（元） </w:t>
            </w:r>
          </w:p>
        </w:tc>
        <w:tc>
          <w:tcPr>
            <w:tcW w:w="1292"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77E5B700" w14:textId="77777777" w:rsidR="00560E0F" w:rsidRDefault="00560E0F">
            <w:pPr>
              <w:jc w:val="center"/>
            </w:pPr>
            <w:r>
              <w:rPr>
                <w:rFonts w:ascii="宋体" w:hAnsi="宋体" w:hint="eastAsia"/>
              </w:rPr>
              <w:t xml:space="preserve">占基金资产净值比例(%) </w:t>
            </w:r>
          </w:p>
        </w:tc>
      </w:tr>
      <w:tr w:rsidR="0093293B" w14:paraId="062048DC" w14:textId="77777777">
        <w:trPr>
          <w:divId w:val="1856310406"/>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FA75E43" w14:textId="77777777" w:rsidR="00560E0F" w:rsidRDefault="00560E0F">
            <w:pPr>
              <w:jc w:val="center"/>
            </w:pPr>
            <w:r>
              <w:rPr>
                <w:rFonts w:ascii="宋体" w:hAnsi="宋体" w:hint="eastAsia"/>
              </w:rPr>
              <w:t>A</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2D7FC50" w14:textId="77777777" w:rsidR="00560E0F" w:rsidRDefault="00560E0F">
            <w:pPr>
              <w:jc w:val="left"/>
            </w:pPr>
            <w:r>
              <w:rPr>
                <w:rFonts w:ascii="宋体" w:hAnsi="宋体" w:hint="eastAsia"/>
              </w:rPr>
              <w:t>农、林、牧、渔业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2F7904E" w14:textId="77777777" w:rsidR="00560E0F" w:rsidRDefault="00560E0F">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E67FB4B" w14:textId="77777777" w:rsidR="00560E0F" w:rsidRDefault="00560E0F">
            <w:pPr>
              <w:jc w:val="right"/>
            </w:pPr>
            <w:r>
              <w:rPr>
                <w:rFonts w:ascii="宋体" w:hAnsi="宋体" w:hint="eastAsia"/>
              </w:rPr>
              <w:t>-</w:t>
            </w:r>
          </w:p>
        </w:tc>
      </w:tr>
      <w:tr w:rsidR="0093293B" w14:paraId="6C70AAE8" w14:textId="77777777">
        <w:trPr>
          <w:divId w:val="1856310406"/>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F97E6E2" w14:textId="77777777" w:rsidR="00560E0F" w:rsidRDefault="00560E0F">
            <w:pPr>
              <w:jc w:val="center"/>
            </w:pPr>
            <w:r>
              <w:rPr>
                <w:rFonts w:ascii="宋体" w:hAnsi="宋体" w:hint="eastAsia"/>
              </w:rPr>
              <w:t>B</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181201B" w14:textId="77777777" w:rsidR="00560E0F" w:rsidRDefault="00560E0F">
            <w:pPr>
              <w:jc w:val="left"/>
            </w:pPr>
            <w:r>
              <w:rPr>
                <w:rFonts w:ascii="宋体" w:hAnsi="宋体" w:hint="eastAsia"/>
              </w:rPr>
              <w:t>采矿业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1B96188" w14:textId="77777777" w:rsidR="00560E0F" w:rsidRDefault="00560E0F">
            <w:pPr>
              <w:jc w:val="right"/>
            </w:pPr>
            <w:r>
              <w:rPr>
                <w:rFonts w:ascii="宋体" w:hAnsi="宋体" w:hint="eastAsia"/>
              </w:rPr>
              <w:t>42,276,782.74</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FDF814F" w14:textId="77777777" w:rsidR="00560E0F" w:rsidRDefault="00560E0F">
            <w:pPr>
              <w:jc w:val="right"/>
            </w:pPr>
            <w:r>
              <w:rPr>
                <w:rFonts w:ascii="宋体" w:hAnsi="宋体" w:hint="eastAsia"/>
              </w:rPr>
              <w:t>3.26</w:t>
            </w:r>
          </w:p>
        </w:tc>
      </w:tr>
      <w:tr w:rsidR="0093293B" w14:paraId="0DCFF0BD" w14:textId="77777777">
        <w:trPr>
          <w:divId w:val="1856310406"/>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959862F" w14:textId="77777777" w:rsidR="00560E0F" w:rsidRDefault="00560E0F">
            <w:pPr>
              <w:jc w:val="center"/>
            </w:pPr>
            <w:r>
              <w:rPr>
                <w:rFonts w:ascii="宋体" w:hAnsi="宋体" w:hint="eastAsia"/>
              </w:rPr>
              <w:t>C</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A7D9550" w14:textId="77777777" w:rsidR="00560E0F" w:rsidRDefault="00560E0F">
            <w:pPr>
              <w:jc w:val="left"/>
            </w:pPr>
            <w:r>
              <w:rPr>
                <w:rFonts w:ascii="宋体" w:hAnsi="宋体" w:hint="eastAsia"/>
              </w:rPr>
              <w:t>制造业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ED5E88A" w14:textId="77777777" w:rsidR="00560E0F" w:rsidRDefault="00560E0F">
            <w:pPr>
              <w:jc w:val="right"/>
            </w:pPr>
            <w:r>
              <w:rPr>
                <w:rFonts w:ascii="宋体" w:hAnsi="宋体" w:hint="eastAsia"/>
              </w:rPr>
              <w:t>597,687,896.64</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F46E519" w14:textId="77777777" w:rsidR="00560E0F" w:rsidRDefault="00560E0F">
            <w:pPr>
              <w:jc w:val="right"/>
            </w:pPr>
            <w:r>
              <w:rPr>
                <w:rFonts w:ascii="宋体" w:hAnsi="宋体" w:hint="eastAsia"/>
              </w:rPr>
              <w:t>46.10</w:t>
            </w:r>
          </w:p>
        </w:tc>
      </w:tr>
      <w:tr w:rsidR="0093293B" w14:paraId="6EFA4D43" w14:textId="77777777">
        <w:trPr>
          <w:divId w:val="1856310406"/>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D53317D" w14:textId="77777777" w:rsidR="00560E0F" w:rsidRDefault="00560E0F">
            <w:pPr>
              <w:jc w:val="center"/>
            </w:pPr>
            <w:r>
              <w:rPr>
                <w:rFonts w:ascii="宋体" w:hAnsi="宋体" w:hint="eastAsia"/>
              </w:rPr>
              <w:t>D</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B9E7667" w14:textId="77777777" w:rsidR="00560E0F" w:rsidRDefault="00560E0F">
            <w:pPr>
              <w:jc w:val="left"/>
            </w:pPr>
            <w:r>
              <w:rPr>
                <w:rFonts w:ascii="宋体" w:hAnsi="宋体" w:hint="eastAsia"/>
              </w:rPr>
              <w:t>电力、热力、燃气及水生产和供应业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9314023" w14:textId="77777777" w:rsidR="00560E0F" w:rsidRDefault="00560E0F">
            <w:pPr>
              <w:jc w:val="right"/>
            </w:pPr>
            <w:r>
              <w:rPr>
                <w:rFonts w:ascii="宋体" w:hAnsi="宋体" w:hint="eastAsia"/>
              </w:rPr>
              <w:t>25,057,979.00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17635CA" w14:textId="77777777" w:rsidR="00560E0F" w:rsidRDefault="00560E0F">
            <w:pPr>
              <w:jc w:val="right"/>
            </w:pPr>
            <w:r>
              <w:rPr>
                <w:rFonts w:ascii="宋体" w:hAnsi="宋体" w:hint="eastAsia"/>
              </w:rPr>
              <w:t>1.93</w:t>
            </w:r>
          </w:p>
        </w:tc>
      </w:tr>
      <w:tr w:rsidR="0093293B" w14:paraId="4FCB16A6" w14:textId="77777777">
        <w:trPr>
          <w:divId w:val="1856310406"/>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372FD1A" w14:textId="77777777" w:rsidR="00560E0F" w:rsidRDefault="00560E0F">
            <w:pPr>
              <w:jc w:val="center"/>
            </w:pPr>
            <w:r>
              <w:rPr>
                <w:rFonts w:ascii="宋体" w:hAnsi="宋体" w:hint="eastAsia"/>
              </w:rPr>
              <w:t>E</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D64885E" w14:textId="77777777" w:rsidR="00560E0F" w:rsidRDefault="00560E0F">
            <w:pPr>
              <w:jc w:val="left"/>
            </w:pPr>
            <w:r>
              <w:rPr>
                <w:rFonts w:ascii="宋体" w:hAnsi="宋体" w:hint="eastAsia"/>
              </w:rPr>
              <w:t>建筑业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4D04149" w14:textId="77777777" w:rsidR="00560E0F" w:rsidRDefault="00560E0F">
            <w:pPr>
              <w:jc w:val="right"/>
            </w:pPr>
            <w:r>
              <w:rPr>
                <w:rFonts w:ascii="宋体" w:hAnsi="宋体" w:hint="eastAsia"/>
              </w:rPr>
              <w:t>3,039,725.00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4655DC4" w14:textId="77777777" w:rsidR="00560E0F" w:rsidRDefault="00560E0F">
            <w:pPr>
              <w:jc w:val="right"/>
            </w:pPr>
            <w:r>
              <w:rPr>
                <w:rFonts w:ascii="宋体" w:hAnsi="宋体" w:hint="eastAsia"/>
              </w:rPr>
              <w:t>0.23</w:t>
            </w:r>
          </w:p>
        </w:tc>
      </w:tr>
      <w:tr w:rsidR="0093293B" w14:paraId="4620CC76" w14:textId="77777777">
        <w:trPr>
          <w:divId w:val="1856310406"/>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D30AE1B" w14:textId="77777777" w:rsidR="00560E0F" w:rsidRDefault="00560E0F">
            <w:pPr>
              <w:jc w:val="center"/>
            </w:pPr>
            <w:r>
              <w:rPr>
                <w:rFonts w:ascii="宋体" w:hAnsi="宋体" w:hint="eastAsia"/>
              </w:rPr>
              <w:t>F</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F940672" w14:textId="77777777" w:rsidR="00560E0F" w:rsidRDefault="00560E0F">
            <w:pPr>
              <w:jc w:val="left"/>
            </w:pPr>
            <w:r>
              <w:rPr>
                <w:rFonts w:ascii="宋体" w:hAnsi="宋体" w:hint="eastAsia"/>
              </w:rPr>
              <w:t>批发和零售业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CC80594" w14:textId="77777777" w:rsidR="00560E0F" w:rsidRDefault="00560E0F">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08AC127" w14:textId="77777777" w:rsidR="00560E0F" w:rsidRDefault="00560E0F">
            <w:pPr>
              <w:jc w:val="right"/>
            </w:pPr>
            <w:r>
              <w:rPr>
                <w:rFonts w:ascii="宋体" w:hAnsi="宋体" w:hint="eastAsia"/>
              </w:rPr>
              <w:t>-</w:t>
            </w:r>
          </w:p>
        </w:tc>
      </w:tr>
      <w:tr w:rsidR="0093293B" w14:paraId="67D178CC" w14:textId="77777777">
        <w:trPr>
          <w:divId w:val="1856310406"/>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35095CB" w14:textId="77777777" w:rsidR="00560E0F" w:rsidRDefault="00560E0F">
            <w:pPr>
              <w:jc w:val="center"/>
            </w:pPr>
            <w:r>
              <w:rPr>
                <w:rFonts w:ascii="宋体" w:hAnsi="宋体" w:hint="eastAsia"/>
              </w:rPr>
              <w:t>G</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58F7F29" w14:textId="77777777" w:rsidR="00560E0F" w:rsidRDefault="00560E0F">
            <w:pPr>
              <w:jc w:val="left"/>
            </w:pPr>
            <w:r>
              <w:rPr>
                <w:rFonts w:ascii="宋体" w:hAnsi="宋体" w:hint="eastAsia"/>
              </w:rPr>
              <w:t>交通运输、仓储和邮政业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D0E2FD3" w14:textId="77777777" w:rsidR="00560E0F" w:rsidRDefault="00560E0F">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44D62BB" w14:textId="77777777" w:rsidR="00560E0F" w:rsidRDefault="00560E0F">
            <w:pPr>
              <w:jc w:val="right"/>
            </w:pPr>
            <w:r>
              <w:rPr>
                <w:rFonts w:ascii="宋体" w:hAnsi="宋体" w:hint="eastAsia"/>
              </w:rPr>
              <w:t>-</w:t>
            </w:r>
          </w:p>
        </w:tc>
      </w:tr>
      <w:tr w:rsidR="0093293B" w14:paraId="2D19B3AD" w14:textId="77777777">
        <w:trPr>
          <w:divId w:val="1856310406"/>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A141448" w14:textId="77777777" w:rsidR="00560E0F" w:rsidRDefault="00560E0F">
            <w:pPr>
              <w:jc w:val="center"/>
            </w:pPr>
            <w:r>
              <w:rPr>
                <w:rFonts w:ascii="宋体" w:hAnsi="宋体" w:hint="eastAsia"/>
              </w:rPr>
              <w:t>H</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F5AF6C2" w14:textId="77777777" w:rsidR="00560E0F" w:rsidRDefault="00560E0F">
            <w:pPr>
              <w:jc w:val="left"/>
            </w:pPr>
            <w:r>
              <w:rPr>
                <w:rFonts w:ascii="宋体" w:hAnsi="宋体" w:hint="eastAsia"/>
              </w:rPr>
              <w:t>住宿和餐饮业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FB939D4" w14:textId="77777777" w:rsidR="00560E0F" w:rsidRDefault="00560E0F">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FEC738C" w14:textId="77777777" w:rsidR="00560E0F" w:rsidRDefault="00560E0F">
            <w:pPr>
              <w:jc w:val="right"/>
            </w:pPr>
            <w:r>
              <w:rPr>
                <w:rFonts w:ascii="宋体" w:hAnsi="宋体" w:hint="eastAsia"/>
              </w:rPr>
              <w:t>-</w:t>
            </w:r>
          </w:p>
        </w:tc>
      </w:tr>
      <w:tr w:rsidR="0093293B" w14:paraId="39870726" w14:textId="77777777">
        <w:trPr>
          <w:divId w:val="1856310406"/>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E0ECA64" w14:textId="77777777" w:rsidR="00560E0F" w:rsidRDefault="00560E0F">
            <w:pPr>
              <w:jc w:val="center"/>
            </w:pPr>
            <w:r>
              <w:rPr>
                <w:rFonts w:ascii="宋体" w:hAnsi="宋体" w:hint="eastAsia"/>
              </w:rPr>
              <w:t>I</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877304D" w14:textId="77777777" w:rsidR="00560E0F" w:rsidRDefault="00560E0F">
            <w:pPr>
              <w:jc w:val="left"/>
            </w:pPr>
            <w:r>
              <w:rPr>
                <w:rFonts w:ascii="宋体" w:hAnsi="宋体" w:hint="eastAsia"/>
              </w:rPr>
              <w:t>信息传输、软件和信息技术服务业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F84C8DE" w14:textId="77777777" w:rsidR="00560E0F" w:rsidRDefault="00560E0F">
            <w:pPr>
              <w:jc w:val="right"/>
            </w:pPr>
            <w:r>
              <w:rPr>
                <w:rFonts w:ascii="宋体" w:hAnsi="宋体" w:hint="eastAsia"/>
              </w:rPr>
              <w:t>124,789,381.85</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41AF71E" w14:textId="77777777" w:rsidR="00560E0F" w:rsidRDefault="00560E0F">
            <w:pPr>
              <w:jc w:val="right"/>
            </w:pPr>
            <w:r>
              <w:rPr>
                <w:rFonts w:ascii="宋体" w:hAnsi="宋体" w:hint="eastAsia"/>
              </w:rPr>
              <w:t>9.63</w:t>
            </w:r>
          </w:p>
        </w:tc>
      </w:tr>
      <w:tr w:rsidR="0093293B" w14:paraId="36421EC5" w14:textId="77777777">
        <w:trPr>
          <w:divId w:val="1856310406"/>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C2A2110" w14:textId="77777777" w:rsidR="00560E0F" w:rsidRDefault="00560E0F">
            <w:pPr>
              <w:jc w:val="center"/>
            </w:pPr>
            <w:r>
              <w:rPr>
                <w:rFonts w:ascii="宋体" w:hAnsi="宋体" w:hint="eastAsia"/>
              </w:rPr>
              <w:t>J</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74317A3" w14:textId="77777777" w:rsidR="00560E0F" w:rsidRDefault="00560E0F">
            <w:pPr>
              <w:jc w:val="left"/>
            </w:pPr>
            <w:r>
              <w:rPr>
                <w:rFonts w:ascii="宋体" w:hAnsi="宋体" w:hint="eastAsia"/>
              </w:rPr>
              <w:t>金融业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3EEA439" w14:textId="77777777" w:rsidR="00560E0F" w:rsidRDefault="00560E0F">
            <w:pPr>
              <w:jc w:val="right"/>
            </w:pPr>
            <w:r>
              <w:rPr>
                <w:rFonts w:ascii="宋体" w:hAnsi="宋体" w:hint="eastAsia"/>
              </w:rPr>
              <w:t>168,765,310.18</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51F2102" w14:textId="77777777" w:rsidR="00560E0F" w:rsidRDefault="00560E0F">
            <w:pPr>
              <w:jc w:val="right"/>
            </w:pPr>
            <w:r>
              <w:rPr>
                <w:rFonts w:ascii="宋体" w:hAnsi="宋体" w:hint="eastAsia"/>
              </w:rPr>
              <w:t>13.02</w:t>
            </w:r>
          </w:p>
        </w:tc>
      </w:tr>
      <w:tr w:rsidR="0093293B" w14:paraId="0EB2A43C" w14:textId="77777777">
        <w:trPr>
          <w:divId w:val="1856310406"/>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1A34BA0" w14:textId="77777777" w:rsidR="00560E0F" w:rsidRDefault="00560E0F">
            <w:pPr>
              <w:jc w:val="center"/>
            </w:pPr>
            <w:r>
              <w:rPr>
                <w:rFonts w:ascii="宋体" w:hAnsi="宋体" w:hint="eastAsia"/>
              </w:rPr>
              <w:t>K</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0990DB9" w14:textId="77777777" w:rsidR="00560E0F" w:rsidRDefault="00560E0F">
            <w:pPr>
              <w:jc w:val="left"/>
            </w:pPr>
            <w:r>
              <w:rPr>
                <w:rFonts w:ascii="宋体" w:hAnsi="宋体" w:hint="eastAsia"/>
              </w:rPr>
              <w:t>房地产业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AB02874" w14:textId="77777777" w:rsidR="00560E0F" w:rsidRDefault="00560E0F">
            <w:pPr>
              <w:jc w:val="right"/>
            </w:pPr>
            <w:r>
              <w:rPr>
                <w:rFonts w:ascii="宋体" w:hAnsi="宋体" w:hint="eastAsia"/>
              </w:rPr>
              <w:t>4,024,224.00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30CD776" w14:textId="77777777" w:rsidR="00560E0F" w:rsidRDefault="00560E0F">
            <w:pPr>
              <w:jc w:val="right"/>
            </w:pPr>
            <w:r>
              <w:rPr>
                <w:rFonts w:ascii="宋体" w:hAnsi="宋体" w:hint="eastAsia"/>
              </w:rPr>
              <w:t>0.31</w:t>
            </w:r>
          </w:p>
        </w:tc>
      </w:tr>
      <w:tr w:rsidR="0093293B" w14:paraId="5DCB23C9" w14:textId="77777777">
        <w:trPr>
          <w:divId w:val="1856310406"/>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6534784" w14:textId="77777777" w:rsidR="00560E0F" w:rsidRDefault="00560E0F">
            <w:pPr>
              <w:jc w:val="center"/>
            </w:pPr>
            <w:r>
              <w:rPr>
                <w:rFonts w:ascii="宋体" w:hAnsi="宋体" w:hint="eastAsia"/>
              </w:rPr>
              <w:t>L</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3EB9C38" w14:textId="77777777" w:rsidR="00560E0F" w:rsidRDefault="00560E0F">
            <w:pPr>
              <w:jc w:val="left"/>
            </w:pPr>
            <w:r>
              <w:rPr>
                <w:rFonts w:ascii="宋体" w:hAnsi="宋体" w:hint="eastAsia"/>
              </w:rPr>
              <w:t>租赁和商务服务业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0D5078E" w14:textId="77777777" w:rsidR="00560E0F" w:rsidRDefault="00560E0F">
            <w:pPr>
              <w:jc w:val="right"/>
            </w:pPr>
            <w:r>
              <w:rPr>
                <w:rFonts w:ascii="宋体" w:hAnsi="宋体" w:hint="eastAsia"/>
              </w:rPr>
              <w:t>19,078,006.00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78FAC1F" w14:textId="77777777" w:rsidR="00560E0F" w:rsidRDefault="00560E0F">
            <w:pPr>
              <w:jc w:val="right"/>
            </w:pPr>
            <w:r>
              <w:rPr>
                <w:rFonts w:ascii="宋体" w:hAnsi="宋体" w:hint="eastAsia"/>
              </w:rPr>
              <w:t>1.47</w:t>
            </w:r>
          </w:p>
        </w:tc>
      </w:tr>
      <w:tr w:rsidR="0093293B" w14:paraId="26831D03" w14:textId="77777777">
        <w:trPr>
          <w:divId w:val="1856310406"/>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528C00B" w14:textId="77777777" w:rsidR="00560E0F" w:rsidRDefault="00560E0F">
            <w:pPr>
              <w:jc w:val="center"/>
            </w:pPr>
            <w:r>
              <w:rPr>
                <w:rFonts w:ascii="宋体" w:hAnsi="宋体" w:hint="eastAsia"/>
              </w:rPr>
              <w:t>M</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75C40AA" w14:textId="77777777" w:rsidR="00560E0F" w:rsidRDefault="00560E0F">
            <w:pPr>
              <w:jc w:val="left"/>
            </w:pPr>
            <w:r>
              <w:rPr>
                <w:rFonts w:ascii="宋体" w:hAnsi="宋体" w:hint="eastAsia"/>
              </w:rPr>
              <w:t>科学研究和技术服务业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92964FE" w14:textId="77777777" w:rsidR="00560E0F" w:rsidRDefault="00560E0F">
            <w:pPr>
              <w:jc w:val="right"/>
            </w:pPr>
            <w:r>
              <w:rPr>
                <w:rFonts w:ascii="宋体" w:hAnsi="宋体" w:hint="eastAsia"/>
              </w:rPr>
              <w:t>16,384,004.00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41436B2" w14:textId="77777777" w:rsidR="00560E0F" w:rsidRDefault="00560E0F">
            <w:pPr>
              <w:jc w:val="right"/>
            </w:pPr>
            <w:r>
              <w:rPr>
                <w:rFonts w:ascii="宋体" w:hAnsi="宋体" w:hint="eastAsia"/>
              </w:rPr>
              <w:t>1.26</w:t>
            </w:r>
          </w:p>
        </w:tc>
      </w:tr>
      <w:tr w:rsidR="0093293B" w14:paraId="1C4F59CA" w14:textId="77777777">
        <w:trPr>
          <w:divId w:val="1856310406"/>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EFCC779" w14:textId="77777777" w:rsidR="00560E0F" w:rsidRDefault="00560E0F">
            <w:pPr>
              <w:jc w:val="center"/>
            </w:pPr>
            <w:r>
              <w:rPr>
                <w:rFonts w:ascii="宋体" w:hAnsi="宋体" w:hint="eastAsia"/>
              </w:rPr>
              <w:lastRenderedPageBreak/>
              <w:t>N</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27D1619" w14:textId="77777777" w:rsidR="00560E0F" w:rsidRDefault="00560E0F">
            <w:pPr>
              <w:jc w:val="left"/>
            </w:pPr>
            <w:r>
              <w:rPr>
                <w:rFonts w:ascii="宋体" w:hAnsi="宋体" w:hint="eastAsia"/>
              </w:rPr>
              <w:t>水利、环境和公共设施管理业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3C565D7" w14:textId="77777777" w:rsidR="00560E0F" w:rsidRDefault="00560E0F">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6E0E21E" w14:textId="77777777" w:rsidR="00560E0F" w:rsidRDefault="00560E0F">
            <w:pPr>
              <w:jc w:val="right"/>
            </w:pPr>
            <w:r>
              <w:rPr>
                <w:rFonts w:ascii="宋体" w:hAnsi="宋体" w:hint="eastAsia"/>
              </w:rPr>
              <w:t>-</w:t>
            </w:r>
          </w:p>
        </w:tc>
      </w:tr>
      <w:tr w:rsidR="0093293B" w14:paraId="379CF222" w14:textId="77777777">
        <w:trPr>
          <w:divId w:val="1856310406"/>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B345966" w14:textId="77777777" w:rsidR="00560E0F" w:rsidRDefault="00560E0F">
            <w:pPr>
              <w:jc w:val="center"/>
            </w:pPr>
            <w:r>
              <w:rPr>
                <w:rFonts w:ascii="宋体" w:hAnsi="宋体" w:hint="eastAsia"/>
              </w:rPr>
              <w:t>O</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2566EAE" w14:textId="77777777" w:rsidR="00560E0F" w:rsidRDefault="00560E0F">
            <w:pPr>
              <w:jc w:val="left"/>
            </w:pPr>
            <w:r>
              <w:rPr>
                <w:rFonts w:ascii="宋体" w:hAnsi="宋体" w:hint="eastAsia"/>
              </w:rPr>
              <w:t>居民服务、修理和其他服务业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8E0CDC6" w14:textId="77777777" w:rsidR="00560E0F" w:rsidRDefault="00560E0F">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342E021" w14:textId="77777777" w:rsidR="00560E0F" w:rsidRDefault="00560E0F">
            <w:pPr>
              <w:jc w:val="right"/>
            </w:pPr>
            <w:r>
              <w:rPr>
                <w:rFonts w:ascii="宋体" w:hAnsi="宋体" w:hint="eastAsia"/>
              </w:rPr>
              <w:t>-</w:t>
            </w:r>
          </w:p>
        </w:tc>
      </w:tr>
      <w:tr w:rsidR="0093293B" w14:paraId="15142890" w14:textId="77777777">
        <w:trPr>
          <w:divId w:val="1856310406"/>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B01D946" w14:textId="77777777" w:rsidR="00560E0F" w:rsidRDefault="00560E0F">
            <w:pPr>
              <w:jc w:val="center"/>
            </w:pPr>
            <w:r>
              <w:rPr>
                <w:rFonts w:ascii="宋体" w:hAnsi="宋体" w:hint="eastAsia"/>
              </w:rPr>
              <w:t>P</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0F91185" w14:textId="77777777" w:rsidR="00560E0F" w:rsidRDefault="00560E0F">
            <w:pPr>
              <w:jc w:val="left"/>
            </w:pPr>
            <w:r>
              <w:rPr>
                <w:rFonts w:ascii="宋体" w:hAnsi="宋体" w:hint="eastAsia"/>
              </w:rPr>
              <w:t>教育</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E21F2E8" w14:textId="77777777" w:rsidR="00560E0F" w:rsidRDefault="00560E0F">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7709515" w14:textId="77777777" w:rsidR="00560E0F" w:rsidRDefault="00560E0F">
            <w:pPr>
              <w:jc w:val="right"/>
            </w:pPr>
            <w:r>
              <w:rPr>
                <w:rFonts w:ascii="宋体" w:hAnsi="宋体" w:hint="eastAsia"/>
              </w:rPr>
              <w:t>-</w:t>
            </w:r>
          </w:p>
        </w:tc>
      </w:tr>
      <w:tr w:rsidR="0093293B" w14:paraId="3D8A5DFF" w14:textId="77777777">
        <w:trPr>
          <w:divId w:val="1856310406"/>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164DF4C" w14:textId="77777777" w:rsidR="00560E0F" w:rsidRDefault="00560E0F">
            <w:pPr>
              <w:jc w:val="center"/>
            </w:pPr>
            <w:r>
              <w:rPr>
                <w:rFonts w:ascii="宋体" w:hAnsi="宋体" w:hint="eastAsia"/>
              </w:rPr>
              <w:t>Q</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5D74F48" w14:textId="77777777" w:rsidR="00560E0F" w:rsidRDefault="00560E0F">
            <w:pPr>
              <w:jc w:val="left"/>
            </w:pPr>
            <w:r>
              <w:rPr>
                <w:rFonts w:ascii="宋体" w:hAnsi="宋体" w:hint="eastAsia"/>
              </w:rPr>
              <w:t>卫生和社会工作</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00973D8" w14:textId="77777777" w:rsidR="00560E0F" w:rsidRDefault="00560E0F">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5ADF485" w14:textId="77777777" w:rsidR="00560E0F" w:rsidRDefault="00560E0F">
            <w:pPr>
              <w:jc w:val="right"/>
            </w:pPr>
            <w:r>
              <w:rPr>
                <w:rFonts w:ascii="宋体" w:hAnsi="宋体" w:hint="eastAsia"/>
              </w:rPr>
              <w:t>-</w:t>
            </w:r>
          </w:p>
        </w:tc>
      </w:tr>
      <w:tr w:rsidR="0093293B" w14:paraId="37C7F7E4" w14:textId="77777777">
        <w:trPr>
          <w:divId w:val="1856310406"/>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044C4A6" w14:textId="77777777" w:rsidR="00560E0F" w:rsidRDefault="00560E0F">
            <w:pPr>
              <w:jc w:val="center"/>
            </w:pPr>
            <w:r>
              <w:rPr>
                <w:rFonts w:ascii="宋体" w:hAnsi="宋体" w:hint="eastAsia"/>
              </w:rPr>
              <w:t>R</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938D2F1" w14:textId="77777777" w:rsidR="00560E0F" w:rsidRDefault="00560E0F">
            <w:pPr>
              <w:jc w:val="left"/>
            </w:pPr>
            <w:r>
              <w:rPr>
                <w:rFonts w:ascii="宋体" w:hAnsi="宋体" w:hint="eastAsia"/>
              </w:rPr>
              <w:t>文化、体育和娱乐业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401620F" w14:textId="77777777" w:rsidR="00560E0F" w:rsidRDefault="00560E0F">
            <w:pPr>
              <w:jc w:val="right"/>
            </w:pPr>
            <w:r>
              <w:rPr>
                <w:rFonts w:ascii="宋体" w:hAnsi="宋体" w:hint="eastAsia"/>
              </w:rPr>
              <w:t>9,566,532.00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41BC101" w14:textId="77777777" w:rsidR="00560E0F" w:rsidRDefault="00560E0F">
            <w:pPr>
              <w:jc w:val="right"/>
            </w:pPr>
            <w:r>
              <w:rPr>
                <w:rFonts w:ascii="宋体" w:hAnsi="宋体" w:hint="eastAsia"/>
              </w:rPr>
              <w:t>0.74</w:t>
            </w:r>
          </w:p>
        </w:tc>
      </w:tr>
      <w:tr w:rsidR="0093293B" w14:paraId="2D7B06BD" w14:textId="77777777">
        <w:trPr>
          <w:divId w:val="1856310406"/>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D7DA5F8" w14:textId="77777777" w:rsidR="00560E0F" w:rsidRDefault="00560E0F">
            <w:pPr>
              <w:jc w:val="center"/>
            </w:pPr>
            <w:r>
              <w:rPr>
                <w:rFonts w:ascii="宋体" w:hAnsi="宋体" w:hint="eastAsia"/>
              </w:rPr>
              <w:t>S</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854E127" w14:textId="77777777" w:rsidR="00560E0F" w:rsidRDefault="00560E0F">
            <w:pPr>
              <w:jc w:val="left"/>
            </w:pPr>
            <w:r>
              <w:rPr>
                <w:rFonts w:ascii="宋体" w:hAnsi="宋体" w:hint="eastAsia"/>
              </w:rPr>
              <w:t>综合</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B4E68A3" w14:textId="77777777" w:rsidR="00560E0F" w:rsidRDefault="00560E0F">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A111C64" w14:textId="77777777" w:rsidR="00560E0F" w:rsidRDefault="00560E0F">
            <w:pPr>
              <w:jc w:val="right"/>
            </w:pPr>
            <w:r>
              <w:rPr>
                <w:rFonts w:ascii="宋体" w:hAnsi="宋体" w:hint="eastAsia"/>
              </w:rPr>
              <w:t>-</w:t>
            </w:r>
          </w:p>
        </w:tc>
      </w:tr>
      <w:tr w:rsidR="0093293B" w14:paraId="726C7C1A" w14:textId="77777777">
        <w:trPr>
          <w:divId w:val="1856310406"/>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3BE5567" w14:textId="77777777" w:rsidR="00560E0F" w:rsidRDefault="00560E0F"/>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7DF3AF8" w14:textId="77777777" w:rsidR="00560E0F" w:rsidRDefault="00560E0F">
            <w:pPr>
              <w:jc w:val="left"/>
            </w:pPr>
            <w:r>
              <w:rPr>
                <w:rFonts w:ascii="宋体" w:hAnsi="宋体" w:hint="eastAsia"/>
              </w:rPr>
              <w:t>合计</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9E5FACE" w14:textId="77777777" w:rsidR="00560E0F" w:rsidRDefault="00560E0F">
            <w:pPr>
              <w:jc w:val="right"/>
            </w:pPr>
            <w:r>
              <w:rPr>
                <w:rFonts w:ascii="宋体" w:hAnsi="宋体" w:hint="eastAsia"/>
              </w:rPr>
              <w:t>1,010,669,841.41</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6D3B250" w14:textId="77777777" w:rsidR="00560E0F" w:rsidRDefault="00560E0F">
            <w:pPr>
              <w:jc w:val="right"/>
            </w:pPr>
            <w:r>
              <w:rPr>
                <w:rFonts w:ascii="宋体" w:hAnsi="宋体" w:hint="eastAsia"/>
              </w:rPr>
              <w:t>77.95</w:t>
            </w:r>
          </w:p>
        </w:tc>
      </w:tr>
    </w:tbl>
    <w:p w14:paraId="46E1F7DE" w14:textId="77777777" w:rsidR="00560E0F" w:rsidRDefault="00560E0F">
      <w:pPr>
        <w:pStyle w:val="XBRLTitle3"/>
        <w:spacing w:before="156"/>
        <w:ind w:left="0"/>
      </w:pPr>
      <w:bookmarkStart w:id="127" w:name="_Toc513386602"/>
      <w:proofErr w:type="spellStart"/>
      <w:r>
        <w:rPr>
          <w:rFonts w:hint="eastAsia"/>
        </w:rPr>
        <w:t>报告期末积极投资按行业分类的境内股票投资组合</w:t>
      </w:r>
      <w:bookmarkEnd w:id="127"/>
      <w:proofErr w:type="spellEnd"/>
      <w:r>
        <w:rPr>
          <w:rFonts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2658"/>
        <w:gridCol w:w="3089"/>
        <w:gridCol w:w="2292"/>
      </w:tblGrid>
      <w:tr w:rsidR="0093293B" w14:paraId="553BF3A8" w14:textId="77777777">
        <w:trPr>
          <w:divId w:val="820077129"/>
        </w:trPr>
        <w:tc>
          <w:tcPr>
            <w:tcW w:w="451"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bookmarkEnd w:id="123"/>
          <w:bookmarkEnd w:id="124"/>
          <w:bookmarkEnd w:id="125"/>
          <w:p w14:paraId="65EED464" w14:textId="77777777" w:rsidR="00560E0F" w:rsidRDefault="00560E0F">
            <w:pPr>
              <w:jc w:val="center"/>
            </w:pPr>
            <w:r>
              <w:rPr>
                <w:rFonts w:ascii="宋体" w:hAnsi="宋体" w:hint="eastAsia"/>
              </w:rPr>
              <w:t xml:space="preserve">代码 </w:t>
            </w:r>
          </w:p>
        </w:tc>
        <w:tc>
          <w:tcPr>
            <w:tcW w:w="1504"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1656EAE1" w14:textId="77777777" w:rsidR="00560E0F" w:rsidRDefault="00560E0F">
            <w:pPr>
              <w:jc w:val="center"/>
            </w:pPr>
            <w:r>
              <w:rPr>
                <w:rFonts w:ascii="宋体" w:hAnsi="宋体" w:hint="eastAsia"/>
              </w:rPr>
              <w:t xml:space="preserve">行业类别 </w:t>
            </w:r>
          </w:p>
        </w:tc>
        <w:tc>
          <w:tcPr>
            <w:tcW w:w="1748"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1F7D7875" w14:textId="77777777" w:rsidR="00560E0F" w:rsidRDefault="00560E0F">
            <w:pPr>
              <w:jc w:val="center"/>
            </w:pPr>
            <w:r>
              <w:rPr>
                <w:rFonts w:ascii="宋体" w:hAnsi="宋体" w:hint="eastAsia"/>
              </w:rPr>
              <w:t xml:space="preserve">公允价值（元） </w:t>
            </w:r>
          </w:p>
        </w:tc>
        <w:tc>
          <w:tcPr>
            <w:tcW w:w="1298"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2B82D541" w14:textId="77777777" w:rsidR="00560E0F" w:rsidRDefault="00560E0F">
            <w:pPr>
              <w:jc w:val="center"/>
            </w:pPr>
            <w:r>
              <w:rPr>
                <w:rFonts w:ascii="宋体" w:hAnsi="宋体" w:hint="eastAsia"/>
              </w:rPr>
              <w:t xml:space="preserve">占基金资产净值比例(%) </w:t>
            </w:r>
          </w:p>
        </w:tc>
      </w:tr>
      <w:tr w:rsidR="0093293B" w14:paraId="77E3D845" w14:textId="77777777">
        <w:trPr>
          <w:divId w:val="820077129"/>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7FF5416" w14:textId="77777777" w:rsidR="00560E0F" w:rsidRDefault="00560E0F">
            <w:pPr>
              <w:jc w:val="center"/>
            </w:pPr>
            <w:r>
              <w:rPr>
                <w:rFonts w:ascii="宋体" w:hAnsi="宋体" w:hint="eastAsia"/>
              </w:rPr>
              <w:t>A</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949CAF4" w14:textId="77777777" w:rsidR="00560E0F" w:rsidRDefault="00560E0F">
            <w:pPr>
              <w:jc w:val="left"/>
            </w:pPr>
            <w:r>
              <w:rPr>
                <w:rFonts w:ascii="宋体" w:hAnsi="宋体" w:hint="eastAsia"/>
              </w:rPr>
              <w:t>农、林、牧、渔业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3EFBA8F7" w14:textId="77777777" w:rsidR="00560E0F" w:rsidRDefault="00560E0F">
            <w:pPr>
              <w:jc w:val="right"/>
            </w:pPr>
            <w:r>
              <w:rPr>
                <w:rFonts w:ascii="宋体" w:hAnsi="宋体" w:hint="eastAsia"/>
              </w:rPr>
              <w:t>7,174,398.00</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578DD9A8" w14:textId="77777777" w:rsidR="00560E0F" w:rsidRDefault="00560E0F">
            <w:pPr>
              <w:jc w:val="right"/>
            </w:pPr>
            <w:r>
              <w:rPr>
                <w:rFonts w:ascii="宋体" w:hAnsi="宋体" w:hint="eastAsia"/>
              </w:rPr>
              <w:t>0.55</w:t>
            </w:r>
          </w:p>
        </w:tc>
      </w:tr>
      <w:tr w:rsidR="0093293B" w14:paraId="230AC53E" w14:textId="77777777">
        <w:trPr>
          <w:divId w:val="820077129"/>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AECD1E3" w14:textId="77777777" w:rsidR="00560E0F" w:rsidRDefault="00560E0F">
            <w:pPr>
              <w:jc w:val="center"/>
            </w:pPr>
            <w:r>
              <w:rPr>
                <w:rFonts w:ascii="宋体" w:hAnsi="宋体" w:hint="eastAsia"/>
              </w:rPr>
              <w:t>B</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A3CF75C" w14:textId="77777777" w:rsidR="00560E0F" w:rsidRDefault="00560E0F">
            <w:pPr>
              <w:jc w:val="left"/>
            </w:pPr>
            <w:r>
              <w:rPr>
                <w:rFonts w:ascii="宋体" w:hAnsi="宋体" w:hint="eastAsia"/>
              </w:rPr>
              <w:t>采矿业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3FEA750A" w14:textId="77777777" w:rsidR="00560E0F" w:rsidRDefault="00560E0F">
            <w:pPr>
              <w:jc w:val="right"/>
            </w:pPr>
            <w:r>
              <w:rPr>
                <w:rFonts w:ascii="宋体" w:hAnsi="宋体" w:hint="eastAsia"/>
              </w:rPr>
              <w:t>3,887,062.00</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2098DAB3" w14:textId="77777777" w:rsidR="00560E0F" w:rsidRDefault="00560E0F">
            <w:pPr>
              <w:jc w:val="right"/>
            </w:pPr>
            <w:r>
              <w:rPr>
                <w:rFonts w:ascii="宋体" w:hAnsi="宋体" w:hint="eastAsia"/>
              </w:rPr>
              <w:t>0.30</w:t>
            </w:r>
          </w:p>
        </w:tc>
      </w:tr>
      <w:tr w:rsidR="0093293B" w14:paraId="58A4586A" w14:textId="77777777">
        <w:trPr>
          <w:divId w:val="820077129"/>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F3DA88C" w14:textId="77777777" w:rsidR="00560E0F" w:rsidRDefault="00560E0F">
            <w:pPr>
              <w:jc w:val="center"/>
            </w:pPr>
            <w:r>
              <w:rPr>
                <w:rFonts w:ascii="宋体" w:hAnsi="宋体" w:hint="eastAsia"/>
              </w:rPr>
              <w:t>C</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B77F893" w14:textId="77777777" w:rsidR="00560E0F" w:rsidRDefault="00560E0F">
            <w:pPr>
              <w:jc w:val="left"/>
            </w:pPr>
            <w:r>
              <w:rPr>
                <w:rFonts w:ascii="宋体" w:hAnsi="宋体" w:hint="eastAsia"/>
              </w:rPr>
              <w:t>制造业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3487E0AA" w14:textId="77777777" w:rsidR="00560E0F" w:rsidRDefault="00560E0F">
            <w:pPr>
              <w:jc w:val="right"/>
            </w:pPr>
            <w:r>
              <w:rPr>
                <w:rFonts w:ascii="宋体" w:hAnsi="宋体" w:hint="eastAsia"/>
              </w:rPr>
              <w:t>137,997,816.48</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5BC2BB9D" w14:textId="77777777" w:rsidR="00560E0F" w:rsidRDefault="00560E0F">
            <w:pPr>
              <w:jc w:val="right"/>
            </w:pPr>
            <w:r>
              <w:rPr>
                <w:rFonts w:ascii="宋体" w:hAnsi="宋体" w:hint="eastAsia"/>
              </w:rPr>
              <w:t>10.64</w:t>
            </w:r>
          </w:p>
        </w:tc>
      </w:tr>
      <w:tr w:rsidR="0093293B" w14:paraId="7FEC32B6" w14:textId="77777777">
        <w:trPr>
          <w:divId w:val="820077129"/>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3E0C74E" w14:textId="77777777" w:rsidR="00560E0F" w:rsidRDefault="00560E0F">
            <w:pPr>
              <w:jc w:val="center"/>
            </w:pPr>
            <w:r>
              <w:rPr>
                <w:rFonts w:ascii="宋体" w:hAnsi="宋体" w:hint="eastAsia"/>
              </w:rPr>
              <w:t>D</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14ACB49" w14:textId="77777777" w:rsidR="00560E0F" w:rsidRDefault="00560E0F">
            <w:pPr>
              <w:jc w:val="left"/>
            </w:pPr>
            <w:r>
              <w:rPr>
                <w:rFonts w:ascii="宋体" w:hAnsi="宋体" w:hint="eastAsia"/>
              </w:rPr>
              <w:t>电力、热力、燃气及水生产和供应业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3D658217" w14:textId="77777777" w:rsidR="00560E0F" w:rsidRDefault="00560E0F">
            <w:pPr>
              <w:jc w:val="right"/>
            </w:pPr>
            <w:r>
              <w:rPr>
                <w:rFonts w:ascii="宋体" w:hAnsi="宋体" w:hint="eastAsia"/>
              </w:rPr>
              <w:t>3,603,912.00</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7A3C8CA3" w14:textId="77777777" w:rsidR="00560E0F" w:rsidRDefault="00560E0F">
            <w:pPr>
              <w:jc w:val="right"/>
            </w:pPr>
            <w:r>
              <w:rPr>
                <w:rFonts w:ascii="宋体" w:hAnsi="宋体" w:hint="eastAsia"/>
              </w:rPr>
              <w:t>0.28</w:t>
            </w:r>
          </w:p>
        </w:tc>
      </w:tr>
      <w:tr w:rsidR="0093293B" w14:paraId="3503A09E" w14:textId="77777777">
        <w:trPr>
          <w:divId w:val="820077129"/>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36266BB" w14:textId="77777777" w:rsidR="00560E0F" w:rsidRDefault="00560E0F">
            <w:pPr>
              <w:jc w:val="center"/>
            </w:pPr>
            <w:r>
              <w:rPr>
                <w:rFonts w:ascii="宋体" w:hAnsi="宋体" w:hint="eastAsia"/>
              </w:rPr>
              <w:t>E</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10BDC18" w14:textId="77777777" w:rsidR="00560E0F" w:rsidRDefault="00560E0F">
            <w:pPr>
              <w:jc w:val="left"/>
            </w:pPr>
            <w:r>
              <w:rPr>
                <w:rFonts w:ascii="宋体" w:hAnsi="宋体" w:hint="eastAsia"/>
              </w:rPr>
              <w:t>建筑业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0F073520" w14:textId="77777777" w:rsidR="00560E0F" w:rsidRDefault="00560E0F">
            <w:pPr>
              <w:jc w:val="right"/>
            </w:pPr>
            <w:r>
              <w:rPr>
                <w:rFonts w:ascii="宋体" w:hAnsi="宋体" w:hint="eastAsia"/>
              </w:rPr>
              <w:t>-</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228DCD24" w14:textId="77777777" w:rsidR="00560E0F" w:rsidRDefault="00560E0F">
            <w:pPr>
              <w:jc w:val="right"/>
            </w:pPr>
            <w:r>
              <w:rPr>
                <w:rFonts w:ascii="宋体" w:hAnsi="宋体" w:hint="eastAsia"/>
              </w:rPr>
              <w:t>-</w:t>
            </w:r>
          </w:p>
        </w:tc>
      </w:tr>
      <w:tr w:rsidR="0093293B" w14:paraId="655C85A9" w14:textId="77777777">
        <w:trPr>
          <w:divId w:val="820077129"/>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7358C43" w14:textId="77777777" w:rsidR="00560E0F" w:rsidRDefault="00560E0F">
            <w:pPr>
              <w:jc w:val="center"/>
            </w:pPr>
            <w:r>
              <w:rPr>
                <w:rFonts w:ascii="宋体" w:hAnsi="宋体" w:hint="eastAsia"/>
              </w:rPr>
              <w:t>F</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C52CF65" w14:textId="77777777" w:rsidR="00560E0F" w:rsidRDefault="00560E0F">
            <w:pPr>
              <w:jc w:val="left"/>
            </w:pPr>
            <w:r>
              <w:rPr>
                <w:rFonts w:ascii="宋体" w:hAnsi="宋体" w:hint="eastAsia"/>
              </w:rPr>
              <w:t>批发和零售业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5FEAFC21" w14:textId="77777777" w:rsidR="00560E0F" w:rsidRDefault="00560E0F">
            <w:pPr>
              <w:jc w:val="right"/>
            </w:pPr>
            <w:r>
              <w:rPr>
                <w:rFonts w:ascii="宋体" w:hAnsi="宋体" w:hint="eastAsia"/>
              </w:rPr>
              <w:t>-</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54D75ECB" w14:textId="77777777" w:rsidR="00560E0F" w:rsidRDefault="00560E0F">
            <w:pPr>
              <w:jc w:val="right"/>
            </w:pPr>
            <w:r>
              <w:rPr>
                <w:rFonts w:ascii="宋体" w:hAnsi="宋体" w:hint="eastAsia"/>
              </w:rPr>
              <w:t>-</w:t>
            </w:r>
          </w:p>
        </w:tc>
      </w:tr>
      <w:tr w:rsidR="0093293B" w14:paraId="33E4AA50" w14:textId="77777777">
        <w:trPr>
          <w:divId w:val="820077129"/>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9807E29" w14:textId="77777777" w:rsidR="00560E0F" w:rsidRDefault="00560E0F">
            <w:pPr>
              <w:jc w:val="center"/>
            </w:pPr>
            <w:r>
              <w:rPr>
                <w:rFonts w:ascii="宋体" w:hAnsi="宋体" w:hint="eastAsia"/>
              </w:rPr>
              <w:t>G</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174B599" w14:textId="77777777" w:rsidR="00560E0F" w:rsidRDefault="00560E0F">
            <w:pPr>
              <w:jc w:val="left"/>
            </w:pPr>
            <w:r>
              <w:rPr>
                <w:rFonts w:ascii="宋体" w:hAnsi="宋体" w:hint="eastAsia"/>
              </w:rPr>
              <w:t>交通运输、仓储和邮政业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35678C18" w14:textId="77777777" w:rsidR="00560E0F" w:rsidRDefault="00560E0F">
            <w:pPr>
              <w:jc w:val="right"/>
            </w:pPr>
            <w:r>
              <w:rPr>
                <w:rFonts w:ascii="宋体" w:hAnsi="宋体" w:hint="eastAsia"/>
              </w:rPr>
              <w:t>-</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60764291" w14:textId="77777777" w:rsidR="00560E0F" w:rsidRDefault="00560E0F">
            <w:pPr>
              <w:jc w:val="right"/>
            </w:pPr>
            <w:r>
              <w:rPr>
                <w:rFonts w:ascii="宋体" w:hAnsi="宋体" w:hint="eastAsia"/>
              </w:rPr>
              <w:t>-</w:t>
            </w:r>
          </w:p>
        </w:tc>
      </w:tr>
      <w:tr w:rsidR="0093293B" w14:paraId="0E87CB80" w14:textId="77777777">
        <w:trPr>
          <w:divId w:val="820077129"/>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6669FA5" w14:textId="77777777" w:rsidR="00560E0F" w:rsidRDefault="00560E0F">
            <w:pPr>
              <w:jc w:val="center"/>
            </w:pPr>
            <w:r>
              <w:rPr>
                <w:rFonts w:ascii="宋体" w:hAnsi="宋体" w:hint="eastAsia"/>
              </w:rPr>
              <w:t>H</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A075BF4" w14:textId="77777777" w:rsidR="00560E0F" w:rsidRDefault="00560E0F">
            <w:pPr>
              <w:jc w:val="left"/>
            </w:pPr>
            <w:r>
              <w:rPr>
                <w:rFonts w:ascii="宋体" w:hAnsi="宋体" w:hint="eastAsia"/>
              </w:rPr>
              <w:t>住宿和餐饮业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575F5F67" w14:textId="77777777" w:rsidR="00560E0F" w:rsidRDefault="00560E0F">
            <w:pPr>
              <w:jc w:val="right"/>
            </w:pPr>
            <w:r>
              <w:rPr>
                <w:rFonts w:ascii="宋体" w:hAnsi="宋体" w:hint="eastAsia"/>
              </w:rPr>
              <w:t>-</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00DBE25D" w14:textId="77777777" w:rsidR="00560E0F" w:rsidRDefault="00560E0F">
            <w:pPr>
              <w:jc w:val="right"/>
            </w:pPr>
            <w:r>
              <w:rPr>
                <w:rFonts w:ascii="宋体" w:hAnsi="宋体" w:hint="eastAsia"/>
              </w:rPr>
              <w:t>-</w:t>
            </w:r>
          </w:p>
        </w:tc>
      </w:tr>
      <w:tr w:rsidR="0093293B" w14:paraId="1CB3AF73" w14:textId="77777777">
        <w:trPr>
          <w:divId w:val="820077129"/>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A96AC72" w14:textId="77777777" w:rsidR="00560E0F" w:rsidRDefault="00560E0F">
            <w:pPr>
              <w:jc w:val="center"/>
            </w:pPr>
            <w:r>
              <w:rPr>
                <w:rFonts w:ascii="宋体" w:hAnsi="宋体" w:hint="eastAsia"/>
              </w:rPr>
              <w:t>I</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1624035" w14:textId="77777777" w:rsidR="00560E0F" w:rsidRDefault="00560E0F">
            <w:pPr>
              <w:jc w:val="left"/>
            </w:pPr>
            <w:r>
              <w:rPr>
                <w:rFonts w:ascii="宋体" w:hAnsi="宋体" w:hint="eastAsia"/>
              </w:rPr>
              <w:t>信息传输、软件和信息技术服务业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41460895" w14:textId="77777777" w:rsidR="00560E0F" w:rsidRDefault="00560E0F">
            <w:pPr>
              <w:jc w:val="right"/>
            </w:pPr>
            <w:r>
              <w:rPr>
                <w:rFonts w:ascii="宋体" w:hAnsi="宋体" w:hint="eastAsia"/>
              </w:rPr>
              <w:t>29,149,321.76</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36C41DB0" w14:textId="77777777" w:rsidR="00560E0F" w:rsidRDefault="00560E0F">
            <w:pPr>
              <w:jc w:val="right"/>
            </w:pPr>
            <w:r>
              <w:rPr>
                <w:rFonts w:ascii="宋体" w:hAnsi="宋体" w:hint="eastAsia"/>
              </w:rPr>
              <w:t>2.25</w:t>
            </w:r>
          </w:p>
        </w:tc>
      </w:tr>
      <w:tr w:rsidR="0093293B" w14:paraId="6603FD5F" w14:textId="77777777">
        <w:trPr>
          <w:divId w:val="820077129"/>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45E7F55" w14:textId="77777777" w:rsidR="00560E0F" w:rsidRDefault="00560E0F">
            <w:pPr>
              <w:jc w:val="center"/>
            </w:pPr>
            <w:r>
              <w:rPr>
                <w:rFonts w:ascii="宋体" w:hAnsi="宋体" w:hint="eastAsia"/>
              </w:rPr>
              <w:t>J</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847AE55" w14:textId="77777777" w:rsidR="00560E0F" w:rsidRDefault="00560E0F">
            <w:pPr>
              <w:jc w:val="left"/>
            </w:pPr>
            <w:r>
              <w:rPr>
                <w:rFonts w:ascii="宋体" w:hAnsi="宋体" w:hint="eastAsia"/>
              </w:rPr>
              <w:t>金融业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60F7AD2C" w14:textId="77777777" w:rsidR="00560E0F" w:rsidRDefault="00560E0F">
            <w:pPr>
              <w:jc w:val="right"/>
            </w:pPr>
            <w:r>
              <w:rPr>
                <w:rFonts w:ascii="宋体" w:hAnsi="宋体" w:hint="eastAsia"/>
              </w:rPr>
              <w:t>3,006,202.00</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18BB56F7" w14:textId="77777777" w:rsidR="00560E0F" w:rsidRDefault="00560E0F">
            <w:pPr>
              <w:jc w:val="right"/>
            </w:pPr>
            <w:r>
              <w:rPr>
                <w:rFonts w:ascii="宋体" w:hAnsi="宋体" w:hint="eastAsia"/>
              </w:rPr>
              <w:t>0.23</w:t>
            </w:r>
          </w:p>
        </w:tc>
      </w:tr>
      <w:tr w:rsidR="0093293B" w14:paraId="29A95FE0" w14:textId="77777777">
        <w:trPr>
          <w:divId w:val="820077129"/>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21C15D4" w14:textId="77777777" w:rsidR="00560E0F" w:rsidRDefault="00560E0F">
            <w:pPr>
              <w:jc w:val="center"/>
            </w:pPr>
            <w:r>
              <w:rPr>
                <w:rFonts w:ascii="宋体" w:hAnsi="宋体" w:hint="eastAsia"/>
              </w:rPr>
              <w:t>K</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A7E4A92" w14:textId="77777777" w:rsidR="00560E0F" w:rsidRDefault="00560E0F">
            <w:pPr>
              <w:jc w:val="left"/>
            </w:pPr>
            <w:r>
              <w:rPr>
                <w:rFonts w:ascii="宋体" w:hAnsi="宋体" w:hint="eastAsia"/>
              </w:rPr>
              <w:t>房地产业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69FF93BC" w14:textId="77777777" w:rsidR="00560E0F" w:rsidRDefault="00560E0F">
            <w:pPr>
              <w:jc w:val="right"/>
            </w:pPr>
            <w:r>
              <w:rPr>
                <w:rFonts w:ascii="宋体" w:hAnsi="宋体" w:hint="eastAsia"/>
              </w:rPr>
              <w:t>19,667,165.00</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0CD38531" w14:textId="77777777" w:rsidR="00560E0F" w:rsidRDefault="00560E0F">
            <w:pPr>
              <w:jc w:val="right"/>
            </w:pPr>
            <w:r>
              <w:rPr>
                <w:rFonts w:ascii="宋体" w:hAnsi="宋体" w:hint="eastAsia"/>
              </w:rPr>
              <w:t>1.52</w:t>
            </w:r>
          </w:p>
        </w:tc>
      </w:tr>
      <w:tr w:rsidR="0093293B" w14:paraId="21591252" w14:textId="77777777">
        <w:trPr>
          <w:divId w:val="820077129"/>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1CFDB41" w14:textId="77777777" w:rsidR="00560E0F" w:rsidRDefault="00560E0F">
            <w:pPr>
              <w:jc w:val="center"/>
            </w:pPr>
            <w:r>
              <w:rPr>
                <w:rFonts w:ascii="宋体" w:hAnsi="宋体" w:hint="eastAsia"/>
              </w:rPr>
              <w:t>L</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E1B465E" w14:textId="77777777" w:rsidR="00560E0F" w:rsidRDefault="00560E0F">
            <w:pPr>
              <w:jc w:val="left"/>
            </w:pPr>
            <w:r>
              <w:rPr>
                <w:rFonts w:ascii="宋体" w:hAnsi="宋体" w:hint="eastAsia"/>
              </w:rPr>
              <w:t>租赁和商务服务业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77678AB7" w14:textId="77777777" w:rsidR="00560E0F" w:rsidRDefault="00560E0F">
            <w:pPr>
              <w:jc w:val="right"/>
            </w:pPr>
            <w:r>
              <w:rPr>
                <w:rFonts w:ascii="宋体" w:hAnsi="宋体" w:hint="eastAsia"/>
              </w:rPr>
              <w:t>3,491,774.00</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5A419760" w14:textId="77777777" w:rsidR="00560E0F" w:rsidRDefault="00560E0F">
            <w:pPr>
              <w:jc w:val="right"/>
            </w:pPr>
            <w:r>
              <w:rPr>
                <w:rFonts w:ascii="宋体" w:hAnsi="宋体" w:hint="eastAsia"/>
              </w:rPr>
              <w:t>0.27</w:t>
            </w:r>
          </w:p>
        </w:tc>
      </w:tr>
      <w:tr w:rsidR="0093293B" w14:paraId="5126E60C" w14:textId="77777777">
        <w:trPr>
          <w:divId w:val="820077129"/>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120A276" w14:textId="77777777" w:rsidR="00560E0F" w:rsidRDefault="00560E0F">
            <w:pPr>
              <w:jc w:val="center"/>
            </w:pPr>
            <w:r>
              <w:rPr>
                <w:rFonts w:ascii="宋体" w:hAnsi="宋体" w:hint="eastAsia"/>
              </w:rPr>
              <w:t>M</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C057E6F" w14:textId="77777777" w:rsidR="00560E0F" w:rsidRDefault="00560E0F">
            <w:pPr>
              <w:jc w:val="left"/>
            </w:pPr>
            <w:r>
              <w:rPr>
                <w:rFonts w:ascii="宋体" w:hAnsi="宋体" w:hint="eastAsia"/>
              </w:rPr>
              <w:t>科学研究和技术服务业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49D01BA6" w14:textId="77777777" w:rsidR="00560E0F" w:rsidRDefault="00560E0F">
            <w:pPr>
              <w:jc w:val="right"/>
            </w:pPr>
            <w:r>
              <w:rPr>
                <w:rFonts w:ascii="宋体" w:hAnsi="宋体" w:hint="eastAsia"/>
              </w:rPr>
              <w:t>-</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4FC19967" w14:textId="77777777" w:rsidR="00560E0F" w:rsidRDefault="00560E0F">
            <w:pPr>
              <w:jc w:val="right"/>
            </w:pPr>
            <w:r>
              <w:rPr>
                <w:rFonts w:ascii="宋体" w:hAnsi="宋体" w:hint="eastAsia"/>
              </w:rPr>
              <w:t>-</w:t>
            </w:r>
          </w:p>
        </w:tc>
      </w:tr>
      <w:tr w:rsidR="0093293B" w14:paraId="45F75E60" w14:textId="77777777">
        <w:trPr>
          <w:divId w:val="820077129"/>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C544E32" w14:textId="77777777" w:rsidR="00560E0F" w:rsidRDefault="00560E0F">
            <w:pPr>
              <w:jc w:val="center"/>
            </w:pPr>
            <w:r>
              <w:rPr>
                <w:rFonts w:ascii="宋体" w:hAnsi="宋体" w:hint="eastAsia"/>
              </w:rPr>
              <w:t>N</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948CD53" w14:textId="77777777" w:rsidR="00560E0F" w:rsidRDefault="00560E0F">
            <w:pPr>
              <w:jc w:val="left"/>
            </w:pPr>
            <w:r>
              <w:rPr>
                <w:rFonts w:ascii="宋体" w:hAnsi="宋体" w:hint="eastAsia"/>
              </w:rPr>
              <w:t>水利、环境和公共设施管理业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68F9B7FA" w14:textId="77777777" w:rsidR="00560E0F" w:rsidRDefault="00560E0F">
            <w:pPr>
              <w:jc w:val="right"/>
            </w:pPr>
            <w:r>
              <w:rPr>
                <w:rFonts w:ascii="宋体" w:hAnsi="宋体" w:hint="eastAsia"/>
              </w:rPr>
              <w:t>-</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4F13CEF5" w14:textId="77777777" w:rsidR="00560E0F" w:rsidRDefault="00560E0F">
            <w:pPr>
              <w:jc w:val="right"/>
            </w:pPr>
            <w:r>
              <w:rPr>
                <w:rFonts w:ascii="宋体" w:hAnsi="宋体" w:hint="eastAsia"/>
              </w:rPr>
              <w:t>-</w:t>
            </w:r>
          </w:p>
        </w:tc>
      </w:tr>
      <w:tr w:rsidR="0093293B" w14:paraId="1C9942B3" w14:textId="77777777">
        <w:trPr>
          <w:divId w:val="820077129"/>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DEC6CC1" w14:textId="77777777" w:rsidR="00560E0F" w:rsidRDefault="00560E0F">
            <w:pPr>
              <w:jc w:val="center"/>
            </w:pPr>
            <w:r>
              <w:rPr>
                <w:rFonts w:ascii="宋体" w:hAnsi="宋体" w:hint="eastAsia"/>
              </w:rPr>
              <w:t>O</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21506D3" w14:textId="77777777" w:rsidR="00560E0F" w:rsidRDefault="00560E0F">
            <w:pPr>
              <w:jc w:val="left"/>
            </w:pPr>
            <w:r>
              <w:rPr>
                <w:rFonts w:ascii="宋体" w:hAnsi="宋体" w:hint="eastAsia"/>
              </w:rPr>
              <w:t>居民服务、修理和其他服务业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6BB396E7" w14:textId="77777777" w:rsidR="00560E0F" w:rsidRDefault="00560E0F">
            <w:pPr>
              <w:jc w:val="right"/>
            </w:pPr>
            <w:r>
              <w:rPr>
                <w:rFonts w:ascii="宋体" w:hAnsi="宋体" w:hint="eastAsia"/>
              </w:rPr>
              <w:t>-</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63B11C58" w14:textId="77777777" w:rsidR="00560E0F" w:rsidRDefault="00560E0F">
            <w:pPr>
              <w:jc w:val="right"/>
            </w:pPr>
            <w:r>
              <w:rPr>
                <w:rFonts w:ascii="宋体" w:hAnsi="宋体" w:hint="eastAsia"/>
              </w:rPr>
              <w:t>-</w:t>
            </w:r>
          </w:p>
        </w:tc>
      </w:tr>
      <w:tr w:rsidR="0093293B" w14:paraId="211DBD8D" w14:textId="77777777">
        <w:trPr>
          <w:divId w:val="820077129"/>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EA081A1" w14:textId="77777777" w:rsidR="00560E0F" w:rsidRDefault="00560E0F">
            <w:pPr>
              <w:jc w:val="center"/>
            </w:pPr>
            <w:r>
              <w:rPr>
                <w:rFonts w:ascii="宋体" w:hAnsi="宋体" w:hint="eastAsia"/>
              </w:rPr>
              <w:t>P</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E99C499" w14:textId="77777777" w:rsidR="00560E0F" w:rsidRDefault="00560E0F">
            <w:pPr>
              <w:jc w:val="left"/>
            </w:pPr>
            <w:r>
              <w:rPr>
                <w:rFonts w:ascii="宋体" w:hAnsi="宋体" w:hint="eastAsia"/>
              </w:rPr>
              <w:t>教育</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5C17E384" w14:textId="77777777" w:rsidR="00560E0F" w:rsidRDefault="00560E0F">
            <w:pPr>
              <w:jc w:val="right"/>
            </w:pPr>
            <w:r>
              <w:rPr>
                <w:rFonts w:ascii="宋体" w:hAnsi="宋体" w:hint="eastAsia"/>
              </w:rPr>
              <w:t>-</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1B80392A" w14:textId="77777777" w:rsidR="00560E0F" w:rsidRDefault="00560E0F">
            <w:pPr>
              <w:jc w:val="right"/>
            </w:pPr>
            <w:r>
              <w:rPr>
                <w:rFonts w:ascii="宋体" w:hAnsi="宋体" w:hint="eastAsia"/>
              </w:rPr>
              <w:t>-</w:t>
            </w:r>
          </w:p>
        </w:tc>
      </w:tr>
      <w:tr w:rsidR="0093293B" w14:paraId="47F886AA" w14:textId="77777777">
        <w:trPr>
          <w:divId w:val="820077129"/>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CFD9408" w14:textId="77777777" w:rsidR="00560E0F" w:rsidRDefault="00560E0F">
            <w:pPr>
              <w:jc w:val="center"/>
            </w:pPr>
            <w:r>
              <w:rPr>
                <w:rFonts w:ascii="宋体" w:hAnsi="宋体" w:hint="eastAsia"/>
              </w:rPr>
              <w:t>Q</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724A728" w14:textId="77777777" w:rsidR="00560E0F" w:rsidRDefault="00560E0F">
            <w:pPr>
              <w:jc w:val="left"/>
            </w:pPr>
            <w:r>
              <w:rPr>
                <w:rFonts w:ascii="宋体" w:hAnsi="宋体" w:hint="eastAsia"/>
              </w:rPr>
              <w:t>卫生和社会工作</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542DA8D5" w14:textId="77777777" w:rsidR="00560E0F" w:rsidRDefault="00560E0F">
            <w:pPr>
              <w:jc w:val="right"/>
            </w:pPr>
            <w:r>
              <w:rPr>
                <w:rFonts w:ascii="宋体" w:hAnsi="宋体" w:hint="eastAsia"/>
              </w:rPr>
              <w:t>-</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76B2E498" w14:textId="77777777" w:rsidR="00560E0F" w:rsidRDefault="00560E0F">
            <w:pPr>
              <w:jc w:val="right"/>
            </w:pPr>
            <w:r>
              <w:rPr>
                <w:rFonts w:ascii="宋体" w:hAnsi="宋体" w:hint="eastAsia"/>
              </w:rPr>
              <w:t>-</w:t>
            </w:r>
          </w:p>
        </w:tc>
      </w:tr>
      <w:tr w:rsidR="0093293B" w14:paraId="56AA71A4" w14:textId="77777777">
        <w:trPr>
          <w:divId w:val="820077129"/>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45313E2" w14:textId="77777777" w:rsidR="00560E0F" w:rsidRDefault="00560E0F">
            <w:pPr>
              <w:jc w:val="center"/>
            </w:pPr>
            <w:r>
              <w:rPr>
                <w:rFonts w:ascii="宋体" w:hAnsi="宋体" w:hint="eastAsia"/>
              </w:rPr>
              <w:t>R</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22E7CB3" w14:textId="77777777" w:rsidR="00560E0F" w:rsidRDefault="00560E0F">
            <w:pPr>
              <w:jc w:val="left"/>
            </w:pPr>
            <w:r>
              <w:rPr>
                <w:rFonts w:ascii="宋体" w:hAnsi="宋体" w:hint="eastAsia"/>
              </w:rPr>
              <w:t>文化、体育和娱乐业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6C72B052" w14:textId="77777777" w:rsidR="00560E0F" w:rsidRDefault="00560E0F">
            <w:pPr>
              <w:jc w:val="right"/>
            </w:pPr>
            <w:r>
              <w:rPr>
                <w:rFonts w:ascii="宋体" w:hAnsi="宋体" w:hint="eastAsia"/>
              </w:rPr>
              <w:t>3,991,533.00</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06E33D11" w14:textId="77777777" w:rsidR="00560E0F" w:rsidRDefault="00560E0F">
            <w:pPr>
              <w:jc w:val="right"/>
            </w:pPr>
            <w:r>
              <w:rPr>
                <w:rFonts w:ascii="宋体" w:hAnsi="宋体" w:hint="eastAsia"/>
              </w:rPr>
              <w:t>0.31</w:t>
            </w:r>
          </w:p>
        </w:tc>
      </w:tr>
      <w:tr w:rsidR="0093293B" w14:paraId="366AD862" w14:textId="77777777">
        <w:trPr>
          <w:divId w:val="820077129"/>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3D690D2" w14:textId="77777777" w:rsidR="00560E0F" w:rsidRDefault="00560E0F">
            <w:pPr>
              <w:jc w:val="center"/>
            </w:pPr>
            <w:r>
              <w:rPr>
                <w:rFonts w:ascii="宋体" w:hAnsi="宋体" w:hint="eastAsia"/>
              </w:rPr>
              <w:t>S</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97EA5E0" w14:textId="77777777" w:rsidR="00560E0F" w:rsidRDefault="00560E0F">
            <w:pPr>
              <w:jc w:val="left"/>
            </w:pPr>
            <w:r>
              <w:rPr>
                <w:rFonts w:ascii="宋体" w:hAnsi="宋体" w:hint="eastAsia"/>
              </w:rPr>
              <w:t>综合</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4AAE5732" w14:textId="77777777" w:rsidR="00560E0F" w:rsidRDefault="00560E0F">
            <w:pPr>
              <w:jc w:val="right"/>
            </w:pPr>
            <w:r>
              <w:rPr>
                <w:rFonts w:ascii="宋体" w:hAnsi="宋体" w:hint="eastAsia"/>
              </w:rPr>
              <w:t>-</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1D53E452" w14:textId="77777777" w:rsidR="00560E0F" w:rsidRDefault="00560E0F">
            <w:pPr>
              <w:jc w:val="right"/>
            </w:pPr>
            <w:r>
              <w:rPr>
                <w:rFonts w:ascii="宋体" w:hAnsi="宋体" w:hint="eastAsia"/>
              </w:rPr>
              <w:t>-</w:t>
            </w:r>
          </w:p>
        </w:tc>
      </w:tr>
      <w:tr w:rsidR="0093293B" w14:paraId="0E187513" w14:textId="77777777">
        <w:trPr>
          <w:divId w:val="820077129"/>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BFC0317" w14:textId="77777777" w:rsidR="00560E0F" w:rsidRDefault="00560E0F"/>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E0F5AE0" w14:textId="77777777" w:rsidR="00560E0F" w:rsidRDefault="00560E0F">
            <w:pPr>
              <w:jc w:val="left"/>
            </w:pPr>
            <w:r>
              <w:rPr>
                <w:rFonts w:ascii="宋体" w:hAnsi="宋体" w:hint="eastAsia"/>
              </w:rPr>
              <w:t>合计</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3E1E3531" w14:textId="77777777" w:rsidR="00560E0F" w:rsidRDefault="00560E0F">
            <w:pPr>
              <w:jc w:val="right"/>
            </w:pPr>
            <w:r>
              <w:rPr>
                <w:rFonts w:ascii="宋体" w:hAnsi="宋体" w:hint="eastAsia"/>
              </w:rPr>
              <w:t>211,969,184.24</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27EB6F45" w14:textId="77777777" w:rsidR="00560E0F" w:rsidRDefault="00560E0F">
            <w:pPr>
              <w:jc w:val="right"/>
            </w:pPr>
            <w:r>
              <w:rPr>
                <w:rFonts w:ascii="宋体" w:hAnsi="宋体" w:hint="eastAsia"/>
              </w:rPr>
              <w:t>16.35</w:t>
            </w:r>
          </w:p>
        </w:tc>
      </w:tr>
    </w:tbl>
    <w:p w14:paraId="5B50068F" w14:textId="77777777" w:rsidR="00560E0F" w:rsidRDefault="00560E0F">
      <w:pPr>
        <w:pStyle w:val="XBRLTitle3"/>
        <w:spacing w:before="156"/>
        <w:ind w:left="0"/>
      </w:pPr>
      <w:bookmarkStart w:id="128" w:name="_Toc513386603"/>
      <w:bookmarkStart w:id="129" w:name="_Toc512519500"/>
      <w:bookmarkStart w:id="130" w:name="_Toc490050021"/>
      <w:bookmarkStart w:id="131" w:name="_Toc481075068"/>
      <w:proofErr w:type="spellStart"/>
      <w:r>
        <w:rPr>
          <w:rFonts w:hint="eastAsia"/>
        </w:rPr>
        <w:t>报告期末按行业分类的港股通投资股票投资组合</w:t>
      </w:r>
      <w:bookmarkEnd w:id="128"/>
      <w:bookmarkEnd w:id="129"/>
      <w:bookmarkEnd w:id="130"/>
      <w:bookmarkEnd w:id="131"/>
      <w:proofErr w:type="spellEnd"/>
      <w:r>
        <w:rPr>
          <w:rFonts w:hint="eastAsia"/>
          <w:szCs w:val="24"/>
        </w:rPr>
        <w:t xml:space="preserve"> </w:t>
      </w:r>
    </w:p>
    <w:p w14:paraId="28187FAE" w14:textId="77777777" w:rsidR="00560E0F" w:rsidRDefault="00560E0F">
      <w:pPr>
        <w:spacing w:line="360" w:lineRule="auto"/>
        <w:ind w:firstLineChars="200" w:firstLine="420"/>
      </w:pPr>
      <w:r>
        <w:rPr>
          <w:rFonts w:ascii="宋体" w:hAnsi="宋体" w:hint="eastAsia"/>
          <w:szCs w:val="21"/>
          <w:lang w:eastAsia="zh-Hans"/>
        </w:rPr>
        <w:t>本基金本报告期末未持有港股通股票　。</w:t>
      </w:r>
    </w:p>
    <w:p w14:paraId="4EE706FC" w14:textId="77777777" w:rsidR="00560E0F" w:rsidRDefault="00560E0F">
      <w:pPr>
        <w:pStyle w:val="XBRLTitle2"/>
        <w:spacing w:before="156" w:line="360" w:lineRule="auto"/>
        <w:ind w:left="454"/>
      </w:pPr>
      <w:bookmarkStart w:id="132" w:name="_Toc513386604"/>
      <w:bookmarkStart w:id="133" w:name="_Toc481075437"/>
      <w:bookmarkStart w:id="134" w:name="_Toc512605774"/>
      <w:bookmarkStart w:id="135" w:name="_Toc512600998"/>
      <w:bookmarkStart w:id="136" w:name="_Toc512605565"/>
      <w:bookmarkStart w:id="137" w:name="_Toc512609352"/>
      <w:bookmarkStart w:id="138" w:name="_Toc512519502"/>
      <w:bookmarkStart w:id="139" w:name="_Toc490050023"/>
      <w:bookmarkStart w:id="140" w:name="_Toc438646471"/>
      <w:bookmarkStart w:id="141" w:name="_Toc481075070"/>
      <w:bookmarkStart w:id="142" w:name="m505"/>
      <w:proofErr w:type="spellStart"/>
      <w:r>
        <w:rPr>
          <w:rFonts w:hAnsi="宋体" w:hint="eastAsia"/>
        </w:rPr>
        <w:t>期末按公允价值占基金资产净值比例大小排序的股票投资明细</w:t>
      </w:r>
      <w:bookmarkEnd w:id="132"/>
      <w:bookmarkEnd w:id="133"/>
      <w:bookmarkEnd w:id="134"/>
      <w:bookmarkEnd w:id="135"/>
      <w:bookmarkEnd w:id="136"/>
      <w:bookmarkEnd w:id="137"/>
      <w:proofErr w:type="spellEnd"/>
      <w:r>
        <w:rPr>
          <w:rFonts w:hAnsi="宋体" w:hint="eastAsia"/>
        </w:rPr>
        <w:t xml:space="preserve"> </w:t>
      </w:r>
    </w:p>
    <w:p w14:paraId="1003C40C" w14:textId="77777777" w:rsidR="00560E0F" w:rsidRDefault="00560E0F">
      <w:pPr>
        <w:pStyle w:val="XBRLTitle3"/>
        <w:spacing w:before="156"/>
        <w:ind w:left="0"/>
      </w:pPr>
      <w:bookmarkStart w:id="143" w:name="_Toc513386605"/>
      <w:bookmarkStart w:id="144" w:name="m504_tab"/>
      <w:proofErr w:type="spellStart"/>
      <w:r>
        <w:rPr>
          <w:rFonts w:hint="eastAsia"/>
        </w:rPr>
        <w:t>报告期末指数投资按公允价值占基金资产净值比例大小排序的前十名股票投</w:t>
      </w:r>
      <w:r>
        <w:rPr>
          <w:rFonts w:hint="eastAsia"/>
        </w:rPr>
        <w:lastRenderedPageBreak/>
        <w:t>资明细</w:t>
      </w:r>
      <w:bookmarkEnd w:id="143"/>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93293B" w14:paraId="2D240E6F" w14:textId="77777777">
        <w:trPr>
          <w:divId w:val="1176575491"/>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B84B34F" w14:textId="77777777" w:rsidR="00560E0F" w:rsidRDefault="00560E0F">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CDFCB52" w14:textId="77777777" w:rsidR="00560E0F" w:rsidRDefault="00560E0F">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087D8BD" w14:textId="77777777" w:rsidR="00560E0F" w:rsidRDefault="00560E0F">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6929D3C" w14:textId="77777777" w:rsidR="00560E0F" w:rsidRDefault="00560E0F">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1A6C0B8" w14:textId="77777777" w:rsidR="00560E0F" w:rsidRDefault="00560E0F">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53C15FB" w14:textId="77777777" w:rsidR="00560E0F" w:rsidRDefault="00560E0F">
            <w:pPr>
              <w:jc w:val="center"/>
            </w:pPr>
            <w:r>
              <w:rPr>
                <w:rFonts w:ascii="宋体" w:hAnsi="宋体" w:hint="eastAsia"/>
                <w:color w:val="000000"/>
              </w:rPr>
              <w:t xml:space="preserve">占基金资产净值比例（%） </w:t>
            </w:r>
          </w:p>
        </w:tc>
      </w:tr>
      <w:tr w:rsidR="0093293B" w14:paraId="227989BE" w14:textId="77777777">
        <w:trPr>
          <w:divId w:val="117657549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4A8067" w14:textId="77777777" w:rsidR="00560E0F" w:rsidRDefault="00560E0F">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2CE594" w14:textId="77777777" w:rsidR="00560E0F" w:rsidRDefault="00560E0F">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7049C3" w14:textId="77777777" w:rsidR="00560E0F" w:rsidRDefault="00560E0F">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CAA65D" w14:textId="77777777" w:rsidR="00560E0F" w:rsidRDefault="00560E0F">
            <w:pPr>
              <w:jc w:val="right"/>
            </w:pPr>
            <w:r>
              <w:rPr>
                <w:rFonts w:ascii="宋体" w:hAnsi="宋体" w:hint="eastAsia"/>
                <w:szCs w:val="24"/>
                <w:lang w:eastAsia="zh-Hans"/>
              </w:rPr>
              <w:t>140,687</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5D2689" w14:textId="77777777" w:rsidR="00560E0F" w:rsidRDefault="00560E0F">
            <w:pPr>
              <w:jc w:val="right"/>
            </w:pPr>
            <w:r>
              <w:rPr>
                <w:rFonts w:ascii="宋体" w:hAnsi="宋体" w:hint="eastAsia"/>
                <w:szCs w:val="24"/>
                <w:lang w:eastAsia="zh-Hans"/>
              </w:rPr>
              <w:t>51,668,707.62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9C2D10" w14:textId="77777777" w:rsidR="00560E0F" w:rsidRDefault="00560E0F">
            <w:pPr>
              <w:jc w:val="right"/>
            </w:pPr>
            <w:r>
              <w:rPr>
                <w:rFonts w:ascii="宋体" w:hAnsi="宋体" w:hint="eastAsia"/>
                <w:szCs w:val="24"/>
                <w:lang w:eastAsia="zh-Hans"/>
              </w:rPr>
              <w:t>3.99</w:t>
            </w:r>
          </w:p>
        </w:tc>
      </w:tr>
      <w:tr w:rsidR="0093293B" w14:paraId="6D55D08E" w14:textId="77777777">
        <w:trPr>
          <w:divId w:val="117657549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A60A14" w14:textId="77777777" w:rsidR="00560E0F" w:rsidRDefault="00560E0F">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DD62C1" w14:textId="77777777" w:rsidR="00560E0F" w:rsidRDefault="00560E0F">
            <w:pPr>
              <w:jc w:val="center"/>
            </w:pPr>
            <w:r>
              <w:rPr>
                <w:rFonts w:ascii="宋体" w:hAnsi="宋体" w:hint="eastAsia"/>
                <w:szCs w:val="24"/>
                <w:lang w:eastAsia="zh-Hans"/>
              </w:rPr>
              <w:t>601318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225684" w14:textId="77777777" w:rsidR="00560E0F" w:rsidRDefault="00560E0F">
            <w:pPr>
              <w:jc w:val="center"/>
            </w:pPr>
            <w:r>
              <w:rPr>
                <w:rFonts w:ascii="宋体" w:hAnsi="宋体" w:hint="eastAsia"/>
                <w:szCs w:val="24"/>
                <w:lang w:eastAsia="zh-Hans"/>
              </w:rPr>
              <w:t>中国平安</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5DB59C" w14:textId="77777777" w:rsidR="00560E0F" w:rsidRDefault="00560E0F">
            <w:pPr>
              <w:jc w:val="right"/>
            </w:pPr>
            <w:r>
              <w:rPr>
                <w:rFonts w:ascii="宋体" w:hAnsi="宋体" w:hint="eastAsia"/>
                <w:szCs w:val="24"/>
                <w:lang w:eastAsia="zh-Hans"/>
              </w:rPr>
              <w:t>524,700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0CE93A" w14:textId="77777777" w:rsidR="00560E0F" w:rsidRDefault="00560E0F">
            <w:pPr>
              <w:jc w:val="right"/>
            </w:pPr>
            <w:r>
              <w:rPr>
                <w:rFonts w:ascii="宋体" w:hAnsi="宋体" w:hint="eastAsia"/>
                <w:szCs w:val="24"/>
                <w:lang w:eastAsia="zh-Hans"/>
              </w:rPr>
              <w:t>35,889,480.00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5C41D2" w14:textId="77777777" w:rsidR="00560E0F" w:rsidRDefault="00560E0F">
            <w:pPr>
              <w:jc w:val="right"/>
            </w:pPr>
            <w:r>
              <w:rPr>
                <w:rFonts w:ascii="宋体" w:hAnsi="宋体" w:hint="eastAsia"/>
                <w:szCs w:val="24"/>
                <w:lang w:eastAsia="zh-Hans"/>
              </w:rPr>
              <w:t>2.77</w:t>
            </w:r>
          </w:p>
        </w:tc>
      </w:tr>
      <w:tr w:rsidR="0093293B" w14:paraId="14F7F199" w14:textId="77777777">
        <w:trPr>
          <w:divId w:val="117657549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2ECB6E" w14:textId="77777777" w:rsidR="00560E0F" w:rsidRDefault="00560E0F">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3EE78A" w14:textId="77777777" w:rsidR="00560E0F" w:rsidRDefault="00560E0F">
            <w:pPr>
              <w:jc w:val="center"/>
            </w:pPr>
            <w:r>
              <w:rPr>
                <w:rFonts w:ascii="宋体" w:hAnsi="宋体" w:hint="eastAsia"/>
                <w:szCs w:val="24"/>
                <w:lang w:eastAsia="zh-Hans"/>
              </w:rPr>
              <w:t>600036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459C41" w14:textId="77777777" w:rsidR="00560E0F" w:rsidRDefault="00560E0F">
            <w:pPr>
              <w:jc w:val="center"/>
            </w:pPr>
            <w:r>
              <w:rPr>
                <w:rFonts w:ascii="宋体" w:hAnsi="宋体" w:hint="eastAsia"/>
                <w:szCs w:val="24"/>
                <w:lang w:eastAsia="zh-Hans"/>
              </w:rPr>
              <w:t>招商银行</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886505" w14:textId="77777777" w:rsidR="00560E0F" w:rsidRDefault="00560E0F">
            <w:pPr>
              <w:jc w:val="right"/>
            </w:pPr>
            <w:r>
              <w:rPr>
                <w:rFonts w:ascii="宋体" w:hAnsi="宋体" w:hint="eastAsia"/>
                <w:szCs w:val="24"/>
                <w:lang w:eastAsia="zh-Hans"/>
              </w:rPr>
              <w:t>768,300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9850F3" w14:textId="77777777" w:rsidR="00560E0F" w:rsidRDefault="00560E0F">
            <w:pPr>
              <w:jc w:val="right"/>
            </w:pPr>
            <w:r>
              <w:rPr>
                <w:rFonts w:ascii="宋体" w:hAnsi="宋体" w:hint="eastAsia"/>
                <w:szCs w:val="24"/>
                <w:lang w:eastAsia="zh-Hans"/>
              </w:rPr>
              <w:t>32,345,430.00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6655D6" w14:textId="77777777" w:rsidR="00560E0F" w:rsidRDefault="00560E0F">
            <w:pPr>
              <w:jc w:val="right"/>
            </w:pPr>
            <w:r>
              <w:rPr>
                <w:rFonts w:ascii="宋体" w:hAnsi="宋体" w:hint="eastAsia"/>
                <w:szCs w:val="24"/>
                <w:lang w:eastAsia="zh-Hans"/>
              </w:rPr>
              <w:t>2.49</w:t>
            </w:r>
          </w:p>
        </w:tc>
      </w:tr>
      <w:tr w:rsidR="0093293B" w14:paraId="053A60CD" w14:textId="77777777">
        <w:trPr>
          <w:divId w:val="117657549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FC41FE" w14:textId="77777777" w:rsidR="00560E0F" w:rsidRDefault="00560E0F">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7C64B9" w14:textId="77777777" w:rsidR="00560E0F" w:rsidRDefault="00560E0F">
            <w:pPr>
              <w:jc w:val="center"/>
            </w:pPr>
            <w:r>
              <w:rPr>
                <w:rFonts w:ascii="宋体" w:hAnsi="宋体" w:hint="eastAsia"/>
                <w:szCs w:val="24"/>
                <w:lang w:eastAsia="zh-Hans"/>
              </w:rPr>
              <w:t>600519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30D091" w14:textId="77777777" w:rsidR="00560E0F" w:rsidRDefault="00560E0F">
            <w:pPr>
              <w:jc w:val="center"/>
            </w:pPr>
            <w:r>
              <w:rPr>
                <w:rFonts w:ascii="宋体" w:hAnsi="宋体" w:hint="eastAsia"/>
                <w:szCs w:val="24"/>
                <w:lang w:eastAsia="zh-Hans"/>
              </w:rPr>
              <w:t>贵州茅台</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BE2FD5" w14:textId="77777777" w:rsidR="00560E0F" w:rsidRDefault="00560E0F">
            <w:pPr>
              <w:jc w:val="right"/>
            </w:pPr>
            <w:r>
              <w:rPr>
                <w:rFonts w:ascii="宋体" w:hAnsi="宋体" w:hint="eastAsia"/>
                <w:szCs w:val="24"/>
                <w:lang w:eastAsia="zh-Hans"/>
              </w:rPr>
              <w:t>22,200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3DBA18" w14:textId="77777777" w:rsidR="00560E0F" w:rsidRDefault="00560E0F">
            <w:pPr>
              <w:jc w:val="right"/>
            </w:pPr>
            <w:r>
              <w:rPr>
                <w:rFonts w:ascii="宋体" w:hAnsi="宋体" w:hint="eastAsia"/>
                <w:szCs w:val="24"/>
                <w:lang w:eastAsia="zh-Hans"/>
              </w:rPr>
              <w:t>30,573,396.00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192201" w14:textId="77777777" w:rsidR="00560E0F" w:rsidRDefault="00560E0F">
            <w:pPr>
              <w:jc w:val="right"/>
            </w:pPr>
            <w:r>
              <w:rPr>
                <w:rFonts w:ascii="宋体" w:hAnsi="宋体" w:hint="eastAsia"/>
                <w:szCs w:val="24"/>
                <w:lang w:eastAsia="zh-Hans"/>
              </w:rPr>
              <w:t>2.36</w:t>
            </w:r>
          </w:p>
        </w:tc>
      </w:tr>
      <w:tr w:rsidR="0093293B" w14:paraId="73397AF1" w14:textId="77777777">
        <w:trPr>
          <w:divId w:val="117657549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A0432F" w14:textId="77777777" w:rsidR="00560E0F" w:rsidRDefault="00560E0F">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3E2A15" w14:textId="77777777" w:rsidR="00560E0F" w:rsidRDefault="00560E0F">
            <w:pPr>
              <w:jc w:val="center"/>
            </w:pPr>
            <w:r>
              <w:rPr>
                <w:rFonts w:ascii="宋体" w:hAnsi="宋体" w:hint="eastAsia"/>
                <w:szCs w:val="24"/>
                <w:lang w:eastAsia="zh-Hans"/>
              </w:rPr>
              <w:t>300308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E13075" w14:textId="77777777" w:rsidR="00560E0F" w:rsidRDefault="00560E0F">
            <w:pPr>
              <w:jc w:val="center"/>
            </w:pPr>
            <w:r>
              <w:rPr>
                <w:rFonts w:ascii="宋体" w:hAnsi="宋体" w:hint="eastAsia"/>
                <w:szCs w:val="24"/>
                <w:lang w:eastAsia="zh-Hans"/>
              </w:rPr>
              <w:t>中际旭创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0CE79F" w14:textId="77777777" w:rsidR="00560E0F" w:rsidRDefault="00560E0F">
            <w:pPr>
              <w:jc w:val="right"/>
            </w:pPr>
            <w:r>
              <w:rPr>
                <w:rFonts w:ascii="宋体" w:hAnsi="宋体" w:hint="eastAsia"/>
                <w:szCs w:val="24"/>
                <w:lang w:eastAsia="zh-Hans"/>
              </w:rPr>
              <w:t>50,100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1EA6FC" w14:textId="77777777" w:rsidR="00560E0F" w:rsidRDefault="00560E0F">
            <w:pPr>
              <w:jc w:val="right"/>
            </w:pPr>
            <w:r>
              <w:rPr>
                <w:rFonts w:ascii="宋体" w:hAnsi="宋体" w:hint="eastAsia"/>
                <w:szCs w:val="24"/>
                <w:lang w:eastAsia="zh-Hans"/>
              </w:rPr>
              <w:t>30,561,000.00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F904CA" w14:textId="77777777" w:rsidR="00560E0F" w:rsidRDefault="00560E0F">
            <w:pPr>
              <w:jc w:val="right"/>
            </w:pPr>
            <w:r>
              <w:rPr>
                <w:rFonts w:ascii="宋体" w:hAnsi="宋体" w:hint="eastAsia"/>
                <w:szCs w:val="24"/>
                <w:lang w:eastAsia="zh-Hans"/>
              </w:rPr>
              <w:t>2.36</w:t>
            </w:r>
          </w:p>
        </w:tc>
      </w:tr>
      <w:tr w:rsidR="0093293B" w14:paraId="672E5A2D" w14:textId="77777777">
        <w:trPr>
          <w:divId w:val="117657549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2E6D47" w14:textId="77777777" w:rsidR="00560E0F" w:rsidRDefault="00560E0F">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233534" w14:textId="77777777" w:rsidR="00560E0F" w:rsidRDefault="00560E0F">
            <w:pPr>
              <w:jc w:val="center"/>
            </w:pPr>
            <w:r>
              <w:rPr>
                <w:rFonts w:ascii="宋体" w:hAnsi="宋体" w:hint="eastAsia"/>
                <w:szCs w:val="24"/>
                <w:lang w:eastAsia="zh-Hans"/>
              </w:rPr>
              <w:t>000333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BCE1D5" w14:textId="77777777" w:rsidR="00560E0F" w:rsidRDefault="00560E0F">
            <w:pPr>
              <w:jc w:val="center"/>
            </w:pPr>
            <w:r>
              <w:rPr>
                <w:rFonts w:ascii="宋体" w:hAnsi="宋体" w:hint="eastAsia"/>
                <w:szCs w:val="24"/>
                <w:lang w:eastAsia="zh-Hans"/>
              </w:rPr>
              <w:t>美的集团</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308F55" w14:textId="77777777" w:rsidR="00560E0F" w:rsidRDefault="00560E0F">
            <w:pPr>
              <w:jc w:val="right"/>
            </w:pPr>
            <w:r>
              <w:rPr>
                <w:rFonts w:ascii="宋体" w:hAnsi="宋体" w:hint="eastAsia"/>
                <w:szCs w:val="24"/>
                <w:lang w:eastAsia="zh-Hans"/>
              </w:rPr>
              <w:t>378,169</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F77963" w14:textId="77777777" w:rsidR="00560E0F" w:rsidRDefault="00560E0F">
            <w:pPr>
              <w:jc w:val="right"/>
            </w:pPr>
            <w:r>
              <w:rPr>
                <w:rFonts w:ascii="宋体" w:hAnsi="宋体" w:hint="eastAsia"/>
                <w:szCs w:val="24"/>
                <w:lang w:eastAsia="zh-Hans"/>
              </w:rPr>
              <w:t>29,553,907.35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F885B5" w14:textId="77777777" w:rsidR="00560E0F" w:rsidRDefault="00560E0F">
            <w:pPr>
              <w:jc w:val="right"/>
            </w:pPr>
            <w:r>
              <w:rPr>
                <w:rFonts w:ascii="宋体" w:hAnsi="宋体" w:hint="eastAsia"/>
                <w:szCs w:val="24"/>
                <w:lang w:eastAsia="zh-Hans"/>
              </w:rPr>
              <w:t>2.28</w:t>
            </w:r>
          </w:p>
        </w:tc>
      </w:tr>
      <w:tr w:rsidR="0093293B" w14:paraId="411E8B66" w14:textId="77777777">
        <w:trPr>
          <w:divId w:val="117657549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465FFD" w14:textId="77777777" w:rsidR="00560E0F" w:rsidRDefault="00560E0F">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DD5F7A" w14:textId="77777777" w:rsidR="00560E0F" w:rsidRDefault="00560E0F">
            <w:pPr>
              <w:jc w:val="center"/>
            </w:pPr>
            <w:r>
              <w:rPr>
                <w:rFonts w:ascii="宋体" w:hAnsi="宋体" w:hint="eastAsia"/>
                <w:szCs w:val="24"/>
                <w:lang w:eastAsia="zh-Hans"/>
              </w:rPr>
              <w:t>601398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A49AD2" w14:textId="77777777" w:rsidR="00560E0F" w:rsidRDefault="00560E0F">
            <w:pPr>
              <w:jc w:val="center"/>
            </w:pPr>
            <w:r>
              <w:rPr>
                <w:rFonts w:ascii="宋体" w:hAnsi="宋体" w:hint="eastAsia"/>
                <w:szCs w:val="24"/>
                <w:lang w:eastAsia="zh-Hans"/>
              </w:rPr>
              <w:t>工商银行</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D4396A" w14:textId="77777777" w:rsidR="00560E0F" w:rsidRDefault="00560E0F">
            <w:pPr>
              <w:jc w:val="right"/>
            </w:pPr>
            <w:r>
              <w:rPr>
                <w:rFonts w:ascii="宋体" w:hAnsi="宋体" w:hint="eastAsia"/>
                <w:szCs w:val="24"/>
                <w:lang w:eastAsia="zh-Hans"/>
              </w:rPr>
              <w:t>3,053,400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AB6A27" w14:textId="77777777" w:rsidR="00560E0F" w:rsidRDefault="00560E0F">
            <w:pPr>
              <w:jc w:val="right"/>
            </w:pPr>
            <w:r>
              <w:rPr>
                <w:rFonts w:ascii="宋体" w:hAnsi="宋体" w:hint="eastAsia"/>
                <w:szCs w:val="24"/>
                <w:lang w:eastAsia="zh-Hans"/>
              </w:rPr>
              <w:t>24,213,462.00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14416B" w14:textId="77777777" w:rsidR="00560E0F" w:rsidRDefault="00560E0F">
            <w:pPr>
              <w:jc w:val="right"/>
            </w:pPr>
            <w:r>
              <w:rPr>
                <w:rFonts w:ascii="宋体" w:hAnsi="宋体" w:hint="eastAsia"/>
                <w:szCs w:val="24"/>
                <w:lang w:eastAsia="zh-Hans"/>
              </w:rPr>
              <w:t>1.87</w:t>
            </w:r>
          </w:p>
        </w:tc>
      </w:tr>
      <w:tr w:rsidR="0093293B" w14:paraId="596CF114" w14:textId="77777777">
        <w:trPr>
          <w:divId w:val="117657549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D6A69D" w14:textId="77777777" w:rsidR="00560E0F" w:rsidRDefault="00560E0F">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C2B7B8" w14:textId="77777777" w:rsidR="00560E0F" w:rsidRDefault="00560E0F">
            <w:pPr>
              <w:jc w:val="center"/>
            </w:pPr>
            <w:r>
              <w:rPr>
                <w:rFonts w:ascii="宋体" w:hAnsi="宋体" w:hint="eastAsia"/>
                <w:szCs w:val="24"/>
                <w:lang w:eastAsia="zh-Hans"/>
              </w:rPr>
              <w:t>300502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0EC9C9" w14:textId="77777777" w:rsidR="00560E0F" w:rsidRDefault="00560E0F">
            <w:pPr>
              <w:jc w:val="center"/>
            </w:pPr>
            <w:r>
              <w:rPr>
                <w:rFonts w:ascii="宋体" w:hAnsi="宋体" w:hint="eastAsia"/>
                <w:szCs w:val="24"/>
                <w:lang w:eastAsia="zh-Hans"/>
              </w:rPr>
              <w:t>新易盛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6009D8" w14:textId="77777777" w:rsidR="00560E0F" w:rsidRDefault="00560E0F">
            <w:pPr>
              <w:jc w:val="right"/>
            </w:pPr>
            <w:r>
              <w:rPr>
                <w:rFonts w:ascii="宋体" w:hAnsi="宋体" w:hint="eastAsia"/>
                <w:szCs w:val="24"/>
                <w:lang w:eastAsia="zh-Hans"/>
              </w:rPr>
              <w:t>49,100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669DE7" w14:textId="77777777" w:rsidR="00560E0F" w:rsidRDefault="00560E0F">
            <w:pPr>
              <w:jc w:val="right"/>
            </w:pPr>
            <w:r>
              <w:rPr>
                <w:rFonts w:ascii="宋体" w:hAnsi="宋体" w:hint="eastAsia"/>
                <w:szCs w:val="24"/>
                <w:lang w:eastAsia="zh-Hans"/>
              </w:rPr>
              <w:t>21,156,208.00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C47944" w14:textId="77777777" w:rsidR="00560E0F" w:rsidRDefault="00560E0F">
            <w:pPr>
              <w:jc w:val="right"/>
            </w:pPr>
            <w:r>
              <w:rPr>
                <w:rFonts w:ascii="宋体" w:hAnsi="宋体" w:hint="eastAsia"/>
                <w:szCs w:val="24"/>
                <w:lang w:eastAsia="zh-Hans"/>
              </w:rPr>
              <w:t>1.63</w:t>
            </w:r>
          </w:p>
        </w:tc>
      </w:tr>
      <w:tr w:rsidR="0093293B" w14:paraId="446BAAA6" w14:textId="77777777">
        <w:trPr>
          <w:divId w:val="117657549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698221" w14:textId="77777777" w:rsidR="00560E0F" w:rsidRDefault="00560E0F">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B1FB1D" w14:textId="77777777" w:rsidR="00560E0F" w:rsidRDefault="00560E0F">
            <w:pPr>
              <w:jc w:val="center"/>
            </w:pPr>
            <w:r>
              <w:rPr>
                <w:rFonts w:ascii="宋体" w:hAnsi="宋体" w:hint="eastAsia"/>
                <w:szCs w:val="24"/>
                <w:lang w:eastAsia="zh-Hans"/>
              </w:rPr>
              <w:t>601899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FB5A2E" w14:textId="77777777" w:rsidR="00560E0F" w:rsidRDefault="00560E0F">
            <w:pPr>
              <w:jc w:val="center"/>
            </w:pPr>
            <w:r>
              <w:rPr>
                <w:rFonts w:ascii="宋体" w:hAnsi="宋体" w:hint="eastAsia"/>
                <w:szCs w:val="24"/>
                <w:lang w:eastAsia="zh-Hans"/>
              </w:rPr>
              <w:t>紫金矿业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BF7DF6" w14:textId="77777777" w:rsidR="00560E0F" w:rsidRDefault="00560E0F">
            <w:pPr>
              <w:jc w:val="right"/>
            </w:pPr>
            <w:r>
              <w:rPr>
                <w:rFonts w:ascii="宋体" w:hAnsi="宋体" w:hint="eastAsia"/>
                <w:szCs w:val="24"/>
                <w:lang w:eastAsia="zh-Hans"/>
              </w:rPr>
              <w:t>578,142</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502BBF" w14:textId="77777777" w:rsidR="00560E0F" w:rsidRDefault="00560E0F">
            <w:pPr>
              <w:jc w:val="right"/>
            </w:pPr>
            <w:r>
              <w:rPr>
                <w:rFonts w:ascii="宋体" w:hAnsi="宋体" w:hint="eastAsia"/>
                <w:szCs w:val="24"/>
                <w:lang w:eastAsia="zh-Hans"/>
              </w:rPr>
              <w:t>19,928,554.74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AB0F03" w14:textId="77777777" w:rsidR="00560E0F" w:rsidRDefault="00560E0F">
            <w:pPr>
              <w:jc w:val="right"/>
            </w:pPr>
            <w:r>
              <w:rPr>
                <w:rFonts w:ascii="宋体" w:hAnsi="宋体" w:hint="eastAsia"/>
                <w:szCs w:val="24"/>
                <w:lang w:eastAsia="zh-Hans"/>
              </w:rPr>
              <w:t>1.54</w:t>
            </w:r>
          </w:p>
        </w:tc>
      </w:tr>
      <w:tr w:rsidR="0093293B" w14:paraId="0D3E5F24" w14:textId="77777777">
        <w:trPr>
          <w:divId w:val="117657549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7E83DC" w14:textId="77777777" w:rsidR="00560E0F" w:rsidRDefault="00560E0F">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957BCC" w14:textId="77777777" w:rsidR="00560E0F" w:rsidRDefault="00560E0F">
            <w:pPr>
              <w:jc w:val="center"/>
            </w:pPr>
            <w:r>
              <w:rPr>
                <w:rFonts w:ascii="宋体" w:hAnsi="宋体" w:hint="eastAsia"/>
                <w:szCs w:val="24"/>
                <w:lang w:eastAsia="zh-Hans"/>
              </w:rPr>
              <w:t>300274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BAF1BE" w14:textId="77777777" w:rsidR="00560E0F" w:rsidRDefault="00560E0F">
            <w:pPr>
              <w:jc w:val="center"/>
            </w:pPr>
            <w:r>
              <w:rPr>
                <w:rFonts w:ascii="宋体" w:hAnsi="宋体" w:hint="eastAsia"/>
                <w:szCs w:val="24"/>
                <w:lang w:eastAsia="zh-Hans"/>
              </w:rPr>
              <w:t>阳光电源</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D8B514" w14:textId="77777777" w:rsidR="00560E0F" w:rsidRDefault="00560E0F">
            <w:pPr>
              <w:jc w:val="right"/>
            </w:pPr>
            <w:r>
              <w:rPr>
                <w:rFonts w:ascii="宋体" w:hAnsi="宋体" w:hint="eastAsia"/>
                <w:szCs w:val="24"/>
                <w:lang w:eastAsia="zh-Hans"/>
              </w:rPr>
              <w:t>109,100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A79CCD" w14:textId="77777777" w:rsidR="00560E0F" w:rsidRDefault="00560E0F">
            <w:pPr>
              <w:jc w:val="right"/>
            </w:pPr>
            <w:r>
              <w:rPr>
                <w:rFonts w:ascii="宋体" w:hAnsi="宋体" w:hint="eastAsia"/>
                <w:szCs w:val="24"/>
                <w:lang w:eastAsia="zh-Hans"/>
              </w:rPr>
              <w:t>18,660,464.00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374AD3" w14:textId="77777777" w:rsidR="00560E0F" w:rsidRDefault="00560E0F">
            <w:pPr>
              <w:jc w:val="right"/>
            </w:pPr>
            <w:r>
              <w:rPr>
                <w:rFonts w:ascii="宋体" w:hAnsi="宋体" w:hint="eastAsia"/>
                <w:szCs w:val="24"/>
                <w:lang w:eastAsia="zh-Hans"/>
              </w:rPr>
              <w:t>1.44</w:t>
            </w:r>
          </w:p>
        </w:tc>
      </w:tr>
    </w:tbl>
    <w:p w14:paraId="2CD49D6E" w14:textId="77777777" w:rsidR="00560E0F" w:rsidRDefault="00560E0F">
      <w:pPr>
        <w:pStyle w:val="XBRLTitle3"/>
        <w:spacing w:before="156"/>
        <w:ind w:left="0"/>
      </w:pPr>
      <w:bookmarkStart w:id="145" w:name="_Toc513386606"/>
      <w:proofErr w:type="spellStart"/>
      <w:r>
        <w:rPr>
          <w:rFonts w:hint="eastAsia"/>
        </w:rPr>
        <w:t>报告期末积极投资按公允价值占基金资产净值比例大小排序的前五名股票投资明细</w:t>
      </w:r>
      <w:bookmarkEnd w:id="145"/>
      <w:bookmarkEnd w:id="144"/>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93293B" w14:paraId="0C561AEA" w14:textId="77777777">
        <w:trPr>
          <w:divId w:val="1254778211"/>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3A84506" w14:textId="77777777" w:rsidR="00560E0F" w:rsidRDefault="00560E0F">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96CDCA3" w14:textId="77777777" w:rsidR="00560E0F" w:rsidRDefault="00560E0F">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0590A99" w14:textId="77777777" w:rsidR="00560E0F" w:rsidRDefault="00560E0F">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2F83797" w14:textId="77777777" w:rsidR="00560E0F" w:rsidRDefault="00560E0F">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7799BE9" w14:textId="77777777" w:rsidR="00560E0F" w:rsidRDefault="00560E0F">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F5F0BD7" w14:textId="77777777" w:rsidR="00560E0F" w:rsidRDefault="00560E0F">
            <w:pPr>
              <w:jc w:val="center"/>
            </w:pPr>
            <w:r>
              <w:rPr>
                <w:rFonts w:ascii="宋体" w:hAnsi="宋体" w:hint="eastAsia"/>
                <w:color w:val="000000"/>
              </w:rPr>
              <w:t xml:space="preserve">占基金资产净值比例（%） </w:t>
            </w:r>
          </w:p>
        </w:tc>
      </w:tr>
      <w:tr w:rsidR="0093293B" w14:paraId="265F1608" w14:textId="77777777">
        <w:trPr>
          <w:divId w:val="125477821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533462" w14:textId="77777777" w:rsidR="00560E0F" w:rsidRDefault="00560E0F">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0D8857" w14:textId="77777777" w:rsidR="00560E0F" w:rsidRDefault="00560E0F">
            <w:pPr>
              <w:jc w:val="center"/>
            </w:pPr>
            <w:r>
              <w:rPr>
                <w:rFonts w:ascii="宋体" w:hAnsi="宋体" w:hint="eastAsia"/>
                <w:szCs w:val="24"/>
                <w:lang w:eastAsia="zh-Hans"/>
              </w:rPr>
              <w:t>000990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344B4B" w14:textId="77777777" w:rsidR="00560E0F" w:rsidRDefault="00560E0F">
            <w:pPr>
              <w:jc w:val="center"/>
            </w:pPr>
            <w:r>
              <w:rPr>
                <w:rFonts w:ascii="宋体" w:hAnsi="宋体" w:hint="eastAsia"/>
                <w:szCs w:val="24"/>
                <w:lang w:eastAsia="zh-Hans"/>
              </w:rPr>
              <w:t>诚志股份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396659" w14:textId="77777777" w:rsidR="00560E0F" w:rsidRDefault="00560E0F">
            <w:pPr>
              <w:jc w:val="right"/>
            </w:pPr>
            <w:r>
              <w:rPr>
                <w:rFonts w:ascii="宋体" w:hAnsi="宋体" w:hint="eastAsia"/>
                <w:szCs w:val="24"/>
                <w:lang w:eastAsia="zh-Hans"/>
              </w:rPr>
              <w:t>1,573,500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181F9A" w14:textId="77777777" w:rsidR="00560E0F" w:rsidRDefault="00560E0F">
            <w:pPr>
              <w:jc w:val="right"/>
            </w:pPr>
            <w:r>
              <w:rPr>
                <w:rFonts w:ascii="宋体" w:hAnsi="宋体" w:hint="eastAsia"/>
                <w:szCs w:val="24"/>
                <w:lang w:eastAsia="zh-Hans"/>
              </w:rPr>
              <w:t>12,462,120.00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81246B" w14:textId="77777777" w:rsidR="00560E0F" w:rsidRDefault="00560E0F">
            <w:pPr>
              <w:jc w:val="right"/>
            </w:pPr>
            <w:r>
              <w:rPr>
                <w:rFonts w:ascii="宋体" w:hAnsi="宋体" w:hint="eastAsia"/>
                <w:szCs w:val="24"/>
                <w:lang w:eastAsia="zh-Hans"/>
              </w:rPr>
              <w:t>0.96</w:t>
            </w:r>
          </w:p>
        </w:tc>
      </w:tr>
      <w:tr w:rsidR="0093293B" w14:paraId="5E74EE31" w14:textId="77777777">
        <w:trPr>
          <w:divId w:val="125477821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DCFFBC" w14:textId="77777777" w:rsidR="00560E0F" w:rsidRDefault="00560E0F">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4B8612" w14:textId="77777777" w:rsidR="00560E0F" w:rsidRDefault="00560E0F">
            <w:pPr>
              <w:jc w:val="center"/>
            </w:pPr>
            <w:r>
              <w:rPr>
                <w:rFonts w:ascii="宋体" w:hAnsi="宋体" w:hint="eastAsia"/>
                <w:szCs w:val="24"/>
                <w:lang w:eastAsia="zh-Hans"/>
              </w:rPr>
              <w:t>605020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6331EA" w14:textId="77777777" w:rsidR="00560E0F" w:rsidRDefault="00560E0F">
            <w:pPr>
              <w:jc w:val="center"/>
            </w:pPr>
            <w:r>
              <w:rPr>
                <w:rFonts w:ascii="宋体" w:hAnsi="宋体" w:hint="eastAsia"/>
                <w:szCs w:val="24"/>
                <w:lang w:eastAsia="zh-Hans"/>
              </w:rPr>
              <w:t>永和股份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7E9B86" w14:textId="77777777" w:rsidR="00560E0F" w:rsidRDefault="00560E0F">
            <w:pPr>
              <w:jc w:val="right"/>
            </w:pPr>
            <w:r>
              <w:rPr>
                <w:rFonts w:ascii="宋体" w:hAnsi="宋体" w:hint="eastAsia"/>
                <w:szCs w:val="24"/>
                <w:lang w:eastAsia="zh-Hans"/>
              </w:rPr>
              <w:t>354,700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214264" w14:textId="77777777" w:rsidR="00560E0F" w:rsidRDefault="00560E0F">
            <w:pPr>
              <w:jc w:val="right"/>
            </w:pPr>
            <w:r>
              <w:rPr>
                <w:rFonts w:ascii="宋体" w:hAnsi="宋体" w:hint="eastAsia"/>
                <w:szCs w:val="24"/>
                <w:lang w:eastAsia="zh-Hans"/>
              </w:rPr>
              <w:t>9,537,883.00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FCC095" w14:textId="77777777" w:rsidR="00560E0F" w:rsidRDefault="00560E0F">
            <w:pPr>
              <w:jc w:val="right"/>
            </w:pPr>
            <w:r>
              <w:rPr>
                <w:rFonts w:ascii="宋体" w:hAnsi="宋体" w:hint="eastAsia"/>
                <w:szCs w:val="24"/>
                <w:lang w:eastAsia="zh-Hans"/>
              </w:rPr>
              <w:t>0.74</w:t>
            </w:r>
          </w:p>
        </w:tc>
      </w:tr>
      <w:tr w:rsidR="0093293B" w14:paraId="02973DF5" w14:textId="77777777">
        <w:trPr>
          <w:divId w:val="125477821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E2B461" w14:textId="77777777" w:rsidR="00560E0F" w:rsidRDefault="00560E0F">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2EBA45" w14:textId="77777777" w:rsidR="00560E0F" w:rsidRDefault="00560E0F">
            <w:pPr>
              <w:jc w:val="center"/>
            </w:pPr>
            <w:r>
              <w:rPr>
                <w:rFonts w:ascii="宋体" w:hAnsi="宋体" w:hint="eastAsia"/>
                <w:szCs w:val="24"/>
                <w:lang w:eastAsia="zh-Hans"/>
              </w:rPr>
              <w:t>301051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AC920D" w14:textId="77777777" w:rsidR="00560E0F" w:rsidRDefault="00560E0F">
            <w:pPr>
              <w:jc w:val="center"/>
            </w:pPr>
            <w:r>
              <w:rPr>
                <w:rFonts w:ascii="宋体" w:hAnsi="宋体" w:hint="eastAsia"/>
                <w:szCs w:val="24"/>
                <w:lang w:eastAsia="zh-Hans"/>
              </w:rPr>
              <w:t>信濠光电</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6BE446" w14:textId="77777777" w:rsidR="00560E0F" w:rsidRDefault="00560E0F">
            <w:pPr>
              <w:jc w:val="right"/>
            </w:pPr>
            <w:r>
              <w:rPr>
                <w:rFonts w:ascii="宋体" w:hAnsi="宋体" w:hint="eastAsia"/>
                <w:szCs w:val="24"/>
                <w:lang w:eastAsia="zh-Hans"/>
              </w:rPr>
              <w:t>477,904</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214352" w14:textId="77777777" w:rsidR="00560E0F" w:rsidRDefault="00560E0F">
            <w:pPr>
              <w:jc w:val="right"/>
            </w:pPr>
            <w:r>
              <w:rPr>
                <w:rFonts w:ascii="宋体" w:hAnsi="宋体" w:hint="eastAsia"/>
                <w:szCs w:val="24"/>
                <w:lang w:eastAsia="zh-Hans"/>
              </w:rPr>
              <w:t>9,366,918.40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207E3A" w14:textId="77777777" w:rsidR="00560E0F" w:rsidRDefault="00560E0F">
            <w:pPr>
              <w:jc w:val="right"/>
            </w:pPr>
            <w:r>
              <w:rPr>
                <w:rFonts w:ascii="宋体" w:hAnsi="宋体" w:hint="eastAsia"/>
                <w:szCs w:val="24"/>
                <w:lang w:eastAsia="zh-Hans"/>
              </w:rPr>
              <w:t>0.72</w:t>
            </w:r>
          </w:p>
        </w:tc>
      </w:tr>
      <w:tr w:rsidR="0093293B" w14:paraId="2F66A347" w14:textId="77777777">
        <w:trPr>
          <w:divId w:val="125477821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308D08" w14:textId="77777777" w:rsidR="00560E0F" w:rsidRDefault="00560E0F">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9F727C" w14:textId="77777777" w:rsidR="00560E0F" w:rsidRDefault="00560E0F">
            <w:pPr>
              <w:jc w:val="center"/>
            </w:pPr>
            <w:r>
              <w:rPr>
                <w:rFonts w:ascii="宋体" w:hAnsi="宋体" w:hint="eastAsia"/>
                <w:szCs w:val="24"/>
                <w:lang w:eastAsia="zh-Hans"/>
              </w:rPr>
              <w:t>300098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F7ABED" w14:textId="77777777" w:rsidR="00560E0F" w:rsidRDefault="00560E0F">
            <w:pPr>
              <w:jc w:val="center"/>
            </w:pPr>
            <w:r>
              <w:rPr>
                <w:rFonts w:ascii="宋体" w:hAnsi="宋体" w:hint="eastAsia"/>
                <w:szCs w:val="24"/>
                <w:lang w:eastAsia="zh-Hans"/>
              </w:rPr>
              <w:t>高新兴</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8B9BBB" w14:textId="77777777" w:rsidR="00560E0F" w:rsidRDefault="00560E0F">
            <w:pPr>
              <w:jc w:val="right"/>
            </w:pPr>
            <w:r>
              <w:rPr>
                <w:rFonts w:ascii="宋体" w:hAnsi="宋体" w:hint="eastAsia"/>
                <w:szCs w:val="24"/>
                <w:lang w:eastAsia="zh-Hans"/>
              </w:rPr>
              <w:t>1,221,500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E23FDC" w14:textId="77777777" w:rsidR="00560E0F" w:rsidRDefault="00560E0F">
            <w:pPr>
              <w:jc w:val="right"/>
            </w:pPr>
            <w:r>
              <w:rPr>
                <w:rFonts w:ascii="宋体" w:hAnsi="宋体" w:hint="eastAsia"/>
                <w:szCs w:val="24"/>
                <w:lang w:eastAsia="zh-Hans"/>
              </w:rPr>
              <w:t>7,451,150.00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B89630" w14:textId="77777777" w:rsidR="00560E0F" w:rsidRDefault="00560E0F">
            <w:pPr>
              <w:jc w:val="right"/>
            </w:pPr>
            <w:r>
              <w:rPr>
                <w:rFonts w:ascii="宋体" w:hAnsi="宋体" w:hint="eastAsia"/>
                <w:szCs w:val="24"/>
                <w:lang w:eastAsia="zh-Hans"/>
              </w:rPr>
              <w:t>0.57</w:t>
            </w:r>
          </w:p>
        </w:tc>
      </w:tr>
      <w:tr w:rsidR="0093293B" w14:paraId="2275BD8D" w14:textId="77777777">
        <w:trPr>
          <w:divId w:val="125477821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92AD98" w14:textId="77777777" w:rsidR="00560E0F" w:rsidRDefault="00560E0F">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1A48AF" w14:textId="77777777" w:rsidR="00560E0F" w:rsidRDefault="00560E0F">
            <w:pPr>
              <w:jc w:val="center"/>
            </w:pPr>
            <w:r>
              <w:rPr>
                <w:rFonts w:ascii="宋体" w:hAnsi="宋体" w:hint="eastAsia"/>
                <w:szCs w:val="24"/>
                <w:lang w:eastAsia="zh-Hans"/>
              </w:rPr>
              <w:t>300970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631859" w14:textId="77777777" w:rsidR="00560E0F" w:rsidRDefault="00560E0F">
            <w:pPr>
              <w:jc w:val="center"/>
            </w:pPr>
            <w:r>
              <w:rPr>
                <w:rFonts w:ascii="宋体" w:hAnsi="宋体" w:hint="eastAsia"/>
                <w:szCs w:val="24"/>
                <w:lang w:eastAsia="zh-Hans"/>
              </w:rPr>
              <w:t>华绿生物</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A9DFB5" w14:textId="77777777" w:rsidR="00560E0F" w:rsidRDefault="00560E0F">
            <w:pPr>
              <w:jc w:val="right"/>
            </w:pPr>
            <w:r>
              <w:rPr>
                <w:rFonts w:ascii="宋体" w:hAnsi="宋体" w:hint="eastAsia"/>
                <w:szCs w:val="24"/>
                <w:lang w:eastAsia="zh-Hans"/>
              </w:rPr>
              <w:t>349,800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F7E046" w14:textId="77777777" w:rsidR="00560E0F" w:rsidRDefault="00560E0F">
            <w:pPr>
              <w:jc w:val="right"/>
            </w:pPr>
            <w:r>
              <w:rPr>
                <w:rFonts w:ascii="宋体" w:hAnsi="宋体" w:hint="eastAsia"/>
                <w:szCs w:val="24"/>
                <w:lang w:eastAsia="zh-Hans"/>
              </w:rPr>
              <w:t>7,174,398.00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6395C6" w14:textId="77777777" w:rsidR="00560E0F" w:rsidRDefault="00560E0F">
            <w:pPr>
              <w:jc w:val="right"/>
            </w:pPr>
            <w:r>
              <w:rPr>
                <w:rFonts w:ascii="宋体" w:hAnsi="宋体" w:hint="eastAsia"/>
                <w:szCs w:val="24"/>
                <w:lang w:eastAsia="zh-Hans"/>
              </w:rPr>
              <w:t>0.55</w:t>
            </w:r>
          </w:p>
        </w:tc>
      </w:tr>
    </w:tbl>
    <w:p w14:paraId="19F57DED" w14:textId="77777777" w:rsidR="00560E0F" w:rsidRDefault="00560E0F">
      <w:pPr>
        <w:pStyle w:val="XBRLTitle2"/>
        <w:spacing w:before="156" w:line="360" w:lineRule="auto"/>
        <w:ind w:left="454"/>
      </w:pPr>
      <w:bookmarkStart w:id="146" w:name="_Toc513386607"/>
      <w:proofErr w:type="spellStart"/>
      <w:r>
        <w:rPr>
          <w:rFonts w:hAnsi="宋体" w:hint="eastAsia"/>
        </w:rPr>
        <w:t>报告期末按债券品种分类的债券投资组合</w:t>
      </w:r>
      <w:bookmarkEnd w:id="146"/>
      <w:bookmarkEnd w:id="138"/>
      <w:bookmarkEnd w:id="139"/>
      <w:bookmarkEnd w:id="140"/>
      <w:bookmarkEnd w:id="141"/>
      <w:proofErr w:type="spellEnd"/>
      <w:r>
        <w:rPr>
          <w:rFonts w:hAnsi="宋体" w:hint="eastAsia"/>
        </w:rPr>
        <w:t xml:space="preserve"> </w:t>
      </w:r>
    </w:p>
    <w:p w14:paraId="79ECAD4F" w14:textId="77777777" w:rsidR="00560E0F" w:rsidRDefault="00560E0F">
      <w:pPr>
        <w:spacing w:line="360" w:lineRule="auto"/>
        <w:ind w:firstLineChars="200" w:firstLine="420"/>
        <w:jc w:val="left"/>
        <w:divId w:val="1851093928"/>
      </w:pPr>
      <w:r>
        <w:rPr>
          <w:rFonts w:ascii="宋体" w:hAnsi="宋体" w:hint="eastAsia"/>
        </w:rPr>
        <w:t>本基金本报告期末未持有债券。</w:t>
      </w:r>
      <w:bookmarkStart w:id="147" w:name="m08QD_06"/>
      <w:bookmarkEnd w:id="147"/>
      <w:r>
        <w:rPr>
          <w:rFonts w:ascii="宋体" w:hAnsi="宋体" w:hint="eastAsia"/>
        </w:rPr>
        <w:t xml:space="preserve"> </w:t>
      </w:r>
    </w:p>
    <w:p w14:paraId="07C1A318" w14:textId="77777777" w:rsidR="00560E0F" w:rsidRDefault="00560E0F">
      <w:pPr>
        <w:pStyle w:val="XBRLTitle2"/>
        <w:spacing w:before="156" w:line="360" w:lineRule="auto"/>
        <w:ind w:left="454"/>
      </w:pPr>
      <w:bookmarkStart w:id="148" w:name="_Toc513386608"/>
      <w:bookmarkStart w:id="149" w:name="_Toc512519503"/>
      <w:bookmarkStart w:id="150" w:name="_Toc490050024"/>
      <w:bookmarkStart w:id="151" w:name="_Toc438646472"/>
      <w:bookmarkStart w:id="152" w:name="_Toc481075071"/>
      <w:bookmarkStart w:id="153" w:name="m506"/>
      <w:bookmarkEnd w:id="142"/>
      <w:proofErr w:type="spellStart"/>
      <w:r>
        <w:rPr>
          <w:rFonts w:hAnsi="宋体" w:hint="eastAsia"/>
        </w:rPr>
        <w:t>报告期末按公允价值占基金资产净值比例大小排序的前五名债券投资明细</w:t>
      </w:r>
      <w:bookmarkEnd w:id="148"/>
      <w:bookmarkEnd w:id="149"/>
      <w:bookmarkEnd w:id="150"/>
      <w:bookmarkEnd w:id="151"/>
      <w:bookmarkEnd w:id="152"/>
      <w:proofErr w:type="spellEnd"/>
      <w:r>
        <w:rPr>
          <w:rFonts w:hAnsi="宋体" w:hint="eastAsia"/>
        </w:rPr>
        <w:t xml:space="preserve"> </w:t>
      </w:r>
    </w:p>
    <w:p w14:paraId="2A9A78B5" w14:textId="77777777" w:rsidR="00560E0F" w:rsidRDefault="00560E0F">
      <w:pPr>
        <w:spacing w:line="360" w:lineRule="auto"/>
        <w:ind w:firstLineChars="200" w:firstLine="420"/>
        <w:jc w:val="left"/>
        <w:divId w:val="433399943"/>
      </w:pPr>
      <w:r>
        <w:rPr>
          <w:rFonts w:ascii="宋体" w:hAnsi="宋体" w:hint="eastAsia"/>
          <w:color w:val="000000"/>
          <w:szCs w:val="21"/>
          <w:lang w:eastAsia="zh-Hans"/>
        </w:rPr>
        <w:t>本基金本报告期末未持有债券。</w:t>
      </w:r>
    </w:p>
    <w:p w14:paraId="031578F2" w14:textId="77777777" w:rsidR="00560E0F" w:rsidRDefault="00560E0F">
      <w:pPr>
        <w:pStyle w:val="XBRLTitle2"/>
        <w:spacing w:before="156" w:line="360" w:lineRule="auto"/>
        <w:ind w:left="454"/>
      </w:pPr>
      <w:bookmarkStart w:id="154" w:name="_Toc513386609"/>
      <w:bookmarkStart w:id="155" w:name="_Toc512519504"/>
      <w:bookmarkStart w:id="156" w:name="_Toc490050025"/>
      <w:bookmarkStart w:id="157" w:name="_Toc438646473"/>
      <w:bookmarkStart w:id="158" w:name="_Toc481075072"/>
      <w:bookmarkStart w:id="159" w:name="m507"/>
      <w:bookmarkEnd w:id="153"/>
      <w:proofErr w:type="spellStart"/>
      <w:r>
        <w:rPr>
          <w:rFonts w:hAnsi="宋体" w:hint="eastAsia"/>
        </w:rPr>
        <w:t>报告期末按公允价值占基金资产净值比例大小排序的前十名资产支持证券投资明细</w:t>
      </w:r>
      <w:bookmarkEnd w:id="154"/>
      <w:bookmarkEnd w:id="155"/>
      <w:bookmarkEnd w:id="156"/>
      <w:bookmarkEnd w:id="157"/>
      <w:bookmarkEnd w:id="158"/>
      <w:proofErr w:type="spellEnd"/>
      <w:r>
        <w:rPr>
          <w:rFonts w:hAnsi="宋体" w:hint="eastAsia"/>
        </w:rPr>
        <w:t xml:space="preserve"> </w:t>
      </w:r>
    </w:p>
    <w:p w14:paraId="69CD9070" w14:textId="77777777" w:rsidR="00560E0F" w:rsidRDefault="00560E0F">
      <w:pPr>
        <w:spacing w:line="360" w:lineRule="auto"/>
        <w:ind w:firstLineChars="200" w:firstLine="420"/>
        <w:jc w:val="left"/>
        <w:divId w:val="1633100554"/>
      </w:pPr>
      <w:r>
        <w:rPr>
          <w:rFonts w:ascii="宋体" w:hAnsi="宋体" w:hint="eastAsia"/>
          <w:color w:val="000000"/>
          <w:szCs w:val="21"/>
          <w:lang w:eastAsia="zh-Hans"/>
        </w:rPr>
        <w:t>本基金本报告期末未持有资产支持证券。</w:t>
      </w:r>
    </w:p>
    <w:p w14:paraId="0E2AFF32" w14:textId="77777777" w:rsidR="00560E0F" w:rsidRDefault="00560E0F">
      <w:pPr>
        <w:pStyle w:val="XBRLTitle2"/>
        <w:spacing w:before="156" w:line="360" w:lineRule="auto"/>
        <w:ind w:left="454"/>
      </w:pPr>
      <w:bookmarkStart w:id="160" w:name="_Toc513386610"/>
      <w:bookmarkStart w:id="161" w:name="_Toc512519505"/>
      <w:bookmarkStart w:id="162" w:name="_Toc490050026"/>
      <w:bookmarkStart w:id="163" w:name="_Toc438646474"/>
      <w:bookmarkStart w:id="164" w:name="_Toc481075073"/>
      <w:bookmarkStart w:id="165" w:name="m508"/>
      <w:bookmarkEnd w:id="159"/>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160"/>
      <w:bookmarkEnd w:id="161"/>
      <w:bookmarkEnd w:id="162"/>
      <w:bookmarkEnd w:id="163"/>
      <w:bookmarkEnd w:id="164"/>
      <w:proofErr w:type="spellEnd"/>
      <w:r>
        <w:rPr>
          <w:rFonts w:hAnsi="宋体" w:hint="eastAsia"/>
        </w:rPr>
        <w:t xml:space="preserve"> </w:t>
      </w:r>
    </w:p>
    <w:p w14:paraId="228CD7DD" w14:textId="77777777" w:rsidR="00560E0F" w:rsidRDefault="00560E0F">
      <w:pPr>
        <w:spacing w:line="360" w:lineRule="auto"/>
        <w:ind w:firstLineChars="200" w:firstLine="420"/>
      </w:pPr>
      <w:r>
        <w:rPr>
          <w:rFonts w:ascii="宋体" w:hAnsi="宋体" w:hint="eastAsia"/>
          <w:szCs w:val="21"/>
          <w:lang w:eastAsia="zh-Hans"/>
        </w:rPr>
        <w:t>本基金本报告期末未持有贵金属。</w:t>
      </w:r>
    </w:p>
    <w:p w14:paraId="104203B1" w14:textId="77777777" w:rsidR="00560E0F" w:rsidRDefault="00560E0F">
      <w:pPr>
        <w:pStyle w:val="XBRLTitle2"/>
        <w:spacing w:before="156" w:line="360" w:lineRule="auto"/>
        <w:ind w:left="454"/>
      </w:pPr>
      <w:bookmarkStart w:id="166" w:name="_Toc513386611"/>
      <w:bookmarkStart w:id="167" w:name="_Toc512519506"/>
      <w:bookmarkStart w:id="168" w:name="_Toc490050027"/>
      <w:bookmarkStart w:id="169" w:name="_Toc438646475"/>
      <w:bookmarkStart w:id="170" w:name="_Toc481075074"/>
      <w:bookmarkStart w:id="171" w:name="m509"/>
      <w:bookmarkEnd w:id="165"/>
      <w:proofErr w:type="spellStart"/>
      <w:r>
        <w:rPr>
          <w:rFonts w:hAnsi="宋体" w:hint="eastAsia"/>
        </w:rPr>
        <w:t>报告期末按公允价值占基金资产净值比例大小排序的前五名权证投资明细</w:t>
      </w:r>
      <w:bookmarkEnd w:id="166"/>
      <w:bookmarkEnd w:id="167"/>
      <w:bookmarkEnd w:id="168"/>
      <w:bookmarkEnd w:id="169"/>
      <w:bookmarkEnd w:id="170"/>
      <w:proofErr w:type="spellEnd"/>
      <w:r>
        <w:rPr>
          <w:rFonts w:hAnsi="宋体" w:hint="eastAsia"/>
        </w:rPr>
        <w:t xml:space="preserve"> </w:t>
      </w:r>
    </w:p>
    <w:p w14:paraId="4F945EF0" w14:textId="77777777" w:rsidR="00560E0F" w:rsidRDefault="00560E0F">
      <w:pPr>
        <w:spacing w:line="360" w:lineRule="auto"/>
        <w:ind w:firstLineChars="200" w:firstLine="420"/>
      </w:pPr>
      <w:r>
        <w:rPr>
          <w:rFonts w:ascii="宋体" w:hAnsi="宋体" w:hint="eastAsia"/>
          <w:szCs w:val="21"/>
          <w:lang w:eastAsia="zh-Hans"/>
        </w:rPr>
        <w:t>本基金本报告期末未持有权证。</w:t>
      </w:r>
    </w:p>
    <w:p w14:paraId="0A0AFB87" w14:textId="77777777" w:rsidR="00560E0F" w:rsidRDefault="00560E0F">
      <w:pPr>
        <w:pStyle w:val="XBRLTitle2"/>
        <w:spacing w:before="156" w:line="360" w:lineRule="auto"/>
        <w:ind w:left="454"/>
      </w:pPr>
      <w:bookmarkStart w:id="172" w:name="_Toc513386612"/>
      <w:bookmarkStart w:id="173" w:name="_Toc490050028"/>
      <w:bookmarkStart w:id="174" w:name="_Toc481075075"/>
      <w:bookmarkStart w:id="175" w:name="_Toc512519507"/>
      <w:proofErr w:type="spellStart"/>
      <w:r>
        <w:rPr>
          <w:rFonts w:hAnsi="宋体" w:hint="eastAsia"/>
        </w:rPr>
        <w:t>报告期末本基金投资的股指期货交易情况说明</w:t>
      </w:r>
      <w:bookmarkEnd w:id="172"/>
      <w:bookmarkEnd w:id="173"/>
      <w:bookmarkEnd w:id="174"/>
      <w:bookmarkEnd w:id="175"/>
      <w:proofErr w:type="spellEnd"/>
      <w:r>
        <w:rPr>
          <w:rFonts w:hAnsi="宋体" w:hint="eastAsia"/>
        </w:rPr>
        <w:t xml:space="preserve"> </w:t>
      </w:r>
    </w:p>
    <w:bookmarkEnd w:id="171"/>
    <w:p w14:paraId="62601174" w14:textId="77777777" w:rsidR="00560E0F" w:rsidRDefault="00560E0F">
      <w:pPr>
        <w:spacing w:line="360" w:lineRule="auto"/>
        <w:ind w:firstLineChars="200" w:firstLine="420"/>
      </w:pPr>
      <w:r>
        <w:rPr>
          <w:rFonts w:ascii="宋体" w:hAnsi="宋体" w:hint="eastAsia"/>
          <w:szCs w:val="21"/>
          <w:lang w:eastAsia="zh-Hans"/>
        </w:rPr>
        <w:lastRenderedPageBreak/>
        <w:t>本基金本报告期末未持有股指期货。</w:t>
      </w:r>
    </w:p>
    <w:p w14:paraId="1A8A7DD0" w14:textId="77777777" w:rsidR="00560E0F" w:rsidRDefault="00560E0F">
      <w:pPr>
        <w:pStyle w:val="XBRLTitle2"/>
        <w:spacing w:before="156" w:line="360" w:lineRule="auto"/>
        <w:ind w:left="454"/>
      </w:pPr>
      <w:bookmarkStart w:id="176" w:name="_Toc513386615"/>
      <w:bookmarkStart w:id="177" w:name="_Toc490050031"/>
      <w:bookmarkStart w:id="178" w:name="_Toc481075078"/>
      <w:bookmarkStart w:id="179" w:name="_Toc512519510"/>
      <w:bookmarkStart w:id="180" w:name="_Toc438646476"/>
      <w:proofErr w:type="spellStart"/>
      <w:r>
        <w:rPr>
          <w:rFonts w:hAnsi="宋体" w:hint="eastAsia"/>
        </w:rPr>
        <w:t>报告期末本基金投资的国债期货交易情况说明</w:t>
      </w:r>
      <w:bookmarkEnd w:id="176"/>
      <w:bookmarkEnd w:id="177"/>
      <w:bookmarkEnd w:id="178"/>
      <w:bookmarkEnd w:id="179"/>
      <w:bookmarkEnd w:id="180"/>
      <w:proofErr w:type="spellEnd"/>
      <w:r>
        <w:rPr>
          <w:rFonts w:hAnsi="宋体" w:hint="eastAsia"/>
        </w:rPr>
        <w:t xml:space="preserve"> </w:t>
      </w:r>
    </w:p>
    <w:p w14:paraId="4E0952E7" w14:textId="77777777" w:rsidR="00560E0F" w:rsidRDefault="00560E0F">
      <w:pPr>
        <w:spacing w:line="360" w:lineRule="auto"/>
        <w:ind w:firstLineChars="200" w:firstLine="420"/>
      </w:pPr>
      <w:bookmarkStart w:id="181" w:name="m510_01_1597"/>
      <w:bookmarkStart w:id="182" w:name="m510_01_1598"/>
      <w:bookmarkEnd w:id="181"/>
      <w:r>
        <w:rPr>
          <w:rFonts w:ascii="宋体" w:hAnsi="宋体" w:hint="eastAsia"/>
          <w:szCs w:val="21"/>
          <w:lang w:eastAsia="zh-Hans"/>
        </w:rPr>
        <w:t>本基金本报告期末未持有国债期货。</w:t>
      </w:r>
    </w:p>
    <w:p w14:paraId="56BE468D" w14:textId="77777777" w:rsidR="00560E0F" w:rsidRDefault="00560E0F">
      <w:pPr>
        <w:pStyle w:val="XBRLTitle2"/>
        <w:spacing w:before="156" w:line="360" w:lineRule="auto"/>
        <w:ind w:left="454"/>
      </w:pPr>
      <w:bookmarkStart w:id="183" w:name="_Toc513386619"/>
      <w:bookmarkStart w:id="184" w:name="_Toc490050035"/>
      <w:bookmarkStart w:id="185" w:name="_Toc481075082"/>
      <w:bookmarkStart w:id="186" w:name="_Toc512519514"/>
      <w:proofErr w:type="spellStart"/>
      <w:r>
        <w:rPr>
          <w:rFonts w:hAnsi="宋体" w:hint="eastAsia"/>
        </w:rPr>
        <w:t>投资组合报告附注</w:t>
      </w:r>
      <w:bookmarkEnd w:id="183"/>
      <w:bookmarkEnd w:id="184"/>
      <w:bookmarkEnd w:id="185"/>
      <w:bookmarkEnd w:id="186"/>
      <w:proofErr w:type="spellEnd"/>
      <w:r>
        <w:rPr>
          <w:rFonts w:hAnsi="宋体" w:hint="eastAsia"/>
        </w:rPr>
        <w:t xml:space="preserve"> </w:t>
      </w:r>
    </w:p>
    <w:p w14:paraId="5CA578DF" w14:textId="77777777" w:rsidR="00560E0F" w:rsidRDefault="00560E0F">
      <w:pPr>
        <w:pStyle w:val="XBRLTitle3"/>
        <w:spacing w:before="156"/>
        <w:ind w:left="0"/>
      </w:pPr>
      <w:bookmarkStart w:id="187" w:name="_Toc512519515"/>
      <w:bookmarkStart w:id="188" w:name="_Toc481075083"/>
      <w:bookmarkStart w:id="189" w:name="_Toc490050036"/>
      <w:bookmarkStart w:id="190" w:name="_Toc513295927"/>
      <w:r>
        <w:rPr>
          <w:rFonts w:hint="eastAsia"/>
          <w:lang w:eastAsia="zh-CN"/>
        </w:rPr>
        <w:t xml:space="preserve"> </w:t>
      </w:r>
      <w:bookmarkStart w:id="191" w:name="_Toc514507543"/>
      <w:bookmarkEnd w:id="187"/>
      <w:bookmarkEnd w:id="188"/>
      <w:bookmarkEnd w:id="189"/>
      <w:bookmarkEnd w:id="190"/>
      <w:bookmarkEnd w:id="191"/>
    </w:p>
    <w:p w14:paraId="531AE132" w14:textId="77777777" w:rsidR="00560E0F" w:rsidRDefault="00560E0F">
      <w:pPr>
        <w:spacing w:line="360" w:lineRule="auto"/>
        <w:ind w:firstLineChars="200" w:firstLine="420"/>
      </w:pPr>
      <w:r>
        <w:rPr>
          <w:rFonts w:ascii="宋体" w:hAnsi="宋体" w:hint="eastAsia"/>
        </w:rPr>
        <w:t>本基金投资的前十名证券的发行主体中，中国工商银行股份有限公司报告编制日前一年内曾受到国家外汇管理局北京市分局、央行的处罚，招商银行股份有限公司报告编制日前一年内曾受到金融监管总局的处罚。</w:t>
      </w:r>
      <w:r>
        <w:rPr>
          <w:rFonts w:ascii="宋体" w:hAnsi="宋体" w:hint="eastAsia"/>
        </w:rPr>
        <w:br/>
        <w:t xml:space="preserve">　　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p>
    <w:p w14:paraId="493E215E" w14:textId="77777777" w:rsidR="00560E0F" w:rsidRDefault="00560E0F">
      <w:pPr>
        <w:pStyle w:val="XBRLTitle3"/>
        <w:spacing w:before="156"/>
        <w:ind w:left="0"/>
      </w:pPr>
      <w:bookmarkStart w:id="192" w:name="_Toc512519516"/>
      <w:bookmarkStart w:id="193" w:name="_Toc481075084"/>
      <w:bookmarkStart w:id="194" w:name="_Toc490050037"/>
      <w:bookmarkStart w:id="195" w:name="_Toc513295928"/>
      <w:r>
        <w:rPr>
          <w:rFonts w:hint="eastAsia"/>
          <w:lang w:eastAsia="zh-CN"/>
        </w:rPr>
        <w:t xml:space="preserve"> </w:t>
      </w:r>
      <w:bookmarkStart w:id="196" w:name="_Toc514507544"/>
      <w:bookmarkEnd w:id="192"/>
      <w:bookmarkEnd w:id="193"/>
      <w:bookmarkEnd w:id="194"/>
      <w:bookmarkEnd w:id="195"/>
      <w:bookmarkEnd w:id="196"/>
    </w:p>
    <w:p w14:paraId="6F92E3B2" w14:textId="77777777" w:rsidR="00560E0F" w:rsidRDefault="00560E0F">
      <w:pPr>
        <w:spacing w:line="360" w:lineRule="auto"/>
        <w:ind w:firstLineChars="200" w:firstLine="420"/>
      </w:pPr>
      <w:r>
        <w:rPr>
          <w:rFonts w:ascii="宋体" w:hAnsi="宋体" w:hint="eastAsia"/>
        </w:rPr>
        <w:t>报告期内本基金投资的前十名股票中没有在基金合同规定备选股票库之外的股票。</w:t>
      </w:r>
    </w:p>
    <w:p w14:paraId="7136079E" w14:textId="77777777" w:rsidR="00560E0F" w:rsidRDefault="00560E0F">
      <w:pPr>
        <w:pStyle w:val="XBRLTitle3"/>
        <w:spacing w:before="156"/>
        <w:ind w:left="0"/>
      </w:pPr>
      <w:bookmarkStart w:id="197" w:name="_Toc513386622"/>
      <w:bookmarkStart w:id="198" w:name="_Toc512519517"/>
      <w:bookmarkStart w:id="199" w:name="_Toc490050038"/>
      <w:bookmarkStart w:id="200" w:name="_Toc481075085"/>
      <w:bookmarkStart w:id="201" w:name="m510_02"/>
      <w:bookmarkEnd w:id="182"/>
      <w:proofErr w:type="spellStart"/>
      <w:r>
        <w:rPr>
          <w:rFonts w:hint="eastAsia"/>
        </w:rPr>
        <w:t>其他资产构成</w:t>
      </w:r>
      <w:bookmarkEnd w:id="197"/>
      <w:bookmarkEnd w:id="198"/>
      <w:bookmarkEnd w:id="199"/>
      <w:bookmarkEnd w:id="200"/>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93293B" w14:paraId="42B7C920" w14:textId="77777777">
        <w:trPr>
          <w:divId w:val="74520633"/>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CF1E3A" w14:textId="77777777" w:rsidR="00560E0F" w:rsidRDefault="00560E0F">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C76B36" w14:textId="77777777" w:rsidR="00560E0F" w:rsidRDefault="00560E0F">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68F625" w14:textId="77777777" w:rsidR="00560E0F" w:rsidRDefault="00560E0F">
            <w:pPr>
              <w:jc w:val="center"/>
            </w:pPr>
            <w:r>
              <w:rPr>
                <w:rFonts w:ascii="宋体" w:hAnsi="宋体" w:hint="eastAsia"/>
              </w:rPr>
              <w:t>金额（元）</w:t>
            </w:r>
            <w:r>
              <w:t xml:space="preserve"> </w:t>
            </w:r>
          </w:p>
        </w:tc>
      </w:tr>
      <w:tr w:rsidR="0093293B" w14:paraId="59EE5342" w14:textId="77777777">
        <w:trPr>
          <w:divId w:val="7452063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ABA8BE" w14:textId="77777777" w:rsidR="00560E0F" w:rsidRDefault="00560E0F">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754BE1" w14:textId="77777777" w:rsidR="00560E0F" w:rsidRDefault="00560E0F">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ECBBD3" w14:textId="77777777" w:rsidR="00560E0F" w:rsidRDefault="00560E0F">
            <w:pPr>
              <w:jc w:val="right"/>
            </w:pPr>
            <w:r>
              <w:rPr>
                <w:rFonts w:ascii="宋体" w:hAnsi="宋体" w:hint="eastAsia"/>
              </w:rPr>
              <w:t>-</w:t>
            </w:r>
          </w:p>
        </w:tc>
      </w:tr>
      <w:tr w:rsidR="0093293B" w14:paraId="78B758EF" w14:textId="77777777">
        <w:trPr>
          <w:divId w:val="7452063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FD015D" w14:textId="77777777" w:rsidR="00560E0F" w:rsidRDefault="00560E0F">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2A2653" w14:textId="77777777" w:rsidR="00560E0F" w:rsidRDefault="00560E0F">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0D1A51" w14:textId="77777777" w:rsidR="00560E0F" w:rsidRDefault="00560E0F">
            <w:pPr>
              <w:jc w:val="right"/>
            </w:pPr>
            <w:r>
              <w:rPr>
                <w:rFonts w:ascii="宋体" w:hAnsi="宋体" w:hint="eastAsia"/>
              </w:rPr>
              <w:t>-</w:t>
            </w:r>
          </w:p>
        </w:tc>
      </w:tr>
      <w:tr w:rsidR="0093293B" w14:paraId="2F1FCD41" w14:textId="77777777">
        <w:trPr>
          <w:divId w:val="7452063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DBBBEA" w14:textId="77777777" w:rsidR="00560E0F" w:rsidRDefault="00560E0F">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C4D9DA" w14:textId="77777777" w:rsidR="00560E0F" w:rsidRDefault="00560E0F">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E62B82" w14:textId="77777777" w:rsidR="00560E0F" w:rsidRDefault="00560E0F">
            <w:pPr>
              <w:jc w:val="right"/>
            </w:pPr>
            <w:r>
              <w:rPr>
                <w:rFonts w:ascii="宋体" w:hAnsi="宋体" w:hint="eastAsia"/>
              </w:rPr>
              <w:t>-</w:t>
            </w:r>
          </w:p>
        </w:tc>
      </w:tr>
      <w:tr w:rsidR="0093293B" w14:paraId="2DCC7E4F" w14:textId="77777777">
        <w:trPr>
          <w:divId w:val="7452063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1204D6" w14:textId="77777777" w:rsidR="00560E0F" w:rsidRDefault="00560E0F">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5077DC" w14:textId="77777777" w:rsidR="00560E0F" w:rsidRDefault="00560E0F">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12FEFA" w14:textId="77777777" w:rsidR="00560E0F" w:rsidRDefault="00560E0F">
            <w:pPr>
              <w:jc w:val="right"/>
            </w:pPr>
            <w:r>
              <w:rPr>
                <w:rFonts w:ascii="宋体" w:hAnsi="宋体" w:hint="eastAsia"/>
              </w:rPr>
              <w:t>-</w:t>
            </w:r>
          </w:p>
        </w:tc>
      </w:tr>
      <w:tr w:rsidR="0093293B" w14:paraId="2AD8DF2F" w14:textId="77777777">
        <w:trPr>
          <w:divId w:val="7452063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166D1A" w14:textId="77777777" w:rsidR="00560E0F" w:rsidRDefault="00560E0F">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64451B" w14:textId="77777777" w:rsidR="00560E0F" w:rsidRDefault="00560E0F">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BBDB4C" w14:textId="77777777" w:rsidR="00560E0F" w:rsidRDefault="00560E0F">
            <w:pPr>
              <w:jc w:val="right"/>
            </w:pPr>
            <w:r>
              <w:rPr>
                <w:rFonts w:ascii="宋体" w:hAnsi="宋体" w:hint="eastAsia"/>
              </w:rPr>
              <w:t>6,842,051.09</w:t>
            </w:r>
          </w:p>
        </w:tc>
      </w:tr>
      <w:tr w:rsidR="0093293B" w14:paraId="61D42009" w14:textId="77777777">
        <w:trPr>
          <w:divId w:val="7452063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F6C931" w14:textId="77777777" w:rsidR="00560E0F" w:rsidRDefault="00560E0F">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9142B5" w14:textId="77777777" w:rsidR="00560E0F" w:rsidRDefault="00560E0F">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B8CE6E" w14:textId="77777777" w:rsidR="00560E0F" w:rsidRDefault="00560E0F">
            <w:pPr>
              <w:jc w:val="right"/>
            </w:pPr>
            <w:r>
              <w:rPr>
                <w:rFonts w:ascii="宋体" w:hAnsi="宋体" w:hint="eastAsia"/>
              </w:rPr>
              <w:t>-</w:t>
            </w:r>
          </w:p>
        </w:tc>
      </w:tr>
      <w:tr w:rsidR="0093293B" w14:paraId="582BA560" w14:textId="77777777">
        <w:trPr>
          <w:divId w:val="7452063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DDF474" w14:textId="77777777" w:rsidR="00560E0F" w:rsidRDefault="00560E0F">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F7D14B" w14:textId="77777777" w:rsidR="00560E0F" w:rsidRDefault="00560E0F">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250B33" w14:textId="77777777" w:rsidR="00560E0F" w:rsidRDefault="00560E0F">
            <w:pPr>
              <w:jc w:val="right"/>
            </w:pPr>
            <w:r>
              <w:rPr>
                <w:rFonts w:ascii="宋体" w:hAnsi="宋体" w:hint="eastAsia"/>
              </w:rPr>
              <w:t>-</w:t>
            </w:r>
          </w:p>
        </w:tc>
      </w:tr>
      <w:tr w:rsidR="0093293B" w14:paraId="1CD409B0" w14:textId="77777777">
        <w:trPr>
          <w:divId w:val="7452063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744BD6" w14:textId="77777777" w:rsidR="00560E0F" w:rsidRDefault="00560E0F">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8E232B" w14:textId="77777777" w:rsidR="00560E0F" w:rsidRDefault="00560E0F">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E7D49B" w14:textId="77777777" w:rsidR="00560E0F" w:rsidRDefault="00560E0F">
            <w:pPr>
              <w:jc w:val="right"/>
            </w:pPr>
            <w:r>
              <w:rPr>
                <w:rFonts w:ascii="宋体" w:hAnsi="宋体" w:hint="eastAsia"/>
              </w:rPr>
              <w:t>6,842,051.09</w:t>
            </w:r>
          </w:p>
        </w:tc>
      </w:tr>
    </w:tbl>
    <w:p w14:paraId="0D847471" w14:textId="77777777" w:rsidR="00560E0F" w:rsidRDefault="00560E0F">
      <w:pPr>
        <w:pStyle w:val="XBRLTitle3"/>
        <w:spacing w:before="156"/>
        <w:ind w:left="0"/>
      </w:pPr>
      <w:bookmarkStart w:id="202" w:name="_Toc513386623"/>
      <w:bookmarkStart w:id="203" w:name="_Toc512519518"/>
      <w:bookmarkStart w:id="204" w:name="_Toc490050039"/>
      <w:bookmarkStart w:id="205" w:name="_Toc481075086"/>
      <w:bookmarkStart w:id="206" w:name="m510_03"/>
      <w:bookmarkEnd w:id="201"/>
      <w:proofErr w:type="spellStart"/>
      <w:r>
        <w:rPr>
          <w:rFonts w:hint="eastAsia"/>
        </w:rPr>
        <w:t>报告期末持有的处于转股期的可转换债券明细</w:t>
      </w:r>
      <w:bookmarkEnd w:id="202"/>
      <w:bookmarkEnd w:id="203"/>
      <w:bookmarkEnd w:id="204"/>
      <w:bookmarkEnd w:id="205"/>
      <w:proofErr w:type="spellEnd"/>
    </w:p>
    <w:p w14:paraId="2D73BBD0" w14:textId="77777777" w:rsidR="00560E0F" w:rsidRDefault="00560E0F">
      <w:pPr>
        <w:spacing w:line="360" w:lineRule="auto"/>
        <w:ind w:firstLineChars="200" w:firstLine="420"/>
        <w:jc w:val="left"/>
        <w:divId w:val="1261181946"/>
      </w:pPr>
      <w:r>
        <w:rPr>
          <w:rFonts w:ascii="宋体" w:hAnsi="宋体" w:hint="eastAsia"/>
        </w:rPr>
        <w:t xml:space="preserve">本基金本报告期末未持有处于转股期的可转换债券。 </w:t>
      </w:r>
    </w:p>
    <w:p w14:paraId="4BF8ED35" w14:textId="77777777" w:rsidR="00560E0F" w:rsidRDefault="00560E0F">
      <w:pPr>
        <w:pStyle w:val="XBRLTitle3"/>
        <w:spacing w:before="156"/>
        <w:ind w:left="0"/>
      </w:pPr>
      <w:bookmarkStart w:id="207" w:name="_Toc513386624"/>
      <w:bookmarkStart w:id="208" w:name="_Toc512519519"/>
      <w:bookmarkStart w:id="209" w:name="_Toc490050040"/>
      <w:bookmarkStart w:id="210" w:name="_Toc481075087"/>
      <w:bookmarkStart w:id="211" w:name="m510_04"/>
      <w:bookmarkEnd w:id="206"/>
      <w:proofErr w:type="spellStart"/>
      <w:r>
        <w:rPr>
          <w:rFonts w:hint="eastAsia"/>
        </w:rPr>
        <w:t>报告期末前十名股票中存在流通受限情况的说明</w:t>
      </w:r>
      <w:bookmarkEnd w:id="207"/>
      <w:bookmarkEnd w:id="208"/>
      <w:bookmarkEnd w:id="209"/>
      <w:bookmarkEnd w:id="210"/>
      <w:proofErr w:type="spellEnd"/>
    </w:p>
    <w:p w14:paraId="27B0F182" w14:textId="77777777" w:rsidR="00560E0F" w:rsidRDefault="00560E0F">
      <w:pPr>
        <w:pStyle w:val="XBRLTitle4"/>
        <w:spacing w:before="156"/>
        <w:ind w:left="794"/>
      </w:pPr>
      <w:bookmarkStart w:id="212" w:name="_Toc513386625"/>
      <w:r>
        <w:rPr>
          <w:rFonts w:eastAsia="宋体" w:hint="eastAsia"/>
          <w:lang w:eastAsia="zh-CN"/>
        </w:rPr>
        <w:t>报告期末指数投资前十名股票中存在流通受限情况的说明</w:t>
      </w:r>
      <w:bookmarkEnd w:id="212"/>
      <w:r>
        <w:rPr>
          <w:rFonts w:eastAsia="宋体" w:hint="eastAsia"/>
          <w:lang w:eastAsia="zh-CN"/>
        </w:rPr>
        <w:t xml:space="preserve"> </w:t>
      </w:r>
    </w:p>
    <w:p w14:paraId="4A2DC73E" w14:textId="77777777" w:rsidR="00560E0F" w:rsidRDefault="00560E0F">
      <w:pPr>
        <w:spacing w:line="360" w:lineRule="auto"/>
        <w:ind w:firstLineChars="200" w:firstLine="420"/>
        <w:jc w:val="left"/>
      </w:pPr>
      <w:r>
        <w:rPr>
          <w:rFonts w:ascii="宋体" w:hAnsi="宋体" w:hint="eastAsia"/>
        </w:rPr>
        <w:t>本基金本报告期末前十名股票中不存在流通受限情况。</w:t>
      </w:r>
    </w:p>
    <w:p w14:paraId="59416625" w14:textId="77777777" w:rsidR="00560E0F" w:rsidRDefault="00560E0F">
      <w:pPr>
        <w:pStyle w:val="XBRLTitle4"/>
        <w:spacing w:before="156"/>
        <w:ind w:left="794"/>
      </w:pPr>
      <w:bookmarkStart w:id="213" w:name="_Toc513386626"/>
      <w:r>
        <w:rPr>
          <w:rFonts w:eastAsia="宋体" w:hint="eastAsia"/>
          <w:lang w:eastAsia="zh-CN"/>
        </w:rPr>
        <w:t>报告期末积极投资前五名股票中存在流通受限情况的说明</w:t>
      </w:r>
      <w:bookmarkEnd w:id="213"/>
      <w:r>
        <w:rPr>
          <w:rFonts w:eastAsia="宋体" w:hint="eastAsia"/>
          <w:lang w:eastAsia="zh-CN"/>
        </w:rPr>
        <w:t xml:space="preserve"> </w:t>
      </w:r>
    </w:p>
    <w:p w14:paraId="3CF8845D" w14:textId="77777777" w:rsidR="00560E0F" w:rsidRDefault="00560E0F">
      <w:pPr>
        <w:spacing w:line="360" w:lineRule="auto"/>
        <w:ind w:firstLineChars="200" w:firstLine="420"/>
        <w:jc w:val="left"/>
      </w:pPr>
      <w:r>
        <w:rPr>
          <w:rFonts w:ascii="宋体" w:hAnsi="宋体" w:hint="eastAsia"/>
        </w:rPr>
        <w:t>本基金本报告期末前五名积极投资中不存在流通受限情况。</w:t>
      </w:r>
      <w:bookmarkEnd w:id="13"/>
      <w:bookmarkEnd w:id="14"/>
      <w:bookmarkEnd w:id="15"/>
      <w:bookmarkEnd w:id="16"/>
      <w:bookmarkEnd w:id="17"/>
    </w:p>
    <w:p w14:paraId="24FAC558" w14:textId="77777777" w:rsidR="00560E0F" w:rsidRDefault="00560E0F">
      <w:pPr>
        <w:pStyle w:val="XBRLTitle3"/>
        <w:spacing w:before="156"/>
        <w:ind w:left="0"/>
      </w:pPr>
      <w:bookmarkStart w:id="214" w:name="_Toc513386627"/>
      <w:bookmarkStart w:id="215" w:name="_Toc490050041"/>
      <w:bookmarkStart w:id="216" w:name="_Toc481075088"/>
      <w:bookmarkStart w:id="217" w:name="_Toc512519520"/>
      <w:bookmarkStart w:id="218" w:name="m510_05_1678"/>
      <w:bookmarkEnd w:id="211"/>
      <w:proofErr w:type="spellStart"/>
      <w:r>
        <w:rPr>
          <w:rFonts w:hint="eastAsia"/>
        </w:rPr>
        <w:lastRenderedPageBreak/>
        <w:t>投资组合报告附注的其他文字描述部分</w:t>
      </w:r>
      <w:bookmarkEnd w:id="214"/>
      <w:bookmarkEnd w:id="215"/>
      <w:bookmarkEnd w:id="216"/>
      <w:bookmarkEnd w:id="217"/>
      <w:proofErr w:type="spellEnd"/>
      <w:r>
        <w:rPr>
          <w:rFonts w:hint="eastAsia"/>
          <w:sz w:val="21"/>
        </w:rPr>
        <w:t xml:space="preserve"> </w:t>
      </w:r>
    </w:p>
    <w:p w14:paraId="4371877A" w14:textId="77777777" w:rsidR="00560E0F" w:rsidRDefault="00560E0F">
      <w:pPr>
        <w:spacing w:line="360" w:lineRule="auto"/>
        <w:ind w:firstLineChars="200" w:firstLine="420"/>
        <w:jc w:val="left"/>
      </w:pPr>
      <w:r>
        <w:rPr>
          <w:rFonts w:ascii="宋体" w:hAnsi="宋体" w:hint="eastAsia"/>
        </w:rPr>
        <w:t>因四舍五入原因，投资组合报告中分项之和与合计可能存在尾差。</w:t>
      </w:r>
    </w:p>
    <w:p w14:paraId="75672A3C" w14:textId="77777777" w:rsidR="00560E0F" w:rsidRDefault="00560E0F">
      <w:pPr>
        <w:pStyle w:val="XBRLTitle1"/>
        <w:spacing w:before="156" w:line="360" w:lineRule="auto"/>
        <w:ind w:left="425"/>
      </w:pPr>
      <w:bookmarkStart w:id="219" w:name="_Toc513386628"/>
      <w:bookmarkStart w:id="220" w:name="_Toc490050042"/>
      <w:bookmarkStart w:id="221" w:name="_Toc438646477"/>
      <w:bookmarkStart w:id="222" w:name="_Toc481075089"/>
      <w:bookmarkStart w:id="223" w:name="_Toc512519521"/>
      <w:bookmarkStart w:id="224" w:name="m601"/>
      <w:bookmarkEnd w:id="218"/>
      <w:bookmarkEnd w:id="126"/>
      <w:proofErr w:type="spellStart"/>
      <w:r>
        <w:rPr>
          <w:rFonts w:hAnsi="宋体" w:hint="eastAsia"/>
        </w:rPr>
        <w:t>开放式基金份额变动</w:t>
      </w:r>
      <w:bookmarkStart w:id="225" w:name="m601_tab"/>
      <w:bookmarkEnd w:id="219"/>
      <w:bookmarkEnd w:id="220"/>
      <w:bookmarkEnd w:id="221"/>
      <w:bookmarkEnd w:id="222"/>
      <w:bookmarkEnd w:id="223"/>
      <w:bookmarkEnd w:id="12"/>
      <w:proofErr w:type="spellEnd"/>
    </w:p>
    <w:p w14:paraId="11CC349D" w14:textId="77777777" w:rsidR="00560E0F" w:rsidRDefault="00560E0F">
      <w:pPr>
        <w:wordWrap w:val="0"/>
        <w:spacing w:line="360" w:lineRule="auto"/>
        <w:jc w:val="right"/>
      </w:pPr>
      <w:bookmarkStart w:id="226"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531"/>
        <w:gridCol w:w="2690"/>
      </w:tblGrid>
      <w:tr w:rsidR="0093293B" w14:paraId="69A0FED0" w14:textId="77777777">
        <w:trPr>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620B2567" w14:textId="77777777" w:rsidR="00560E0F" w:rsidRDefault="00560E0F">
            <w:pPr>
              <w:pStyle w:val="xl33"/>
              <w:widowControl w:val="0"/>
              <w:pBdr>
                <w:left w:val="none" w:sz="0" w:space="0" w:color="auto"/>
                <w:bottom w:val="none" w:sz="0" w:space="0" w:color="auto"/>
                <w:right w:val="none" w:sz="0" w:space="0" w:color="auto"/>
              </w:pBdr>
              <w:spacing w:before="0" w:beforeAutospacing="0" w:after="0" w:afterAutospacing="0"/>
              <w:jc w:val="both"/>
            </w:pPr>
            <w:bookmarkStart w:id="227" w:name="m10_01" w:colFirst="1" w:colLast="2"/>
            <w:bookmarkEnd w:id="226"/>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A6CD5D" w14:textId="77777777" w:rsidR="00560E0F" w:rsidRDefault="00560E0F">
            <w:pPr>
              <w:ind w:right="3"/>
              <w:jc w:val="center"/>
            </w:pPr>
            <w:r>
              <w:rPr>
                <w:rFonts w:ascii="宋体" w:hAnsi="宋体" w:hint="eastAsia"/>
                <w:lang w:eastAsia="zh-Hans"/>
              </w:rPr>
              <w:t>摩根中证A500指数增强A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A2146AB" w14:textId="77777777" w:rsidR="00560E0F" w:rsidRDefault="00560E0F">
            <w:pPr>
              <w:ind w:right="3"/>
              <w:jc w:val="center"/>
            </w:pPr>
            <w:r>
              <w:rPr>
                <w:rFonts w:ascii="宋体" w:hAnsi="宋体" w:hint="eastAsia"/>
                <w:lang w:eastAsia="zh-Hans"/>
              </w:rPr>
              <w:t>摩根中证A500指数增强C</w:t>
            </w:r>
            <w:r>
              <w:rPr>
                <w:rFonts w:ascii="宋体" w:hAnsi="宋体" w:hint="eastAsia"/>
                <w:kern w:val="0"/>
                <w:szCs w:val="24"/>
                <w:lang w:eastAsia="zh-Hans"/>
              </w:rPr>
              <w:t xml:space="preserve"> </w:t>
            </w:r>
          </w:p>
        </w:tc>
      </w:tr>
      <w:tr w:rsidR="0093293B" w14:paraId="09664015"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05C5298" w14:textId="77777777" w:rsidR="00560E0F" w:rsidRDefault="00560E0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报告期期初</w:t>
            </w:r>
            <w:r>
              <w:rPr>
                <w:rStyle w:val="grame"/>
                <w:rFonts w:ascii="宋体" w:hAnsi="宋体" w:hint="eastAsia"/>
                <w:kern w:val="2"/>
                <w:sz w:val="21"/>
              </w:rPr>
              <w:t>基金</w:t>
            </w:r>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0D973AC" w14:textId="77777777" w:rsidR="00560E0F" w:rsidRDefault="00560E0F">
            <w:pPr>
              <w:jc w:val="right"/>
            </w:pPr>
            <w:r>
              <w:rPr>
                <w:rFonts w:ascii="宋体" w:hAnsi="宋体" w:hint="eastAsia"/>
              </w:rPr>
              <w:t>821,245,399.69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1378140" w14:textId="77777777" w:rsidR="00560E0F" w:rsidRDefault="00560E0F">
            <w:pPr>
              <w:jc w:val="right"/>
            </w:pPr>
            <w:r>
              <w:rPr>
                <w:rFonts w:ascii="宋体" w:hAnsi="宋体" w:hint="eastAsia"/>
              </w:rPr>
              <w:t>1,312,026,422.78</w:t>
            </w:r>
          </w:p>
        </w:tc>
      </w:tr>
      <w:tr w:rsidR="0093293B" w14:paraId="1527FE7A"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2B51236" w14:textId="77777777" w:rsidR="00560E0F" w:rsidRDefault="00560E0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7887E60" w14:textId="77777777" w:rsidR="00560E0F" w:rsidRDefault="00560E0F">
            <w:pPr>
              <w:jc w:val="right"/>
            </w:pPr>
            <w:r>
              <w:rPr>
                <w:rFonts w:ascii="宋体" w:hAnsi="宋体" w:hint="eastAsia"/>
              </w:rPr>
              <w:t>27,773,462.99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A652421" w14:textId="77777777" w:rsidR="00560E0F" w:rsidRDefault="00560E0F">
            <w:pPr>
              <w:jc w:val="right"/>
            </w:pPr>
            <w:r>
              <w:rPr>
                <w:rFonts w:ascii="宋体" w:hAnsi="宋体" w:hint="eastAsia"/>
              </w:rPr>
              <w:t>63,193,104.85</w:t>
            </w:r>
          </w:p>
        </w:tc>
      </w:tr>
      <w:tr w:rsidR="0093293B" w14:paraId="4C686CB2"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A5A44CB" w14:textId="77777777" w:rsidR="00560E0F" w:rsidRDefault="00560E0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40DFB9C" w14:textId="77777777" w:rsidR="00560E0F" w:rsidRDefault="00560E0F">
            <w:pPr>
              <w:jc w:val="right"/>
            </w:pPr>
            <w:r>
              <w:rPr>
                <w:rFonts w:ascii="宋体" w:hAnsi="宋体" w:hint="eastAsia"/>
              </w:rPr>
              <w:t>307,309,388.43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77A5DAD" w14:textId="77777777" w:rsidR="00560E0F" w:rsidRDefault="00560E0F">
            <w:pPr>
              <w:jc w:val="right"/>
            </w:pPr>
            <w:r>
              <w:rPr>
                <w:rFonts w:ascii="宋体" w:hAnsi="宋体" w:hint="eastAsia"/>
              </w:rPr>
              <w:t>642,796,627.26</w:t>
            </w:r>
          </w:p>
        </w:tc>
      </w:tr>
      <w:tr w:rsidR="0093293B" w14:paraId="4A188C24"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D1EC101" w14:textId="77777777" w:rsidR="00560E0F" w:rsidRDefault="00560E0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FDF231E" w14:textId="77777777" w:rsidR="00560E0F" w:rsidRDefault="00560E0F">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E533B59" w14:textId="77777777" w:rsidR="00560E0F" w:rsidRDefault="00560E0F">
            <w:pPr>
              <w:jc w:val="right"/>
            </w:pPr>
            <w:r>
              <w:rPr>
                <w:rFonts w:ascii="宋体" w:hAnsi="宋体" w:hint="eastAsia"/>
              </w:rPr>
              <w:t>-</w:t>
            </w:r>
          </w:p>
        </w:tc>
      </w:tr>
      <w:tr w:rsidR="0093293B" w14:paraId="0E6345E6"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AC50D82" w14:textId="77777777" w:rsidR="00560E0F" w:rsidRDefault="00560E0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4A3F231" w14:textId="77777777" w:rsidR="00560E0F" w:rsidRDefault="00560E0F">
            <w:pPr>
              <w:jc w:val="right"/>
            </w:pPr>
            <w:r>
              <w:rPr>
                <w:rFonts w:ascii="宋体" w:hAnsi="宋体" w:hint="eastAsia"/>
              </w:rPr>
              <w:t>541,709,474.25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08F23F6" w14:textId="77777777" w:rsidR="00560E0F" w:rsidRDefault="00560E0F">
            <w:pPr>
              <w:jc w:val="right"/>
            </w:pPr>
            <w:r>
              <w:rPr>
                <w:rFonts w:ascii="宋体" w:hAnsi="宋体" w:hint="eastAsia"/>
              </w:rPr>
              <w:t>732,422,900.37</w:t>
            </w:r>
          </w:p>
        </w:tc>
      </w:tr>
    </w:tbl>
    <w:p w14:paraId="117D3E82" w14:textId="77777777" w:rsidR="00560E0F" w:rsidRDefault="00560E0F">
      <w:pPr>
        <w:spacing w:line="360" w:lineRule="auto"/>
        <w:jc w:val="left"/>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227"/>
      <w:r>
        <w:rPr>
          <w:rFonts w:ascii="宋体" w:hAnsi="宋体" w:hint="eastAsia"/>
        </w:rPr>
        <w:t xml:space="preserve"> </w:t>
      </w:r>
    </w:p>
    <w:p w14:paraId="0CD3B7D1" w14:textId="77777777" w:rsidR="00560E0F" w:rsidRDefault="00560E0F">
      <w:pPr>
        <w:pStyle w:val="XBRLTitle1"/>
        <w:spacing w:before="156" w:line="360" w:lineRule="auto"/>
        <w:ind w:left="425"/>
      </w:pPr>
      <w:bookmarkStart w:id="228" w:name="_Toc513386629"/>
      <w:bookmarkStart w:id="229" w:name="_Toc490050043"/>
      <w:bookmarkStart w:id="230" w:name="_Toc438646478"/>
      <w:bookmarkStart w:id="231" w:name="_Toc481075090"/>
      <w:bookmarkStart w:id="232" w:name="_Toc512519522"/>
      <w:bookmarkStart w:id="233" w:name="m7manage01"/>
      <w:bookmarkEnd w:id="224"/>
      <w:bookmarkEnd w:id="225"/>
      <w:proofErr w:type="spellStart"/>
      <w:r>
        <w:rPr>
          <w:rFonts w:hAnsi="宋体" w:hint="eastAsia"/>
        </w:rPr>
        <w:t>基金管理人运用固有资金投资本基金情况</w:t>
      </w:r>
      <w:bookmarkEnd w:id="228"/>
      <w:bookmarkEnd w:id="229"/>
      <w:bookmarkEnd w:id="230"/>
      <w:bookmarkEnd w:id="231"/>
      <w:bookmarkEnd w:id="232"/>
      <w:bookmarkEnd w:id="233"/>
      <w:proofErr w:type="spellEnd"/>
      <w:r>
        <w:rPr>
          <w:rFonts w:hAnsi="宋体" w:hint="eastAsia"/>
        </w:rPr>
        <w:t xml:space="preserve"> </w:t>
      </w:r>
    </w:p>
    <w:p w14:paraId="313F79B2" w14:textId="77777777" w:rsidR="00560E0F" w:rsidRDefault="00560E0F">
      <w:pPr>
        <w:pStyle w:val="XBRLTitle2"/>
        <w:spacing w:before="156" w:line="360" w:lineRule="auto"/>
        <w:ind w:left="454"/>
      </w:pPr>
      <w:bookmarkStart w:id="234" w:name="_Toc513386630"/>
      <w:bookmarkStart w:id="235" w:name="_Toc490050044"/>
      <w:bookmarkStart w:id="236" w:name="_Toc458599606"/>
      <w:bookmarkStart w:id="237" w:name="_Toc481075091"/>
      <w:bookmarkStart w:id="238" w:name="_Toc512519523"/>
      <w:proofErr w:type="spellStart"/>
      <w:r>
        <w:rPr>
          <w:rFonts w:hAnsi="宋体" w:hint="eastAsia"/>
        </w:rPr>
        <w:t>基金管理人持有本基金份额变动情况</w:t>
      </w:r>
      <w:bookmarkEnd w:id="234"/>
      <w:bookmarkEnd w:id="235"/>
      <w:bookmarkEnd w:id="236"/>
      <w:bookmarkEnd w:id="237"/>
      <w:bookmarkEnd w:id="238"/>
      <w:proofErr w:type="spellEnd"/>
      <w:r>
        <w:rPr>
          <w:rFonts w:hAnsi="宋体" w:hint="eastAsia"/>
          <w:lang w:eastAsia="zh-CN"/>
        </w:rPr>
        <w:t xml:space="preserve"> </w:t>
      </w:r>
    </w:p>
    <w:p w14:paraId="6B2C7CAA" w14:textId="77777777" w:rsidR="00560E0F" w:rsidRDefault="00560E0F">
      <w:pPr>
        <w:wordWrap w:val="0"/>
        <w:spacing w:line="360" w:lineRule="auto"/>
        <w:jc w:val="right"/>
        <w:divId w:val="1733581652"/>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93293B" w14:paraId="6BD6492D" w14:textId="77777777">
        <w:trPr>
          <w:divId w:val="1733581652"/>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4B76388" w14:textId="77777777" w:rsidR="00560E0F" w:rsidRDefault="00560E0F">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A722B81" w14:textId="77777777" w:rsidR="00560E0F" w:rsidRDefault="00560E0F">
            <w:pPr>
              <w:jc w:val="center"/>
            </w:pPr>
            <w:r>
              <w:rPr>
                <w:rFonts w:ascii="宋体" w:hAnsi="宋体" w:hint="eastAsia"/>
                <w:lang w:eastAsia="zh-Hans"/>
              </w:rPr>
              <w:t>摩根中证A500指数增强A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8FBB832" w14:textId="77777777" w:rsidR="00560E0F" w:rsidRDefault="00560E0F">
            <w:pPr>
              <w:jc w:val="center"/>
            </w:pPr>
            <w:r>
              <w:rPr>
                <w:rFonts w:ascii="宋体" w:hAnsi="宋体" w:hint="eastAsia"/>
                <w:lang w:eastAsia="zh-Hans"/>
              </w:rPr>
              <w:t>摩根中证A500指数增强C</w:t>
            </w:r>
            <w:r>
              <w:rPr>
                <w:rFonts w:ascii="宋体" w:hAnsi="宋体" w:hint="eastAsia"/>
                <w:color w:val="000000"/>
              </w:rPr>
              <w:t xml:space="preserve"> </w:t>
            </w:r>
          </w:p>
        </w:tc>
      </w:tr>
      <w:tr w:rsidR="0093293B" w14:paraId="14CF4C98" w14:textId="77777777">
        <w:trPr>
          <w:divId w:val="1733581652"/>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C23CA9" w14:textId="77777777" w:rsidR="00560E0F" w:rsidRDefault="00560E0F">
            <w:pPr>
              <w:pStyle w:val="a5"/>
              <w:widowControl w:val="0"/>
              <w:spacing w:before="0" w:beforeAutospacing="0" w:after="0" w:afterAutospacing="0"/>
              <w:jc w:val="both"/>
              <w:rPr>
                <w:rFonts w:hint="eastAsia"/>
              </w:rPr>
            </w:pPr>
            <w:r>
              <w:rPr>
                <w:rFonts w:cstheme="minorBidi" w:hint="eastAsia"/>
                <w:kern w:val="2"/>
                <w:sz w:val="21"/>
              </w:rPr>
              <w:t>报告期期初</w:t>
            </w:r>
            <w:r>
              <w:rPr>
                <w:rFonts w:hint="eastAsia"/>
                <w:sz w:val="21"/>
                <w:szCs w:val="21"/>
              </w:rPr>
              <w:t>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9DD5DE" w14:textId="77777777" w:rsidR="00560E0F" w:rsidRDefault="00560E0F">
            <w:pPr>
              <w:jc w:val="right"/>
            </w:pPr>
            <w:r>
              <w:rPr>
                <w:rFonts w:ascii="宋体" w:hAnsi="宋体" w:hint="eastAsia"/>
                <w:kern w:val="0"/>
                <w:szCs w:val="24"/>
                <w:lang w:eastAsia="zh-Hans"/>
              </w:rPr>
              <w:t>24,718,990.56</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228183" w14:textId="77777777" w:rsidR="00560E0F" w:rsidRDefault="00560E0F">
            <w:pPr>
              <w:jc w:val="right"/>
            </w:pPr>
            <w:r>
              <w:rPr>
                <w:rFonts w:ascii="宋体" w:hAnsi="宋体" w:hint="eastAsia"/>
                <w:kern w:val="0"/>
                <w:szCs w:val="24"/>
                <w:lang w:eastAsia="zh-Hans"/>
              </w:rPr>
              <w:t>-</w:t>
            </w:r>
          </w:p>
        </w:tc>
      </w:tr>
      <w:tr w:rsidR="0093293B" w14:paraId="07ADB613" w14:textId="77777777">
        <w:trPr>
          <w:divId w:val="1733581652"/>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BA1A10" w14:textId="77777777" w:rsidR="00560E0F" w:rsidRDefault="00560E0F">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86D684" w14:textId="77777777" w:rsidR="00560E0F" w:rsidRDefault="00560E0F">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E065C9" w14:textId="77777777" w:rsidR="00560E0F" w:rsidRDefault="00560E0F">
            <w:pPr>
              <w:jc w:val="right"/>
            </w:pPr>
            <w:r>
              <w:rPr>
                <w:rFonts w:ascii="宋体" w:hAnsi="宋体" w:hint="eastAsia"/>
                <w:szCs w:val="24"/>
                <w:lang w:eastAsia="zh-Hans"/>
              </w:rPr>
              <w:t>-</w:t>
            </w:r>
          </w:p>
        </w:tc>
      </w:tr>
      <w:tr w:rsidR="0093293B" w14:paraId="465CA074" w14:textId="77777777">
        <w:trPr>
          <w:divId w:val="1733581652"/>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2EB984" w14:textId="77777777" w:rsidR="00560E0F" w:rsidRDefault="00560E0F">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8FC2C9" w14:textId="77777777" w:rsidR="00560E0F" w:rsidRDefault="00560E0F">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307DF3" w14:textId="77777777" w:rsidR="00560E0F" w:rsidRDefault="00560E0F">
            <w:pPr>
              <w:jc w:val="right"/>
            </w:pPr>
            <w:r>
              <w:rPr>
                <w:rFonts w:ascii="宋体" w:hAnsi="宋体" w:hint="eastAsia"/>
                <w:lang w:eastAsia="zh-Hans"/>
              </w:rPr>
              <w:t>-</w:t>
            </w:r>
          </w:p>
        </w:tc>
      </w:tr>
      <w:tr w:rsidR="0093293B" w14:paraId="7E3688E7" w14:textId="77777777">
        <w:trPr>
          <w:divId w:val="1733581652"/>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845F6D" w14:textId="77777777" w:rsidR="00560E0F" w:rsidRDefault="00560E0F">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4DB7E7" w14:textId="77777777" w:rsidR="00560E0F" w:rsidRDefault="00560E0F">
            <w:pPr>
              <w:jc w:val="right"/>
            </w:pPr>
            <w:r>
              <w:rPr>
                <w:rFonts w:ascii="宋体" w:hAnsi="宋体" w:hint="eastAsia"/>
                <w:lang w:eastAsia="zh-Hans"/>
              </w:rPr>
              <w:t>24,718,990.56</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951AEC" w14:textId="77777777" w:rsidR="00560E0F" w:rsidRDefault="00560E0F">
            <w:pPr>
              <w:jc w:val="right"/>
            </w:pPr>
            <w:r>
              <w:rPr>
                <w:rFonts w:ascii="宋体" w:hAnsi="宋体" w:hint="eastAsia"/>
                <w:lang w:eastAsia="zh-Hans"/>
              </w:rPr>
              <w:t>-</w:t>
            </w:r>
          </w:p>
        </w:tc>
      </w:tr>
      <w:tr w:rsidR="0093293B" w14:paraId="7FACEB9B" w14:textId="77777777">
        <w:trPr>
          <w:divId w:val="1733581652"/>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2EF677" w14:textId="77777777" w:rsidR="00560E0F" w:rsidRDefault="00560E0F">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B1E01C" w14:textId="77777777" w:rsidR="00560E0F" w:rsidRDefault="00560E0F">
            <w:pPr>
              <w:jc w:val="right"/>
            </w:pPr>
            <w:r>
              <w:rPr>
                <w:rFonts w:ascii="宋体" w:hAnsi="宋体" w:hint="eastAsia"/>
                <w:lang w:eastAsia="zh-Hans"/>
              </w:rPr>
              <w:t>1.94</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EF8ACF" w14:textId="77777777" w:rsidR="00560E0F" w:rsidRDefault="00560E0F">
            <w:pPr>
              <w:jc w:val="right"/>
            </w:pPr>
            <w:r>
              <w:rPr>
                <w:rFonts w:ascii="宋体" w:hAnsi="宋体" w:hint="eastAsia"/>
                <w:lang w:eastAsia="zh-Hans"/>
              </w:rPr>
              <w:t>-</w:t>
            </w:r>
          </w:p>
        </w:tc>
      </w:tr>
    </w:tbl>
    <w:p w14:paraId="27D7934B" w14:textId="77777777" w:rsidR="00560E0F" w:rsidRDefault="00560E0F">
      <w:pPr>
        <w:pStyle w:val="XBRLTitle2"/>
        <w:spacing w:before="156" w:line="360" w:lineRule="auto"/>
        <w:ind w:left="454"/>
      </w:pPr>
      <w:bookmarkStart w:id="239" w:name="_Toc513386631"/>
      <w:bookmarkStart w:id="240" w:name="_Toc490050045"/>
      <w:bookmarkStart w:id="241" w:name="_Toc458599607"/>
      <w:bookmarkStart w:id="242" w:name="_Toc481075092"/>
      <w:bookmarkStart w:id="243" w:name="_Toc512519524"/>
      <w:proofErr w:type="spellStart"/>
      <w:r>
        <w:rPr>
          <w:rFonts w:hAnsi="宋体" w:hint="eastAsia"/>
        </w:rPr>
        <w:t>基金管理人运用固有资金投资本基金交易明细</w:t>
      </w:r>
      <w:bookmarkEnd w:id="239"/>
      <w:bookmarkEnd w:id="240"/>
      <w:bookmarkEnd w:id="241"/>
      <w:bookmarkEnd w:id="242"/>
      <w:bookmarkEnd w:id="243"/>
      <w:proofErr w:type="spellEnd"/>
      <w:r>
        <w:rPr>
          <w:rFonts w:hAnsi="宋体" w:hint="eastAsia"/>
          <w:lang w:eastAsia="zh-CN"/>
        </w:rPr>
        <w:t xml:space="preserve"> </w:t>
      </w:r>
    </w:p>
    <w:p w14:paraId="143A7300" w14:textId="77777777" w:rsidR="00560E0F" w:rsidRDefault="00560E0F">
      <w:pPr>
        <w:spacing w:line="360" w:lineRule="auto"/>
        <w:ind w:firstLineChars="200" w:firstLine="420"/>
        <w:jc w:val="left"/>
      </w:pPr>
      <w:r>
        <w:rPr>
          <w:rFonts w:ascii="宋体" w:hAnsi="宋体" w:hint="eastAsia"/>
          <w:lang w:eastAsia="zh-Hans"/>
        </w:rPr>
        <w:t>无。</w:t>
      </w:r>
      <w:r>
        <w:rPr>
          <w:rFonts w:ascii="宋体" w:hAnsi="宋体" w:hint="eastAsia"/>
        </w:rPr>
        <w:t xml:space="preserve"> </w:t>
      </w:r>
    </w:p>
    <w:p w14:paraId="215A76CE" w14:textId="77777777" w:rsidR="00560E0F" w:rsidRDefault="00560E0F">
      <w:pPr>
        <w:pStyle w:val="XBRLTitle1"/>
        <w:spacing w:before="156" w:line="360" w:lineRule="auto"/>
        <w:ind w:left="425"/>
      </w:pPr>
      <w:bookmarkStart w:id="244" w:name="_Toc513386632"/>
      <w:bookmarkStart w:id="245" w:name="_Toc479856294"/>
      <w:bookmarkStart w:id="246" w:name="_Toc481075094"/>
      <w:bookmarkStart w:id="247" w:name="_Toc490050046"/>
      <w:bookmarkStart w:id="248" w:name="_Toc512519526"/>
      <w:bookmarkStart w:id="249" w:name="m701"/>
      <w:proofErr w:type="spellStart"/>
      <w:r>
        <w:rPr>
          <w:rFonts w:hAnsi="宋体" w:hint="eastAsia"/>
        </w:rPr>
        <w:t>影响投资者决策的其他重要信息</w:t>
      </w:r>
      <w:bookmarkEnd w:id="244"/>
      <w:bookmarkEnd w:id="245"/>
      <w:bookmarkEnd w:id="246"/>
      <w:bookmarkEnd w:id="247"/>
      <w:bookmarkEnd w:id="248"/>
      <w:proofErr w:type="spellEnd"/>
      <w:r>
        <w:rPr>
          <w:rFonts w:hAnsi="宋体" w:hint="eastAsia"/>
          <w:lang w:eastAsia="zh-CN"/>
        </w:rPr>
        <w:t xml:space="preserve"> </w:t>
      </w:r>
    </w:p>
    <w:p w14:paraId="268C9255" w14:textId="77777777" w:rsidR="00560E0F" w:rsidRDefault="00560E0F">
      <w:pPr>
        <w:pStyle w:val="XBRLTitle2"/>
        <w:spacing w:before="156" w:line="360" w:lineRule="auto"/>
        <w:ind w:left="454"/>
      </w:pPr>
      <w:bookmarkStart w:id="250" w:name="_Toc513386633"/>
      <w:bookmarkStart w:id="251" w:name="_Toc490050047"/>
      <w:bookmarkStart w:id="252" w:name="_Toc481075095"/>
      <w:bookmarkStart w:id="253" w:name="_Toc512519527"/>
      <w:r>
        <w:rPr>
          <w:rFonts w:hAnsi="宋体" w:hint="eastAsia"/>
          <w:kern w:val="0"/>
        </w:rPr>
        <w:t>报告期内单一投资者持有基金份额比例达到或超过20%的情况</w:t>
      </w:r>
      <w:bookmarkEnd w:id="250"/>
      <w:bookmarkEnd w:id="251"/>
      <w:bookmarkEnd w:id="252"/>
      <w:bookmarkEnd w:id="253"/>
      <w:r>
        <w:rPr>
          <w:rFonts w:hAnsi="宋体" w:hint="eastAsia"/>
          <w:kern w:val="0"/>
          <w:lang w:eastAsia="zh-CN"/>
        </w:rPr>
        <w:t xml:space="preserve"> </w:t>
      </w:r>
    </w:p>
    <w:bookmarkEnd w:id="32"/>
    <w:bookmarkEnd w:id="33"/>
    <w:bookmarkEnd w:id="18"/>
    <w:p w14:paraId="79D68404" w14:textId="77777777" w:rsidR="00560E0F" w:rsidRDefault="00560E0F">
      <w:pPr>
        <w:spacing w:line="360" w:lineRule="auto"/>
        <w:ind w:firstLineChars="200" w:firstLine="420"/>
        <w:rPr>
          <w:rFonts w:ascii="宋体" w:hAnsi="宋体" w:hint="eastAsia"/>
          <w:szCs w:val="21"/>
          <w:lang w:eastAsia="zh-Hans"/>
        </w:rPr>
      </w:pPr>
      <w:r>
        <w:rPr>
          <w:rFonts w:ascii="宋体" w:hAnsi="宋体" w:hint="eastAsia"/>
          <w:szCs w:val="21"/>
          <w:lang w:eastAsia="zh-Hans"/>
        </w:rPr>
        <w:t>无。</w:t>
      </w:r>
    </w:p>
    <w:p w14:paraId="3593960C" w14:textId="77777777" w:rsidR="00560E0F" w:rsidRDefault="00560E0F">
      <w:pPr>
        <w:pStyle w:val="XBRLTitle1"/>
        <w:spacing w:before="156" w:line="360" w:lineRule="auto"/>
        <w:ind w:left="425"/>
      </w:pPr>
      <w:bookmarkStart w:id="254" w:name="_Toc513386635"/>
      <w:bookmarkStart w:id="255" w:name="_Toc438646481"/>
      <w:bookmarkStart w:id="256" w:name="_Toc481075097"/>
      <w:bookmarkStart w:id="257" w:name="_Toc490050049"/>
      <w:bookmarkStart w:id="258" w:name="_Toc512519529"/>
      <w:bookmarkEnd w:id="249"/>
      <w:proofErr w:type="spellStart"/>
      <w:r>
        <w:rPr>
          <w:rFonts w:hAnsi="宋体" w:hint="eastAsia"/>
        </w:rPr>
        <w:t>备查文件目录</w:t>
      </w:r>
      <w:bookmarkEnd w:id="254"/>
      <w:bookmarkEnd w:id="255"/>
      <w:bookmarkEnd w:id="256"/>
      <w:bookmarkEnd w:id="257"/>
      <w:bookmarkEnd w:id="258"/>
      <w:proofErr w:type="spellEnd"/>
      <w:r>
        <w:rPr>
          <w:rFonts w:hAnsi="宋体" w:hint="eastAsia"/>
        </w:rPr>
        <w:t xml:space="preserve"> </w:t>
      </w:r>
    </w:p>
    <w:p w14:paraId="79F0294A" w14:textId="77777777" w:rsidR="00560E0F" w:rsidRDefault="00560E0F">
      <w:pPr>
        <w:pStyle w:val="XBRLTitle2"/>
        <w:spacing w:before="156" w:line="360" w:lineRule="auto"/>
        <w:ind w:left="454"/>
      </w:pPr>
      <w:bookmarkStart w:id="259" w:name="_Toc438646482"/>
      <w:bookmarkStart w:id="260" w:name="_Toc513386636"/>
      <w:bookmarkStart w:id="261" w:name="_Toc490050050"/>
      <w:bookmarkStart w:id="262" w:name="_Toc481075098"/>
      <w:bookmarkStart w:id="263" w:name="_Toc512519530"/>
      <w:bookmarkStart w:id="264" w:name="m801_01_1733"/>
      <w:proofErr w:type="spellStart"/>
      <w:r>
        <w:rPr>
          <w:rFonts w:hAnsi="宋体" w:hint="eastAsia"/>
        </w:rPr>
        <w:t>备查文件目录</w:t>
      </w:r>
      <w:bookmarkEnd w:id="259"/>
      <w:bookmarkEnd w:id="260"/>
      <w:bookmarkEnd w:id="261"/>
      <w:bookmarkEnd w:id="262"/>
      <w:bookmarkEnd w:id="263"/>
      <w:proofErr w:type="spellEnd"/>
      <w:r>
        <w:rPr>
          <w:rFonts w:hAnsi="宋体" w:hint="eastAsia"/>
        </w:rPr>
        <w:t xml:space="preserve"> </w:t>
      </w:r>
    </w:p>
    <w:p w14:paraId="0D6D0169" w14:textId="77777777" w:rsidR="00560E0F" w:rsidRDefault="00560E0F">
      <w:pPr>
        <w:spacing w:line="360" w:lineRule="auto"/>
        <w:ind w:firstLineChars="200" w:firstLine="420"/>
        <w:jc w:val="left"/>
      </w:pPr>
      <w:r>
        <w:rPr>
          <w:rFonts w:ascii="宋体" w:hAnsi="宋体" w:cs="宋体" w:hint="eastAsia"/>
          <w:color w:val="000000"/>
          <w:kern w:val="0"/>
        </w:rPr>
        <w:lastRenderedPageBreak/>
        <w:t>（一）中国证监会准予摩根中证A500指数增强型证券投资基金募集注册的文件</w:t>
      </w:r>
      <w:r>
        <w:rPr>
          <w:rFonts w:ascii="宋体" w:hAnsi="宋体" w:cs="宋体" w:hint="eastAsia"/>
          <w:color w:val="000000"/>
          <w:kern w:val="0"/>
        </w:rPr>
        <w:br/>
        <w:t xml:space="preserve">　　（二）摩根中证A500指数增强型证券投资基金基金合同</w:t>
      </w:r>
      <w:r>
        <w:rPr>
          <w:rFonts w:ascii="宋体" w:hAnsi="宋体" w:cs="宋体" w:hint="eastAsia"/>
          <w:color w:val="000000"/>
          <w:kern w:val="0"/>
        </w:rPr>
        <w:br/>
        <w:t xml:space="preserve">　　（三）摩根中证A500指数增强型证券投资基金托管协议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29DBC0A2" w14:textId="77777777" w:rsidR="00560E0F" w:rsidRDefault="00560E0F">
      <w:pPr>
        <w:pStyle w:val="XBRLTitle2"/>
        <w:spacing w:before="156" w:line="360" w:lineRule="auto"/>
        <w:ind w:left="454"/>
      </w:pPr>
      <w:bookmarkStart w:id="265" w:name="_Toc438646483"/>
      <w:bookmarkStart w:id="266" w:name="_Toc513386637"/>
      <w:bookmarkStart w:id="267" w:name="_Toc490050051"/>
      <w:bookmarkStart w:id="268" w:name="_Toc481075099"/>
      <w:bookmarkStart w:id="269" w:name="_Toc512519531"/>
      <w:bookmarkStart w:id="270" w:name="m801_01_1734"/>
      <w:bookmarkEnd w:id="264"/>
      <w:proofErr w:type="spellStart"/>
      <w:r>
        <w:rPr>
          <w:rFonts w:hAnsi="宋体" w:hint="eastAsia"/>
        </w:rPr>
        <w:t>存放地点</w:t>
      </w:r>
      <w:bookmarkEnd w:id="265"/>
      <w:bookmarkEnd w:id="266"/>
      <w:bookmarkEnd w:id="267"/>
      <w:bookmarkEnd w:id="268"/>
      <w:bookmarkEnd w:id="269"/>
      <w:proofErr w:type="spellEnd"/>
      <w:r>
        <w:rPr>
          <w:rFonts w:hAnsi="宋体" w:hint="eastAsia"/>
        </w:rPr>
        <w:t xml:space="preserve"> </w:t>
      </w:r>
    </w:p>
    <w:p w14:paraId="6E79D620" w14:textId="77777777" w:rsidR="00560E0F" w:rsidRDefault="00560E0F">
      <w:pPr>
        <w:spacing w:line="360" w:lineRule="auto"/>
        <w:ind w:firstLineChars="200" w:firstLine="420"/>
        <w:jc w:val="left"/>
      </w:pPr>
      <w:r>
        <w:rPr>
          <w:rFonts w:ascii="宋体" w:hAnsi="宋体" w:cs="宋体" w:hint="eastAsia"/>
          <w:color w:val="000000"/>
          <w:kern w:val="0"/>
        </w:rPr>
        <w:t>基金管理人或基金托管人住所。</w:t>
      </w:r>
    </w:p>
    <w:p w14:paraId="53186A35" w14:textId="77777777" w:rsidR="00560E0F" w:rsidRDefault="00560E0F">
      <w:pPr>
        <w:pStyle w:val="XBRLTitle2"/>
        <w:spacing w:before="156" w:line="360" w:lineRule="auto"/>
        <w:ind w:left="454"/>
      </w:pPr>
      <w:bookmarkStart w:id="271" w:name="_Toc438646484"/>
      <w:bookmarkStart w:id="272" w:name="_Toc513386638"/>
      <w:bookmarkStart w:id="273" w:name="_Toc490050052"/>
      <w:bookmarkStart w:id="274" w:name="_Toc481075100"/>
      <w:bookmarkStart w:id="275" w:name="_Toc512519532"/>
      <w:bookmarkStart w:id="276" w:name="m801_01_1735"/>
      <w:bookmarkEnd w:id="270"/>
      <w:proofErr w:type="spellStart"/>
      <w:r>
        <w:rPr>
          <w:rFonts w:hAnsi="宋体" w:hint="eastAsia"/>
        </w:rPr>
        <w:t>查阅方式</w:t>
      </w:r>
      <w:bookmarkEnd w:id="271"/>
      <w:bookmarkEnd w:id="272"/>
      <w:bookmarkEnd w:id="273"/>
      <w:bookmarkEnd w:id="274"/>
      <w:bookmarkEnd w:id="275"/>
      <w:proofErr w:type="spellEnd"/>
      <w:r>
        <w:rPr>
          <w:rFonts w:hAnsi="宋体" w:hint="eastAsia"/>
        </w:rPr>
        <w:t xml:space="preserve"> </w:t>
      </w:r>
    </w:p>
    <w:p w14:paraId="6AAF5256" w14:textId="77777777" w:rsidR="00560E0F" w:rsidRDefault="00560E0F">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276"/>
    <w:p w14:paraId="62F69A56" w14:textId="77777777" w:rsidR="00560E0F" w:rsidRDefault="00560E0F">
      <w:pPr>
        <w:spacing w:line="360" w:lineRule="auto"/>
        <w:ind w:firstLineChars="600" w:firstLine="1687"/>
        <w:jc w:val="left"/>
      </w:pPr>
      <w:r>
        <w:rPr>
          <w:rFonts w:ascii="宋体" w:hAnsi="宋体" w:hint="eastAsia"/>
          <w:b/>
          <w:bCs/>
          <w:sz w:val="28"/>
          <w:szCs w:val="30"/>
        </w:rPr>
        <w:t xml:space="preserve">　 </w:t>
      </w:r>
    </w:p>
    <w:p w14:paraId="298BC111" w14:textId="77777777" w:rsidR="00560E0F" w:rsidRDefault="00560E0F">
      <w:pPr>
        <w:spacing w:line="360" w:lineRule="auto"/>
        <w:ind w:firstLineChars="600" w:firstLine="1687"/>
        <w:jc w:val="left"/>
      </w:pPr>
      <w:r>
        <w:rPr>
          <w:rFonts w:ascii="宋体" w:hAnsi="宋体" w:hint="eastAsia"/>
          <w:b/>
          <w:bCs/>
          <w:sz w:val="28"/>
          <w:szCs w:val="30"/>
        </w:rPr>
        <w:t xml:space="preserve">　 </w:t>
      </w:r>
    </w:p>
    <w:p w14:paraId="717A6B43" w14:textId="77777777" w:rsidR="00560E0F" w:rsidRDefault="00560E0F">
      <w:pPr>
        <w:spacing w:line="360" w:lineRule="auto"/>
        <w:ind w:firstLineChars="600" w:firstLine="1446"/>
        <w:jc w:val="right"/>
      </w:pPr>
      <w:r>
        <w:rPr>
          <w:rFonts w:ascii="宋体" w:hAnsi="宋体" w:hint="eastAsia"/>
          <w:b/>
          <w:bCs/>
          <w:sz w:val="24"/>
          <w:szCs w:val="24"/>
        </w:rPr>
        <w:t>摩根基金管理（中国）有限公司</w:t>
      </w:r>
    </w:p>
    <w:p w14:paraId="0071CB20" w14:textId="77777777" w:rsidR="00560E0F" w:rsidRDefault="00560E0F">
      <w:pPr>
        <w:spacing w:line="360" w:lineRule="auto"/>
        <w:ind w:firstLineChars="600" w:firstLine="1446"/>
        <w:jc w:val="right"/>
      </w:pPr>
      <w:r>
        <w:rPr>
          <w:rFonts w:ascii="宋体" w:hAnsi="宋体" w:hint="eastAsia"/>
          <w:b/>
          <w:bCs/>
          <w:sz w:val="24"/>
          <w:szCs w:val="24"/>
        </w:rPr>
        <w:t>2026年1月22日</w:t>
      </w:r>
      <w:bookmarkEnd w:id="19"/>
    </w:p>
    <w:sectPr w:rsidR="00560E0F">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039AE" w14:textId="77777777" w:rsidR="00560E0F" w:rsidRDefault="00560E0F">
      <w:pPr>
        <w:rPr>
          <w:szCs w:val="21"/>
        </w:rPr>
      </w:pPr>
      <w:r>
        <w:rPr>
          <w:szCs w:val="21"/>
        </w:rPr>
        <w:separator/>
      </w:r>
      <w:r>
        <w:rPr>
          <w:szCs w:val="21"/>
        </w:rPr>
        <w:t xml:space="preserve"> </w:t>
      </w:r>
    </w:p>
  </w:endnote>
  <w:endnote w:type="continuationSeparator" w:id="0">
    <w:p w14:paraId="3A0E8FDB" w14:textId="77777777" w:rsidR="00560E0F" w:rsidRDefault="00560E0F">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93EAB" w14:textId="77777777" w:rsidR="00560E0F" w:rsidRDefault="00560E0F">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2</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D9716" w14:textId="77777777" w:rsidR="00560E0F" w:rsidRDefault="00560E0F">
      <w:pPr>
        <w:rPr>
          <w:szCs w:val="21"/>
        </w:rPr>
      </w:pPr>
      <w:r>
        <w:rPr>
          <w:szCs w:val="21"/>
        </w:rPr>
        <w:separator/>
      </w:r>
      <w:r>
        <w:rPr>
          <w:szCs w:val="21"/>
        </w:rPr>
        <w:t xml:space="preserve"> </w:t>
      </w:r>
    </w:p>
  </w:footnote>
  <w:footnote w:type="continuationSeparator" w:id="0">
    <w:p w14:paraId="6D6BB1AB" w14:textId="77777777" w:rsidR="00560E0F" w:rsidRDefault="00560E0F">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8427B" w14:textId="77777777" w:rsidR="00560E0F" w:rsidRDefault="00560E0F">
    <w:pPr>
      <w:pStyle w:val="a8"/>
      <w:jc w:val="right"/>
    </w:pPr>
    <w:r>
      <w:rPr>
        <w:rFonts w:ascii="宋体" w:hAnsi="宋体" w:hint="eastAsia"/>
      </w:rPr>
      <w:t>摩根中证A500指数增强型证券投资基金2025年第4季度报告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B6825186"/>
    <w:lvl w:ilvl="0">
      <w:start w:val="1"/>
      <w:numFmt w:val="decimal"/>
      <w:pStyle w:val="XBRLTitle1"/>
      <w:suff w:val="space"/>
      <w:lvlText w:val="§%1"/>
      <w:lvlJc w:val="left"/>
      <w:pPr>
        <w:ind w:left="425" w:hanging="425"/>
      </w:p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1078" w:hanging="794"/>
      </w:pPr>
      <w:rPr>
        <w:sz w:val="24"/>
        <w:szCs w:val="24"/>
      </w:r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248272468">
    <w:abstractNumId w:val="0"/>
  </w:num>
  <w:num w:numId="2" w16cid:durableId="19807228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3553"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E0F"/>
    <w:rsid w:val="004A7839"/>
    <w:rsid w:val="00560E0F"/>
    <w:rsid w:val="00683240"/>
    <w:rsid w:val="0093293B"/>
    <w:rsid w:val="00F973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316858D8"/>
  <w15:chartTrackingRefBased/>
  <w15:docId w15:val="{66DC7C06-A64A-41D4-815B-67C181E64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TOC4">
    <w:name w:val="toc 4"/>
    <w:basedOn w:val="a"/>
    <w:next w:val="a"/>
    <w:autoRedefine/>
    <w:uiPriority w:val="39"/>
    <w:semiHidden/>
    <w:unhideWhenUsed/>
    <w:pPr>
      <w:ind w:leftChars="600" w:left="126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keepNext w:val="0"/>
      <w:keepLines w:val="0"/>
      <w:numPr>
        <w:ilvl w:val="3"/>
        <w:numId w:val="2"/>
      </w:numPr>
      <w:spacing w:beforeLines="50" w:before="0" w:after="0" w:line="240" w:lineRule="auto"/>
      <w:ind w:left="1872"/>
      <w:outlineLvl w:val="9"/>
    </w:pPr>
    <w:rPr>
      <w:rFonts w:ascii="宋体" w:eastAsia="Cambria" w:hAnsi="宋体"/>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20633">
      <w:marLeft w:val="0"/>
      <w:marRight w:val="0"/>
      <w:marTop w:val="0"/>
      <w:marBottom w:val="0"/>
      <w:divBdr>
        <w:top w:val="none" w:sz="0" w:space="0" w:color="auto"/>
        <w:left w:val="none" w:sz="0" w:space="0" w:color="auto"/>
        <w:bottom w:val="none" w:sz="0" w:space="0" w:color="auto"/>
        <w:right w:val="none" w:sz="0" w:space="0" w:color="auto"/>
      </w:divBdr>
    </w:div>
    <w:div w:id="433399943">
      <w:marLeft w:val="0"/>
      <w:marRight w:val="0"/>
      <w:marTop w:val="0"/>
      <w:marBottom w:val="0"/>
      <w:divBdr>
        <w:top w:val="none" w:sz="0" w:space="0" w:color="auto"/>
        <w:left w:val="none" w:sz="0" w:space="0" w:color="auto"/>
        <w:bottom w:val="none" w:sz="0" w:space="0" w:color="auto"/>
        <w:right w:val="none" w:sz="0" w:space="0" w:color="auto"/>
      </w:divBdr>
    </w:div>
    <w:div w:id="456803539">
      <w:marLeft w:val="0"/>
      <w:marRight w:val="0"/>
      <w:marTop w:val="0"/>
      <w:marBottom w:val="0"/>
      <w:divBdr>
        <w:top w:val="none" w:sz="0" w:space="0" w:color="auto"/>
        <w:left w:val="none" w:sz="0" w:space="0" w:color="auto"/>
        <w:bottom w:val="none" w:sz="0" w:space="0" w:color="auto"/>
        <w:right w:val="none" w:sz="0" w:space="0" w:color="auto"/>
      </w:divBdr>
      <w:divsChild>
        <w:div w:id="1254778211">
          <w:marLeft w:val="0"/>
          <w:marRight w:val="0"/>
          <w:marTop w:val="0"/>
          <w:marBottom w:val="0"/>
          <w:divBdr>
            <w:top w:val="none" w:sz="0" w:space="0" w:color="auto"/>
            <w:left w:val="none" w:sz="0" w:space="0" w:color="auto"/>
            <w:bottom w:val="none" w:sz="0" w:space="0" w:color="auto"/>
            <w:right w:val="none" w:sz="0" w:space="0" w:color="auto"/>
          </w:divBdr>
        </w:div>
      </w:divsChild>
    </w:div>
    <w:div w:id="562838311">
      <w:marLeft w:val="0"/>
      <w:marRight w:val="0"/>
      <w:marTop w:val="0"/>
      <w:marBottom w:val="0"/>
      <w:divBdr>
        <w:top w:val="none" w:sz="0" w:space="0" w:color="auto"/>
        <w:left w:val="none" w:sz="0" w:space="0" w:color="auto"/>
        <w:bottom w:val="none" w:sz="0" w:space="0" w:color="auto"/>
        <w:right w:val="none" w:sz="0" w:space="0" w:color="auto"/>
      </w:divBdr>
    </w:div>
    <w:div w:id="820077129">
      <w:marLeft w:val="0"/>
      <w:marRight w:val="0"/>
      <w:marTop w:val="0"/>
      <w:marBottom w:val="0"/>
      <w:divBdr>
        <w:top w:val="none" w:sz="0" w:space="0" w:color="auto"/>
        <w:left w:val="none" w:sz="0" w:space="0" w:color="auto"/>
        <w:bottom w:val="none" w:sz="0" w:space="0" w:color="auto"/>
        <w:right w:val="none" w:sz="0" w:space="0" w:color="auto"/>
      </w:divBdr>
    </w:div>
    <w:div w:id="1049261011">
      <w:marLeft w:val="0"/>
      <w:marRight w:val="0"/>
      <w:marTop w:val="0"/>
      <w:marBottom w:val="0"/>
      <w:divBdr>
        <w:top w:val="none" w:sz="0" w:space="0" w:color="auto"/>
        <w:left w:val="none" w:sz="0" w:space="0" w:color="auto"/>
        <w:bottom w:val="none" w:sz="0" w:space="0" w:color="auto"/>
        <w:right w:val="none" w:sz="0" w:space="0" w:color="auto"/>
      </w:divBdr>
    </w:div>
    <w:div w:id="1104955281">
      <w:marLeft w:val="0"/>
      <w:marRight w:val="0"/>
      <w:marTop w:val="0"/>
      <w:marBottom w:val="0"/>
      <w:divBdr>
        <w:top w:val="none" w:sz="0" w:space="0" w:color="auto"/>
        <w:left w:val="none" w:sz="0" w:space="0" w:color="auto"/>
        <w:bottom w:val="none" w:sz="0" w:space="0" w:color="auto"/>
        <w:right w:val="none" w:sz="0" w:space="0" w:color="auto"/>
      </w:divBdr>
    </w:div>
    <w:div w:id="1261181946">
      <w:marLeft w:val="0"/>
      <w:marRight w:val="0"/>
      <w:marTop w:val="0"/>
      <w:marBottom w:val="0"/>
      <w:divBdr>
        <w:top w:val="none" w:sz="0" w:space="0" w:color="auto"/>
        <w:left w:val="none" w:sz="0" w:space="0" w:color="auto"/>
        <w:bottom w:val="none" w:sz="0" w:space="0" w:color="auto"/>
        <w:right w:val="none" w:sz="0" w:space="0" w:color="auto"/>
      </w:divBdr>
    </w:div>
    <w:div w:id="1292203465">
      <w:marLeft w:val="0"/>
      <w:marRight w:val="0"/>
      <w:marTop w:val="0"/>
      <w:marBottom w:val="0"/>
      <w:divBdr>
        <w:top w:val="none" w:sz="0" w:space="0" w:color="auto"/>
        <w:left w:val="none" w:sz="0" w:space="0" w:color="auto"/>
        <w:bottom w:val="none" w:sz="0" w:space="0" w:color="auto"/>
        <w:right w:val="none" w:sz="0" w:space="0" w:color="auto"/>
      </w:divBdr>
    </w:div>
    <w:div w:id="1377240242">
      <w:marLeft w:val="0"/>
      <w:marRight w:val="0"/>
      <w:marTop w:val="0"/>
      <w:marBottom w:val="0"/>
      <w:divBdr>
        <w:top w:val="none" w:sz="0" w:space="0" w:color="auto"/>
        <w:left w:val="none" w:sz="0" w:space="0" w:color="auto"/>
        <w:bottom w:val="none" w:sz="0" w:space="0" w:color="auto"/>
        <w:right w:val="none" w:sz="0" w:space="0" w:color="auto"/>
      </w:divBdr>
    </w:div>
    <w:div w:id="1499081316">
      <w:marLeft w:val="0"/>
      <w:marRight w:val="0"/>
      <w:marTop w:val="0"/>
      <w:marBottom w:val="0"/>
      <w:divBdr>
        <w:top w:val="none" w:sz="0" w:space="0" w:color="auto"/>
        <w:left w:val="none" w:sz="0" w:space="0" w:color="auto"/>
        <w:bottom w:val="none" w:sz="0" w:space="0" w:color="auto"/>
        <w:right w:val="none" w:sz="0" w:space="0" w:color="auto"/>
      </w:divBdr>
      <w:divsChild>
        <w:div w:id="1176575491">
          <w:marLeft w:val="0"/>
          <w:marRight w:val="0"/>
          <w:marTop w:val="0"/>
          <w:marBottom w:val="0"/>
          <w:divBdr>
            <w:top w:val="none" w:sz="0" w:space="0" w:color="auto"/>
            <w:left w:val="none" w:sz="0" w:space="0" w:color="auto"/>
            <w:bottom w:val="none" w:sz="0" w:space="0" w:color="auto"/>
            <w:right w:val="none" w:sz="0" w:space="0" w:color="auto"/>
          </w:divBdr>
        </w:div>
      </w:divsChild>
    </w:div>
    <w:div w:id="1558007152">
      <w:marLeft w:val="0"/>
      <w:marRight w:val="0"/>
      <w:marTop w:val="0"/>
      <w:marBottom w:val="0"/>
      <w:divBdr>
        <w:top w:val="none" w:sz="0" w:space="0" w:color="auto"/>
        <w:left w:val="none" w:sz="0" w:space="0" w:color="auto"/>
        <w:bottom w:val="none" w:sz="0" w:space="0" w:color="auto"/>
        <w:right w:val="none" w:sz="0" w:space="0" w:color="auto"/>
      </w:divBdr>
    </w:div>
    <w:div w:id="1633100554">
      <w:marLeft w:val="0"/>
      <w:marRight w:val="0"/>
      <w:marTop w:val="0"/>
      <w:marBottom w:val="0"/>
      <w:divBdr>
        <w:top w:val="none" w:sz="0" w:space="0" w:color="auto"/>
        <w:left w:val="none" w:sz="0" w:space="0" w:color="auto"/>
        <w:bottom w:val="none" w:sz="0" w:space="0" w:color="auto"/>
        <w:right w:val="none" w:sz="0" w:space="0" w:color="auto"/>
      </w:divBdr>
    </w:div>
    <w:div w:id="1653438610">
      <w:marLeft w:val="0"/>
      <w:marRight w:val="0"/>
      <w:marTop w:val="0"/>
      <w:marBottom w:val="0"/>
      <w:divBdr>
        <w:top w:val="none" w:sz="0" w:space="0" w:color="auto"/>
        <w:left w:val="none" w:sz="0" w:space="0" w:color="auto"/>
        <w:bottom w:val="none" w:sz="0" w:space="0" w:color="auto"/>
        <w:right w:val="none" w:sz="0" w:space="0" w:color="auto"/>
      </w:divBdr>
    </w:div>
    <w:div w:id="1699551754">
      <w:marLeft w:val="0"/>
      <w:marRight w:val="0"/>
      <w:marTop w:val="0"/>
      <w:marBottom w:val="0"/>
      <w:divBdr>
        <w:top w:val="none" w:sz="0" w:space="0" w:color="auto"/>
        <w:left w:val="none" w:sz="0" w:space="0" w:color="auto"/>
        <w:bottom w:val="none" w:sz="0" w:space="0" w:color="auto"/>
        <w:right w:val="none" w:sz="0" w:space="0" w:color="auto"/>
      </w:divBdr>
    </w:div>
    <w:div w:id="1733581652">
      <w:marLeft w:val="0"/>
      <w:marRight w:val="0"/>
      <w:marTop w:val="0"/>
      <w:marBottom w:val="0"/>
      <w:divBdr>
        <w:top w:val="none" w:sz="0" w:space="0" w:color="auto"/>
        <w:left w:val="none" w:sz="0" w:space="0" w:color="auto"/>
        <w:bottom w:val="none" w:sz="0" w:space="0" w:color="auto"/>
        <w:right w:val="none" w:sz="0" w:space="0" w:color="auto"/>
      </w:divBdr>
    </w:div>
    <w:div w:id="1851093928">
      <w:marLeft w:val="0"/>
      <w:marRight w:val="0"/>
      <w:marTop w:val="0"/>
      <w:marBottom w:val="0"/>
      <w:divBdr>
        <w:top w:val="none" w:sz="0" w:space="0" w:color="auto"/>
        <w:left w:val="none" w:sz="0" w:space="0" w:color="auto"/>
        <w:bottom w:val="none" w:sz="0" w:space="0" w:color="auto"/>
        <w:right w:val="none" w:sz="0" w:space="0" w:color="auto"/>
      </w:divBdr>
    </w:div>
    <w:div w:id="1856310406">
      <w:marLeft w:val="0"/>
      <w:marRight w:val="0"/>
      <w:marTop w:val="0"/>
      <w:marBottom w:val="0"/>
      <w:divBdr>
        <w:top w:val="none" w:sz="0" w:space="0" w:color="auto"/>
        <w:left w:val="none" w:sz="0" w:space="0" w:color="auto"/>
        <w:bottom w:val="none" w:sz="0" w:space="0" w:color="auto"/>
        <w:right w:val="none" w:sz="0" w:space="0" w:color="auto"/>
      </w:divBdr>
    </w:div>
    <w:div w:id="1947811635">
      <w:marLeft w:val="0"/>
      <w:marRight w:val="0"/>
      <w:marTop w:val="0"/>
      <w:marBottom w:val="0"/>
      <w:divBdr>
        <w:top w:val="none" w:sz="0" w:space="0" w:color="auto"/>
        <w:left w:val="none" w:sz="0" w:space="0" w:color="auto"/>
        <w:bottom w:val="none" w:sz="0" w:space="0" w:color="auto"/>
        <w:right w:val="none" w:sz="0" w:space="0" w:color="auto"/>
      </w:divBdr>
      <w:divsChild>
        <w:div w:id="1001199133">
          <w:marLeft w:val="0"/>
          <w:marRight w:val="0"/>
          <w:marTop w:val="0"/>
          <w:marBottom w:val="0"/>
          <w:divBdr>
            <w:top w:val="none" w:sz="0" w:space="0" w:color="auto"/>
            <w:left w:val="none" w:sz="0" w:space="0" w:color="auto"/>
            <w:bottom w:val="none" w:sz="0" w:space="0" w:color="auto"/>
            <w:right w:val="none" w:sz="0" w:space="0" w:color="auto"/>
          </w:divBdr>
        </w:div>
      </w:divsChild>
    </w:div>
    <w:div w:id="2144493359">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69719-D758-44B9-9F58-E6C1C9283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6388</Words>
  <Characters>2488</Characters>
  <Application>Microsoft Office Word</Application>
  <DocSecurity>0</DocSecurity>
  <Lines>20</Lines>
  <Paragraphs>17</Paragraphs>
  <ScaleCrop>false</ScaleCrop>
  <Company/>
  <LinksUpToDate>false</LinksUpToDate>
  <CharactersWithSpaces>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Heming.Huang@TA</cp:lastModifiedBy>
  <cp:revision>3</cp:revision>
  <dcterms:created xsi:type="dcterms:W3CDTF">2026-01-14T13:50:00Z</dcterms:created>
  <dcterms:modified xsi:type="dcterms:W3CDTF">2026-01-21T07:20:00Z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