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6FCFFE8" w14:textId="77777777" w:rsidR="0053686C" w:rsidRDefault="0053686C">
      <w:pPr>
        <w:spacing w:line="360" w:lineRule="auto"/>
        <w:rPr>
          <w:rFonts w:ascii="宋体" w:hAnsi="宋体" w:hint="eastAsia"/>
          <w:sz w:val="48"/>
        </w:rPr>
      </w:pPr>
      <w:r>
        <w:rPr>
          <w:rFonts w:ascii="宋体" w:hAnsi="宋体" w:hint="eastAsia"/>
          <w:sz w:val="48"/>
        </w:rPr>
        <w:t xml:space="preserve">　 </w:t>
      </w:r>
    </w:p>
    <w:p w14:paraId="12F25055" w14:textId="77777777" w:rsidR="0053686C" w:rsidRDefault="0053686C">
      <w:pPr>
        <w:spacing w:line="360" w:lineRule="auto"/>
        <w:rPr>
          <w:rFonts w:ascii="宋体" w:hAnsi="宋体" w:hint="eastAsia"/>
          <w:sz w:val="48"/>
        </w:rPr>
      </w:pPr>
      <w:r>
        <w:rPr>
          <w:rFonts w:ascii="宋体" w:hAnsi="宋体" w:hint="eastAsia"/>
          <w:sz w:val="48"/>
        </w:rPr>
        <w:t xml:space="preserve">　 </w:t>
      </w:r>
    </w:p>
    <w:p w14:paraId="750099AD" w14:textId="77777777" w:rsidR="0053686C" w:rsidRDefault="0053686C">
      <w:pPr>
        <w:spacing w:line="360" w:lineRule="auto"/>
        <w:jc w:val="cente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b/>
          <w:bCs/>
          <w:color w:val="000000" w:themeColor="text1"/>
          <w:sz w:val="48"/>
          <w:szCs w:val="30"/>
        </w:rPr>
        <w:t>摩根盈元稳健三个月持有期混合型基金中基金(FOF)</w:t>
      </w:r>
      <w:r>
        <w:rPr>
          <w:rFonts w:ascii="宋体" w:hAnsi="宋体" w:hint="eastAsia"/>
          <w:b/>
          <w:bCs/>
          <w:color w:val="000000" w:themeColor="text1"/>
          <w:sz w:val="48"/>
          <w:szCs w:val="30"/>
        </w:rPr>
        <w:br/>
        <w:t>2026年第2季度报告</w:t>
      </w:r>
    </w:p>
    <w:p w14:paraId="33148905" w14:textId="77777777" w:rsidR="0053686C" w:rsidRDefault="0053686C">
      <w:pPr>
        <w:spacing w:line="360" w:lineRule="auto"/>
        <w:jc w:val="center"/>
        <w:rPr>
          <w:rFonts w:ascii="宋体" w:hAnsi="宋体" w:hint="eastAsia"/>
          <w:sz w:val="28"/>
          <w:szCs w:val="30"/>
        </w:rPr>
      </w:pPr>
      <w:r>
        <w:rPr>
          <w:rFonts w:ascii="宋体" w:hAnsi="宋体" w:hint="eastAsia"/>
          <w:sz w:val="28"/>
          <w:szCs w:val="30"/>
        </w:rPr>
        <w:t xml:space="preserve">　 </w:t>
      </w:r>
    </w:p>
    <w:p w14:paraId="35D9525E" w14:textId="77777777" w:rsidR="0053686C" w:rsidRDefault="0053686C">
      <w:pPr>
        <w:spacing w:line="360" w:lineRule="auto"/>
        <w:jc w:val="center"/>
      </w:pPr>
      <w:r>
        <w:rPr>
          <w:rFonts w:ascii="宋体" w:hAnsi="宋体" w:hint="eastAsia"/>
          <w:b/>
          <w:bCs/>
          <w:sz w:val="28"/>
          <w:szCs w:val="30"/>
        </w:rPr>
        <w:t>2026年6月30日</w:t>
      </w:r>
    </w:p>
    <w:p w14:paraId="6D39B9E9" w14:textId="77777777" w:rsidR="0053686C" w:rsidRDefault="0053686C">
      <w:pPr>
        <w:spacing w:line="360" w:lineRule="auto"/>
        <w:jc w:val="center"/>
        <w:rPr>
          <w:rFonts w:ascii="宋体" w:hAnsi="宋体" w:hint="eastAsia"/>
          <w:sz w:val="28"/>
          <w:szCs w:val="30"/>
        </w:rPr>
      </w:pPr>
      <w:r>
        <w:rPr>
          <w:rFonts w:ascii="宋体" w:hAnsi="宋体" w:hint="eastAsia"/>
          <w:sz w:val="28"/>
          <w:szCs w:val="30"/>
        </w:rPr>
        <w:t xml:space="preserve">　 </w:t>
      </w:r>
    </w:p>
    <w:p w14:paraId="5A9E10B6" w14:textId="77777777" w:rsidR="0053686C" w:rsidRDefault="0053686C">
      <w:pPr>
        <w:spacing w:line="360" w:lineRule="auto"/>
        <w:jc w:val="center"/>
        <w:rPr>
          <w:rFonts w:ascii="宋体" w:hAnsi="宋体" w:hint="eastAsia"/>
          <w:sz w:val="28"/>
          <w:szCs w:val="30"/>
        </w:rPr>
      </w:pPr>
      <w:r>
        <w:rPr>
          <w:rFonts w:ascii="宋体" w:hAnsi="宋体" w:hint="eastAsia"/>
          <w:sz w:val="28"/>
          <w:szCs w:val="30"/>
        </w:rPr>
        <w:t xml:space="preserve">　 </w:t>
      </w:r>
    </w:p>
    <w:p w14:paraId="7CF3F3B3" w14:textId="77777777" w:rsidR="0053686C" w:rsidRDefault="0053686C">
      <w:pPr>
        <w:spacing w:line="360" w:lineRule="auto"/>
        <w:jc w:val="center"/>
        <w:rPr>
          <w:rFonts w:ascii="宋体" w:hAnsi="宋体" w:hint="eastAsia"/>
          <w:sz w:val="28"/>
          <w:szCs w:val="30"/>
        </w:rPr>
      </w:pPr>
      <w:r>
        <w:rPr>
          <w:rFonts w:ascii="宋体" w:hAnsi="宋体" w:hint="eastAsia"/>
          <w:sz w:val="28"/>
          <w:szCs w:val="30"/>
        </w:rPr>
        <w:t xml:space="preserve">　 </w:t>
      </w:r>
    </w:p>
    <w:p w14:paraId="35D91536" w14:textId="77777777" w:rsidR="0053686C" w:rsidRDefault="0053686C">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p>
    <w:p w14:paraId="640F83C5" w14:textId="77777777" w:rsidR="0053686C" w:rsidRDefault="0053686C">
      <w:pPr>
        <w:spacing w:line="360" w:lineRule="auto"/>
        <w:jc w:val="center"/>
        <w:rPr>
          <w:rFonts w:ascii="宋体" w:hAnsi="宋体" w:hint="eastAsia"/>
          <w:sz w:val="28"/>
          <w:szCs w:val="30"/>
        </w:rPr>
      </w:pPr>
      <w:r>
        <w:rPr>
          <w:rFonts w:ascii="宋体" w:hAnsi="宋体" w:hint="eastAsia"/>
          <w:sz w:val="28"/>
          <w:szCs w:val="30"/>
        </w:rPr>
        <w:t xml:space="preserve">　 </w:t>
      </w:r>
    </w:p>
    <w:p w14:paraId="423EFD86" w14:textId="77777777" w:rsidR="0053686C" w:rsidRDefault="0053686C">
      <w:pPr>
        <w:spacing w:line="360" w:lineRule="auto"/>
        <w:jc w:val="center"/>
        <w:rPr>
          <w:rFonts w:ascii="宋体" w:hAnsi="宋体" w:hint="eastAsia"/>
          <w:sz w:val="28"/>
          <w:szCs w:val="30"/>
        </w:rPr>
      </w:pPr>
      <w:r>
        <w:rPr>
          <w:rFonts w:ascii="宋体" w:hAnsi="宋体" w:hint="eastAsia"/>
          <w:sz w:val="28"/>
          <w:szCs w:val="30"/>
        </w:rPr>
        <w:t xml:space="preserve">　 </w:t>
      </w:r>
    </w:p>
    <w:p w14:paraId="0590D92C" w14:textId="77777777" w:rsidR="0053686C" w:rsidRDefault="0053686C">
      <w:pPr>
        <w:spacing w:line="360" w:lineRule="auto"/>
        <w:jc w:val="center"/>
        <w:rPr>
          <w:rFonts w:ascii="宋体" w:hAnsi="宋体" w:hint="eastAsia"/>
          <w:sz w:val="28"/>
          <w:szCs w:val="30"/>
        </w:rPr>
      </w:pPr>
      <w:r>
        <w:rPr>
          <w:rFonts w:ascii="宋体" w:hAnsi="宋体" w:hint="eastAsia"/>
          <w:sz w:val="28"/>
          <w:szCs w:val="30"/>
        </w:rPr>
        <w:t xml:space="preserve">　 </w:t>
      </w:r>
    </w:p>
    <w:p w14:paraId="20E81825" w14:textId="77777777" w:rsidR="0053686C" w:rsidRDefault="0053686C">
      <w:pPr>
        <w:spacing w:line="360" w:lineRule="auto"/>
        <w:jc w:val="center"/>
        <w:rPr>
          <w:rFonts w:ascii="宋体" w:hAnsi="宋体" w:hint="eastAsia"/>
          <w:sz w:val="28"/>
          <w:szCs w:val="30"/>
        </w:rPr>
      </w:pPr>
      <w:r>
        <w:rPr>
          <w:rFonts w:ascii="宋体" w:hAnsi="宋体" w:hint="eastAsia"/>
          <w:sz w:val="28"/>
          <w:szCs w:val="30"/>
        </w:rPr>
        <w:t xml:space="preserve">　 </w:t>
      </w:r>
    </w:p>
    <w:p w14:paraId="02F30EE6" w14:textId="77777777" w:rsidR="0053686C" w:rsidRDefault="0053686C">
      <w:pPr>
        <w:spacing w:line="360" w:lineRule="auto"/>
        <w:jc w:val="center"/>
        <w:rPr>
          <w:rFonts w:ascii="宋体" w:hAnsi="宋体" w:hint="eastAsia"/>
          <w:sz w:val="28"/>
          <w:szCs w:val="30"/>
        </w:rPr>
      </w:pPr>
      <w:r>
        <w:rPr>
          <w:rFonts w:ascii="宋体" w:hAnsi="宋体" w:hint="eastAsia"/>
          <w:sz w:val="28"/>
          <w:szCs w:val="30"/>
        </w:rPr>
        <w:t xml:space="preserve">　 </w:t>
      </w:r>
    </w:p>
    <w:p w14:paraId="418F3DA9" w14:textId="77777777" w:rsidR="0053686C" w:rsidRDefault="0053686C">
      <w:pPr>
        <w:spacing w:line="360" w:lineRule="auto"/>
        <w:jc w:val="center"/>
        <w:rPr>
          <w:rFonts w:ascii="宋体" w:hAnsi="宋体" w:hint="eastAsia"/>
          <w:sz w:val="28"/>
          <w:szCs w:val="30"/>
        </w:rPr>
      </w:pPr>
      <w:r>
        <w:rPr>
          <w:rFonts w:ascii="宋体" w:hAnsi="宋体" w:hint="eastAsia"/>
          <w:sz w:val="28"/>
          <w:szCs w:val="30"/>
        </w:rPr>
        <w:t xml:space="preserve">　 </w:t>
      </w:r>
    </w:p>
    <w:p w14:paraId="2F3D4767" w14:textId="77777777" w:rsidR="0053686C" w:rsidRDefault="0053686C">
      <w:pPr>
        <w:spacing w:line="360" w:lineRule="auto"/>
        <w:jc w:val="center"/>
        <w:rPr>
          <w:rFonts w:ascii="宋体" w:hAnsi="宋体" w:hint="eastAsia"/>
          <w:sz w:val="28"/>
          <w:szCs w:val="30"/>
        </w:rPr>
      </w:pPr>
      <w:r>
        <w:rPr>
          <w:rFonts w:ascii="宋体" w:hAnsi="宋体" w:hint="eastAsia"/>
          <w:sz w:val="28"/>
          <w:szCs w:val="30"/>
        </w:rPr>
        <w:t xml:space="preserve">　 </w:t>
      </w:r>
    </w:p>
    <w:p w14:paraId="5CE8FE14" w14:textId="77777777" w:rsidR="0053686C" w:rsidRDefault="0053686C">
      <w:pPr>
        <w:spacing w:line="360" w:lineRule="auto"/>
        <w:ind w:firstLineChars="800" w:firstLine="2249"/>
        <w:jc w:val="left"/>
      </w:pPr>
      <w:r>
        <w:rPr>
          <w:rFonts w:ascii="宋体" w:hAnsi="宋体" w:hint="eastAsia"/>
          <w:b/>
          <w:bCs/>
          <w:sz w:val="28"/>
          <w:szCs w:val="30"/>
        </w:rPr>
        <w:t>基金管理人：摩根基金管理（中国）有限公司</w:t>
      </w:r>
    </w:p>
    <w:p w14:paraId="71681FED" w14:textId="77777777" w:rsidR="0053686C" w:rsidRDefault="0053686C">
      <w:pPr>
        <w:spacing w:line="360" w:lineRule="auto"/>
        <w:ind w:firstLineChars="800" w:firstLine="2249"/>
        <w:jc w:val="left"/>
      </w:pPr>
      <w:r>
        <w:rPr>
          <w:rFonts w:ascii="宋体" w:hAnsi="宋体" w:hint="eastAsia"/>
          <w:b/>
          <w:bCs/>
          <w:sz w:val="28"/>
          <w:szCs w:val="30"/>
        </w:rPr>
        <w:t>基金托管人：招商银行股份有限公司</w:t>
      </w:r>
    </w:p>
    <w:p w14:paraId="429DBF0F" w14:textId="77777777" w:rsidR="0053686C" w:rsidRDefault="0053686C">
      <w:pPr>
        <w:spacing w:line="360" w:lineRule="auto"/>
        <w:ind w:firstLineChars="800" w:firstLine="2249"/>
        <w:jc w:val="left"/>
      </w:pPr>
      <w:r>
        <w:rPr>
          <w:rFonts w:ascii="宋体" w:hAnsi="宋体" w:hint="eastAsia"/>
          <w:b/>
          <w:bCs/>
          <w:sz w:val="28"/>
          <w:szCs w:val="30"/>
        </w:rPr>
        <w:t>报告送出日期：2026年7月21日</w:t>
      </w:r>
    </w:p>
    <w:p w14:paraId="38B774F2" w14:textId="77777777" w:rsidR="0053686C" w:rsidRDefault="0053686C">
      <w:pPr>
        <w:pStyle w:val="XBRLTitle1"/>
        <w:spacing w:before="156" w:line="360" w:lineRule="auto"/>
        <w:ind w:left="425"/>
      </w:pPr>
      <w:r>
        <w:rPr>
          <w:rFonts w:hAnsi="宋体" w:cs="宋体" w:hint="eastAsia"/>
          <w:color w:val="404040"/>
          <w:kern w:val="0"/>
        </w:rPr>
        <w:br w:type="page"/>
      </w:r>
      <w:bookmarkStart w:id="7" w:name="_Toc17899952"/>
      <w:bookmarkStart w:id="8" w:name="_Toc512519480"/>
      <w:bookmarkStart w:id="9" w:name="_Toc481075046"/>
      <w:bookmarkStart w:id="10" w:name="_Toc438646451"/>
      <w:bookmarkStart w:id="11" w:name="_Toc490050000"/>
      <w:bookmarkStart w:id="12" w:name="_Toc513295846"/>
      <w:bookmarkStart w:id="13" w:name="_Toc513295892"/>
      <w:bookmarkStart w:id="14" w:name="m101"/>
      <w:bookmarkStart w:id="15" w:name="m01_01"/>
      <w:bookmarkStart w:id="16" w:name="_Toc194311890"/>
      <w:r>
        <w:rPr>
          <w:rFonts w:hAnsi="宋体" w:hint="eastAsia"/>
        </w:rPr>
        <w:lastRenderedPageBreak/>
        <w:t>重要提示</w:t>
      </w:r>
      <w:bookmarkEnd w:id="7"/>
      <w:bookmarkEnd w:id="8"/>
      <w:bookmarkEnd w:id="9"/>
      <w:bookmarkEnd w:id="10"/>
      <w:bookmarkEnd w:id="11"/>
      <w:bookmarkEnd w:id="12"/>
      <w:bookmarkEnd w:id="13"/>
      <w:r>
        <w:rPr>
          <w:rFonts w:hAnsi="宋体" w:hint="eastAsia"/>
        </w:rPr>
        <w:t xml:space="preserve"> </w:t>
      </w:r>
    </w:p>
    <w:p w14:paraId="710E413A" w14:textId="77777777" w:rsidR="0053686C" w:rsidRDefault="0053686C">
      <w:pPr>
        <w:spacing w:line="360" w:lineRule="auto"/>
        <w:ind w:firstLineChars="200" w:firstLine="420"/>
      </w:pPr>
      <w:bookmarkStart w:id="17" w:name="m08QD_01"/>
      <w:bookmarkStart w:id="18" w:name="m504"/>
      <w:bookmarkStart w:id="19" w:name="_Toc438646470"/>
      <w:bookmarkStart w:id="20" w:name="m502"/>
      <w:bookmarkStart w:id="21" w:name="m201"/>
      <w:bookmarkStart w:id="22"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t xml:space="preserve">　　基金托管人招商银行股份有限公司根据本基金合同约定，于2026年7月20日复核了本报告中的财务指标、净值表现和投资组合报告等内容，保证复核内容不存在虚假记载、误导性陈述或者重大遗漏。　</w:t>
      </w:r>
      <w:r>
        <w:rPr>
          <w:rFonts w:ascii="宋体" w:hAnsi="宋体" w:hint="eastAsia"/>
        </w:rPr>
        <w:br/>
        <w:t xml:space="preserve">　　基金管理人承诺以诚实信用、勤勉尽责的原则管理和运用基金资产，但不保证基金一定盈利。　</w:t>
      </w:r>
      <w:r>
        <w:rPr>
          <w:rFonts w:ascii="宋体" w:hAnsi="宋体" w:hint="eastAsia"/>
        </w:rPr>
        <w:br/>
        <w:t xml:space="preserve">　　基金的过往业绩并不代表其未来表现。投资有风险，投资者在作出投资决策前应仔细阅读本基金的招募说明书。　</w:t>
      </w:r>
      <w:r>
        <w:rPr>
          <w:rFonts w:ascii="宋体" w:hAnsi="宋体" w:hint="eastAsia"/>
        </w:rPr>
        <w:br/>
        <w:t xml:space="preserve">　　本报告中财务资料未经审计。</w:t>
      </w:r>
      <w:r>
        <w:rPr>
          <w:rFonts w:ascii="宋体" w:hAnsi="宋体" w:hint="eastAsia"/>
        </w:rPr>
        <w:br/>
        <w:t xml:space="preserve">　　本报告期自2026年4月1日起至6月30日止。</w:t>
      </w:r>
    </w:p>
    <w:p w14:paraId="4AE93BB1" w14:textId="77777777" w:rsidR="0053686C" w:rsidRDefault="0053686C">
      <w:pPr>
        <w:pStyle w:val="XBRLTitle1"/>
        <w:spacing w:before="156" w:line="360" w:lineRule="auto"/>
        <w:ind w:left="425"/>
      </w:pPr>
      <w:bookmarkStart w:id="23" w:name="_Toc17899953"/>
      <w:bookmarkStart w:id="24" w:name="_Toc512519481"/>
      <w:bookmarkStart w:id="25" w:name="_Toc481075047"/>
      <w:bookmarkStart w:id="26" w:name="_Toc438646452"/>
      <w:bookmarkStart w:id="27" w:name="_Toc490050001"/>
      <w:bookmarkStart w:id="28" w:name="_Toc513295847"/>
      <w:bookmarkStart w:id="29" w:name="_Toc513295893"/>
      <w:r>
        <w:rPr>
          <w:rFonts w:hAnsi="宋体" w:hint="eastAsia"/>
        </w:rPr>
        <w:t>基金产品概况</w:t>
      </w:r>
      <w:bookmarkEnd w:id="23"/>
      <w:bookmarkEnd w:id="24"/>
      <w:bookmarkEnd w:id="25"/>
      <w:bookmarkEnd w:id="26"/>
      <w:bookmarkEnd w:id="27"/>
      <w:bookmarkEnd w:id="28"/>
      <w:bookmarkEnd w:id="29"/>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BE3F2D" w14:paraId="19ED2AB9" w14:textId="77777777">
        <w:trPr>
          <w:divId w:val="163908324"/>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4"/>
          <w:p w14:paraId="70A3C53F" w14:textId="77777777" w:rsidR="0053686C" w:rsidRDefault="0053686C">
            <w:pPr>
              <w:jc w:val="left"/>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5D2FAD2" w14:textId="77777777" w:rsidR="0053686C" w:rsidRDefault="0053686C">
            <w:pPr>
              <w:jc w:val="left"/>
            </w:pPr>
            <w:r>
              <w:rPr>
                <w:rFonts w:ascii="宋体" w:hAnsi="宋体" w:hint="eastAsia"/>
                <w:szCs w:val="24"/>
                <w:lang w:eastAsia="zh-Hans"/>
              </w:rPr>
              <w:t>摩根盈元稳健三个月持有期混合(FOF)</w:t>
            </w:r>
            <w:r>
              <w:rPr>
                <w:rFonts w:ascii="宋体" w:hAnsi="宋体" w:hint="eastAsia"/>
                <w:lang w:eastAsia="zh-Hans"/>
              </w:rPr>
              <w:t xml:space="preserve"> </w:t>
            </w:r>
          </w:p>
        </w:tc>
      </w:tr>
      <w:tr w:rsidR="00BE3F2D" w14:paraId="11774A17" w14:textId="77777777">
        <w:trPr>
          <w:divId w:val="16390832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A8CCC48" w14:textId="77777777" w:rsidR="0053686C" w:rsidRDefault="0053686C">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685AE2A" w14:textId="77777777" w:rsidR="0053686C" w:rsidRDefault="0053686C">
            <w:pPr>
              <w:jc w:val="left"/>
            </w:pPr>
            <w:r>
              <w:rPr>
                <w:rFonts w:ascii="宋体" w:hAnsi="宋体" w:hint="eastAsia"/>
                <w:lang w:eastAsia="zh-Hans"/>
              </w:rPr>
              <w:t>024695</w:t>
            </w:r>
          </w:p>
        </w:tc>
      </w:tr>
      <w:tr w:rsidR="00BE3F2D" w14:paraId="419D6D10" w14:textId="77777777">
        <w:trPr>
          <w:divId w:val="16390832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8621D1D" w14:textId="77777777" w:rsidR="0053686C" w:rsidRDefault="0053686C">
            <w:pPr>
              <w:jc w:val="left"/>
            </w:pPr>
            <w:bookmarkStart w:id="30"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703A352" w14:textId="77777777" w:rsidR="0053686C" w:rsidRDefault="0053686C">
            <w:pPr>
              <w:jc w:val="left"/>
            </w:pPr>
            <w:r>
              <w:rPr>
                <w:rFonts w:ascii="宋体" w:hAnsi="宋体" w:hint="eastAsia"/>
                <w:lang w:eastAsia="zh-Hans"/>
              </w:rPr>
              <w:t>契约型开放式</w:t>
            </w:r>
          </w:p>
        </w:tc>
      </w:tr>
      <w:tr w:rsidR="00BE3F2D" w14:paraId="7715DA9F" w14:textId="77777777">
        <w:trPr>
          <w:divId w:val="16390832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F6DC458" w14:textId="77777777" w:rsidR="0053686C" w:rsidRDefault="0053686C">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1125363" w14:textId="77777777" w:rsidR="0053686C" w:rsidRDefault="0053686C">
            <w:pPr>
              <w:jc w:val="left"/>
            </w:pPr>
            <w:r>
              <w:rPr>
                <w:rFonts w:ascii="宋体" w:hAnsi="宋体" w:hint="eastAsia"/>
                <w:lang w:eastAsia="zh-Hans"/>
              </w:rPr>
              <w:t>2025年8月6日</w:t>
            </w:r>
          </w:p>
        </w:tc>
      </w:tr>
      <w:tr w:rsidR="00BE3F2D" w14:paraId="156C37D7" w14:textId="77777777">
        <w:trPr>
          <w:divId w:val="16390832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C7107EA" w14:textId="77777777" w:rsidR="0053686C" w:rsidRDefault="0053686C">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749631E" w14:textId="77777777" w:rsidR="0053686C" w:rsidRDefault="0053686C">
            <w:pPr>
              <w:jc w:val="left"/>
            </w:pPr>
            <w:r>
              <w:rPr>
                <w:rFonts w:ascii="宋体" w:hAnsi="宋体" w:hint="eastAsia"/>
                <w:lang w:eastAsia="zh-Hans"/>
              </w:rPr>
              <w:t>483,961,947.74</w:t>
            </w:r>
            <w:r>
              <w:rPr>
                <w:rFonts w:hint="eastAsia"/>
              </w:rPr>
              <w:t>份</w:t>
            </w:r>
            <w:r>
              <w:rPr>
                <w:rFonts w:ascii="宋体" w:hAnsi="宋体" w:hint="eastAsia"/>
                <w:lang w:eastAsia="zh-Hans"/>
              </w:rPr>
              <w:t xml:space="preserve"> </w:t>
            </w:r>
          </w:p>
        </w:tc>
      </w:tr>
      <w:tr w:rsidR="00BE3F2D" w14:paraId="584581C2" w14:textId="77777777">
        <w:trPr>
          <w:divId w:val="16390832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3A6E096" w14:textId="77777777" w:rsidR="0053686C" w:rsidRDefault="0053686C">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402BE25" w14:textId="77777777" w:rsidR="0053686C" w:rsidRDefault="0053686C">
            <w:pPr>
              <w:jc w:val="left"/>
            </w:pPr>
            <w:r>
              <w:rPr>
                <w:rFonts w:ascii="宋体" w:hAnsi="宋体" w:hint="eastAsia"/>
                <w:lang w:eastAsia="zh-Hans"/>
              </w:rPr>
              <w:t>本基金通过资产配置及优选基金，并结合严格的风险控制，力争实现基金资产的长期稳健增值。</w:t>
            </w:r>
          </w:p>
        </w:tc>
      </w:tr>
      <w:tr w:rsidR="00BE3F2D" w14:paraId="751E90E9" w14:textId="77777777">
        <w:trPr>
          <w:divId w:val="16390832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D8FD407" w14:textId="77777777" w:rsidR="0053686C" w:rsidRDefault="0053686C">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1C6079B" w14:textId="77777777" w:rsidR="0053686C" w:rsidRDefault="0053686C">
            <w:pPr>
              <w:jc w:val="left"/>
            </w:pPr>
            <w:r>
              <w:rPr>
                <w:rFonts w:ascii="宋体" w:hAnsi="宋体" w:hint="eastAsia"/>
                <w:lang w:eastAsia="zh-Hans"/>
              </w:rPr>
              <w:t>1、资产配置策略：</w:t>
            </w:r>
            <w:r>
              <w:rPr>
                <w:rFonts w:ascii="宋体" w:hAnsi="宋体" w:hint="eastAsia"/>
                <w:lang w:eastAsia="zh-Hans"/>
              </w:rPr>
              <w:br/>
              <w:t xml:space="preserve">在大类资产配置上，本基金将结合产品定位、风险收益特征以及管理人的长期资本市场观点确定基金的资产配置方案。　</w:t>
            </w:r>
            <w:r>
              <w:rPr>
                <w:rFonts w:ascii="宋体" w:hAnsi="宋体" w:hint="eastAsia"/>
                <w:lang w:eastAsia="zh-Hans"/>
              </w:rPr>
              <w:br/>
              <w:t xml:space="preserve">首先，管理人将根据基金业绩基准确定产品的风险收益特征。其次，管理人将根据投研团队的长期资本市场观点对各类型资产的风险收益特征进行判断。最后，结合本基金以及各资产类别的风险收益特征，依据现代投资组合理论，模拟得出各大类资产的长期　战略配置比例。　</w:t>
            </w:r>
            <w:r>
              <w:rPr>
                <w:rFonts w:ascii="宋体" w:hAnsi="宋体" w:hint="eastAsia"/>
                <w:lang w:eastAsia="zh-Hans"/>
              </w:rPr>
              <w:br/>
              <w:t xml:space="preserve">本基金将定期结合策略观点，修正资产配置，实现细分资产类别的动态调整。　</w:t>
            </w:r>
            <w:r>
              <w:rPr>
                <w:rFonts w:ascii="宋体" w:hAnsi="宋体" w:hint="eastAsia"/>
                <w:lang w:eastAsia="zh-Hans"/>
              </w:rPr>
              <w:br/>
              <w:t>2、基金投资策略：</w:t>
            </w:r>
            <w:r>
              <w:rPr>
                <w:rFonts w:ascii="宋体" w:hAnsi="宋体" w:hint="eastAsia"/>
                <w:lang w:eastAsia="zh-Hans"/>
              </w:rPr>
              <w:br/>
              <w:t>（1）主动管理型基金投资策略</w:t>
            </w:r>
            <w:r>
              <w:rPr>
                <w:rFonts w:ascii="宋体" w:hAnsi="宋体" w:hint="eastAsia"/>
                <w:lang w:eastAsia="zh-Hans"/>
              </w:rPr>
              <w:br/>
              <w:t>本基金通过自下而上的方式优选基金，研究过程中综合运用定量分析和定性分析的方式，通过层层筛选，优选符合要求且能在中长期创造超额收益的基金构建</w:t>
            </w:r>
            <w:r>
              <w:rPr>
                <w:rFonts w:ascii="宋体" w:hAnsi="宋体" w:hint="eastAsia"/>
                <w:lang w:eastAsia="zh-Hans"/>
              </w:rPr>
              <w:lastRenderedPageBreak/>
              <w:t>投资组合。</w:t>
            </w:r>
            <w:r>
              <w:rPr>
                <w:rFonts w:ascii="宋体" w:hAnsi="宋体" w:hint="eastAsia"/>
                <w:lang w:eastAsia="zh-Hans"/>
              </w:rPr>
              <w:br/>
              <w:t>（2）指数基金投资策略</w:t>
            </w:r>
            <w:r>
              <w:rPr>
                <w:rFonts w:ascii="宋体" w:hAnsi="宋体" w:hint="eastAsia"/>
                <w:lang w:eastAsia="zh-Hans"/>
              </w:rPr>
              <w:br/>
              <w:t>本基金优选中长期景气向好的指数基金进行配置，以增厚组合收益，并把握市场阶段性投资机会，获取更高的超额收益。</w:t>
            </w:r>
            <w:r>
              <w:rPr>
                <w:rFonts w:ascii="宋体" w:hAnsi="宋体" w:hint="eastAsia"/>
                <w:lang w:eastAsia="zh-Hans"/>
              </w:rPr>
              <w:br/>
              <w:t xml:space="preserve">（3）公募REITs　投资策略　</w:t>
            </w:r>
            <w:r>
              <w:rPr>
                <w:rFonts w:ascii="宋体" w:hAnsi="宋体" w:hint="eastAsia"/>
                <w:lang w:eastAsia="zh-Hans"/>
              </w:rPr>
              <w:br/>
              <w:t>3、其他投资策略：</w:t>
            </w:r>
            <w:r>
              <w:rPr>
                <w:rFonts w:ascii="宋体" w:hAnsi="宋体" w:hint="eastAsia"/>
                <w:lang w:eastAsia="zh-Hans"/>
              </w:rPr>
              <w:br/>
              <w:t>包括股票投资策略、港股投资策略、债券投资策略、资产支持证券投资策略、存托凭证投资策略。</w:t>
            </w:r>
          </w:p>
        </w:tc>
      </w:tr>
      <w:tr w:rsidR="00BE3F2D" w14:paraId="0DCA80D2" w14:textId="77777777">
        <w:trPr>
          <w:divId w:val="16390832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0AA1F0D" w14:textId="77777777" w:rsidR="0053686C" w:rsidRDefault="0053686C">
            <w:pPr>
              <w:jc w:val="left"/>
            </w:pPr>
            <w:r>
              <w:rPr>
                <w:rFonts w:ascii="宋体" w:hAnsi="宋体" w:hint="eastAsia"/>
              </w:rPr>
              <w:lastRenderedPageBreak/>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975F87D" w14:textId="77777777" w:rsidR="0053686C" w:rsidRDefault="0053686C">
            <w:pPr>
              <w:jc w:val="left"/>
            </w:pPr>
            <w:r>
              <w:rPr>
                <w:rFonts w:ascii="宋体" w:hAnsi="宋体" w:hint="eastAsia"/>
                <w:lang w:eastAsia="zh-Hans"/>
              </w:rPr>
              <w:t>中证纯债债券型基金指数收益率*80%+中证偏股型基金指数收益率*5%+MSCI世界指数（MSCI　World　Index）收益率（使用估值汇率折算）*5%+上海黄金交易所Au99.99现货实盘合约收益率*5%+活期存款利率（税后）*5%</w:t>
            </w:r>
          </w:p>
        </w:tc>
      </w:tr>
      <w:tr w:rsidR="00BE3F2D" w14:paraId="1A76D59D" w14:textId="77777777">
        <w:trPr>
          <w:divId w:val="16390832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CBCAE9D" w14:textId="77777777" w:rsidR="0053686C" w:rsidRDefault="0053686C">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D838AF6" w14:textId="77777777" w:rsidR="0053686C" w:rsidRDefault="0053686C">
            <w:pPr>
              <w:jc w:val="left"/>
            </w:pPr>
            <w:r>
              <w:rPr>
                <w:rFonts w:ascii="宋体" w:hAnsi="宋体" w:hint="eastAsia"/>
                <w:lang w:eastAsia="zh-Hans"/>
              </w:rPr>
              <w:t>本基金属于混合型基金中基金，预期风险和收益水平低于股票型基金中基金，高于债券型基金中基金和货币型基金中基金。本基金若投资香港联合交易所上市的股票，将面临港股通机制下因投资环境、投资标的、市场制度以及交易规则等差异带来的特有风险。</w:t>
            </w:r>
          </w:p>
        </w:tc>
      </w:tr>
      <w:tr w:rsidR="00BE3F2D" w14:paraId="1890D7E8" w14:textId="77777777">
        <w:trPr>
          <w:divId w:val="16390832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BED9E22" w14:textId="77777777" w:rsidR="0053686C" w:rsidRDefault="0053686C">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5D85DBC" w14:textId="77777777" w:rsidR="0053686C" w:rsidRDefault="0053686C">
            <w:pPr>
              <w:jc w:val="left"/>
            </w:pPr>
            <w:r>
              <w:rPr>
                <w:rFonts w:ascii="宋体" w:hAnsi="宋体" w:hint="eastAsia"/>
                <w:lang w:eastAsia="zh-Hans"/>
              </w:rPr>
              <w:t>摩根基金管理（中国）有限公司</w:t>
            </w:r>
          </w:p>
        </w:tc>
      </w:tr>
      <w:tr w:rsidR="00BE3F2D" w14:paraId="528E4702" w14:textId="77777777">
        <w:trPr>
          <w:divId w:val="16390832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7B79442" w14:textId="77777777" w:rsidR="0053686C" w:rsidRDefault="0053686C">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8BF6B90" w14:textId="77777777" w:rsidR="0053686C" w:rsidRDefault="0053686C">
            <w:pPr>
              <w:jc w:val="left"/>
            </w:pPr>
            <w:r>
              <w:rPr>
                <w:rFonts w:ascii="宋体" w:hAnsi="宋体" w:hint="eastAsia"/>
                <w:lang w:eastAsia="zh-Hans"/>
              </w:rPr>
              <w:t>招商银行股份有限公司</w:t>
            </w:r>
          </w:p>
        </w:tc>
      </w:tr>
      <w:tr w:rsidR="00BE3F2D" w14:paraId="08670049" w14:textId="77777777">
        <w:trPr>
          <w:divId w:val="163908324"/>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746ED72" w14:textId="77777777" w:rsidR="0053686C" w:rsidRDefault="0053686C">
            <w:pPr>
              <w:jc w:val="left"/>
            </w:pPr>
            <w:bookmarkStart w:id="31"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37100076" w14:textId="77777777" w:rsidR="0053686C" w:rsidRDefault="0053686C">
            <w:pPr>
              <w:jc w:val="center"/>
            </w:pPr>
            <w:r>
              <w:rPr>
                <w:rFonts w:ascii="宋体" w:hAnsi="宋体" w:hint="eastAsia"/>
                <w:lang w:eastAsia="zh-Hans"/>
              </w:rPr>
              <w:t>摩根盈元稳健三个月持有期混合(FOF)A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7BEE84BB" w14:textId="77777777" w:rsidR="0053686C" w:rsidRDefault="0053686C">
            <w:pPr>
              <w:jc w:val="center"/>
            </w:pPr>
            <w:r>
              <w:rPr>
                <w:rFonts w:ascii="宋体" w:hAnsi="宋体" w:hint="eastAsia"/>
                <w:lang w:eastAsia="zh-Hans"/>
              </w:rPr>
              <w:t>摩根盈元稳健三个月持有期混合(FOF)C</w:t>
            </w:r>
            <w:r>
              <w:rPr>
                <w:rFonts w:ascii="宋体" w:hAnsi="宋体" w:hint="eastAsia"/>
                <w:kern w:val="0"/>
                <w:sz w:val="20"/>
                <w:lang w:eastAsia="zh-Hans"/>
              </w:rPr>
              <w:t xml:space="preserve"> </w:t>
            </w:r>
          </w:p>
        </w:tc>
      </w:tr>
      <w:tr w:rsidR="00BE3F2D" w14:paraId="2BBBE6BC" w14:textId="77777777">
        <w:trPr>
          <w:divId w:val="163908324"/>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28297DB" w14:textId="77777777" w:rsidR="0053686C" w:rsidRDefault="0053686C">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17089443" w14:textId="77777777" w:rsidR="0053686C" w:rsidRDefault="0053686C">
            <w:pPr>
              <w:jc w:val="center"/>
            </w:pPr>
            <w:r>
              <w:rPr>
                <w:rFonts w:ascii="宋体" w:hAnsi="宋体" w:hint="eastAsia"/>
                <w:lang w:eastAsia="zh-Hans"/>
              </w:rPr>
              <w:t>024695</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3F2C90CD" w14:textId="77777777" w:rsidR="0053686C" w:rsidRDefault="0053686C">
            <w:pPr>
              <w:jc w:val="center"/>
            </w:pPr>
            <w:r>
              <w:rPr>
                <w:rFonts w:ascii="宋体" w:hAnsi="宋体" w:hint="eastAsia"/>
                <w:lang w:eastAsia="zh-Hans"/>
              </w:rPr>
              <w:t>024696</w:t>
            </w:r>
            <w:r>
              <w:rPr>
                <w:rFonts w:ascii="宋体" w:hAnsi="宋体" w:hint="eastAsia"/>
                <w:kern w:val="0"/>
                <w:sz w:val="20"/>
                <w:lang w:eastAsia="zh-Hans"/>
              </w:rPr>
              <w:t xml:space="preserve"> </w:t>
            </w:r>
          </w:p>
        </w:tc>
      </w:tr>
      <w:bookmarkEnd w:id="30"/>
      <w:bookmarkEnd w:id="31"/>
      <w:tr w:rsidR="00BE3F2D" w14:paraId="65D7E4C7" w14:textId="77777777">
        <w:trPr>
          <w:divId w:val="163908324"/>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28F811A" w14:textId="77777777" w:rsidR="0053686C" w:rsidRDefault="0053686C">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658B53D" w14:textId="77777777" w:rsidR="0053686C" w:rsidRDefault="0053686C">
            <w:pPr>
              <w:jc w:val="center"/>
            </w:pPr>
            <w:r>
              <w:rPr>
                <w:rFonts w:ascii="宋体" w:hAnsi="宋体" w:hint="eastAsia"/>
                <w:lang w:eastAsia="zh-Hans"/>
              </w:rPr>
              <w:t>249,183,103.51</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42DA321" w14:textId="77777777" w:rsidR="0053686C" w:rsidRDefault="0053686C">
            <w:pPr>
              <w:jc w:val="center"/>
            </w:pPr>
            <w:r>
              <w:rPr>
                <w:rFonts w:ascii="宋体" w:hAnsi="宋体" w:hint="eastAsia"/>
                <w:lang w:eastAsia="zh-Hans"/>
              </w:rPr>
              <w:t>234,778,844.23</w:t>
            </w:r>
            <w:r>
              <w:rPr>
                <w:rFonts w:hint="eastAsia"/>
              </w:rPr>
              <w:t>份</w:t>
            </w:r>
            <w:r>
              <w:rPr>
                <w:rFonts w:ascii="宋体" w:hAnsi="宋体" w:hint="eastAsia"/>
                <w:lang w:eastAsia="zh-Hans"/>
              </w:rPr>
              <w:t xml:space="preserve"> </w:t>
            </w:r>
          </w:p>
        </w:tc>
      </w:tr>
    </w:tbl>
    <w:p w14:paraId="2670A48D" w14:textId="77777777" w:rsidR="0053686C" w:rsidRDefault="0053686C">
      <w:pPr>
        <w:pStyle w:val="XBRLTitle1"/>
        <w:spacing w:before="156" w:line="360" w:lineRule="auto"/>
        <w:ind w:left="425"/>
      </w:pPr>
      <w:bookmarkStart w:id="32" w:name="_Toc17899954"/>
      <w:bookmarkStart w:id="33" w:name="_Toc512519482"/>
      <w:bookmarkStart w:id="34" w:name="_Toc481075049"/>
      <w:bookmarkStart w:id="35" w:name="_Toc438646455"/>
      <w:bookmarkStart w:id="36" w:name="_Toc490050003"/>
      <w:bookmarkStart w:id="37" w:name="_Toc513295848"/>
      <w:bookmarkStart w:id="38" w:name="_Toc513295894"/>
      <w:bookmarkStart w:id="39" w:name="m401_tab"/>
      <w:bookmarkStart w:id="40" w:name="m401"/>
      <w:r>
        <w:rPr>
          <w:rFonts w:hAnsi="宋体" w:hint="eastAsia"/>
        </w:rPr>
        <w:t>主要财务指标和基金净值表现</w:t>
      </w:r>
      <w:bookmarkEnd w:id="32"/>
      <w:bookmarkEnd w:id="33"/>
      <w:bookmarkEnd w:id="34"/>
      <w:bookmarkEnd w:id="35"/>
      <w:bookmarkEnd w:id="36"/>
      <w:bookmarkEnd w:id="37"/>
      <w:bookmarkEnd w:id="38"/>
      <w:r>
        <w:rPr>
          <w:rFonts w:hAnsi="宋体" w:hint="eastAsia"/>
        </w:rPr>
        <w:t xml:space="preserve"> </w:t>
      </w:r>
    </w:p>
    <w:p w14:paraId="4A656B2C" w14:textId="77777777" w:rsidR="0053686C" w:rsidRDefault="0053686C">
      <w:pPr>
        <w:pStyle w:val="XBRLTitle2"/>
        <w:spacing w:before="156" w:line="360" w:lineRule="auto"/>
        <w:ind w:left="454"/>
      </w:pPr>
      <w:bookmarkStart w:id="41" w:name="_Toc17899955"/>
      <w:bookmarkStart w:id="42" w:name="_Toc512519483"/>
      <w:bookmarkStart w:id="43" w:name="_Toc481075050"/>
      <w:bookmarkStart w:id="44" w:name="_Toc438646456"/>
      <w:bookmarkStart w:id="45" w:name="_Toc490050004"/>
      <w:bookmarkStart w:id="46" w:name="_Toc513295849"/>
      <w:bookmarkStart w:id="47" w:name="_Toc513295895"/>
      <w:r>
        <w:rPr>
          <w:rFonts w:hAnsi="宋体" w:hint="eastAsia"/>
        </w:rPr>
        <w:t>主要财务指标</w:t>
      </w:r>
      <w:bookmarkEnd w:id="41"/>
      <w:bookmarkEnd w:id="42"/>
      <w:bookmarkEnd w:id="43"/>
      <w:bookmarkEnd w:id="44"/>
      <w:bookmarkEnd w:id="45"/>
      <w:bookmarkEnd w:id="46"/>
      <w:bookmarkEnd w:id="47"/>
      <w:r>
        <w:rPr>
          <w:rFonts w:hAnsi="宋体" w:hint="eastAsia"/>
        </w:rPr>
        <w:t xml:space="preserve"> </w:t>
      </w:r>
    </w:p>
    <w:p w14:paraId="2FCD486F" w14:textId="77777777" w:rsidR="0053686C" w:rsidRDefault="0053686C">
      <w:pPr>
        <w:jc w:val="right"/>
        <w:divId w:val="1678802353"/>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41"/>
        <w:gridCol w:w="3247"/>
        <w:gridCol w:w="3247"/>
      </w:tblGrid>
      <w:tr w:rsidR="00BE3F2D" w14:paraId="3CDA9116" w14:textId="77777777">
        <w:trPr>
          <w:divId w:val="1678802353"/>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14:paraId="71608ECE" w14:textId="77777777" w:rsidR="0053686C" w:rsidRDefault="0053686C">
            <w:pPr>
              <w:pStyle w:val="a5"/>
              <w:rPr>
                <w:rFonts w:hint="eastAsia"/>
              </w:rPr>
            </w:pPr>
            <w:r>
              <w:rPr>
                <w:rFonts w:hint="eastAsia"/>
                <w:kern w:val="2"/>
                <w:sz w:val="21"/>
                <w:lang w:eastAsia="zh-Hans"/>
              </w:rPr>
              <w:t xml:space="preserve">主要财务指标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14:paraId="205375CA" w14:textId="77777777" w:rsidR="0053686C" w:rsidRDefault="0053686C">
            <w:pPr>
              <w:pStyle w:val="a5"/>
              <w:jc w:val="center"/>
              <w:rPr>
                <w:rFonts w:hint="eastAsia"/>
              </w:rPr>
            </w:pPr>
            <w:r>
              <w:rPr>
                <w:rFonts w:hint="eastAsia"/>
                <w:kern w:val="2"/>
                <w:sz w:val="21"/>
                <w:szCs w:val="24"/>
                <w:lang w:eastAsia="zh-Hans"/>
              </w:rPr>
              <w:t xml:space="preserve">报告期（2026年4月1日 - 2026年6月30日） </w:t>
            </w:r>
          </w:p>
        </w:tc>
      </w:tr>
      <w:tr w:rsidR="00BE3F2D" w14:paraId="05FE1BB3" w14:textId="77777777">
        <w:trPr>
          <w:divId w:val="1678802353"/>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FCD681" w14:textId="77777777" w:rsidR="0053686C" w:rsidRDefault="0053686C">
            <w:pPr>
              <w:widowControl/>
              <w:jc w:val="left"/>
              <w:rPr>
                <w:rFonts w:ascii="宋体" w:hAnsi="宋体" w:hint="eastAsia"/>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14:paraId="29BDE0B7" w14:textId="77777777" w:rsidR="0053686C" w:rsidRDefault="0053686C">
            <w:pPr>
              <w:jc w:val="center"/>
            </w:pPr>
            <w:r>
              <w:rPr>
                <w:rFonts w:ascii="宋体" w:hAnsi="宋体" w:hint="eastAsia"/>
                <w:szCs w:val="24"/>
                <w:lang w:eastAsia="zh-Hans"/>
              </w:rPr>
              <w:t>摩根盈元稳健三个月持有期混合(FOF)A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14:paraId="74629BC0" w14:textId="77777777" w:rsidR="0053686C" w:rsidRDefault="0053686C">
            <w:pPr>
              <w:jc w:val="center"/>
            </w:pPr>
            <w:r>
              <w:rPr>
                <w:rFonts w:ascii="宋体" w:hAnsi="宋体" w:hint="eastAsia"/>
                <w:szCs w:val="24"/>
                <w:lang w:eastAsia="zh-Hans"/>
              </w:rPr>
              <w:t>摩根盈元稳健三个月持有期混合(FOF)C</w:t>
            </w:r>
          </w:p>
        </w:tc>
      </w:tr>
      <w:tr w:rsidR="00BE3F2D" w14:paraId="0F89A8C8" w14:textId="77777777">
        <w:trPr>
          <w:divId w:val="1678802353"/>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00795AC1" w14:textId="77777777" w:rsidR="0053686C" w:rsidRDefault="0053686C">
            <w:pPr>
              <w:pStyle w:val="a5"/>
              <w:rPr>
                <w:rFonts w:hint="eastAsia"/>
              </w:rPr>
            </w:pPr>
            <w:r>
              <w:rPr>
                <w:rFonts w:hint="eastAsia"/>
                <w:kern w:val="2"/>
                <w:sz w:val="21"/>
              </w:rPr>
              <w:t>1.本期已实现收益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4A9B3E7B" w14:textId="77777777" w:rsidR="0053686C" w:rsidRDefault="0053686C">
            <w:pPr>
              <w:jc w:val="right"/>
            </w:pPr>
            <w:r>
              <w:rPr>
                <w:rFonts w:ascii="宋体" w:hAnsi="宋体" w:hint="eastAsia"/>
                <w:szCs w:val="24"/>
                <w:lang w:eastAsia="zh-Hans"/>
              </w:rPr>
              <w:t>209,290.68</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40B8E082" w14:textId="77777777" w:rsidR="0053686C" w:rsidRDefault="0053686C">
            <w:pPr>
              <w:jc w:val="right"/>
            </w:pPr>
            <w:r>
              <w:rPr>
                <w:rFonts w:ascii="宋体" w:hAnsi="宋体" w:hint="eastAsia"/>
                <w:szCs w:val="24"/>
                <w:lang w:eastAsia="zh-Hans"/>
              </w:rPr>
              <w:t>94,352.05</w:t>
            </w:r>
          </w:p>
        </w:tc>
      </w:tr>
      <w:tr w:rsidR="00BE3F2D" w14:paraId="3B310010" w14:textId="77777777">
        <w:trPr>
          <w:divId w:val="1678802353"/>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2F1CB40F" w14:textId="77777777" w:rsidR="0053686C" w:rsidRDefault="0053686C">
            <w:pPr>
              <w:pStyle w:val="a5"/>
              <w:rPr>
                <w:rFonts w:hint="eastAsia"/>
              </w:rPr>
            </w:pPr>
            <w:r>
              <w:rPr>
                <w:rFonts w:hint="eastAsia"/>
                <w:kern w:val="2"/>
                <w:sz w:val="21"/>
              </w:rPr>
              <w:t>2.本期利润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7B346E26" w14:textId="77777777" w:rsidR="0053686C" w:rsidRDefault="0053686C">
            <w:pPr>
              <w:jc w:val="right"/>
            </w:pPr>
            <w:r>
              <w:rPr>
                <w:rFonts w:ascii="宋体" w:hAnsi="宋体" w:hint="eastAsia"/>
                <w:szCs w:val="24"/>
                <w:lang w:eastAsia="zh-Hans"/>
              </w:rPr>
              <w:t>-376,796.96</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2572ABAE" w14:textId="77777777" w:rsidR="0053686C" w:rsidRDefault="0053686C">
            <w:pPr>
              <w:jc w:val="right"/>
            </w:pPr>
            <w:r>
              <w:rPr>
                <w:rFonts w:ascii="宋体" w:hAnsi="宋体" w:hint="eastAsia"/>
                <w:szCs w:val="24"/>
                <w:lang w:eastAsia="zh-Hans"/>
              </w:rPr>
              <w:t>-530,794.50</w:t>
            </w:r>
          </w:p>
        </w:tc>
      </w:tr>
      <w:tr w:rsidR="00BE3F2D" w14:paraId="4AD1C545" w14:textId="77777777">
        <w:trPr>
          <w:divId w:val="1678802353"/>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61DC3516" w14:textId="77777777" w:rsidR="0053686C" w:rsidRDefault="0053686C">
            <w:pPr>
              <w:pStyle w:val="a5"/>
              <w:rPr>
                <w:rFonts w:hint="eastAsia"/>
              </w:rPr>
            </w:pPr>
            <w:r>
              <w:rPr>
                <w:rFonts w:hint="eastAsia"/>
                <w:kern w:val="2"/>
                <w:sz w:val="21"/>
              </w:rPr>
              <w:t>3.加权平均基金份额本期利润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57ED6D93" w14:textId="77777777" w:rsidR="0053686C" w:rsidRDefault="0053686C">
            <w:pPr>
              <w:jc w:val="right"/>
            </w:pPr>
            <w:r>
              <w:rPr>
                <w:rFonts w:ascii="宋体" w:hAnsi="宋体" w:hint="eastAsia"/>
                <w:szCs w:val="24"/>
                <w:lang w:eastAsia="zh-Hans"/>
              </w:rPr>
              <w:t>-0.0012</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4A917F69" w14:textId="77777777" w:rsidR="0053686C" w:rsidRDefault="0053686C">
            <w:pPr>
              <w:jc w:val="right"/>
            </w:pPr>
            <w:r>
              <w:rPr>
                <w:rFonts w:ascii="宋体" w:hAnsi="宋体" w:hint="eastAsia"/>
                <w:szCs w:val="24"/>
                <w:lang w:eastAsia="zh-Hans"/>
              </w:rPr>
              <w:t>-0.0017</w:t>
            </w:r>
          </w:p>
        </w:tc>
      </w:tr>
      <w:tr w:rsidR="00BE3F2D" w14:paraId="138690E5" w14:textId="77777777">
        <w:trPr>
          <w:divId w:val="1678802353"/>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6C89D802" w14:textId="77777777" w:rsidR="0053686C" w:rsidRDefault="0053686C">
            <w:pPr>
              <w:pStyle w:val="a5"/>
              <w:rPr>
                <w:rFonts w:hint="eastAsia"/>
              </w:rPr>
            </w:pPr>
            <w:r>
              <w:rPr>
                <w:rFonts w:hint="eastAsia"/>
                <w:kern w:val="2"/>
                <w:sz w:val="21"/>
              </w:rPr>
              <w:t>4.期末基金资产净值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7F30ACCC" w14:textId="77777777" w:rsidR="0053686C" w:rsidRDefault="0053686C">
            <w:pPr>
              <w:jc w:val="right"/>
            </w:pPr>
            <w:r>
              <w:rPr>
                <w:rFonts w:ascii="宋体" w:hAnsi="宋体" w:hint="eastAsia"/>
                <w:szCs w:val="24"/>
                <w:lang w:eastAsia="zh-Hans"/>
              </w:rPr>
              <w:t>249,887,035.58</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096219DB" w14:textId="77777777" w:rsidR="0053686C" w:rsidRDefault="0053686C">
            <w:pPr>
              <w:jc w:val="right"/>
            </w:pPr>
            <w:r>
              <w:rPr>
                <w:rFonts w:ascii="宋体" w:hAnsi="宋体" w:hint="eastAsia"/>
                <w:szCs w:val="24"/>
                <w:lang w:eastAsia="zh-Hans"/>
              </w:rPr>
              <w:t>234,592,951.79</w:t>
            </w:r>
          </w:p>
        </w:tc>
      </w:tr>
      <w:tr w:rsidR="00BE3F2D" w14:paraId="2E2B0C08" w14:textId="77777777">
        <w:trPr>
          <w:divId w:val="1678802353"/>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2C716CB8" w14:textId="77777777" w:rsidR="0053686C" w:rsidRDefault="0053686C">
            <w:pPr>
              <w:pStyle w:val="a5"/>
              <w:rPr>
                <w:rFonts w:hint="eastAsia"/>
              </w:rPr>
            </w:pPr>
            <w:r>
              <w:rPr>
                <w:rFonts w:hint="eastAsia"/>
                <w:kern w:val="2"/>
                <w:sz w:val="21"/>
              </w:rPr>
              <w:t>5.期末基金份额净值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1664AC48" w14:textId="77777777" w:rsidR="0053686C" w:rsidRDefault="0053686C">
            <w:pPr>
              <w:jc w:val="right"/>
            </w:pPr>
            <w:r>
              <w:rPr>
                <w:rFonts w:ascii="宋体" w:hAnsi="宋体" w:hint="eastAsia"/>
                <w:szCs w:val="24"/>
                <w:lang w:eastAsia="zh-Hans"/>
              </w:rPr>
              <w:t>1.0028</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2F320D0A" w14:textId="77777777" w:rsidR="0053686C" w:rsidRDefault="0053686C">
            <w:pPr>
              <w:jc w:val="right"/>
            </w:pPr>
            <w:r>
              <w:rPr>
                <w:rFonts w:ascii="宋体" w:hAnsi="宋体" w:hint="eastAsia"/>
                <w:szCs w:val="24"/>
                <w:lang w:eastAsia="zh-Hans"/>
              </w:rPr>
              <w:t>0.9992</w:t>
            </w:r>
          </w:p>
        </w:tc>
      </w:tr>
    </w:tbl>
    <w:p w14:paraId="447948C0" w14:textId="77777777" w:rsidR="0053686C" w:rsidRDefault="0053686C">
      <w:pPr>
        <w:wordWrap w:val="0"/>
        <w:spacing w:line="360" w:lineRule="auto"/>
        <w:jc w:val="left"/>
        <w:divId w:val="471796827"/>
      </w:pPr>
      <w:r>
        <w:rPr>
          <w:rFonts w:ascii="宋体" w:hAnsi="宋体" w:hint="eastAsia"/>
          <w:szCs w:val="21"/>
        </w:rPr>
        <w:t>注：本期已实现收益指基金本期利息收入、投资收益、其他收入(不含公允价值变动收益)扣除相关费用后的余额,本期利润为本期已实现收益加上本期公允价值变动收益。</w:t>
      </w:r>
      <w:r>
        <w:rPr>
          <w:rFonts w:ascii="宋体" w:hAnsi="宋体" w:hint="eastAsia"/>
          <w:szCs w:val="21"/>
        </w:rPr>
        <w:br/>
        <w:t xml:space="preserve">　　上述基金业绩指标不包括持有人认购或交易基金的各项费用（例如，开放式基金的申购赎回</w:t>
      </w:r>
      <w:r>
        <w:rPr>
          <w:rFonts w:ascii="宋体" w:hAnsi="宋体" w:hint="eastAsia"/>
          <w:szCs w:val="21"/>
        </w:rPr>
        <w:lastRenderedPageBreak/>
        <w:t>费、红利再投资费、基金转换费等），计入费用后实际收益水平要低于所列数字。</w:t>
      </w:r>
    </w:p>
    <w:p w14:paraId="7BE8D047" w14:textId="77777777" w:rsidR="0053686C" w:rsidRDefault="0053686C">
      <w:pPr>
        <w:pStyle w:val="XBRLTitle2"/>
        <w:spacing w:before="156" w:line="360" w:lineRule="auto"/>
        <w:ind w:left="454"/>
      </w:pPr>
      <w:bookmarkStart w:id="48" w:name="_Toc17899956"/>
      <w:bookmarkStart w:id="49" w:name="_Toc512519484"/>
      <w:bookmarkStart w:id="50" w:name="_Toc481075051"/>
      <w:bookmarkStart w:id="51" w:name="_Toc438646457"/>
      <w:bookmarkStart w:id="52" w:name="_Toc490050005"/>
      <w:bookmarkStart w:id="53" w:name="_Toc513295850"/>
      <w:bookmarkStart w:id="54" w:name="_Toc513295896"/>
      <w:r>
        <w:rPr>
          <w:rFonts w:hAnsi="宋体" w:hint="eastAsia"/>
        </w:rPr>
        <w:t>基金净值表现</w:t>
      </w:r>
      <w:bookmarkEnd w:id="48"/>
      <w:bookmarkEnd w:id="49"/>
      <w:bookmarkEnd w:id="50"/>
      <w:bookmarkEnd w:id="51"/>
      <w:bookmarkEnd w:id="52"/>
      <w:bookmarkEnd w:id="53"/>
      <w:bookmarkEnd w:id="54"/>
      <w:r>
        <w:rPr>
          <w:rFonts w:hAnsi="宋体" w:hint="eastAsia"/>
        </w:rPr>
        <w:t xml:space="preserve"> </w:t>
      </w:r>
    </w:p>
    <w:p w14:paraId="2D8B2E87" w14:textId="77777777" w:rsidR="0053686C" w:rsidRDefault="0053686C">
      <w:pPr>
        <w:pStyle w:val="XBRLTitle3"/>
        <w:spacing w:before="156"/>
        <w:ind w:left="0"/>
      </w:pPr>
      <w:bookmarkStart w:id="55" w:name="_Toc17899957"/>
      <w:bookmarkStart w:id="56" w:name="_Toc512519485"/>
      <w:bookmarkStart w:id="57" w:name="_Toc481075052"/>
      <w:bookmarkStart w:id="58" w:name="_Toc490050006"/>
      <w:bookmarkStart w:id="59" w:name="_Toc513295897"/>
      <w:r>
        <w:rPr>
          <w:rFonts w:hint="eastAsia"/>
        </w:rPr>
        <w:t>基金份额净值增长率及其与同期业绩比较基准收益率的比较</w:t>
      </w:r>
      <w:bookmarkEnd w:id="55"/>
      <w:bookmarkEnd w:id="56"/>
      <w:bookmarkEnd w:id="57"/>
      <w:bookmarkEnd w:id="58"/>
      <w:bookmarkEnd w:id="59"/>
      <w:r>
        <w:rPr>
          <w:rFonts w:hint="eastAsia"/>
          <w:lang w:eastAsia="zh-CN"/>
        </w:rPr>
        <w:t xml:space="preserve"> </w:t>
      </w:r>
    </w:p>
    <w:p w14:paraId="4F84B8E6" w14:textId="77777777" w:rsidR="0053686C" w:rsidRDefault="0053686C">
      <w:pPr>
        <w:spacing w:line="360" w:lineRule="auto"/>
        <w:jc w:val="center"/>
        <w:divId w:val="20009784"/>
      </w:pPr>
      <w:r>
        <w:rPr>
          <w:rFonts w:ascii="宋体" w:hAnsi="宋体" w:hint="eastAsia"/>
        </w:rPr>
        <w:t>摩根盈元稳健三个月持有期混合(FOF)A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BE3F2D" w14:paraId="0B379D15" w14:textId="77777777">
        <w:trPr>
          <w:divId w:val="20009784"/>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31B630D0" w14:textId="77777777" w:rsidR="0053686C" w:rsidRDefault="0053686C">
            <w:pPr>
              <w:spacing w:line="360" w:lineRule="auto"/>
              <w:jc w:val="center"/>
            </w:pPr>
            <w:r>
              <w:rPr>
                <w:rFonts w:ascii="宋体" w:hAnsi="宋体" w:hint="eastAsia"/>
              </w:rPr>
              <w:t xml:space="preserve">阶段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357B6C90" w14:textId="77777777" w:rsidR="0053686C" w:rsidRDefault="0053686C">
            <w:pPr>
              <w:spacing w:line="360" w:lineRule="auto"/>
              <w:jc w:val="center"/>
            </w:pPr>
            <w:r>
              <w:rPr>
                <w:rFonts w:ascii="宋体" w:hAnsi="宋体" w:hint="eastAsia"/>
              </w:rPr>
              <w:t xml:space="preserve">净值增长率①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B009159" w14:textId="77777777" w:rsidR="0053686C" w:rsidRDefault="0053686C">
            <w:pPr>
              <w:spacing w:line="360" w:lineRule="auto"/>
              <w:jc w:val="center"/>
            </w:pPr>
            <w:r>
              <w:rPr>
                <w:rFonts w:ascii="宋体" w:hAnsi="宋体" w:hint="eastAsia"/>
              </w:rPr>
              <w:t xml:space="preserve">净值增长率标准差②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3FD4F6A6" w14:textId="77777777" w:rsidR="0053686C" w:rsidRDefault="0053686C">
            <w:pPr>
              <w:spacing w:line="360" w:lineRule="auto"/>
              <w:jc w:val="center"/>
            </w:pPr>
            <w:r>
              <w:rPr>
                <w:rFonts w:ascii="宋体" w:hAnsi="宋体" w:hint="eastAsia"/>
              </w:rPr>
              <w:t xml:space="preserve">业绩比较基准收益率③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680706AF" w14:textId="77777777" w:rsidR="0053686C" w:rsidRDefault="0053686C">
            <w:pPr>
              <w:spacing w:line="360" w:lineRule="auto"/>
              <w:jc w:val="center"/>
            </w:pPr>
            <w:r>
              <w:rPr>
                <w:rFonts w:ascii="宋体" w:hAnsi="宋体" w:hint="eastAsia"/>
              </w:rPr>
              <w:t xml:space="preserve">业绩比较基准收益率标准差④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98533E" w14:textId="77777777" w:rsidR="0053686C" w:rsidRDefault="0053686C">
            <w:pPr>
              <w:spacing w:line="360" w:lineRule="auto"/>
              <w:jc w:val="center"/>
            </w:pPr>
            <w:r>
              <w:rPr>
                <w:rFonts w:ascii="宋体" w:hAnsi="宋体" w:hint="eastAsia"/>
              </w:rPr>
              <w:t xml:space="preserve">①－③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1EBE7267" w14:textId="77777777" w:rsidR="0053686C" w:rsidRDefault="0053686C">
            <w:pPr>
              <w:spacing w:line="360" w:lineRule="auto"/>
              <w:jc w:val="center"/>
            </w:pPr>
            <w:r>
              <w:rPr>
                <w:rFonts w:ascii="宋体" w:hAnsi="宋体" w:hint="eastAsia"/>
              </w:rPr>
              <w:t xml:space="preserve">②－④ </w:t>
            </w:r>
          </w:p>
        </w:tc>
      </w:tr>
      <w:tr w:rsidR="00BE3F2D" w14:paraId="68467F7F" w14:textId="77777777">
        <w:trPr>
          <w:divId w:val="2000978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F91E2ED" w14:textId="77777777" w:rsidR="0053686C" w:rsidRDefault="0053686C">
            <w:pPr>
              <w:spacing w:line="360" w:lineRule="auto"/>
              <w:jc w:val="center"/>
            </w:pPr>
            <w:r>
              <w:rPr>
                <w:rFonts w:ascii="宋体" w:hAnsi="宋体" w:hint="eastAsia"/>
              </w:rPr>
              <w:t>过去三个月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ABB960F" w14:textId="77777777" w:rsidR="0053686C" w:rsidRDefault="0053686C">
            <w:pPr>
              <w:spacing w:line="360" w:lineRule="auto"/>
              <w:jc w:val="right"/>
            </w:pPr>
            <w:r>
              <w:rPr>
                <w:rFonts w:ascii="宋体" w:hAnsi="宋体" w:hint="eastAsia"/>
              </w:rPr>
              <w:t xml:space="preserve">-0.55%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9788FF3" w14:textId="77777777" w:rsidR="0053686C" w:rsidRDefault="0053686C">
            <w:pPr>
              <w:spacing w:line="360" w:lineRule="auto"/>
              <w:jc w:val="right"/>
            </w:pPr>
            <w:r>
              <w:rPr>
                <w:rFonts w:ascii="宋体" w:hAnsi="宋体" w:hint="eastAsia"/>
              </w:rPr>
              <w:t xml:space="preserve">0.18%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137103B" w14:textId="77777777" w:rsidR="0053686C" w:rsidRDefault="0053686C">
            <w:pPr>
              <w:spacing w:line="360" w:lineRule="auto"/>
              <w:jc w:val="right"/>
            </w:pPr>
            <w:r>
              <w:rPr>
                <w:rFonts w:ascii="宋体" w:hAnsi="宋体" w:hint="eastAsia"/>
              </w:rPr>
              <w:t xml:space="preserve">1.55%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8766EB0" w14:textId="77777777" w:rsidR="0053686C" w:rsidRDefault="0053686C">
            <w:pPr>
              <w:spacing w:line="360" w:lineRule="auto"/>
              <w:jc w:val="right"/>
            </w:pPr>
            <w:r>
              <w:rPr>
                <w:rFonts w:ascii="宋体" w:hAnsi="宋体" w:hint="eastAsia"/>
              </w:rPr>
              <w:t xml:space="preserve">0.15% </w:t>
            </w:r>
          </w:p>
        </w:tc>
        <w:tc>
          <w:tcPr>
            <w:tcW w:w="728" w:type="pct"/>
            <w:tcBorders>
              <w:top w:val="single" w:sz="4" w:space="0" w:color="auto"/>
              <w:left w:val="single" w:sz="4" w:space="0" w:color="auto"/>
              <w:bottom w:val="single" w:sz="4" w:space="0" w:color="auto"/>
              <w:right w:val="single" w:sz="4" w:space="0" w:color="auto"/>
            </w:tcBorders>
            <w:vAlign w:val="center"/>
            <w:hideMark/>
          </w:tcPr>
          <w:p w14:paraId="72814C2C" w14:textId="77777777" w:rsidR="0053686C" w:rsidRDefault="0053686C">
            <w:pPr>
              <w:spacing w:line="360" w:lineRule="auto"/>
              <w:jc w:val="right"/>
            </w:pPr>
            <w:r>
              <w:rPr>
                <w:rFonts w:ascii="宋体" w:hAnsi="宋体" w:hint="eastAsia"/>
              </w:rPr>
              <w:t xml:space="preserve">-2.10%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5542619" w14:textId="77777777" w:rsidR="0053686C" w:rsidRDefault="0053686C">
            <w:pPr>
              <w:spacing w:line="360" w:lineRule="auto"/>
              <w:jc w:val="right"/>
            </w:pPr>
            <w:r>
              <w:rPr>
                <w:rFonts w:ascii="宋体" w:hAnsi="宋体" w:hint="eastAsia"/>
              </w:rPr>
              <w:t xml:space="preserve">0.03% </w:t>
            </w:r>
          </w:p>
        </w:tc>
      </w:tr>
      <w:tr w:rsidR="00BE3F2D" w14:paraId="44A14F71" w14:textId="77777777">
        <w:trPr>
          <w:divId w:val="2000978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39612FC" w14:textId="77777777" w:rsidR="0053686C" w:rsidRDefault="0053686C">
            <w:pPr>
              <w:spacing w:line="360" w:lineRule="auto"/>
              <w:jc w:val="center"/>
            </w:pPr>
            <w:r>
              <w:rPr>
                <w:rFonts w:ascii="宋体" w:hAnsi="宋体" w:hint="eastAsia"/>
              </w:rPr>
              <w:t>过去六个月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F63444E" w14:textId="77777777" w:rsidR="0053686C" w:rsidRDefault="0053686C">
            <w:pPr>
              <w:spacing w:line="360" w:lineRule="auto"/>
              <w:jc w:val="right"/>
            </w:pPr>
            <w:r>
              <w:rPr>
                <w:rFonts w:ascii="宋体" w:hAnsi="宋体" w:hint="eastAsia"/>
              </w:rPr>
              <w:t xml:space="preserve">-0.49%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E4060CA" w14:textId="77777777" w:rsidR="0053686C" w:rsidRDefault="0053686C">
            <w:pPr>
              <w:spacing w:line="360" w:lineRule="auto"/>
              <w:jc w:val="right"/>
            </w:pPr>
            <w:r>
              <w:rPr>
                <w:rFonts w:ascii="宋体" w:hAnsi="宋体" w:hint="eastAsia"/>
              </w:rPr>
              <w:t xml:space="preserve">0.18%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6CE1A46" w14:textId="77777777" w:rsidR="0053686C" w:rsidRDefault="0053686C">
            <w:pPr>
              <w:spacing w:line="360" w:lineRule="auto"/>
              <w:jc w:val="right"/>
            </w:pPr>
            <w:r>
              <w:rPr>
                <w:rFonts w:ascii="宋体" w:hAnsi="宋体" w:hint="eastAsia"/>
              </w:rPr>
              <w:t xml:space="preserve">2.12%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BD2B0B2" w14:textId="77777777" w:rsidR="0053686C" w:rsidRDefault="0053686C">
            <w:pPr>
              <w:spacing w:line="360" w:lineRule="auto"/>
              <w:jc w:val="right"/>
            </w:pPr>
            <w:r>
              <w:rPr>
                <w:rFonts w:ascii="宋体" w:hAnsi="宋体" w:hint="eastAsia"/>
              </w:rPr>
              <w:t xml:space="preserve">0.18% </w:t>
            </w:r>
          </w:p>
        </w:tc>
        <w:tc>
          <w:tcPr>
            <w:tcW w:w="728" w:type="pct"/>
            <w:tcBorders>
              <w:top w:val="single" w:sz="4" w:space="0" w:color="auto"/>
              <w:left w:val="single" w:sz="4" w:space="0" w:color="auto"/>
              <w:bottom w:val="single" w:sz="4" w:space="0" w:color="auto"/>
              <w:right w:val="single" w:sz="4" w:space="0" w:color="auto"/>
            </w:tcBorders>
            <w:vAlign w:val="center"/>
            <w:hideMark/>
          </w:tcPr>
          <w:p w14:paraId="4CD15828" w14:textId="77777777" w:rsidR="0053686C" w:rsidRDefault="0053686C">
            <w:pPr>
              <w:spacing w:line="360" w:lineRule="auto"/>
              <w:jc w:val="right"/>
            </w:pPr>
            <w:r>
              <w:rPr>
                <w:rFonts w:ascii="宋体" w:hAnsi="宋体" w:hint="eastAsia"/>
              </w:rPr>
              <w:t xml:space="preserve">-2.61%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62FD8EA" w14:textId="77777777" w:rsidR="0053686C" w:rsidRDefault="0053686C">
            <w:pPr>
              <w:spacing w:line="360" w:lineRule="auto"/>
              <w:jc w:val="right"/>
            </w:pPr>
            <w:r>
              <w:rPr>
                <w:rFonts w:ascii="宋体" w:hAnsi="宋体" w:hint="eastAsia"/>
              </w:rPr>
              <w:t xml:space="preserve">0.00% </w:t>
            </w:r>
          </w:p>
        </w:tc>
      </w:tr>
      <w:tr w:rsidR="00BE3F2D" w14:paraId="55A4875E" w14:textId="77777777">
        <w:trPr>
          <w:divId w:val="2000978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B7171FF" w14:textId="77777777" w:rsidR="0053686C" w:rsidRDefault="0053686C">
            <w:pPr>
              <w:spacing w:line="360" w:lineRule="auto"/>
              <w:jc w:val="center"/>
            </w:pPr>
            <w:r>
              <w:rPr>
                <w:rFonts w:ascii="宋体" w:hAnsi="宋体" w:hint="eastAsia"/>
              </w:rPr>
              <w:t>自基金合同生效起至今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A2F3C92" w14:textId="77777777" w:rsidR="0053686C" w:rsidRDefault="0053686C">
            <w:pPr>
              <w:spacing w:line="360" w:lineRule="auto"/>
              <w:jc w:val="right"/>
            </w:pPr>
            <w:r>
              <w:rPr>
                <w:rFonts w:ascii="宋体" w:hAnsi="宋体" w:hint="eastAsia"/>
              </w:rPr>
              <w:t xml:space="preserve">0.28%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1338D7A" w14:textId="77777777" w:rsidR="0053686C" w:rsidRDefault="0053686C">
            <w:pPr>
              <w:spacing w:line="360" w:lineRule="auto"/>
              <w:jc w:val="right"/>
            </w:pPr>
            <w:r>
              <w:rPr>
                <w:rFonts w:ascii="宋体" w:hAnsi="宋体" w:hint="eastAsia"/>
              </w:rPr>
              <w:t xml:space="preserve">0.14%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1C72C09" w14:textId="77777777" w:rsidR="0053686C" w:rsidRDefault="0053686C">
            <w:pPr>
              <w:spacing w:line="360" w:lineRule="auto"/>
              <w:jc w:val="right"/>
            </w:pPr>
            <w:r>
              <w:rPr>
                <w:rFonts w:ascii="宋体" w:hAnsi="宋体" w:hint="eastAsia"/>
              </w:rPr>
              <w:t xml:space="preserve">4.53%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0F0F6E9" w14:textId="77777777" w:rsidR="0053686C" w:rsidRDefault="0053686C">
            <w:pPr>
              <w:spacing w:line="360" w:lineRule="auto"/>
              <w:jc w:val="right"/>
            </w:pPr>
            <w:r>
              <w:rPr>
                <w:rFonts w:ascii="宋体" w:hAnsi="宋体" w:hint="eastAsia"/>
              </w:rPr>
              <w:t xml:space="preserve">0.15% </w:t>
            </w:r>
          </w:p>
        </w:tc>
        <w:tc>
          <w:tcPr>
            <w:tcW w:w="728" w:type="pct"/>
            <w:tcBorders>
              <w:top w:val="single" w:sz="4" w:space="0" w:color="auto"/>
              <w:left w:val="single" w:sz="4" w:space="0" w:color="auto"/>
              <w:bottom w:val="single" w:sz="4" w:space="0" w:color="auto"/>
              <w:right w:val="single" w:sz="4" w:space="0" w:color="auto"/>
            </w:tcBorders>
            <w:vAlign w:val="center"/>
            <w:hideMark/>
          </w:tcPr>
          <w:p w14:paraId="473D37D7" w14:textId="77777777" w:rsidR="0053686C" w:rsidRDefault="0053686C">
            <w:pPr>
              <w:spacing w:line="360" w:lineRule="auto"/>
              <w:jc w:val="right"/>
            </w:pPr>
            <w:r>
              <w:rPr>
                <w:rFonts w:ascii="宋体" w:hAnsi="宋体" w:hint="eastAsia"/>
              </w:rPr>
              <w:t xml:space="preserve">-4.25%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29412DE" w14:textId="77777777" w:rsidR="0053686C" w:rsidRDefault="0053686C">
            <w:pPr>
              <w:spacing w:line="360" w:lineRule="auto"/>
              <w:jc w:val="right"/>
            </w:pPr>
            <w:r>
              <w:rPr>
                <w:rFonts w:ascii="宋体" w:hAnsi="宋体" w:hint="eastAsia"/>
              </w:rPr>
              <w:t xml:space="preserve">-0.01% </w:t>
            </w:r>
          </w:p>
        </w:tc>
      </w:tr>
    </w:tbl>
    <w:p w14:paraId="23EA0E3F" w14:textId="77777777" w:rsidR="0053686C" w:rsidRDefault="0053686C">
      <w:pPr>
        <w:spacing w:line="360" w:lineRule="auto"/>
        <w:jc w:val="center"/>
        <w:divId w:val="813645940"/>
      </w:pPr>
      <w:r>
        <w:rPr>
          <w:rFonts w:ascii="宋体" w:hAnsi="宋体" w:hint="eastAsia"/>
        </w:rPr>
        <w:t>摩根盈元稳健三个月持有期混合(FOF)C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BE3F2D" w14:paraId="4A348752" w14:textId="77777777">
        <w:trPr>
          <w:divId w:val="813645940"/>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65314C58" w14:textId="77777777" w:rsidR="0053686C" w:rsidRDefault="0053686C">
            <w:pPr>
              <w:spacing w:line="360" w:lineRule="auto"/>
              <w:jc w:val="center"/>
            </w:pPr>
            <w:r>
              <w:rPr>
                <w:rFonts w:ascii="宋体" w:hAnsi="宋体" w:hint="eastAsia"/>
              </w:rPr>
              <w:t xml:space="preserve">阶段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2F4AB46C" w14:textId="77777777" w:rsidR="0053686C" w:rsidRDefault="0053686C">
            <w:pPr>
              <w:spacing w:line="360" w:lineRule="auto"/>
              <w:jc w:val="center"/>
            </w:pPr>
            <w:r>
              <w:rPr>
                <w:rFonts w:ascii="宋体" w:hAnsi="宋体" w:hint="eastAsia"/>
              </w:rPr>
              <w:t xml:space="preserve">净值增长率①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FF84EA7" w14:textId="77777777" w:rsidR="0053686C" w:rsidRDefault="0053686C">
            <w:pPr>
              <w:spacing w:line="360" w:lineRule="auto"/>
              <w:jc w:val="center"/>
            </w:pPr>
            <w:r>
              <w:rPr>
                <w:rFonts w:ascii="宋体" w:hAnsi="宋体" w:hint="eastAsia"/>
              </w:rPr>
              <w:t xml:space="preserve">净值增长率标准差②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3EE3814" w14:textId="77777777" w:rsidR="0053686C" w:rsidRDefault="0053686C">
            <w:pPr>
              <w:spacing w:line="360" w:lineRule="auto"/>
              <w:jc w:val="center"/>
            </w:pPr>
            <w:r>
              <w:rPr>
                <w:rFonts w:ascii="宋体" w:hAnsi="宋体" w:hint="eastAsia"/>
              </w:rPr>
              <w:t xml:space="preserve">业绩比较基准收益率③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74EA482E" w14:textId="77777777" w:rsidR="0053686C" w:rsidRDefault="0053686C">
            <w:pPr>
              <w:spacing w:line="360" w:lineRule="auto"/>
              <w:jc w:val="center"/>
            </w:pPr>
            <w:r>
              <w:rPr>
                <w:rFonts w:ascii="宋体" w:hAnsi="宋体" w:hint="eastAsia"/>
              </w:rPr>
              <w:t xml:space="preserve">业绩比较基准收益率标准差④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E002A6" w14:textId="77777777" w:rsidR="0053686C" w:rsidRDefault="0053686C">
            <w:pPr>
              <w:spacing w:line="360" w:lineRule="auto"/>
              <w:jc w:val="center"/>
            </w:pPr>
            <w:r>
              <w:rPr>
                <w:rFonts w:ascii="宋体" w:hAnsi="宋体" w:hint="eastAsia"/>
              </w:rPr>
              <w:t xml:space="preserve">①－③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ED2708C" w14:textId="77777777" w:rsidR="0053686C" w:rsidRDefault="0053686C">
            <w:pPr>
              <w:spacing w:line="360" w:lineRule="auto"/>
              <w:jc w:val="center"/>
            </w:pPr>
            <w:r>
              <w:rPr>
                <w:rFonts w:ascii="宋体" w:hAnsi="宋体" w:hint="eastAsia"/>
              </w:rPr>
              <w:t xml:space="preserve">②－④ </w:t>
            </w:r>
          </w:p>
        </w:tc>
      </w:tr>
      <w:tr w:rsidR="00BE3F2D" w14:paraId="70255738" w14:textId="77777777">
        <w:trPr>
          <w:divId w:val="81364594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C38342C" w14:textId="77777777" w:rsidR="0053686C" w:rsidRDefault="0053686C">
            <w:pPr>
              <w:spacing w:line="360" w:lineRule="auto"/>
              <w:jc w:val="center"/>
            </w:pPr>
            <w:r>
              <w:rPr>
                <w:rFonts w:ascii="宋体" w:hAnsi="宋体" w:hint="eastAsia"/>
              </w:rPr>
              <w:t>过去三个月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3365E96" w14:textId="77777777" w:rsidR="0053686C" w:rsidRDefault="0053686C">
            <w:pPr>
              <w:spacing w:line="360" w:lineRule="auto"/>
              <w:jc w:val="right"/>
            </w:pPr>
            <w:r>
              <w:rPr>
                <w:rFonts w:ascii="宋体" w:hAnsi="宋体" w:hint="eastAsia"/>
              </w:rPr>
              <w:t xml:space="preserve">-0.64%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7D7A232" w14:textId="77777777" w:rsidR="0053686C" w:rsidRDefault="0053686C">
            <w:pPr>
              <w:spacing w:line="360" w:lineRule="auto"/>
              <w:jc w:val="right"/>
            </w:pPr>
            <w:r>
              <w:rPr>
                <w:rFonts w:ascii="宋体" w:hAnsi="宋体" w:hint="eastAsia"/>
              </w:rPr>
              <w:t xml:space="preserve">0.18%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6761BD2" w14:textId="77777777" w:rsidR="0053686C" w:rsidRDefault="0053686C">
            <w:pPr>
              <w:spacing w:line="360" w:lineRule="auto"/>
              <w:jc w:val="right"/>
            </w:pPr>
            <w:r>
              <w:rPr>
                <w:rFonts w:ascii="宋体" w:hAnsi="宋体" w:hint="eastAsia"/>
              </w:rPr>
              <w:t xml:space="preserve">1.55%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C164851" w14:textId="77777777" w:rsidR="0053686C" w:rsidRDefault="0053686C">
            <w:pPr>
              <w:spacing w:line="360" w:lineRule="auto"/>
              <w:jc w:val="right"/>
            </w:pPr>
            <w:r>
              <w:rPr>
                <w:rFonts w:ascii="宋体" w:hAnsi="宋体" w:hint="eastAsia"/>
              </w:rPr>
              <w:t xml:space="preserve">0.15% </w:t>
            </w:r>
          </w:p>
        </w:tc>
        <w:tc>
          <w:tcPr>
            <w:tcW w:w="728" w:type="pct"/>
            <w:tcBorders>
              <w:top w:val="single" w:sz="4" w:space="0" w:color="auto"/>
              <w:left w:val="single" w:sz="4" w:space="0" w:color="auto"/>
              <w:bottom w:val="single" w:sz="4" w:space="0" w:color="auto"/>
              <w:right w:val="single" w:sz="4" w:space="0" w:color="auto"/>
            </w:tcBorders>
            <w:vAlign w:val="center"/>
            <w:hideMark/>
          </w:tcPr>
          <w:p w14:paraId="6DE11D2C" w14:textId="77777777" w:rsidR="0053686C" w:rsidRDefault="0053686C">
            <w:pPr>
              <w:spacing w:line="360" w:lineRule="auto"/>
              <w:jc w:val="right"/>
            </w:pPr>
            <w:r>
              <w:rPr>
                <w:rFonts w:ascii="宋体" w:hAnsi="宋体" w:hint="eastAsia"/>
              </w:rPr>
              <w:t xml:space="preserve">-2.19%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0290157" w14:textId="77777777" w:rsidR="0053686C" w:rsidRDefault="0053686C">
            <w:pPr>
              <w:spacing w:line="360" w:lineRule="auto"/>
              <w:jc w:val="right"/>
            </w:pPr>
            <w:r>
              <w:rPr>
                <w:rFonts w:ascii="宋体" w:hAnsi="宋体" w:hint="eastAsia"/>
              </w:rPr>
              <w:t xml:space="preserve">0.03% </w:t>
            </w:r>
          </w:p>
        </w:tc>
      </w:tr>
      <w:tr w:rsidR="00BE3F2D" w14:paraId="3F8285D5" w14:textId="77777777">
        <w:trPr>
          <w:divId w:val="81364594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38FFFD8" w14:textId="77777777" w:rsidR="0053686C" w:rsidRDefault="0053686C">
            <w:pPr>
              <w:spacing w:line="360" w:lineRule="auto"/>
              <w:jc w:val="center"/>
            </w:pPr>
            <w:r>
              <w:rPr>
                <w:rFonts w:ascii="宋体" w:hAnsi="宋体" w:hint="eastAsia"/>
              </w:rPr>
              <w:t>过去六个月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656EF17" w14:textId="77777777" w:rsidR="0053686C" w:rsidRDefault="0053686C">
            <w:pPr>
              <w:spacing w:line="360" w:lineRule="auto"/>
              <w:jc w:val="right"/>
            </w:pPr>
            <w:r>
              <w:rPr>
                <w:rFonts w:ascii="宋体" w:hAnsi="宋体" w:hint="eastAsia"/>
              </w:rPr>
              <w:t xml:space="preserve">-0.69%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01F153A" w14:textId="77777777" w:rsidR="0053686C" w:rsidRDefault="0053686C">
            <w:pPr>
              <w:spacing w:line="360" w:lineRule="auto"/>
              <w:jc w:val="right"/>
            </w:pPr>
            <w:r>
              <w:rPr>
                <w:rFonts w:ascii="宋体" w:hAnsi="宋体" w:hint="eastAsia"/>
              </w:rPr>
              <w:t xml:space="preserve">0.18%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37E4409" w14:textId="77777777" w:rsidR="0053686C" w:rsidRDefault="0053686C">
            <w:pPr>
              <w:spacing w:line="360" w:lineRule="auto"/>
              <w:jc w:val="right"/>
            </w:pPr>
            <w:r>
              <w:rPr>
                <w:rFonts w:ascii="宋体" w:hAnsi="宋体" w:hint="eastAsia"/>
              </w:rPr>
              <w:t xml:space="preserve">2.12%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E04F1BF" w14:textId="77777777" w:rsidR="0053686C" w:rsidRDefault="0053686C">
            <w:pPr>
              <w:spacing w:line="360" w:lineRule="auto"/>
              <w:jc w:val="right"/>
            </w:pPr>
            <w:r>
              <w:rPr>
                <w:rFonts w:ascii="宋体" w:hAnsi="宋体" w:hint="eastAsia"/>
              </w:rPr>
              <w:t xml:space="preserve">0.18% </w:t>
            </w:r>
          </w:p>
        </w:tc>
        <w:tc>
          <w:tcPr>
            <w:tcW w:w="728" w:type="pct"/>
            <w:tcBorders>
              <w:top w:val="single" w:sz="4" w:space="0" w:color="auto"/>
              <w:left w:val="single" w:sz="4" w:space="0" w:color="auto"/>
              <w:bottom w:val="single" w:sz="4" w:space="0" w:color="auto"/>
              <w:right w:val="single" w:sz="4" w:space="0" w:color="auto"/>
            </w:tcBorders>
            <w:vAlign w:val="center"/>
            <w:hideMark/>
          </w:tcPr>
          <w:p w14:paraId="2EBB1C8E" w14:textId="77777777" w:rsidR="0053686C" w:rsidRDefault="0053686C">
            <w:pPr>
              <w:spacing w:line="360" w:lineRule="auto"/>
              <w:jc w:val="right"/>
            </w:pPr>
            <w:r>
              <w:rPr>
                <w:rFonts w:ascii="宋体" w:hAnsi="宋体" w:hint="eastAsia"/>
              </w:rPr>
              <w:t xml:space="preserve">-2.81%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B434A34" w14:textId="77777777" w:rsidR="0053686C" w:rsidRDefault="0053686C">
            <w:pPr>
              <w:spacing w:line="360" w:lineRule="auto"/>
              <w:jc w:val="right"/>
            </w:pPr>
            <w:r>
              <w:rPr>
                <w:rFonts w:ascii="宋体" w:hAnsi="宋体" w:hint="eastAsia"/>
              </w:rPr>
              <w:t xml:space="preserve">0.00% </w:t>
            </w:r>
          </w:p>
        </w:tc>
      </w:tr>
      <w:tr w:rsidR="00BE3F2D" w14:paraId="3504563D" w14:textId="77777777">
        <w:trPr>
          <w:divId w:val="81364594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D550729" w14:textId="77777777" w:rsidR="0053686C" w:rsidRDefault="0053686C">
            <w:pPr>
              <w:spacing w:line="360" w:lineRule="auto"/>
              <w:jc w:val="center"/>
            </w:pPr>
            <w:r>
              <w:rPr>
                <w:rFonts w:ascii="宋体" w:hAnsi="宋体" w:hint="eastAsia"/>
              </w:rPr>
              <w:t>自基金合同生效起至今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2006E03" w14:textId="77777777" w:rsidR="0053686C" w:rsidRDefault="0053686C">
            <w:pPr>
              <w:spacing w:line="360" w:lineRule="auto"/>
              <w:jc w:val="right"/>
            </w:pPr>
            <w:r>
              <w:rPr>
                <w:rFonts w:ascii="宋体" w:hAnsi="宋体" w:hint="eastAsia"/>
              </w:rPr>
              <w:t xml:space="preserve">-0.08%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58932D2" w14:textId="77777777" w:rsidR="0053686C" w:rsidRDefault="0053686C">
            <w:pPr>
              <w:spacing w:line="360" w:lineRule="auto"/>
              <w:jc w:val="right"/>
            </w:pPr>
            <w:r>
              <w:rPr>
                <w:rFonts w:ascii="宋体" w:hAnsi="宋体" w:hint="eastAsia"/>
              </w:rPr>
              <w:t xml:space="preserve">0.14%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B6F71EF" w14:textId="77777777" w:rsidR="0053686C" w:rsidRDefault="0053686C">
            <w:pPr>
              <w:spacing w:line="360" w:lineRule="auto"/>
              <w:jc w:val="right"/>
            </w:pPr>
            <w:r>
              <w:rPr>
                <w:rFonts w:ascii="宋体" w:hAnsi="宋体" w:hint="eastAsia"/>
              </w:rPr>
              <w:t xml:space="preserve">4.53%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72E140" w14:textId="77777777" w:rsidR="0053686C" w:rsidRDefault="0053686C">
            <w:pPr>
              <w:spacing w:line="360" w:lineRule="auto"/>
              <w:jc w:val="right"/>
            </w:pPr>
            <w:r>
              <w:rPr>
                <w:rFonts w:ascii="宋体" w:hAnsi="宋体" w:hint="eastAsia"/>
              </w:rPr>
              <w:t xml:space="preserve">0.15% </w:t>
            </w:r>
          </w:p>
        </w:tc>
        <w:tc>
          <w:tcPr>
            <w:tcW w:w="728" w:type="pct"/>
            <w:tcBorders>
              <w:top w:val="single" w:sz="4" w:space="0" w:color="auto"/>
              <w:left w:val="single" w:sz="4" w:space="0" w:color="auto"/>
              <w:bottom w:val="single" w:sz="4" w:space="0" w:color="auto"/>
              <w:right w:val="single" w:sz="4" w:space="0" w:color="auto"/>
            </w:tcBorders>
            <w:vAlign w:val="center"/>
            <w:hideMark/>
          </w:tcPr>
          <w:p w14:paraId="2B381ECE" w14:textId="77777777" w:rsidR="0053686C" w:rsidRDefault="0053686C">
            <w:pPr>
              <w:spacing w:line="360" w:lineRule="auto"/>
              <w:jc w:val="right"/>
            </w:pPr>
            <w:r>
              <w:rPr>
                <w:rFonts w:ascii="宋体" w:hAnsi="宋体" w:hint="eastAsia"/>
              </w:rPr>
              <w:t xml:space="preserve">-4.61%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3029469" w14:textId="77777777" w:rsidR="0053686C" w:rsidRDefault="0053686C">
            <w:pPr>
              <w:spacing w:line="360" w:lineRule="auto"/>
              <w:jc w:val="right"/>
            </w:pPr>
            <w:r>
              <w:rPr>
                <w:rFonts w:ascii="宋体" w:hAnsi="宋体" w:hint="eastAsia"/>
              </w:rPr>
              <w:t xml:space="preserve">-0.01% </w:t>
            </w:r>
          </w:p>
        </w:tc>
      </w:tr>
    </w:tbl>
    <w:p w14:paraId="026D30B0" w14:textId="77777777" w:rsidR="0053686C" w:rsidRDefault="0053686C">
      <w:pPr>
        <w:pStyle w:val="XBRLTitle3"/>
        <w:spacing w:before="156"/>
        <w:ind w:left="0"/>
      </w:pPr>
      <w:bookmarkStart w:id="60" w:name="_Toc17899958"/>
      <w:bookmarkStart w:id="61" w:name="_Toc512519486"/>
      <w:bookmarkStart w:id="62" w:name="_Toc481075053"/>
      <w:bookmarkStart w:id="63" w:name="_Toc490050007"/>
      <w:bookmarkStart w:id="64" w:name="_Toc513295898"/>
      <w:r>
        <w:rPr>
          <w:rFonts w:hint="eastAsia"/>
        </w:rPr>
        <w:t>自基金合同生效以来基金累计净值增长率变动及其与同期业绩比较基准收益率变动的比较</w:t>
      </w:r>
      <w:bookmarkEnd w:id="60"/>
      <w:bookmarkEnd w:id="61"/>
      <w:bookmarkEnd w:id="62"/>
      <w:bookmarkEnd w:id="63"/>
      <w:bookmarkEnd w:id="64"/>
    </w:p>
    <w:p w14:paraId="31F19134" w14:textId="362099E6" w:rsidR="0053686C" w:rsidRDefault="0053686C">
      <w:pPr>
        <w:spacing w:line="360" w:lineRule="auto"/>
        <w:jc w:val="left"/>
        <w:divId w:val="1087775562"/>
      </w:pPr>
      <w:bookmarkStart w:id="65" w:name="m07_04_07_09"/>
      <w:bookmarkStart w:id="66" w:name="m07_04_07_09_tab"/>
    </w:p>
    <w:p w14:paraId="1B5C3363" w14:textId="1BBCE965" w:rsidR="0053686C" w:rsidRDefault="0053686C">
      <w:pPr>
        <w:spacing w:line="360" w:lineRule="auto"/>
        <w:jc w:val="left"/>
        <w:divId w:val="1314406556"/>
      </w:pPr>
    </w:p>
    <w:p w14:paraId="2260E9A2" w14:textId="610DCDBC" w:rsidR="004D3B5D" w:rsidRDefault="0016486A">
      <w:pPr>
        <w:spacing w:line="360" w:lineRule="auto"/>
        <w:rPr>
          <w:rFonts w:ascii="宋体" w:hAnsi="宋体" w:hint="eastAsia"/>
        </w:rPr>
      </w:pPr>
      <w:r>
        <w:rPr>
          <w:rFonts w:ascii="宋体" w:hAnsi="宋体" w:hint="eastAsia"/>
          <w:noProof/>
        </w:rPr>
        <w:lastRenderedPageBreak/>
        <w:drawing>
          <wp:inline distT="0" distB="0" distL="0" distR="0" wp14:anchorId="699A9D08" wp14:editId="6B871FC9">
            <wp:extent cx="5229225" cy="3009900"/>
            <wp:effectExtent l="0" t="0" r="9525" b="0"/>
            <wp:docPr id="1539945526" name="图片 1539945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9225" cy="3009900"/>
                    </a:xfrm>
                    <a:prstGeom prst="rect">
                      <a:avLst/>
                    </a:prstGeom>
                    <a:noFill/>
                    <a:ln>
                      <a:noFill/>
                    </a:ln>
                  </pic:spPr>
                </pic:pic>
              </a:graphicData>
            </a:graphic>
          </wp:inline>
        </w:drawing>
      </w:r>
    </w:p>
    <w:p w14:paraId="2BD79DD7" w14:textId="211EB917" w:rsidR="004D3B5D" w:rsidRDefault="0016486A">
      <w:pPr>
        <w:spacing w:line="360" w:lineRule="auto"/>
        <w:rPr>
          <w:rFonts w:ascii="宋体" w:hAnsi="宋体" w:hint="eastAsia"/>
        </w:rPr>
      </w:pPr>
      <w:r>
        <w:rPr>
          <w:rFonts w:ascii="宋体" w:hAnsi="宋体" w:hint="eastAsia"/>
          <w:noProof/>
        </w:rPr>
        <w:drawing>
          <wp:inline distT="0" distB="0" distL="0" distR="0" wp14:anchorId="32AF6878" wp14:editId="0E479784">
            <wp:extent cx="5229225" cy="3009900"/>
            <wp:effectExtent l="0" t="0" r="9525" b="0"/>
            <wp:docPr id="2135408042" name="图片 2135408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9225" cy="3009900"/>
                    </a:xfrm>
                    <a:prstGeom prst="rect">
                      <a:avLst/>
                    </a:prstGeom>
                    <a:noFill/>
                    <a:ln>
                      <a:noFill/>
                    </a:ln>
                  </pic:spPr>
                </pic:pic>
              </a:graphicData>
            </a:graphic>
          </wp:inline>
        </w:drawing>
      </w:r>
    </w:p>
    <w:p w14:paraId="3B2C2FFC" w14:textId="62423E67" w:rsidR="0053686C" w:rsidRDefault="0053686C">
      <w:pPr>
        <w:spacing w:line="360" w:lineRule="auto"/>
      </w:pPr>
      <w:r>
        <w:rPr>
          <w:rFonts w:ascii="宋体" w:hAnsi="宋体" w:hint="eastAsia"/>
        </w:rPr>
        <w:t>注：</w:t>
      </w:r>
      <w:r>
        <w:rPr>
          <w:rFonts w:ascii="宋体" w:hAnsi="宋体" w:hint="eastAsia"/>
          <w:lang w:eastAsia="zh-Hans"/>
        </w:rPr>
        <w:t>本基金合同生效日为2025年8月6日，截至本报告期末本基金合同生效未满一年。</w:t>
      </w:r>
      <w:r>
        <w:rPr>
          <w:rFonts w:ascii="宋体" w:hAnsi="宋体" w:hint="eastAsia"/>
          <w:lang w:eastAsia="zh-Hans"/>
        </w:rPr>
        <w:br/>
        <w:t>本基金建仓期为本基金合同生效日起　6　个月，建仓期结束时资产配置比例符合本基金基金合同规定。</w:t>
      </w:r>
      <w:r>
        <w:rPr>
          <w:rFonts w:ascii="宋体" w:hAnsi="宋体" w:hint="eastAsia"/>
          <w:kern w:val="0"/>
          <w:lang w:eastAsia="zh-Hans"/>
        </w:rPr>
        <w:t xml:space="preserve"> </w:t>
      </w:r>
    </w:p>
    <w:p w14:paraId="2939BA47" w14:textId="77777777" w:rsidR="0053686C" w:rsidRDefault="0053686C">
      <w:pPr>
        <w:pStyle w:val="XBRLTitle1"/>
        <w:spacing w:before="156" w:line="360" w:lineRule="auto"/>
        <w:ind w:left="425"/>
      </w:pPr>
      <w:bookmarkStart w:id="67" w:name="_Toc17899960"/>
      <w:bookmarkStart w:id="68" w:name="_Toc481075054"/>
      <w:bookmarkStart w:id="69" w:name="_Toc438646458"/>
      <w:bookmarkStart w:id="70" w:name="_Toc490050008"/>
      <w:bookmarkStart w:id="71" w:name="_Toc512519487"/>
      <w:bookmarkStart w:id="72" w:name="_Toc513295851"/>
      <w:bookmarkStart w:id="73" w:name="_Toc513295899"/>
      <w:r>
        <w:rPr>
          <w:rFonts w:hAnsi="宋体" w:hint="eastAsia"/>
        </w:rPr>
        <w:t>管理人报告</w:t>
      </w:r>
      <w:bookmarkEnd w:id="67"/>
      <w:bookmarkEnd w:id="68"/>
      <w:bookmarkEnd w:id="69"/>
      <w:bookmarkEnd w:id="70"/>
      <w:bookmarkEnd w:id="71"/>
      <w:bookmarkEnd w:id="72"/>
      <w:bookmarkEnd w:id="73"/>
      <w:r>
        <w:rPr>
          <w:rFonts w:hAnsi="宋体" w:hint="eastAsia"/>
        </w:rPr>
        <w:t xml:space="preserve"> </w:t>
      </w:r>
    </w:p>
    <w:p w14:paraId="26AC0691" w14:textId="77777777" w:rsidR="0053686C" w:rsidRDefault="0053686C">
      <w:pPr>
        <w:pStyle w:val="XBRLTitle2"/>
        <w:spacing w:before="156" w:line="360" w:lineRule="auto"/>
        <w:ind w:left="454"/>
      </w:pPr>
      <w:bookmarkStart w:id="74" w:name="_Toc17899961"/>
      <w:bookmarkStart w:id="75" w:name="_Toc481075055"/>
      <w:bookmarkStart w:id="76" w:name="_Toc438646459"/>
      <w:bookmarkStart w:id="77" w:name="_Toc490050009"/>
      <w:bookmarkStart w:id="78" w:name="_Toc512519488"/>
      <w:bookmarkStart w:id="79" w:name="_Toc513295852"/>
      <w:bookmarkStart w:id="80" w:name="_Toc513295900"/>
      <w:r>
        <w:rPr>
          <w:rFonts w:hAnsi="宋体" w:hint="eastAsia"/>
        </w:rPr>
        <w:t>基金经理（或基金经理小组）简介</w:t>
      </w:r>
      <w:bookmarkEnd w:id="74"/>
      <w:bookmarkEnd w:id="75"/>
      <w:bookmarkEnd w:id="76"/>
      <w:bookmarkEnd w:id="77"/>
      <w:bookmarkEnd w:id="78"/>
      <w:bookmarkEnd w:id="79"/>
      <w:bookmarkEnd w:id="80"/>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BE3F2D" w14:paraId="37F8A624" w14:textId="77777777">
        <w:trPr>
          <w:divId w:val="782069075"/>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84BB2C" w14:textId="77777777" w:rsidR="0053686C" w:rsidRDefault="0053686C">
            <w:pPr>
              <w:snapToGrid w:val="0"/>
              <w:jc w:val="center"/>
            </w:pPr>
            <w:bookmarkStart w:id="81" w:name="m04_02"/>
            <w:bookmarkEnd w:id="81"/>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0D604C" w14:textId="77777777" w:rsidR="0053686C" w:rsidRDefault="0053686C">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34313A" w14:textId="77777777" w:rsidR="0053686C" w:rsidRDefault="0053686C">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517462" w14:textId="77777777" w:rsidR="0053686C" w:rsidRDefault="0053686C">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EAA640" w14:textId="77777777" w:rsidR="0053686C" w:rsidRDefault="0053686C">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BE3F2D" w14:paraId="6AA5F20D" w14:textId="77777777">
        <w:trPr>
          <w:divId w:val="782069075"/>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0A7217" w14:textId="77777777" w:rsidR="0053686C" w:rsidRDefault="0053686C">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C7D359" w14:textId="77777777" w:rsidR="0053686C" w:rsidRDefault="0053686C">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039B88" w14:textId="77777777" w:rsidR="0053686C" w:rsidRDefault="0053686C">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726B99" w14:textId="77777777" w:rsidR="0053686C" w:rsidRDefault="0053686C">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96C4F4" w14:textId="77777777" w:rsidR="0053686C" w:rsidRDefault="0053686C">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0EAA3E" w14:textId="77777777" w:rsidR="0053686C" w:rsidRDefault="0053686C">
            <w:pPr>
              <w:widowControl/>
              <w:jc w:val="left"/>
            </w:pPr>
          </w:p>
        </w:tc>
      </w:tr>
      <w:tr w:rsidR="00BE3F2D" w14:paraId="269D4D9D" w14:textId="77777777">
        <w:trPr>
          <w:divId w:val="782069075"/>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B43BB47" w14:textId="77777777" w:rsidR="0053686C" w:rsidRDefault="0053686C">
            <w:pPr>
              <w:jc w:val="center"/>
            </w:pPr>
            <w:r>
              <w:rPr>
                <w:rFonts w:ascii="宋体" w:hAnsi="宋体" w:hint="eastAsia"/>
                <w:szCs w:val="24"/>
                <w:lang w:eastAsia="zh-Hans"/>
              </w:rPr>
              <w:t>吴春杰</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0749BD6" w14:textId="77777777" w:rsidR="0053686C" w:rsidRDefault="0053686C">
            <w:pPr>
              <w:jc w:val="left"/>
            </w:pPr>
            <w:r>
              <w:rPr>
                <w:rFonts w:ascii="宋体" w:hAnsi="宋体" w:hint="eastAsia"/>
                <w:szCs w:val="24"/>
                <w:lang w:eastAsia="zh-Hans"/>
              </w:rPr>
              <w:t>本基金基金经理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48B4320" w14:textId="77777777" w:rsidR="0053686C" w:rsidRDefault="0053686C">
            <w:pPr>
              <w:jc w:val="center"/>
            </w:pPr>
            <w:r>
              <w:rPr>
                <w:rFonts w:ascii="宋体" w:hAnsi="宋体" w:hint="eastAsia"/>
                <w:szCs w:val="24"/>
                <w:lang w:eastAsia="zh-Hans"/>
              </w:rPr>
              <w:t>2025年8月6日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9AE922" w14:textId="77777777" w:rsidR="0053686C" w:rsidRDefault="0053686C">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AEE9445" w14:textId="77777777" w:rsidR="0053686C" w:rsidRDefault="0053686C">
            <w:pPr>
              <w:jc w:val="center"/>
            </w:pPr>
            <w:r>
              <w:rPr>
                <w:rFonts w:ascii="宋体" w:hAnsi="宋体" w:hint="eastAsia"/>
                <w:szCs w:val="24"/>
                <w:lang w:eastAsia="zh-Hans"/>
              </w:rPr>
              <w:t>15年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DBAE985" w14:textId="77777777" w:rsidR="0053686C" w:rsidRDefault="0053686C">
            <w:pPr>
              <w:jc w:val="left"/>
            </w:pPr>
            <w:r>
              <w:rPr>
                <w:rFonts w:ascii="宋体" w:hAnsi="宋体" w:hint="eastAsia"/>
                <w:szCs w:val="24"/>
                <w:lang w:eastAsia="zh-Hans"/>
              </w:rPr>
              <w:t>吴春杰女士曾任长江证券股份有限公司宏观策略分析师，中国太平洋人寿保险有限公司资产配置中心配置策略经理，上海景熙资产管理有限公司投资经理/宏观策略研究。2018年7月加入摩根基金管理（中国）有限公司（原上投摩根基金管理有限公司），历任宏观研究员，现任高级基金经理。</w:t>
            </w:r>
          </w:p>
        </w:tc>
      </w:tr>
      <w:tr w:rsidR="00BE3F2D" w14:paraId="014EECD9" w14:textId="77777777">
        <w:trPr>
          <w:divId w:val="782069075"/>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BB73FA5" w14:textId="77777777" w:rsidR="0053686C" w:rsidRDefault="0053686C">
            <w:pPr>
              <w:jc w:val="center"/>
            </w:pPr>
            <w:r>
              <w:rPr>
                <w:rFonts w:ascii="宋体" w:hAnsi="宋体" w:hint="eastAsia"/>
                <w:szCs w:val="24"/>
                <w:lang w:eastAsia="zh-Hans"/>
              </w:rPr>
              <w:t>恩学海</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011A550" w14:textId="77777777" w:rsidR="0053686C" w:rsidRDefault="0053686C">
            <w:pPr>
              <w:jc w:val="left"/>
            </w:pPr>
            <w:r>
              <w:rPr>
                <w:rFonts w:ascii="宋体" w:hAnsi="宋体" w:hint="eastAsia"/>
                <w:szCs w:val="24"/>
                <w:lang w:eastAsia="zh-Hans"/>
              </w:rPr>
              <w:t>本基金基金经理、资产管理解决方案主席。</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FFFB803" w14:textId="77777777" w:rsidR="0053686C" w:rsidRDefault="0053686C">
            <w:pPr>
              <w:jc w:val="center"/>
            </w:pPr>
            <w:r>
              <w:rPr>
                <w:rFonts w:ascii="宋体" w:hAnsi="宋体" w:hint="eastAsia"/>
                <w:szCs w:val="24"/>
                <w:lang w:eastAsia="zh-Hans"/>
              </w:rPr>
              <w:t>2025年8月6日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0435603" w14:textId="77777777" w:rsidR="0053686C" w:rsidRDefault="0053686C">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2475B94" w14:textId="77777777" w:rsidR="0053686C" w:rsidRDefault="0053686C">
            <w:pPr>
              <w:jc w:val="center"/>
            </w:pPr>
            <w:r>
              <w:rPr>
                <w:rFonts w:ascii="宋体" w:hAnsi="宋体" w:hint="eastAsia"/>
                <w:szCs w:val="24"/>
                <w:lang w:eastAsia="zh-Hans"/>
              </w:rPr>
              <w:t>31年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690EFDF" w14:textId="77777777" w:rsidR="0053686C" w:rsidRDefault="0053686C">
            <w:pPr>
              <w:jc w:val="left"/>
            </w:pPr>
            <w:r>
              <w:rPr>
                <w:rFonts w:ascii="宋体" w:hAnsi="宋体" w:hint="eastAsia"/>
                <w:szCs w:val="24"/>
                <w:lang w:eastAsia="zh-Hans"/>
              </w:rPr>
              <w:t>恩学海先生曾就职于通用数据公司。自1994年至2017年就职于美国富达投资集团，先后于资本市场部任高级程序设计和系统分析员、项目经理；于资产管理服务部任高级量化分析师；于战略顾问部、全球资产配置任基金经理、基金策略师；自2018年10月加入摩根基金管理（中国）有限公司（原上投摩根基金管理有限公司），历任资产配置及退休金管理首席投资官，现任资产管理解决方案主席。</w:t>
            </w:r>
          </w:p>
        </w:tc>
      </w:tr>
    </w:tbl>
    <w:p w14:paraId="4BE0F918" w14:textId="77777777" w:rsidR="0053686C" w:rsidRDefault="0053686C">
      <w:pPr>
        <w:wordWrap w:val="0"/>
        <w:spacing w:line="360" w:lineRule="auto"/>
        <w:jc w:val="left"/>
        <w:divId w:val="1026950878"/>
      </w:pPr>
      <w:r>
        <w:rPr>
          <w:rFonts w:ascii="宋体" w:hAnsi="宋体" w:hint="eastAsia"/>
          <w:szCs w:val="21"/>
        </w:rPr>
        <w:t>注：1.对基金的首任基金经理，其"任职日期"为基金合同生效日，"离任日期"为根据公司决定确定的解聘日期；对非首任基金经理，"任职日期"和"离任日期"分别指根据公司决定确定的聘任日期和解聘日期。</w:t>
      </w:r>
      <w:r>
        <w:rPr>
          <w:rFonts w:ascii="宋体" w:hAnsi="宋体" w:hint="eastAsia"/>
          <w:szCs w:val="21"/>
        </w:rPr>
        <w:br/>
        <w:t xml:space="preserve">　　2.证券从业的含义遵从中国证监会及行业协会的相关规定。</w:t>
      </w:r>
    </w:p>
    <w:p w14:paraId="10C0E81D" w14:textId="77777777" w:rsidR="0053686C" w:rsidRDefault="0053686C">
      <w:pPr>
        <w:pStyle w:val="XBRLTitle2"/>
        <w:spacing w:before="156" w:line="360" w:lineRule="auto"/>
        <w:ind w:left="454"/>
      </w:pPr>
      <w:bookmarkStart w:id="82" w:name="_Toc17899962"/>
      <w:bookmarkStart w:id="83" w:name="_Toc481075056"/>
      <w:bookmarkStart w:id="84" w:name="_Toc438646460"/>
      <w:bookmarkStart w:id="85" w:name="_Toc490050010"/>
      <w:bookmarkStart w:id="86" w:name="_Toc512519489"/>
      <w:bookmarkStart w:id="87" w:name="_Toc513295853"/>
      <w:bookmarkStart w:id="88" w:name="_Toc513295901"/>
      <w:bookmarkStart w:id="89" w:name="m402"/>
      <w:r>
        <w:rPr>
          <w:rFonts w:hAnsi="宋体" w:hint="eastAsia"/>
        </w:rPr>
        <w:t>管理人对报告期内本基金运作遵规守信情况的说明</w:t>
      </w:r>
      <w:bookmarkEnd w:id="82"/>
      <w:bookmarkEnd w:id="83"/>
      <w:bookmarkEnd w:id="84"/>
      <w:bookmarkEnd w:id="85"/>
      <w:bookmarkEnd w:id="86"/>
      <w:bookmarkEnd w:id="87"/>
      <w:bookmarkEnd w:id="88"/>
      <w:r>
        <w:rPr>
          <w:rFonts w:hAnsi="宋体" w:hint="eastAsia"/>
        </w:rPr>
        <w:t xml:space="preserve"> </w:t>
      </w:r>
    </w:p>
    <w:p w14:paraId="53956924" w14:textId="77777777" w:rsidR="0053686C" w:rsidRDefault="0053686C">
      <w:pPr>
        <w:spacing w:line="360" w:lineRule="auto"/>
        <w:ind w:firstLineChars="200" w:firstLine="420"/>
        <w:jc w:val="left"/>
      </w:pPr>
      <w:bookmarkStart w:id="90" w:name="m403"/>
      <w:bookmarkEnd w:id="89"/>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p>
    <w:p w14:paraId="25EF644B" w14:textId="77777777" w:rsidR="0053686C" w:rsidRDefault="0053686C">
      <w:pPr>
        <w:pStyle w:val="XBRLTitle2"/>
        <w:spacing w:before="156" w:line="360" w:lineRule="auto"/>
        <w:ind w:left="454"/>
      </w:pPr>
      <w:bookmarkStart w:id="91" w:name="_Toc17899963"/>
      <w:bookmarkStart w:id="92" w:name="_Toc481075057"/>
      <w:bookmarkStart w:id="93" w:name="_Toc438646462"/>
      <w:bookmarkStart w:id="94" w:name="_Toc490050011"/>
      <w:bookmarkStart w:id="95" w:name="_Toc512519490"/>
      <w:bookmarkStart w:id="96" w:name="_Toc513295854"/>
      <w:bookmarkStart w:id="97" w:name="_Toc513295902"/>
      <w:bookmarkEnd w:id="90"/>
      <w:r>
        <w:rPr>
          <w:rFonts w:hAnsi="宋体" w:hint="eastAsia"/>
        </w:rPr>
        <w:t>公平交易专项说明</w:t>
      </w:r>
      <w:bookmarkEnd w:id="91"/>
      <w:bookmarkEnd w:id="92"/>
      <w:bookmarkEnd w:id="93"/>
      <w:bookmarkEnd w:id="94"/>
      <w:bookmarkEnd w:id="95"/>
      <w:bookmarkEnd w:id="96"/>
      <w:bookmarkEnd w:id="97"/>
      <w:r>
        <w:rPr>
          <w:rFonts w:hAnsi="宋体" w:hint="eastAsia"/>
        </w:rPr>
        <w:t xml:space="preserve"> </w:t>
      </w:r>
    </w:p>
    <w:p w14:paraId="6BE75F65" w14:textId="77777777" w:rsidR="0053686C" w:rsidRDefault="0053686C">
      <w:pPr>
        <w:pStyle w:val="XBRLTitle3"/>
        <w:spacing w:before="156"/>
        <w:ind w:left="0"/>
      </w:pPr>
      <w:bookmarkStart w:id="98" w:name="_Toc17899964"/>
      <w:bookmarkStart w:id="99" w:name="_Toc481075058"/>
      <w:bookmarkStart w:id="100" w:name="_Toc490050012"/>
      <w:bookmarkStart w:id="101" w:name="_Toc512519491"/>
      <w:bookmarkStart w:id="102" w:name="_Toc513295903"/>
      <w:bookmarkStart w:id="103" w:name="m404_01_0570"/>
      <w:r>
        <w:rPr>
          <w:rFonts w:hint="eastAsia"/>
        </w:rPr>
        <w:t>公平交易制度的执行情况</w:t>
      </w:r>
      <w:bookmarkEnd w:id="98"/>
      <w:bookmarkEnd w:id="99"/>
      <w:bookmarkEnd w:id="100"/>
      <w:bookmarkEnd w:id="101"/>
      <w:bookmarkEnd w:id="102"/>
    </w:p>
    <w:p w14:paraId="264390D7" w14:textId="77777777" w:rsidR="0053686C" w:rsidRDefault="0053686C">
      <w:pPr>
        <w:spacing w:line="360" w:lineRule="auto"/>
        <w:ind w:firstLineChars="200" w:firstLine="420"/>
        <w:jc w:val="left"/>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t xml:space="preserve">　　报告期内，通过对不同投资组合之间的收益率差异比较、对同向交易和反向交易的交易时机和交易价差监控分析，未发现整体公平交易执行出现异常的情况。</w:t>
      </w:r>
    </w:p>
    <w:p w14:paraId="0918585B" w14:textId="77777777" w:rsidR="0053686C" w:rsidRDefault="0053686C">
      <w:pPr>
        <w:pStyle w:val="XBRLTitle3"/>
        <w:spacing w:before="156"/>
        <w:ind w:left="0"/>
      </w:pPr>
      <w:bookmarkStart w:id="104" w:name="_Toc17899965"/>
      <w:bookmarkStart w:id="105" w:name="_Toc481075059"/>
      <w:bookmarkStart w:id="106" w:name="_Toc490050013"/>
      <w:bookmarkStart w:id="107" w:name="_Toc512519492"/>
      <w:bookmarkStart w:id="108" w:name="_Toc513295904"/>
      <w:bookmarkStart w:id="109" w:name="m404_01_0578"/>
      <w:bookmarkEnd w:id="103"/>
      <w:r>
        <w:rPr>
          <w:rFonts w:hint="eastAsia"/>
        </w:rPr>
        <w:t>异常交易行为的专项说明</w:t>
      </w:r>
      <w:bookmarkEnd w:id="104"/>
      <w:bookmarkEnd w:id="105"/>
      <w:bookmarkEnd w:id="106"/>
      <w:bookmarkEnd w:id="107"/>
      <w:bookmarkEnd w:id="108"/>
    </w:p>
    <w:p w14:paraId="06026325" w14:textId="77777777" w:rsidR="0053686C" w:rsidRDefault="0053686C">
      <w:pPr>
        <w:spacing w:line="360" w:lineRule="auto"/>
        <w:ind w:firstLineChars="200" w:firstLine="420"/>
        <w:jc w:val="left"/>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t xml:space="preserve">　　所有投资组合参与的交易所公开竞价同日反向交易成交较少的单边交易量超过该证券当日成交量的5%的情形：无。</w:t>
      </w:r>
    </w:p>
    <w:p w14:paraId="24A22BE1" w14:textId="77777777" w:rsidR="0053686C" w:rsidRDefault="0053686C">
      <w:pPr>
        <w:pStyle w:val="XBRLTitle2"/>
        <w:spacing w:before="156" w:line="360" w:lineRule="auto"/>
        <w:ind w:left="454"/>
      </w:pPr>
      <w:bookmarkStart w:id="110" w:name="_Toc17899966"/>
      <w:bookmarkStart w:id="111" w:name="_Toc481075061"/>
      <w:bookmarkStart w:id="112" w:name="_Toc490050014"/>
      <w:bookmarkStart w:id="113" w:name="_Toc512519493"/>
      <w:bookmarkStart w:id="114" w:name="_Toc513295855"/>
      <w:bookmarkStart w:id="115" w:name="_Toc513295905"/>
      <w:bookmarkStart w:id="116" w:name="m405_01_2550"/>
      <w:bookmarkEnd w:id="109"/>
      <w:r>
        <w:rPr>
          <w:rFonts w:hAnsi="宋体" w:hint="eastAsia"/>
        </w:rPr>
        <w:t>报告期内基金的投资策略和运作分析</w:t>
      </w:r>
      <w:bookmarkEnd w:id="110"/>
      <w:bookmarkEnd w:id="111"/>
      <w:bookmarkEnd w:id="112"/>
      <w:bookmarkEnd w:id="113"/>
      <w:bookmarkEnd w:id="114"/>
      <w:bookmarkEnd w:id="115"/>
      <w:r>
        <w:rPr>
          <w:rFonts w:hAnsi="宋体" w:hint="eastAsia"/>
        </w:rPr>
        <w:t xml:space="preserve"> </w:t>
      </w:r>
    </w:p>
    <w:p w14:paraId="7C7A1B5F" w14:textId="77777777" w:rsidR="0053686C" w:rsidRDefault="0053686C">
      <w:pPr>
        <w:spacing w:line="360" w:lineRule="auto"/>
        <w:ind w:firstLineChars="200" w:firstLine="420"/>
        <w:jc w:val="left"/>
      </w:pPr>
      <w:r>
        <w:rPr>
          <w:rFonts w:ascii="宋体" w:hAnsi="宋体" w:cs="宋体" w:hint="eastAsia"/>
          <w:color w:val="000000"/>
          <w:kern w:val="0"/>
        </w:rPr>
        <w:t>2026年二季度，国内宏观经济增长势头边际放缓，部分受到中东地缘风险导致能源冲击的影响。经济结构上的亮点，一方面体现在出口相关行业，尤其是电子产业链AI相关产品涨价拉动出口额同比增速在20%以上；另一方面，多地“因城施策”政策持续落地，巩固居民购房预期修复，国内重点城市二手房市场成交量延续好于去年同期的态势。受霍尔木兹海峡能否开放消息反复的影响，资金对与经济基本面运行相关板块的投资信心不足，全球权益市场交易热度集中在AI硬件相关板块。回顾2026年二季度，中证800指数先扬后震荡，累计上涨13.7%，电子、通信行业领涨，多数板块表现为不同幅度的下跌。</w:t>
      </w:r>
      <w:r>
        <w:rPr>
          <w:rFonts w:ascii="宋体" w:hAnsi="宋体" w:cs="宋体" w:hint="eastAsia"/>
          <w:color w:val="000000"/>
          <w:kern w:val="0"/>
        </w:rPr>
        <w:br/>
        <w:t xml:space="preserve">　　对于国内债券市场而言，4、5月份国内经济数据偏弱叠加国际油价下跌，支撑债市走强。进入6月，资金面由宽裕转向均衡，短端资金利率反弹，债市小幅走弱。2026年二季度，国内债券收益率曲线整体下行、信用利差同步压缩。在2026年二季度期间，10年期国债收益率下行9bp至1.73%，1年期国债到期收益率下行10bp至1.12%。 </w:t>
      </w:r>
      <w:r>
        <w:rPr>
          <w:rFonts w:ascii="宋体" w:hAnsi="宋体" w:cs="宋体" w:hint="eastAsia"/>
          <w:color w:val="000000"/>
          <w:kern w:val="0"/>
        </w:rPr>
        <w:br/>
        <w:t xml:space="preserve">　　海外方面，6月欧央行、日央行加息落地以应对通胀上行风险。新任美联储主席沃什亦在6月的议息会议上释放偏鹰派的信号，美国劳动力市场数据显示经济基本面具有韧性。海外权益市场同样以AI为主线，韩国、日本表现强于美国。2026年二季度，标普500指数上涨14.9%，德国DAX指数上涨10.2%，日经225指数上涨37.2%。美债方面，10年期美国国债收益率上行14bp至4.44%。 </w:t>
      </w:r>
      <w:r>
        <w:rPr>
          <w:rFonts w:ascii="宋体" w:hAnsi="宋体" w:cs="宋体" w:hint="eastAsia"/>
          <w:color w:val="000000"/>
          <w:kern w:val="0"/>
        </w:rPr>
        <w:br/>
        <w:t xml:space="preserve">　　回顾基金在2026年二季度的操作，季度初组合增加国内外权益配置，积极参与地缘风险缓和下的修复行情。5月中旬，组合逐步降低权益仓位，主要有几点考虑，其一，中东冲突缓和限于情绪面，原油供给并未持续改善，全球经济增长面临下行压力；其二，国内短端利率边际抬升，或为流动性收紧信号，对利率敏感的高估值板块不利。另类资产方面，组合降低组合中与国际油价正相关的能源化工基金配置比例。债券基金方面，组合久期低于债券资产部分基准指数的久期，阶段性以长债ETF做组合久期调节，参与利率下行的机会。产品在运作期间，围绕投资目标，动态调整、优化组合配置结构。</w:t>
      </w:r>
      <w:r>
        <w:rPr>
          <w:rFonts w:ascii="宋体" w:hAnsi="宋体" w:cs="宋体" w:hint="eastAsia"/>
          <w:color w:val="000000"/>
          <w:kern w:val="0"/>
        </w:rPr>
        <w:br/>
        <w:t xml:space="preserve">　　展望三季度，随着6月美、伊签署备忘录及后续谈判的展开，市场有望从对经济基本面运行不确定性的担忧中走出，热度集中于AI的状态面临扩散。在交易逻辑切换过程中股市波动率或有上升，对高风险资产维持超配，同时对超配幅度保持灵活。A 股结构上，关注传统能源转型、对上游涨价具有成本传导能力的中下游机会，以及内需消费方向。海外权益方面，在科技硬件含量较高的亚太市场精选主动基金，相对看好港股，因前期对资金面、盈利方面的负面担忧已有所反映，估值更具优势，且有望受益于中国经济的相对韧性。</w:t>
      </w:r>
      <w:r>
        <w:rPr>
          <w:rFonts w:ascii="宋体" w:hAnsi="宋体" w:cs="宋体" w:hint="eastAsia"/>
          <w:color w:val="000000"/>
          <w:kern w:val="0"/>
        </w:rPr>
        <w:br/>
        <w:t xml:space="preserve">　　另类资产方面，维持农产品、能化基金的配置。后续考虑更分散地配置到更广泛的、受益于价格上涨的标的上。</w:t>
      </w:r>
      <w:r>
        <w:rPr>
          <w:rFonts w:ascii="宋体" w:hAnsi="宋体" w:cs="宋体" w:hint="eastAsia"/>
          <w:color w:val="000000"/>
          <w:kern w:val="0"/>
        </w:rPr>
        <w:br/>
        <w:t xml:space="preserve">　　国内债券方面，短期或将进入震荡期。组合在债券基金配置上仍以中短债策略债基为主，后续结合增长预期与风险偏好变化，阶段性考虑以长久期债券ETF参与波段性机会。</w:t>
      </w:r>
    </w:p>
    <w:p w14:paraId="7378F409" w14:textId="77777777" w:rsidR="0053686C" w:rsidRDefault="0053686C">
      <w:pPr>
        <w:pStyle w:val="XBRLTitle2"/>
        <w:spacing w:before="156" w:line="360" w:lineRule="auto"/>
        <w:ind w:left="454"/>
      </w:pPr>
      <w:bookmarkStart w:id="117" w:name="_Toc17899967"/>
      <w:bookmarkStart w:id="118" w:name="_Toc490050015"/>
      <w:bookmarkStart w:id="119" w:name="_Toc481075062"/>
      <w:bookmarkStart w:id="120" w:name="_Toc512519494"/>
      <w:bookmarkStart w:id="121" w:name="_Toc513295856"/>
      <w:bookmarkStart w:id="122" w:name="_Toc513295906"/>
      <w:bookmarkStart w:id="123" w:name="m405_01_2549"/>
      <w:bookmarkEnd w:id="116"/>
      <w:r>
        <w:rPr>
          <w:rFonts w:hAnsi="宋体" w:hint="eastAsia"/>
        </w:rPr>
        <w:t>报告期内基金的业绩表现</w:t>
      </w:r>
      <w:bookmarkEnd w:id="117"/>
      <w:bookmarkEnd w:id="118"/>
      <w:bookmarkEnd w:id="119"/>
      <w:bookmarkEnd w:id="120"/>
      <w:bookmarkEnd w:id="121"/>
      <w:bookmarkEnd w:id="122"/>
      <w:r>
        <w:rPr>
          <w:rFonts w:hAnsi="宋体" w:hint="eastAsia"/>
        </w:rPr>
        <w:t xml:space="preserve"> </w:t>
      </w:r>
      <w:bookmarkEnd w:id="123"/>
    </w:p>
    <w:p w14:paraId="0236E619" w14:textId="77777777" w:rsidR="0053686C" w:rsidRDefault="0053686C">
      <w:pPr>
        <w:spacing w:line="360" w:lineRule="auto"/>
        <w:ind w:firstLineChars="200" w:firstLine="420"/>
      </w:pPr>
      <w:r>
        <w:rPr>
          <w:rFonts w:ascii="宋体" w:hAnsi="宋体" w:hint="eastAsia"/>
        </w:rPr>
        <w:t>本报告期摩根盈元稳健三个月持有期混合(FOF)A份额净值增长率为：-0.55%，同期业绩比较基准收益率为：1.55%；</w:t>
      </w:r>
      <w:r>
        <w:rPr>
          <w:rFonts w:ascii="宋体" w:hAnsi="宋体" w:hint="eastAsia"/>
        </w:rPr>
        <w:br/>
        <w:t xml:space="preserve">　　摩根盈元稳健三个月持有期混合(FOF)C份额净值增长率为：-0.64%，同期业绩比较基准收益率为：1.55%。</w:t>
      </w:r>
    </w:p>
    <w:p w14:paraId="0F26050F" w14:textId="77777777" w:rsidR="0053686C" w:rsidRDefault="0053686C">
      <w:pPr>
        <w:pStyle w:val="XBRLTitle2"/>
        <w:spacing w:before="156" w:line="360" w:lineRule="auto"/>
        <w:ind w:left="454"/>
      </w:pPr>
      <w:bookmarkStart w:id="124" w:name="m406"/>
      <w:bookmarkStart w:id="125" w:name="_Toc17899968"/>
      <w:bookmarkStart w:id="126" w:name="_Toc490050016"/>
      <w:bookmarkStart w:id="127" w:name="_Toc481075063"/>
      <w:bookmarkStart w:id="128" w:name="_Toc438646465"/>
      <w:bookmarkStart w:id="129" w:name="_Toc512519495"/>
      <w:bookmarkStart w:id="130" w:name="_Toc513295857"/>
      <w:bookmarkStart w:id="131" w:name="_Toc513295907"/>
      <w:bookmarkStart w:id="132" w:name="m407"/>
      <w:bookmarkEnd w:id="124"/>
      <w:r>
        <w:rPr>
          <w:rFonts w:hAnsi="宋体" w:hint="eastAsia"/>
        </w:rPr>
        <w:t>报告期内基金持有人数或基金资产净值预警说明</w:t>
      </w:r>
      <w:bookmarkEnd w:id="125"/>
      <w:bookmarkEnd w:id="126"/>
      <w:bookmarkEnd w:id="127"/>
      <w:bookmarkEnd w:id="128"/>
      <w:bookmarkEnd w:id="129"/>
      <w:bookmarkEnd w:id="130"/>
      <w:bookmarkEnd w:id="131"/>
      <w:r>
        <w:rPr>
          <w:rFonts w:hAnsi="宋体" w:hint="eastAsia"/>
        </w:rPr>
        <w:t xml:space="preserve"> </w:t>
      </w:r>
    </w:p>
    <w:p w14:paraId="409CB7DD" w14:textId="77777777" w:rsidR="0053686C" w:rsidRDefault="0053686C">
      <w:pPr>
        <w:spacing w:line="360" w:lineRule="auto"/>
        <w:ind w:firstLineChars="200" w:firstLine="420"/>
        <w:jc w:val="left"/>
      </w:pPr>
      <w:r>
        <w:rPr>
          <w:rFonts w:ascii="宋体" w:hAnsi="宋体" w:hint="eastAsia"/>
        </w:rPr>
        <w:t>无。</w:t>
      </w:r>
    </w:p>
    <w:p w14:paraId="57467898" w14:textId="77777777" w:rsidR="0053686C" w:rsidRDefault="0053686C">
      <w:pPr>
        <w:pStyle w:val="XBRLTitle1"/>
        <w:spacing w:before="156" w:line="360" w:lineRule="auto"/>
        <w:ind w:left="425"/>
      </w:pPr>
      <w:bookmarkStart w:id="133" w:name="_Toc17899969"/>
      <w:bookmarkStart w:id="134" w:name="_Toc512519496"/>
      <w:bookmarkStart w:id="135" w:name="_Toc481075064"/>
      <w:bookmarkStart w:id="136" w:name="_Toc438646466"/>
      <w:bookmarkStart w:id="137" w:name="_Toc490050017"/>
      <w:bookmarkStart w:id="138" w:name="_Toc513295858"/>
      <w:bookmarkStart w:id="139" w:name="_Toc513295908"/>
      <w:bookmarkEnd w:id="132"/>
      <w:r>
        <w:rPr>
          <w:rFonts w:hAnsi="宋体" w:hint="eastAsia"/>
        </w:rPr>
        <w:t>投资组合报告</w:t>
      </w:r>
      <w:bookmarkEnd w:id="133"/>
      <w:bookmarkEnd w:id="134"/>
      <w:bookmarkEnd w:id="135"/>
      <w:bookmarkEnd w:id="136"/>
      <w:bookmarkEnd w:id="137"/>
      <w:bookmarkEnd w:id="138"/>
      <w:bookmarkEnd w:id="139"/>
      <w:r>
        <w:rPr>
          <w:rFonts w:hAnsi="宋体" w:hint="eastAsia"/>
        </w:rPr>
        <w:t xml:space="preserve"> </w:t>
      </w:r>
    </w:p>
    <w:p w14:paraId="458D3ADB" w14:textId="77777777" w:rsidR="0053686C" w:rsidRDefault="0053686C">
      <w:pPr>
        <w:pStyle w:val="XBRLTitle2"/>
        <w:spacing w:before="156" w:line="360" w:lineRule="auto"/>
        <w:ind w:left="454"/>
      </w:pPr>
      <w:bookmarkStart w:id="140" w:name="_Toc17899970"/>
      <w:bookmarkStart w:id="141" w:name="_Toc481075065"/>
      <w:bookmarkStart w:id="142" w:name="_Toc438646467"/>
      <w:bookmarkStart w:id="143" w:name="_Toc490050018"/>
      <w:bookmarkStart w:id="144" w:name="_Toc512519497"/>
      <w:bookmarkStart w:id="145" w:name="_Toc513295859"/>
      <w:bookmarkStart w:id="146" w:name="_Toc513295909"/>
      <w:bookmarkStart w:id="147" w:name="m501"/>
      <w:r>
        <w:rPr>
          <w:rFonts w:hAnsi="宋体" w:hint="eastAsia"/>
        </w:rPr>
        <w:t>报告期末基金资产组合情况</w:t>
      </w:r>
      <w:bookmarkEnd w:id="140"/>
      <w:bookmarkEnd w:id="141"/>
      <w:bookmarkEnd w:id="142"/>
      <w:bookmarkEnd w:id="143"/>
      <w:bookmarkEnd w:id="144"/>
      <w:bookmarkEnd w:id="145"/>
      <w:bookmarkEnd w:id="146"/>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BE3F2D" w14:paraId="57C911A5" w14:textId="77777777">
        <w:trPr>
          <w:divId w:val="1063598040"/>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617C304" w14:textId="77777777" w:rsidR="0053686C" w:rsidRDefault="0053686C">
            <w:pPr>
              <w:jc w:val="center"/>
            </w:pPr>
            <w:bookmarkStart w:id="148" w:name="m08QD_01_tab"/>
            <w:bookmarkEnd w:id="148"/>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14:paraId="68A15A06" w14:textId="77777777" w:rsidR="0053686C" w:rsidRDefault="0053686C">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14:paraId="110795C3" w14:textId="77777777" w:rsidR="0053686C" w:rsidRDefault="0053686C">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14:paraId="6B091DCC" w14:textId="77777777" w:rsidR="0053686C" w:rsidRDefault="0053686C">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BE3F2D" w14:paraId="44B2F5E0" w14:textId="77777777">
        <w:trPr>
          <w:divId w:val="106359804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57B6CE91" w14:textId="77777777" w:rsidR="0053686C" w:rsidRDefault="0053686C">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14:paraId="1B1F7289" w14:textId="77777777" w:rsidR="0053686C" w:rsidRDefault="0053686C">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2079ADCA" w14:textId="77777777" w:rsidR="0053686C" w:rsidRDefault="0053686C">
            <w:pPr>
              <w:jc w:val="right"/>
            </w:pPr>
            <w:r>
              <w:rPr>
                <w:rFonts w:ascii="宋体" w:hAnsi="宋体" w:hint="eastAsia"/>
                <w:szCs w:val="24"/>
                <w:lang w:eastAsia="zh-Hans"/>
              </w:rPr>
              <w:t>5,606,346.00</w:t>
            </w:r>
          </w:p>
        </w:tc>
        <w:tc>
          <w:tcPr>
            <w:tcW w:w="1333" w:type="pct"/>
            <w:tcBorders>
              <w:top w:val="single" w:sz="4" w:space="0" w:color="auto"/>
              <w:left w:val="nil"/>
              <w:bottom w:val="single" w:sz="4" w:space="0" w:color="auto"/>
              <w:right w:val="single" w:sz="4" w:space="0" w:color="auto"/>
            </w:tcBorders>
            <w:vAlign w:val="center"/>
            <w:hideMark/>
          </w:tcPr>
          <w:p w14:paraId="770CE4D0" w14:textId="77777777" w:rsidR="0053686C" w:rsidRDefault="0053686C">
            <w:pPr>
              <w:jc w:val="right"/>
            </w:pPr>
            <w:r>
              <w:rPr>
                <w:rFonts w:ascii="宋体" w:hAnsi="宋体" w:hint="eastAsia"/>
                <w:szCs w:val="24"/>
                <w:lang w:eastAsia="zh-Hans"/>
              </w:rPr>
              <w:t>1.10</w:t>
            </w:r>
          </w:p>
        </w:tc>
      </w:tr>
      <w:tr w:rsidR="00BE3F2D" w14:paraId="3805052D" w14:textId="77777777">
        <w:trPr>
          <w:divId w:val="106359804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208F6506" w14:textId="77777777" w:rsidR="0053686C" w:rsidRDefault="0053686C">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38235812" w14:textId="77777777" w:rsidR="0053686C" w:rsidRDefault="0053686C">
            <w:pPr>
              <w:ind w:leftChars="50" w:left="105"/>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3EF6698E" w14:textId="77777777" w:rsidR="0053686C" w:rsidRDefault="0053686C">
            <w:pPr>
              <w:jc w:val="right"/>
            </w:pPr>
            <w:r>
              <w:rPr>
                <w:rFonts w:ascii="宋体" w:hAnsi="宋体" w:hint="eastAsia"/>
                <w:szCs w:val="24"/>
                <w:lang w:eastAsia="zh-Hans"/>
              </w:rPr>
              <w:t>5,606,346.00</w:t>
            </w:r>
          </w:p>
        </w:tc>
        <w:tc>
          <w:tcPr>
            <w:tcW w:w="1333" w:type="pct"/>
            <w:tcBorders>
              <w:top w:val="single" w:sz="4" w:space="0" w:color="auto"/>
              <w:left w:val="nil"/>
              <w:bottom w:val="single" w:sz="4" w:space="0" w:color="auto"/>
              <w:right w:val="single" w:sz="4" w:space="0" w:color="auto"/>
            </w:tcBorders>
            <w:vAlign w:val="center"/>
            <w:hideMark/>
          </w:tcPr>
          <w:p w14:paraId="0E3C3D36" w14:textId="77777777" w:rsidR="0053686C" w:rsidRDefault="0053686C">
            <w:pPr>
              <w:jc w:val="right"/>
            </w:pPr>
            <w:r>
              <w:rPr>
                <w:rFonts w:ascii="宋体" w:hAnsi="宋体" w:hint="eastAsia"/>
                <w:szCs w:val="24"/>
                <w:lang w:eastAsia="zh-Hans"/>
              </w:rPr>
              <w:t>1.10</w:t>
            </w:r>
          </w:p>
        </w:tc>
      </w:tr>
      <w:tr w:rsidR="00BE3F2D" w14:paraId="589725E4" w14:textId="77777777">
        <w:trPr>
          <w:divId w:val="106359804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33A470E8" w14:textId="77777777" w:rsidR="0053686C" w:rsidRDefault="0053686C">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14:paraId="468C3ACA" w14:textId="77777777" w:rsidR="0053686C" w:rsidRDefault="0053686C">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0CB82E4E" w14:textId="77777777" w:rsidR="0053686C" w:rsidRDefault="0053686C">
            <w:pPr>
              <w:jc w:val="right"/>
            </w:pPr>
            <w:r>
              <w:rPr>
                <w:rFonts w:ascii="宋体" w:hAnsi="宋体" w:hint="eastAsia"/>
                <w:szCs w:val="24"/>
                <w:lang w:eastAsia="zh-Hans"/>
              </w:rPr>
              <w:t>429,908,551.87</w:t>
            </w:r>
          </w:p>
        </w:tc>
        <w:tc>
          <w:tcPr>
            <w:tcW w:w="1333" w:type="pct"/>
            <w:tcBorders>
              <w:top w:val="single" w:sz="4" w:space="0" w:color="auto"/>
              <w:left w:val="nil"/>
              <w:bottom w:val="single" w:sz="4" w:space="0" w:color="auto"/>
              <w:right w:val="single" w:sz="4" w:space="0" w:color="auto"/>
            </w:tcBorders>
            <w:vAlign w:val="center"/>
            <w:hideMark/>
          </w:tcPr>
          <w:p w14:paraId="10D50E6D" w14:textId="77777777" w:rsidR="0053686C" w:rsidRDefault="0053686C">
            <w:pPr>
              <w:jc w:val="right"/>
            </w:pPr>
            <w:r>
              <w:rPr>
                <w:rFonts w:ascii="宋体" w:hAnsi="宋体" w:hint="eastAsia"/>
                <w:szCs w:val="24"/>
                <w:lang w:eastAsia="zh-Hans"/>
              </w:rPr>
              <w:t>84.67</w:t>
            </w:r>
          </w:p>
        </w:tc>
      </w:tr>
      <w:tr w:rsidR="00BE3F2D" w14:paraId="0A597616" w14:textId="77777777">
        <w:trPr>
          <w:divId w:val="106359804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399581CE" w14:textId="77777777" w:rsidR="0053686C" w:rsidRDefault="0053686C">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14:paraId="37A19DD8" w14:textId="77777777" w:rsidR="0053686C" w:rsidRDefault="0053686C">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4E31316C" w14:textId="77777777" w:rsidR="0053686C" w:rsidRDefault="0053686C">
            <w:pPr>
              <w:jc w:val="right"/>
            </w:pPr>
            <w:r>
              <w:rPr>
                <w:rFonts w:ascii="宋体" w:hAnsi="宋体" w:hint="eastAsia"/>
                <w:szCs w:val="24"/>
                <w:lang w:eastAsia="zh-Hans"/>
              </w:rPr>
              <w:t>32,404,015.34</w:t>
            </w:r>
          </w:p>
        </w:tc>
        <w:tc>
          <w:tcPr>
            <w:tcW w:w="1333" w:type="pct"/>
            <w:tcBorders>
              <w:top w:val="single" w:sz="4" w:space="0" w:color="auto"/>
              <w:left w:val="nil"/>
              <w:bottom w:val="single" w:sz="4" w:space="0" w:color="auto"/>
              <w:right w:val="single" w:sz="4" w:space="0" w:color="auto"/>
            </w:tcBorders>
            <w:vAlign w:val="center"/>
            <w:hideMark/>
          </w:tcPr>
          <w:p w14:paraId="5041E0CA" w14:textId="77777777" w:rsidR="0053686C" w:rsidRDefault="0053686C">
            <w:pPr>
              <w:jc w:val="right"/>
            </w:pPr>
            <w:r>
              <w:rPr>
                <w:rFonts w:ascii="宋体" w:hAnsi="宋体" w:hint="eastAsia"/>
                <w:szCs w:val="24"/>
                <w:lang w:eastAsia="zh-Hans"/>
              </w:rPr>
              <w:t>6.38</w:t>
            </w:r>
          </w:p>
        </w:tc>
      </w:tr>
      <w:tr w:rsidR="00BE3F2D" w14:paraId="1CA6B644" w14:textId="77777777">
        <w:trPr>
          <w:divId w:val="106359804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2513CF29" w14:textId="77777777" w:rsidR="0053686C" w:rsidRDefault="0053686C">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03FF0EF9" w14:textId="77777777" w:rsidR="0053686C" w:rsidRDefault="0053686C">
            <w:pPr>
              <w:ind w:leftChars="50" w:left="105"/>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6AEE06F9" w14:textId="77777777" w:rsidR="0053686C" w:rsidRDefault="0053686C">
            <w:pPr>
              <w:jc w:val="right"/>
            </w:pPr>
            <w:r>
              <w:rPr>
                <w:rFonts w:ascii="宋体" w:hAnsi="宋体" w:hint="eastAsia"/>
                <w:szCs w:val="24"/>
                <w:lang w:eastAsia="zh-Hans"/>
              </w:rPr>
              <w:t>32,404,015.34</w:t>
            </w:r>
          </w:p>
        </w:tc>
        <w:tc>
          <w:tcPr>
            <w:tcW w:w="1333" w:type="pct"/>
            <w:tcBorders>
              <w:top w:val="single" w:sz="4" w:space="0" w:color="auto"/>
              <w:left w:val="nil"/>
              <w:bottom w:val="single" w:sz="4" w:space="0" w:color="auto"/>
              <w:right w:val="single" w:sz="4" w:space="0" w:color="auto"/>
            </w:tcBorders>
            <w:vAlign w:val="center"/>
            <w:hideMark/>
          </w:tcPr>
          <w:p w14:paraId="488E7837" w14:textId="77777777" w:rsidR="0053686C" w:rsidRDefault="0053686C">
            <w:pPr>
              <w:jc w:val="right"/>
            </w:pPr>
            <w:r>
              <w:rPr>
                <w:rFonts w:ascii="宋体" w:hAnsi="宋体" w:hint="eastAsia"/>
                <w:szCs w:val="24"/>
                <w:lang w:eastAsia="zh-Hans"/>
              </w:rPr>
              <w:t>6.38</w:t>
            </w:r>
          </w:p>
        </w:tc>
      </w:tr>
      <w:tr w:rsidR="00BE3F2D" w14:paraId="71E16C72" w14:textId="77777777">
        <w:trPr>
          <w:divId w:val="106359804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42AB11D7" w14:textId="77777777" w:rsidR="0053686C" w:rsidRDefault="0053686C">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37D8355B" w14:textId="77777777" w:rsidR="0053686C" w:rsidRDefault="0053686C">
            <w:pPr>
              <w:ind w:leftChars="50" w:left="105" w:firstLineChars="300" w:firstLine="630"/>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7C83AC23" w14:textId="77777777" w:rsidR="0053686C" w:rsidRDefault="0053686C">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626FB0E0" w14:textId="77777777" w:rsidR="0053686C" w:rsidRDefault="0053686C">
            <w:pPr>
              <w:jc w:val="right"/>
            </w:pPr>
            <w:r>
              <w:rPr>
                <w:rFonts w:ascii="宋体" w:hAnsi="宋体" w:hint="eastAsia"/>
                <w:szCs w:val="24"/>
                <w:lang w:eastAsia="zh-Hans"/>
              </w:rPr>
              <w:t>-</w:t>
            </w:r>
          </w:p>
        </w:tc>
      </w:tr>
      <w:tr w:rsidR="00BE3F2D" w14:paraId="3A82514C" w14:textId="77777777">
        <w:trPr>
          <w:divId w:val="106359804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700A40E8" w14:textId="77777777" w:rsidR="0053686C" w:rsidRDefault="0053686C">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14:paraId="5468E8E9" w14:textId="77777777" w:rsidR="0053686C" w:rsidRDefault="0053686C">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57BC0A62" w14:textId="77777777" w:rsidR="0053686C" w:rsidRDefault="0053686C">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63E74657" w14:textId="77777777" w:rsidR="0053686C" w:rsidRDefault="0053686C">
            <w:pPr>
              <w:jc w:val="right"/>
            </w:pPr>
            <w:r>
              <w:rPr>
                <w:rFonts w:ascii="宋体" w:hAnsi="宋体" w:hint="eastAsia"/>
                <w:szCs w:val="24"/>
                <w:lang w:eastAsia="zh-Hans"/>
              </w:rPr>
              <w:t>-</w:t>
            </w:r>
          </w:p>
        </w:tc>
      </w:tr>
      <w:tr w:rsidR="00BE3F2D" w14:paraId="78808DBA" w14:textId="77777777">
        <w:trPr>
          <w:divId w:val="106359804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34759458" w14:textId="77777777" w:rsidR="0053686C" w:rsidRDefault="0053686C">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14:paraId="1DC8D59A" w14:textId="77777777" w:rsidR="0053686C" w:rsidRDefault="0053686C">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3CB7426C" w14:textId="77777777" w:rsidR="0053686C" w:rsidRDefault="0053686C">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5D7BFC07" w14:textId="77777777" w:rsidR="0053686C" w:rsidRDefault="0053686C">
            <w:pPr>
              <w:jc w:val="right"/>
            </w:pPr>
            <w:r>
              <w:rPr>
                <w:rFonts w:ascii="宋体" w:hAnsi="宋体" w:hint="eastAsia"/>
                <w:szCs w:val="24"/>
                <w:lang w:eastAsia="zh-Hans"/>
              </w:rPr>
              <w:t>-</w:t>
            </w:r>
          </w:p>
        </w:tc>
      </w:tr>
      <w:tr w:rsidR="00BE3F2D" w14:paraId="0C41F0AE" w14:textId="77777777">
        <w:trPr>
          <w:divId w:val="106359804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76CA1C11" w14:textId="77777777" w:rsidR="0053686C" w:rsidRDefault="0053686C">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14:paraId="42A3AFFC" w14:textId="77777777" w:rsidR="0053686C" w:rsidRDefault="0053686C">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1CA34179" w14:textId="77777777" w:rsidR="0053686C" w:rsidRDefault="0053686C">
            <w:pPr>
              <w:jc w:val="right"/>
            </w:pPr>
            <w:r>
              <w:rPr>
                <w:rFonts w:ascii="宋体" w:hAnsi="宋体" w:hint="eastAsia"/>
                <w:szCs w:val="24"/>
                <w:lang w:eastAsia="zh-Hans"/>
              </w:rPr>
              <w:t>20,000,937.54</w:t>
            </w:r>
          </w:p>
        </w:tc>
        <w:tc>
          <w:tcPr>
            <w:tcW w:w="1333" w:type="pct"/>
            <w:tcBorders>
              <w:top w:val="single" w:sz="4" w:space="0" w:color="auto"/>
              <w:left w:val="nil"/>
              <w:bottom w:val="single" w:sz="4" w:space="0" w:color="auto"/>
              <w:right w:val="single" w:sz="4" w:space="0" w:color="auto"/>
            </w:tcBorders>
            <w:vAlign w:val="center"/>
            <w:hideMark/>
          </w:tcPr>
          <w:p w14:paraId="3E137A27" w14:textId="77777777" w:rsidR="0053686C" w:rsidRDefault="0053686C">
            <w:pPr>
              <w:jc w:val="right"/>
            </w:pPr>
            <w:r>
              <w:rPr>
                <w:rFonts w:ascii="宋体" w:hAnsi="宋体" w:hint="eastAsia"/>
                <w:szCs w:val="24"/>
                <w:lang w:eastAsia="zh-Hans"/>
              </w:rPr>
              <w:t>3.94</w:t>
            </w:r>
          </w:p>
        </w:tc>
      </w:tr>
      <w:tr w:rsidR="00BE3F2D" w14:paraId="75B7B4FE" w14:textId="77777777">
        <w:trPr>
          <w:divId w:val="106359804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58BAF3C3" w14:textId="77777777" w:rsidR="0053686C" w:rsidRDefault="0053686C">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172674A8" w14:textId="77777777" w:rsidR="0053686C" w:rsidRDefault="0053686C">
            <w:pPr>
              <w:ind w:leftChars="50" w:left="105"/>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39560B54" w14:textId="77777777" w:rsidR="0053686C" w:rsidRDefault="0053686C">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34FD5521" w14:textId="77777777" w:rsidR="0053686C" w:rsidRDefault="0053686C">
            <w:pPr>
              <w:jc w:val="right"/>
            </w:pPr>
            <w:r>
              <w:rPr>
                <w:rFonts w:ascii="宋体" w:hAnsi="宋体" w:hint="eastAsia"/>
                <w:szCs w:val="24"/>
                <w:lang w:eastAsia="zh-Hans"/>
              </w:rPr>
              <w:t>-</w:t>
            </w:r>
          </w:p>
        </w:tc>
      </w:tr>
      <w:tr w:rsidR="00BE3F2D" w14:paraId="5E417259" w14:textId="77777777">
        <w:trPr>
          <w:divId w:val="106359804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23A76498" w14:textId="77777777" w:rsidR="0053686C" w:rsidRDefault="0053686C">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14:paraId="67CAD97B" w14:textId="77777777" w:rsidR="0053686C" w:rsidRDefault="0053686C">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6C0641B6" w14:textId="77777777" w:rsidR="0053686C" w:rsidRDefault="0053686C">
            <w:pPr>
              <w:jc w:val="right"/>
            </w:pPr>
            <w:r>
              <w:rPr>
                <w:rFonts w:ascii="宋体" w:hAnsi="宋体" w:hint="eastAsia"/>
                <w:szCs w:val="24"/>
                <w:lang w:eastAsia="zh-Hans"/>
              </w:rPr>
              <w:t>19,626,314.97</w:t>
            </w:r>
          </w:p>
        </w:tc>
        <w:tc>
          <w:tcPr>
            <w:tcW w:w="1333" w:type="pct"/>
            <w:tcBorders>
              <w:top w:val="single" w:sz="4" w:space="0" w:color="auto"/>
              <w:left w:val="nil"/>
              <w:bottom w:val="single" w:sz="4" w:space="0" w:color="auto"/>
              <w:right w:val="single" w:sz="4" w:space="0" w:color="auto"/>
            </w:tcBorders>
            <w:vAlign w:val="center"/>
            <w:hideMark/>
          </w:tcPr>
          <w:p w14:paraId="4713D0E3" w14:textId="77777777" w:rsidR="0053686C" w:rsidRDefault="0053686C">
            <w:pPr>
              <w:jc w:val="right"/>
            </w:pPr>
            <w:r>
              <w:rPr>
                <w:rFonts w:ascii="宋体" w:hAnsi="宋体" w:hint="eastAsia"/>
                <w:szCs w:val="24"/>
                <w:lang w:eastAsia="zh-Hans"/>
              </w:rPr>
              <w:t>3.87</w:t>
            </w:r>
          </w:p>
        </w:tc>
      </w:tr>
      <w:tr w:rsidR="00BE3F2D" w14:paraId="3986782A" w14:textId="77777777">
        <w:trPr>
          <w:divId w:val="106359804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0FCCB107" w14:textId="77777777" w:rsidR="0053686C" w:rsidRDefault="0053686C">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14:paraId="3AB01436" w14:textId="77777777" w:rsidR="0053686C" w:rsidRDefault="0053686C">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10043E14" w14:textId="77777777" w:rsidR="0053686C" w:rsidRDefault="0053686C">
            <w:pPr>
              <w:jc w:val="right"/>
            </w:pPr>
            <w:r>
              <w:rPr>
                <w:rFonts w:ascii="宋体" w:hAnsi="宋体" w:hint="eastAsia"/>
                <w:szCs w:val="24"/>
                <w:lang w:eastAsia="zh-Hans"/>
              </w:rPr>
              <w:t>212,971.85</w:t>
            </w:r>
          </w:p>
        </w:tc>
        <w:tc>
          <w:tcPr>
            <w:tcW w:w="1333" w:type="pct"/>
            <w:tcBorders>
              <w:top w:val="single" w:sz="4" w:space="0" w:color="auto"/>
              <w:left w:val="nil"/>
              <w:bottom w:val="single" w:sz="4" w:space="0" w:color="auto"/>
              <w:right w:val="single" w:sz="4" w:space="0" w:color="auto"/>
            </w:tcBorders>
            <w:vAlign w:val="center"/>
            <w:hideMark/>
          </w:tcPr>
          <w:p w14:paraId="0DCE2C4F" w14:textId="77777777" w:rsidR="0053686C" w:rsidRDefault="0053686C">
            <w:pPr>
              <w:jc w:val="right"/>
            </w:pPr>
            <w:r>
              <w:rPr>
                <w:rFonts w:ascii="宋体" w:hAnsi="宋体" w:hint="eastAsia"/>
                <w:szCs w:val="24"/>
                <w:lang w:eastAsia="zh-Hans"/>
              </w:rPr>
              <w:t>0.04</w:t>
            </w:r>
          </w:p>
        </w:tc>
      </w:tr>
      <w:tr w:rsidR="00BE3F2D" w14:paraId="02DF2CF2" w14:textId="77777777">
        <w:trPr>
          <w:divId w:val="106359804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76BCB633" w14:textId="77777777" w:rsidR="0053686C" w:rsidRDefault="0053686C">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14:paraId="40A6C5A7" w14:textId="77777777" w:rsidR="0053686C" w:rsidRDefault="0053686C">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58F96CB6" w14:textId="77777777" w:rsidR="0053686C" w:rsidRDefault="0053686C">
            <w:pPr>
              <w:jc w:val="right"/>
            </w:pPr>
            <w:r>
              <w:rPr>
                <w:rFonts w:ascii="宋体" w:hAnsi="宋体" w:hint="eastAsia"/>
                <w:szCs w:val="24"/>
                <w:lang w:eastAsia="zh-Hans"/>
              </w:rPr>
              <w:t>507,759,137.57</w:t>
            </w:r>
          </w:p>
        </w:tc>
        <w:tc>
          <w:tcPr>
            <w:tcW w:w="1333" w:type="pct"/>
            <w:tcBorders>
              <w:top w:val="single" w:sz="4" w:space="0" w:color="auto"/>
              <w:left w:val="nil"/>
              <w:bottom w:val="single" w:sz="4" w:space="0" w:color="auto"/>
              <w:right w:val="single" w:sz="4" w:space="0" w:color="auto"/>
            </w:tcBorders>
            <w:vAlign w:val="center"/>
            <w:hideMark/>
          </w:tcPr>
          <w:p w14:paraId="73CC622C" w14:textId="77777777" w:rsidR="0053686C" w:rsidRDefault="0053686C">
            <w:pPr>
              <w:jc w:val="right"/>
            </w:pPr>
            <w:r>
              <w:rPr>
                <w:rFonts w:ascii="宋体" w:hAnsi="宋体" w:hint="eastAsia"/>
                <w:szCs w:val="24"/>
                <w:lang w:eastAsia="zh-Hans"/>
              </w:rPr>
              <w:t>100.00</w:t>
            </w:r>
          </w:p>
        </w:tc>
      </w:tr>
    </w:tbl>
    <w:p w14:paraId="46CBF63D" w14:textId="77777777" w:rsidR="0053686C" w:rsidRDefault="0053686C">
      <w:pPr>
        <w:pStyle w:val="XBRLTitle2"/>
        <w:spacing w:before="156" w:line="360" w:lineRule="auto"/>
        <w:ind w:left="454"/>
      </w:pPr>
      <w:bookmarkStart w:id="149" w:name="_Toc17899971"/>
      <w:bookmarkStart w:id="150" w:name="_Toc512519498"/>
      <w:bookmarkStart w:id="151" w:name="_Toc481075066"/>
      <w:bookmarkStart w:id="152" w:name="_Toc438646468"/>
      <w:bookmarkStart w:id="153" w:name="_Toc490050019"/>
      <w:bookmarkStart w:id="154" w:name="_Toc513295860"/>
      <w:bookmarkStart w:id="155" w:name="_Toc513295910"/>
      <w:bookmarkEnd w:id="147"/>
      <w:r>
        <w:rPr>
          <w:rFonts w:hAnsi="宋体" w:hint="eastAsia"/>
        </w:rPr>
        <w:t>报告期末按行业分类的股票投资组合</w:t>
      </w:r>
      <w:bookmarkEnd w:id="149"/>
      <w:bookmarkEnd w:id="150"/>
      <w:bookmarkEnd w:id="151"/>
      <w:bookmarkEnd w:id="152"/>
      <w:bookmarkEnd w:id="153"/>
      <w:bookmarkEnd w:id="154"/>
      <w:bookmarkEnd w:id="155"/>
      <w:r>
        <w:rPr>
          <w:rFonts w:hAnsi="宋体" w:hint="eastAsia"/>
          <w:lang w:eastAsia="zh-CN"/>
        </w:rPr>
        <w:t xml:space="preserve"> </w:t>
      </w:r>
    </w:p>
    <w:p w14:paraId="19B25017" w14:textId="77777777" w:rsidR="0053686C" w:rsidRDefault="0053686C">
      <w:pPr>
        <w:pStyle w:val="XBRLTitle3"/>
        <w:spacing w:before="156"/>
        <w:ind w:left="0"/>
      </w:pPr>
      <w:bookmarkStart w:id="156" w:name="_Toc17899972"/>
      <w:bookmarkStart w:id="157" w:name="_Toc481075067"/>
      <w:bookmarkStart w:id="158" w:name="_Toc490050020"/>
      <w:bookmarkStart w:id="159" w:name="_Toc512519499"/>
      <w:bookmarkStart w:id="160" w:name="_Toc513295911"/>
      <w:r>
        <w:rPr>
          <w:rFonts w:hint="eastAsia"/>
        </w:rPr>
        <w:t>报告期末按行业分类的境内股票投资组合</w:t>
      </w:r>
      <w:bookmarkEnd w:id="156"/>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BE3F2D" w14:paraId="2669D92A" w14:textId="77777777">
        <w:trPr>
          <w:divId w:val="2017732631"/>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68B7493C" w14:textId="77777777" w:rsidR="0053686C" w:rsidRDefault="0053686C">
            <w:pPr>
              <w:jc w:val="center"/>
            </w:pPr>
            <w:r>
              <w:rPr>
                <w:rFonts w:ascii="宋体" w:hAnsi="宋体" w:hint="eastAsia"/>
                <w:color w:val="000000"/>
              </w:rPr>
              <w:t xml:space="preserve">代码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14:paraId="5A817C8E" w14:textId="77777777" w:rsidR="0053686C" w:rsidRDefault="0053686C">
            <w:pPr>
              <w:jc w:val="center"/>
            </w:pPr>
            <w:r>
              <w:rPr>
                <w:rFonts w:ascii="宋体" w:hAnsi="宋体" w:hint="eastAsia"/>
                <w:color w:val="000000"/>
              </w:rPr>
              <w:t xml:space="preserve">行业类别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14:paraId="349433CB" w14:textId="77777777" w:rsidR="0053686C" w:rsidRDefault="0053686C">
            <w:pPr>
              <w:jc w:val="center"/>
            </w:pPr>
            <w:r>
              <w:rPr>
                <w:rFonts w:ascii="宋体" w:hAnsi="宋体" w:hint="eastAsia"/>
                <w:color w:val="000000"/>
              </w:rPr>
              <w:t xml:space="preserve">公允价值（元）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14:paraId="3493D547" w14:textId="77777777" w:rsidR="0053686C" w:rsidRDefault="0053686C">
            <w:pPr>
              <w:jc w:val="center"/>
            </w:pPr>
            <w:r>
              <w:rPr>
                <w:rFonts w:ascii="宋体" w:hAnsi="宋体" w:hint="eastAsia"/>
                <w:color w:val="000000"/>
              </w:rPr>
              <w:t xml:space="preserve">占基金资产净值比例（%） </w:t>
            </w:r>
          </w:p>
        </w:tc>
      </w:tr>
      <w:tr w:rsidR="00BE3F2D" w14:paraId="7BD3D4C1" w14:textId="77777777">
        <w:trPr>
          <w:divId w:val="201773263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5BCE7F7" w14:textId="77777777" w:rsidR="0053686C" w:rsidRDefault="0053686C">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7B1BC20C" w14:textId="77777777" w:rsidR="0053686C" w:rsidRDefault="0053686C">
            <w:pPr>
              <w:jc w:val="left"/>
            </w:pPr>
            <w:r>
              <w:rPr>
                <w:rFonts w:ascii="宋体" w:hAnsi="宋体" w:hint="eastAsia"/>
                <w:color w:val="000000"/>
              </w:rPr>
              <w:t xml:space="preserve">农、林、牧、渔业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72F045F6" w14:textId="77777777" w:rsidR="0053686C" w:rsidRDefault="0053686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6B8D519" w14:textId="77777777" w:rsidR="0053686C" w:rsidRDefault="0053686C">
            <w:pPr>
              <w:jc w:val="right"/>
            </w:pPr>
            <w:r>
              <w:rPr>
                <w:rFonts w:ascii="宋体" w:hAnsi="宋体" w:hint="eastAsia"/>
                <w:szCs w:val="24"/>
                <w:lang w:eastAsia="zh-Hans"/>
              </w:rPr>
              <w:t>-</w:t>
            </w:r>
          </w:p>
        </w:tc>
      </w:tr>
      <w:tr w:rsidR="00BE3F2D" w14:paraId="3708630B" w14:textId="77777777">
        <w:trPr>
          <w:divId w:val="201773263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895E48E" w14:textId="77777777" w:rsidR="0053686C" w:rsidRDefault="0053686C">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796DD98C" w14:textId="77777777" w:rsidR="0053686C" w:rsidRDefault="0053686C">
            <w:pPr>
              <w:jc w:val="left"/>
            </w:pPr>
            <w:r>
              <w:rPr>
                <w:rFonts w:ascii="宋体" w:hAnsi="宋体" w:hint="eastAsia"/>
                <w:color w:val="000000"/>
              </w:rPr>
              <w:t xml:space="preserve">采矿业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063FD862" w14:textId="77777777" w:rsidR="0053686C" w:rsidRDefault="0053686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A5CD947" w14:textId="77777777" w:rsidR="0053686C" w:rsidRDefault="0053686C">
            <w:pPr>
              <w:jc w:val="right"/>
            </w:pPr>
            <w:r>
              <w:rPr>
                <w:rFonts w:ascii="宋体" w:hAnsi="宋体" w:hint="eastAsia"/>
                <w:szCs w:val="24"/>
                <w:lang w:eastAsia="zh-Hans"/>
              </w:rPr>
              <w:t>-</w:t>
            </w:r>
          </w:p>
        </w:tc>
      </w:tr>
      <w:tr w:rsidR="00BE3F2D" w14:paraId="2856A9A5" w14:textId="77777777">
        <w:trPr>
          <w:divId w:val="201773263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7CC6633" w14:textId="77777777" w:rsidR="0053686C" w:rsidRDefault="0053686C">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57799E20" w14:textId="77777777" w:rsidR="0053686C" w:rsidRDefault="0053686C">
            <w:pPr>
              <w:jc w:val="left"/>
            </w:pPr>
            <w:r>
              <w:rPr>
                <w:rFonts w:ascii="宋体" w:hAnsi="宋体" w:hint="eastAsia"/>
                <w:color w:val="000000"/>
              </w:rPr>
              <w:t xml:space="preserve">制造业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6FB4052B" w14:textId="77777777" w:rsidR="0053686C" w:rsidRDefault="0053686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83730C3" w14:textId="77777777" w:rsidR="0053686C" w:rsidRDefault="0053686C">
            <w:pPr>
              <w:jc w:val="right"/>
            </w:pPr>
            <w:r>
              <w:rPr>
                <w:rFonts w:ascii="宋体" w:hAnsi="宋体" w:hint="eastAsia"/>
                <w:szCs w:val="24"/>
                <w:lang w:eastAsia="zh-Hans"/>
              </w:rPr>
              <w:t>-</w:t>
            </w:r>
          </w:p>
        </w:tc>
      </w:tr>
      <w:tr w:rsidR="00BE3F2D" w14:paraId="4D669F70" w14:textId="77777777">
        <w:trPr>
          <w:divId w:val="201773263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FB6DBA3" w14:textId="77777777" w:rsidR="0053686C" w:rsidRDefault="0053686C">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4514B4A3" w14:textId="77777777" w:rsidR="0053686C" w:rsidRDefault="0053686C">
            <w:pPr>
              <w:jc w:val="left"/>
            </w:pPr>
            <w:r>
              <w:rPr>
                <w:rFonts w:ascii="宋体" w:hAnsi="宋体" w:hint="eastAsia"/>
                <w:color w:val="000000"/>
              </w:rPr>
              <w:t xml:space="preserve">电力、热力、燃气及水生产和供应业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4662A270" w14:textId="77777777" w:rsidR="0053686C" w:rsidRDefault="0053686C">
            <w:pPr>
              <w:jc w:val="right"/>
            </w:pPr>
            <w:r>
              <w:rPr>
                <w:rFonts w:ascii="宋体" w:hAnsi="宋体" w:hint="eastAsia"/>
                <w:szCs w:val="24"/>
                <w:lang w:eastAsia="zh-Hans"/>
              </w:rPr>
              <w:t>5,606,346.00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0FE78A1" w14:textId="77777777" w:rsidR="0053686C" w:rsidRDefault="0053686C">
            <w:pPr>
              <w:jc w:val="right"/>
            </w:pPr>
            <w:r>
              <w:rPr>
                <w:rFonts w:ascii="宋体" w:hAnsi="宋体" w:hint="eastAsia"/>
                <w:szCs w:val="24"/>
                <w:lang w:eastAsia="zh-Hans"/>
              </w:rPr>
              <w:t>1.16</w:t>
            </w:r>
          </w:p>
        </w:tc>
      </w:tr>
      <w:tr w:rsidR="00BE3F2D" w14:paraId="1FC6D966" w14:textId="77777777">
        <w:trPr>
          <w:divId w:val="201773263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4FF7B8D" w14:textId="77777777" w:rsidR="0053686C" w:rsidRDefault="0053686C">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0833D7B2" w14:textId="77777777" w:rsidR="0053686C" w:rsidRDefault="0053686C">
            <w:pPr>
              <w:jc w:val="left"/>
            </w:pPr>
            <w:r>
              <w:rPr>
                <w:rFonts w:ascii="宋体" w:hAnsi="宋体" w:hint="eastAsia"/>
                <w:color w:val="000000"/>
              </w:rPr>
              <w:t xml:space="preserve">建筑业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47E68ABA" w14:textId="77777777" w:rsidR="0053686C" w:rsidRDefault="0053686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264CAD9" w14:textId="77777777" w:rsidR="0053686C" w:rsidRDefault="0053686C">
            <w:pPr>
              <w:jc w:val="right"/>
            </w:pPr>
            <w:r>
              <w:rPr>
                <w:rFonts w:ascii="宋体" w:hAnsi="宋体" w:hint="eastAsia"/>
                <w:szCs w:val="24"/>
                <w:lang w:eastAsia="zh-Hans"/>
              </w:rPr>
              <w:t>-</w:t>
            </w:r>
          </w:p>
        </w:tc>
      </w:tr>
      <w:tr w:rsidR="00BE3F2D" w14:paraId="3935BABC" w14:textId="77777777">
        <w:trPr>
          <w:divId w:val="201773263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A8EED8E" w14:textId="77777777" w:rsidR="0053686C" w:rsidRDefault="0053686C">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483C2FB6" w14:textId="77777777" w:rsidR="0053686C" w:rsidRDefault="0053686C">
            <w:pPr>
              <w:jc w:val="left"/>
            </w:pPr>
            <w:r>
              <w:rPr>
                <w:rFonts w:ascii="宋体" w:hAnsi="宋体" w:hint="eastAsia"/>
                <w:color w:val="000000"/>
              </w:rPr>
              <w:t xml:space="preserve">批发和零售业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47FF2BC3" w14:textId="77777777" w:rsidR="0053686C" w:rsidRDefault="0053686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33EBF18" w14:textId="77777777" w:rsidR="0053686C" w:rsidRDefault="0053686C">
            <w:pPr>
              <w:jc w:val="right"/>
            </w:pPr>
            <w:r>
              <w:rPr>
                <w:rFonts w:ascii="宋体" w:hAnsi="宋体" w:hint="eastAsia"/>
                <w:szCs w:val="24"/>
                <w:lang w:eastAsia="zh-Hans"/>
              </w:rPr>
              <w:t>-</w:t>
            </w:r>
          </w:p>
        </w:tc>
      </w:tr>
      <w:tr w:rsidR="00BE3F2D" w14:paraId="14381DE3" w14:textId="77777777">
        <w:trPr>
          <w:divId w:val="201773263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D498EEB" w14:textId="77777777" w:rsidR="0053686C" w:rsidRDefault="0053686C">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69FCB84B" w14:textId="77777777" w:rsidR="0053686C" w:rsidRDefault="0053686C">
            <w:pPr>
              <w:jc w:val="left"/>
            </w:pPr>
            <w:r>
              <w:rPr>
                <w:rFonts w:ascii="宋体" w:hAnsi="宋体" w:hint="eastAsia"/>
                <w:color w:val="000000"/>
              </w:rPr>
              <w:t xml:space="preserve">交通运输、仓储和邮政业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1F36F6CE" w14:textId="77777777" w:rsidR="0053686C" w:rsidRDefault="0053686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AA70359" w14:textId="77777777" w:rsidR="0053686C" w:rsidRDefault="0053686C">
            <w:pPr>
              <w:jc w:val="right"/>
            </w:pPr>
            <w:r>
              <w:rPr>
                <w:rFonts w:ascii="宋体" w:hAnsi="宋体" w:hint="eastAsia"/>
                <w:szCs w:val="24"/>
                <w:lang w:eastAsia="zh-Hans"/>
              </w:rPr>
              <w:t>-</w:t>
            </w:r>
          </w:p>
        </w:tc>
      </w:tr>
      <w:tr w:rsidR="00BE3F2D" w14:paraId="2188274B" w14:textId="77777777">
        <w:trPr>
          <w:divId w:val="201773263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7DF5BEA" w14:textId="77777777" w:rsidR="0053686C" w:rsidRDefault="0053686C">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5ED600AA" w14:textId="77777777" w:rsidR="0053686C" w:rsidRDefault="0053686C">
            <w:pPr>
              <w:jc w:val="left"/>
            </w:pPr>
            <w:r>
              <w:rPr>
                <w:rFonts w:ascii="宋体" w:hAnsi="宋体" w:hint="eastAsia"/>
                <w:color w:val="000000"/>
              </w:rPr>
              <w:t xml:space="preserve">住宿和餐饮业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52E45FBC" w14:textId="77777777" w:rsidR="0053686C" w:rsidRDefault="0053686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E39914E" w14:textId="77777777" w:rsidR="0053686C" w:rsidRDefault="0053686C">
            <w:pPr>
              <w:jc w:val="right"/>
            </w:pPr>
            <w:r>
              <w:rPr>
                <w:rFonts w:ascii="宋体" w:hAnsi="宋体" w:hint="eastAsia"/>
                <w:szCs w:val="24"/>
                <w:lang w:eastAsia="zh-Hans"/>
              </w:rPr>
              <w:t>-</w:t>
            </w:r>
          </w:p>
        </w:tc>
      </w:tr>
      <w:tr w:rsidR="00BE3F2D" w14:paraId="582BF742" w14:textId="77777777">
        <w:trPr>
          <w:divId w:val="201773263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F58266F" w14:textId="77777777" w:rsidR="0053686C" w:rsidRDefault="0053686C">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73C76762" w14:textId="77777777" w:rsidR="0053686C" w:rsidRDefault="0053686C">
            <w:pPr>
              <w:jc w:val="left"/>
            </w:pPr>
            <w:r>
              <w:rPr>
                <w:rFonts w:ascii="宋体" w:hAnsi="宋体" w:hint="eastAsia"/>
                <w:color w:val="000000"/>
              </w:rPr>
              <w:t xml:space="preserve">信息传输、软件和信息技术服务业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43D60C91" w14:textId="77777777" w:rsidR="0053686C" w:rsidRDefault="0053686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5ACFB29" w14:textId="77777777" w:rsidR="0053686C" w:rsidRDefault="0053686C">
            <w:pPr>
              <w:jc w:val="right"/>
            </w:pPr>
            <w:r>
              <w:rPr>
                <w:rFonts w:ascii="宋体" w:hAnsi="宋体" w:hint="eastAsia"/>
                <w:szCs w:val="24"/>
                <w:lang w:eastAsia="zh-Hans"/>
              </w:rPr>
              <w:t>-</w:t>
            </w:r>
          </w:p>
        </w:tc>
      </w:tr>
      <w:tr w:rsidR="00BE3F2D" w14:paraId="27385B12" w14:textId="77777777">
        <w:trPr>
          <w:divId w:val="201773263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9B994FE" w14:textId="77777777" w:rsidR="0053686C" w:rsidRDefault="0053686C">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4F958AF8" w14:textId="77777777" w:rsidR="0053686C" w:rsidRDefault="0053686C">
            <w:pPr>
              <w:jc w:val="left"/>
            </w:pPr>
            <w:r>
              <w:rPr>
                <w:rFonts w:ascii="宋体" w:hAnsi="宋体" w:hint="eastAsia"/>
                <w:color w:val="000000"/>
              </w:rPr>
              <w:t xml:space="preserve">金融业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37013CDD" w14:textId="77777777" w:rsidR="0053686C" w:rsidRDefault="0053686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588ABEC" w14:textId="77777777" w:rsidR="0053686C" w:rsidRDefault="0053686C">
            <w:pPr>
              <w:jc w:val="right"/>
            </w:pPr>
            <w:r>
              <w:rPr>
                <w:rFonts w:ascii="宋体" w:hAnsi="宋体" w:hint="eastAsia"/>
                <w:szCs w:val="24"/>
                <w:lang w:eastAsia="zh-Hans"/>
              </w:rPr>
              <w:t>-</w:t>
            </w:r>
          </w:p>
        </w:tc>
      </w:tr>
      <w:tr w:rsidR="00BE3F2D" w14:paraId="2EF9BD7B" w14:textId="77777777">
        <w:trPr>
          <w:divId w:val="201773263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80A8F51" w14:textId="77777777" w:rsidR="0053686C" w:rsidRDefault="0053686C">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0828DEBC" w14:textId="77777777" w:rsidR="0053686C" w:rsidRDefault="0053686C">
            <w:pPr>
              <w:jc w:val="left"/>
            </w:pPr>
            <w:r>
              <w:rPr>
                <w:rFonts w:ascii="宋体" w:hAnsi="宋体" w:hint="eastAsia"/>
                <w:color w:val="000000"/>
              </w:rPr>
              <w:t xml:space="preserve">房地产业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22F590A4" w14:textId="77777777" w:rsidR="0053686C" w:rsidRDefault="0053686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1BA9BD9" w14:textId="77777777" w:rsidR="0053686C" w:rsidRDefault="0053686C">
            <w:pPr>
              <w:jc w:val="right"/>
            </w:pPr>
            <w:r>
              <w:rPr>
                <w:rFonts w:ascii="宋体" w:hAnsi="宋体" w:hint="eastAsia"/>
                <w:szCs w:val="24"/>
                <w:lang w:eastAsia="zh-Hans"/>
              </w:rPr>
              <w:t>-</w:t>
            </w:r>
          </w:p>
        </w:tc>
      </w:tr>
      <w:tr w:rsidR="00BE3F2D" w14:paraId="193D3280" w14:textId="77777777">
        <w:trPr>
          <w:divId w:val="201773263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DE6F5DE" w14:textId="77777777" w:rsidR="0053686C" w:rsidRDefault="0053686C">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60732BD9" w14:textId="77777777" w:rsidR="0053686C" w:rsidRDefault="0053686C">
            <w:pPr>
              <w:jc w:val="left"/>
            </w:pPr>
            <w:r>
              <w:rPr>
                <w:rFonts w:ascii="宋体" w:hAnsi="宋体" w:hint="eastAsia"/>
                <w:color w:val="000000"/>
              </w:rPr>
              <w:t xml:space="preserve">租赁和商务服务业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3D661ABE" w14:textId="77777777" w:rsidR="0053686C" w:rsidRDefault="0053686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11CCEFB" w14:textId="77777777" w:rsidR="0053686C" w:rsidRDefault="0053686C">
            <w:pPr>
              <w:jc w:val="right"/>
            </w:pPr>
            <w:r>
              <w:rPr>
                <w:rFonts w:ascii="宋体" w:hAnsi="宋体" w:hint="eastAsia"/>
                <w:szCs w:val="24"/>
                <w:lang w:eastAsia="zh-Hans"/>
              </w:rPr>
              <w:t>-</w:t>
            </w:r>
          </w:p>
        </w:tc>
      </w:tr>
      <w:tr w:rsidR="00BE3F2D" w14:paraId="0258324C" w14:textId="77777777">
        <w:trPr>
          <w:divId w:val="201773263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BC71EA2" w14:textId="77777777" w:rsidR="0053686C" w:rsidRDefault="0053686C">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00EF074B" w14:textId="77777777" w:rsidR="0053686C" w:rsidRDefault="0053686C">
            <w:pPr>
              <w:jc w:val="left"/>
            </w:pPr>
            <w:r>
              <w:rPr>
                <w:rFonts w:ascii="宋体" w:hAnsi="宋体" w:hint="eastAsia"/>
                <w:color w:val="000000"/>
              </w:rPr>
              <w:t xml:space="preserve">科学研究和技术服务业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6CF784F0" w14:textId="77777777" w:rsidR="0053686C" w:rsidRDefault="0053686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EB3C9F8" w14:textId="77777777" w:rsidR="0053686C" w:rsidRDefault="0053686C">
            <w:pPr>
              <w:jc w:val="right"/>
            </w:pPr>
            <w:r>
              <w:rPr>
                <w:rFonts w:ascii="宋体" w:hAnsi="宋体" w:hint="eastAsia"/>
                <w:szCs w:val="24"/>
                <w:lang w:eastAsia="zh-Hans"/>
              </w:rPr>
              <w:t>-</w:t>
            </w:r>
          </w:p>
        </w:tc>
      </w:tr>
      <w:tr w:rsidR="00BE3F2D" w14:paraId="44A5F53D" w14:textId="77777777">
        <w:trPr>
          <w:divId w:val="201773263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C8E4330" w14:textId="77777777" w:rsidR="0053686C" w:rsidRDefault="0053686C">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48B4370C" w14:textId="77777777" w:rsidR="0053686C" w:rsidRDefault="0053686C">
            <w:pPr>
              <w:jc w:val="left"/>
            </w:pPr>
            <w:r>
              <w:rPr>
                <w:rFonts w:ascii="宋体" w:hAnsi="宋体" w:hint="eastAsia"/>
                <w:color w:val="000000"/>
              </w:rPr>
              <w:t xml:space="preserve">水利、环境和公共设施管理业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44B09114" w14:textId="77777777" w:rsidR="0053686C" w:rsidRDefault="0053686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4BA92FE" w14:textId="77777777" w:rsidR="0053686C" w:rsidRDefault="0053686C">
            <w:pPr>
              <w:jc w:val="right"/>
            </w:pPr>
            <w:r>
              <w:rPr>
                <w:rFonts w:ascii="宋体" w:hAnsi="宋体" w:hint="eastAsia"/>
                <w:szCs w:val="24"/>
                <w:lang w:eastAsia="zh-Hans"/>
              </w:rPr>
              <w:t>-</w:t>
            </w:r>
          </w:p>
        </w:tc>
      </w:tr>
      <w:tr w:rsidR="00BE3F2D" w14:paraId="50F82B73" w14:textId="77777777">
        <w:trPr>
          <w:divId w:val="201773263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DBDEC45" w14:textId="77777777" w:rsidR="0053686C" w:rsidRDefault="0053686C">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6A1DD500" w14:textId="77777777" w:rsidR="0053686C" w:rsidRDefault="0053686C">
            <w:pPr>
              <w:jc w:val="left"/>
            </w:pPr>
            <w:r>
              <w:rPr>
                <w:rFonts w:ascii="宋体" w:hAnsi="宋体" w:hint="eastAsia"/>
                <w:color w:val="000000"/>
              </w:rPr>
              <w:t xml:space="preserve">居民服务、修理和其他服务业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15815B36" w14:textId="77777777" w:rsidR="0053686C" w:rsidRDefault="0053686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E94E3E9" w14:textId="77777777" w:rsidR="0053686C" w:rsidRDefault="0053686C">
            <w:pPr>
              <w:jc w:val="right"/>
            </w:pPr>
            <w:r>
              <w:rPr>
                <w:rFonts w:ascii="宋体" w:hAnsi="宋体" w:hint="eastAsia"/>
                <w:szCs w:val="24"/>
                <w:lang w:eastAsia="zh-Hans"/>
              </w:rPr>
              <w:t>-</w:t>
            </w:r>
          </w:p>
        </w:tc>
      </w:tr>
      <w:tr w:rsidR="00BE3F2D" w14:paraId="03A628E7" w14:textId="77777777">
        <w:trPr>
          <w:divId w:val="201773263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BA7B165" w14:textId="77777777" w:rsidR="0053686C" w:rsidRDefault="0053686C">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4B4D48A2" w14:textId="77777777" w:rsidR="0053686C" w:rsidRDefault="0053686C">
            <w:pPr>
              <w:jc w:val="left"/>
            </w:pPr>
            <w:r>
              <w:rPr>
                <w:rFonts w:ascii="宋体" w:hAnsi="宋体" w:hint="eastAsia"/>
                <w:color w:val="000000"/>
              </w:rPr>
              <w:t xml:space="preserve">教育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6EE839A1" w14:textId="77777777" w:rsidR="0053686C" w:rsidRDefault="0053686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DF7B9F7" w14:textId="77777777" w:rsidR="0053686C" w:rsidRDefault="0053686C">
            <w:pPr>
              <w:jc w:val="right"/>
            </w:pPr>
            <w:r>
              <w:rPr>
                <w:rFonts w:ascii="宋体" w:hAnsi="宋体" w:hint="eastAsia"/>
                <w:szCs w:val="24"/>
                <w:lang w:eastAsia="zh-Hans"/>
              </w:rPr>
              <w:t>-</w:t>
            </w:r>
          </w:p>
        </w:tc>
      </w:tr>
      <w:tr w:rsidR="00BE3F2D" w14:paraId="2C04404A" w14:textId="77777777">
        <w:trPr>
          <w:divId w:val="201773263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87BD62D" w14:textId="77777777" w:rsidR="0053686C" w:rsidRDefault="0053686C">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61D42EEC" w14:textId="77777777" w:rsidR="0053686C" w:rsidRDefault="0053686C">
            <w:pPr>
              <w:jc w:val="left"/>
            </w:pPr>
            <w:r>
              <w:rPr>
                <w:rFonts w:ascii="宋体" w:hAnsi="宋体" w:hint="eastAsia"/>
                <w:color w:val="000000"/>
              </w:rPr>
              <w:t xml:space="preserve">卫生和社会工作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241904E1" w14:textId="77777777" w:rsidR="0053686C" w:rsidRDefault="0053686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EDCE9DA" w14:textId="77777777" w:rsidR="0053686C" w:rsidRDefault="0053686C">
            <w:pPr>
              <w:jc w:val="right"/>
            </w:pPr>
            <w:r>
              <w:rPr>
                <w:rFonts w:ascii="宋体" w:hAnsi="宋体" w:hint="eastAsia"/>
                <w:szCs w:val="24"/>
                <w:lang w:eastAsia="zh-Hans"/>
              </w:rPr>
              <w:t>-</w:t>
            </w:r>
          </w:p>
        </w:tc>
      </w:tr>
      <w:tr w:rsidR="00BE3F2D" w14:paraId="05D9FA6D" w14:textId="77777777">
        <w:trPr>
          <w:divId w:val="201773263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A232688" w14:textId="77777777" w:rsidR="0053686C" w:rsidRDefault="0053686C">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718A0C77" w14:textId="77777777" w:rsidR="0053686C" w:rsidRDefault="0053686C">
            <w:pPr>
              <w:jc w:val="left"/>
            </w:pPr>
            <w:r>
              <w:rPr>
                <w:rFonts w:ascii="宋体" w:hAnsi="宋体" w:hint="eastAsia"/>
                <w:color w:val="000000"/>
              </w:rPr>
              <w:t xml:space="preserve">文化、体育和娱乐业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580D21FF" w14:textId="77777777" w:rsidR="0053686C" w:rsidRDefault="0053686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ADE1BB7" w14:textId="77777777" w:rsidR="0053686C" w:rsidRDefault="0053686C">
            <w:pPr>
              <w:jc w:val="right"/>
            </w:pPr>
            <w:r>
              <w:rPr>
                <w:rFonts w:ascii="宋体" w:hAnsi="宋体" w:hint="eastAsia"/>
                <w:szCs w:val="24"/>
                <w:lang w:eastAsia="zh-Hans"/>
              </w:rPr>
              <w:t>-</w:t>
            </w:r>
          </w:p>
        </w:tc>
      </w:tr>
      <w:tr w:rsidR="00BE3F2D" w14:paraId="383E1682" w14:textId="77777777">
        <w:trPr>
          <w:divId w:val="201773263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668CAE4" w14:textId="77777777" w:rsidR="0053686C" w:rsidRDefault="0053686C">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4D3C5582" w14:textId="77777777" w:rsidR="0053686C" w:rsidRDefault="0053686C">
            <w:pPr>
              <w:jc w:val="left"/>
            </w:pPr>
            <w:r>
              <w:rPr>
                <w:rFonts w:ascii="宋体" w:hAnsi="宋体" w:hint="eastAsia"/>
                <w:color w:val="000000"/>
              </w:rPr>
              <w:t xml:space="preserve">综合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1EA93D69" w14:textId="77777777" w:rsidR="0053686C" w:rsidRDefault="0053686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DA5AF2C" w14:textId="77777777" w:rsidR="0053686C" w:rsidRDefault="0053686C">
            <w:pPr>
              <w:jc w:val="right"/>
            </w:pPr>
            <w:r>
              <w:rPr>
                <w:rFonts w:ascii="宋体" w:hAnsi="宋体" w:hint="eastAsia"/>
                <w:szCs w:val="24"/>
                <w:lang w:eastAsia="zh-Hans"/>
              </w:rPr>
              <w:t>-</w:t>
            </w:r>
          </w:p>
        </w:tc>
      </w:tr>
      <w:tr w:rsidR="00BE3F2D" w14:paraId="13010E44" w14:textId="77777777">
        <w:trPr>
          <w:divId w:val="201773263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0F245CE" w14:textId="77777777" w:rsidR="0053686C" w:rsidRDefault="0053686C">
            <w:pPr>
              <w:jc w:val="center"/>
              <w:rPr>
                <w:rFonts w:ascii="宋体" w:hAnsi="宋体" w:hint="eastAsia"/>
                <w:color w:val="000000"/>
              </w:rPr>
            </w:pP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296CBBBD" w14:textId="77777777" w:rsidR="0053686C" w:rsidRDefault="0053686C">
            <w:pPr>
              <w:jc w:val="left"/>
            </w:pPr>
            <w:r>
              <w:rPr>
                <w:rFonts w:ascii="宋体" w:hAnsi="宋体" w:hint="eastAsia"/>
                <w:color w:val="000000"/>
              </w:rPr>
              <w:t xml:space="preserve">合计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4B6B1B93" w14:textId="77777777" w:rsidR="0053686C" w:rsidRDefault="0053686C">
            <w:pPr>
              <w:jc w:val="right"/>
            </w:pPr>
            <w:r>
              <w:rPr>
                <w:rFonts w:ascii="宋体" w:hAnsi="宋体" w:hint="eastAsia"/>
                <w:szCs w:val="24"/>
                <w:lang w:eastAsia="zh-Hans"/>
              </w:rPr>
              <w:t>5,606,346.00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70DAF0A" w14:textId="77777777" w:rsidR="0053686C" w:rsidRDefault="0053686C">
            <w:pPr>
              <w:jc w:val="right"/>
            </w:pPr>
            <w:r>
              <w:rPr>
                <w:rFonts w:ascii="宋体" w:hAnsi="宋体" w:hint="eastAsia"/>
                <w:szCs w:val="24"/>
                <w:lang w:eastAsia="zh-Hans"/>
              </w:rPr>
              <w:t>1.16</w:t>
            </w:r>
          </w:p>
        </w:tc>
      </w:tr>
    </w:tbl>
    <w:p w14:paraId="2A8D154E" w14:textId="77777777" w:rsidR="0053686C" w:rsidRDefault="0053686C">
      <w:pPr>
        <w:pStyle w:val="XBRLTitle3"/>
        <w:spacing w:before="156"/>
        <w:ind w:left="0"/>
      </w:pPr>
      <w:bookmarkStart w:id="161" w:name="_Toc17899973"/>
      <w:bookmarkStart w:id="162" w:name="m502_tab"/>
      <w:bookmarkStart w:id="163" w:name="_Toc481075068"/>
      <w:bookmarkStart w:id="164" w:name="_Toc490050021"/>
      <w:bookmarkStart w:id="165" w:name="_Toc512519500"/>
      <w:bookmarkStart w:id="166" w:name="_Toc513295912"/>
      <w:r>
        <w:rPr>
          <w:rFonts w:hint="eastAsia"/>
        </w:rPr>
        <w:t>报告期末按行业分类的港股通投资股票投资组合</w:t>
      </w:r>
      <w:bookmarkEnd w:id="161"/>
      <w:r>
        <w:rPr>
          <w:rFonts w:hint="eastAsia"/>
          <w:szCs w:val="24"/>
        </w:rPr>
        <w:t xml:space="preserve"> </w:t>
      </w:r>
    </w:p>
    <w:p w14:paraId="01771992" w14:textId="77777777" w:rsidR="0053686C" w:rsidRDefault="0053686C">
      <w:pPr>
        <w:spacing w:line="360" w:lineRule="auto"/>
        <w:ind w:firstLineChars="200" w:firstLine="420"/>
        <w:divId w:val="155414093"/>
      </w:pPr>
      <w:r>
        <w:rPr>
          <w:rFonts w:ascii="宋体" w:hAnsi="宋体" w:hint="eastAsia"/>
          <w:szCs w:val="21"/>
          <w:lang w:eastAsia="zh-Hans"/>
        </w:rPr>
        <w:t>本基金本报告期末未持有港股通股票　。</w:t>
      </w:r>
    </w:p>
    <w:p w14:paraId="511CAD69" w14:textId="77777777" w:rsidR="0053686C" w:rsidRDefault="0053686C">
      <w:pPr>
        <w:pStyle w:val="XBRLTitle2"/>
        <w:spacing w:before="156"/>
        <w:ind w:left="454"/>
      </w:pPr>
      <w:bookmarkStart w:id="167" w:name="_Toc178982961"/>
      <w:bookmarkStart w:id="168" w:name="_Toc17897958"/>
      <w:bookmarkStart w:id="169" w:name="_Toc485300375"/>
      <w:bookmarkStart w:id="170" w:name="_Toc453852755"/>
      <w:bookmarkStart w:id="171" w:name="_Toc452398761"/>
      <w:bookmarkStart w:id="172" w:name="_Toc454983410"/>
      <w:bookmarkStart w:id="173" w:name="_Toc497398255"/>
      <w:bookmarkStart w:id="174" w:name="_Toc506208451"/>
      <w:bookmarkStart w:id="175" w:name="m08QD_10"/>
      <w:r>
        <w:rPr>
          <w:rFonts w:hint="eastAsia"/>
        </w:rPr>
        <w:t>期末按公允价值占基金资产净值比例大小排序的股票投资明细</w:t>
      </w:r>
      <w:bookmarkEnd w:id="167"/>
      <w:bookmarkEnd w:id="168"/>
    </w:p>
    <w:p w14:paraId="543577E6" w14:textId="77777777" w:rsidR="0053686C" w:rsidRDefault="0053686C">
      <w:pPr>
        <w:pStyle w:val="XBRLTitle3"/>
        <w:spacing w:before="156"/>
        <w:ind w:left="0"/>
      </w:pPr>
      <w:bookmarkStart w:id="176" w:name="_Toc178982962"/>
      <w:bookmarkStart w:id="177" w:name="_Toc485300376"/>
      <w:bookmarkStart w:id="178" w:name="_Toc497398256"/>
      <w:bookmarkStart w:id="179" w:name="_Toc453852756"/>
      <w:bookmarkStart w:id="180" w:name="_Toc454983411"/>
      <w:r>
        <w:rPr>
          <w:rFonts w:hAnsi="宋体" w:hint="eastAsia"/>
        </w:rPr>
        <w:t>报告期末按公允价值占基金资产净值比例大小排序的前十名股票投资明细</w:t>
      </w:r>
      <w:bookmarkEnd w:id="176"/>
      <w:bookmarkEnd w:id="177"/>
      <w:bookmarkEnd w:id="178"/>
      <w:bookmarkEnd w:id="179"/>
      <w:bookmarkEnd w:id="18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BE3F2D" w14:paraId="7B88AF72" w14:textId="77777777">
        <w:trPr>
          <w:divId w:val="1381902932"/>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245A74C" w14:textId="77777777" w:rsidR="0053686C" w:rsidRDefault="0053686C">
            <w:pPr>
              <w:jc w:val="center"/>
            </w:pPr>
            <w:r>
              <w:rPr>
                <w:rFonts w:ascii="宋体" w:hAnsi="宋体" w:hint="eastAsia"/>
                <w:color w:val="000000"/>
              </w:rPr>
              <w:t xml:space="preserve">序号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52FC1EF" w14:textId="77777777" w:rsidR="0053686C" w:rsidRDefault="0053686C">
            <w:pPr>
              <w:jc w:val="center"/>
            </w:pPr>
            <w:r>
              <w:rPr>
                <w:rFonts w:ascii="宋体" w:hAnsi="宋体" w:hint="eastAsia"/>
                <w:color w:val="000000"/>
              </w:rPr>
              <w:t xml:space="preserve">股票代码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42FD7EB" w14:textId="77777777" w:rsidR="0053686C" w:rsidRDefault="0053686C">
            <w:pPr>
              <w:jc w:val="center"/>
            </w:pPr>
            <w:r>
              <w:rPr>
                <w:rFonts w:ascii="宋体" w:hAnsi="宋体" w:hint="eastAsia"/>
                <w:color w:val="000000"/>
              </w:rPr>
              <w:t xml:space="preserve">股票名称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A7B5A5D" w14:textId="77777777" w:rsidR="0053686C" w:rsidRDefault="0053686C">
            <w:pPr>
              <w:jc w:val="center"/>
            </w:pPr>
            <w:r>
              <w:rPr>
                <w:rFonts w:ascii="宋体" w:hAnsi="宋体" w:hint="eastAsia"/>
                <w:color w:val="000000"/>
              </w:rPr>
              <w:t xml:space="preserve">数量（股）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94695B4" w14:textId="77777777" w:rsidR="0053686C" w:rsidRDefault="0053686C">
            <w:pPr>
              <w:jc w:val="center"/>
            </w:pPr>
            <w:r>
              <w:rPr>
                <w:rFonts w:ascii="宋体" w:hAnsi="宋体" w:hint="eastAsia"/>
                <w:color w:val="000000"/>
              </w:rPr>
              <w:t xml:space="preserve">公允价值（元）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3E9CDCB" w14:textId="77777777" w:rsidR="0053686C" w:rsidRDefault="0053686C">
            <w:pPr>
              <w:jc w:val="center"/>
            </w:pPr>
            <w:r>
              <w:rPr>
                <w:rFonts w:ascii="宋体" w:hAnsi="宋体" w:hint="eastAsia"/>
                <w:color w:val="000000"/>
              </w:rPr>
              <w:t xml:space="preserve">占基金资产净值比例（%） </w:t>
            </w:r>
          </w:p>
        </w:tc>
      </w:tr>
      <w:tr w:rsidR="00BE3F2D" w14:paraId="4599A73E" w14:textId="77777777">
        <w:trPr>
          <w:divId w:val="138190293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5BFAC4A" w14:textId="77777777" w:rsidR="0053686C" w:rsidRDefault="0053686C">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54160BB" w14:textId="77777777" w:rsidR="0053686C" w:rsidRDefault="0053686C">
            <w:pPr>
              <w:jc w:val="center"/>
            </w:pPr>
            <w:r>
              <w:rPr>
                <w:rFonts w:ascii="宋体" w:hAnsi="宋体" w:hint="eastAsia"/>
                <w:szCs w:val="24"/>
                <w:lang w:eastAsia="zh-Hans"/>
              </w:rPr>
              <w:t>600900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828DB93" w14:textId="77777777" w:rsidR="0053686C" w:rsidRDefault="0053686C">
            <w:pPr>
              <w:jc w:val="center"/>
            </w:pPr>
            <w:r>
              <w:rPr>
                <w:rFonts w:ascii="宋体" w:hAnsi="宋体" w:hint="eastAsia"/>
                <w:szCs w:val="24"/>
                <w:lang w:eastAsia="zh-Hans"/>
              </w:rPr>
              <w:t>长江电力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27C509E" w14:textId="77777777" w:rsidR="0053686C" w:rsidRDefault="0053686C">
            <w:pPr>
              <w:jc w:val="right"/>
            </w:pPr>
            <w:r>
              <w:rPr>
                <w:rFonts w:ascii="宋体" w:hAnsi="宋体" w:hint="eastAsia"/>
                <w:szCs w:val="24"/>
                <w:lang w:eastAsia="zh-Hans"/>
              </w:rPr>
              <w:t>211,800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62DC2C6" w14:textId="77777777" w:rsidR="0053686C" w:rsidRDefault="0053686C">
            <w:pPr>
              <w:jc w:val="right"/>
            </w:pPr>
            <w:r>
              <w:rPr>
                <w:rFonts w:ascii="宋体" w:hAnsi="宋体" w:hint="eastAsia"/>
                <w:szCs w:val="24"/>
                <w:lang w:eastAsia="zh-Hans"/>
              </w:rPr>
              <w:t>5,606,346.00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495E5B2" w14:textId="77777777" w:rsidR="0053686C" w:rsidRDefault="0053686C">
            <w:pPr>
              <w:jc w:val="right"/>
            </w:pPr>
            <w:r>
              <w:rPr>
                <w:rFonts w:ascii="宋体" w:hAnsi="宋体" w:hint="eastAsia"/>
                <w:szCs w:val="24"/>
                <w:lang w:eastAsia="zh-Hans"/>
              </w:rPr>
              <w:t>1.16</w:t>
            </w:r>
          </w:p>
        </w:tc>
      </w:tr>
    </w:tbl>
    <w:p w14:paraId="32B1DD9A" w14:textId="77777777" w:rsidR="0053686C" w:rsidRDefault="0053686C">
      <w:pPr>
        <w:pStyle w:val="XBRLTitle2"/>
        <w:spacing w:before="156" w:line="360" w:lineRule="auto"/>
        <w:ind w:left="454"/>
      </w:pPr>
      <w:bookmarkStart w:id="181" w:name="_Toc17899975"/>
      <w:bookmarkStart w:id="182" w:name="_Toc481075070"/>
      <w:bookmarkStart w:id="183" w:name="_Toc438646471"/>
      <w:bookmarkStart w:id="184" w:name="_Toc490050023"/>
      <w:bookmarkStart w:id="185" w:name="_Toc512519502"/>
      <w:bookmarkStart w:id="186" w:name="_Toc513295862"/>
      <w:bookmarkStart w:id="187" w:name="_Toc513295914"/>
      <w:bookmarkStart w:id="188" w:name="m505"/>
      <w:r>
        <w:rPr>
          <w:rFonts w:hAnsi="宋体" w:hint="eastAsia"/>
        </w:rPr>
        <w:t>报告期末按债券品种分类的债券投资组合</w:t>
      </w:r>
      <w:bookmarkEnd w:id="181"/>
      <w:bookmarkEnd w:id="182"/>
      <w:bookmarkEnd w:id="183"/>
      <w:bookmarkEnd w:id="184"/>
      <w:bookmarkEnd w:id="185"/>
      <w:bookmarkEnd w:id="186"/>
      <w:bookmarkEnd w:id="1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31"/>
        <w:gridCol w:w="2244"/>
        <w:gridCol w:w="2246"/>
        <w:gridCol w:w="3414"/>
      </w:tblGrid>
      <w:tr w:rsidR="00BE3F2D" w14:paraId="18A34C5F" w14:textId="77777777">
        <w:trPr>
          <w:divId w:val="747000558"/>
          <w:trHeight w:val="315"/>
        </w:trPr>
        <w:tc>
          <w:tcPr>
            <w:tcW w:w="52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C8F1BE2" w14:textId="77777777" w:rsidR="0053686C" w:rsidRDefault="0053686C">
            <w:pPr>
              <w:jc w:val="center"/>
            </w:pPr>
            <w:r>
              <w:rPr>
                <w:rFonts w:ascii="宋体" w:hAnsi="宋体" w:hint="eastAsia"/>
                <w:color w:val="000000"/>
              </w:rPr>
              <w:t xml:space="preserve">序号 </w:t>
            </w:r>
          </w:p>
        </w:tc>
        <w:tc>
          <w:tcPr>
            <w:tcW w:w="127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92D9D1E" w14:textId="77777777" w:rsidR="0053686C" w:rsidRDefault="0053686C">
            <w:pPr>
              <w:jc w:val="center"/>
            </w:pPr>
            <w:r>
              <w:rPr>
                <w:rFonts w:ascii="宋体" w:hAnsi="宋体" w:hint="eastAsia"/>
                <w:color w:val="000000"/>
              </w:rPr>
              <w:t xml:space="preserve">债券品种 </w:t>
            </w:r>
          </w:p>
        </w:tc>
        <w:tc>
          <w:tcPr>
            <w:tcW w:w="127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5F17704" w14:textId="77777777" w:rsidR="0053686C" w:rsidRDefault="0053686C">
            <w:pPr>
              <w:jc w:val="center"/>
            </w:pPr>
            <w:r>
              <w:rPr>
                <w:rFonts w:ascii="宋体" w:hAnsi="宋体" w:hint="eastAsia"/>
                <w:color w:val="000000"/>
              </w:rPr>
              <w:t xml:space="preserve">公允价值（元） </w:t>
            </w:r>
          </w:p>
        </w:tc>
        <w:tc>
          <w:tcPr>
            <w:tcW w:w="193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B6FBC9A" w14:textId="77777777" w:rsidR="0053686C" w:rsidRDefault="0053686C">
            <w:pPr>
              <w:jc w:val="center"/>
            </w:pPr>
            <w:r>
              <w:rPr>
                <w:rFonts w:ascii="宋体" w:hAnsi="宋体" w:hint="eastAsia"/>
                <w:color w:val="000000"/>
              </w:rPr>
              <w:t xml:space="preserve">占基金资产净值比例（%） </w:t>
            </w:r>
          </w:p>
        </w:tc>
      </w:tr>
      <w:tr w:rsidR="00BE3F2D" w14:paraId="7D96E0E1" w14:textId="77777777">
        <w:trPr>
          <w:divId w:val="74700055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4BB5859E" w14:textId="77777777" w:rsidR="0053686C" w:rsidRDefault="0053686C">
            <w:pPr>
              <w:jc w:val="center"/>
            </w:pPr>
            <w:r>
              <w:rPr>
                <w:rFonts w:ascii="宋体" w:hAnsi="宋体" w:hint="eastAsia"/>
              </w:rPr>
              <w:t xml:space="preserve">1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0DD3E594" w14:textId="77777777" w:rsidR="0053686C" w:rsidRDefault="0053686C">
            <w:pPr>
              <w:ind w:leftChars="50" w:left="105"/>
              <w:jc w:val="left"/>
            </w:pPr>
            <w:r>
              <w:rPr>
                <w:rFonts w:ascii="宋体" w:hAnsi="宋体" w:hint="eastAsia"/>
              </w:rPr>
              <w:t xml:space="preserve">国家债券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151B16D1" w14:textId="77777777" w:rsidR="0053686C" w:rsidRDefault="0053686C">
            <w:pPr>
              <w:jc w:val="right"/>
            </w:pPr>
            <w:r>
              <w:rPr>
                <w:rFonts w:ascii="宋体" w:hAnsi="宋体" w:hint="eastAsia"/>
                <w:szCs w:val="24"/>
                <w:lang w:eastAsia="zh-Hans"/>
              </w:rPr>
              <w:t>32,404,015.34</w:t>
            </w:r>
          </w:p>
        </w:tc>
        <w:tc>
          <w:tcPr>
            <w:tcW w:w="1932" w:type="pct"/>
            <w:tcBorders>
              <w:top w:val="single" w:sz="4" w:space="0" w:color="auto"/>
              <w:left w:val="single" w:sz="4" w:space="0" w:color="auto"/>
              <w:bottom w:val="single" w:sz="4" w:space="0" w:color="auto"/>
              <w:right w:val="single" w:sz="4" w:space="0" w:color="auto"/>
            </w:tcBorders>
            <w:vAlign w:val="center"/>
            <w:hideMark/>
          </w:tcPr>
          <w:p w14:paraId="4B46FE4E" w14:textId="77777777" w:rsidR="0053686C" w:rsidRDefault="0053686C">
            <w:pPr>
              <w:jc w:val="right"/>
            </w:pPr>
            <w:r>
              <w:rPr>
                <w:rFonts w:ascii="宋体" w:hAnsi="宋体" w:hint="eastAsia"/>
                <w:szCs w:val="24"/>
                <w:lang w:eastAsia="zh-Hans"/>
              </w:rPr>
              <w:t>6.69</w:t>
            </w:r>
          </w:p>
        </w:tc>
      </w:tr>
      <w:tr w:rsidR="00BE3F2D" w14:paraId="62D25301" w14:textId="77777777">
        <w:trPr>
          <w:divId w:val="74700055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203E232F" w14:textId="77777777" w:rsidR="0053686C" w:rsidRDefault="0053686C">
            <w:pPr>
              <w:jc w:val="center"/>
            </w:pPr>
            <w:r>
              <w:rPr>
                <w:rFonts w:ascii="宋体" w:hAnsi="宋体" w:hint="eastAsia"/>
              </w:rPr>
              <w:t xml:space="preserve">2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0AD876E7" w14:textId="77777777" w:rsidR="0053686C" w:rsidRDefault="0053686C">
            <w:pPr>
              <w:ind w:leftChars="50" w:left="105"/>
              <w:jc w:val="left"/>
            </w:pPr>
            <w:r>
              <w:rPr>
                <w:rFonts w:ascii="宋体" w:hAnsi="宋体" w:hint="eastAsia"/>
              </w:rPr>
              <w:t xml:space="preserve">央行票据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2D563191" w14:textId="77777777" w:rsidR="0053686C" w:rsidRDefault="0053686C">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5EB8639C" w14:textId="77777777" w:rsidR="0053686C" w:rsidRDefault="0053686C">
            <w:pPr>
              <w:jc w:val="right"/>
            </w:pPr>
            <w:r>
              <w:rPr>
                <w:rFonts w:ascii="宋体" w:hAnsi="宋体" w:hint="eastAsia"/>
                <w:szCs w:val="24"/>
                <w:lang w:eastAsia="zh-Hans"/>
              </w:rPr>
              <w:t>-</w:t>
            </w:r>
          </w:p>
        </w:tc>
      </w:tr>
      <w:tr w:rsidR="00BE3F2D" w14:paraId="0AE8D277" w14:textId="77777777">
        <w:trPr>
          <w:divId w:val="74700055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39C72674" w14:textId="77777777" w:rsidR="0053686C" w:rsidRDefault="0053686C">
            <w:pPr>
              <w:jc w:val="center"/>
            </w:pPr>
            <w:r>
              <w:rPr>
                <w:rFonts w:ascii="宋体" w:hAnsi="宋体" w:hint="eastAsia"/>
              </w:rPr>
              <w:t xml:space="preserve">3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281B08DC" w14:textId="77777777" w:rsidR="0053686C" w:rsidRDefault="0053686C">
            <w:pPr>
              <w:ind w:leftChars="50" w:left="105"/>
              <w:jc w:val="left"/>
            </w:pPr>
            <w:r>
              <w:rPr>
                <w:rFonts w:ascii="宋体" w:hAnsi="宋体" w:hint="eastAsia"/>
              </w:rPr>
              <w:t xml:space="preserve">金融债券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302F95CC" w14:textId="77777777" w:rsidR="0053686C" w:rsidRDefault="0053686C">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2C927D97" w14:textId="77777777" w:rsidR="0053686C" w:rsidRDefault="0053686C">
            <w:pPr>
              <w:jc w:val="right"/>
            </w:pPr>
            <w:r>
              <w:rPr>
                <w:rFonts w:ascii="宋体" w:hAnsi="宋体" w:hint="eastAsia"/>
                <w:szCs w:val="24"/>
                <w:lang w:eastAsia="zh-Hans"/>
              </w:rPr>
              <w:t>-</w:t>
            </w:r>
          </w:p>
        </w:tc>
      </w:tr>
      <w:tr w:rsidR="00BE3F2D" w14:paraId="67495C4F" w14:textId="77777777">
        <w:trPr>
          <w:divId w:val="74700055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20DED315" w14:textId="77777777" w:rsidR="0053686C" w:rsidRDefault="0053686C">
            <w:pPr>
              <w:jc w:val="center"/>
              <w:rPr>
                <w:rFonts w:ascii="宋体" w:hAnsi="宋体" w:hint="eastAsia"/>
              </w:rPr>
            </w:pPr>
            <w:r>
              <w:rPr>
                <w:rFonts w:ascii="宋体" w:hAnsi="宋体" w:hint="eastAsia"/>
              </w:rPr>
              <w:t xml:space="preserve">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1F549AC8" w14:textId="77777777" w:rsidR="0053686C" w:rsidRDefault="0053686C">
            <w:pPr>
              <w:ind w:leftChars="50" w:left="105"/>
              <w:jc w:val="left"/>
            </w:pPr>
            <w:r>
              <w:rPr>
                <w:rFonts w:ascii="宋体" w:hAnsi="宋体" w:hint="eastAsia"/>
              </w:rPr>
              <w:t xml:space="preserve">其中：政策性金融债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0BC2AF72" w14:textId="77777777" w:rsidR="0053686C" w:rsidRDefault="0053686C">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46D15226" w14:textId="77777777" w:rsidR="0053686C" w:rsidRDefault="0053686C">
            <w:pPr>
              <w:jc w:val="right"/>
            </w:pPr>
            <w:r>
              <w:rPr>
                <w:rFonts w:ascii="宋体" w:hAnsi="宋体" w:hint="eastAsia"/>
                <w:szCs w:val="24"/>
                <w:lang w:eastAsia="zh-Hans"/>
              </w:rPr>
              <w:t>-</w:t>
            </w:r>
          </w:p>
        </w:tc>
      </w:tr>
      <w:tr w:rsidR="00BE3F2D" w14:paraId="1DD8AD6F" w14:textId="77777777">
        <w:trPr>
          <w:divId w:val="74700055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0467411B" w14:textId="77777777" w:rsidR="0053686C" w:rsidRDefault="0053686C">
            <w:pPr>
              <w:jc w:val="center"/>
            </w:pPr>
            <w:r>
              <w:rPr>
                <w:rFonts w:ascii="宋体" w:hAnsi="宋体" w:hint="eastAsia"/>
              </w:rPr>
              <w:t xml:space="preserve">4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08396CB3" w14:textId="77777777" w:rsidR="0053686C" w:rsidRDefault="0053686C">
            <w:pPr>
              <w:ind w:leftChars="50" w:left="105"/>
              <w:jc w:val="left"/>
            </w:pPr>
            <w:r>
              <w:rPr>
                <w:rFonts w:ascii="宋体" w:hAnsi="宋体" w:hint="eastAsia"/>
              </w:rPr>
              <w:t xml:space="preserve">企业债券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1E0BB1DF" w14:textId="77777777" w:rsidR="0053686C" w:rsidRDefault="0053686C">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41B37D3F" w14:textId="77777777" w:rsidR="0053686C" w:rsidRDefault="0053686C">
            <w:pPr>
              <w:jc w:val="right"/>
            </w:pPr>
            <w:r>
              <w:rPr>
                <w:rFonts w:ascii="宋体" w:hAnsi="宋体" w:hint="eastAsia"/>
                <w:szCs w:val="24"/>
                <w:lang w:eastAsia="zh-Hans"/>
              </w:rPr>
              <w:t>-</w:t>
            </w:r>
          </w:p>
        </w:tc>
      </w:tr>
      <w:tr w:rsidR="00BE3F2D" w14:paraId="43D4FC22" w14:textId="77777777">
        <w:trPr>
          <w:divId w:val="74700055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1C82431C" w14:textId="77777777" w:rsidR="0053686C" w:rsidRDefault="0053686C">
            <w:pPr>
              <w:jc w:val="center"/>
            </w:pPr>
            <w:r>
              <w:rPr>
                <w:rFonts w:ascii="宋体" w:hAnsi="宋体" w:hint="eastAsia"/>
              </w:rPr>
              <w:t xml:space="preserve">5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4C553D19" w14:textId="77777777" w:rsidR="0053686C" w:rsidRDefault="0053686C">
            <w:pPr>
              <w:ind w:leftChars="50" w:left="105"/>
              <w:jc w:val="left"/>
            </w:pPr>
            <w:r>
              <w:rPr>
                <w:rFonts w:ascii="宋体" w:hAnsi="宋体" w:hint="eastAsia"/>
              </w:rPr>
              <w:t xml:space="preserve">企业短期融资券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7D15BD32" w14:textId="77777777" w:rsidR="0053686C" w:rsidRDefault="0053686C">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4608348E" w14:textId="77777777" w:rsidR="0053686C" w:rsidRDefault="0053686C">
            <w:pPr>
              <w:jc w:val="right"/>
            </w:pPr>
            <w:r>
              <w:rPr>
                <w:rFonts w:ascii="宋体" w:hAnsi="宋体" w:hint="eastAsia"/>
                <w:szCs w:val="24"/>
                <w:lang w:eastAsia="zh-Hans"/>
              </w:rPr>
              <w:t>-</w:t>
            </w:r>
          </w:p>
        </w:tc>
      </w:tr>
      <w:tr w:rsidR="00BE3F2D" w14:paraId="651B9E84" w14:textId="77777777">
        <w:trPr>
          <w:divId w:val="74700055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5CD9884E" w14:textId="77777777" w:rsidR="0053686C" w:rsidRDefault="0053686C">
            <w:pPr>
              <w:jc w:val="center"/>
            </w:pPr>
            <w:r>
              <w:rPr>
                <w:rFonts w:ascii="宋体" w:hAnsi="宋体" w:hint="eastAsia"/>
              </w:rPr>
              <w:t xml:space="preserve">6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204EFE04" w14:textId="77777777" w:rsidR="0053686C" w:rsidRDefault="0053686C">
            <w:pPr>
              <w:ind w:leftChars="50" w:left="105"/>
              <w:jc w:val="left"/>
            </w:pPr>
            <w:r>
              <w:rPr>
                <w:rFonts w:ascii="宋体" w:hAnsi="宋体" w:hint="eastAsia"/>
              </w:rPr>
              <w:t xml:space="preserve">中期票据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1173A597" w14:textId="77777777" w:rsidR="0053686C" w:rsidRDefault="0053686C">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1CA445EF" w14:textId="77777777" w:rsidR="0053686C" w:rsidRDefault="0053686C">
            <w:pPr>
              <w:jc w:val="right"/>
            </w:pPr>
            <w:r>
              <w:rPr>
                <w:rFonts w:ascii="宋体" w:hAnsi="宋体" w:hint="eastAsia"/>
                <w:szCs w:val="24"/>
                <w:lang w:eastAsia="zh-Hans"/>
              </w:rPr>
              <w:t>-</w:t>
            </w:r>
          </w:p>
        </w:tc>
      </w:tr>
      <w:tr w:rsidR="00BE3F2D" w14:paraId="0A04BEA8" w14:textId="77777777">
        <w:trPr>
          <w:divId w:val="74700055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6F9D0CBC" w14:textId="77777777" w:rsidR="0053686C" w:rsidRDefault="0053686C">
            <w:pPr>
              <w:jc w:val="center"/>
            </w:pPr>
            <w:r>
              <w:rPr>
                <w:rFonts w:ascii="宋体" w:hAnsi="宋体" w:hint="eastAsia"/>
                <w:color w:val="000000"/>
              </w:rPr>
              <w:t xml:space="preserve">7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76FE7FE1" w14:textId="77777777" w:rsidR="0053686C" w:rsidRDefault="0053686C">
            <w:pPr>
              <w:ind w:leftChars="50" w:left="105"/>
              <w:jc w:val="left"/>
            </w:pPr>
            <w:r>
              <w:rPr>
                <w:rFonts w:ascii="宋体" w:hAnsi="宋体" w:hint="eastAsia"/>
                <w:color w:val="000000"/>
              </w:rPr>
              <w:t xml:space="preserve">可转债（可交换债）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1C7CD70C" w14:textId="77777777" w:rsidR="0053686C" w:rsidRDefault="0053686C">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7C52A805" w14:textId="77777777" w:rsidR="0053686C" w:rsidRDefault="0053686C">
            <w:pPr>
              <w:jc w:val="right"/>
            </w:pPr>
            <w:r>
              <w:rPr>
                <w:rFonts w:ascii="宋体" w:hAnsi="宋体" w:hint="eastAsia"/>
                <w:szCs w:val="24"/>
                <w:lang w:eastAsia="zh-Hans"/>
              </w:rPr>
              <w:t>-</w:t>
            </w:r>
          </w:p>
        </w:tc>
      </w:tr>
      <w:tr w:rsidR="00BE3F2D" w14:paraId="6EF2A4D8" w14:textId="77777777">
        <w:trPr>
          <w:divId w:val="74700055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7312E9CD" w14:textId="77777777" w:rsidR="0053686C" w:rsidRDefault="0053686C">
            <w:pPr>
              <w:jc w:val="center"/>
            </w:pPr>
            <w:r>
              <w:rPr>
                <w:rFonts w:ascii="宋体" w:hAnsi="宋体" w:hint="eastAsia"/>
                <w:color w:val="000000"/>
              </w:rPr>
              <w:t xml:space="preserve">8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37A05535" w14:textId="77777777" w:rsidR="0053686C" w:rsidRDefault="0053686C">
            <w:pPr>
              <w:ind w:leftChars="50" w:left="105"/>
              <w:jc w:val="left"/>
            </w:pPr>
            <w:r>
              <w:rPr>
                <w:rFonts w:ascii="宋体" w:hAnsi="宋体" w:hint="eastAsia"/>
                <w:color w:val="000000"/>
              </w:rPr>
              <w:t xml:space="preserve">同业存单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1CF1B649" w14:textId="77777777" w:rsidR="0053686C" w:rsidRDefault="0053686C">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7FEAD4CC" w14:textId="77777777" w:rsidR="0053686C" w:rsidRDefault="0053686C">
            <w:pPr>
              <w:jc w:val="right"/>
            </w:pPr>
            <w:r>
              <w:rPr>
                <w:rFonts w:ascii="宋体" w:hAnsi="宋体" w:hint="eastAsia"/>
                <w:szCs w:val="24"/>
                <w:lang w:eastAsia="zh-Hans"/>
              </w:rPr>
              <w:t>-</w:t>
            </w:r>
          </w:p>
        </w:tc>
      </w:tr>
      <w:tr w:rsidR="00BE3F2D" w14:paraId="0A662262" w14:textId="77777777">
        <w:trPr>
          <w:divId w:val="74700055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6DAAF3B8" w14:textId="77777777" w:rsidR="0053686C" w:rsidRDefault="0053686C">
            <w:pPr>
              <w:jc w:val="center"/>
            </w:pPr>
            <w:r>
              <w:rPr>
                <w:rFonts w:ascii="宋体" w:hAnsi="宋体" w:hint="eastAsia"/>
                <w:color w:val="000000"/>
              </w:rPr>
              <w:t>9</w:t>
            </w:r>
          </w:p>
        </w:tc>
        <w:tc>
          <w:tcPr>
            <w:tcW w:w="1270" w:type="pct"/>
            <w:tcBorders>
              <w:top w:val="single" w:sz="4" w:space="0" w:color="auto"/>
              <w:left w:val="single" w:sz="4" w:space="0" w:color="auto"/>
              <w:bottom w:val="single" w:sz="4" w:space="0" w:color="auto"/>
              <w:right w:val="single" w:sz="4" w:space="0" w:color="auto"/>
            </w:tcBorders>
            <w:vAlign w:val="center"/>
            <w:hideMark/>
          </w:tcPr>
          <w:p w14:paraId="5254C06B" w14:textId="77777777" w:rsidR="0053686C" w:rsidRDefault="0053686C">
            <w:pPr>
              <w:ind w:leftChars="50" w:left="105"/>
              <w:jc w:val="left"/>
            </w:pPr>
            <w:r>
              <w:rPr>
                <w:rFonts w:ascii="宋体" w:hAnsi="宋体" w:hint="eastAsia"/>
                <w:color w:val="000000"/>
              </w:rPr>
              <w:t xml:space="preserve">其他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1866BC57" w14:textId="77777777" w:rsidR="0053686C" w:rsidRDefault="0053686C">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3854058F" w14:textId="77777777" w:rsidR="0053686C" w:rsidRDefault="0053686C">
            <w:pPr>
              <w:jc w:val="right"/>
            </w:pPr>
            <w:r>
              <w:rPr>
                <w:rFonts w:ascii="宋体" w:hAnsi="宋体" w:hint="eastAsia"/>
                <w:szCs w:val="24"/>
                <w:lang w:eastAsia="zh-Hans"/>
              </w:rPr>
              <w:t>-</w:t>
            </w:r>
          </w:p>
        </w:tc>
      </w:tr>
      <w:tr w:rsidR="00BE3F2D" w14:paraId="4E82B409" w14:textId="77777777">
        <w:trPr>
          <w:divId w:val="74700055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0B41BE81" w14:textId="77777777" w:rsidR="0053686C" w:rsidRDefault="0053686C">
            <w:pPr>
              <w:jc w:val="center"/>
            </w:pPr>
            <w:r>
              <w:rPr>
                <w:rFonts w:ascii="宋体" w:hAnsi="宋体" w:hint="eastAsia"/>
                <w:color w:val="000000"/>
              </w:rPr>
              <w:t>10</w:t>
            </w:r>
          </w:p>
        </w:tc>
        <w:tc>
          <w:tcPr>
            <w:tcW w:w="1270" w:type="pct"/>
            <w:tcBorders>
              <w:top w:val="single" w:sz="4" w:space="0" w:color="auto"/>
              <w:left w:val="single" w:sz="4" w:space="0" w:color="auto"/>
              <w:bottom w:val="single" w:sz="4" w:space="0" w:color="auto"/>
              <w:right w:val="single" w:sz="4" w:space="0" w:color="auto"/>
            </w:tcBorders>
            <w:vAlign w:val="center"/>
            <w:hideMark/>
          </w:tcPr>
          <w:p w14:paraId="7436177A" w14:textId="77777777" w:rsidR="0053686C" w:rsidRDefault="0053686C">
            <w:pPr>
              <w:ind w:leftChars="50" w:left="105"/>
              <w:jc w:val="left"/>
            </w:pPr>
            <w:r>
              <w:rPr>
                <w:rFonts w:ascii="宋体" w:hAnsi="宋体" w:hint="eastAsia"/>
                <w:color w:val="000000"/>
              </w:rPr>
              <w:t xml:space="preserve">合计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5A2FA180" w14:textId="77777777" w:rsidR="0053686C" w:rsidRDefault="0053686C">
            <w:pPr>
              <w:jc w:val="right"/>
            </w:pPr>
            <w:r>
              <w:rPr>
                <w:rFonts w:ascii="宋体" w:hAnsi="宋体" w:hint="eastAsia"/>
                <w:szCs w:val="24"/>
                <w:lang w:eastAsia="zh-Hans"/>
              </w:rPr>
              <w:t>32,404,015.34</w:t>
            </w:r>
          </w:p>
        </w:tc>
        <w:tc>
          <w:tcPr>
            <w:tcW w:w="1932" w:type="pct"/>
            <w:tcBorders>
              <w:top w:val="single" w:sz="4" w:space="0" w:color="auto"/>
              <w:left w:val="single" w:sz="4" w:space="0" w:color="auto"/>
              <w:bottom w:val="single" w:sz="4" w:space="0" w:color="auto"/>
              <w:right w:val="single" w:sz="4" w:space="0" w:color="auto"/>
            </w:tcBorders>
            <w:vAlign w:val="center"/>
            <w:hideMark/>
          </w:tcPr>
          <w:p w14:paraId="705380D7" w14:textId="77777777" w:rsidR="0053686C" w:rsidRDefault="0053686C">
            <w:pPr>
              <w:jc w:val="right"/>
            </w:pPr>
            <w:r>
              <w:rPr>
                <w:rFonts w:ascii="宋体" w:hAnsi="宋体" w:hint="eastAsia"/>
                <w:szCs w:val="24"/>
                <w:lang w:eastAsia="zh-Hans"/>
              </w:rPr>
              <w:t>6.69</w:t>
            </w:r>
          </w:p>
        </w:tc>
      </w:tr>
    </w:tbl>
    <w:p w14:paraId="0741A7E5" w14:textId="77777777" w:rsidR="0053686C" w:rsidRDefault="0053686C">
      <w:pPr>
        <w:pStyle w:val="XBRLTitle2"/>
        <w:spacing w:before="156" w:line="360" w:lineRule="auto"/>
        <w:ind w:left="454"/>
      </w:pPr>
      <w:bookmarkStart w:id="189" w:name="_Toc17899976"/>
      <w:bookmarkStart w:id="190" w:name="_Toc481075071"/>
      <w:bookmarkStart w:id="191" w:name="_Toc438646472"/>
      <w:bookmarkStart w:id="192" w:name="_Toc490050024"/>
      <w:bookmarkStart w:id="193" w:name="_Toc512519503"/>
      <w:bookmarkStart w:id="194" w:name="_Toc513295863"/>
      <w:bookmarkStart w:id="195" w:name="_Toc513295915"/>
      <w:bookmarkStart w:id="196" w:name="m506"/>
      <w:bookmarkEnd w:id="188"/>
      <w:r>
        <w:rPr>
          <w:rFonts w:hAnsi="宋体" w:hint="eastAsia"/>
        </w:rPr>
        <w:t>报告期末按公允价值占基金资产净值比例大小排序的前五名债券投资明细</w:t>
      </w:r>
      <w:bookmarkEnd w:id="189"/>
      <w:bookmarkEnd w:id="190"/>
      <w:bookmarkEnd w:id="191"/>
      <w:bookmarkEnd w:id="192"/>
      <w:bookmarkEnd w:id="193"/>
      <w:bookmarkEnd w:id="194"/>
      <w:bookmarkEnd w:id="195"/>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BE3F2D" w14:paraId="6E4B5CD8" w14:textId="77777777">
        <w:trPr>
          <w:divId w:val="1312715196"/>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CD2C1DF" w14:textId="77777777" w:rsidR="0053686C" w:rsidRDefault="0053686C">
            <w:pPr>
              <w:jc w:val="center"/>
            </w:pPr>
            <w:r>
              <w:rPr>
                <w:rFonts w:ascii="宋体" w:hAnsi="宋体" w:hint="eastAsia"/>
                <w:color w:val="000000"/>
              </w:rPr>
              <w:t xml:space="preserve">序号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C64855E" w14:textId="77777777" w:rsidR="0053686C" w:rsidRDefault="0053686C">
            <w:pPr>
              <w:jc w:val="center"/>
            </w:pPr>
            <w:r>
              <w:rPr>
                <w:rFonts w:ascii="宋体" w:hAnsi="宋体" w:hint="eastAsia"/>
                <w:color w:val="000000"/>
              </w:rPr>
              <w:t xml:space="preserve">债券代码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75D3CA3" w14:textId="77777777" w:rsidR="0053686C" w:rsidRDefault="0053686C">
            <w:pPr>
              <w:jc w:val="center"/>
            </w:pPr>
            <w:r>
              <w:rPr>
                <w:rFonts w:ascii="宋体" w:hAnsi="宋体" w:hint="eastAsia"/>
                <w:color w:val="000000"/>
              </w:rPr>
              <w:t xml:space="preserve">债券名称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EEC4315" w14:textId="77777777" w:rsidR="0053686C" w:rsidRDefault="0053686C">
            <w:pPr>
              <w:jc w:val="center"/>
            </w:pPr>
            <w:r>
              <w:rPr>
                <w:rFonts w:ascii="宋体" w:hAnsi="宋体" w:hint="eastAsia"/>
                <w:color w:val="000000"/>
              </w:rPr>
              <w:t>数量（张）</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8D65EDC" w14:textId="77777777" w:rsidR="0053686C" w:rsidRDefault="0053686C">
            <w:pPr>
              <w:jc w:val="center"/>
            </w:pPr>
            <w:r>
              <w:rPr>
                <w:rFonts w:ascii="宋体" w:hAnsi="宋体" w:hint="eastAsia"/>
                <w:color w:val="000000"/>
              </w:rPr>
              <w:t>公允价值（元）</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301FCC8" w14:textId="77777777" w:rsidR="0053686C" w:rsidRDefault="0053686C">
            <w:pPr>
              <w:jc w:val="center"/>
            </w:pPr>
            <w:r>
              <w:rPr>
                <w:rFonts w:ascii="宋体" w:hAnsi="宋体" w:hint="eastAsia"/>
                <w:color w:val="000000"/>
              </w:rPr>
              <w:t xml:space="preserve">占基金资产净值比例（%） </w:t>
            </w:r>
          </w:p>
        </w:tc>
      </w:tr>
      <w:tr w:rsidR="00BE3F2D" w14:paraId="39B5AC68" w14:textId="77777777">
        <w:trPr>
          <w:divId w:val="131271519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C35C2A7" w14:textId="77777777" w:rsidR="0053686C" w:rsidRDefault="0053686C">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57967FF" w14:textId="77777777" w:rsidR="0053686C" w:rsidRDefault="0053686C">
            <w:pPr>
              <w:jc w:val="center"/>
            </w:pPr>
            <w:r>
              <w:rPr>
                <w:rFonts w:ascii="宋体" w:hAnsi="宋体" w:hint="eastAsia"/>
                <w:szCs w:val="24"/>
                <w:lang w:eastAsia="zh-Hans"/>
              </w:rPr>
              <w:t>019785</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D97679E" w14:textId="77777777" w:rsidR="0053686C" w:rsidRDefault="0053686C">
            <w:pPr>
              <w:jc w:val="center"/>
            </w:pPr>
            <w:r>
              <w:rPr>
                <w:rFonts w:ascii="宋体" w:hAnsi="宋体" w:hint="eastAsia"/>
                <w:szCs w:val="24"/>
                <w:lang w:eastAsia="zh-Hans"/>
              </w:rPr>
              <w:t>25国债13</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46F0B43" w14:textId="77777777" w:rsidR="0053686C" w:rsidRDefault="0053686C">
            <w:pPr>
              <w:jc w:val="right"/>
            </w:pPr>
            <w:r>
              <w:rPr>
                <w:rFonts w:ascii="宋体" w:hAnsi="宋体" w:hint="eastAsia"/>
                <w:szCs w:val="24"/>
                <w:lang w:eastAsia="zh-Hans"/>
              </w:rPr>
              <w:t>320,000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30FF4B7" w14:textId="77777777" w:rsidR="0053686C" w:rsidRDefault="0053686C">
            <w:pPr>
              <w:jc w:val="right"/>
            </w:pPr>
            <w:r>
              <w:rPr>
                <w:rFonts w:ascii="宋体" w:hAnsi="宋体" w:hint="eastAsia"/>
                <w:szCs w:val="24"/>
                <w:lang w:eastAsia="zh-Hans"/>
              </w:rPr>
              <w:t>32,404,015.34</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62BCF1E" w14:textId="77777777" w:rsidR="0053686C" w:rsidRDefault="0053686C">
            <w:pPr>
              <w:jc w:val="right"/>
            </w:pPr>
            <w:r>
              <w:rPr>
                <w:rFonts w:ascii="宋体" w:hAnsi="宋体" w:hint="eastAsia"/>
                <w:szCs w:val="24"/>
                <w:lang w:eastAsia="zh-Hans"/>
              </w:rPr>
              <w:t>6.69</w:t>
            </w:r>
          </w:p>
        </w:tc>
      </w:tr>
    </w:tbl>
    <w:p w14:paraId="09A3EAF3" w14:textId="77777777" w:rsidR="0053686C" w:rsidRDefault="0053686C">
      <w:pPr>
        <w:pStyle w:val="XBRLTitle2"/>
        <w:spacing w:before="156" w:line="360" w:lineRule="auto"/>
        <w:ind w:left="454"/>
      </w:pPr>
      <w:bookmarkStart w:id="197" w:name="_Toc17899977"/>
      <w:bookmarkStart w:id="198" w:name="_Toc481075072"/>
      <w:bookmarkStart w:id="199" w:name="_Toc438646473"/>
      <w:bookmarkStart w:id="200" w:name="_Toc490050025"/>
      <w:bookmarkStart w:id="201" w:name="_Toc512519504"/>
      <w:bookmarkStart w:id="202" w:name="_Toc513295864"/>
      <w:bookmarkStart w:id="203" w:name="_Toc513295916"/>
      <w:bookmarkStart w:id="204" w:name="m507"/>
      <w:bookmarkEnd w:id="196"/>
      <w:r>
        <w:rPr>
          <w:rFonts w:hAnsi="宋体" w:hint="eastAsia"/>
        </w:rPr>
        <w:t>报告期末按公允价值占基金资产净值比例大小排序的前十名资产支持证券投资明细</w:t>
      </w:r>
      <w:bookmarkEnd w:id="197"/>
      <w:bookmarkEnd w:id="198"/>
      <w:bookmarkEnd w:id="199"/>
      <w:bookmarkEnd w:id="200"/>
      <w:bookmarkEnd w:id="201"/>
      <w:bookmarkEnd w:id="202"/>
      <w:bookmarkEnd w:id="203"/>
      <w:r>
        <w:rPr>
          <w:rFonts w:hAnsi="宋体" w:hint="eastAsia"/>
        </w:rPr>
        <w:t xml:space="preserve"> </w:t>
      </w:r>
    </w:p>
    <w:p w14:paraId="70792598" w14:textId="77777777" w:rsidR="0053686C" w:rsidRDefault="0053686C">
      <w:pPr>
        <w:spacing w:line="360" w:lineRule="auto"/>
        <w:ind w:firstLineChars="200" w:firstLine="420"/>
        <w:jc w:val="left"/>
      </w:pPr>
      <w:r>
        <w:rPr>
          <w:rFonts w:ascii="宋体" w:hAnsi="宋体" w:hint="eastAsia"/>
          <w:color w:val="000000"/>
          <w:szCs w:val="21"/>
          <w:lang w:eastAsia="zh-Hans"/>
        </w:rPr>
        <w:t>本基金本报告期末未持有资产支持证券。</w:t>
      </w:r>
    </w:p>
    <w:p w14:paraId="72A436B2" w14:textId="77777777" w:rsidR="0053686C" w:rsidRDefault="0053686C">
      <w:pPr>
        <w:pStyle w:val="XBRLTitle2"/>
        <w:spacing w:before="156" w:line="360" w:lineRule="auto"/>
        <w:ind w:left="454"/>
      </w:pPr>
      <w:bookmarkStart w:id="205" w:name="_Toc17899978"/>
      <w:bookmarkStart w:id="206" w:name="_Toc481075073"/>
      <w:bookmarkStart w:id="207" w:name="_Toc438646474"/>
      <w:bookmarkStart w:id="208" w:name="_Toc490050026"/>
      <w:bookmarkStart w:id="209" w:name="_Toc512519505"/>
      <w:bookmarkStart w:id="210" w:name="_Toc513295865"/>
      <w:bookmarkStart w:id="211" w:name="_Toc513295917"/>
      <w:bookmarkStart w:id="212" w:name="m508"/>
      <w:bookmarkEnd w:id="204"/>
      <w:r>
        <w:rPr>
          <w:rFonts w:hAnsi="宋体" w:hint="eastAsia"/>
        </w:rPr>
        <w:t>报告期末按公允价值占基金资产净值比例大小排序的前五名</w:t>
      </w:r>
      <w:r>
        <w:rPr>
          <w:rFonts w:hAnsi="宋体" w:hint="eastAsia"/>
          <w:lang w:eastAsia="zh-CN"/>
        </w:rPr>
        <w:t>贵金属</w:t>
      </w:r>
      <w:r>
        <w:rPr>
          <w:rFonts w:hAnsi="宋体" w:hint="eastAsia"/>
        </w:rPr>
        <w:t>投资明细</w:t>
      </w:r>
      <w:bookmarkEnd w:id="205"/>
      <w:bookmarkEnd w:id="206"/>
      <w:bookmarkEnd w:id="207"/>
      <w:bookmarkEnd w:id="208"/>
      <w:bookmarkEnd w:id="209"/>
      <w:bookmarkEnd w:id="210"/>
      <w:bookmarkEnd w:id="211"/>
      <w:r>
        <w:rPr>
          <w:rFonts w:hAnsi="宋体" w:hint="eastAsia"/>
        </w:rPr>
        <w:t xml:space="preserve"> </w:t>
      </w:r>
    </w:p>
    <w:p w14:paraId="20D33BE2" w14:textId="77777777" w:rsidR="0053686C" w:rsidRDefault="0053686C">
      <w:pPr>
        <w:spacing w:line="360" w:lineRule="auto"/>
        <w:ind w:firstLineChars="200" w:firstLine="420"/>
        <w:divId w:val="1724940051"/>
      </w:pPr>
      <w:r>
        <w:rPr>
          <w:rFonts w:ascii="宋体" w:hAnsi="宋体" w:hint="eastAsia"/>
          <w:szCs w:val="21"/>
          <w:lang w:eastAsia="zh-Hans"/>
        </w:rPr>
        <w:t>本基金本报告期末未持有贵金属。</w:t>
      </w:r>
    </w:p>
    <w:p w14:paraId="62AD1242" w14:textId="77777777" w:rsidR="0053686C" w:rsidRDefault="0053686C">
      <w:pPr>
        <w:pStyle w:val="XBRLTitle2"/>
        <w:spacing w:before="156" w:line="360" w:lineRule="auto"/>
        <w:ind w:left="454"/>
      </w:pPr>
      <w:bookmarkStart w:id="213" w:name="_Toc17899979"/>
      <w:bookmarkStart w:id="214" w:name="_Toc481075074"/>
      <w:bookmarkStart w:id="215" w:name="_Toc438646475"/>
      <w:bookmarkStart w:id="216" w:name="_Toc490050027"/>
      <w:bookmarkStart w:id="217" w:name="_Toc512519506"/>
      <w:bookmarkStart w:id="218" w:name="_Toc513295866"/>
      <w:bookmarkStart w:id="219" w:name="_Toc513295918"/>
      <w:bookmarkStart w:id="220" w:name="m509"/>
      <w:bookmarkEnd w:id="212"/>
      <w:r>
        <w:rPr>
          <w:rFonts w:hAnsi="宋体" w:hint="eastAsia"/>
        </w:rPr>
        <w:t>报告期末按公允价值占基金资产净值比例大小排序的前五名权证投资明细</w:t>
      </w:r>
      <w:bookmarkEnd w:id="213"/>
      <w:bookmarkEnd w:id="214"/>
      <w:bookmarkEnd w:id="215"/>
      <w:bookmarkEnd w:id="216"/>
      <w:bookmarkEnd w:id="217"/>
      <w:bookmarkEnd w:id="218"/>
      <w:bookmarkEnd w:id="219"/>
      <w:r>
        <w:rPr>
          <w:rFonts w:hAnsi="宋体" w:hint="eastAsia"/>
        </w:rPr>
        <w:t xml:space="preserve"> </w:t>
      </w:r>
      <w:bookmarkEnd w:id="220"/>
    </w:p>
    <w:p w14:paraId="24A260EB" w14:textId="77777777" w:rsidR="0053686C" w:rsidRDefault="0053686C">
      <w:pPr>
        <w:spacing w:line="360" w:lineRule="auto"/>
        <w:ind w:firstLineChars="200" w:firstLine="420"/>
        <w:divId w:val="898396290"/>
      </w:pPr>
      <w:r>
        <w:rPr>
          <w:rFonts w:ascii="宋体" w:hAnsi="宋体" w:hint="eastAsia"/>
          <w:szCs w:val="21"/>
          <w:lang w:eastAsia="zh-Hans"/>
        </w:rPr>
        <w:t>本基金本报告期末未持有权证。</w:t>
      </w:r>
    </w:p>
    <w:p w14:paraId="046CE347" w14:textId="77777777" w:rsidR="0053686C" w:rsidRDefault="0053686C">
      <w:pPr>
        <w:pStyle w:val="XBRLTitle2"/>
        <w:spacing w:before="156"/>
        <w:ind w:left="454"/>
      </w:pPr>
      <w:bookmarkStart w:id="221" w:name="_Toc17899980"/>
      <w:r>
        <w:rPr>
          <w:rFonts w:hint="eastAsia"/>
        </w:rPr>
        <w:t>报告期末本基金投资的股指期货交易情况说明</w:t>
      </w:r>
      <w:bookmarkEnd w:id="169"/>
      <w:bookmarkEnd w:id="170"/>
      <w:bookmarkEnd w:id="171"/>
      <w:bookmarkEnd w:id="172"/>
      <w:bookmarkEnd w:id="173"/>
      <w:bookmarkEnd w:id="174"/>
      <w:bookmarkEnd w:id="221"/>
    </w:p>
    <w:p w14:paraId="6057CE58" w14:textId="77777777" w:rsidR="0053686C" w:rsidRDefault="0053686C">
      <w:pPr>
        <w:spacing w:line="360" w:lineRule="auto"/>
        <w:ind w:firstLineChars="200" w:firstLine="420"/>
        <w:divId w:val="1237865100"/>
      </w:pPr>
      <w:r>
        <w:rPr>
          <w:rFonts w:ascii="宋体" w:hAnsi="宋体" w:hint="eastAsia"/>
          <w:szCs w:val="21"/>
          <w:lang w:eastAsia="zh-Hans"/>
        </w:rPr>
        <w:t>本基金本报告期末未持有股指期货。</w:t>
      </w:r>
    </w:p>
    <w:p w14:paraId="2393DE9C" w14:textId="77777777" w:rsidR="0053686C" w:rsidRDefault="0053686C">
      <w:pPr>
        <w:pStyle w:val="XBRLTitle2"/>
        <w:spacing w:before="156" w:line="360" w:lineRule="auto"/>
        <w:ind w:left="454"/>
      </w:pPr>
      <w:bookmarkStart w:id="222" w:name="_Toc17899983"/>
      <w:bookmarkStart w:id="223" w:name="_Toc512519510"/>
      <w:bookmarkStart w:id="224" w:name="_Toc481075078"/>
      <w:bookmarkStart w:id="225" w:name="_Toc490050031"/>
      <w:bookmarkStart w:id="226" w:name="_Toc513295868"/>
      <w:bookmarkStart w:id="227" w:name="_Toc513295922"/>
      <w:bookmarkStart w:id="228" w:name="_Toc438646476"/>
      <w:r>
        <w:rPr>
          <w:rFonts w:hAnsi="宋体" w:hint="eastAsia"/>
        </w:rPr>
        <w:t>报告期末本基金投资的国债期货交易情况说明</w:t>
      </w:r>
      <w:bookmarkEnd w:id="222"/>
      <w:bookmarkEnd w:id="223"/>
      <w:bookmarkEnd w:id="224"/>
      <w:bookmarkEnd w:id="225"/>
      <w:bookmarkEnd w:id="226"/>
      <w:bookmarkEnd w:id="227"/>
      <w:r>
        <w:rPr>
          <w:rFonts w:hAnsi="宋体" w:hint="eastAsia"/>
        </w:rPr>
        <w:t xml:space="preserve"> </w:t>
      </w:r>
      <w:bookmarkEnd w:id="228"/>
    </w:p>
    <w:p w14:paraId="7ACFDBF0" w14:textId="77777777" w:rsidR="0053686C" w:rsidRDefault="0053686C">
      <w:pPr>
        <w:spacing w:line="360" w:lineRule="auto"/>
        <w:ind w:firstLineChars="200" w:firstLine="420"/>
        <w:divId w:val="1556577649"/>
      </w:pPr>
      <w:bookmarkStart w:id="229" w:name="m510_01_1597"/>
      <w:bookmarkStart w:id="230" w:name="m510_01_1598"/>
      <w:bookmarkEnd w:id="229"/>
      <w:r>
        <w:rPr>
          <w:rFonts w:ascii="宋体" w:hAnsi="宋体" w:hint="eastAsia"/>
          <w:szCs w:val="21"/>
          <w:lang w:eastAsia="zh-Hans"/>
        </w:rPr>
        <w:t>本基金本报告期末未持有国债期货。</w:t>
      </w:r>
    </w:p>
    <w:p w14:paraId="13357B27" w14:textId="77777777" w:rsidR="0053686C" w:rsidRDefault="0053686C">
      <w:pPr>
        <w:pStyle w:val="XBRLTitle2"/>
        <w:spacing w:before="156" w:line="360" w:lineRule="auto"/>
        <w:ind w:left="454"/>
      </w:pPr>
      <w:bookmarkStart w:id="231" w:name="_Toc17899987"/>
      <w:bookmarkStart w:id="232" w:name="_Toc512519514"/>
      <w:bookmarkStart w:id="233" w:name="_Toc481075082"/>
      <w:bookmarkStart w:id="234" w:name="_Toc490050035"/>
      <w:bookmarkStart w:id="235" w:name="_Toc513295869"/>
      <w:bookmarkStart w:id="236" w:name="_Toc513295926"/>
      <w:r>
        <w:rPr>
          <w:rFonts w:hAnsi="宋体" w:hint="eastAsia"/>
        </w:rPr>
        <w:t>投资组合报告附注</w:t>
      </w:r>
      <w:bookmarkEnd w:id="231"/>
      <w:bookmarkEnd w:id="232"/>
      <w:bookmarkEnd w:id="233"/>
      <w:bookmarkEnd w:id="234"/>
      <w:bookmarkEnd w:id="235"/>
      <w:bookmarkEnd w:id="236"/>
      <w:r>
        <w:rPr>
          <w:rFonts w:hAnsi="宋体" w:hint="eastAsia"/>
        </w:rPr>
        <w:t xml:space="preserve"> </w:t>
      </w:r>
    </w:p>
    <w:p w14:paraId="05C24F7A" w14:textId="77777777" w:rsidR="0053686C" w:rsidRDefault="0053686C">
      <w:pPr>
        <w:pStyle w:val="XBRLTitle3"/>
        <w:spacing w:before="156"/>
        <w:ind w:left="0"/>
      </w:pPr>
      <w:bookmarkStart w:id="237" w:name="_Toc513295927"/>
      <w:bookmarkStart w:id="238" w:name="_Toc490050036"/>
      <w:bookmarkStart w:id="239" w:name="_Toc481075083"/>
      <w:bookmarkStart w:id="240" w:name="_Toc512519515"/>
      <w:bookmarkStart w:id="241" w:name="_Toc17899988"/>
      <w:bookmarkEnd w:id="237"/>
      <w:bookmarkEnd w:id="238"/>
      <w:bookmarkEnd w:id="239"/>
      <w:bookmarkEnd w:id="240"/>
      <w:r>
        <w:rPr>
          <w:rFonts w:hint="eastAsia"/>
        </w:rPr>
        <w:t> </w:t>
      </w:r>
      <w:bookmarkEnd w:id="241"/>
    </w:p>
    <w:p w14:paraId="0A6FB9AA" w14:textId="77777777" w:rsidR="0053686C" w:rsidRDefault="0053686C">
      <w:pPr>
        <w:spacing w:line="360" w:lineRule="auto"/>
        <w:ind w:firstLineChars="200" w:firstLine="420"/>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p>
    <w:p w14:paraId="7B326707" w14:textId="77777777" w:rsidR="0053686C" w:rsidRDefault="0053686C">
      <w:pPr>
        <w:pStyle w:val="XBRLTitle3"/>
        <w:spacing w:before="156"/>
        <w:ind w:left="0"/>
      </w:pPr>
      <w:bookmarkStart w:id="242" w:name="_Toc490050037"/>
      <w:bookmarkStart w:id="243" w:name="_Toc481075084"/>
      <w:bookmarkStart w:id="244" w:name="_Toc512519516"/>
      <w:bookmarkStart w:id="245" w:name="_Toc513295928"/>
      <w:bookmarkStart w:id="246" w:name="_Toc17899989"/>
      <w:bookmarkEnd w:id="242"/>
      <w:bookmarkEnd w:id="243"/>
      <w:bookmarkEnd w:id="244"/>
      <w:r>
        <w:rPr>
          <w:rFonts w:hint="eastAsia"/>
        </w:rPr>
        <w:t> </w:t>
      </w:r>
      <w:bookmarkEnd w:id="245"/>
      <w:bookmarkEnd w:id="246"/>
    </w:p>
    <w:p w14:paraId="57A76131" w14:textId="77777777" w:rsidR="0053686C" w:rsidRDefault="0053686C">
      <w:pPr>
        <w:spacing w:line="360" w:lineRule="auto"/>
        <w:ind w:firstLineChars="200" w:firstLine="420"/>
      </w:pPr>
      <w:r>
        <w:rPr>
          <w:rFonts w:ascii="宋体" w:hAnsi="宋体" w:hint="eastAsia"/>
        </w:rPr>
        <w:t>报告期内本基金投资的前十名股票中没有在基金合同规定备选股票库之外的股票。</w:t>
      </w:r>
    </w:p>
    <w:p w14:paraId="4B487323" w14:textId="77777777" w:rsidR="0053686C" w:rsidRDefault="0053686C">
      <w:pPr>
        <w:pStyle w:val="XBRLTitle3"/>
        <w:spacing w:before="156"/>
        <w:ind w:left="0"/>
      </w:pPr>
      <w:bookmarkStart w:id="247" w:name="_Toc17899990"/>
      <w:bookmarkStart w:id="248" w:name="_Toc481075085"/>
      <w:bookmarkStart w:id="249" w:name="_Toc490050038"/>
      <w:bookmarkStart w:id="250" w:name="_Toc512519517"/>
      <w:bookmarkStart w:id="251" w:name="_Toc513295929"/>
      <w:bookmarkStart w:id="252" w:name="m510_02"/>
      <w:bookmarkEnd w:id="230"/>
      <w:r>
        <w:rPr>
          <w:rFonts w:hint="eastAsia"/>
        </w:rPr>
        <w:t>其他资产构成</w:t>
      </w:r>
      <w:bookmarkEnd w:id="247"/>
      <w:bookmarkEnd w:id="248"/>
      <w:bookmarkEnd w:id="249"/>
      <w:bookmarkEnd w:id="250"/>
      <w:bookmarkEnd w:id="25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BE3F2D" w14:paraId="4F2D18BA" w14:textId="77777777">
        <w:trPr>
          <w:divId w:val="1943341159"/>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575D37E" w14:textId="77777777" w:rsidR="0053686C" w:rsidRDefault="0053686C">
            <w:pPr>
              <w:jc w:val="center"/>
            </w:pPr>
            <w:r>
              <w:rPr>
                <w:rFonts w:ascii="宋体" w:hAnsi="宋体" w:hint="eastAsia"/>
              </w:rPr>
              <w:t xml:space="preserve">序号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3F5115" w14:textId="77777777" w:rsidR="0053686C" w:rsidRDefault="0053686C">
            <w:pPr>
              <w:jc w:val="center"/>
            </w:pPr>
            <w:r>
              <w:rPr>
                <w:rFonts w:ascii="宋体" w:hAnsi="宋体" w:hint="eastAsia"/>
              </w:rPr>
              <w:t xml:space="preserve">名称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1650F9" w14:textId="77777777" w:rsidR="0053686C" w:rsidRDefault="0053686C">
            <w:pPr>
              <w:jc w:val="center"/>
            </w:pPr>
            <w:r>
              <w:rPr>
                <w:rFonts w:ascii="宋体" w:hAnsi="宋体" w:hint="eastAsia"/>
              </w:rPr>
              <w:t>金额（元）</w:t>
            </w:r>
            <w:r>
              <w:t xml:space="preserve"> </w:t>
            </w:r>
          </w:p>
        </w:tc>
      </w:tr>
      <w:tr w:rsidR="00BE3F2D" w14:paraId="6CBC956F" w14:textId="77777777">
        <w:trPr>
          <w:divId w:val="194334115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01A8139" w14:textId="77777777" w:rsidR="0053686C" w:rsidRDefault="0053686C">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3DC1F87" w14:textId="77777777" w:rsidR="0053686C" w:rsidRDefault="0053686C">
            <w:pPr>
              <w:jc w:val="left"/>
            </w:pPr>
            <w:r>
              <w:rPr>
                <w:rFonts w:ascii="宋体" w:hAnsi="宋体" w:hint="eastAsia"/>
              </w:rPr>
              <w:t xml:space="preserve">存出保证金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EB26440" w14:textId="77777777" w:rsidR="0053686C" w:rsidRDefault="0053686C">
            <w:pPr>
              <w:jc w:val="right"/>
            </w:pPr>
            <w:r>
              <w:rPr>
                <w:rFonts w:ascii="宋体" w:hAnsi="宋体" w:hint="eastAsia"/>
              </w:rPr>
              <w:t>-</w:t>
            </w:r>
          </w:p>
        </w:tc>
      </w:tr>
      <w:tr w:rsidR="00BE3F2D" w14:paraId="15133C94" w14:textId="77777777">
        <w:trPr>
          <w:divId w:val="194334115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9BDA748" w14:textId="77777777" w:rsidR="0053686C" w:rsidRDefault="0053686C">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BC734A0" w14:textId="77777777" w:rsidR="0053686C" w:rsidRDefault="0053686C">
            <w:pPr>
              <w:jc w:val="left"/>
            </w:pPr>
            <w:r>
              <w:rPr>
                <w:rFonts w:ascii="宋体" w:hAnsi="宋体" w:hint="eastAsia"/>
              </w:rPr>
              <w:t xml:space="preserve">应收证券清算款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43A8BD5" w14:textId="77777777" w:rsidR="0053686C" w:rsidRDefault="0053686C">
            <w:pPr>
              <w:jc w:val="right"/>
            </w:pPr>
            <w:r>
              <w:rPr>
                <w:rFonts w:ascii="宋体" w:hAnsi="宋体" w:hint="eastAsia"/>
              </w:rPr>
              <w:t>208,249.78</w:t>
            </w:r>
          </w:p>
        </w:tc>
      </w:tr>
      <w:tr w:rsidR="00BE3F2D" w14:paraId="546BB8C7" w14:textId="77777777">
        <w:trPr>
          <w:divId w:val="194334115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E07B736" w14:textId="77777777" w:rsidR="0053686C" w:rsidRDefault="0053686C">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0C43FF" w14:textId="77777777" w:rsidR="0053686C" w:rsidRDefault="0053686C">
            <w:pPr>
              <w:jc w:val="left"/>
            </w:pPr>
            <w:r>
              <w:rPr>
                <w:rFonts w:ascii="宋体" w:hAnsi="宋体" w:hint="eastAsia"/>
              </w:rPr>
              <w:t xml:space="preserve">应收股利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6995C03" w14:textId="77777777" w:rsidR="0053686C" w:rsidRDefault="0053686C">
            <w:pPr>
              <w:jc w:val="right"/>
            </w:pPr>
            <w:r>
              <w:rPr>
                <w:rFonts w:ascii="宋体" w:hAnsi="宋体" w:hint="eastAsia"/>
              </w:rPr>
              <w:t>-</w:t>
            </w:r>
          </w:p>
        </w:tc>
      </w:tr>
      <w:tr w:rsidR="00BE3F2D" w14:paraId="3B2C5C44" w14:textId="77777777">
        <w:trPr>
          <w:divId w:val="194334115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39C9464" w14:textId="77777777" w:rsidR="0053686C" w:rsidRDefault="0053686C">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8F5A1F5" w14:textId="77777777" w:rsidR="0053686C" w:rsidRDefault="0053686C">
            <w:pPr>
              <w:jc w:val="left"/>
            </w:pPr>
            <w:r>
              <w:rPr>
                <w:rFonts w:ascii="宋体" w:hAnsi="宋体" w:hint="eastAsia"/>
              </w:rPr>
              <w:t xml:space="preserve">应收利息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25327D8" w14:textId="77777777" w:rsidR="0053686C" w:rsidRDefault="0053686C">
            <w:pPr>
              <w:jc w:val="right"/>
            </w:pPr>
            <w:r>
              <w:rPr>
                <w:rFonts w:ascii="宋体" w:hAnsi="宋体" w:hint="eastAsia"/>
              </w:rPr>
              <w:t>-</w:t>
            </w:r>
          </w:p>
        </w:tc>
      </w:tr>
      <w:tr w:rsidR="00BE3F2D" w14:paraId="55D71682" w14:textId="77777777">
        <w:trPr>
          <w:divId w:val="194334115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FDC6B87" w14:textId="77777777" w:rsidR="0053686C" w:rsidRDefault="0053686C">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615F72E" w14:textId="77777777" w:rsidR="0053686C" w:rsidRDefault="0053686C">
            <w:pPr>
              <w:jc w:val="left"/>
            </w:pPr>
            <w:r>
              <w:rPr>
                <w:rFonts w:ascii="宋体" w:hAnsi="宋体" w:hint="eastAsia"/>
              </w:rPr>
              <w:t xml:space="preserve">应收申购款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3B87116" w14:textId="77777777" w:rsidR="0053686C" w:rsidRDefault="0053686C">
            <w:pPr>
              <w:jc w:val="right"/>
            </w:pPr>
            <w:r>
              <w:rPr>
                <w:rFonts w:ascii="宋体" w:hAnsi="宋体" w:hint="eastAsia"/>
              </w:rPr>
              <w:t>4,608.96</w:t>
            </w:r>
          </w:p>
        </w:tc>
      </w:tr>
      <w:tr w:rsidR="00BE3F2D" w14:paraId="3E1A801D" w14:textId="77777777">
        <w:trPr>
          <w:divId w:val="194334115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78757F0" w14:textId="77777777" w:rsidR="0053686C" w:rsidRDefault="0053686C">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E455C71" w14:textId="77777777" w:rsidR="0053686C" w:rsidRDefault="0053686C">
            <w:pPr>
              <w:jc w:val="left"/>
            </w:pPr>
            <w:r>
              <w:rPr>
                <w:rFonts w:ascii="宋体" w:hAnsi="宋体" w:hint="eastAsia"/>
              </w:rPr>
              <w:t xml:space="preserve">其他应收款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5F8351E" w14:textId="77777777" w:rsidR="0053686C" w:rsidRDefault="0053686C">
            <w:pPr>
              <w:jc w:val="right"/>
            </w:pPr>
            <w:r>
              <w:rPr>
                <w:rFonts w:ascii="宋体" w:hAnsi="宋体" w:hint="eastAsia"/>
              </w:rPr>
              <w:t>113.11</w:t>
            </w:r>
          </w:p>
        </w:tc>
      </w:tr>
      <w:tr w:rsidR="00BE3F2D" w14:paraId="7B2724CC" w14:textId="77777777">
        <w:trPr>
          <w:divId w:val="194334115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9B1A590" w14:textId="77777777" w:rsidR="0053686C" w:rsidRDefault="0053686C">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F2954A9" w14:textId="77777777" w:rsidR="0053686C" w:rsidRDefault="0053686C">
            <w:pPr>
              <w:jc w:val="left"/>
            </w:pPr>
            <w:r>
              <w:rPr>
                <w:rFonts w:ascii="宋体" w:hAnsi="宋体" w:hint="eastAsia"/>
              </w:rPr>
              <w:t xml:space="preserve">其他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FA1BEF1" w14:textId="77777777" w:rsidR="0053686C" w:rsidRDefault="0053686C">
            <w:pPr>
              <w:jc w:val="right"/>
            </w:pPr>
            <w:r>
              <w:rPr>
                <w:rFonts w:ascii="宋体" w:hAnsi="宋体" w:hint="eastAsia"/>
              </w:rPr>
              <w:t>-</w:t>
            </w:r>
          </w:p>
        </w:tc>
      </w:tr>
      <w:tr w:rsidR="00BE3F2D" w14:paraId="29A9A786" w14:textId="77777777">
        <w:trPr>
          <w:divId w:val="194334115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7BBB30D" w14:textId="77777777" w:rsidR="0053686C" w:rsidRDefault="0053686C">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6D0C6D2" w14:textId="77777777" w:rsidR="0053686C" w:rsidRDefault="0053686C">
            <w:r>
              <w:rPr>
                <w:rFonts w:ascii="宋体" w:hAnsi="宋体" w:hint="eastAsia"/>
              </w:rPr>
              <w:t xml:space="preserve">合计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26862F8" w14:textId="77777777" w:rsidR="0053686C" w:rsidRDefault="0053686C">
            <w:pPr>
              <w:jc w:val="right"/>
            </w:pPr>
            <w:r>
              <w:rPr>
                <w:rFonts w:ascii="宋体" w:hAnsi="宋体" w:hint="eastAsia"/>
              </w:rPr>
              <w:t>212,971.85</w:t>
            </w:r>
          </w:p>
        </w:tc>
      </w:tr>
    </w:tbl>
    <w:p w14:paraId="6C8C9B04" w14:textId="77777777" w:rsidR="0053686C" w:rsidRDefault="0053686C">
      <w:pPr>
        <w:pStyle w:val="XBRLTitle3"/>
        <w:spacing w:before="156"/>
        <w:ind w:left="0"/>
      </w:pPr>
      <w:bookmarkStart w:id="253" w:name="_Toc17899991"/>
      <w:bookmarkStart w:id="254" w:name="_Toc481075086"/>
      <w:bookmarkStart w:id="255" w:name="_Toc490050039"/>
      <w:bookmarkStart w:id="256" w:name="_Toc512519518"/>
      <w:bookmarkStart w:id="257" w:name="_Toc513295930"/>
      <w:bookmarkStart w:id="258" w:name="m510_03"/>
      <w:bookmarkEnd w:id="252"/>
      <w:r>
        <w:rPr>
          <w:rFonts w:hint="eastAsia"/>
        </w:rPr>
        <w:t>报告期末持有的处于转股期的可转换债券明细</w:t>
      </w:r>
      <w:bookmarkEnd w:id="253"/>
      <w:bookmarkEnd w:id="254"/>
      <w:bookmarkEnd w:id="255"/>
      <w:bookmarkEnd w:id="256"/>
      <w:bookmarkEnd w:id="257"/>
    </w:p>
    <w:p w14:paraId="6923D266" w14:textId="77777777" w:rsidR="0053686C" w:rsidRDefault="0053686C">
      <w:pPr>
        <w:spacing w:line="360" w:lineRule="auto"/>
        <w:ind w:firstLineChars="200" w:firstLine="420"/>
        <w:jc w:val="left"/>
      </w:pPr>
      <w:r>
        <w:rPr>
          <w:rFonts w:ascii="宋体" w:hAnsi="宋体" w:hint="eastAsia"/>
        </w:rPr>
        <w:t xml:space="preserve">本基金本报告期末未持有处于转股期的可转换债券。 </w:t>
      </w:r>
    </w:p>
    <w:p w14:paraId="1E4B8D44" w14:textId="77777777" w:rsidR="0053686C" w:rsidRDefault="0053686C">
      <w:pPr>
        <w:pStyle w:val="XBRLTitle3"/>
        <w:spacing w:before="156"/>
        <w:ind w:left="0"/>
      </w:pPr>
      <w:bookmarkStart w:id="259" w:name="_Toc17899992"/>
      <w:bookmarkStart w:id="260" w:name="_Toc481075087"/>
      <w:bookmarkStart w:id="261" w:name="_Toc490050040"/>
      <w:bookmarkStart w:id="262" w:name="_Toc512519519"/>
      <w:bookmarkStart w:id="263" w:name="_Toc513295931"/>
      <w:bookmarkStart w:id="264" w:name="m510_04"/>
      <w:bookmarkEnd w:id="258"/>
      <w:r>
        <w:rPr>
          <w:rFonts w:hint="eastAsia"/>
        </w:rPr>
        <w:t>报告期末前十名股票中存在流通受限情况的说明</w:t>
      </w:r>
      <w:bookmarkEnd w:id="259"/>
      <w:bookmarkEnd w:id="260"/>
      <w:bookmarkEnd w:id="261"/>
      <w:bookmarkEnd w:id="262"/>
      <w:bookmarkEnd w:id="263"/>
    </w:p>
    <w:p w14:paraId="537726FE" w14:textId="77777777" w:rsidR="0053686C" w:rsidRDefault="0053686C">
      <w:pPr>
        <w:spacing w:line="360" w:lineRule="auto"/>
        <w:ind w:firstLineChars="200" w:firstLine="420"/>
        <w:jc w:val="left"/>
        <w:divId w:val="787971193"/>
      </w:pPr>
      <w:r>
        <w:rPr>
          <w:rFonts w:ascii="宋体" w:hAnsi="宋体" w:hint="eastAsia"/>
        </w:rPr>
        <w:t>本基金本报告期末前十名股票中不存在流通受限情况。</w:t>
      </w:r>
      <w:bookmarkEnd w:id="17"/>
    </w:p>
    <w:p w14:paraId="1D1FCE72" w14:textId="77777777" w:rsidR="0053686C" w:rsidRDefault="0053686C">
      <w:pPr>
        <w:pStyle w:val="XBRLTitle3"/>
        <w:spacing w:before="156"/>
        <w:ind w:left="0"/>
      </w:pPr>
      <w:bookmarkStart w:id="265" w:name="_Toc17899993"/>
      <w:bookmarkStart w:id="266" w:name="_Toc512519520"/>
      <w:bookmarkStart w:id="267" w:name="_Toc481075088"/>
      <w:bookmarkStart w:id="268" w:name="_Toc490050041"/>
      <w:bookmarkStart w:id="269" w:name="_Toc513295932"/>
      <w:bookmarkStart w:id="270" w:name="m510_05_1678"/>
      <w:bookmarkEnd w:id="264"/>
      <w:r>
        <w:rPr>
          <w:rFonts w:hint="eastAsia"/>
        </w:rPr>
        <w:t>投资组合报告附注的其他文字描述部分</w:t>
      </w:r>
      <w:bookmarkEnd w:id="265"/>
      <w:bookmarkEnd w:id="266"/>
      <w:bookmarkEnd w:id="267"/>
      <w:bookmarkEnd w:id="268"/>
      <w:bookmarkEnd w:id="269"/>
      <w:r>
        <w:rPr>
          <w:rFonts w:hint="eastAsia"/>
          <w:sz w:val="21"/>
        </w:rPr>
        <w:t xml:space="preserve"> </w:t>
      </w:r>
    </w:p>
    <w:p w14:paraId="683F9BAA" w14:textId="77777777" w:rsidR="0053686C" w:rsidRDefault="0053686C">
      <w:pPr>
        <w:spacing w:line="360" w:lineRule="auto"/>
        <w:ind w:firstLineChars="200" w:firstLine="420"/>
        <w:jc w:val="left"/>
      </w:pPr>
      <w:r>
        <w:rPr>
          <w:rFonts w:ascii="宋体" w:hAnsi="宋体" w:hint="eastAsia"/>
        </w:rPr>
        <w:t>因四舍五入原因，投资组合报告中分项之和与合计可能存在尾差。</w:t>
      </w:r>
    </w:p>
    <w:p w14:paraId="6B43C80F" w14:textId="77777777" w:rsidR="0053686C" w:rsidRDefault="0053686C">
      <w:pPr>
        <w:pStyle w:val="XBRLTitle1"/>
        <w:spacing w:before="156" w:line="360" w:lineRule="auto"/>
        <w:ind w:left="425"/>
      </w:pPr>
      <w:bookmarkStart w:id="271" w:name="_Toc17899994"/>
      <w:r>
        <w:rPr>
          <w:rFonts w:hint="eastAsia"/>
        </w:rPr>
        <w:t>基金中基金</w:t>
      </w:r>
      <w:bookmarkEnd w:id="271"/>
      <w:r>
        <w:rPr>
          <w:rFonts w:hint="eastAsia"/>
          <w:lang w:eastAsia="zh-CN"/>
        </w:rPr>
        <w:t xml:space="preserve"> </w:t>
      </w:r>
    </w:p>
    <w:p w14:paraId="225ED898" w14:textId="77777777" w:rsidR="0053686C" w:rsidRDefault="0053686C">
      <w:pPr>
        <w:pStyle w:val="XBRLTitle2"/>
        <w:spacing w:before="156"/>
        <w:ind w:left="454"/>
      </w:pPr>
      <w:bookmarkStart w:id="272" w:name="_Toc502858550"/>
      <w:bookmarkStart w:id="273" w:name="_Toc17899995"/>
      <w:bookmarkStart w:id="274" w:name="_Toc514255300"/>
      <w:r>
        <w:rPr>
          <w:rFonts w:hint="eastAsia"/>
        </w:rPr>
        <w:t>报告期末按公允价值占基金资产净值比例大小排序的前十名基金投资明细</w:t>
      </w:r>
      <w:bookmarkEnd w:id="272"/>
      <w:bookmarkEnd w:id="273"/>
      <w:bookmarkEnd w:id="274"/>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0"/>
        <w:gridCol w:w="1085"/>
        <w:gridCol w:w="1021"/>
        <w:gridCol w:w="1131"/>
        <w:gridCol w:w="1377"/>
        <w:gridCol w:w="1377"/>
        <w:gridCol w:w="944"/>
        <w:gridCol w:w="880"/>
      </w:tblGrid>
      <w:tr w:rsidR="00BE3F2D" w14:paraId="16238CE9" w14:textId="77777777">
        <w:trPr>
          <w:divId w:val="398747795"/>
          <w:trHeight w:val="1153"/>
        </w:trPr>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14:paraId="2BA7FD7C" w14:textId="77777777" w:rsidR="0053686C" w:rsidRDefault="0053686C">
            <w:pPr>
              <w:pStyle w:val="a5"/>
              <w:spacing w:before="0" w:beforeAutospacing="0" w:after="0" w:afterAutospacing="0"/>
              <w:ind w:firstLineChars="50" w:firstLine="105"/>
              <w:jc w:val="center"/>
              <w:rPr>
                <w:rFonts w:hint="eastAsia"/>
              </w:rPr>
            </w:pPr>
            <w:bookmarkStart w:id="275" w:name="OLE_LINK46"/>
            <w:bookmarkStart w:id="276" w:name="OLE_LINK45"/>
            <w:bookmarkStart w:id="277" w:name="OLE_LINK42"/>
            <w:bookmarkStart w:id="278" w:name="OLE_LINK41"/>
            <w:r>
              <w:rPr>
                <w:rFonts w:hint="eastAsia"/>
                <w:kern w:val="2"/>
                <w:sz w:val="21"/>
              </w:rPr>
              <w:t>序号</w:t>
            </w:r>
            <w:r>
              <w:rPr>
                <w:rFonts w:hint="eastAsia"/>
                <w:kern w:val="2"/>
                <w:sz w:val="21"/>
                <w:lang w:eastAsia="zh-Hans"/>
              </w:rPr>
              <w:t xml:space="preserve"> </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14:paraId="66B455B6" w14:textId="77777777" w:rsidR="0053686C" w:rsidRDefault="0053686C">
            <w:pPr>
              <w:pStyle w:val="a5"/>
              <w:spacing w:before="0" w:beforeAutospacing="0" w:after="0" w:afterAutospacing="0"/>
              <w:jc w:val="center"/>
              <w:rPr>
                <w:rFonts w:hint="eastAsia"/>
              </w:rPr>
            </w:pPr>
            <w:r>
              <w:rPr>
                <w:rFonts w:hint="eastAsia"/>
                <w:kern w:val="2"/>
                <w:sz w:val="21"/>
              </w:rPr>
              <w:t>基金代码</w:t>
            </w:r>
            <w:r>
              <w:rPr>
                <w:rFonts w:hint="eastAsia"/>
                <w:kern w:val="2"/>
                <w:sz w:val="21"/>
                <w:lang w:eastAsia="zh-Hans"/>
              </w:rPr>
              <w:t xml:space="preserve"> </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14:paraId="2F4914E3" w14:textId="77777777" w:rsidR="0053686C" w:rsidRDefault="0053686C">
            <w:pPr>
              <w:pStyle w:val="a5"/>
              <w:spacing w:before="0" w:beforeAutospacing="0" w:after="0" w:afterAutospacing="0"/>
              <w:jc w:val="center"/>
              <w:rPr>
                <w:rFonts w:hint="eastAsia"/>
              </w:rPr>
            </w:pPr>
            <w:r>
              <w:rPr>
                <w:rFonts w:hint="eastAsia"/>
                <w:kern w:val="2"/>
                <w:sz w:val="21"/>
              </w:rPr>
              <w:t>基金名称</w:t>
            </w:r>
            <w:r>
              <w:rPr>
                <w:rFonts w:hint="eastAsia"/>
                <w:kern w:val="2"/>
                <w:sz w:val="21"/>
                <w:lang w:eastAsia="zh-Hans"/>
              </w:rPr>
              <w:t xml:space="preserve"> </w:t>
            </w:r>
          </w:p>
        </w:tc>
        <w:tc>
          <w:tcPr>
            <w:tcW w:w="128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14:paraId="21B32647" w14:textId="77777777" w:rsidR="0053686C" w:rsidRDefault="0053686C">
            <w:pPr>
              <w:pStyle w:val="a5"/>
              <w:spacing w:before="0" w:beforeAutospacing="0" w:after="0" w:afterAutospacing="0"/>
              <w:jc w:val="center"/>
              <w:rPr>
                <w:rFonts w:hint="eastAsia"/>
              </w:rPr>
            </w:pPr>
            <w:r>
              <w:rPr>
                <w:rFonts w:hint="eastAsia"/>
                <w:kern w:val="2"/>
                <w:sz w:val="21"/>
              </w:rPr>
              <w:t>运作方式</w:t>
            </w:r>
            <w:r>
              <w:rPr>
                <w:rFonts w:hint="eastAsia"/>
                <w:kern w:val="2"/>
                <w:sz w:val="21"/>
                <w:lang w:eastAsia="zh-Hans"/>
              </w:rPr>
              <w:t xml:space="preserve"> </w:t>
            </w:r>
          </w:p>
        </w:tc>
        <w:tc>
          <w:tcPr>
            <w:tcW w:w="137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14:paraId="70D03527" w14:textId="77777777" w:rsidR="0053686C" w:rsidRDefault="0053686C">
            <w:pPr>
              <w:pStyle w:val="a5"/>
              <w:spacing w:before="0" w:beforeAutospacing="0" w:after="0" w:afterAutospacing="0"/>
              <w:jc w:val="center"/>
              <w:rPr>
                <w:rFonts w:hint="eastAsia"/>
              </w:rPr>
            </w:pPr>
            <w:r>
              <w:rPr>
                <w:rFonts w:hint="eastAsia"/>
                <w:kern w:val="2"/>
                <w:sz w:val="21"/>
              </w:rPr>
              <w:t>持有份额（份）</w:t>
            </w:r>
            <w:r>
              <w:rPr>
                <w:rFonts w:hint="eastAsia"/>
                <w:kern w:val="2"/>
                <w:sz w:val="21"/>
                <w:lang w:eastAsia="zh-Hans"/>
              </w:rPr>
              <w:t xml:space="preserve"> </w:t>
            </w:r>
          </w:p>
        </w:tc>
        <w:tc>
          <w:tcPr>
            <w:tcW w:w="137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14:paraId="7E93FE51" w14:textId="77777777" w:rsidR="0053686C" w:rsidRDefault="0053686C">
            <w:pPr>
              <w:pStyle w:val="a5"/>
              <w:spacing w:before="0" w:beforeAutospacing="0" w:after="0" w:afterAutospacing="0"/>
              <w:jc w:val="center"/>
              <w:rPr>
                <w:rFonts w:hint="eastAsia"/>
              </w:rPr>
            </w:pPr>
            <w:r>
              <w:rPr>
                <w:rFonts w:hint="eastAsia"/>
                <w:kern w:val="2"/>
                <w:sz w:val="21"/>
              </w:rPr>
              <w:t>公允价值（元）</w:t>
            </w:r>
            <w:r>
              <w:rPr>
                <w:rFonts w:hint="eastAsia"/>
                <w:kern w:val="2"/>
                <w:sz w:val="21"/>
                <w:lang w:eastAsia="zh-Hans"/>
              </w:rPr>
              <w:t xml:space="preserve"> </w:t>
            </w:r>
          </w:p>
        </w:tc>
        <w:tc>
          <w:tcPr>
            <w:tcW w:w="10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14:paraId="0E907206" w14:textId="77777777" w:rsidR="0053686C" w:rsidRDefault="0053686C">
            <w:pPr>
              <w:pStyle w:val="a5"/>
              <w:spacing w:before="0" w:beforeAutospacing="0" w:after="0" w:afterAutospacing="0"/>
              <w:jc w:val="center"/>
              <w:rPr>
                <w:rFonts w:hint="eastAsia"/>
              </w:rPr>
            </w:pPr>
            <w:r>
              <w:rPr>
                <w:rFonts w:hint="eastAsia"/>
                <w:kern w:val="2"/>
                <w:sz w:val="21"/>
              </w:rPr>
              <w:t>占基金资产净值比例（%）</w:t>
            </w:r>
            <w:r>
              <w:rPr>
                <w:rFonts w:hint="eastAsia"/>
                <w:kern w:val="2"/>
                <w:sz w:val="21"/>
                <w:lang w:eastAsia="zh-Hans"/>
              </w:rPr>
              <w:t xml:space="preserve"> </w:t>
            </w:r>
          </w:p>
        </w:tc>
        <w:tc>
          <w:tcPr>
            <w:tcW w:w="10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14:paraId="567308C0" w14:textId="77777777" w:rsidR="0053686C" w:rsidRDefault="0053686C">
            <w:pPr>
              <w:pStyle w:val="a5"/>
              <w:spacing w:before="0" w:beforeAutospacing="0" w:after="0" w:afterAutospacing="0"/>
              <w:jc w:val="center"/>
              <w:rPr>
                <w:rFonts w:hint="eastAsia"/>
              </w:rPr>
            </w:pPr>
            <w:r>
              <w:rPr>
                <w:rFonts w:hint="eastAsia"/>
                <w:kern w:val="2"/>
                <w:sz w:val="21"/>
              </w:rPr>
              <w:t>是否属于基金管理人及管理人关联方所管理的基金</w:t>
            </w:r>
            <w:r>
              <w:rPr>
                <w:rFonts w:hint="eastAsia"/>
                <w:kern w:val="2"/>
                <w:sz w:val="21"/>
                <w:lang w:eastAsia="zh-Hans"/>
              </w:rPr>
              <w:t xml:space="preserve"> </w:t>
            </w:r>
          </w:p>
        </w:tc>
      </w:tr>
      <w:tr w:rsidR="00BE3F2D" w14:paraId="2BABE750" w14:textId="77777777">
        <w:trPr>
          <w:divId w:val="398747795"/>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CE19458" w14:textId="77777777" w:rsidR="0053686C" w:rsidRDefault="0053686C">
            <w:pPr>
              <w:pStyle w:val="a5"/>
              <w:spacing w:before="0" w:beforeAutospacing="0" w:after="0" w:afterAutospacing="0"/>
              <w:ind w:firstLineChars="50" w:firstLine="105"/>
              <w:jc w:val="center"/>
              <w:rPr>
                <w:rFonts w:hint="eastAsia"/>
              </w:rPr>
            </w:pPr>
            <w:r>
              <w:rPr>
                <w:rFonts w:hint="eastAsia"/>
                <w:kern w:val="2"/>
                <w:sz w:val="21"/>
                <w:lang w:eastAsia="zh-Hans"/>
              </w:rPr>
              <w:t>1</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504DBAC" w14:textId="77777777" w:rsidR="0053686C" w:rsidRDefault="0053686C">
            <w:pPr>
              <w:pStyle w:val="a5"/>
              <w:spacing w:before="0" w:beforeAutospacing="0" w:after="0" w:afterAutospacing="0"/>
              <w:jc w:val="center"/>
              <w:rPr>
                <w:rFonts w:hint="eastAsia"/>
              </w:rPr>
            </w:pPr>
            <w:r>
              <w:rPr>
                <w:rFonts w:hint="eastAsia"/>
                <w:kern w:val="2"/>
                <w:sz w:val="21"/>
                <w:lang w:eastAsia="zh-Hans"/>
              </w:rPr>
              <w:t>270048</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66C17F2" w14:textId="77777777" w:rsidR="0053686C" w:rsidRDefault="0053686C">
            <w:pPr>
              <w:pStyle w:val="a5"/>
              <w:spacing w:before="0" w:beforeAutospacing="0" w:after="0" w:afterAutospacing="0"/>
              <w:jc w:val="center"/>
              <w:rPr>
                <w:rFonts w:hint="eastAsia"/>
              </w:rPr>
            </w:pPr>
            <w:r>
              <w:rPr>
                <w:rFonts w:hint="eastAsia"/>
                <w:kern w:val="2"/>
                <w:sz w:val="21"/>
                <w:lang w:eastAsia="zh-Hans"/>
              </w:rPr>
              <w:t>广发纯债债券A</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BDF7D2D" w14:textId="77777777" w:rsidR="0053686C" w:rsidRDefault="0053686C">
            <w:pPr>
              <w:pStyle w:val="a5"/>
              <w:spacing w:before="0" w:beforeAutospacing="0" w:after="0" w:afterAutospacing="0"/>
              <w:jc w:val="center"/>
              <w:rPr>
                <w:rFonts w:hint="eastAsia"/>
              </w:rPr>
            </w:pPr>
            <w:r>
              <w:rPr>
                <w:rFonts w:hint="eastAsia"/>
                <w:kern w:val="2"/>
                <w:sz w:val="21"/>
                <w:lang w:eastAsia="zh-Hans"/>
              </w:rPr>
              <w:t>契约型开放式</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7D1EE29" w14:textId="77777777" w:rsidR="0053686C" w:rsidRDefault="0053686C">
            <w:pPr>
              <w:pStyle w:val="a5"/>
              <w:spacing w:before="0" w:beforeAutospacing="0" w:after="0" w:afterAutospacing="0"/>
              <w:jc w:val="right"/>
              <w:rPr>
                <w:rFonts w:hint="eastAsia"/>
              </w:rPr>
            </w:pPr>
            <w:r>
              <w:rPr>
                <w:rFonts w:hint="eastAsia"/>
                <w:kern w:val="2"/>
                <w:sz w:val="21"/>
                <w:lang w:eastAsia="zh-Hans"/>
              </w:rPr>
              <w:t>48,438,139.73</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BAA40F6" w14:textId="77777777" w:rsidR="0053686C" w:rsidRDefault="0053686C">
            <w:pPr>
              <w:pStyle w:val="a5"/>
              <w:spacing w:before="0" w:beforeAutospacing="0" w:after="0" w:afterAutospacing="0"/>
              <w:jc w:val="right"/>
              <w:rPr>
                <w:rFonts w:hint="eastAsia"/>
              </w:rPr>
            </w:pPr>
            <w:r>
              <w:rPr>
                <w:rFonts w:hint="eastAsia"/>
                <w:kern w:val="2"/>
                <w:sz w:val="21"/>
                <w:lang w:eastAsia="zh-Hans"/>
              </w:rPr>
              <w:t>60,489,548.89</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D8ADB55" w14:textId="77777777" w:rsidR="0053686C" w:rsidRDefault="0053686C">
            <w:pPr>
              <w:pStyle w:val="a5"/>
              <w:spacing w:before="0" w:beforeAutospacing="0" w:after="0" w:afterAutospacing="0"/>
              <w:jc w:val="right"/>
              <w:rPr>
                <w:rFonts w:hint="eastAsia"/>
              </w:rPr>
            </w:pPr>
            <w:r>
              <w:rPr>
                <w:rFonts w:hint="eastAsia"/>
                <w:kern w:val="2"/>
                <w:sz w:val="21"/>
                <w:lang w:eastAsia="zh-Hans"/>
              </w:rPr>
              <w:t>12.49</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30D2E0A" w14:textId="77777777" w:rsidR="0053686C" w:rsidRDefault="0053686C">
            <w:pPr>
              <w:pStyle w:val="a5"/>
              <w:spacing w:before="0" w:beforeAutospacing="0" w:after="0" w:afterAutospacing="0"/>
              <w:jc w:val="right"/>
              <w:rPr>
                <w:rFonts w:hint="eastAsia"/>
              </w:rPr>
            </w:pPr>
            <w:r>
              <w:rPr>
                <w:rFonts w:hint="eastAsia"/>
                <w:kern w:val="2"/>
                <w:sz w:val="21"/>
                <w:lang w:eastAsia="zh-Hans"/>
              </w:rPr>
              <w:t>否</w:t>
            </w:r>
          </w:p>
        </w:tc>
      </w:tr>
      <w:tr w:rsidR="00BE3F2D" w14:paraId="4FDFDB33" w14:textId="77777777">
        <w:trPr>
          <w:divId w:val="398747795"/>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CD5ABF2" w14:textId="77777777" w:rsidR="0053686C" w:rsidRDefault="0053686C">
            <w:pPr>
              <w:pStyle w:val="a5"/>
              <w:spacing w:before="0" w:beforeAutospacing="0" w:after="0" w:afterAutospacing="0"/>
              <w:ind w:firstLineChars="50" w:firstLine="105"/>
              <w:jc w:val="center"/>
              <w:rPr>
                <w:rFonts w:hint="eastAsia"/>
              </w:rPr>
            </w:pPr>
            <w:r>
              <w:rPr>
                <w:rFonts w:hint="eastAsia"/>
                <w:kern w:val="2"/>
                <w:sz w:val="21"/>
                <w:lang w:eastAsia="zh-Hans"/>
              </w:rPr>
              <w:t>2</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C32697D" w14:textId="77777777" w:rsidR="0053686C" w:rsidRDefault="0053686C">
            <w:pPr>
              <w:pStyle w:val="a5"/>
              <w:spacing w:before="0" w:beforeAutospacing="0" w:after="0" w:afterAutospacing="0"/>
              <w:jc w:val="center"/>
              <w:rPr>
                <w:rFonts w:hint="eastAsia"/>
              </w:rPr>
            </w:pPr>
            <w:r>
              <w:rPr>
                <w:rFonts w:hint="eastAsia"/>
                <w:kern w:val="2"/>
                <w:sz w:val="21"/>
                <w:lang w:eastAsia="zh-Hans"/>
              </w:rPr>
              <w:t>016947</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5059C94" w14:textId="77777777" w:rsidR="0053686C" w:rsidRDefault="0053686C">
            <w:pPr>
              <w:pStyle w:val="a5"/>
              <w:spacing w:before="0" w:beforeAutospacing="0" w:after="0" w:afterAutospacing="0"/>
              <w:jc w:val="center"/>
              <w:rPr>
                <w:rFonts w:hint="eastAsia"/>
              </w:rPr>
            </w:pPr>
            <w:r>
              <w:rPr>
                <w:rFonts w:hint="eastAsia"/>
                <w:kern w:val="2"/>
                <w:sz w:val="21"/>
                <w:lang w:eastAsia="zh-Hans"/>
              </w:rPr>
              <w:t>国泰利安中短债债券A</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354AE22" w14:textId="77777777" w:rsidR="0053686C" w:rsidRDefault="0053686C">
            <w:pPr>
              <w:pStyle w:val="a5"/>
              <w:spacing w:before="0" w:beforeAutospacing="0" w:after="0" w:afterAutospacing="0"/>
              <w:jc w:val="center"/>
              <w:rPr>
                <w:rFonts w:hint="eastAsia"/>
              </w:rPr>
            </w:pPr>
            <w:r>
              <w:rPr>
                <w:rFonts w:hint="eastAsia"/>
                <w:kern w:val="2"/>
                <w:sz w:val="21"/>
                <w:lang w:eastAsia="zh-Hans"/>
              </w:rPr>
              <w:t>契约型开放式</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2A93C6C" w14:textId="77777777" w:rsidR="0053686C" w:rsidRDefault="0053686C">
            <w:pPr>
              <w:pStyle w:val="a5"/>
              <w:spacing w:before="0" w:beforeAutospacing="0" w:after="0" w:afterAutospacing="0"/>
              <w:jc w:val="right"/>
              <w:rPr>
                <w:rFonts w:hint="eastAsia"/>
              </w:rPr>
            </w:pPr>
            <w:r>
              <w:rPr>
                <w:rFonts w:hint="eastAsia"/>
                <w:kern w:val="2"/>
                <w:sz w:val="21"/>
                <w:lang w:eastAsia="zh-Hans"/>
              </w:rPr>
              <w:t>52,613,247.41</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17FCE8D" w14:textId="77777777" w:rsidR="0053686C" w:rsidRDefault="0053686C">
            <w:pPr>
              <w:pStyle w:val="a5"/>
              <w:spacing w:before="0" w:beforeAutospacing="0" w:after="0" w:afterAutospacing="0"/>
              <w:jc w:val="right"/>
              <w:rPr>
                <w:rFonts w:hint="eastAsia"/>
              </w:rPr>
            </w:pPr>
            <w:r>
              <w:rPr>
                <w:rFonts w:hint="eastAsia"/>
                <w:kern w:val="2"/>
                <w:sz w:val="21"/>
                <w:lang w:eastAsia="zh-Hans"/>
              </w:rPr>
              <w:t>57,285,303.78</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F23F6D3" w14:textId="77777777" w:rsidR="0053686C" w:rsidRDefault="0053686C">
            <w:pPr>
              <w:pStyle w:val="a5"/>
              <w:spacing w:before="0" w:beforeAutospacing="0" w:after="0" w:afterAutospacing="0"/>
              <w:jc w:val="right"/>
              <w:rPr>
                <w:rFonts w:hint="eastAsia"/>
              </w:rPr>
            </w:pPr>
            <w:r>
              <w:rPr>
                <w:rFonts w:hint="eastAsia"/>
                <w:kern w:val="2"/>
                <w:sz w:val="21"/>
                <w:lang w:eastAsia="zh-Hans"/>
              </w:rPr>
              <w:t>11.82</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1C0E361" w14:textId="77777777" w:rsidR="0053686C" w:rsidRDefault="0053686C">
            <w:pPr>
              <w:pStyle w:val="a5"/>
              <w:spacing w:before="0" w:beforeAutospacing="0" w:after="0" w:afterAutospacing="0"/>
              <w:jc w:val="right"/>
              <w:rPr>
                <w:rFonts w:hint="eastAsia"/>
              </w:rPr>
            </w:pPr>
            <w:r>
              <w:rPr>
                <w:rFonts w:hint="eastAsia"/>
                <w:kern w:val="2"/>
                <w:sz w:val="21"/>
                <w:lang w:eastAsia="zh-Hans"/>
              </w:rPr>
              <w:t>否</w:t>
            </w:r>
          </w:p>
        </w:tc>
      </w:tr>
      <w:tr w:rsidR="00BE3F2D" w14:paraId="16F0FBC7" w14:textId="77777777">
        <w:trPr>
          <w:divId w:val="398747795"/>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9E920FF" w14:textId="77777777" w:rsidR="0053686C" w:rsidRDefault="0053686C">
            <w:pPr>
              <w:pStyle w:val="a5"/>
              <w:spacing w:before="0" w:beforeAutospacing="0" w:after="0" w:afterAutospacing="0"/>
              <w:ind w:firstLineChars="50" w:firstLine="105"/>
              <w:jc w:val="center"/>
              <w:rPr>
                <w:rFonts w:hint="eastAsia"/>
              </w:rPr>
            </w:pPr>
            <w:r>
              <w:rPr>
                <w:rFonts w:hint="eastAsia"/>
                <w:kern w:val="2"/>
                <w:sz w:val="21"/>
                <w:lang w:eastAsia="zh-Hans"/>
              </w:rPr>
              <w:t>3</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FA3BEEF" w14:textId="77777777" w:rsidR="0053686C" w:rsidRDefault="0053686C">
            <w:pPr>
              <w:pStyle w:val="a5"/>
              <w:spacing w:before="0" w:beforeAutospacing="0" w:after="0" w:afterAutospacing="0"/>
              <w:jc w:val="center"/>
              <w:rPr>
                <w:rFonts w:hint="eastAsia"/>
              </w:rPr>
            </w:pPr>
            <w:r>
              <w:rPr>
                <w:rFonts w:hint="eastAsia"/>
                <w:kern w:val="2"/>
                <w:sz w:val="21"/>
                <w:lang w:eastAsia="zh-Hans"/>
              </w:rPr>
              <w:t>004672</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7E0D109" w14:textId="77777777" w:rsidR="0053686C" w:rsidRDefault="0053686C">
            <w:pPr>
              <w:pStyle w:val="a5"/>
              <w:spacing w:before="0" w:beforeAutospacing="0" w:after="0" w:afterAutospacing="0"/>
              <w:jc w:val="center"/>
              <w:rPr>
                <w:rFonts w:hint="eastAsia"/>
              </w:rPr>
            </w:pPr>
            <w:r>
              <w:rPr>
                <w:rFonts w:hint="eastAsia"/>
                <w:kern w:val="2"/>
                <w:sz w:val="21"/>
                <w:lang w:eastAsia="zh-Hans"/>
              </w:rPr>
              <w:t>华夏短债债券A</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6C0038F" w14:textId="77777777" w:rsidR="0053686C" w:rsidRDefault="0053686C">
            <w:pPr>
              <w:pStyle w:val="a5"/>
              <w:spacing w:before="0" w:beforeAutospacing="0" w:after="0" w:afterAutospacing="0"/>
              <w:jc w:val="center"/>
              <w:rPr>
                <w:rFonts w:hint="eastAsia"/>
              </w:rPr>
            </w:pPr>
            <w:r>
              <w:rPr>
                <w:rFonts w:hint="eastAsia"/>
                <w:kern w:val="2"/>
                <w:sz w:val="21"/>
                <w:lang w:eastAsia="zh-Hans"/>
              </w:rPr>
              <w:t>契约型开放式</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F55751E" w14:textId="77777777" w:rsidR="0053686C" w:rsidRDefault="0053686C">
            <w:pPr>
              <w:pStyle w:val="a5"/>
              <w:spacing w:before="0" w:beforeAutospacing="0" w:after="0" w:afterAutospacing="0"/>
              <w:jc w:val="right"/>
              <w:rPr>
                <w:rFonts w:hint="eastAsia"/>
              </w:rPr>
            </w:pPr>
            <w:r>
              <w:rPr>
                <w:rFonts w:hint="eastAsia"/>
                <w:kern w:val="2"/>
                <w:sz w:val="21"/>
                <w:lang w:eastAsia="zh-Hans"/>
              </w:rPr>
              <w:t>49,629,128.32</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C7AD697" w14:textId="77777777" w:rsidR="0053686C" w:rsidRDefault="0053686C">
            <w:pPr>
              <w:pStyle w:val="a5"/>
              <w:spacing w:before="0" w:beforeAutospacing="0" w:after="0" w:afterAutospacing="0"/>
              <w:jc w:val="right"/>
              <w:rPr>
                <w:rFonts w:hint="eastAsia"/>
              </w:rPr>
            </w:pPr>
            <w:r>
              <w:rPr>
                <w:rFonts w:hint="eastAsia"/>
                <w:kern w:val="2"/>
                <w:sz w:val="21"/>
                <w:lang w:eastAsia="zh-Hans"/>
              </w:rPr>
              <w:t>55,793,066.06</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F873EC4" w14:textId="77777777" w:rsidR="0053686C" w:rsidRDefault="0053686C">
            <w:pPr>
              <w:pStyle w:val="a5"/>
              <w:spacing w:before="0" w:beforeAutospacing="0" w:after="0" w:afterAutospacing="0"/>
              <w:jc w:val="right"/>
              <w:rPr>
                <w:rFonts w:hint="eastAsia"/>
              </w:rPr>
            </w:pPr>
            <w:r>
              <w:rPr>
                <w:rFonts w:hint="eastAsia"/>
                <w:kern w:val="2"/>
                <w:sz w:val="21"/>
                <w:lang w:eastAsia="zh-Hans"/>
              </w:rPr>
              <w:t>11.52</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27FABDD" w14:textId="77777777" w:rsidR="0053686C" w:rsidRDefault="0053686C">
            <w:pPr>
              <w:pStyle w:val="a5"/>
              <w:spacing w:before="0" w:beforeAutospacing="0" w:after="0" w:afterAutospacing="0"/>
              <w:jc w:val="right"/>
              <w:rPr>
                <w:rFonts w:hint="eastAsia"/>
              </w:rPr>
            </w:pPr>
            <w:r>
              <w:rPr>
                <w:rFonts w:hint="eastAsia"/>
                <w:kern w:val="2"/>
                <w:sz w:val="21"/>
                <w:lang w:eastAsia="zh-Hans"/>
              </w:rPr>
              <w:t>否</w:t>
            </w:r>
          </w:p>
        </w:tc>
      </w:tr>
      <w:tr w:rsidR="00BE3F2D" w14:paraId="2C96300E" w14:textId="77777777">
        <w:trPr>
          <w:divId w:val="398747795"/>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5F7C780" w14:textId="77777777" w:rsidR="0053686C" w:rsidRDefault="0053686C">
            <w:pPr>
              <w:pStyle w:val="a5"/>
              <w:spacing w:before="0" w:beforeAutospacing="0" w:after="0" w:afterAutospacing="0"/>
              <w:ind w:firstLineChars="50" w:firstLine="105"/>
              <w:jc w:val="center"/>
              <w:rPr>
                <w:rFonts w:hint="eastAsia"/>
              </w:rPr>
            </w:pPr>
            <w:r>
              <w:rPr>
                <w:rFonts w:hint="eastAsia"/>
                <w:kern w:val="2"/>
                <w:sz w:val="21"/>
                <w:lang w:eastAsia="zh-Hans"/>
              </w:rPr>
              <w:t>4</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DAD5AE7" w14:textId="77777777" w:rsidR="0053686C" w:rsidRDefault="0053686C">
            <w:pPr>
              <w:pStyle w:val="a5"/>
              <w:spacing w:before="0" w:beforeAutospacing="0" w:after="0" w:afterAutospacing="0"/>
              <w:jc w:val="center"/>
              <w:rPr>
                <w:rFonts w:hint="eastAsia"/>
              </w:rPr>
            </w:pPr>
            <w:r>
              <w:rPr>
                <w:rFonts w:hint="eastAsia"/>
                <w:kern w:val="2"/>
                <w:sz w:val="21"/>
                <w:lang w:eastAsia="zh-Hans"/>
              </w:rPr>
              <w:t>003949</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E855536" w14:textId="77777777" w:rsidR="0053686C" w:rsidRDefault="0053686C">
            <w:pPr>
              <w:pStyle w:val="a5"/>
              <w:spacing w:before="0" w:beforeAutospacing="0" w:after="0" w:afterAutospacing="0"/>
              <w:jc w:val="center"/>
              <w:rPr>
                <w:rFonts w:hint="eastAsia"/>
              </w:rPr>
            </w:pPr>
            <w:r>
              <w:rPr>
                <w:rFonts w:hint="eastAsia"/>
                <w:kern w:val="2"/>
                <w:sz w:val="21"/>
                <w:lang w:eastAsia="zh-Hans"/>
              </w:rPr>
              <w:t>兴全稳泰债券A</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C22FE37" w14:textId="77777777" w:rsidR="0053686C" w:rsidRDefault="0053686C">
            <w:pPr>
              <w:pStyle w:val="a5"/>
              <w:spacing w:before="0" w:beforeAutospacing="0" w:after="0" w:afterAutospacing="0"/>
              <w:jc w:val="center"/>
              <w:rPr>
                <w:rFonts w:hint="eastAsia"/>
              </w:rPr>
            </w:pPr>
            <w:r>
              <w:rPr>
                <w:rFonts w:hint="eastAsia"/>
                <w:kern w:val="2"/>
                <w:sz w:val="21"/>
                <w:lang w:eastAsia="zh-Hans"/>
              </w:rPr>
              <w:t>契约型开放式</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57F58B9" w14:textId="77777777" w:rsidR="0053686C" w:rsidRDefault="0053686C">
            <w:pPr>
              <w:pStyle w:val="a5"/>
              <w:spacing w:before="0" w:beforeAutospacing="0" w:after="0" w:afterAutospacing="0"/>
              <w:jc w:val="right"/>
              <w:rPr>
                <w:rFonts w:hint="eastAsia"/>
              </w:rPr>
            </w:pPr>
            <w:r>
              <w:rPr>
                <w:rFonts w:hint="eastAsia"/>
                <w:kern w:val="2"/>
                <w:sz w:val="21"/>
                <w:lang w:eastAsia="zh-Hans"/>
              </w:rPr>
              <w:t>40,000,000.00</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17B9BC1" w14:textId="77777777" w:rsidR="0053686C" w:rsidRDefault="0053686C">
            <w:pPr>
              <w:pStyle w:val="a5"/>
              <w:spacing w:before="0" w:beforeAutospacing="0" w:after="0" w:afterAutospacing="0"/>
              <w:jc w:val="right"/>
              <w:rPr>
                <w:rFonts w:hint="eastAsia"/>
              </w:rPr>
            </w:pPr>
            <w:r>
              <w:rPr>
                <w:rFonts w:hint="eastAsia"/>
                <w:kern w:val="2"/>
                <w:sz w:val="21"/>
                <w:lang w:eastAsia="zh-Hans"/>
              </w:rPr>
              <w:t>49,388,000.00</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E132031" w14:textId="77777777" w:rsidR="0053686C" w:rsidRDefault="0053686C">
            <w:pPr>
              <w:pStyle w:val="a5"/>
              <w:spacing w:before="0" w:beforeAutospacing="0" w:after="0" w:afterAutospacing="0"/>
              <w:jc w:val="right"/>
              <w:rPr>
                <w:rFonts w:hint="eastAsia"/>
              </w:rPr>
            </w:pPr>
            <w:r>
              <w:rPr>
                <w:rFonts w:hint="eastAsia"/>
                <w:kern w:val="2"/>
                <w:sz w:val="21"/>
                <w:lang w:eastAsia="zh-Hans"/>
              </w:rPr>
              <w:t>10.19</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EC6D2E9" w14:textId="77777777" w:rsidR="0053686C" w:rsidRDefault="0053686C">
            <w:pPr>
              <w:pStyle w:val="a5"/>
              <w:spacing w:before="0" w:beforeAutospacing="0" w:after="0" w:afterAutospacing="0"/>
              <w:jc w:val="right"/>
              <w:rPr>
                <w:rFonts w:hint="eastAsia"/>
              </w:rPr>
            </w:pPr>
            <w:r>
              <w:rPr>
                <w:rFonts w:hint="eastAsia"/>
                <w:kern w:val="2"/>
                <w:sz w:val="21"/>
                <w:lang w:eastAsia="zh-Hans"/>
              </w:rPr>
              <w:t>否</w:t>
            </w:r>
          </w:p>
        </w:tc>
      </w:tr>
      <w:tr w:rsidR="00BE3F2D" w14:paraId="7D56A1DF" w14:textId="77777777">
        <w:trPr>
          <w:divId w:val="398747795"/>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8BE42DC" w14:textId="77777777" w:rsidR="0053686C" w:rsidRDefault="0053686C">
            <w:pPr>
              <w:pStyle w:val="a5"/>
              <w:spacing w:before="0" w:beforeAutospacing="0" w:after="0" w:afterAutospacing="0"/>
              <w:ind w:firstLineChars="50" w:firstLine="105"/>
              <w:jc w:val="center"/>
              <w:rPr>
                <w:rFonts w:hint="eastAsia"/>
              </w:rPr>
            </w:pPr>
            <w:r>
              <w:rPr>
                <w:rFonts w:hint="eastAsia"/>
                <w:kern w:val="2"/>
                <w:sz w:val="21"/>
                <w:lang w:eastAsia="zh-Hans"/>
              </w:rPr>
              <w:t>5</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617A71F" w14:textId="77777777" w:rsidR="0053686C" w:rsidRDefault="0053686C">
            <w:pPr>
              <w:pStyle w:val="a5"/>
              <w:spacing w:before="0" w:beforeAutospacing="0" w:after="0" w:afterAutospacing="0"/>
              <w:jc w:val="center"/>
              <w:rPr>
                <w:rFonts w:hint="eastAsia"/>
              </w:rPr>
            </w:pPr>
            <w:r>
              <w:rPr>
                <w:rFonts w:hint="eastAsia"/>
                <w:kern w:val="2"/>
                <w:sz w:val="21"/>
                <w:lang w:eastAsia="zh-Hans"/>
              </w:rPr>
              <w:t>016717</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47328C0" w14:textId="77777777" w:rsidR="0053686C" w:rsidRDefault="0053686C">
            <w:pPr>
              <w:pStyle w:val="a5"/>
              <w:spacing w:before="0" w:beforeAutospacing="0" w:after="0" w:afterAutospacing="0"/>
              <w:jc w:val="center"/>
              <w:rPr>
                <w:rFonts w:hint="eastAsia"/>
              </w:rPr>
            </w:pPr>
            <w:r>
              <w:rPr>
                <w:rFonts w:hint="eastAsia"/>
                <w:kern w:val="2"/>
                <w:sz w:val="21"/>
                <w:lang w:eastAsia="zh-Hans"/>
              </w:rPr>
              <w:t>中银中短债债券A</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0EF3B72" w14:textId="77777777" w:rsidR="0053686C" w:rsidRDefault="0053686C">
            <w:pPr>
              <w:pStyle w:val="a5"/>
              <w:spacing w:before="0" w:beforeAutospacing="0" w:after="0" w:afterAutospacing="0"/>
              <w:jc w:val="center"/>
              <w:rPr>
                <w:rFonts w:hint="eastAsia"/>
              </w:rPr>
            </w:pPr>
            <w:r>
              <w:rPr>
                <w:rFonts w:hint="eastAsia"/>
                <w:kern w:val="2"/>
                <w:sz w:val="21"/>
                <w:lang w:eastAsia="zh-Hans"/>
              </w:rPr>
              <w:t>契约型开放式</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4C85B41" w14:textId="77777777" w:rsidR="0053686C" w:rsidRDefault="0053686C">
            <w:pPr>
              <w:pStyle w:val="a5"/>
              <w:spacing w:before="0" w:beforeAutospacing="0" w:after="0" w:afterAutospacing="0"/>
              <w:jc w:val="right"/>
              <w:rPr>
                <w:rFonts w:hint="eastAsia"/>
              </w:rPr>
            </w:pPr>
            <w:r>
              <w:rPr>
                <w:rFonts w:hint="eastAsia"/>
                <w:kern w:val="2"/>
                <w:sz w:val="21"/>
                <w:lang w:eastAsia="zh-Hans"/>
              </w:rPr>
              <w:t>36,215,139.74</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561BA75" w14:textId="77777777" w:rsidR="0053686C" w:rsidRDefault="0053686C">
            <w:pPr>
              <w:pStyle w:val="a5"/>
              <w:spacing w:before="0" w:beforeAutospacing="0" w:after="0" w:afterAutospacing="0"/>
              <w:jc w:val="right"/>
              <w:rPr>
                <w:rFonts w:hint="eastAsia"/>
              </w:rPr>
            </w:pPr>
            <w:r>
              <w:rPr>
                <w:rFonts w:hint="eastAsia"/>
                <w:kern w:val="2"/>
                <w:sz w:val="21"/>
                <w:lang w:eastAsia="zh-Hans"/>
              </w:rPr>
              <w:t>40,028,593.95</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13AFF48" w14:textId="77777777" w:rsidR="0053686C" w:rsidRDefault="0053686C">
            <w:pPr>
              <w:pStyle w:val="a5"/>
              <w:spacing w:before="0" w:beforeAutospacing="0" w:after="0" w:afterAutospacing="0"/>
              <w:jc w:val="right"/>
              <w:rPr>
                <w:rFonts w:hint="eastAsia"/>
              </w:rPr>
            </w:pPr>
            <w:r>
              <w:rPr>
                <w:rFonts w:hint="eastAsia"/>
                <w:kern w:val="2"/>
                <w:sz w:val="21"/>
                <w:lang w:eastAsia="zh-Hans"/>
              </w:rPr>
              <w:t>8.26</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F6052D6" w14:textId="77777777" w:rsidR="0053686C" w:rsidRDefault="0053686C">
            <w:pPr>
              <w:pStyle w:val="a5"/>
              <w:spacing w:before="0" w:beforeAutospacing="0" w:after="0" w:afterAutospacing="0"/>
              <w:jc w:val="right"/>
              <w:rPr>
                <w:rFonts w:hint="eastAsia"/>
              </w:rPr>
            </w:pPr>
            <w:r>
              <w:rPr>
                <w:rFonts w:hint="eastAsia"/>
                <w:kern w:val="2"/>
                <w:sz w:val="21"/>
                <w:lang w:eastAsia="zh-Hans"/>
              </w:rPr>
              <w:t>否</w:t>
            </w:r>
          </w:p>
        </w:tc>
      </w:tr>
      <w:tr w:rsidR="00BE3F2D" w14:paraId="7A0E22AD" w14:textId="77777777">
        <w:trPr>
          <w:divId w:val="398747795"/>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F8CE8CF" w14:textId="77777777" w:rsidR="0053686C" w:rsidRDefault="0053686C">
            <w:pPr>
              <w:pStyle w:val="a5"/>
              <w:spacing w:before="0" w:beforeAutospacing="0" w:after="0" w:afterAutospacing="0"/>
              <w:ind w:firstLineChars="50" w:firstLine="105"/>
              <w:jc w:val="center"/>
              <w:rPr>
                <w:rFonts w:hint="eastAsia"/>
              </w:rPr>
            </w:pPr>
            <w:r>
              <w:rPr>
                <w:rFonts w:hint="eastAsia"/>
                <w:kern w:val="2"/>
                <w:sz w:val="21"/>
                <w:lang w:eastAsia="zh-Hans"/>
              </w:rPr>
              <w:t>6</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BCC56B1" w14:textId="77777777" w:rsidR="0053686C" w:rsidRDefault="0053686C">
            <w:pPr>
              <w:pStyle w:val="a5"/>
              <w:spacing w:before="0" w:beforeAutospacing="0" w:after="0" w:afterAutospacing="0"/>
              <w:jc w:val="center"/>
              <w:rPr>
                <w:rFonts w:hint="eastAsia"/>
              </w:rPr>
            </w:pPr>
            <w:r>
              <w:rPr>
                <w:rFonts w:hint="eastAsia"/>
                <w:kern w:val="2"/>
                <w:sz w:val="21"/>
                <w:lang w:eastAsia="zh-Hans"/>
              </w:rPr>
              <w:t>012395</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926AA21" w14:textId="77777777" w:rsidR="0053686C" w:rsidRDefault="0053686C">
            <w:pPr>
              <w:pStyle w:val="a5"/>
              <w:spacing w:before="0" w:beforeAutospacing="0" w:after="0" w:afterAutospacing="0"/>
              <w:jc w:val="center"/>
              <w:rPr>
                <w:rFonts w:hint="eastAsia"/>
              </w:rPr>
            </w:pPr>
            <w:r>
              <w:rPr>
                <w:rFonts w:hint="eastAsia"/>
                <w:kern w:val="2"/>
                <w:sz w:val="21"/>
                <w:lang w:eastAsia="zh-Hans"/>
              </w:rPr>
              <w:t>兴业60天滚动持有短债A</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B59880E" w14:textId="77777777" w:rsidR="0053686C" w:rsidRDefault="0053686C">
            <w:pPr>
              <w:pStyle w:val="a5"/>
              <w:spacing w:before="0" w:beforeAutospacing="0" w:after="0" w:afterAutospacing="0"/>
              <w:jc w:val="center"/>
              <w:rPr>
                <w:rFonts w:hint="eastAsia"/>
              </w:rPr>
            </w:pPr>
            <w:r>
              <w:rPr>
                <w:rFonts w:hint="eastAsia"/>
                <w:kern w:val="2"/>
                <w:sz w:val="21"/>
                <w:lang w:eastAsia="zh-Hans"/>
              </w:rPr>
              <w:t>契约型开放式</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4C579A5" w14:textId="77777777" w:rsidR="0053686C" w:rsidRDefault="0053686C">
            <w:pPr>
              <w:pStyle w:val="a5"/>
              <w:spacing w:before="0" w:beforeAutospacing="0" w:after="0" w:afterAutospacing="0"/>
              <w:jc w:val="right"/>
              <w:rPr>
                <w:rFonts w:hint="eastAsia"/>
              </w:rPr>
            </w:pPr>
            <w:r>
              <w:rPr>
                <w:rFonts w:hint="eastAsia"/>
                <w:kern w:val="2"/>
                <w:sz w:val="21"/>
                <w:lang w:eastAsia="zh-Hans"/>
              </w:rPr>
              <w:t>26,404,360.74</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6D892D3" w14:textId="77777777" w:rsidR="0053686C" w:rsidRDefault="0053686C">
            <w:pPr>
              <w:pStyle w:val="a5"/>
              <w:spacing w:before="0" w:beforeAutospacing="0" w:after="0" w:afterAutospacing="0"/>
              <w:jc w:val="right"/>
              <w:rPr>
                <w:rFonts w:hint="eastAsia"/>
              </w:rPr>
            </w:pPr>
            <w:r>
              <w:rPr>
                <w:rFonts w:hint="eastAsia"/>
                <w:kern w:val="2"/>
                <w:sz w:val="21"/>
                <w:lang w:eastAsia="zh-Hans"/>
              </w:rPr>
              <w:t>30,452,149.24</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D856100" w14:textId="77777777" w:rsidR="0053686C" w:rsidRDefault="0053686C">
            <w:pPr>
              <w:pStyle w:val="a5"/>
              <w:spacing w:before="0" w:beforeAutospacing="0" w:after="0" w:afterAutospacing="0"/>
              <w:jc w:val="right"/>
              <w:rPr>
                <w:rFonts w:hint="eastAsia"/>
              </w:rPr>
            </w:pPr>
            <w:r>
              <w:rPr>
                <w:rFonts w:hint="eastAsia"/>
                <w:kern w:val="2"/>
                <w:sz w:val="21"/>
                <w:lang w:eastAsia="zh-Hans"/>
              </w:rPr>
              <w:t>6.29</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0E70741" w14:textId="77777777" w:rsidR="0053686C" w:rsidRDefault="0053686C">
            <w:pPr>
              <w:pStyle w:val="a5"/>
              <w:spacing w:before="0" w:beforeAutospacing="0" w:after="0" w:afterAutospacing="0"/>
              <w:jc w:val="right"/>
              <w:rPr>
                <w:rFonts w:hint="eastAsia"/>
              </w:rPr>
            </w:pPr>
            <w:r>
              <w:rPr>
                <w:rFonts w:hint="eastAsia"/>
                <w:kern w:val="2"/>
                <w:sz w:val="21"/>
                <w:lang w:eastAsia="zh-Hans"/>
              </w:rPr>
              <w:t>否</w:t>
            </w:r>
          </w:p>
        </w:tc>
      </w:tr>
      <w:tr w:rsidR="00BE3F2D" w14:paraId="765F838E" w14:textId="77777777">
        <w:trPr>
          <w:divId w:val="398747795"/>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B552D6E" w14:textId="77777777" w:rsidR="0053686C" w:rsidRDefault="0053686C">
            <w:pPr>
              <w:pStyle w:val="a5"/>
              <w:spacing w:before="0" w:beforeAutospacing="0" w:after="0" w:afterAutospacing="0"/>
              <w:ind w:firstLineChars="50" w:firstLine="105"/>
              <w:jc w:val="center"/>
              <w:rPr>
                <w:rFonts w:hint="eastAsia"/>
              </w:rPr>
            </w:pPr>
            <w:r>
              <w:rPr>
                <w:rFonts w:hint="eastAsia"/>
                <w:kern w:val="2"/>
                <w:sz w:val="21"/>
                <w:lang w:eastAsia="zh-Hans"/>
              </w:rPr>
              <w:t>7</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DBC7BB3" w14:textId="77777777" w:rsidR="0053686C" w:rsidRDefault="0053686C">
            <w:pPr>
              <w:pStyle w:val="a5"/>
              <w:spacing w:before="0" w:beforeAutospacing="0" w:after="0" w:afterAutospacing="0"/>
              <w:jc w:val="center"/>
              <w:rPr>
                <w:rFonts w:hint="eastAsia"/>
              </w:rPr>
            </w:pPr>
            <w:r>
              <w:rPr>
                <w:rFonts w:hint="eastAsia"/>
                <w:kern w:val="2"/>
                <w:sz w:val="21"/>
                <w:lang w:eastAsia="zh-Hans"/>
              </w:rPr>
              <w:t>012246</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2E25859" w14:textId="77777777" w:rsidR="0053686C" w:rsidRDefault="0053686C">
            <w:pPr>
              <w:pStyle w:val="a5"/>
              <w:spacing w:before="0" w:beforeAutospacing="0" w:after="0" w:afterAutospacing="0"/>
              <w:jc w:val="center"/>
              <w:rPr>
                <w:rFonts w:hint="eastAsia"/>
              </w:rPr>
            </w:pPr>
            <w:r>
              <w:rPr>
                <w:rFonts w:hint="eastAsia"/>
                <w:kern w:val="2"/>
                <w:sz w:val="21"/>
                <w:lang w:eastAsia="zh-Hans"/>
              </w:rPr>
              <w:t>博时月月享30天持有期短债A</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0640B66" w14:textId="77777777" w:rsidR="0053686C" w:rsidRDefault="0053686C">
            <w:pPr>
              <w:pStyle w:val="a5"/>
              <w:spacing w:before="0" w:beforeAutospacing="0" w:after="0" w:afterAutospacing="0"/>
              <w:jc w:val="center"/>
              <w:rPr>
                <w:rFonts w:hint="eastAsia"/>
              </w:rPr>
            </w:pPr>
            <w:r>
              <w:rPr>
                <w:rFonts w:hint="eastAsia"/>
                <w:kern w:val="2"/>
                <w:sz w:val="21"/>
                <w:lang w:eastAsia="zh-Hans"/>
              </w:rPr>
              <w:t>契约型开放式</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9162350" w14:textId="77777777" w:rsidR="0053686C" w:rsidRDefault="0053686C">
            <w:pPr>
              <w:pStyle w:val="a5"/>
              <w:spacing w:before="0" w:beforeAutospacing="0" w:after="0" w:afterAutospacing="0"/>
              <w:jc w:val="right"/>
              <w:rPr>
                <w:rFonts w:hint="eastAsia"/>
              </w:rPr>
            </w:pPr>
            <w:r>
              <w:rPr>
                <w:rFonts w:hint="eastAsia"/>
                <w:kern w:val="2"/>
                <w:sz w:val="21"/>
                <w:lang w:eastAsia="zh-Hans"/>
              </w:rPr>
              <w:t>22,224,917.21</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155BD68" w14:textId="77777777" w:rsidR="0053686C" w:rsidRDefault="0053686C">
            <w:pPr>
              <w:pStyle w:val="a5"/>
              <w:spacing w:before="0" w:beforeAutospacing="0" w:after="0" w:afterAutospacing="0"/>
              <w:jc w:val="right"/>
              <w:rPr>
                <w:rFonts w:hint="eastAsia"/>
              </w:rPr>
            </w:pPr>
            <w:r>
              <w:rPr>
                <w:rFonts w:hint="eastAsia"/>
                <w:kern w:val="2"/>
                <w:sz w:val="21"/>
                <w:lang w:eastAsia="zh-Hans"/>
              </w:rPr>
              <w:t>25,194,166.15</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15016AC" w14:textId="77777777" w:rsidR="0053686C" w:rsidRDefault="0053686C">
            <w:pPr>
              <w:pStyle w:val="a5"/>
              <w:spacing w:before="0" w:beforeAutospacing="0" w:after="0" w:afterAutospacing="0"/>
              <w:jc w:val="right"/>
              <w:rPr>
                <w:rFonts w:hint="eastAsia"/>
              </w:rPr>
            </w:pPr>
            <w:r>
              <w:rPr>
                <w:rFonts w:hint="eastAsia"/>
                <w:kern w:val="2"/>
                <w:sz w:val="21"/>
                <w:lang w:eastAsia="zh-Hans"/>
              </w:rPr>
              <w:t>5.20</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882A0CB" w14:textId="77777777" w:rsidR="0053686C" w:rsidRDefault="0053686C">
            <w:pPr>
              <w:pStyle w:val="a5"/>
              <w:spacing w:before="0" w:beforeAutospacing="0" w:after="0" w:afterAutospacing="0"/>
              <w:jc w:val="right"/>
              <w:rPr>
                <w:rFonts w:hint="eastAsia"/>
              </w:rPr>
            </w:pPr>
            <w:r>
              <w:rPr>
                <w:rFonts w:hint="eastAsia"/>
                <w:kern w:val="2"/>
                <w:sz w:val="21"/>
                <w:lang w:eastAsia="zh-Hans"/>
              </w:rPr>
              <w:t>否</w:t>
            </w:r>
          </w:p>
        </w:tc>
      </w:tr>
      <w:tr w:rsidR="00BE3F2D" w14:paraId="3084D6EE" w14:textId="77777777">
        <w:trPr>
          <w:divId w:val="398747795"/>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946C96F" w14:textId="77777777" w:rsidR="0053686C" w:rsidRDefault="0053686C">
            <w:pPr>
              <w:pStyle w:val="a5"/>
              <w:spacing w:before="0" w:beforeAutospacing="0" w:after="0" w:afterAutospacing="0"/>
              <w:ind w:firstLineChars="50" w:firstLine="105"/>
              <w:jc w:val="center"/>
              <w:rPr>
                <w:rFonts w:hint="eastAsia"/>
              </w:rPr>
            </w:pPr>
            <w:r>
              <w:rPr>
                <w:rFonts w:hint="eastAsia"/>
                <w:kern w:val="2"/>
                <w:sz w:val="21"/>
                <w:lang w:eastAsia="zh-Hans"/>
              </w:rPr>
              <w:t>8</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BAA8210" w14:textId="77777777" w:rsidR="0053686C" w:rsidRDefault="0053686C">
            <w:pPr>
              <w:pStyle w:val="a5"/>
              <w:spacing w:before="0" w:beforeAutospacing="0" w:after="0" w:afterAutospacing="0"/>
              <w:jc w:val="center"/>
              <w:rPr>
                <w:rFonts w:hint="eastAsia"/>
              </w:rPr>
            </w:pPr>
            <w:r>
              <w:rPr>
                <w:rFonts w:hint="eastAsia"/>
                <w:kern w:val="2"/>
                <w:sz w:val="21"/>
                <w:lang w:eastAsia="zh-Hans"/>
              </w:rPr>
              <w:t>511880</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74C7861" w14:textId="77777777" w:rsidR="0053686C" w:rsidRDefault="0053686C">
            <w:pPr>
              <w:pStyle w:val="a5"/>
              <w:spacing w:before="0" w:beforeAutospacing="0" w:after="0" w:afterAutospacing="0"/>
              <w:jc w:val="center"/>
              <w:rPr>
                <w:rFonts w:hint="eastAsia"/>
              </w:rPr>
            </w:pPr>
            <w:r>
              <w:rPr>
                <w:rFonts w:hint="eastAsia"/>
                <w:kern w:val="2"/>
                <w:sz w:val="21"/>
                <w:lang w:eastAsia="zh-Hans"/>
              </w:rPr>
              <w:t>银华交易型货币A</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BB2EF89" w14:textId="77777777" w:rsidR="0053686C" w:rsidRDefault="0053686C">
            <w:pPr>
              <w:pStyle w:val="a5"/>
              <w:spacing w:before="0" w:beforeAutospacing="0" w:after="0" w:afterAutospacing="0"/>
              <w:jc w:val="center"/>
              <w:rPr>
                <w:rFonts w:hint="eastAsia"/>
              </w:rPr>
            </w:pPr>
            <w:r>
              <w:rPr>
                <w:rFonts w:hint="eastAsia"/>
                <w:kern w:val="2"/>
                <w:sz w:val="21"/>
                <w:lang w:eastAsia="zh-Hans"/>
              </w:rPr>
              <w:t>交易型开放式(ETF)</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A9C53DA" w14:textId="77777777" w:rsidR="0053686C" w:rsidRDefault="0053686C">
            <w:pPr>
              <w:pStyle w:val="a5"/>
              <w:spacing w:before="0" w:beforeAutospacing="0" w:after="0" w:afterAutospacing="0"/>
              <w:jc w:val="right"/>
              <w:rPr>
                <w:rFonts w:hint="eastAsia"/>
              </w:rPr>
            </w:pPr>
            <w:r>
              <w:rPr>
                <w:rFonts w:hint="eastAsia"/>
                <w:kern w:val="2"/>
                <w:sz w:val="21"/>
                <w:lang w:eastAsia="zh-Hans"/>
              </w:rPr>
              <w:t>218,800.00</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A49C06A" w14:textId="77777777" w:rsidR="0053686C" w:rsidRDefault="0053686C">
            <w:pPr>
              <w:pStyle w:val="a5"/>
              <w:spacing w:before="0" w:beforeAutospacing="0" w:after="0" w:afterAutospacing="0"/>
              <w:jc w:val="right"/>
              <w:rPr>
                <w:rFonts w:hint="eastAsia"/>
              </w:rPr>
            </w:pPr>
            <w:r>
              <w:rPr>
                <w:rFonts w:hint="eastAsia"/>
                <w:kern w:val="2"/>
                <w:sz w:val="21"/>
                <w:lang w:eastAsia="zh-Hans"/>
              </w:rPr>
              <w:t>22,004,212.76</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A6783C4" w14:textId="77777777" w:rsidR="0053686C" w:rsidRDefault="0053686C">
            <w:pPr>
              <w:pStyle w:val="a5"/>
              <w:spacing w:before="0" w:beforeAutospacing="0" w:after="0" w:afterAutospacing="0"/>
              <w:jc w:val="right"/>
              <w:rPr>
                <w:rFonts w:hint="eastAsia"/>
              </w:rPr>
            </w:pPr>
            <w:r>
              <w:rPr>
                <w:rFonts w:hint="eastAsia"/>
                <w:kern w:val="2"/>
                <w:sz w:val="21"/>
                <w:lang w:eastAsia="zh-Hans"/>
              </w:rPr>
              <w:t>4.54</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036C733" w14:textId="77777777" w:rsidR="0053686C" w:rsidRDefault="0053686C">
            <w:pPr>
              <w:pStyle w:val="a5"/>
              <w:spacing w:before="0" w:beforeAutospacing="0" w:after="0" w:afterAutospacing="0"/>
              <w:jc w:val="right"/>
              <w:rPr>
                <w:rFonts w:hint="eastAsia"/>
              </w:rPr>
            </w:pPr>
            <w:r>
              <w:rPr>
                <w:rFonts w:hint="eastAsia"/>
                <w:kern w:val="2"/>
                <w:sz w:val="21"/>
                <w:lang w:eastAsia="zh-Hans"/>
              </w:rPr>
              <w:t>否</w:t>
            </w:r>
          </w:p>
        </w:tc>
      </w:tr>
      <w:tr w:rsidR="00BE3F2D" w14:paraId="1581D038" w14:textId="77777777">
        <w:trPr>
          <w:divId w:val="398747795"/>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3363569" w14:textId="77777777" w:rsidR="0053686C" w:rsidRDefault="0053686C">
            <w:pPr>
              <w:pStyle w:val="a5"/>
              <w:spacing w:before="0" w:beforeAutospacing="0" w:after="0" w:afterAutospacing="0"/>
              <w:ind w:firstLineChars="50" w:firstLine="105"/>
              <w:jc w:val="center"/>
              <w:rPr>
                <w:rFonts w:hint="eastAsia"/>
              </w:rPr>
            </w:pPr>
            <w:r>
              <w:rPr>
                <w:rFonts w:hint="eastAsia"/>
                <w:kern w:val="2"/>
                <w:sz w:val="21"/>
                <w:lang w:eastAsia="zh-Hans"/>
              </w:rPr>
              <w:t>9</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1ABEBE5" w14:textId="77777777" w:rsidR="0053686C" w:rsidRDefault="0053686C">
            <w:pPr>
              <w:pStyle w:val="a5"/>
              <w:spacing w:before="0" w:beforeAutospacing="0" w:after="0" w:afterAutospacing="0"/>
              <w:jc w:val="center"/>
              <w:rPr>
                <w:rFonts w:hint="eastAsia"/>
              </w:rPr>
            </w:pPr>
            <w:r>
              <w:rPr>
                <w:rFonts w:hint="eastAsia"/>
                <w:kern w:val="2"/>
                <w:sz w:val="21"/>
                <w:lang w:eastAsia="zh-Hans"/>
              </w:rPr>
              <w:t>512070</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B854F4A" w14:textId="77777777" w:rsidR="0053686C" w:rsidRDefault="0053686C">
            <w:pPr>
              <w:pStyle w:val="a5"/>
              <w:spacing w:before="0" w:beforeAutospacing="0" w:after="0" w:afterAutospacing="0"/>
              <w:jc w:val="center"/>
              <w:rPr>
                <w:rFonts w:hint="eastAsia"/>
              </w:rPr>
            </w:pPr>
            <w:r>
              <w:rPr>
                <w:rFonts w:hint="eastAsia"/>
                <w:kern w:val="2"/>
                <w:sz w:val="21"/>
                <w:lang w:eastAsia="zh-Hans"/>
              </w:rPr>
              <w:t>易方达沪深300非银ETF</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43F8BFA" w14:textId="77777777" w:rsidR="0053686C" w:rsidRDefault="0053686C">
            <w:pPr>
              <w:pStyle w:val="a5"/>
              <w:spacing w:before="0" w:beforeAutospacing="0" w:after="0" w:afterAutospacing="0"/>
              <w:jc w:val="center"/>
              <w:rPr>
                <w:rFonts w:hint="eastAsia"/>
              </w:rPr>
            </w:pPr>
            <w:r>
              <w:rPr>
                <w:rFonts w:hint="eastAsia"/>
                <w:kern w:val="2"/>
                <w:sz w:val="21"/>
                <w:lang w:eastAsia="zh-Hans"/>
              </w:rPr>
              <w:t>交易型开放式(ETF)</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4E9A1E2" w14:textId="77777777" w:rsidR="0053686C" w:rsidRDefault="0053686C">
            <w:pPr>
              <w:pStyle w:val="a5"/>
              <w:spacing w:before="0" w:beforeAutospacing="0" w:after="0" w:afterAutospacing="0"/>
              <w:jc w:val="right"/>
              <w:rPr>
                <w:rFonts w:hint="eastAsia"/>
              </w:rPr>
            </w:pPr>
            <w:r>
              <w:rPr>
                <w:rFonts w:hint="eastAsia"/>
                <w:kern w:val="2"/>
                <w:sz w:val="21"/>
                <w:lang w:eastAsia="zh-Hans"/>
              </w:rPr>
              <w:t>13,580,200.00</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1F40715" w14:textId="77777777" w:rsidR="0053686C" w:rsidRDefault="0053686C">
            <w:pPr>
              <w:pStyle w:val="a5"/>
              <w:spacing w:before="0" w:beforeAutospacing="0" w:after="0" w:afterAutospacing="0"/>
              <w:jc w:val="right"/>
              <w:rPr>
                <w:rFonts w:hint="eastAsia"/>
              </w:rPr>
            </w:pPr>
            <w:r>
              <w:rPr>
                <w:rFonts w:hint="eastAsia"/>
                <w:kern w:val="2"/>
                <w:sz w:val="21"/>
                <w:lang w:eastAsia="zh-Hans"/>
              </w:rPr>
              <w:t>10,646,876.80</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9C0A25E" w14:textId="77777777" w:rsidR="0053686C" w:rsidRDefault="0053686C">
            <w:pPr>
              <w:pStyle w:val="a5"/>
              <w:spacing w:before="0" w:beforeAutospacing="0" w:after="0" w:afterAutospacing="0"/>
              <w:jc w:val="right"/>
              <w:rPr>
                <w:rFonts w:hint="eastAsia"/>
              </w:rPr>
            </w:pPr>
            <w:r>
              <w:rPr>
                <w:rFonts w:hint="eastAsia"/>
                <w:kern w:val="2"/>
                <w:sz w:val="21"/>
                <w:lang w:eastAsia="zh-Hans"/>
              </w:rPr>
              <w:t>2.20</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E21E603" w14:textId="77777777" w:rsidR="0053686C" w:rsidRDefault="0053686C">
            <w:pPr>
              <w:pStyle w:val="a5"/>
              <w:spacing w:before="0" w:beforeAutospacing="0" w:after="0" w:afterAutospacing="0"/>
              <w:jc w:val="right"/>
              <w:rPr>
                <w:rFonts w:hint="eastAsia"/>
              </w:rPr>
            </w:pPr>
            <w:r>
              <w:rPr>
                <w:rFonts w:hint="eastAsia"/>
                <w:kern w:val="2"/>
                <w:sz w:val="21"/>
                <w:lang w:eastAsia="zh-Hans"/>
              </w:rPr>
              <w:t>否</w:t>
            </w:r>
          </w:p>
        </w:tc>
      </w:tr>
      <w:tr w:rsidR="00BE3F2D" w14:paraId="287D6D2E" w14:textId="77777777">
        <w:trPr>
          <w:divId w:val="398747795"/>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01DA0A1" w14:textId="77777777" w:rsidR="0053686C" w:rsidRDefault="0053686C">
            <w:pPr>
              <w:pStyle w:val="a5"/>
              <w:spacing w:before="0" w:beforeAutospacing="0" w:after="0" w:afterAutospacing="0"/>
              <w:ind w:firstLineChars="50" w:firstLine="105"/>
              <w:jc w:val="center"/>
              <w:rPr>
                <w:rFonts w:hint="eastAsia"/>
              </w:rPr>
            </w:pPr>
            <w:r>
              <w:rPr>
                <w:rFonts w:hint="eastAsia"/>
                <w:kern w:val="2"/>
                <w:sz w:val="21"/>
                <w:lang w:eastAsia="zh-Hans"/>
              </w:rPr>
              <w:t>10</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BA8015F" w14:textId="77777777" w:rsidR="0053686C" w:rsidRDefault="0053686C">
            <w:pPr>
              <w:pStyle w:val="a5"/>
              <w:spacing w:before="0" w:beforeAutospacing="0" w:after="0" w:afterAutospacing="0"/>
              <w:jc w:val="center"/>
              <w:rPr>
                <w:rFonts w:hint="eastAsia"/>
              </w:rPr>
            </w:pPr>
            <w:r>
              <w:rPr>
                <w:rFonts w:hint="eastAsia"/>
                <w:kern w:val="2"/>
                <w:sz w:val="21"/>
                <w:lang w:eastAsia="zh-Hans"/>
              </w:rPr>
              <w:t>159985</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749A540" w14:textId="77777777" w:rsidR="0053686C" w:rsidRDefault="0053686C">
            <w:pPr>
              <w:pStyle w:val="a5"/>
              <w:spacing w:before="0" w:beforeAutospacing="0" w:after="0" w:afterAutospacing="0"/>
              <w:jc w:val="center"/>
              <w:rPr>
                <w:rFonts w:hint="eastAsia"/>
              </w:rPr>
            </w:pPr>
            <w:r>
              <w:rPr>
                <w:rFonts w:hint="eastAsia"/>
                <w:kern w:val="2"/>
                <w:sz w:val="21"/>
                <w:lang w:eastAsia="zh-Hans"/>
              </w:rPr>
              <w:t>豆粕ETF</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F557F4F" w14:textId="77777777" w:rsidR="0053686C" w:rsidRDefault="0053686C">
            <w:pPr>
              <w:pStyle w:val="a5"/>
              <w:spacing w:before="0" w:beforeAutospacing="0" w:after="0" w:afterAutospacing="0"/>
              <w:jc w:val="center"/>
              <w:rPr>
                <w:rFonts w:hint="eastAsia"/>
              </w:rPr>
            </w:pPr>
            <w:r>
              <w:rPr>
                <w:rFonts w:hint="eastAsia"/>
                <w:kern w:val="2"/>
                <w:sz w:val="21"/>
                <w:lang w:eastAsia="zh-Hans"/>
              </w:rPr>
              <w:t>交易型开放式(ETF)</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E01EBAA" w14:textId="77777777" w:rsidR="0053686C" w:rsidRDefault="0053686C">
            <w:pPr>
              <w:pStyle w:val="a5"/>
              <w:spacing w:before="0" w:beforeAutospacing="0" w:after="0" w:afterAutospacing="0"/>
              <w:jc w:val="right"/>
              <w:rPr>
                <w:rFonts w:hint="eastAsia"/>
              </w:rPr>
            </w:pPr>
            <w:r>
              <w:rPr>
                <w:rFonts w:hint="eastAsia"/>
                <w:kern w:val="2"/>
                <w:sz w:val="21"/>
                <w:lang w:eastAsia="zh-Hans"/>
              </w:rPr>
              <w:t>5,279,000.00</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ABABD29" w14:textId="77777777" w:rsidR="0053686C" w:rsidRDefault="0053686C">
            <w:pPr>
              <w:pStyle w:val="a5"/>
              <w:spacing w:before="0" w:beforeAutospacing="0" w:after="0" w:afterAutospacing="0"/>
              <w:jc w:val="right"/>
              <w:rPr>
                <w:rFonts w:hint="eastAsia"/>
              </w:rPr>
            </w:pPr>
            <w:r>
              <w:rPr>
                <w:rFonts w:hint="eastAsia"/>
                <w:kern w:val="2"/>
                <w:sz w:val="21"/>
                <w:lang w:eastAsia="zh-Hans"/>
              </w:rPr>
              <w:t>10,478,815.00</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8F7B705" w14:textId="77777777" w:rsidR="0053686C" w:rsidRDefault="0053686C">
            <w:pPr>
              <w:pStyle w:val="a5"/>
              <w:spacing w:before="0" w:beforeAutospacing="0" w:after="0" w:afterAutospacing="0"/>
              <w:jc w:val="right"/>
              <w:rPr>
                <w:rFonts w:hint="eastAsia"/>
              </w:rPr>
            </w:pPr>
            <w:r>
              <w:rPr>
                <w:rFonts w:hint="eastAsia"/>
                <w:kern w:val="2"/>
                <w:sz w:val="21"/>
                <w:lang w:eastAsia="zh-Hans"/>
              </w:rPr>
              <w:t>2.16</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2350E96" w14:textId="77777777" w:rsidR="0053686C" w:rsidRDefault="0053686C">
            <w:pPr>
              <w:pStyle w:val="a5"/>
              <w:spacing w:before="0" w:beforeAutospacing="0" w:after="0" w:afterAutospacing="0"/>
              <w:jc w:val="right"/>
              <w:rPr>
                <w:rFonts w:hint="eastAsia"/>
              </w:rPr>
            </w:pPr>
            <w:r>
              <w:rPr>
                <w:rFonts w:hint="eastAsia"/>
                <w:kern w:val="2"/>
                <w:sz w:val="21"/>
                <w:lang w:eastAsia="zh-Hans"/>
              </w:rPr>
              <w:t>否</w:t>
            </w:r>
            <w:bookmarkEnd w:id="175"/>
            <w:bookmarkEnd w:id="275"/>
            <w:bookmarkEnd w:id="276"/>
            <w:bookmarkEnd w:id="277"/>
            <w:bookmarkEnd w:id="278"/>
          </w:p>
        </w:tc>
      </w:tr>
    </w:tbl>
    <w:p w14:paraId="6ED24BA2" w14:textId="77777777" w:rsidR="0053686C" w:rsidRDefault="0053686C">
      <w:pPr>
        <w:pStyle w:val="XBRLTitle3"/>
        <w:spacing w:before="156"/>
        <w:ind w:left="0"/>
      </w:pPr>
      <w:bookmarkStart w:id="279" w:name="_Toc178112372"/>
      <w:r>
        <w:rPr>
          <w:rFonts w:hint="eastAsia"/>
        </w:rPr>
        <w:t>报告期末按公允价值占基金资产净值比例大小排序的前十名公开募集不动产投资信托基金投资明细</w:t>
      </w:r>
      <w:bookmarkEnd w:id="157"/>
      <w:bookmarkEnd w:id="158"/>
      <w:bookmarkEnd w:id="159"/>
      <w:bookmarkEnd w:id="160"/>
      <w:bookmarkEnd w:id="279"/>
      <w:r>
        <w:rPr>
          <w:rFonts w:hint="eastAsia"/>
          <w:lang w:eastAsia="zh-CN"/>
        </w:rPr>
        <w:t xml:space="preserve"> </w:t>
      </w:r>
    </w:p>
    <w:p w14:paraId="14AC8276" w14:textId="77777777" w:rsidR="0053686C" w:rsidRDefault="0053686C">
      <w:pPr>
        <w:spacing w:line="360" w:lineRule="auto"/>
        <w:ind w:firstLineChars="200" w:firstLine="420"/>
        <w:divId w:val="1739672694"/>
        <w:rPr>
          <w:rFonts w:ascii="宋体" w:hAnsi="宋体" w:hint="eastAsia"/>
          <w:szCs w:val="21"/>
          <w:lang w:eastAsia="zh-Hans"/>
        </w:rPr>
      </w:pPr>
      <w:r>
        <w:rPr>
          <w:rFonts w:ascii="宋体" w:hAnsi="宋体" w:hint="eastAsia"/>
          <w:szCs w:val="21"/>
          <w:lang w:eastAsia="zh-Hans"/>
        </w:rPr>
        <w:t>无。</w:t>
      </w:r>
    </w:p>
    <w:p w14:paraId="39159F0B" w14:textId="77777777" w:rsidR="0053686C" w:rsidRDefault="0053686C">
      <w:pPr>
        <w:pStyle w:val="XBRLTitle3"/>
        <w:spacing w:before="156"/>
        <w:ind w:left="0"/>
      </w:pPr>
      <w:bookmarkStart w:id="280" w:name="_Toc178112373"/>
      <w:bookmarkEnd w:id="162"/>
      <w:r>
        <w:rPr>
          <w:rFonts w:hint="eastAsia"/>
        </w:rPr>
        <w:t>报告期末基金持有的全部公开募集不动产投资信托基金情况</w:t>
      </w:r>
      <w:bookmarkEnd w:id="163"/>
      <w:bookmarkEnd w:id="164"/>
      <w:bookmarkEnd w:id="165"/>
      <w:bookmarkEnd w:id="166"/>
      <w:bookmarkEnd w:id="280"/>
      <w:r>
        <w:rPr>
          <w:rFonts w:hint="eastAsia"/>
          <w:szCs w:val="24"/>
        </w:rPr>
        <w:t xml:space="preserve"> </w:t>
      </w:r>
      <w:bookmarkEnd w:id="15"/>
      <w:bookmarkEnd w:id="16"/>
      <w:bookmarkEnd w:id="18"/>
      <w:bookmarkEnd w:id="19"/>
      <w:bookmarkEnd w:id="20"/>
      <w:bookmarkEnd w:id="65"/>
      <w:bookmarkEnd w:id="66"/>
    </w:p>
    <w:p w14:paraId="0D8328FD" w14:textId="77777777" w:rsidR="0053686C" w:rsidRDefault="0053686C">
      <w:pPr>
        <w:spacing w:line="360" w:lineRule="auto"/>
        <w:ind w:firstLineChars="200" w:firstLine="420"/>
        <w:divId w:val="1465080408"/>
        <w:rPr>
          <w:rFonts w:ascii="宋体" w:hAnsi="宋体" w:hint="eastAsia"/>
          <w:szCs w:val="21"/>
          <w:lang w:eastAsia="zh-Hans"/>
        </w:rPr>
      </w:pPr>
      <w:r>
        <w:rPr>
          <w:rFonts w:ascii="宋体" w:hAnsi="宋体" w:hint="eastAsia"/>
          <w:szCs w:val="21"/>
          <w:lang w:eastAsia="zh-Hans"/>
        </w:rPr>
        <w:t>无。</w:t>
      </w:r>
    </w:p>
    <w:p w14:paraId="7BC82A07" w14:textId="77777777" w:rsidR="0053686C" w:rsidRDefault="0053686C">
      <w:pPr>
        <w:pStyle w:val="XBRLTitle2"/>
        <w:spacing w:before="156"/>
        <w:ind w:left="454"/>
      </w:pPr>
      <w:bookmarkStart w:id="281" w:name="_Toc502822090"/>
      <w:bookmarkStart w:id="282" w:name="_Toc17899996"/>
      <w:bookmarkStart w:id="283" w:name="_Toc514255301"/>
      <w:r>
        <w:rPr>
          <w:rFonts w:hint="eastAsia"/>
        </w:rPr>
        <w:t>当期交易及持有基金产生的费用</w:t>
      </w:r>
      <w:bookmarkEnd w:id="281"/>
      <w:bookmarkEnd w:id="282"/>
      <w:bookmarkEnd w:id="283"/>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6"/>
        <w:gridCol w:w="3170"/>
        <w:gridCol w:w="2719"/>
      </w:tblGrid>
      <w:tr w:rsidR="00BE3F2D" w14:paraId="7699D266" w14:textId="77777777">
        <w:trPr>
          <w:divId w:val="1282493036"/>
        </w:trPr>
        <w:tc>
          <w:tcPr>
            <w:tcW w:w="16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0" w:type="dxa"/>
              <w:bottom w:w="0" w:type="dxa"/>
              <w:right w:w="0" w:type="dxa"/>
            </w:tcMar>
            <w:vAlign w:val="center"/>
            <w:hideMark/>
          </w:tcPr>
          <w:p w14:paraId="4901509E" w14:textId="77777777" w:rsidR="0053686C" w:rsidRDefault="0053686C">
            <w:pPr>
              <w:jc w:val="center"/>
            </w:pPr>
            <w:r>
              <w:rPr>
                <w:rFonts w:ascii="宋体" w:hAnsi="宋体" w:hint="eastAsia"/>
                <w:color w:val="000000"/>
              </w:rPr>
              <w:t xml:space="preserve">项目 </w:t>
            </w:r>
          </w:p>
        </w:tc>
        <w:tc>
          <w:tcPr>
            <w:tcW w:w="179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0" w:type="dxa"/>
              <w:bottom w:w="0" w:type="dxa"/>
              <w:right w:w="0" w:type="dxa"/>
            </w:tcMar>
            <w:vAlign w:val="center"/>
            <w:hideMark/>
          </w:tcPr>
          <w:p w14:paraId="527EA3D3" w14:textId="77777777" w:rsidR="0053686C" w:rsidRDefault="0053686C">
            <w:pPr>
              <w:jc w:val="center"/>
            </w:pPr>
            <w:r>
              <w:rPr>
                <w:rFonts w:ascii="宋体" w:hAnsi="宋体" w:hint="eastAsia"/>
                <w:color w:val="000000"/>
              </w:rPr>
              <w:t>本期费用2026年4月1日至2026年6月30日</w:t>
            </w:r>
          </w:p>
        </w:tc>
        <w:tc>
          <w:tcPr>
            <w:tcW w:w="153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0" w:type="dxa"/>
              <w:bottom w:w="0" w:type="dxa"/>
              <w:right w:w="0" w:type="dxa"/>
            </w:tcMar>
            <w:vAlign w:val="center"/>
            <w:hideMark/>
          </w:tcPr>
          <w:p w14:paraId="5F5FBB1B" w14:textId="77777777" w:rsidR="0053686C" w:rsidRDefault="0053686C">
            <w:pPr>
              <w:jc w:val="center"/>
            </w:pPr>
            <w:r>
              <w:rPr>
                <w:rFonts w:ascii="宋体" w:hAnsi="宋体" w:hint="eastAsia"/>
                <w:color w:val="000000"/>
              </w:rPr>
              <w:t xml:space="preserve">其中：交易及持有基金管理人以及管理人关联方所管理基金产生的费用 </w:t>
            </w:r>
          </w:p>
        </w:tc>
      </w:tr>
      <w:tr w:rsidR="00BE3F2D" w14:paraId="09607728" w14:textId="77777777">
        <w:trPr>
          <w:divId w:val="1282493036"/>
        </w:trPr>
        <w:tc>
          <w:tcPr>
            <w:tcW w:w="166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62979DC" w14:textId="77777777" w:rsidR="0053686C" w:rsidRDefault="0053686C">
            <w:pPr>
              <w:jc w:val="left"/>
            </w:pPr>
            <w:r>
              <w:rPr>
                <w:rFonts w:ascii="宋体" w:hAnsi="宋体" w:hint="eastAsia"/>
                <w:szCs w:val="24"/>
                <w:lang w:eastAsia="zh-Hans"/>
              </w:rPr>
              <w:t xml:space="preserve">当期交易基金产生的申购费（元） </w:t>
            </w:r>
          </w:p>
        </w:tc>
        <w:tc>
          <w:tcPr>
            <w:tcW w:w="179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034A87E" w14:textId="77777777" w:rsidR="0053686C" w:rsidRDefault="0053686C">
            <w:pPr>
              <w:jc w:val="right"/>
            </w:pPr>
            <w:r>
              <w:rPr>
                <w:rFonts w:ascii="宋体" w:hAnsi="宋体" w:hint="eastAsia"/>
                <w:szCs w:val="24"/>
                <w:lang w:eastAsia="zh-Hans"/>
              </w:rPr>
              <w:t>4,329.96</w:t>
            </w:r>
          </w:p>
        </w:tc>
        <w:tc>
          <w:tcPr>
            <w:tcW w:w="1539"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F30ACC1" w14:textId="77777777" w:rsidR="0053686C" w:rsidRDefault="0053686C">
            <w:pPr>
              <w:jc w:val="right"/>
            </w:pPr>
            <w:r>
              <w:rPr>
                <w:rFonts w:ascii="宋体" w:hAnsi="宋体" w:hint="eastAsia"/>
                <w:szCs w:val="24"/>
                <w:lang w:eastAsia="zh-Hans"/>
              </w:rPr>
              <w:t>-</w:t>
            </w:r>
          </w:p>
        </w:tc>
      </w:tr>
      <w:tr w:rsidR="00BE3F2D" w14:paraId="79911A05" w14:textId="77777777">
        <w:trPr>
          <w:divId w:val="1282493036"/>
        </w:trPr>
        <w:tc>
          <w:tcPr>
            <w:tcW w:w="166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4C7F1F4" w14:textId="77777777" w:rsidR="0053686C" w:rsidRDefault="0053686C">
            <w:pPr>
              <w:jc w:val="left"/>
            </w:pPr>
            <w:r>
              <w:rPr>
                <w:rFonts w:ascii="宋体" w:hAnsi="宋体" w:hint="eastAsia"/>
                <w:color w:val="000000"/>
              </w:rPr>
              <w:t xml:space="preserve">当期交易基金产生的赎回费（元） </w:t>
            </w:r>
          </w:p>
        </w:tc>
        <w:tc>
          <w:tcPr>
            <w:tcW w:w="179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599EEDE" w14:textId="77777777" w:rsidR="0053686C" w:rsidRDefault="0053686C">
            <w:pPr>
              <w:jc w:val="right"/>
            </w:pPr>
            <w:r>
              <w:rPr>
                <w:rFonts w:ascii="宋体" w:hAnsi="宋体" w:hint="eastAsia"/>
                <w:szCs w:val="24"/>
                <w:lang w:eastAsia="zh-Hans"/>
              </w:rPr>
              <w:t>78,917.78</w:t>
            </w:r>
          </w:p>
        </w:tc>
        <w:tc>
          <w:tcPr>
            <w:tcW w:w="1539"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D6D6A3A" w14:textId="77777777" w:rsidR="0053686C" w:rsidRDefault="0053686C">
            <w:pPr>
              <w:jc w:val="right"/>
            </w:pPr>
            <w:r>
              <w:rPr>
                <w:rFonts w:ascii="宋体" w:hAnsi="宋体" w:hint="eastAsia"/>
                <w:szCs w:val="24"/>
                <w:lang w:eastAsia="zh-Hans"/>
              </w:rPr>
              <w:t>130.34</w:t>
            </w:r>
          </w:p>
        </w:tc>
      </w:tr>
      <w:tr w:rsidR="00BE3F2D" w14:paraId="1BCB3B63" w14:textId="77777777">
        <w:trPr>
          <w:divId w:val="1282493036"/>
        </w:trPr>
        <w:tc>
          <w:tcPr>
            <w:tcW w:w="166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EA021AF" w14:textId="77777777" w:rsidR="0053686C" w:rsidRDefault="0053686C">
            <w:pPr>
              <w:jc w:val="left"/>
            </w:pPr>
            <w:r>
              <w:rPr>
                <w:rFonts w:ascii="宋体" w:hAnsi="宋体" w:hint="eastAsia"/>
                <w:color w:val="000000"/>
              </w:rPr>
              <w:t xml:space="preserve">当期持有基金产生的应支付销售服务费（元） </w:t>
            </w:r>
          </w:p>
        </w:tc>
        <w:tc>
          <w:tcPr>
            <w:tcW w:w="179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03917C1" w14:textId="39527D31" w:rsidR="0053686C" w:rsidRDefault="008E0226">
            <w:pPr>
              <w:jc w:val="right"/>
            </w:pPr>
            <w:r w:rsidRPr="008E0226">
              <w:rPr>
                <w:rFonts w:ascii="宋体" w:hAnsi="宋体"/>
                <w:szCs w:val="24"/>
                <w:lang w:eastAsia="zh-Hans"/>
              </w:rPr>
              <w:t>7,166.35</w:t>
            </w:r>
          </w:p>
        </w:tc>
        <w:tc>
          <w:tcPr>
            <w:tcW w:w="1539"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9513781" w14:textId="77777777" w:rsidR="0053686C" w:rsidRDefault="0053686C">
            <w:pPr>
              <w:jc w:val="right"/>
            </w:pPr>
            <w:r>
              <w:rPr>
                <w:rFonts w:ascii="宋体" w:hAnsi="宋体" w:hint="eastAsia"/>
                <w:szCs w:val="24"/>
                <w:lang w:eastAsia="zh-Hans"/>
              </w:rPr>
              <w:t>112.03</w:t>
            </w:r>
          </w:p>
        </w:tc>
      </w:tr>
      <w:tr w:rsidR="00BE3F2D" w14:paraId="1BBF51BD" w14:textId="77777777">
        <w:trPr>
          <w:divId w:val="1282493036"/>
        </w:trPr>
        <w:tc>
          <w:tcPr>
            <w:tcW w:w="166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EB2118A" w14:textId="77777777" w:rsidR="0053686C" w:rsidRDefault="0053686C">
            <w:pPr>
              <w:jc w:val="left"/>
            </w:pPr>
            <w:r>
              <w:rPr>
                <w:rFonts w:ascii="宋体" w:hAnsi="宋体" w:hint="eastAsia"/>
                <w:color w:val="000000"/>
              </w:rPr>
              <w:t xml:space="preserve">当期持有基金产生的应支付管理费（元） </w:t>
            </w:r>
          </w:p>
        </w:tc>
        <w:tc>
          <w:tcPr>
            <w:tcW w:w="179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057CD65" w14:textId="77777777" w:rsidR="0053686C" w:rsidRDefault="0053686C">
            <w:pPr>
              <w:jc w:val="right"/>
            </w:pPr>
            <w:r>
              <w:rPr>
                <w:rFonts w:ascii="宋体" w:hAnsi="宋体" w:hint="eastAsia"/>
                <w:szCs w:val="24"/>
                <w:lang w:eastAsia="zh-Hans"/>
              </w:rPr>
              <w:t>525,403.54</w:t>
            </w:r>
          </w:p>
        </w:tc>
        <w:tc>
          <w:tcPr>
            <w:tcW w:w="1539"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36F9BF7" w14:textId="77777777" w:rsidR="0053686C" w:rsidRDefault="0053686C">
            <w:pPr>
              <w:jc w:val="right"/>
            </w:pPr>
            <w:r>
              <w:rPr>
                <w:rFonts w:ascii="宋体" w:hAnsi="宋体" w:hint="eastAsia"/>
                <w:szCs w:val="24"/>
                <w:lang w:eastAsia="zh-Hans"/>
              </w:rPr>
              <w:t>50,906.77</w:t>
            </w:r>
          </w:p>
        </w:tc>
      </w:tr>
      <w:tr w:rsidR="00BE3F2D" w14:paraId="1884071F" w14:textId="77777777">
        <w:trPr>
          <w:divId w:val="1282493036"/>
        </w:trPr>
        <w:tc>
          <w:tcPr>
            <w:tcW w:w="166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5AF6EA5" w14:textId="77777777" w:rsidR="0053686C" w:rsidRDefault="0053686C">
            <w:pPr>
              <w:jc w:val="left"/>
            </w:pPr>
            <w:r>
              <w:rPr>
                <w:rFonts w:ascii="宋体" w:hAnsi="宋体" w:hint="eastAsia"/>
                <w:color w:val="000000"/>
              </w:rPr>
              <w:t xml:space="preserve">当期持有基金产生的应支付托管费（元） </w:t>
            </w:r>
          </w:p>
        </w:tc>
        <w:tc>
          <w:tcPr>
            <w:tcW w:w="179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6345F26" w14:textId="77777777" w:rsidR="0053686C" w:rsidRDefault="0053686C">
            <w:pPr>
              <w:jc w:val="right"/>
            </w:pPr>
            <w:r>
              <w:rPr>
                <w:rFonts w:ascii="宋体" w:hAnsi="宋体" w:hint="eastAsia"/>
                <w:szCs w:val="24"/>
                <w:lang w:eastAsia="zh-Hans"/>
              </w:rPr>
              <w:t>135,625.52</w:t>
            </w:r>
          </w:p>
        </w:tc>
        <w:tc>
          <w:tcPr>
            <w:tcW w:w="1539"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232F8EB" w14:textId="77777777" w:rsidR="0053686C" w:rsidRDefault="0053686C">
            <w:pPr>
              <w:jc w:val="right"/>
            </w:pPr>
            <w:r>
              <w:rPr>
                <w:rFonts w:ascii="宋体" w:hAnsi="宋体" w:hint="eastAsia"/>
                <w:szCs w:val="24"/>
                <w:lang w:eastAsia="zh-Hans"/>
              </w:rPr>
              <w:t>5,307.67</w:t>
            </w:r>
          </w:p>
        </w:tc>
      </w:tr>
      <w:tr w:rsidR="00BE3F2D" w14:paraId="5AAFE4F7" w14:textId="77777777">
        <w:trPr>
          <w:divId w:val="1282493036"/>
        </w:trPr>
        <w:tc>
          <w:tcPr>
            <w:tcW w:w="166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C11E923" w14:textId="77777777" w:rsidR="0053686C" w:rsidRDefault="0053686C">
            <w:pPr>
              <w:jc w:val="left"/>
            </w:pPr>
            <w:r>
              <w:rPr>
                <w:rFonts w:ascii="宋体" w:hAnsi="宋体" w:hint="eastAsia"/>
                <w:color w:val="000000"/>
              </w:rPr>
              <w:t>当期交易基金产生的交易费（元）</w:t>
            </w:r>
          </w:p>
        </w:tc>
        <w:tc>
          <w:tcPr>
            <w:tcW w:w="179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6299204" w14:textId="77777777" w:rsidR="0053686C" w:rsidRDefault="0053686C">
            <w:pPr>
              <w:jc w:val="right"/>
            </w:pPr>
            <w:r>
              <w:rPr>
                <w:rFonts w:ascii="宋体" w:hAnsi="宋体" w:hint="eastAsia"/>
                <w:szCs w:val="24"/>
                <w:lang w:eastAsia="zh-Hans"/>
              </w:rPr>
              <w:t>24,688.36</w:t>
            </w:r>
          </w:p>
        </w:tc>
        <w:tc>
          <w:tcPr>
            <w:tcW w:w="1539"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3D3AD66" w14:textId="77777777" w:rsidR="0053686C" w:rsidRDefault="0053686C">
            <w:pPr>
              <w:jc w:val="right"/>
            </w:pPr>
            <w:r>
              <w:rPr>
                <w:rFonts w:ascii="宋体" w:hAnsi="宋体" w:hint="eastAsia"/>
                <w:szCs w:val="24"/>
                <w:lang w:eastAsia="zh-Hans"/>
              </w:rPr>
              <w:t>2,403.32</w:t>
            </w:r>
          </w:p>
        </w:tc>
      </w:tr>
    </w:tbl>
    <w:p w14:paraId="28EFB970" w14:textId="77777777" w:rsidR="0053686C" w:rsidRDefault="0053686C">
      <w:pPr>
        <w:pStyle w:val="XBRLTitle2"/>
        <w:spacing w:before="156"/>
        <w:ind w:left="454"/>
      </w:pPr>
      <w:bookmarkStart w:id="284" w:name="_Toc502858552"/>
      <w:bookmarkStart w:id="285" w:name="_Toc17899997"/>
      <w:bookmarkStart w:id="286" w:name="_Toc514255302"/>
      <w:r>
        <w:rPr>
          <w:rFonts w:hint="eastAsia"/>
        </w:rPr>
        <w:t>本报告期持有的基金发生的重大影响事件</w:t>
      </w:r>
      <w:bookmarkEnd w:id="284"/>
      <w:bookmarkEnd w:id="285"/>
      <w:bookmarkEnd w:id="286"/>
      <w:r>
        <w:rPr>
          <w:rFonts w:hint="eastAsia"/>
          <w:lang w:eastAsia="zh-CN"/>
        </w:rPr>
        <w:t xml:space="preserve">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tblBorders>
        <w:tblLook w:val="04A0" w:firstRow="1" w:lastRow="0" w:firstColumn="1" w:lastColumn="0" w:noHBand="0" w:noVBand="1"/>
      </w:tblPr>
      <w:tblGrid>
        <w:gridCol w:w="8835"/>
      </w:tblGrid>
      <w:tr w:rsidR="00BE3F2D" w14:paraId="00EF3108" w14:textId="77777777">
        <w:trPr>
          <w:divId w:val="1107890237"/>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vAlign w:val="center"/>
            <w:hideMark/>
          </w:tcPr>
          <w:p w14:paraId="0FA9D223" w14:textId="77777777" w:rsidR="0053686C" w:rsidRDefault="0053686C">
            <w:pPr>
              <w:spacing w:line="360" w:lineRule="auto"/>
              <w:jc w:val="left"/>
            </w:pPr>
            <w:r>
              <w:rPr>
                <w:rFonts w:ascii="宋体" w:hAnsi="宋体" w:cs="宋体" w:hint="eastAsia"/>
                <w:color w:val="000000"/>
                <w:kern w:val="0"/>
              </w:rPr>
              <w:t>无。</w:t>
            </w:r>
          </w:p>
        </w:tc>
      </w:tr>
    </w:tbl>
    <w:p w14:paraId="7338A8BD" w14:textId="77777777" w:rsidR="0053686C" w:rsidRDefault="0053686C">
      <w:pPr>
        <w:pStyle w:val="XBRLTitle1"/>
        <w:spacing w:before="156" w:line="360" w:lineRule="auto"/>
        <w:ind w:left="425"/>
      </w:pPr>
      <w:bookmarkStart w:id="287" w:name="_Toc17899998"/>
      <w:bookmarkStart w:id="288" w:name="_Toc512519521"/>
      <w:bookmarkStart w:id="289" w:name="_Toc481075089"/>
      <w:bookmarkStart w:id="290" w:name="_Toc438646477"/>
      <w:bookmarkStart w:id="291" w:name="_Toc490050042"/>
      <w:bookmarkStart w:id="292" w:name="_Toc513295870"/>
      <w:bookmarkStart w:id="293" w:name="_Toc513295933"/>
      <w:bookmarkStart w:id="294" w:name="m601"/>
      <w:bookmarkEnd w:id="270"/>
      <w:r>
        <w:rPr>
          <w:rFonts w:hAnsi="宋体" w:hint="eastAsia"/>
        </w:rPr>
        <w:t>开放式基金份额变动</w:t>
      </w:r>
      <w:bookmarkStart w:id="295" w:name="m601_tab"/>
      <w:bookmarkEnd w:id="287"/>
      <w:bookmarkEnd w:id="288"/>
      <w:bookmarkEnd w:id="289"/>
      <w:bookmarkEnd w:id="290"/>
      <w:bookmarkEnd w:id="291"/>
      <w:bookmarkEnd w:id="292"/>
      <w:bookmarkEnd w:id="293"/>
      <w:r>
        <w:rPr>
          <w:rFonts w:hAnsi="宋体" w:hint="eastAsia"/>
        </w:rPr>
        <w:t xml:space="preserve"> </w:t>
      </w:r>
    </w:p>
    <w:p w14:paraId="5FAE5AA3" w14:textId="77777777" w:rsidR="0053686C" w:rsidRDefault="0053686C">
      <w:pPr>
        <w:wordWrap w:val="0"/>
        <w:spacing w:line="360" w:lineRule="auto"/>
        <w:jc w:val="right"/>
        <w:divId w:val="1124930123"/>
      </w:pPr>
      <w:bookmarkStart w:id="296" w:name="m10_01_tab"/>
      <w:r>
        <w:rPr>
          <w:rFonts w:ascii="宋体" w:hAnsi="宋体" w:hint="eastAsia"/>
          <w:lang w:val="x-none"/>
        </w:rPr>
        <w:t xml:space="preserve">单位：份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5"/>
        <w:gridCol w:w="2610"/>
        <w:gridCol w:w="2610"/>
      </w:tblGrid>
      <w:tr w:rsidR="00BE3F2D" w14:paraId="4E61213E" w14:textId="77777777">
        <w:trPr>
          <w:divId w:val="1124930123"/>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3ED80DE2" w14:textId="77777777" w:rsidR="0053686C" w:rsidRDefault="0053686C">
            <w:pPr>
              <w:pStyle w:val="xl33"/>
              <w:widowControl w:val="0"/>
              <w:pBdr>
                <w:left w:val="none" w:sz="0" w:space="0" w:color="auto"/>
                <w:bottom w:val="none" w:sz="0" w:space="0" w:color="auto"/>
                <w:right w:val="none" w:sz="0" w:space="0" w:color="auto"/>
              </w:pBdr>
              <w:spacing w:before="0" w:beforeAutospacing="0" w:after="0" w:afterAutospacing="0"/>
              <w:jc w:val="both"/>
            </w:pPr>
            <w:bookmarkStart w:id="297" w:name="m10_01" w:colFirst="1" w:colLast="2"/>
            <w:bookmarkEnd w:id="296"/>
            <w:r>
              <w:rPr>
                <w:rFonts w:ascii="宋体" w:hAnsi="宋体" w:hint="eastAsia"/>
                <w:kern w:val="2"/>
                <w:sz w:val="21"/>
              </w:rPr>
              <w:t xml:space="preserve">项目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1997BCF" w14:textId="77777777" w:rsidR="0053686C" w:rsidRDefault="0053686C">
            <w:pPr>
              <w:ind w:right="3"/>
              <w:jc w:val="center"/>
            </w:pPr>
            <w:r>
              <w:rPr>
                <w:rFonts w:ascii="宋体" w:hAnsi="宋体" w:hint="eastAsia"/>
                <w:lang w:eastAsia="zh-Hans"/>
              </w:rPr>
              <w:t>摩根盈元稳健三个月持有期混合(FOF)A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82F6C78" w14:textId="77777777" w:rsidR="0053686C" w:rsidRDefault="0053686C">
            <w:pPr>
              <w:ind w:right="3"/>
              <w:jc w:val="center"/>
            </w:pPr>
            <w:r>
              <w:rPr>
                <w:rFonts w:ascii="宋体" w:hAnsi="宋体" w:hint="eastAsia"/>
                <w:lang w:eastAsia="zh-Hans"/>
              </w:rPr>
              <w:t>摩根盈元稳健三个月持有期混合(FOF)C</w:t>
            </w:r>
            <w:r>
              <w:rPr>
                <w:rFonts w:ascii="宋体" w:hAnsi="宋体" w:hint="eastAsia"/>
                <w:kern w:val="0"/>
                <w:szCs w:val="24"/>
                <w:lang w:eastAsia="zh-Hans"/>
              </w:rPr>
              <w:t xml:space="preserve"> </w:t>
            </w:r>
          </w:p>
        </w:tc>
      </w:tr>
      <w:tr w:rsidR="00BE3F2D" w14:paraId="6B76B524" w14:textId="77777777">
        <w:trPr>
          <w:divId w:val="1124930123"/>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F45313E" w14:textId="77777777" w:rsidR="0053686C" w:rsidRDefault="0053686C">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报告期期初</w:t>
            </w:r>
            <w:r>
              <w:rPr>
                <w:rStyle w:val="grame"/>
                <w:rFonts w:ascii="宋体" w:hAnsi="宋体" w:hint="eastAsia"/>
                <w:kern w:val="2"/>
                <w:sz w:val="21"/>
              </w:rPr>
              <w:t>基金</w:t>
            </w:r>
            <w:r>
              <w:rPr>
                <w:rFonts w:ascii="宋体" w:hAnsi="宋体" w:hint="eastAsia"/>
                <w:kern w:val="2"/>
                <w:sz w:val="21"/>
              </w:rPr>
              <w:t xml:space="preserve">份额总额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C7F230B" w14:textId="77777777" w:rsidR="0053686C" w:rsidRDefault="0053686C">
            <w:pPr>
              <w:jc w:val="right"/>
            </w:pPr>
            <w:r>
              <w:rPr>
                <w:rFonts w:ascii="宋体" w:hAnsi="宋体" w:hint="eastAsia"/>
              </w:rPr>
              <w:t>396,977,354.64</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47018DD" w14:textId="77777777" w:rsidR="0053686C" w:rsidRDefault="0053686C">
            <w:pPr>
              <w:jc w:val="right"/>
            </w:pPr>
            <w:r>
              <w:rPr>
                <w:rFonts w:ascii="宋体" w:hAnsi="宋体" w:hint="eastAsia"/>
              </w:rPr>
              <w:t>402,551,481.62</w:t>
            </w:r>
          </w:p>
        </w:tc>
      </w:tr>
      <w:tr w:rsidR="00BE3F2D" w14:paraId="5B75C06F" w14:textId="77777777">
        <w:trPr>
          <w:divId w:val="1124930123"/>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41024A2" w14:textId="77777777" w:rsidR="0053686C" w:rsidRDefault="0053686C">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报告期期间基金总申购份额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A5A2CC0" w14:textId="77777777" w:rsidR="0053686C" w:rsidRDefault="0053686C">
            <w:pPr>
              <w:jc w:val="right"/>
            </w:pPr>
            <w:r>
              <w:rPr>
                <w:rFonts w:ascii="宋体" w:hAnsi="宋体" w:hint="eastAsia"/>
              </w:rPr>
              <w:t>50,625.47</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07389AF" w14:textId="77777777" w:rsidR="0053686C" w:rsidRDefault="0053686C">
            <w:pPr>
              <w:jc w:val="right"/>
            </w:pPr>
            <w:r>
              <w:rPr>
                <w:rFonts w:ascii="宋体" w:hAnsi="宋体" w:hint="eastAsia"/>
              </w:rPr>
              <w:t>192,842.37</w:t>
            </w:r>
          </w:p>
        </w:tc>
      </w:tr>
      <w:tr w:rsidR="00BE3F2D" w14:paraId="1ECF6D29" w14:textId="77777777">
        <w:trPr>
          <w:divId w:val="1124930123"/>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F645590" w14:textId="77777777" w:rsidR="0053686C" w:rsidRDefault="0053686C">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减:报告期期间基金总赎回份额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7335D16" w14:textId="77777777" w:rsidR="0053686C" w:rsidRDefault="0053686C">
            <w:pPr>
              <w:jc w:val="right"/>
            </w:pPr>
            <w:r>
              <w:rPr>
                <w:rFonts w:ascii="宋体" w:hAnsi="宋体" w:hint="eastAsia"/>
              </w:rPr>
              <w:t>147,844,876.60</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88704C8" w14:textId="77777777" w:rsidR="0053686C" w:rsidRDefault="0053686C">
            <w:pPr>
              <w:jc w:val="right"/>
            </w:pPr>
            <w:r>
              <w:rPr>
                <w:rFonts w:ascii="宋体" w:hAnsi="宋体" w:hint="eastAsia"/>
              </w:rPr>
              <w:t>167,965,479.76</w:t>
            </w:r>
          </w:p>
        </w:tc>
      </w:tr>
      <w:tr w:rsidR="00BE3F2D" w14:paraId="007C0FCA" w14:textId="77777777">
        <w:trPr>
          <w:divId w:val="1124930123"/>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69B8514" w14:textId="77777777" w:rsidR="0053686C" w:rsidRDefault="0053686C">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报告期期间基金拆分变动份额（份额减少以“-”填列）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74D192B" w14:textId="77777777" w:rsidR="0053686C" w:rsidRDefault="0053686C">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3CB7CB6" w14:textId="77777777" w:rsidR="0053686C" w:rsidRDefault="0053686C">
            <w:pPr>
              <w:jc w:val="right"/>
            </w:pPr>
            <w:r>
              <w:rPr>
                <w:rFonts w:ascii="宋体" w:hAnsi="宋体" w:hint="eastAsia"/>
              </w:rPr>
              <w:t>-</w:t>
            </w:r>
          </w:p>
        </w:tc>
      </w:tr>
      <w:tr w:rsidR="00BE3F2D" w14:paraId="3200AE20" w14:textId="77777777">
        <w:trPr>
          <w:divId w:val="1124930123"/>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276584E" w14:textId="77777777" w:rsidR="0053686C" w:rsidRDefault="0053686C">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报告期期末基金份额总额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1266A5A" w14:textId="77777777" w:rsidR="0053686C" w:rsidRDefault="0053686C">
            <w:pPr>
              <w:jc w:val="right"/>
            </w:pPr>
            <w:r>
              <w:rPr>
                <w:rFonts w:ascii="宋体" w:hAnsi="宋体" w:hint="eastAsia"/>
              </w:rPr>
              <w:t>249,183,103.51</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9CABEA6" w14:textId="77777777" w:rsidR="0053686C" w:rsidRDefault="0053686C">
            <w:pPr>
              <w:jc w:val="right"/>
            </w:pPr>
            <w:r>
              <w:rPr>
                <w:rFonts w:ascii="宋体" w:hAnsi="宋体" w:hint="eastAsia"/>
              </w:rPr>
              <w:t>234,778,844.23</w:t>
            </w:r>
          </w:p>
        </w:tc>
      </w:tr>
    </w:tbl>
    <w:p w14:paraId="5F24D7B7" w14:textId="77777777" w:rsidR="0053686C" w:rsidRDefault="0053686C">
      <w:pPr>
        <w:spacing w:line="360" w:lineRule="auto"/>
        <w:jc w:val="left"/>
        <w:divId w:val="1124930123"/>
      </w:pPr>
      <w:r>
        <w:rPr>
          <w:rFonts w:ascii="宋体" w:hAnsi="宋体" w:hint="eastAsia"/>
          <w:szCs w:val="24"/>
        </w:rPr>
        <w:t>注：</w:t>
      </w:r>
      <w:r>
        <w:rPr>
          <w:rFonts w:ascii="宋体" w:hAnsi="宋体" w:hint="eastAsia"/>
          <w:szCs w:val="21"/>
          <w:lang w:eastAsia="zh-Hans"/>
        </w:rPr>
        <w:t>总申购份额包含红利再投、转换入份额，总赎回份额包含转换出份额。</w:t>
      </w:r>
      <w:bookmarkEnd w:id="297"/>
      <w:r>
        <w:rPr>
          <w:rFonts w:ascii="宋体" w:hAnsi="宋体" w:hint="eastAsia"/>
        </w:rPr>
        <w:t xml:space="preserve"> </w:t>
      </w:r>
    </w:p>
    <w:p w14:paraId="23747C5F" w14:textId="77777777" w:rsidR="0053686C" w:rsidRDefault="0053686C">
      <w:pPr>
        <w:pStyle w:val="XBRLTitle1"/>
        <w:spacing w:before="156" w:line="360" w:lineRule="auto"/>
        <w:ind w:left="425"/>
      </w:pPr>
      <w:bookmarkStart w:id="298" w:name="_Toc17899999"/>
      <w:bookmarkStart w:id="299" w:name="m7manage01"/>
      <w:bookmarkStart w:id="300" w:name="_Toc512519522"/>
      <w:bookmarkStart w:id="301" w:name="_Toc481075090"/>
      <w:bookmarkStart w:id="302" w:name="_Toc438646478"/>
      <w:bookmarkStart w:id="303" w:name="_Toc490050043"/>
      <w:bookmarkStart w:id="304" w:name="_Toc513295871"/>
      <w:bookmarkStart w:id="305" w:name="_Toc513295934"/>
      <w:bookmarkEnd w:id="294"/>
      <w:bookmarkEnd w:id="295"/>
      <w:r>
        <w:rPr>
          <w:rFonts w:hAnsi="宋体" w:hint="eastAsia"/>
        </w:rPr>
        <w:t>基金管理人运用固有资金投资本基金情况</w:t>
      </w:r>
      <w:bookmarkEnd w:id="298"/>
      <w:bookmarkEnd w:id="299"/>
      <w:bookmarkEnd w:id="300"/>
      <w:bookmarkEnd w:id="301"/>
      <w:bookmarkEnd w:id="302"/>
      <w:bookmarkEnd w:id="303"/>
      <w:bookmarkEnd w:id="304"/>
      <w:bookmarkEnd w:id="305"/>
      <w:r>
        <w:rPr>
          <w:rFonts w:hAnsi="宋体" w:hint="eastAsia"/>
        </w:rPr>
        <w:t xml:space="preserve"> </w:t>
      </w:r>
    </w:p>
    <w:p w14:paraId="46D409C6" w14:textId="77777777" w:rsidR="0053686C" w:rsidRDefault="0053686C">
      <w:pPr>
        <w:pStyle w:val="XBRLTitle2"/>
        <w:spacing w:before="156" w:line="360" w:lineRule="auto"/>
        <w:ind w:left="454"/>
      </w:pPr>
      <w:bookmarkStart w:id="306" w:name="_Toc17900000"/>
      <w:bookmarkStart w:id="307" w:name="_Toc512519523"/>
      <w:bookmarkStart w:id="308" w:name="_Toc481075091"/>
      <w:bookmarkStart w:id="309" w:name="_Toc458599606"/>
      <w:bookmarkStart w:id="310" w:name="_Toc490050044"/>
      <w:bookmarkStart w:id="311" w:name="_Toc513295872"/>
      <w:bookmarkStart w:id="312" w:name="_Toc513295935"/>
      <w:r>
        <w:rPr>
          <w:rFonts w:hAnsi="宋体" w:hint="eastAsia"/>
        </w:rPr>
        <w:t>基金管理人持有本基金份额变动情况</w:t>
      </w:r>
      <w:bookmarkEnd w:id="306"/>
      <w:bookmarkEnd w:id="307"/>
      <w:bookmarkEnd w:id="308"/>
      <w:bookmarkEnd w:id="309"/>
      <w:bookmarkEnd w:id="310"/>
      <w:bookmarkEnd w:id="311"/>
      <w:bookmarkEnd w:id="312"/>
      <w:r>
        <w:rPr>
          <w:rFonts w:hAnsi="宋体" w:hint="eastAsia"/>
          <w:lang w:eastAsia="zh-CN"/>
        </w:rPr>
        <w:t xml:space="preserve"> </w:t>
      </w:r>
    </w:p>
    <w:p w14:paraId="4F87D2C9" w14:textId="77777777" w:rsidR="0053686C" w:rsidRDefault="0053686C">
      <w:pPr>
        <w:wordWrap w:val="0"/>
        <w:spacing w:line="360" w:lineRule="auto"/>
        <w:jc w:val="right"/>
        <w:divId w:val="1933052931"/>
      </w:pPr>
      <w:r>
        <w:rPr>
          <w:rFonts w:ascii="宋体" w:hAnsi="宋体" w:hint="eastAsia"/>
          <w:lang w:val="x-none"/>
        </w:rPr>
        <w:t xml:space="preserve">单位：份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6"/>
        <w:gridCol w:w="2524"/>
        <w:gridCol w:w="2525"/>
      </w:tblGrid>
      <w:tr w:rsidR="00BE3F2D" w14:paraId="29202104" w14:textId="77777777">
        <w:trPr>
          <w:divId w:val="1933052931"/>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28AE4B67" w14:textId="77777777" w:rsidR="0053686C" w:rsidRDefault="0053686C">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418F74DA" w14:textId="77777777" w:rsidR="0053686C" w:rsidRDefault="0053686C">
            <w:pPr>
              <w:jc w:val="center"/>
            </w:pPr>
            <w:r>
              <w:rPr>
                <w:rFonts w:ascii="宋体" w:hAnsi="宋体" w:hint="eastAsia"/>
                <w:lang w:eastAsia="zh-Hans"/>
              </w:rPr>
              <w:t>摩根盈元稳健三个月持有期混合(FOF)A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37829F25" w14:textId="77777777" w:rsidR="0053686C" w:rsidRDefault="0053686C">
            <w:pPr>
              <w:jc w:val="center"/>
            </w:pPr>
            <w:r>
              <w:rPr>
                <w:rFonts w:ascii="宋体" w:hAnsi="宋体" w:hint="eastAsia"/>
                <w:lang w:eastAsia="zh-Hans"/>
              </w:rPr>
              <w:t>摩根盈元稳健三个月持有期混合(FOF)C</w:t>
            </w:r>
            <w:r>
              <w:rPr>
                <w:rFonts w:ascii="宋体" w:hAnsi="宋体" w:hint="eastAsia"/>
                <w:color w:val="000000"/>
              </w:rPr>
              <w:t xml:space="preserve"> </w:t>
            </w:r>
          </w:p>
        </w:tc>
      </w:tr>
      <w:tr w:rsidR="00BE3F2D" w14:paraId="0DD88EB1" w14:textId="77777777">
        <w:trPr>
          <w:divId w:val="1933052931"/>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09F505F" w14:textId="77777777" w:rsidR="0053686C" w:rsidRDefault="0053686C">
            <w:pPr>
              <w:pStyle w:val="a5"/>
              <w:widowControl w:val="0"/>
              <w:spacing w:before="0" w:beforeAutospacing="0" w:after="0" w:afterAutospacing="0"/>
              <w:jc w:val="both"/>
              <w:rPr>
                <w:rFonts w:hint="eastAsia"/>
              </w:rPr>
            </w:pPr>
            <w:r>
              <w:rPr>
                <w:rFonts w:cstheme="minorBidi" w:hint="eastAsia"/>
                <w:kern w:val="2"/>
                <w:sz w:val="21"/>
              </w:rPr>
              <w:t>报告期期初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ADB3604" w14:textId="77777777" w:rsidR="0053686C" w:rsidRDefault="0053686C">
            <w:pPr>
              <w:jc w:val="right"/>
            </w:pPr>
            <w:r>
              <w:rPr>
                <w:rFonts w:ascii="宋体" w:hAnsi="宋体" w:hint="eastAsia"/>
                <w:kern w:val="0"/>
                <w:szCs w:val="24"/>
                <w:lang w:eastAsia="zh-Hans"/>
              </w:rPr>
              <w:t>464,345.43</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6B3E157" w14:textId="77777777" w:rsidR="0053686C" w:rsidRDefault="0053686C">
            <w:pPr>
              <w:jc w:val="right"/>
            </w:pPr>
            <w:r>
              <w:rPr>
                <w:rFonts w:ascii="宋体" w:hAnsi="宋体" w:hint="eastAsia"/>
                <w:kern w:val="0"/>
                <w:szCs w:val="24"/>
                <w:lang w:eastAsia="zh-Hans"/>
              </w:rPr>
              <w:t>-</w:t>
            </w:r>
          </w:p>
        </w:tc>
      </w:tr>
      <w:tr w:rsidR="00BE3F2D" w14:paraId="6B15C764" w14:textId="77777777">
        <w:trPr>
          <w:divId w:val="1933052931"/>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7E6C5BC" w14:textId="77777777" w:rsidR="0053686C" w:rsidRDefault="0053686C">
            <w:pPr>
              <w:pStyle w:val="a5"/>
              <w:widowControl w:val="0"/>
              <w:spacing w:before="0" w:beforeAutospacing="0" w:after="0" w:afterAutospacing="0"/>
              <w:jc w:val="both"/>
              <w:rPr>
                <w:rFonts w:hint="eastAsia"/>
              </w:rPr>
            </w:pPr>
            <w:r>
              <w:rPr>
                <w:rFonts w:cstheme="minorBidi" w:hint="eastAsia"/>
                <w:kern w:val="2"/>
                <w:sz w:val="21"/>
              </w:rPr>
              <w:t>报告期期间买入/申购总份额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B3CA84B" w14:textId="77777777" w:rsidR="0053686C" w:rsidRDefault="0053686C">
            <w:pPr>
              <w:jc w:val="right"/>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1112DC5" w14:textId="77777777" w:rsidR="0053686C" w:rsidRDefault="0053686C">
            <w:pPr>
              <w:jc w:val="right"/>
            </w:pPr>
            <w:r>
              <w:rPr>
                <w:rFonts w:ascii="宋体" w:hAnsi="宋体" w:hint="eastAsia"/>
                <w:szCs w:val="24"/>
                <w:lang w:eastAsia="zh-Hans"/>
              </w:rPr>
              <w:t>-</w:t>
            </w:r>
          </w:p>
        </w:tc>
      </w:tr>
      <w:tr w:rsidR="00BE3F2D" w14:paraId="5576C92F" w14:textId="77777777">
        <w:trPr>
          <w:divId w:val="1933052931"/>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D8F2597" w14:textId="77777777" w:rsidR="0053686C" w:rsidRDefault="0053686C">
            <w:pPr>
              <w:pStyle w:val="a5"/>
              <w:widowControl w:val="0"/>
              <w:spacing w:before="0" w:beforeAutospacing="0" w:after="0" w:afterAutospacing="0"/>
              <w:jc w:val="both"/>
              <w:rPr>
                <w:rFonts w:hint="eastAsia"/>
              </w:rPr>
            </w:pPr>
            <w:r>
              <w:rPr>
                <w:rFonts w:cstheme="minorBidi" w:hint="eastAsia"/>
                <w:kern w:val="2"/>
                <w:sz w:val="21"/>
              </w:rPr>
              <w:t>报告期期间卖出/赎回总份额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7A1D8D0" w14:textId="77777777" w:rsidR="0053686C" w:rsidRDefault="0053686C">
            <w:pPr>
              <w:jc w:val="right"/>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7077DED" w14:textId="77777777" w:rsidR="0053686C" w:rsidRDefault="0053686C">
            <w:pPr>
              <w:jc w:val="right"/>
            </w:pPr>
            <w:r>
              <w:rPr>
                <w:rFonts w:ascii="宋体" w:hAnsi="宋体" w:hint="eastAsia"/>
                <w:lang w:eastAsia="zh-Hans"/>
              </w:rPr>
              <w:t>-</w:t>
            </w:r>
          </w:p>
        </w:tc>
      </w:tr>
      <w:tr w:rsidR="00BE3F2D" w14:paraId="4D3085B4" w14:textId="77777777">
        <w:trPr>
          <w:divId w:val="1933052931"/>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910F2FB" w14:textId="77777777" w:rsidR="0053686C" w:rsidRDefault="0053686C">
            <w:pPr>
              <w:pStyle w:val="a5"/>
              <w:widowControl w:val="0"/>
              <w:spacing w:before="0" w:beforeAutospacing="0" w:after="0" w:afterAutospacing="0"/>
              <w:jc w:val="both"/>
              <w:rPr>
                <w:rFonts w:hint="eastAsia"/>
              </w:rPr>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A465808" w14:textId="77777777" w:rsidR="0053686C" w:rsidRDefault="0053686C">
            <w:pPr>
              <w:jc w:val="right"/>
            </w:pPr>
            <w:r>
              <w:rPr>
                <w:rFonts w:ascii="宋体" w:hAnsi="宋体" w:hint="eastAsia"/>
                <w:lang w:eastAsia="zh-Hans"/>
              </w:rPr>
              <w:t>464,345.43</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7AC045E" w14:textId="77777777" w:rsidR="0053686C" w:rsidRDefault="0053686C">
            <w:pPr>
              <w:jc w:val="right"/>
            </w:pPr>
            <w:r>
              <w:rPr>
                <w:rFonts w:ascii="宋体" w:hAnsi="宋体" w:hint="eastAsia"/>
                <w:lang w:eastAsia="zh-Hans"/>
              </w:rPr>
              <w:t>-</w:t>
            </w:r>
          </w:p>
        </w:tc>
      </w:tr>
      <w:tr w:rsidR="00BE3F2D" w14:paraId="79EB4F4B" w14:textId="77777777">
        <w:trPr>
          <w:divId w:val="1933052931"/>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9863862" w14:textId="77777777" w:rsidR="0053686C" w:rsidRDefault="0053686C">
            <w:pPr>
              <w:pStyle w:val="a5"/>
              <w:widowControl w:val="0"/>
              <w:spacing w:before="0" w:beforeAutospacing="0" w:after="0" w:afterAutospacing="0"/>
              <w:jc w:val="both"/>
              <w:rPr>
                <w:rFonts w:hint="eastAsia"/>
              </w:rPr>
            </w:pPr>
            <w:r>
              <w:rPr>
                <w:rFonts w:cstheme="minorBidi" w:hint="eastAsia"/>
                <w:kern w:val="2"/>
                <w:sz w:val="21"/>
              </w:rPr>
              <w:t>报告期期末持有的本基金份额占基金总份额比例（%）</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D2DFA52" w14:textId="2C998ECD" w:rsidR="0053686C" w:rsidRDefault="0053686C">
            <w:pPr>
              <w:jc w:val="right"/>
            </w:pPr>
            <w:r>
              <w:rPr>
                <w:rFonts w:ascii="宋体" w:hAnsi="宋体" w:hint="eastAsia"/>
                <w:lang w:eastAsia="zh-Hans"/>
              </w:rPr>
              <w:t>0.</w:t>
            </w:r>
            <w:r w:rsidR="003050BF">
              <w:rPr>
                <w:rFonts w:ascii="宋体" w:hAnsi="宋体"/>
                <w:lang w:eastAsia="zh-Hans"/>
              </w:rPr>
              <w:t>10</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7E8D2CA" w14:textId="77777777" w:rsidR="0053686C" w:rsidRDefault="0053686C">
            <w:pPr>
              <w:jc w:val="right"/>
            </w:pPr>
            <w:r>
              <w:rPr>
                <w:rFonts w:ascii="宋体" w:hAnsi="宋体" w:hint="eastAsia"/>
                <w:lang w:eastAsia="zh-Hans"/>
              </w:rPr>
              <w:t>-</w:t>
            </w:r>
          </w:p>
        </w:tc>
      </w:tr>
    </w:tbl>
    <w:p w14:paraId="534DEE20" w14:textId="77777777" w:rsidR="0053686C" w:rsidRDefault="0053686C">
      <w:pPr>
        <w:pStyle w:val="XBRLTitle2"/>
        <w:spacing w:before="156" w:line="360" w:lineRule="auto"/>
        <w:ind w:left="454"/>
      </w:pPr>
      <w:bookmarkStart w:id="313" w:name="_Toc17900001"/>
      <w:bookmarkStart w:id="314" w:name="_Toc512519524"/>
      <w:bookmarkStart w:id="315" w:name="_Toc481075092"/>
      <w:bookmarkStart w:id="316" w:name="_Toc458599607"/>
      <w:bookmarkStart w:id="317" w:name="_Toc490050045"/>
      <w:bookmarkStart w:id="318" w:name="_Toc513295873"/>
      <w:bookmarkStart w:id="319" w:name="_Toc513295936"/>
      <w:r>
        <w:rPr>
          <w:rFonts w:hAnsi="宋体" w:hint="eastAsia"/>
        </w:rPr>
        <w:t>基金管理人运用固有资金投资本基金交易明细</w:t>
      </w:r>
      <w:bookmarkEnd w:id="313"/>
      <w:bookmarkEnd w:id="314"/>
      <w:bookmarkEnd w:id="315"/>
      <w:bookmarkEnd w:id="316"/>
      <w:bookmarkEnd w:id="317"/>
      <w:bookmarkEnd w:id="318"/>
      <w:bookmarkEnd w:id="319"/>
      <w:r>
        <w:rPr>
          <w:rFonts w:hAnsi="宋体" w:hint="eastAsia"/>
          <w:lang w:eastAsia="zh-CN"/>
        </w:rPr>
        <w:t xml:space="preserve"> </w:t>
      </w:r>
    </w:p>
    <w:p w14:paraId="6FB52175" w14:textId="77777777" w:rsidR="0053686C" w:rsidRDefault="0053686C">
      <w:pPr>
        <w:spacing w:line="360" w:lineRule="auto"/>
        <w:ind w:firstLineChars="200" w:firstLine="420"/>
        <w:jc w:val="left"/>
        <w:divId w:val="360086887"/>
      </w:pPr>
      <w:r>
        <w:rPr>
          <w:rFonts w:ascii="宋体" w:hAnsi="宋体" w:hint="eastAsia"/>
          <w:lang w:eastAsia="zh-Hans"/>
        </w:rPr>
        <w:t>无。</w:t>
      </w:r>
      <w:r>
        <w:rPr>
          <w:rFonts w:ascii="宋体" w:hAnsi="宋体" w:hint="eastAsia"/>
        </w:rPr>
        <w:t xml:space="preserve"> </w:t>
      </w:r>
    </w:p>
    <w:p w14:paraId="12D16B8F" w14:textId="77777777" w:rsidR="0053686C" w:rsidRDefault="0053686C">
      <w:pPr>
        <w:pStyle w:val="XBRLTitle1"/>
        <w:spacing w:before="156" w:line="360" w:lineRule="auto"/>
        <w:ind w:left="425"/>
      </w:pPr>
      <w:bookmarkStart w:id="320" w:name="_Toc17900003"/>
      <w:bookmarkStart w:id="321" w:name="_Toc512519526"/>
      <w:bookmarkStart w:id="322" w:name="_Toc490050046"/>
      <w:bookmarkStart w:id="323" w:name="_Toc481075094"/>
      <w:bookmarkStart w:id="324" w:name="_Toc479856294"/>
      <w:bookmarkStart w:id="325" w:name="_Toc513295875"/>
      <w:bookmarkStart w:id="326" w:name="_Toc513295938"/>
      <w:bookmarkStart w:id="327" w:name="m701"/>
      <w:r>
        <w:rPr>
          <w:rFonts w:hAnsi="宋体" w:hint="eastAsia"/>
        </w:rPr>
        <w:t>影响投资者决策的其他重要信息</w:t>
      </w:r>
      <w:bookmarkEnd w:id="320"/>
      <w:bookmarkEnd w:id="321"/>
      <w:bookmarkEnd w:id="322"/>
      <w:bookmarkEnd w:id="323"/>
      <w:bookmarkEnd w:id="324"/>
      <w:bookmarkEnd w:id="325"/>
      <w:bookmarkEnd w:id="326"/>
      <w:r>
        <w:rPr>
          <w:rFonts w:hAnsi="宋体" w:hint="eastAsia"/>
          <w:lang w:eastAsia="zh-CN"/>
        </w:rPr>
        <w:t xml:space="preserve"> </w:t>
      </w:r>
    </w:p>
    <w:p w14:paraId="07180FB7" w14:textId="77777777" w:rsidR="0053686C" w:rsidRDefault="0053686C">
      <w:pPr>
        <w:pStyle w:val="XBRLTitle2"/>
        <w:spacing w:before="156" w:line="360" w:lineRule="auto"/>
        <w:ind w:left="454"/>
      </w:pPr>
      <w:bookmarkStart w:id="328" w:name="_Toc17900004"/>
      <w:bookmarkStart w:id="329" w:name="_Toc512519527"/>
      <w:bookmarkStart w:id="330" w:name="_Toc481075095"/>
      <w:bookmarkStart w:id="331" w:name="_Toc490050047"/>
      <w:bookmarkStart w:id="332" w:name="_Toc513295876"/>
      <w:bookmarkStart w:id="333" w:name="_Toc513295939"/>
      <w:r>
        <w:rPr>
          <w:rFonts w:hAnsi="宋体" w:hint="eastAsia"/>
          <w:kern w:val="0"/>
        </w:rPr>
        <w:t>报告期内单一投资者持有基金份额比例达到或超过20%的情况</w:t>
      </w:r>
      <w:bookmarkEnd w:id="328"/>
      <w:bookmarkEnd w:id="329"/>
      <w:bookmarkEnd w:id="330"/>
      <w:bookmarkEnd w:id="331"/>
      <w:bookmarkEnd w:id="332"/>
      <w:bookmarkEnd w:id="333"/>
      <w:r>
        <w:rPr>
          <w:rFonts w:hAnsi="宋体" w:hint="eastAsia"/>
          <w:kern w:val="0"/>
          <w:lang w:eastAsia="zh-CN"/>
        </w:rPr>
        <w:t xml:space="preserve"> </w:t>
      </w:r>
    </w:p>
    <w:bookmarkEnd w:id="21"/>
    <w:bookmarkEnd w:id="39"/>
    <w:bookmarkEnd w:id="40"/>
    <w:p w14:paraId="411F8CE3" w14:textId="77777777" w:rsidR="0053686C" w:rsidRDefault="0053686C">
      <w:pPr>
        <w:spacing w:line="360" w:lineRule="auto"/>
        <w:ind w:firstLineChars="200" w:firstLine="420"/>
        <w:divId w:val="2099709962"/>
        <w:rPr>
          <w:rFonts w:ascii="宋体" w:hAnsi="宋体" w:hint="eastAsia"/>
          <w:szCs w:val="21"/>
          <w:lang w:eastAsia="zh-Hans"/>
        </w:rPr>
      </w:pPr>
      <w:r>
        <w:rPr>
          <w:rFonts w:ascii="宋体" w:hAnsi="宋体" w:hint="eastAsia"/>
          <w:szCs w:val="21"/>
          <w:lang w:eastAsia="zh-Hans"/>
        </w:rPr>
        <w:t>无。</w:t>
      </w:r>
    </w:p>
    <w:p w14:paraId="726CBD26" w14:textId="77777777" w:rsidR="0053686C" w:rsidRDefault="0053686C">
      <w:pPr>
        <w:pStyle w:val="XBRLTitle1"/>
        <w:spacing w:before="156" w:line="360" w:lineRule="auto"/>
        <w:ind w:left="425"/>
      </w:pPr>
      <w:bookmarkStart w:id="334" w:name="_Toc17900006"/>
      <w:bookmarkStart w:id="335" w:name="_Toc512519529"/>
      <w:bookmarkStart w:id="336" w:name="_Toc490050049"/>
      <w:bookmarkStart w:id="337" w:name="_Toc481075097"/>
      <w:bookmarkStart w:id="338" w:name="_Toc438646481"/>
      <w:bookmarkStart w:id="339" w:name="_Toc513295878"/>
      <w:bookmarkStart w:id="340" w:name="_Toc513295941"/>
      <w:bookmarkEnd w:id="327"/>
      <w:r>
        <w:rPr>
          <w:rFonts w:hAnsi="宋体" w:hint="eastAsia"/>
        </w:rPr>
        <w:t>备查文件目录</w:t>
      </w:r>
      <w:bookmarkEnd w:id="334"/>
      <w:bookmarkEnd w:id="335"/>
      <w:bookmarkEnd w:id="336"/>
      <w:bookmarkEnd w:id="337"/>
      <w:bookmarkEnd w:id="338"/>
      <w:bookmarkEnd w:id="339"/>
      <w:bookmarkEnd w:id="340"/>
      <w:r>
        <w:rPr>
          <w:rFonts w:hAnsi="宋体" w:hint="eastAsia"/>
        </w:rPr>
        <w:t xml:space="preserve"> </w:t>
      </w:r>
    </w:p>
    <w:p w14:paraId="50A14F18" w14:textId="77777777" w:rsidR="0053686C" w:rsidRDefault="0053686C">
      <w:pPr>
        <w:pStyle w:val="XBRLTitle2"/>
        <w:spacing w:before="156" w:line="360" w:lineRule="auto"/>
        <w:ind w:left="454"/>
      </w:pPr>
      <w:bookmarkStart w:id="341" w:name="_Toc438646482"/>
      <w:bookmarkStart w:id="342" w:name="_Toc17900007"/>
      <w:bookmarkStart w:id="343" w:name="_Toc512519530"/>
      <w:bookmarkStart w:id="344" w:name="_Toc481075098"/>
      <w:bookmarkStart w:id="345" w:name="_Toc490050050"/>
      <w:bookmarkStart w:id="346" w:name="_Toc513295879"/>
      <w:bookmarkStart w:id="347" w:name="_Toc513295942"/>
      <w:bookmarkStart w:id="348" w:name="m801_01_1733"/>
      <w:r>
        <w:rPr>
          <w:rFonts w:hAnsi="宋体" w:hint="eastAsia"/>
        </w:rPr>
        <w:t>备查文件目录</w:t>
      </w:r>
      <w:bookmarkEnd w:id="341"/>
      <w:bookmarkEnd w:id="342"/>
      <w:bookmarkEnd w:id="343"/>
      <w:bookmarkEnd w:id="344"/>
      <w:bookmarkEnd w:id="345"/>
      <w:bookmarkEnd w:id="346"/>
      <w:bookmarkEnd w:id="347"/>
      <w:r>
        <w:rPr>
          <w:rFonts w:hAnsi="宋体" w:hint="eastAsia"/>
        </w:rPr>
        <w:t xml:space="preserve"> </w:t>
      </w:r>
    </w:p>
    <w:p w14:paraId="576421F6" w14:textId="77777777" w:rsidR="0053686C" w:rsidRDefault="0053686C">
      <w:pPr>
        <w:spacing w:line="360" w:lineRule="auto"/>
        <w:ind w:firstLineChars="200" w:firstLine="420"/>
        <w:jc w:val="left"/>
      </w:pPr>
      <w:r>
        <w:rPr>
          <w:rFonts w:ascii="宋体" w:hAnsi="宋体" w:cs="宋体" w:hint="eastAsia"/>
          <w:color w:val="000000"/>
          <w:kern w:val="0"/>
        </w:rPr>
        <w:t>（一）中国证监会准予摩根盈元稳健三个月持有期混合型基金中基金(FOF)募集注册的文件</w:t>
      </w:r>
      <w:r>
        <w:rPr>
          <w:rFonts w:ascii="宋体" w:hAnsi="宋体" w:cs="宋体" w:hint="eastAsia"/>
          <w:color w:val="000000"/>
          <w:kern w:val="0"/>
        </w:rPr>
        <w:br/>
        <w:t xml:space="preserve">　　（二）摩根盈元稳健三个月持有期混合型基金中基金(FOF)基金合同</w:t>
      </w:r>
      <w:r>
        <w:rPr>
          <w:rFonts w:ascii="宋体" w:hAnsi="宋体" w:cs="宋体" w:hint="eastAsia"/>
          <w:color w:val="000000"/>
          <w:kern w:val="0"/>
        </w:rPr>
        <w:br/>
        <w:t xml:space="preserve">　　（三）摩根盈元稳健三个月持有期混合型基金中基金(FOF)托管协议</w:t>
      </w:r>
      <w:r>
        <w:rPr>
          <w:rFonts w:ascii="宋体" w:hAnsi="宋体" w:cs="宋体" w:hint="eastAsia"/>
          <w:color w:val="000000"/>
          <w:kern w:val="0"/>
        </w:rPr>
        <w:br/>
        <w:t xml:space="preserve">　　（四）法律意见书</w:t>
      </w:r>
      <w:r>
        <w:rPr>
          <w:rFonts w:ascii="宋体" w:hAnsi="宋体" w:cs="宋体" w:hint="eastAsia"/>
          <w:color w:val="000000"/>
          <w:kern w:val="0"/>
        </w:rPr>
        <w:br/>
        <w:t xml:space="preserve">　　（五）基金管理人业务资格批件、营业执照</w:t>
      </w:r>
      <w:r>
        <w:rPr>
          <w:rFonts w:ascii="宋体" w:hAnsi="宋体" w:cs="宋体" w:hint="eastAsia"/>
          <w:color w:val="000000"/>
          <w:kern w:val="0"/>
        </w:rPr>
        <w:br/>
        <w:t xml:space="preserve">　　（六）基金托管人业务资格批件、营业执照</w:t>
      </w:r>
      <w:r>
        <w:rPr>
          <w:rFonts w:ascii="宋体" w:hAnsi="宋体" w:cs="宋体" w:hint="eastAsia"/>
          <w:color w:val="000000"/>
          <w:kern w:val="0"/>
        </w:rPr>
        <w:br/>
        <w:t xml:space="preserve">　　（七）摩根基金管理（中国）有限公司开放式基金业务规则</w:t>
      </w:r>
      <w:r>
        <w:rPr>
          <w:rFonts w:ascii="宋体" w:hAnsi="宋体" w:cs="宋体" w:hint="eastAsia"/>
          <w:color w:val="000000"/>
          <w:kern w:val="0"/>
        </w:rPr>
        <w:br/>
        <w:t xml:space="preserve">　　（八）中国证监会要求的其他文件</w:t>
      </w:r>
    </w:p>
    <w:p w14:paraId="3777B6D4" w14:textId="77777777" w:rsidR="0053686C" w:rsidRDefault="0053686C">
      <w:pPr>
        <w:pStyle w:val="XBRLTitle2"/>
        <w:spacing w:before="156" w:line="360" w:lineRule="auto"/>
        <w:ind w:left="454"/>
      </w:pPr>
      <w:bookmarkStart w:id="349" w:name="_Toc438646483"/>
      <w:bookmarkStart w:id="350" w:name="_Toc17900008"/>
      <w:bookmarkStart w:id="351" w:name="_Toc512519531"/>
      <w:bookmarkStart w:id="352" w:name="_Toc481075099"/>
      <w:bookmarkStart w:id="353" w:name="_Toc490050051"/>
      <w:bookmarkStart w:id="354" w:name="_Toc513295880"/>
      <w:bookmarkStart w:id="355" w:name="_Toc513295943"/>
      <w:bookmarkStart w:id="356" w:name="m801_01_1734"/>
      <w:bookmarkEnd w:id="348"/>
      <w:r>
        <w:rPr>
          <w:rFonts w:hAnsi="宋体" w:hint="eastAsia"/>
        </w:rPr>
        <w:t>存放地点</w:t>
      </w:r>
      <w:bookmarkEnd w:id="349"/>
      <w:bookmarkEnd w:id="350"/>
      <w:bookmarkEnd w:id="351"/>
      <w:bookmarkEnd w:id="352"/>
      <w:bookmarkEnd w:id="353"/>
      <w:bookmarkEnd w:id="354"/>
      <w:bookmarkEnd w:id="355"/>
      <w:r>
        <w:rPr>
          <w:rFonts w:hAnsi="宋体" w:hint="eastAsia"/>
        </w:rPr>
        <w:t xml:space="preserve"> </w:t>
      </w:r>
    </w:p>
    <w:p w14:paraId="06ADC267" w14:textId="77777777" w:rsidR="0053686C" w:rsidRDefault="0053686C">
      <w:pPr>
        <w:spacing w:line="360" w:lineRule="auto"/>
        <w:ind w:firstLineChars="200" w:firstLine="420"/>
        <w:jc w:val="left"/>
      </w:pPr>
      <w:r>
        <w:rPr>
          <w:rFonts w:ascii="宋体" w:hAnsi="宋体" w:cs="宋体" w:hint="eastAsia"/>
          <w:color w:val="000000"/>
          <w:kern w:val="0"/>
        </w:rPr>
        <w:t>基金管理人或基金托管人住所。</w:t>
      </w:r>
    </w:p>
    <w:p w14:paraId="5307A5A9" w14:textId="77777777" w:rsidR="0053686C" w:rsidRDefault="0053686C">
      <w:pPr>
        <w:pStyle w:val="XBRLTitle2"/>
        <w:spacing w:before="156" w:line="360" w:lineRule="auto"/>
        <w:ind w:left="454"/>
      </w:pPr>
      <w:bookmarkStart w:id="357" w:name="_Toc438646484"/>
      <w:bookmarkStart w:id="358" w:name="_Toc17900009"/>
      <w:bookmarkStart w:id="359" w:name="_Toc512519532"/>
      <w:bookmarkStart w:id="360" w:name="_Toc481075100"/>
      <w:bookmarkStart w:id="361" w:name="_Toc490050052"/>
      <w:bookmarkStart w:id="362" w:name="_Toc513295881"/>
      <w:bookmarkStart w:id="363" w:name="_Toc513295944"/>
      <w:bookmarkStart w:id="364" w:name="m801_01_1735"/>
      <w:bookmarkEnd w:id="356"/>
      <w:r>
        <w:rPr>
          <w:rFonts w:hAnsi="宋体" w:hint="eastAsia"/>
        </w:rPr>
        <w:t>查阅方式</w:t>
      </w:r>
      <w:bookmarkEnd w:id="357"/>
      <w:bookmarkEnd w:id="358"/>
      <w:bookmarkEnd w:id="359"/>
      <w:bookmarkEnd w:id="360"/>
      <w:bookmarkEnd w:id="361"/>
      <w:bookmarkEnd w:id="362"/>
      <w:bookmarkEnd w:id="363"/>
      <w:r>
        <w:rPr>
          <w:rFonts w:hAnsi="宋体" w:hint="eastAsia"/>
        </w:rPr>
        <w:t xml:space="preserve"> </w:t>
      </w:r>
    </w:p>
    <w:p w14:paraId="676B1FBB" w14:textId="77777777" w:rsidR="0053686C" w:rsidRDefault="0053686C">
      <w:pPr>
        <w:spacing w:line="360" w:lineRule="auto"/>
        <w:ind w:firstLineChars="200" w:firstLine="420"/>
        <w:jc w:val="left"/>
      </w:pPr>
      <w:r>
        <w:rPr>
          <w:rFonts w:ascii="宋体" w:hAnsi="宋体" w:cs="宋体" w:hint="eastAsia"/>
          <w:color w:val="000000"/>
          <w:kern w:val="0"/>
        </w:rPr>
        <w:t>投资者可在营业时间免费查阅，也可按工本费购买复印件。</w:t>
      </w:r>
    </w:p>
    <w:bookmarkEnd w:id="364"/>
    <w:p w14:paraId="13AD32E3" w14:textId="77777777" w:rsidR="0053686C" w:rsidRDefault="0053686C">
      <w:pPr>
        <w:spacing w:line="360" w:lineRule="auto"/>
        <w:ind w:firstLineChars="600" w:firstLine="1687"/>
        <w:jc w:val="left"/>
      </w:pPr>
      <w:r>
        <w:rPr>
          <w:rFonts w:ascii="宋体" w:hAnsi="宋体" w:hint="eastAsia"/>
          <w:b/>
          <w:bCs/>
          <w:sz w:val="28"/>
          <w:szCs w:val="30"/>
        </w:rPr>
        <w:t xml:space="preserve">　 </w:t>
      </w:r>
    </w:p>
    <w:p w14:paraId="7685DBCB" w14:textId="77777777" w:rsidR="0053686C" w:rsidRDefault="0053686C">
      <w:pPr>
        <w:spacing w:line="360" w:lineRule="auto"/>
        <w:ind w:firstLineChars="600" w:firstLine="1687"/>
        <w:jc w:val="left"/>
      </w:pPr>
      <w:r>
        <w:rPr>
          <w:rFonts w:ascii="宋体" w:hAnsi="宋体" w:hint="eastAsia"/>
          <w:b/>
          <w:bCs/>
          <w:sz w:val="28"/>
          <w:szCs w:val="30"/>
        </w:rPr>
        <w:t xml:space="preserve">　 </w:t>
      </w:r>
    </w:p>
    <w:p w14:paraId="084DF6D5" w14:textId="77777777" w:rsidR="0053686C" w:rsidRDefault="0053686C">
      <w:pPr>
        <w:spacing w:line="360" w:lineRule="auto"/>
        <w:ind w:firstLineChars="600" w:firstLine="1446"/>
        <w:jc w:val="right"/>
      </w:pPr>
      <w:r>
        <w:rPr>
          <w:rFonts w:ascii="宋体" w:hAnsi="宋体" w:hint="eastAsia"/>
          <w:b/>
          <w:bCs/>
          <w:sz w:val="24"/>
          <w:szCs w:val="24"/>
        </w:rPr>
        <w:t>摩根基金管理（中国）有限公司</w:t>
      </w:r>
    </w:p>
    <w:p w14:paraId="3202F510" w14:textId="77777777" w:rsidR="0053686C" w:rsidRDefault="0053686C">
      <w:pPr>
        <w:spacing w:line="360" w:lineRule="auto"/>
        <w:ind w:firstLineChars="600" w:firstLine="1446"/>
        <w:jc w:val="right"/>
      </w:pPr>
      <w:r>
        <w:rPr>
          <w:rFonts w:ascii="宋体" w:hAnsi="宋体" w:hint="eastAsia"/>
          <w:b/>
          <w:bCs/>
          <w:sz w:val="24"/>
          <w:szCs w:val="24"/>
        </w:rPr>
        <w:t>2026年7月21日</w:t>
      </w:r>
      <w:bookmarkEnd w:id="22"/>
    </w:p>
    <w:sectPr w:rsidR="0053686C">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C93EF" w14:textId="77777777" w:rsidR="00905497" w:rsidRDefault="00905497">
      <w:pPr>
        <w:rPr>
          <w:szCs w:val="21"/>
        </w:rPr>
      </w:pPr>
      <w:r>
        <w:rPr>
          <w:szCs w:val="21"/>
        </w:rPr>
        <w:separator/>
      </w:r>
      <w:r>
        <w:rPr>
          <w:szCs w:val="21"/>
        </w:rPr>
        <w:t xml:space="preserve"> </w:t>
      </w:r>
    </w:p>
  </w:endnote>
  <w:endnote w:type="continuationSeparator" w:id="0">
    <w:p w14:paraId="41FD6B2B" w14:textId="77777777" w:rsidR="00905497" w:rsidRDefault="00905497">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DE899" w14:textId="77777777" w:rsidR="0053686C" w:rsidRDefault="0053686C">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4</w:t>
    </w:r>
    <w:r>
      <w:t xml:space="preserve"> </w:t>
    </w:r>
    <w:r>
      <w:rPr>
        <w:rFonts w:ascii="宋体" w:hAnsi="宋体" w:hint="eastAsia"/>
        <w:sz w:val="18"/>
        <w:szCs w:val="18"/>
      </w:rPr>
      <w:fldChar w:fldCharType="end"/>
    </w:r>
    <w:r>
      <w:rPr>
        <w:rFonts w:ascii="宋体" w:hAnsi="宋体" w:hint="eastAsia"/>
        <w:sz w:val="18"/>
        <w:szCs w:val="18"/>
        <w:lang w:val="zh-CN"/>
      </w:rPr>
      <w:t>页 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DCF26" w14:textId="77777777" w:rsidR="00905497" w:rsidRDefault="00905497">
      <w:pPr>
        <w:rPr>
          <w:szCs w:val="21"/>
        </w:rPr>
      </w:pPr>
      <w:r>
        <w:rPr>
          <w:szCs w:val="21"/>
        </w:rPr>
        <w:separator/>
      </w:r>
      <w:r>
        <w:rPr>
          <w:szCs w:val="21"/>
        </w:rPr>
        <w:t xml:space="preserve"> </w:t>
      </w:r>
    </w:p>
  </w:footnote>
  <w:footnote w:type="continuationSeparator" w:id="0">
    <w:p w14:paraId="562642DE" w14:textId="77777777" w:rsidR="00905497" w:rsidRDefault="00905497">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4FAA1" w14:textId="77777777" w:rsidR="0053686C" w:rsidRDefault="0053686C">
    <w:pPr>
      <w:pStyle w:val="a8"/>
      <w:jc w:val="right"/>
    </w:pPr>
    <w:r>
      <w:rPr>
        <w:rFonts w:ascii="宋体" w:hAnsi="宋体" w:hint="eastAsia"/>
      </w:rPr>
      <w:t>摩根盈元稳健三个月持有期混合型基金中基金(FOF)2026年第2季度报告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pStyle w:val="XBRLTitle4"/>
      <w:suff w:val="space"/>
      <w:lvlText w:val="%1.%2.%3.%4"/>
      <w:lvlJc w:val="left"/>
      <w:pPr>
        <w:ind w:left="794" w:hanging="794"/>
      </w:pPr>
    </w:lvl>
    <w:lvl w:ilvl="4">
      <w:start w:val="1"/>
      <w:numFmt w:val="decimal"/>
      <w:pStyle w:val="XBRLTitle5"/>
      <w:suff w:val="space"/>
      <w:lvlText w:val="%1.%2.%3.%4.%5"/>
      <w:lvlJc w:val="left"/>
      <w:pPr>
        <w:ind w:left="1021" w:hanging="1021"/>
      </w:pPr>
    </w:lvl>
    <w:lvl w:ilvl="5">
      <w:start w:val="1"/>
      <w:numFmt w:val="decimal"/>
      <w:pStyle w:val="XBRLTitle6"/>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721245657">
    <w:abstractNumId w:val="0"/>
  </w:num>
  <w:num w:numId="2" w16cid:durableId="6416912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3E0"/>
    <w:rsid w:val="0016486A"/>
    <w:rsid w:val="001F73E0"/>
    <w:rsid w:val="002A185A"/>
    <w:rsid w:val="002D28E0"/>
    <w:rsid w:val="003050BF"/>
    <w:rsid w:val="004D3B5D"/>
    <w:rsid w:val="0053686C"/>
    <w:rsid w:val="00584843"/>
    <w:rsid w:val="00605812"/>
    <w:rsid w:val="00667DF7"/>
    <w:rsid w:val="006863EA"/>
    <w:rsid w:val="007752F8"/>
    <w:rsid w:val="008E0226"/>
    <w:rsid w:val="008F0706"/>
    <w:rsid w:val="008F6D98"/>
    <w:rsid w:val="00905497"/>
    <w:rsid w:val="009F7636"/>
    <w:rsid w:val="00BE3F2D"/>
    <w:rsid w:val="00DA24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4:docId w14:val="62F18D69"/>
  <w15:chartTrackingRefBased/>
  <w15:docId w15:val="{233404C5-B9E8-4BF7-A684-4834B8FE9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uiPriority w:val="9"/>
    <w:locked/>
    <w:rPr>
      <w:b/>
      <w:bCs/>
      <w:kern w:val="44"/>
      <w:sz w:val="44"/>
      <w:szCs w:val="44"/>
    </w:rPr>
  </w:style>
  <w:style w:type="character" w:customStyle="1" w:styleId="20">
    <w:name w:val="标题 2 字符"/>
    <w:basedOn w:val="a0"/>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uiPriority w:val="9"/>
    <w:locked/>
    <w:rPr>
      <w:b/>
      <w:bCs/>
      <w:kern w:val="2"/>
      <w:sz w:val="32"/>
      <w:szCs w:val="32"/>
    </w:rPr>
  </w:style>
  <w:style w:type="character" w:customStyle="1" w:styleId="40">
    <w:name w:val="标题 4 字符"/>
    <w:basedOn w:val="a0"/>
    <w:locked/>
    <w:rPr>
      <w:rFonts w:asciiTheme="majorHAnsi" w:eastAsiaTheme="majorEastAsia" w:hAnsiTheme="majorHAnsi" w:cstheme="majorBidi" w:hint="default"/>
      <w:b/>
      <w:bCs/>
      <w:kern w:val="2"/>
      <w:sz w:val="28"/>
      <w:szCs w:val="28"/>
    </w:rPr>
  </w:style>
  <w:style w:type="character" w:customStyle="1" w:styleId="50">
    <w:name w:val="标题 5 字符"/>
    <w:basedOn w:val="a0"/>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uiPriority w:val="9"/>
    <w:locked/>
    <w:rPr>
      <w:b/>
      <w:bCs/>
      <w:kern w:val="44"/>
      <w:sz w:val="44"/>
      <w:szCs w:val="44"/>
    </w:rPr>
  </w:style>
  <w:style w:type="character" w:customStyle="1" w:styleId="2Char">
    <w:name w:val="标题 2 Char"/>
    <w:basedOn w:val="a0"/>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uiPriority w:val="9"/>
    <w:locked/>
    <w:rPr>
      <w:b/>
      <w:bCs/>
      <w:kern w:val="2"/>
      <w:sz w:val="32"/>
      <w:szCs w:val="32"/>
    </w:rPr>
  </w:style>
  <w:style w:type="character" w:customStyle="1" w:styleId="4Char">
    <w:name w:val="标题 4 Char"/>
    <w:basedOn w:val="a0"/>
    <w:locked/>
    <w:rPr>
      <w:rFonts w:asciiTheme="majorHAnsi" w:eastAsiaTheme="majorEastAsia" w:hAnsiTheme="majorHAnsi" w:cstheme="majorBidi" w:hint="default"/>
      <w:b/>
      <w:bCs/>
      <w:kern w:val="2"/>
      <w:sz w:val="28"/>
      <w:szCs w:val="28"/>
    </w:rPr>
  </w:style>
  <w:style w:type="character" w:customStyle="1" w:styleId="5Char">
    <w:name w:val="标题 5 Char"/>
    <w:basedOn w:val="a0"/>
    <w:uiPriority w:val="9"/>
    <w:semiHidden/>
    <w:locked/>
    <w:rPr>
      <w:b/>
      <w:bCs/>
      <w:kern w:val="2"/>
      <w:sz w:val="28"/>
      <w:szCs w:val="28"/>
    </w:rPr>
  </w:style>
  <w:style w:type="character" w:customStyle="1" w:styleId="6Char">
    <w:name w:val="标题 6 Char"/>
    <w:basedOn w:val="a0"/>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ocked/>
    <w:rPr>
      <w:kern w:val="2"/>
      <w:sz w:val="18"/>
      <w:szCs w:val="18"/>
    </w:rPr>
  </w:style>
  <w:style w:type="character" w:customStyle="1" w:styleId="Char1">
    <w:name w:val="页眉 Char"/>
    <w:basedOn w:val="a0"/>
    <w:uiPriority w:val="99"/>
    <w:locked/>
    <w:rPr>
      <w:kern w:val="2"/>
      <w:sz w:val="18"/>
      <w:szCs w:val="18"/>
    </w:rPr>
  </w:style>
  <w:style w:type="character" w:customStyle="1" w:styleId="Char2">
    <w:name w:val="页脚 Char"/>
    <w:basedOn w:val="a0"/>
    <w:uiPriority w:val="99"/>
    <w:locked/>
    <w:rPr>
      <w:kern w:val="2"/>
      <w:sz w:val="18"/>
      <w:szCs w:val="18"/>
    </w:rPr>
  </w:style>
  <w:style w:type="character" w:customStyle="1" w:styleId="Char3">
    <w:name w:val="标题 Char"/>
    <w:basedOn w:val="a0"/>
    <w:uiPriority w:val="10"/>
    <w:locked/>
    <w:rPr>
      <w:rFonts w:asciiTheme="majorHAnsi" w:hAnsiTheme="majorHAnsi" w:cstheme="majorBidi" w:hint="default"/>
      <w:b/>
      <w:bCs/>
      <w:kern w:val="2"/>
      <w:sz w:val="32"/>
      <w:szCs w:val="32"/>
    </w:rPr>
  </w:style>
  <w:style w:type="character" w:customStyle="1" w:styleId="Char4">
    <w:name w:val="副标题 Char"/>
    <w:basedOn w:val="a0"/>
    <w:locked/>
    <w:rPr>
      <w:rFonts w:asciiTheme="majorHAnsi" w:hAnsiTheme="majorHAnsi" w:cstheme="majorBidi" w:hint="default"/>
      <w:b/>
      <w:bCs/>
      <w:kern w:val="28"/>
      <w:sz w:val="32"/>
      <w:szCs w:val="32"/>
    </w:rPr>
  </w:style>
  <w:style w:type="character" w:customStyle="1" w:styleId="Char5">
    <w:name w:val="日期 Char"/>
    <w:basedOn w:val="a0"/>
    <w:locked/>
    <w:rPr>
      <w:kern w:val="2"/>
      <w:sz w:val="21"/>
    </w:rPr>
  </w:style>
  <w:style w:type="character" w:customStyle="1" w:styleId="Char6">
    <w:name w:val="文档结构图 Char"/>
    <w:basedOn w:val="a0"/>
    <w:locked/>
    <w:rPr>
      <w:rFonts w:ascii="宋体" w:eastAsia="宋体" w:hAnsi="宋体" w:hint="eastAsia"/>
      <w:kern w:val="2"/>
      <w:sz w:val="18"/>
      <w:szCs w:val="18"/>
    </w:rPr>
  </w:style>
  <w:style w:type="character" w:customStyle="1" w:styleId="Char7">
    <w:name w:val="批注框文本 Char"/>
    <w:basedOn w:val="a0"/>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 w:type="paragraph" w:styleId="af9">
    <w:name w:val="Revision"/>
    <w:hidden/>
    <w:uiPriority w:val="99"/>
    <w:semiHidden/>
    <w:rsid w:val="003050BF"/>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14093">
      <w:marLeft w:val="0"/>
      <w:marRight w:val="0"/>
      <w:marTop w:val="0"/>
      <w:marBottom w:val="0"/>
      <w:divBdr>
        <w:top w:val="none" w:sz="0" w:space="0" w:color="auto"/>
        <w:left w:val="none" w:sz="0" w:space="0" w:color="auto"/>
        <w:bottom w:val="none" w:sz="0" w:space="0" w:color="auto"/>
        <w:right w:val="none" w:sz="0" w:space="0" w:color="auto"/>
      </w:divBdr>
    </w:div>
    <w:div w:id="163908324">
      <w:marLeft w:val="0"/>
      <w:marRight w:val="0"/>
      <w:marTop w:val="0"/>
      <w:marBottom w:val="0"/>
      <w:divBdr>
        <w:top w:val="none" w:sz="0" w:space="0" w:color="auto"/>
        <w:left w:val="none" w:sz="0" w:space="0" w:color="auto"/>
        <w:bottom w:val="none" w:sz="0" w:space="0" w:color="auto"/>
        <w:right w:val="none" w:sz="0" w:space="0" w:color="auto"/>
      </w:divBdr>
    </w:div>
    <w:div w:id="360086887">
      <w:marLeft w:val="0"/>
      <w:marRight w:val="0"/>
      <w:marTop w:val="0"/>
      <w:marBottom w:val="0"/>
      <w:divBdr>
        <w:top w:val="none" w:sz="0" w:space="0" w:color="auto"/>
        <w:left w:val="none" w:sz="0" w:space="0" w:color="auto"/>
        <w:bottom w:val="none" w:sz="0" w:space="0" w:color="auto"/>
        <w:right w:val="none" w:sz="0" w:space="0" w:color="auto"/>
      </w:divBdr>
    </w:div>
    <w:div w:id="434404828">
      <w:marLeft w:val="0"/>
      <w:marRight w:val="0"/>
      <w:marTop w:val="0"/>
      <w:marBottom w:val="0"/>
      <w:divBdr>
        <w:top w:val="none" w:sz="0" w:space="0" w:color="auto"/>
        <w:left w:val="none" w:sz="0" w:space="0" w:color="auto"/>
        <w:bottom w:val="none" w:sz="0" w:space="0" w:color="auto"/>
        <w:right w:val="none" w:sz="0" w:space="0" w:color="auto"/>
      </w:divBdr>
      <w:divsChild>
        <w:div w:id="2017732631">
          <w:marLeft w:val="0"/>
          <w:marRight w:val="0"/>
          <w:marTop w:val="0"/>
          <w:marBottom w:val="0"/>
          <w:divBdr>
            <w:top w:val="none" w:sz="0" w:space="0" w:color="auto"/>
            <w:left w:val="none" w:sz="0" w:space="0" w:color="auto"/>
            <w:bottom w:val="none" w:sz="0" w:space="0" w:color="auto"/>
            <w:right w:val="none" w:sz="0" w:space="0" w:color="auto"/>
          </w:divBdr>
        </w:div>
      </w:divsChild>
    </w:div>
    <w:div w:id="471796827">
      <w:marLeft w:val="0"/>
      <w:marRight w:val="0"/>
      <w:marTop w:val="0"/>
      <w:marBottom w:val="0"/>
      <w:divBdr>
        <w:top w:val="none" w:sz="0" w:space="0" w:color="auto"/>
        <w:left w:val="none" w:sz="0" w:space="0" w:color="auto"/>
        <w:bottom w:val="none" w:sz="0" w:space="0" w:color="auto"/>
        <w:right w:val="none" w:sz="0" w:space="0" w:color="auto"/>
      </w:divBdr>
      <w:divsChild>
        <w:div w:id="1678802353">
          <w:marLeft w:val="0"/>
          <w:marRight w:val="0"/>
          <w:marTop w:val="0"/>
          <w:marBottom w:val="0"/>
          <w:divBdr>
            <w:top w:val="none" w:sz="0" w:space="0" w:color="auto"/>
            <w:left w:val="none" w:sz="0" w:space="0" w:color="auto"/>
            <w:bottom w:val="none" w:sz="0" w:space="0" w:color="auto"/>
            <w:right w:val="none" w:sz="0" w:space="0" w:color="auto"/>
          </w:divBdr>
        </w:div>
      </w:divsChild>
    </w:div>
    <w:div w:id="747000558">
      <w:marLeft w:val="0"/>
      <w:marRight w:val="0"/>
      <w:marTop w:val="0"/>
      <w:marBottom w:val="0"/>
      <w:divBdr>
        <w:top w:val="none" w:sz="0" w:space="0" w:color="auto"/>
        <w:left w:val="none" w:sz="0" w:space="0" w:color="auto"/>
        <w:bottom w:val="none" w:sz="0" w:space="0" w:color="auto"/>
        <w:right w:val="none" w:sz="0" w:space="0" w:color="auto"/>
      </w:divBdr>
    </w:div>
    <w:div w:id="787971193">
      <w:marLeft w:val="0"/>
      <w:marRight w:val="0"/>
      <w:marTop w:val="0"/>
      <w:marBottom w:val="0"/>
      <w:divBdr>
        <w:top w:val="none" w:sz="0" w:space="0" w:color="auto"/>
        <w:left w:val="none" w:sz="0" w:space="0" w:color="auto"/>
        <w:bottom w:val="none" w:sz="0" w:space="0" w:color="auto"/>
        <w:right w:val="none" w:sz="0" w:space="0" w:color="auto"/>
      </w:divBdr>
    </w:div>
    <w:div w:id="898396290">
      <w:marLeft w:val="0"/>
      <w:marRight w:val="0"/>
      <w:marTop w:val="0"/>
      <w:marBottom w:val="0"/>
      <w:divBdr>
        <w:top w:val="none" w:sz="0" w:space="0" w:color="auto"/>
        <w:left w:val="none" w:sz="0" w:space="0" w:color="auto"/>
        <w:bottom w:val="none" w:sz="0" w:space="0" w:color="auto"/>
        <w:right w:val="none" w:sz="0" w:space="0" w:color="auto"/>
      </w:divBdr>
    </w:div>
    <w:div w:id="931209655">
      <w:marLeft w:val="0"/>
      <w:marRight w:val="0"/>
      <w:marTop w:val="0"/>
      <w:marBottom w:val="0"/>
      <w:divBdr>
        <w:top w:val="none" w:sz="0" w:space="0" w:color="auto"/>
        <w:left w:val="none" w:sz="0" w:space="0" w:color="auto"/>
        <w:bottom w:val="none" w:sz="0" w:space="0" w:color="auto"/>
        <w:right w:val="none" w:sz="0" w:space="0" w:color="auto"/>
      </w:divBdr>
      <w:divsChild>
        <w:div w:id="1282493036">
          <w:marLeft w:val="0"/>
          <w:marRight w:val="0"/>
          <w:marTop w:val="0"/>
          <w:marBottom w:val="0"/>
          <w:divBdr>
            <w:top w:val="none" w:sz="0" w:space="0" w:color="auto"/>
            <w:left w:val="none" w:sz="0" w:space="0" w:color="auto"/>
            <w:bottom w:val="none" w:sz="0" w:space="0" w:color="auto"/>
            <w:right w:val="none" w:sz="0" w:space="0" w:color="auto"/>
          </w:divBdr>
        </w:div>
      </w:divsChild>
    </w:div>
    <w:div w:id="1026366341">
      <w:marLeft w:val="0"/>
      <w:marRight w:val="0"/>
      <w:marTop w:val="0"/>
      <w:marBottom w:val="0"/>
      <w:divBdr>
        <w:top w:val="none" w:sz="0" w:space="0" w:color="auto"/>
        <w:left w:val="none" w:sz="0" w:space="0" w:color="auto"/>
        <w:bottom w:val="none" w:sz="0" w:space="0" w:color="auto"/>
        <w:right w:val="none" w:sz="0" w:space="0" w:color="auto"/>
      </w:divBdr>
      <w:divsChild>
        <w:div w:id="20009784">
          <w:marLeft w:val="0"/>
          <w:marRight w:val="0"/>
          <w:marTop w:val="0"/>
          <w:marBottom w:val="0"/>
          <w:divBdr>
            <w:top w:val="none" w:sz="0" w:space="0" w:color="auto"/>
            <w:left w:val="none" w:sz="0" w:space="0" w:color="auto"/>
            <w:bottom w:val="none" w:sz="0" w:space="0" w:color="auto"/>
            <w:right w:val="none" w:sz="0" w:space="0" w:color="auto"/>
          </w:divBdr>
        </w:div>
        <w:div w:id="813645940">
          <w:marLeft w:val="0"/>
          <w:marRight w:val="0"/>
          <w:marTop w:val="0"/>
          <w:marBottom w:val="0"/>
          <w:divBdr>
            <w:top w:val="none" w:sz="0" w:space="0" w:color="auto"/>
            <w:left w:val="none" w:sz="0" w:space="0" w:color="auto"/>
            <w:bottom w:val="none" w:sz="0" w:space="0" w:color="auto"/>
            <w:right w:val="none" w:sz="0" w:space="0" w:color="auto"/>
          </w:divBdr>
        </w:div>
      </w:divsChild>
    </w:div>
    <w:div w:id="1026950878">
      <w:marLeft w:val="0"/>
      <w:marRight w:val="0"/>
      <w:marTop w:val="0"/>
      <w:marBottom w:val="0"/>
      <w:divBdr>
        <w:top w:val="none" w:sz="0" w:space="0" w:color="auto"/>
        <w:left w:val="none" w:sz="0" w:space="0" w:color="auto"/>
        <w:bottom w:val="none" w:sz="0" w:space="0" w:color="auto"/>
        <w:right w:val="none" w:sz="0" w:space="0" w:color="auto"/>
      </w:divBdr>
      <w:divsChild>
        <w:div w:id="782069075">
          <w:marLeft w:val="0"/>
          <w:marRight w:val="0"/>
          <w:marTop w:val="0"/>
          <w:marBottom w:val="0"/>
          <w:divBdr>
            <w:top w:val="none" w:sz="0" w:space="0" w:color="auto"/>
            <w:left w:val="none" w:sz="0" w:space="0" w:color="auto"/>
            <w:bottom w:val="none" w:sz="0" w:space="0" w:color="auto"/>
            <w:right w:val="none" w:sz="0" w:space="0" w:color="auto"/>
          </w:divBdr>
        </w:div>
      </w:divsChild>
    </w:div>
    <w:div w:id="1087775562">
      <w:marLeft w:val="0"/>
      <w:marRight w:val="0"/>
      <w:marTop w:val="0"/>
      <w:marBottom w:val="0"/>
      <w:divBdr>
        <w:top w:val="none" w:sz="0" w:space="0" w:color="auto"/>
        <w:left w:val="none" w:sz="0" w:space="0" w:color="auto"/>
        <w:bottom w:val="none" w:sz="0" w:space="0" w:color="auto"/>
        <w:right w:val="none" w:sz="0" w:space="0" w:color="auto"/>
      </w:divBdr>
    </w:div>
    <w:div w:id="1124930123">
      <w:marLeft w:val="0"/>
      <w:marRight w:val="0"/>
      <w:marTop w:val="0"/>
      <w:marBottom w:val="0"/>
      <w:divBdr>
        <w:top w:val="none" w:sz="0" w:space="0" w:color="auto"/>
        <w:left w:val="none" w:sz="0" w:space="0" w:color="auto"/>
        <w:bottom w:val="none" w:sz="0" w:space="0" w:color="auto"/>
        <w:right w:val="none" w:sz="0" w:space="0" w:color="auto"/>
      </w:divBdr>
    </w:div>
    <w:div w:id="1237865100">
      <w:marLeft w:val="0"/>
      <w:marRight w:val="0"/>
      <w:marTop w:val="0"/>
      <w:marBottom w:val="0"/>
      <w:divBdr>
        <w:top w:val="none" w:sz="0" w:space="0" w:color="auto"/>
        <w:left w:val="none" w:sz="0" w:space="0" w:color="auto"/>
        <w:bottom w:val="none" w:sz="0" w:space="0" w:color="auto"/>
        <w:right w:val="none" w:sz="0" w:space="0" w:color="auto"/>
      </w:divBdr>
    </w:div>
    <w:div w:id="1312715196">
      <w:marLeft w:val="0"/>
      <w:marRight w:val="0"/>
      <w:marTop w:val="0"/>
      <w:marBottom w:val="0"/>
      <w:divBdr>
        <w:top w:val="none" w:sz="0" w:space="0" w:color="auto"/>
        <w:left w:val="none" w:sz="0" w:space="0" w:color="auto"/>
        <w:bottom w:val="none" w:sz="0" w:space="0" w:color="auto"/>
        <w:right w:val="none" w:sz="0" w:space="0" w:color="auto"/>
      </w:divBdr>
    </w:div>
    <w:div w:id="1314406556">
      <w:marLeft w:val="0"/>
      <w:marRight w:val="0"/>
      <w:marTop w:val="0"/>
      <w:marBottom w:val="0"/>
      <w:divBdr>
        <w:top w:val="none" w:sz="0" w:space="0" w:color="auto"/>
        <w:left w:val="none" w:sz="0" w:space="0" w:color="auto"/>
        <w:bottom w:val="none" w:sz="0" w:space="0" w:color="auto"/>
        <w:right w:val="none" w:sz="0" w:space="0" w:color="auto"/>
      </w:divBdr>
    </w:div>
    <w:div w:id="1381902932">
      <w:marLeft w:val="0"/>
      <w:marRight w:val="0"/>
      <w:marTop w:val="0"/>
      <w:marBottom w:val="0"/>
      <w:divBdr>
        <w:top w:val="none" w:sz="0" w:space="0" w:color="auto"/>
        <w:left w:val="none" w:sz="0" w:space="0" w:color="auto"/>
        <w:bottom w:val="none" w:sz="0" w:space="0" w:color="auto"/>
        <w:right w:val="none" w:sz="0" w:space="0" w:color="auto"/>
      </w:divBdr>
    </w:div>
    <w:div w:id="1465080408">
      <w:marLeft w:val="0"/>
      <w:marRight w:val="0"/>
      <w:marTop w:val="0"/>
      <w:marBottom w:val="0"/>
      <w:divBdr>
        <w:top w:val="none" w:sz="0" w:space="0" w:color="auto"/>
        <w:left w:val="none" w:sz="0" w:space="0" w:color="auto"/>
        <w:bottom w:val="none" w:sz="0" w:space="0" w:color="auto"/>
        <w:right w:val="none" w:sz="0" w:space="0" w:color="auto"/>
      </w:divBdr>
    </w:div>
    <w:div w:id="1491017160">
      <w:marLeft w:val="0"/>
      <w:marRight w:val="0"/>
      <w:marTop w:val="0"/>
      <w:marBottom w:val="0"/>
      <w:divBdr>
        <w:top w:val="none" w:sz="0" w:space="0" w:color="auto"/>
        <w:left w:val="none" w:sz="0" w:space="0" w:color="auto"/>
        <w:bottom w:val="none" w:sz="0" w:space="0" w:color="auto"/>
        <w:right w:val="none" w:sz="0" w:space="0" w:color="auto"/>
      </w:divBdr>
      <w:divsChild>
        <w:div w:id="1933052931">
          <w:marLeft w:val="0"/>
          <w:marRight w:val="0"/>
          <w:marTop w:val="0"/>
          <w:marBottom w:val="0"/>
          <w:divBdr>
            <w:top w:val="none" w:sz="0" w:space="0" w:color="auto"/>
            <w:left w:val="none" w:sz="0" w:space="0" w:color="auto"/>
            <w:bottom w:val="none" w:sz="0" w:space="0" w:color="auto"/>
            <w:right w:val="none" w:sz="0" w:space="0" w:color="auto"/>
          </w:divBdr>
        </w:div>
      </w:divsChild>
    </w:div>
    <w:div w:id="1556577649">
      <w:marLeft w:val="0"/>
      <w:marRight w:val="0"/>
      <w:marTop w:val="0"/>
      <w:marBottom w:val="0"/>
      <w:divBdr>
        <w:top w:val="none" w:sz="0" w:space="0" w:color="auto"/>
        <w:left w:val="none" w:sz="0" w:space="0" w:color="auto"/>
        <w:bottom w:val="none" w:sz="0" w:space="0" w:color="auto"/>
        <w:right w:val="none" w:sz="0" w:space="0" w:color="auto"/>
      </w:divBdr>
    </w:div>
    <w:div w:id="1724940051">
      <w:marLeft w:val="0"/>
      <w:marRight w:val="0"/>
      <w:marTop w:val="0"/>
      <w:marBottom w:val="0"/>
      <w:divBdr>
        <w:top w:val="none" w:sz="0" w:space="0" w:color="auto"/>
        <w:left w:val="none" w:sz="0" w:space="0" w:color="auto"/>
        <w:bottom w:val="none" w:sz="0" w:space="0" w:color="auto"/>
        <w:right w:val="none" w:sz="0" w:space="0" w:color="auto"/>
      </w:divBdr>
    </w:div>
    <w:div w:id="1739672694">
      <w:marLeft w:val="0"/>
      <w:marRight w:val="0"/>
      <w:marTop w:val="0"/>
      <w:marBottom w:val="0"/>
      <w:divBdr>
        <w:top w:val="none" w:sz="0" w:space="0" w:color="auto"/>
        <w:left w:val="none" w:sz="0" w:space="0" w:color="auto"/>
        <w:bottom w:val="none" w:sz="0" w:space="0" w:color="auto"/>
        <w:right w:val="none" w:sz="0" w:space="0" w:color="auto"/>
      </w:divBdr>
    </w:div>
    <w:div w:id="1746342634">
      <w:marLeft w:val="0"/>
      <w:marRight w:val="0"/>
      <w:marTop w:val="0"/>
      <w:marBottom w:val="0"/>
      <w:divBdr>
        <w:top w:val="none" w:sz="0" w:space="0" w:color="auto"/>
        <w:left w:val="none" w:sz="0" w:space="0" w:color="auto"/>
        <w:bottom w:val="none" w:sz="0" w:space="0" w:color="auto"/>
        <w:right w:val="none" w:sz="0" w:space="0" w:color="auto"/>
      </w:divBdr>
      <w:divsChild>
        <w:div w:id="1943341159">
          <w:marLeft w:val="0"/>
          <w:marRight w:val="0"/>
          <w:marTop w:val="0"/>
          <w:marBottom w:val="0"/>
          <w:divBdr>
            <w:top w:val="none" w:sz="0" w:space="0" w:color="auto"/>
            <w:left w:val="none" w:sz="0" w:space="0" w:color="auto"/>
            <w:bottom w:val="none" w:sz="0" w:space="0" w:color="auto"/>
            <w:right w:val="none" w:sz="0" w:space="0" w:color="auto"/>
          </w:divBdr>
        </w:div>
      </w:divsChild>
    </w:div>
    <w:div w:id="1916621222">
      <w:marLeft w:val="0"/>
      <w:marRight w:val="0"/>
      <w:marTop w:val="0"/>
      <w:marBottom w:val="0"/>
      <w:divBdr>
        <w:top w:val="none" w:sz="0" w:space="0" w:color="auto"/>
        <w:left w:val="none" w:sz="0" w:space="0" w:color="auto"/>
        <w:bottom w:val="none" w:sz="0" w:space="0" w:color="auto"/>
        <w:right w:val="none" w:sz="0" w:space="0" w:color="auto"/>
      </w:divBdr>
      <w:divsChild>
        <w:div w:id="1063598040">
          <w:marLeft w:val="0"/>
          <w:marRight w:val="0"/>
          <w:marTop w:val="0"/>
          <w:marBottom w:val="0"/>
          <w:divBdr>
            <w:top w:val="none" w:sz="0" w:space="0" w:color="auto"/>
            <w:left w:val="none" w:sz="0" w:space="0" w:color="auto"/>
            <w:bottom w:val="none" w:sz="0" w:space="0" w:color="auto"/>
            <w:right w:val="none" w:sz="0" w:space="0" w:color="auto"/>
          </w:divBdr>
        </w:div>
      </w:divsChild>
    </w:div>
    <w:div w:id="2031450721">
      <w:marLeft w:val="0"/>
      <w:marRight w:val="0"/>
      <w:marTop w:val="0"/>
      <w:marBottom w:val="0"/>
      <w:divBdr>
        <w:top w:val="none" w:sz="0" w:space="0" w:color="auto"/>
        <w:left w:val="none" w:sz="0" w:space="0" w:color="auto"/>
        <w:bottom w:val="none" w:sz="0" w:space="0" w:color="auto"/>
        <w:right w:val="none" w:sz="0" w:space="0" w:color="auto"/>
      </w:divBdr>
      <w:divsChild>
        <w:div w:id="1107890237">
          <w:marLeft w:val="0"/>
          <w:marRight w:val="0"/>
          <w:marTop w:val="0"/>
          <w:marBottom w:val="0"/>
          <w:divBdr>
            <w:top w:val="none" w:sz="0" w:space="0" w:color="auto"/>
            <w:left w:val="none" w:sz="0" w:space="0" w:color="auto"/>
            <w:bottom w:val="none" w:sz="0" w:space="0" w:color="auto"/>
            <w:right w:val="none" w:sz="0" w:space="0" w:color="auto"/>
          </w:divBdr>
        </w:div>
      </w:divsChild>
    </w:div>
    <w:div w:id="2099709962">
      <w:marLeft w:val="0"/>
      <w:marRight w:val="0"/>
      <w:marTop w:val="0"/>
      <w:marBottom w:val="0"/>
      <w:divBdr>
        <w:top w:val="none" w:sz="0" w:space="0" w:color="auto"/>
        <w:left w:val="none" w:sz="0" w:space="0" w:color="auto"/>
        <w:bottom w:val="none" w:sz="0" w:space="0" w:color="auto"/>
        <w:right w:val="none" w:sz="0" w:space="0" w:color="auto"/>
      </w:divBdr>
    </w:div>
    <w:div w:id="2111312186">
      <w:marLeft w:val="0"/>
      <w:marRight w:val="0"/>
      <w:marTop w:val="0"/>
      <w:marBottom w:val="0"/>
      <w:divBdr>
        <w:top w:val="none" w:sz="0" w:space="0" w:color="auto"/>
        <w:left w:val="none" w:sz="0" w:space="0" w:color="auto"/>
        <w:bottom w:val="none" w:sz="0" w:space="0" w:color="auto"/>
        <w:right w:val="none" w:sz="0" w:space="0" w:color="auto"/>
      </w:divBdr>
      <w:divsChild>
        <w:div w:id="398747795">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FC8EA0-3376-4F03-91DF-4C12AEAD7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1415</Words>
  <Characters>8071</Characters>
  <Application>Microsoft Office Word</Application>
  <DocSecurity>0</DocSecurity>
  <Lines>67</Lines>
  <Paragraphs>18</Paragraphs>
  <ScaleCrop>false</ScaleCrop>
  <Company/>
  <LinksUpToDate>false</LinksUpToDate>
  <CharactersWithSpaces>9468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Maggie.He@InfoDisclosure</cp:lastModifiedBy>
  <cp:revision>7</cp:revision>
  <dcterms:created xsi:type="dcterms:W3CDTF">2026-07-13T13:26:00Z</dcterms:created>
  <dcterms:modified xsi:type="dcterms:W3CDTF">2026-07-20T07:15:00Z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