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1351" w14:textId="77777777" w:rsidR="00EE54C5" w:rsidRPr="00B54DC1" w:rsidRDefault="00EE54C5">
      <w:pPr>
        <w:autoSpaceDE w:val="0"/>
        <w:autoSpaceDN w:val="0"/>
        <w:adjustRightInd w:val="0"/>
        <w:spacing w:line="360" w:lineRule="auto"/>
        <w:jc w:val="left"/>
        <w:rPr>
          <w:rFonts w:eastAsiaTheme="minorEastAsia" w:hint="eastAsia"/>
          <w:color w:val="000000" w:themeColor="text1"/>
          <w:kern w:val="0"/>
          <w:szCs w:val="21"/>
        </w:rPr>
      </w:pPr>
    </w:p>
    <w:p w14:paraId="2B5CE444"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25ADD660"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1905FA44"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155ED0EE"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摩根双息平衡混合型证券投资基金</w:t>
      </w:r>
    </w:p>
    <w:p w14:paraId="71820636"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14:paraId="243537F6"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14:paraId="28B0930A" w14:textId="77777777" w:rsidR="00EE54C5" w:rsidRPr="00B54DC1" w:rsidRDefault="00EE54C5">
      <w:pPr>
        <w:spacing w:line="360" w:lineRule="auto"/>
        <w:jc w:val="center"/>
        <w:rPr>
          <w:rFonts w:eastAsiaTheme="minorEastAsia"/>
          <w:b/>
          <w:color w:val="000000" w:themeColor="text1"/>
          <w:szCs w:val="21"/>
        </w:rPr>
      </w:pPr>
    </w:p>
    <w:p w14:paraId="1905A2BA" w14:textId="77777777" w:rsidR="00EE54C5" w:rsidRPr="00B54DC1" w:rsidRDefault="00EE54C5">
      <w:pPr>
        <w:spacing w:line="360" w:lineRule="auto"/>
        <w:jc w:val="center"/>
        <w:rPr>
          <w:rFonts w:eastAsiaTheme="minorEastAsia"/>
          <w:b/>
          <w:color w:val="000000" w:themeColor="text1"/>
          <w:szCs w:val="21"/>
        </w:rPr>
      </w:pPr>
    </w:p>
    <w:p w14:paraId="084086FA" w14:textId="77777777" w:rsidR="00EE54C5" w:rsidRPr="00B54DC1" w:rsidRDefault="00EE54C5">
      <w:pPr>
        <w:spacing w:line="360" w:lineRule="auto"/>
        <w:jc w:val="center"/>
        <w:rPr>
          <w:rFonts w:eastAsiaTheme="minorEastAsia"/>
          <w:b/>
          <w:color w:val="000000" w:themeColor="text1"/>
          <w:szCs w:val="21"/>
        </w:rPr>
      </w:pPr>
    </w:p>
    <w:p w14:paraId="2E86CA49" w14:textId="77777777" w:rsidR="00EE54C5" w:rsidRPr="00B54DC1" w:rsidRDefault="00EE54C5">
      <w:pPr>
        <w:spacing w:line="360" w:lineRule="auto"/>
        <w:jc w:val="center"/>
        <w:rPr>
          <w:rFonts w:eastAsiaTheme="minorEastAsia"/>
          <w:b/>
          <w:color w:val="000000" w:themeColor="text1"/>
          <w:szCs w:val="21"/>
        </w:rPr>
      </w:pPr>
    </w:p>
    <w:p w14:paraId="040B2578" w14:textId="77777777" w:rsidR="00EE54C5" w:rsidRPr="00B54DC1" w:rsidRDefault="00EE54C5">
      <w:pPr>
        <w:spacing w:line="360" w:lineRule="auto"/>
        <w:jc w:val="center"/>
        <w:rPr>
          <w:rFonts w:eastAsiaTheme="minorEastAsia"/>
          <w:b/>
          <w:color w:val="000000" w:themeColor="text1"/>
          <w:szCs w:val="21"/>
        </w:rPr>
      </w:pPr>
    </w:p>
    <w:p w14:paraId="3AA922FE" w14:textId="77777777" w:rsidR="00EE54C5" w:rsidRPr="00B54DC1" w:rsidRDefault="00EE54C5">
      <w:pPr>
        <w:spacing w:line="360" w:lineRule="auto"/>
        <w:jc w:val="center"/>
        <w:rPr>
          <w:rFonts w:eastAsiaTheme="minorEastAsia"/>
          <w:b/>
          <w:color w:val="000000" w:themeColor="text1"/>
          <w:szCs w:val="21"/>
        </w:rPr>
      </w:pPr>
    </w:p>
    <w:p w14:paraId="05B03F2C" w14:textId="77777777" w:rsidR="00EE54C5" w:rsidRPr="00B54DC1" w:rsidRDefault="00EE54C5">
      <w:pPr>
        <w:spacing w:line="360" w:lineRule="auto"/>
        <w:jc w:val="center"/>
        <w:rPr>
          <w:rFonts w:eastAsiaTheme="minorEastAsia"/>
          <w:b/>
          <w:color w:val="000000" w:themeColor="text1"/>
          <w:szCs w:val="21"/>
        </w:rPr>
      </w:pPr>
    </w:p>
    <w:p w14:paraId="557426BE" w14:textId="77777777" w:rsidR="00EE54C5" w:rsidRPr="00B54DC1" w:rsidRDefault="00EE54C5">
      <w:pPr>
        <w:spacing w:line="360" w:lineRule="auto"/>
        <w:jc w:val="center"/>
        <w:rPr>
          <w:rFonts w:eastAsiaTheme="minorEastAsia"/>
          <w:b/>
          <w:color w:val="000000" w:themeColor="text1"/>
          <w:szCs w:val="21"/>
        </w:rPr>
      </w:pPr>
    </w:p>
    <w:p w14:paraId="63FF23DC" w14:textId="77777777" w:rsidR="00EE54C5" w:rsidRPr="00B54DC1" w:rsidRDefault="00EE54C5">
      <w:pPr>
        <w:spacing w:line="360" w:lineRule="auto"/>
        <w:jc w:val="center"/>
        <w:rPr>
          <w:rFonts w:eastAsiaTheme="minorEastAsia"/>
          <w:b/>
          <w:color w:val="000000" w:themeColor="text1"/>
          <w:szCs w:val="21"/>
        </w:rPr>
      </w:pPr>
    </w:p>
    <w:p w14:paraId="4E0F8AC9" w14:textId="77777777" w:rsidR="00EE54C5" w:rsidRPr="00B54DC1" w:rsidRDefault="00EE54C5">
      <w:pPr>
        <w:spacing w:line="360" w:lineRule="auto"/>
        <w:jc w:val="center"/>
        <w:rPr>
          <w:rFonts w:eastAsiaTheme="minorEastAsia"/>
          <w:b/>
          <w:color w:val="000000" w:themeColor="text1"/>
          <w:szCs w:val="21"/>
        </w:rPr>
      </w:pPr>
    </w:p>
    <w:p w14:paraId="454C0F05" w14:textId="77777777" w:rsidR="00EE54C5" w:rsidRPr="00B54DC1" w:rsidRDefault="00EE54C5">
      <w:pPr>
        <w:spacing w:line="360" w:lineRule="auto"/>
        <w:jc w:val="center"/>
        <w:rPr>
          <w:rFonts w:eastAsiaTheme="minorEastAsia"/>
          <w:b/>
          <w:color w:val="000000" w:themeColor="text1"/>
          <w:szCs w:val="21"/>
        </w:rPr>
      </w:pPr>
    </w:p>
    <w:p w14:paraId="11E91008" w14:textId="77777777" w:rsidR="00EE54C5" w:rsidRPr="00B54DC1" w:rsidRDefault="00EE54C5">
      <w:pPr>
        <w:spacing w:line="360" w:lineRule="auto"/>
        <w:jc w:val="center"/>
        <w:rPr>
          <w:rFonts w:eastAsiaTheme="minorEastAsia"/>
          <w:b/>
          <w:color w:val="000000" w:themeColor="text1"/>
          <w:szCs w:val="21"/>
        </w:rPr>
      </w:pPr>
    </w:p>
    <w:p w14:paraId="3518B4E2" w14:textId="77777777" w:rsidR="00EE54C5" w:rsidRPr="00B54DC1" w:rsidRDefault="00EE54C5">
      <w:pPr>
        <w:spacing w:line="360" w:lineRule="auto"/>
        <w:jc w:val="center"/>
        <w:rPr>
          <w:rFonts w:eastAsiaTheme="minorEastAsia"/>
          <w:b/>
          <w:color w:val="000000" w:themeColor="text1"/>
          <w:szCs w:val="21"/>
        </w:rPr>
      </w:pPr>
    </w:p>
    <w:p w14:paraId="0FE021DD" w14:textId="77777777" w:rsidR="00EE54C5" w:rsidRPr="00B54DC1" w:rsidRDefault="00EE54C5">
      <w:pPr>
        <w:spacing w:line="360" w:lineRule="auto"/>
        <w:jc w:val="center"/>
        <w:rPr>
          <w:rFonts w:eastAsiaTheme="minorEastAsia"/>
          <w:b/>
          <w:color w:val="000000" w:themeColor="text1"/>
          <w:szCs w:val="21"/>
        </w:rPr>
      </w:pPr>
    </w:p>
    <w:p w14:paraId="247FD402" w14:textId="77777777" w:rsidR="00EE54C5" w:rsidRPr="00B54DC1" w:rsidRDefault="00EE54C5">
      <w:pPr>
        <w:spacing w:line="360" w:lineRule="auto"/>
        <w:rPr>
          <w:rFonts w:eastAsiaTheme="minorEastAsia"/>
          <w:b/>
          <w:color w:val="000000" w:themeColor="text1"/>
          <w:szCs w:val="21"/>
        </w:rPr>
      </w:pPr>
    </w:p>
    <w:p w14:paraId="56F51775"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14:paraId="1391CF54"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基金托管人：中国建设银行股份有限公司</w:t>
      </w:r>
    </w:p>
    <w:p w14:paraId="5BCB8B9A"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14:paraId="2AB774BA" w14:textId="77777777"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14:paraId="5B05DEFB"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0" w:name="_Toc225498243"/>
      <w:bookmarkStart w:id="1" w:name="_Toc174611286"/>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0"/>
      <w:bookmarkEnd w:id="1"/>
    </w:p>
    <w:p w14:paraId="0B48341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 w:name="_Toc174611287"/>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2"/>
    </w:p>
    <w:p w14:paraId="6C039904"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1122AE8"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104FB3F"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727681F"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DD224A3"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51D43D9B" w14:textId="77777777" w:rsidR="0004502B" w:rsidRDefault="004522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14:paraId="564C4C95" w14:textId="77777777"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14:paraId="4822D1D6" w14:textId="77777777"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14:paraId="7AD8D32F" w14:textId="1B467FCE" w:rsidR="0045222E" w:rsidRDefault="00323032">
      <w:pPr>
        <w:pStyle w:val="TOC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4611286" w:history="1">
        <w:r w:rsidR="0045222E" w:rsidRPr="001E0EC5">
          <w:rPr>
            <w:rStyle w:val="aff"/>
            <w:b/>
            <w:bCs/>
            <w:noProof/>
          </w:rPr>
          <w:t xml:space="preserve">1  </w:t>
        </w:r>
        <w:r w:rsidR="0045222E" w:rsidRPr="001E0EC5">
          <w:rPr>
            <w:rStyle w:val="aff"/>
            <w:b/>
            <w:bCs/>
            <w:noProof/>
          </w:rPr>
          <w:t>重要提示及目录</w:t>
        </w:r>
        <w:r w:rsidR="0045222E">
          <w:rPr>
            <w:noProof/>
            <w:webHidden/>
          </w:rPr>
          <w:tab/>
        </w:r>
        <w:r w:rsidR="0045222E">
          <w:rPr>
            <w:noProof/>
            <w:webHidden/>
          </w:rPr>
          <w:fldChar w:fldCharType="begin"/>
        </w:r>
        <w:r w:rsidR="0045222E">
          <w:rPr>
            <w:noProof/>
            <w:webHidden/>
          </w:rPr>
          <w:instrText xml:space="preserve"> PAGEREF _Toc174611286 \h </w:instrText>
        </w:r>
        <w:r w:rsidR="0045222E">
          <w:rPr>
            <w:noProof/>
            <w:webHidden/>
          </w:rPr>
        </w:r>
        <w:r w:rsidR="0045222E">
          <w:rPr>
            <w:noProof/>
            <w:webHidden/>
          </w:rPr>
          <w:fldChar w:fldCharType="separate"/>
        </w:r>
        <w:r w:rsidR="0088059F">
          <w:rPr>
            <w:noProof/>
            <w:webHidden/>
          </w:rPr>
          <w:t>2</w:t>
        </w:r>
        <w:r w:rsidR="0045222E">
          <w:rPr>
            <w:noProof/>
            <w:webHidden/>
          </w:rPr>
          <w:fldChar w:fldCharType="end"/>
        </w:r>
      </w:hyperlink>
    </w:p>
    <w:p w14:paraId="6B2AA71C" w14:textId="3C03E84C" w:rsidR="0045222E" w:rsidRDefault="0088059F">
      <w:pPr>
        <w:pStyle w:val="TOC2"/>
        <w:rPr>
          <w:rFonts w:asciiTheme="minorHAnsi" w:eastAsiaTheme="minorEastAsia" w:hAnsiTheme="minorHAnsi" w:cstheme="minorBidi"/>
          <w:noProof/>
          <w:kern w:val="2"/>
          <w:szCs w:val="22"/>
        </w:rPr>
      </w:pPr>
      <w:hyperlink w:anchor="_Toc174611287" w:history="1">
        <w:r w:rsidR="0045222E" w:rsidRPr="001E0EC5">
          <w:rPr>
            <w:rStyle w:val="aff"/>
            <w:noProof/>
          </w:rPr>
          <w:t xml:space="preserve">1.1 </w:t>
        </w:r>
        <w:r w:rsidR="0045222E" w:rsidRPr="001E0EC5">
          <w:rPr>
            <w:rStyle w:val="aff"/>
            <w:noProof/>
          </w:rPr>
          <w:t>重要提示</w:t>
        </w:r>
        <w:r w:rsidR="0045222E">
          <w:rPr>
            <w:noProof/>
            <w:webHidden/>
          </w:rPr>
          <w:tab/>
        </w:r>
        <w:r w:rsidR="0045222E">
          <w:rPr>
            <w:noProof/>
            <w:webHidden/>
          </w:rPr>
          <w:fldChar w:fldCharType="begin"/>
        </w:r>
        <w:r w:rsidR="0045222E">
          <w:rPr>
            <w:noProof/>
            <w:webHidden/>
          </w:rPr>
          <w:instrText xml:space="preserve"> PAGEREF _Toc174611287 \h </w:instrText>
        </w:r>
        <w:r w:rsidR="0045222E">
          <w:rPr>
            <w:noProof/>
            <w:webHidden/>
          </w:rPr>
        </w:r>
        <w:r w:rsidR="0045222E">
          <w:rPr>
            <w:noProof/>
            <w:webHidden/>
          </w:rPr>
          <w:fldChar w:fldCharType="separate"/>
        </w:r>
        <w:r>
          <w:rPr>
            <w:noProof/>
            <w:webHidden/>
          </w:rPr>
          <w:t>2</w:t>
        </w:r>
        <w:r w:rsidR="0045222E">
          <w:rPr>
            <w:noProof/>
            <w:webHidden/>
          </w:rPr>
          <w:fldChar w:fldCharType="end"/>
        </w:r>
      </w:hyperlink>
    </w:p>
    <w:p w14:paraId="5E59D2E2" w14:textId="04C5AC29" w:rsidR="0045222E" w:rsidRDefault="0088059F">
      <w:pPr>
        <w:pStyle w:val="TOC1"/>
        <w:rPr>
          <w:rFonts w:asciiTheme="minorHAnsi" w:eastAsiaTheme="minorEastAsia" w:hAnsiTheme="minorHAnsi" w:cstheme="minorBidi"/>
          <w:noProof/>
          <w:szCs w:val="22"/>
        </w:rPr>
      </w:pPr>
      <w:hyperlink w:anchor="_Toc174611288" w:history="1">
        <w:r w:rsidR="0045222E" w:rsidRPr="001E0EC5">
          <w:rPr>
            <w:rStyle w:val="aff"/>
            <w:b/>
            <w:bCs/>
            <w:noProof/>
          </w:rPr>
          <w:t xml:space="preserve">2  </w:t>
        </w:r>
        <w:r w:rsidR="0045222E" w:rsidRPr="001E0EC5">
          <w:rPr>
            <w:rStyle w:val="aff"/>
            <w:b/>
            <w:bCs/>
            <w:noProof/>
          </w:rPr>
          <w:t>基金简介</w:t>
        </w:r>
        <w:r w:rsidR="0045222E">
          <w:rPr>
            <w:noProof/>
            <w:webHidden/>
          </w:rPr>
          <w:tab/>
        </w:r>
        <w:r w:rsidR="0045222E">
          <w:rPr>
            <w:noProof/>
            <w:webHidden/>
          </w:rPr>
          <w:fldChar w:fldCharType="begin"/>
        </w:r>
        <w:r w:rsidR="0045222E">
          <w:rPr>
            <w:noProof/>
            <w:webHidden/>
          </w:rPr>
          <w:instrText xml:space="preserve"> PAGEREF _Toc174611288 \h </w:instrText>
        </w:r>
        <w:r w:rsidR="0045222E">
          <w:rPr>
            <w:noProof/>
            <w:webHidden/>
          </w:rPr>
        </w:r>
        <w:r w:rsidR="0045222E">
          <w:rPr>
            <w:noProof/>
            <w:webHidden/>
          </w:rPr>
          <w:fldChar w:fldCharType="separate"/>
        </w:r>
        <w:r>
          <w:rPr>
            <w:noProof/>
            <w:webHidden/>
          </w:rPr>
          <w:t>5</w:t>
        </w:r>
        <w:r w:rsidR="0045222E">
          <w:rPr>
            <w:noProof/>
            <w:webHidden/>
          </w:rPr>
          <w:fldChar w:fldCharType="end"/>
        </w:r>
      </w:hyperlink>
    </w:p>
    <w:p w14:paraId="36FC0FBA" w14:textId="5E2A0DDB" w:rsidR="0045222E" w:rsidRDefault="0088059F">
      <w:pPr>
        <w:pStyle w:val="TOC2"/>
        <w:rPr>
          <w:rFonts w:asciiTheme="minorHAnsi" w:eastAsiaTheme="minorEastAsia" w:hAnsiTheme="minorHAnsi" w:cstheme="minorBidi"/>
          <w:noProof/>
          <w:kern w:val="2"/>
          <w:szCs w:val="22"/>
        </w:rPr>
      </w:pPr>
      <w:hyperlink w:anchor="_Toc174611289" w:history="1">
        <w:r w:rsidR="0045222E" w:rsidRPr="001E0EC5">
          <w:rPr>
            <w:rStyle w:val="aff"/>
            <w:noProof/>
          </w:rPr>
          <w:t xml:space="preserve">2.1 </w:t>
        </w:r>
        <w:r w:rsidR="0045222E" w:rsidRPr="001E0EC5">
          <w:rPr>
            <w:rStyle w:val="aff"/>
            <w:noProof/>
          </w:rPr>
          <w:t>基金基本情况</w:t>
        </w:r>
        <w:r w:rsidR="0045222E">
          <w:rPr>
            <w:noProof/>
            <w:webHidden/>
          </w:rPr>
          <w:tab/>
        </w:r>
        <w:r w:rsidR="0045222E">
          <w:rPr>
            <w:noProof/>
            <w:webHidden/>
          </w:rPr>
          <w:fldChar w:fldCharType="begin"/>
        </w:r>
        <w:r w:rsidR="0045222E">
          <w:rPr>
            <w:noProof/>
            <w:webHidden/>
          </w:rPr>
          <w:instrText xml:space="preserve"> PAGEREF _Toc174611289 \h </w:instrText>
        </w:r>
        <w:r w:rsidR="0045222E">
          <w:rPr>
            <w:noProof/>
            <w:webHidden/>
          </w:rPr>
        </w:r>
        <w:r w:rsidR="0045222E">
          <w:rPr>
            <w:noProof/>
            <w:webHidden/>
          </w:rPr>
          <w:fldChar w:fldCharType="separate"/>
        </w:r>
        <w:r>
          <w:rPr>
            <w:noProof/>
            <w:webHidden/>
          </w:rPr>
          <w:t>5</w:t>
        </w:r>
        <w:r w:rsidR="0045222E">
          <w:rPr>
            <w:noProof/>
            <w:webHidden/>
          </w:rPr>
          <w:fldChar w:fldCharType="end"/>
        </w:r>
      </w:hyperlink>
    </w:p>
    <w:p w14:paraId="7EF4346C" w14:textId="52132EE1" w:rsidR="0045222E" w:rsidRDefault="0088059F">
      <w:pPr>
        <w:pStyle w:val="TOC2"/>
        <w:rPr>
          <w:rFonts w:asciiTheme="minorHAnsi" w:eastAsiaTheme="minorEastAsia" w:hAnsiTheme="minorHAnsi" w:cstheme="minorBidi"/>
          <w:noProof/>
          <w:kern w:val="2"/>
          <w:szCs w:val="22"/>
        </w:rPr>
      </w:pPr>
      <w:hyperlink w:anchor="_Toc174611290" w:history="1">
        <w:r w:rsidR="0045222E" w:rsidRPr="001E0EC5">
          <w:rPr>
            <w:rStyle w:val="aff"/>
            <w:noProof/>
          </w:rPr>
          <w:t xml:space="preserve">2.2 </w:t>
        </w:r>
        <w:r w:rsidR="0045222E" w:rsidRPr="001E0EC5">
          <w:rPr>
            <w:rStyle w:val="aff"/>
            <w:noProof/>
          </w:rPr>
          <w:t>基金产品说明</w:t>
        </w:r>
        <w:r w:rsidR="0045222E">
          <w:rPr>
            <w:noProof/>
            <w:webHidden/>
          </w:rPr>
          <w:tab/>
        </w:r>
        <w:r w:rsidR="0045222E">
          <w:rPr>
            <w:noProof/>
            <w:webHidden/>
          </w:rPr>
          <w:fldChar w:fldCharType="begin"/>
        </w:r>
        <w:r w:rsidR="0045222E">
          <w:rPr>
            <w:noProof/>
            <w:webHidden/>
          </w:rPr>
          <w:instrText xml:space="preserve"> PAGEREF _Toc174611290 \h </w:instrText>
        </w:r>
        <w:r w:rsidR="0045222E">
          <w:rPr>
            <w:noProof/>
            <w:webHidden/>
          </w:rPr>
        </w:r>
        <w:r w:rsidR="0045222E">
          <w:rPr>
            <w:noProof/>
            <w:webHidden/>
          </w:rPr>
          <w:fldChar w:fldCharType="separate"/>
        </w:r>
        <w:r>
          <w:rPr>
            <w:noProof/>
            <w:webHidden/>
          </w:rPr>
          <w:t>5</w:t>
        </w:r>
        <w:r w:rsidR="0045222E">
          <w:rPr>
            <w:noProof/>
            <w:webHidden/>
          </w:rPr>
          <w:fldChar w:fldCharType="end"/>
        </w:r>
      </w:hyperlink>
    </w:p>
    <w:p w14:paraId="798C1BFA" w14:textId="559A7873" w:rsidR="0045222E" w:rsidRDefault="0088059F">
      <w:pPr>
        <w:pStyle w:val="TOC2"/>
        <w:rPr>
          <w:rFonts w:asciiTheme="minorHAnsi" w:eastAsiaTheme="minorEastAsia" w:hAnsiTheme="minorHAnsi" w:cstheme="minorBidi"/>
          <w:noProof/>
          <w:kern w:val="2"/>
          <w:szCs w:val="22"/>
        </w:rPr>
      </w:pPr>
      <w:hyperlink w:anchor="_Toc174611291" w:history="1">
        <w:r w:rsidR="0045222E" w:rsidRPr="001E0EC5">
          <w:rPr>
            <w:rStyle w:val="aff"/>
            <w:noProof/>
          </w:rPr>
          <w:t xml:space="preserve">2.3 </w:t>
        </w:r>
        <w:r w:rsidR="0045222E" w:rsidRPr="001E0EC5">
          <w:rPr>
            <w:rStyle w:val="aff"/>
            <w:noProof/>
          </w:rPr>
          <w:t>基金管理人和基金托管人</w:t>
        </w:r>
        <w:r w:rsidR="0045222E">
          <w:rPr>
            <w:noProof/>
            <w:webHidden/>
          </w:rPr>
          <w:tab/>
        </w:r>
        <w:r w:rsidR="0045222E">
          <w:rPr>
            <w:noProof/>
            <w:webHidden/>
          </w:rPr>
          <w:fldChar w:fldCharType="begin"/>
        </w:r>
        <w:r w:rsidR="0045222E">
          <w:rPr>
            <w:noProof/>
            <w:webHidden/>
          </w:rPr>
          <w:instrText xml:space="preserve"> PAGEREF _Toc174611291 \h </w:instrText>
        </w:r>
        <w:r w:rsidR="0045222E">
          <w:rPr>
            <w:noProof/>
            <w:webHidden/>
          </w:rPr>
        </w:r>
        <w:r w:rsidR="0045222E">
          <w:rPr>
            <w:noProof/>
            <w:webHidden/>
          </w:rPr>
          <w:fldChar w:fldCharType="separate"/>
        </w:r>
        <w:r>
          <w:rPr>
            <w:noProof/>
            <w:webHidden/>
          </w:rPr>
          <w:t>6</w:t>
        </w:r>
        <w:r w:rsidR="0045222E">
          <w:rPr>
            <w:noProof/>
            <w:webHidden/>
          </w:rPr>
          <w:fldChar w:fldCharType="end"/>
        </w:r>
      </w:hyperlink>
    </w:p>
    <w:p w14:paraId="0F1A32B2" w14:textId="703E74C3" w:rsidR="0045222E" w:rsidRDefault="0088059F">
      <w:pPr>
        <w:pStyle w:val="TOC2"/>
        <w:rPr>
          <w:rFonts w:asciiTheme="minorHAnsi" w:eastAsiaTheme="minorEastAsia" w:hAnsiTheme="minorHAnsi" w:cstheme="minorBidi"/>
          <w:noProof/>
          <w:kern w:val="2"/>
          <w:szCs w:val="22"/>
        </w:rPr>
      </w:pPr>
      <w:hyperlink w:anchor="_Toc174611292" w:history="1">
        <w:r w:rsidR="0045222E" w:rsidRPr="001E0EC5">
          <w:rPr>
            <w:rStyle w:val="aff"/>
            <w:noProof/>
          </w:rPr>
          <w:t xml:space="preserve">2.4 </w:t>
        </w:r>
        <w:r w:rsidR="0045222E" w:rsidRPr="001E0EC5">
          <w:rPr>
            <w:rStyle w:val="aff"/>
            <w:noProof/>
          </w:rPr>
          <w:t>信息披露方式</w:t>
        </w:r>
        <w:r w:rsidR="0045222E">
          <w:rPr>
            <w:noProof/>
            <w:webHidden/>
          </w:rPr>
          <w:tab/>
        </w:r>
        <w:r w:rsidR="0045222E">
          <w:rPr>
            <w:noProof/>
            <w:webHidden/>
          </w:rPr>
          <w:fldChar w:fldCharType="begin"/>
        </w:r>
        <w:r w:rsidR="0045222E">
          <w:rPr>
            <w:noProof/>
            <w:webHidden/>
          </w:rPr>
          <w:instrText xml:space="preserve"> PAGEREF _Toc174611292 \h </w:instrText>
        </w:r>
        <w:r w:rsidR="0045222E">
          <w:rPr>
            <w:noProof/>
            <w:webHidden/>
          </w:rPr>
        </w:r>
        <w:r w:rsidR="0045222E">
          <w:rPr>
            <w:noProof/>
            <w:webHidden/>
          </w:rPr>
          <w:fldChar w:fldCharType="separate"/>
        </w:r>
        <w:r>
          <w:rPr>
            <w:noProof/>
            <w:webHidden/>
          </w:rPr>
          <w:t>6</w:t>
        </w:r>
        <w:r w:rsidR="0045222E">
          <w:rPr>
            <w:noProof/>
            <w:webHidden/>
          </w:rPr>
          <w:fldChar w:fldCharType="end"/>
        </w:r>
      </w:hyperlink>
    </w:p>
    <w:p w14:paraId="7B17874A" w14:textId="7BC9A075" w:rsidR="0045222E" w:rsidRDefault="0088059F">
      <w:pPr>
        <w:pStyle w:val="TOC2"/>
        <w:rPr>
          <w:rFonts w:asciiTheme="minorHAnsi" w:eastAsiaTheme="minorEastAsia" w:hAnsiTheme="minorHAnsi" w:cstheme="minorBidi"/>
          <w:noProof/>
          <w:kern w:val="2"/>
          <w:szCs w:val="22"/>
        </w:rPr>
      </w:pPr>
      <w:hyperlink w:anchor="_Toc174611293" w:history="1">
        <w:r w:rsidR="0045222E" w:rsidRPr="001E0EC5">
          <w:rPr>
            <w:rStyle w:val="aff"/>
            <w:noProof/>
          </w:rPr>
          <w:t xml:space="preserve">2.5 </w:t>
        </w:r>
        <w:r w:rsidR="0045222E" w:rsidRPr="001E0EC5">
          <w:rPr>
            <w:rStyle w:val="aff"/>
            <w:noProof/>
          </w:rPr>
          <w:t>其他相关资料</w:t>
        </w:r>
        <w:r w:rsidR="0045222E">
          <w:rPr>
            <w:noProof/>
            <w:webHidden/>
          </w:rPr>
          <w:tab/>
        </w:r>
        <w:r w:rsidR="0045222E">
          <w:rPr>
            <w:noProof/>
            <w:webHidden/>
          </w:rPr>
          <w:fldChar w:fldCharType="begin"/>
        </w:r>
        <w:r w:rsidR="0045222E">
          <w:rPr>
            <w:noProof/>
            <w:webHidden/>
          </w:rPr>
          <w:instrText xml:space="preserve"> PAGEREF _Toc174611293 \h </w:instrText>
        </w:r>
        <w:r w:rsidR="0045222E">
          <w:rPr>
            <w:noProof/>
            <w:webHidden/>
          </w:rPr>
        </w:r>
        <w:r w:rsidR="0045222E">
          <w:rPr>
            <w:noProof/>
            <w:webHidden/>
          </w:rPr>
          <w:fldChar w:fldCharType="separate"/>
        </w:r>
        <w:r>
          <w:rPr>
            <w:noProof/>
            <w:webHidden/>
          </w:rPr>
          <w:t>6</w:t>
        </w:r>
        <w:r w:rsidR="0045222E">
          <w:rPr>
            <w:noProof/>
            <w:webHidden/>
          </w:rPr>
          <w:fldChar w:fldCharType="end"/>
        </w:r>
      </w:hyperlink>
    </w:p>
    <w:p w14:paraId="50AE1DAA" w14:textId="2ADA82B8" w:rsidR="0045222E" w:rsidRDefault="0088059F">
      <w:pPr>
        <w:pStyle w:val="TOC1"/>
        <w:rPr>
          <w:rFonts w:asciiTheme="minorHAnsi" w:eastAsiaTheme="minorEastAsia" w:hAnsiTheme="minorHAnsi" w:cstheme="minorBidi"/>
          <w:noProof/>
          <w:szCs w:val="22"/>
        </w:rPr>
      </w:pPr>
      <w:hyperlink w:anchor="_Toc174611294" w:history="1">
        <w:r w:rsidR="0045222E" w:rsidRPr="001E0EC5">
          <w:rPr>
            <w:rStyle w:val="aff"/>
            <w:b/>
            <w:bCs/>
            <w:noProof/>
          </w:rPr>
          <w:t xml:space="preserve">3  </w:t>
        </w:r>
        <w:r w:rsidR="0045222E" w:rsidRPr="001E0EC5">
          <w:rPr>
            <w:rStyle w:val="aff"/>
            <w:b/>
            <w:bCs/>
            <w:noProof/>
          </w:rPr>
          <w:t>主要财务指标和基金净值表现</w:t>
        </w:r>
        <w:r w:rsidR="0045222E">
          <w:rPr>
            <w:noProof/>
            <w:webHidden/>
          </w:rPr>
          <w:tab/>
        </w:r>
        <w:r w:rsidR="0045222E">
          <w:rPr>
            <w:noProof/>
            <w:webHidden/>
          </w:rPr>
          <w:fldChar w:fldCharType="begin"/>
        </w:r>
        <w:r w:rsidR="0045222E">
          <w:rPr>
            <w:noProof/>
            <w:webHidden/>
          </w:rPr>
          <w:instrText xml:space="preserve"> PAGEREF _Toc174611294 \h </w:instrText>
        </w:r>
        <w:r w:rsidR="0045222E">
          <w:rPr>
            <w:noProof/>
            <w:webHidden/>
          </w:rPr>
        </w:r>
        <w:r w:rsidR="0045222E">
          <w:rPr>
            <w:noProof/>
            <w:webHidden/>
          </w:rPr>
          <w:fldChar w:fldCharType="separate"/>
        </w:r>
        <w:r>
          <w:rPr>
            <w:noProof/>
            <w:webHidden/>
          </w:rPr>
          <w:t>6</w:t>
        </w:r>
        <w:r w:rsidR="0045222E">
          <w:rPr>
            <w:noProof/>
            <w:webHidden/>
          </w:rPr>
          <w:fldChar w:fldCharType="end"/>
        </w:r>
      </w:hyperlink>
    </w:p>
    <w:p w14:paraId="42B4DF4B" w14:textId="53F92079" w:rsidR="0045222E" w:rsidRDefault="0088059F">
      <w:pPr>
        <w:pStyle w:val="TOC2"/>
        <w:rPr>
          <w:rFonts w:asciiTheme="minorHAnsi" w:eastAsiaTheme="minorEastAsia" w:hAnsiTheme="minorHAnsi" w:cstheme="minorBidi"/>
          <w:noProof/>
          <w:kern w:val="2"/>
          <w:szCs w:val="22"/>
        </w:rPr>
      </w:pPr>
      <w:hyperlink w:anchor="_Toc174611295" w:history="1">
        <w:r w:rsidR="0045222E" w:rsidRPr="001E0EC5">
          <w:rPr>
            <w:rStyle w:val="aff"/>
            <w:noProof/>
          </w:rPr>
          <w:t xml:space="preserve">3.1 </w:t>
        </w:r>
        <w:r w:rsidR="0045222E" w:rsidRPr="001E0EC5">
          <w:rPr>
            <w:rStyle w:val="aff"/>
            <w:noProof/>
          </w:rPr>
          <w:t>主要会计数据和财务指标</w:t>
        </w:r>
        <w:r w:rsidR="0045222E">
          <w:rPr>
            <w:noProof/>
            <w:webHidden/>
          </w:rPr>
          <w:tab/>
        </w:r>
        <w:r w:rsidR="0045222E">
          <w:rPr>
            <w:noProof/>
            <w:webHidden/>
          </w:rPr>
          <w:fldChar w:fldCharType="begin"/>
        </w:r>
        <w:r w:rsidR="0045222E">
          <w:rPr>
            <w:noProof/>
            <w:webHidden/>
          </w:rPr>
          <w:instrText xml:space="preserve"> PAGEREF _Toc174611295 \h </w:instrText>
        </w:r>
        <w:r w:rsidR="0045222E">
          <w:rPr>
            <w:noProof/>
            <w:webHidden/>
          </w:rPr>
        </w:r>
        <w:r w:rsidR="0045222E">
          <w:rPr>
            <w:noProof/>
            <w:webHidden/>
          </w:rPr>
          <w:fldChar w:fldCharType="separate"/>
        </w:r>
        <w:r>
          <w:rPr>
            <w:noProof/>
            <w:webHidden/>
          </w:rPr>
          <w:t>6</w:t>
        </w:r>
        <w:r w:rsidR="0045222E">
          <w:rPr>
            <w:noProof/>
            <w:webHidden/>
          </w:rPr>
          <w:fldChar w:fldCharType="end"/>
        </w:r>
      </w:hyperlink>
    </w:p>
    <w:p w14:paraId="2FE72699" w14:textId="4F8848CD" w:rsidR="0045222E" w:rsidRDefault="0088059F">
      <w:pPr>
        <w:pStyle w:val="TOC2"/>
        <w:rPr>
          <w:rFonts w:asciiTheme="minorHAnsi" w:eastAsiaTheme="minorEastAsia" w:hAnsiTheme="minorHAnsi" w:cstheme="minorBidi"/>
          <w:noProof/>
          <w:kern w:val="2"/>
          <w:szCs w:val="22"/>
        </w:rPr>
      </w:pPr>
      <w:hyperlink w:anchor="_Toc174611296" w:history="1">
        <w:r w:rsidR="0045222E" w:rsidRPr="001E0EC5">
          <w:rPr>
            <w:rStyle w:val="aff"/>
            <w:noProof/>
          </w:rPr>
          <w:t xml:space="preserve">3.2 </w:t>
        </w:r>
        <w:r w:rsidR="0045222E" w:rsidRPr="001E0EC5">
          <w:rPr>
            <w:rStyle w:val="aff"/>
            <w:noProof/>
          </w:rPr>
          <w:t>基金净值表现</w:t>
        </w:r>
        <w:r w:rsidR="0045222E">
          <w:rPr>
            <w:noProof/>
            <w:webHidden/>
          </w:rPr>
          <w:tab/>
        </w:r>
        <w:r w:rsidR="0045222E">
          <w:rPr>
            <w:noProof/>
            <w:webHidden/>
          </w:rPr>
          <w:fldChar w:fldCharType="begin"/>
        </w:r>
        <w:r w:rsidR="0045222E">
          <w:rPr>
            <w:noProof/>
            <w:webHidden/>
          </w:rPr>
          <w:instrText xml:space="preserve"> PAGEREF _Toc174611296 \h </w:instrText>
        </w:r>
        <w:r w:rsidR="0045222E">
          <w:rPr>
            <w:noProof/>
            <w:webHidden/>
          </w:rPr>
        </w:r>
        <w:r w:rsidR="0045222E">
          <w:rPr>
            <w:noProof/>
            <w:webHidden/>
          </w:rPr>
          <w:fldChar w:fldCharType="separate"/>
        </w:r>
        <w:r>
          <w:rPr>
            <w:noProof/>
            <w:webHidden/>
          </w:rPr>
          <w:t>7</w:t>
        </w:r>
        <w:r w:rsidR="0045222E">
          <w:rPr>
            <w:noProof/>
            <w:webHidden/>
          </w:rPr>
          <w:fldChar w:fldCharType="end"/>
        </w:r>
      </w:hyperlink>
    </w:p>
    <w:p w14:paraId="51C09A11" w14:textId="2E3F0066" w:rsidR="0045222E" w:rsidRDefault="0088059F">
      <w:pPr>
        <w:pStyle w:val="TOC1"/>
        <w:rPr>
          <w:rFonts w:asciiTheme="minorHAnsi" w:eastAsiaTheme="minorEastAsia" w:hAnsiTheme="minorHAnsi" w:cstheme="minorBidi"/>
          <w:noProof/>
          <w:szCs w:val="22"/>
        </w:rPr>
      </w:pPr>
      <w:hyperlink w:anchor="_Toc174611297" w:history="1">
        <w:r w:rsidR="0045222E" w:rsidRPr="001E0EC5">
          <w:rPr>
            <w:rStyle w:val="aff"/>
            <w:b/>
            <w:bCs/>
            <w:noProof/>
          </w:rPr>
          <w:t xml:space="preserve">4  </w:t>
        </w:r>
        <w:r w:rsidR="0045222E" w:rsidRPr="001E0EC5">
          <w:rPr>
            <w:rStyle w:val="aff"/>
            <w:b/>
            <w:bCs/>
            <w:noProof/>
          </w:rPr>
          <w:t>管理人报告</w:t>
        </w:r>
        <w:r w:rsidR="0045222E">
          <w:rPr>
            <w:noProof/>
            <w:webHidden/>
          </w:rPr>
          <w:tab/>
        </w:r>
        <w:r w:rsidR="0045222E">
          <w:rPr>
            <w:noProof/>
            <w:webHidden/>
          </w:rPr>
          <w:fldChar w:fldCharType="begin"/>
        </w:r>
        <w:r w:rsidR="0045222E">
          <w:rPr>
            <w:noProof/>
            <w:webHidden/>
          </w:rPr>
          <w:instrText xml:space="preserve"> PAGEREF _Toc174611297 \h </w:instrText>
        </w:r>
        <w:r w:rsidR="0045222E">
          <w:rPr>
            <w:noProof/>
            <w:webHidden/>
          </w:rPr>
        </w:r>
        <w:r w:rsidR="0045222E">
          <w:rPr>
            <w:noProof/>
            <w:webHidden/>
          </w:rPr>
          <w:fldChar w:fldCharType="separate"/>
        </w:r>
        <w:r>
          <w:rPr>
            <w:noProof/>
            <w:webHidden/>
          </w:rPr>
          <w:t>10</w:t>
        </w:r>
        <w:r w:rsidR="0045222E">
          <w:rPr>
            <w:noProof/>
            <w:webHidden/>
          </w:rPr>
          <w:fldChar w:fldCharType="end"/>
        </w:r>
      </w:hyperlink>
    </w:p>
    <w:p w14:paraId="64E359E3" w14:textId="6A69DC23" w:rsidR="0045222E" w:rsidRDefault="0088059F">
      <w:pPr>
        <w:pStyle w:val="TOC2"/>
        <w:rPr>
          <w:rFonts w:asciiTheme="minorHAnsi" w:eastAsiaTheme="minorEastAsia" w:hAnsiTheme="minorHAnsi" w:cstheme="minorBidi"/>
          <w:noProof/>
          <w:kern w:val="2"/>
          <w:szCs w:val="22"/>
        </w:rPr>
      </w:pPr>
      <w:hyperlink w:anchor="_Toc174611298" w:history="1">
        <w:r w:rsidR="0045222E" w:rsidRPr="001E0EC5">
          <w:rPr>
            <w:rStyle w:val="aff"/>
            <w:noProof/>
          </w:rPr>
          <w:t xml:space="preserve">4.1 </w:t>
        </w:r>
        <w:r w:rsidR="0045222E" w:rsidRPr="001E0EC5">
          <w:rPr>
            <w:rStyle w:val="aff"/>
            <w:noProof/>
          </w:rPr>
          <w:t>基金管理人及基金经理情况</w:t>
        </w:r>
        <w:r w:rsidR="0045222E">
          <w:rPr>
            <w:noProof/>
            <w:webHidden/>
          </w:rPr>
          <w:tab/>
        </w:r>
        <w:r w:rsidR="0045222E">
          <w:rPr>
            <w:noProof/>
            <w:webHidden/>
          </w:rPr>
          <w:fldChar w:fldCharType="begin"/>
        </w:r>
        <w:r w:rsidR="0045222E">
          <w:rPr>
            <w:noProof/>
            <w:webHidden/>
          </w:rPr>
          <w:instrText xml:space="preserve"> PAGEREF _Toc174611298 \h </w:instrText>
        </w:r>
        <w:r w:rsidR="0045222E">
          <w:rPr>
            <w:noProof/>
            <w:webHidden/>
          </w:rPr>
        </w:r>
        <w:r w:rsidR="0045222E">
          <w:rPr>
            <w:noProof/>
            <w:webHidden/>
          </w:rPr>
          <w:fldChar w:fldCharType="separate"/>
        </w:r>
        <w:r>
          <w:rPr>
            <w:noProof/>
            <w:webHidden/>
          </w:rPr>
          <w:t>10</w:t>
        </w:r>
        <w:r w:rsidR="0045222E">
          <w:rPr>
            <w:noProof/>
            <w:webHidden/>
          </w:rPr>
          <w:fldChar w:fldCharType="end"/>
        </w:r>
      </w:hyperlink>
    </w:p>
    <w:p w14:paraId="00FC3FE5" w14:textId="61920DB7" w:rsidR="0045222E" w:rsidRDefault="0088059F">
      <w:pPr>
        <w:pStyle w:val="TOC2"/>
        <w:rPr>
          <w:rFonts w:asciiTheme="minorHAnsi" w:eastAsiaTheme="minorEastAsia" w:hAnsiTheme="minorHAnsi" w:cstheme="minorBidi"/>
          <w:noProof/>
          <w:kern w:val="2"/>
          <w:szCs w:val="22"/>
        </w:rPr>
      </w:pPr>
      <w:hyperlink w:anchor="_Toc174611299" w:history="1">
        <w:r w:rsidR="0045222E" w:rsidRPr="001E0EC5">
          <w:rPr>
            <w:rStyle w:val="aff"/>
            <w:noProof/>
          </w:rPr>
          <w:t xml:space="preserve">4.2 </w:t>
        </w:r>
        <w:r w:rsidR="0045222E" w:rsidRPr="001E0EC5">
          <w:rPr>
            <w:rStyle w:val="aff"/>
            <w:noProof/>
          </w:rPr>
          <w:t>管理人对报告期内本基金运作遵规守信情况的说明</w:t>
        </w:r>
        <w:r w:rsidR="0045222E">
          <w:rPr>
            <w:noProof/>
            <w:webHidden/>
          </w:rPr>
          <w:tab/>
        </w:r>
        <w:r w:rsidR="0045222E">
          <w:rPr>
            <w:noProof/>
            <w:webHidden/>
          </w:rPr>
          <w:fldChar w:fldCharType="begin"/>
        </w:r>
        <w:r w:rsidR="0045222E">
          <w:rPr>
            <w:noProof/>
            <w:webHidden/>
          </w:rPr>
          <w:instrText xml:space="preserve"> PAGEREF _Toc174611299 \h </w:instrText>
        </w:r>
        <w:r w:rsidR="0045222E">
          <w:rPr>
            <w:noProof/>
            <w:webHidden/>
          </w:rPr>
        </w:r>
        <w:r w:rsidR="0045222E">
          <w:rPr>
            <w:noProof/>
            <w:webHidden/>
          </w:rPr>
          <w:fldChar w:fldCharType="separate"/>
        </w:r>
        <w:r>
          <w:rPr>
            <w:noProof/>
            <w:webHidden/>
          </w:rPr>
          <w:t>12</w:t>
        </w:r>
        <w:r w:rsidR="0045222E">
          <w:rPr>
            <w:noProof/>
            <w:webHidden/>
          </w:rPr>
          <w:fldChar w:fldCharType="end"/>
        </w:r>
      </w:hyperlink>
    </w:p>
    <w:p w14:paraId="682BF347" w14:textId="7574E6B1" w:rsidR="0045222E" w:rsidRDefault="0088059F">
      <w:pPr>
        <w:pStyle w:val="TOC2"/>
        <w:rPr>
          <w:rFonts w:asciiTheme="minorHAnsi" w:eastAsiaTheme="minorEastAsia" w:hAnsiTheme="minorHAnsi" w:cstheme="minorBidi"/>
          <w:noProof/>
          <w:kern w:val="2"/>
          <w:szCs w:val="22"/>
        </w:rPr>
      </w:pPr>
      <w:hyperlink w:anchor="_Toc174611300" w:history="1">
        <w:r w:rsidR="0045222E" w:rsidRPr="001E0EC5">
          <w:rPr>
            <w:rStyle w:val="aff"/>
            <w:noProof/>
          </w:rPr>
          <w:t xml:space="preserve">4.3 </w:t>
        </w:r>
        <w:r w:rsidR="0045222E" w:rsidRPr="001E0EC5">
          <w:rPr>
            <w:rStyle w:val="aff"/>
            <w:noProof/>
          </w:rPr>
          <w:t>管理人对报告期内公平交易情况的专项说明</w:t>
        </w:r>
        <w:r w:rsidR="0045222E">
          <w:rPr>
            <w:noProof/>
            <w:webHidden/>
          </w:rPr>
          <w:tab/>
        </w:r>
        <w:r w:rsidR="0045222E">
          <w:rPr>
            <w:noProof/>
            <w:webHidden/>
          </w:rPr>
          <w:fldChar w:fldCharType="begin"/>
        </w:r>
        <w:r w:rsidR="0045222E">
          <w:rPr>
            <w:noProof/>
            <w:webHidden/>
          </w:rPr>
          <w:instrText xml:space="preserve"> PAGEREF _Toc174611300 \h </w:instrText>
        </w:r>
        <w:r w:rsidR="0045222E">
          <w:rPr>
            <w:noProof/>
            <w:webHidden/>
          </w:rPr>
        </w:r>
        <w:r w:rsidR="0045222E">
          <w:rPr>
            <w:noProof/>
            <w:webHidden/>
          </w:rPr>
          <w:fldChar w:fldCharType="separate"/>
        </w:r>
        <w:r>
          <w:rPr>
            <w:noProof/>
            <w:webHidden/>
          </w:rPr>
          <w:t>13</w:t>
        </w:r>
        <w:r w:rsidR="0045222E">
          <w:rPr>
            <w:noProof/>
            <w:webHidden/>
          </w:rPr>
          <w:fldChar w:fldCharType="end"/>
        </w:r>
      </w:hyperlink>
    </w:p>
    <w:p w14:paraId="7920E8BF" w14:textId="043F804C" w:rsidR="0045222E" w:rsidRDefault="0088059F">
      <w:pPr>
        <w:pStyle w:val="TOC2"/>
        <w:rPr>
          <w:rFonts w:asciiTheme="minorHAnsi" w:eastAsiaTheme="minorEastAsia" w:hAnsiTheme="minorHAnsi" w:cstheme="minorBidi"/>
          <w:noProof/>
          <w:kern w:val="2"/>
          <w:szCs w:val="22"/>
        </w:rPr>
      </w:pPr>
      <w:hyperlink w:anchor="_Toc174611301" w:history="1">
        <w:r w:rsidR="0045222E" w:rsidRPr="001E0EC5">
          <w:rPr>
            <w:rStyle w:val="aff"/>
            <w:noProof/>
          </w:rPr>
          <w:t xml:space="preserve">4.4 </w:t>
        </w:r>
        <w:r w:rsidR="0045222E" w:rsidRPr="001E0EC5">
          <w:rPr>
            <w:rStyle w:val="aff"/>
            <w:noProof/>
          </w:rPr>
          <w:t>管理人对报告期内基金的投资策略和业绩表现的说明</w:t>
        </w:r>
        <w:r w:rsidR="0045222E">
          <w:rPr>
            <w:noProof/>
            <w:webHidden/>
          </w:rPr>
          <w:tab/>
        </w:r>
        <w:r w:rsidR="0045222E">
          <w:rPr>
            <w:noProof/>
            <w:webHidden/>
          </w:rPr>
          <w:fldChar w:fldCharType="begin"/>
        </w:r>
        <w:r w:rsidR="0045222E">
          <w:rPr>
            <w:noProof/>
            <w:webHidden/>
          </w:rPr>
          <w:instrText xml:space="preserve"> PAGEREF _Toc174611301 \h </w:instrText>
        </w:r>
        <w:r w:rsidR="0045222E">
          <w:rPr>
            <w:noProof/>
            <w:webHidden/>
          </w:rPr>
        </w:r>
        <w:r w:rsidR="0045222E">
          <w:rPr>
            <w:noProof/>
            <w:webHidden/>
          </w:rPr>
          <w:fldChar w:fldCharType="separate"/>
        </w:r>
        <w:r>
          <w:rPr>
            <w:noProof/>
            <w:webHidden/>
          </w:rPr>
          <w:t>13</w:t>
        </w:r>
        <w:r w:rsidR="0045222E">
          <w:rPr>
            <w:noProof/>
            <w:webHidden/>
          </w:rPr>
          <w:fldChar w:fldCharType="end"/>
        </w:r>
      </w:hyperlink>
    </w:p>
    <w:p w14:paraId="7E8DD9A6" w14:textId="0457C397" w:rsidR="0045222E" w:rsidRDefault="0088059F">
      <w:pPr>
        <w:pStyle w:val="TOC2"/>
        <w:rPr>
          <w:rFonts w:asciiTheme="minorHAnsi" w:eastAsiaTheme="minorEastAsia" w:hAnsiTheme="minorHAnsi" w:cstheme="minorBidi"/>
          <w:noProof/>
          <w:kern w:val="2"/>
          <w:szCs w:val="22"/>
        </w:rPr>
      </w:pPr>
      <w:hyperlink w:anchor="_Toc174611302" w:history="1">
        <w:r w:rsidR="0045222E" w:rsidRPr="001E0EC5">
          <w:rPr>
            <w:rStyle w:val="aff"/>
            <w:noProof/>
          </w:rPr>
          <w:t xml:space="preserve">4.5 </w:t>
        </w:r>
        <w:r w:rsidR="0045222E" w:rsidRPr="001E0EC5">
          <w:rPr>
            <w:rStyle w:val="aff"/>
            <w:noProof/>
          </w:rPr>
          <w:t>管理人对宏观经济、证券市场及行业走势的简要展望</w:t>
        </w:r>
        <w:r w:rsidR="0045222E">
          <w:rPr>
            <w:noProof/>
            <w:webHidden/>
          </w:rPr>
          <w:tab/>
        </w:r>
        <w:r w:rsidR="0045222E">
          <w:rPr>
            <w:noProof/>
            <w:webHidden/>
          </w:rPr>
          <w:fldChar w:fldCharType="begin"/>
        </w:r>
        <w:r w:rsidR="0045222E">
          <w:rPr>
            <w:noProof/>
            <w:webHidden/>
          </w:rPr>
          <w:instrText xml:space="preserve"> PAGEREF _Toc174611302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22E3B5A9" w14:textId="4B2BF0BF" w:rsidR="0045222E" w:rsidRDefault="0088059F">
      <w:pPr>
        <w:pStyle w:val="TOC2"/>
        <w:rPr>
          <w:rFonts w:asciiTheme="minorHAnsi" w:eastAsiaTheme="minorEastAsia" w:hAnsiTheme="minorHAnsi" w:cstheme="minorBidi"/>
          <w:noProof/>
          <w:kern w:val="2"/>
          <w:szCs w:val="22"/>
        </w:rPr>
      </w:pPr>
      <w:hyperlink w:anchor="_Toc174611303" w:history="1">
        <w:r w:rsidR="0045222E" w:rsidRPr="001E0EC5">
          <w:rPr>
            <w:rStyle w:val="aff"/>
            <w:noProof/>
          </w:rPr>
          <w:t xml:space="preserve">4.6 </w:t>
        </w:r>
        <w:r w:rsidR="0045222E" w:rsidRPr="001E0EC5">
          <w:rPr>
            <w:rStyle w:val="aff"/>
            <w:noProof/>
          </w:rPr>
          <w:t>管理人对报告期内基金估值程序等事项的说明</w:t>
        </w:r>
        <w:r w:rsidR="0045222E">
          <w:rPr>
            <w:noProof/>
            <w:webHidden/>
          </w:rPr>
          <w:tab/>
        </w:r>
        <w:r w:rsidR="0045222E">
          <w:rPr>
            <w:noProof/>
            <w:webHidden/>
          </w:rPr>
          <w:fldChar w:fldCharType="begin"/>
        </w:r>
        <w:r w:rsidR="0045222E">
          <w:rPr>
            <w:noProof/>
            <w:webHidden/>
          </w:rPr>
          <w:instrText xml:space="preserve"> PAGEREF _Toc174611303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14BCCDB8" w14:textId="61DFC211" w:rsidR="0045222E" w:rsidRDefault="0088059F">
      <w:pPr>
        <w:pStyle w:val="TOC2"/>
        <w:rPr>
          <w:rFonts w:asciiTheme="minorHAnsi" w:eastAsiaTheme="minorEastAsia" w:hAnsiTheme="minorHAnsi" w:cstheme="minorBidi"/>
          <w:noProof/>
          <w:kern w:val="2"/>
          <w:szCs w:val="22"/>
        </w:rPr>
      </w:pPr>
      <w:hyperlink w:anchor="_Toc174611304" w:history="1">
        <w:r w:rsidR="0045222E" w:rsidRPr="001E0EC5">
          <w:rPr>
            <w:rStyle w:val="aff"/>
            <w:noProof/>
          </w:rPr>
          <w:t xml:space="preserve">4.7 </w:t>
        </w:r>
        <w:r w:rsidR="0045222E" w:rsidRPr="001E0EC5">
          <w:rPr>
            <w:rStyle w:val="aff"/>
            <w:noProof/>
          </w:rPr>
          <w:t>管理人对报告期内基金利润分配情况的说明</w:t>
        </w:r>
        <w:r w:rsidR="0045222E">
          <w:rPr>
            <w:noProof/>
            <w:webHidden/>
          </w:rPr>
          <w:tab/>
        </w:r>
        <w:r w:rsidR="0045222E">
          <w:rPr>
            <w:noProof/>
            <w:webHidden/>
          </w:rPr>
          <w:fldChar w:fldCharType="begin"/>
        </w:r>
        <w:r w:rsidR="0045222E">
          <w:rPr>
            <w:noProof/>
            <w:webHidden/>
          </w:rPr>
          <w:instrText xml:space="preserve"> PAGEREF _Toc174611304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2A2CBD99" w14:textId="1F18A643" w:rsidR="0045222E" w:rsidRDefault="0088059F">
      <w:pPr>
        <w:pStyle w:val="TOC2"/>
        <w:rPr>
          <w:rFonts w:asciiTheme="minorHAnsi" w:eastAsiaTheme="minorEastAsia" w:hAnsiTheme="minorHAnsi" w:cstheme="minorBidi"/>
          <w:noProof/>
          <w:kern w:val="2"/>
          <w:szCs w:val="22"/>
        </w:rPr>
      </w:pPr>
      <w:hyperlink w:anchor="_Toc174611305" w:history="1">
        <w:r w:rsidR="0045222E" w:rsidRPr="001E0EC5">
          <w:rPr>
            <w:rStyle w:val="aff"/>
            <w:noProof/>
          </w:rPr>
          <w:t xml:space="preserve">4.8 </w:t>
        </w:r>
        <w:r w:rsidR="0045222E" w:rsidRPr="001E0EC5">
          <w:rPr>
            <w:rStyle w:val="aff"/>
            <w:noProof/>
          </w:rPr>
          <w:t>报告期内管理人对本基金持有人数或基金资产净值预警情形的说明</w:t>
        </w:r>
        <w:r w:rsidR="0045222E">
          <w:rPr>
            <w:noProof/>
            <w:webHidden/>
          </w:rPr>
          <w:tab/>
        </w:r>
        <w:r w:rsidR="0045222E">
          <w:rPr>
            <w:noProof/>
            <w:webHidden/>
          </w:rPr>
          <w:fldChar w:fldCharType="begin"/>
        </w:r>
        <w:r w:rsidR="0045222E">
          <w:rPr>
            <w:noProof/>
            <w:webHidden/>
          </w:rPr>
          <w:instrText xml:space="preserve"> PAGEREF _Toc174611305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11726170" w14:textId="3559BF1D" w:rsidR="0045222E" w:rsidRDefault="0088059F">
      <w:pPr>
        <w:pStyle w:val="TOC1"/>
        <w:rPr>
          <w:rFonts w:asciiTheme="minorHAnsi" w:eastAsiaTheme="minorEastAsia" w:hAnsiTheme="minorHAnsi" w:cstheme="minorBidi"/>
          <w:noProof/>
          <w:szCs w:val="22"/>
        </w:rPr>
      </w:pPr>
      <w:hyperlink w:anchor="_Toc174611306" w:history="1">
        <w:r w:rsidR="0045222E" w:rsidRPr="001E0EC5">
          <w:rPr>
            <w:rStyle w:val="aff"/>
            <w:b/>
            <w:bCs/>
            <w:noProof/>
          </w:rPr>
          <w:t xml:space="preserve">5  </w:t>
        </w:r>
        <w:r w:rsidR="0045222E" w:rsidRPr="001E0EC5">
          <w:rPr>
            <w:rStyle w:val="aff"/>
            <w:b/>
            <w:bCs/>
            <w:noProof/>
          </w:rPr>
          <w:t>托管人报告</w:t>
        </w:r>
        <w:r w:rsidR="0045222E">
          <w:rPr>
            <w:noProof/>
            <w:webHidden/>
          </w:rPr>
          <w:tab/>
        </w:r>
        <w:r w:rsidR="0045222E">
          <w:rPr>
            <w:noProof/>
            <w:webHidden/>
          </w:rPr>
          <w:fldChar w:fldCharType="begin"/>
        </w:r>
        <w:r w:rsidR="0045222E">
          <w:rPr>
            <w:noProof/>
            <w:webHidden/>
          </w:rPr>
          <w:instrText xml:space="preserve"> PAGEREF _Toc174611306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6C10CAC5" w14:textId="7E4C8ED4" w:rsidR="0045222E" w:rsidRDefault="0088059F">
      <w:pPr>
        <w:pStyle w:val="TOC2"/>
        <w:rPr>
          <w:rFonts w:asciiTheme="minorHAnsi" w:eastAsiaTheme="minorEastAsia" w:hAnsiTheme="minorHAnsi" w:cstheme="minorBidi"/>
          <w:noProof/>
          <w:kern w:val="2"/>
          <w:szCs w:val="22"/>
        </w:rPr>
      </w:pPr>
      <w:hyperlink w:anchor="_Toc174611307" w:history="1">
        <w:r w:rsidR="0045222E" w:rsidRPr="001E0EC5">
          <w:rPr>
            <w:rStyle w:val="aff"/>
            <w:noProof/>
          </w:rPr>
          <w:t xml:space="preserve">5.1 </w:t>
        </w:r>
        <w:r w:rsidR="0045222E" w:rsidRPr="001E0EC5">
          <w:rPr>
            <w:rStyle w:val="aff"/>
            <w:noProof/>
          </w:rPr>
          <w:t>报告期内本基金托管人遵规守信情况声明</w:t>
        </w:r>
        <w:r w:rsidR="0045222E">
          <w:rPr>
            <w:noProof/>
            <w:webHidden/>
          </w:rPr>
          <w:tab/>
        </w:r>
        <w:r w:rsidR="0045222E">
          <w:rPr>
            <w:noProof/>
            <w:webHidden/>
          </w:rPr>
          <w:fldChar w:fldCharType="begin"/>
        </w:r>
        <w:r w:rsidR="0045222E">
          <w:rPr>
            <w:noProof/>
            <w:webHidden/>
          </w:rPr>
          <w:instrText xml:space="preserve"> PAGEREF _Toc174611307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5B3FD389" w14:textId="4D3EBE8C" w:rsidR="0045222E" w:rsidRDefault="0088059F">
      <w:pPr>
        <w:pStyle w:val="TOC2"/>
        <w:rPr>
          <w:rFonts w:asciiTheme="minorHAnsi" w:eastAsiaTheme="minorEastAsia" w:hAnsiTheme="minorHAnsi" w:cstheme="minorBidi"/>
          <w:noProof/>
          <w:kern w:val="2"/>
          <w:szCs w:val="22"/>
        </w:rPr>
      </w:pPr>
      <w:hyperlink w:anchor="_Toc174611308" w:history="1">
        <w:r w:rsidR="0045222E" w:rsidRPr="001E0EC5">
          <w:rPr>
            <w:rStyle w:val="aff"/>
            <w:noProof/>
          </w:rPr>
          <w:t xml:space="preserve">5.2 </w:t>
        </w:r>
        <w:r w:rsidR="0045222E" w:rsidRPr="001E0EC5">
          <w:rPr>
            <w:rStyle w:val="aff"/>
            <w:noProof/>
          </w:rPr>
          <w:t>托管人对报告期内本基金投资运作遵规守信、净值计算、利润分配等情况的说明</w:t>
        </w:r>
        <w:r w:rsidR="0045222E">
          <w:rPr>
            <w:noProof/>
            <w:webHidden/>
          </w:rPr>
          <w:tab/>
        </w:r>
        <w:r w:rsidR="0045222E">
          <w:rPr>
            <w:noProof/>
            <w:webHidden/>
          </w:rPr>
          <w:fldChar w:fldCharType="begin"/>
        </w:r>
        <w:r w:rsidR="0045222E">
          <w:rPr>
            <w:noProof/>
            <w:webHidden/>
          </w:rPr>
          <w:instrText xml:space="preserve"> PAGEREF _Toc174611308 \h </w:instrText>
        </w:r>
        <w:r w:rsidR="0045222E">
          <w:rPr>
            <w:noProof/>
            <w:webHidden/>
          </w:rPr>
        </w:r>
        <w:r w:rsidR="0045222E">
          <w:rPr>
            <w:noProof/>
            <w:webHidden/>
          </w:rPr>
          <w:fldChar w:fldCharType="separate"/>
        </w:r>
        <w:r>
          <w:rPr>
            <w:noProof/>
            <w:webHidden/>
          </w:rPr>
          <w:t>14</w:t>
        </w:r>
        <w:r w:rsidR="0045222E">
          <w:rPr>
            <w:noProof/>
            <w:webHidden/>
          </w:rPr>
          <w:fldChar w:fldCharType="end"/>
        </w:r>
      </w:hyperlink>
    </w:p>
    <w:p w14:paraId="3AA3253B" w14:textId="3F88ABC0" w:rsidR="0045222E" w:rsidRDefault="0088059F">
      <w:pPr>
        <w:pStyle w:val="TOC2"/>
        <w:rPr>
          <w:rFonts w:asciiTheme="minorHAnsi" w:eastAsiaTheme="minorEastAsia" w:hAnsiTheme="minorHAnsi" w:cstheme="minorBidi"/>
          <w:noProof/>
          <w:kern w:val="2"/>
          <w:szCs w:val="22"/>
        </w:rPr>
      </w:pPr>
      <w:hyperlink w:anchor="_Toc174611309" w:history="1">
        <w:r w:rsidR="0045222E" w:rsidRPr="001E0EC5">
          <w:rPr>
            <w:rStyle w:val="aff"/>
            <w:noProof/>
          </w:rPr>
          <w:t xml:space="preserve">5.3 </w:t>
        </w:r>
        <w:r w:rsidR="0045222E" w:rsidRPr="001E0EC5">
          <w:rPr>
            <w:rStyle w:val="aff"/>
            <w:noProof/>
          </w:rPr>
          <w:t>托管人对本中期报告中财务信息等内容的真实、准确和完整发表意见</w:t>
        </w:r>
        <w:r w:rsidR="0045222E">
          <w:rPr>
            <w:noProof/>
            <w:webHidden/>
          </w:rPr>
          <w:tab/>
        </w:r>
        <w:r w:rsidR="0045222E">
          <w:rPr>
            <w:noProof/>
            <w:webHidden/>
          </w:rPr>
          <w:fldChar w:fldCharType="begin"/>
        </w:r>
        <w:r w:rsidR="0045222E">
          <w:rPr>
            <w:noProof/>
            <w:webHidden/>
          </w:rPr>
          <w:instrText xml:space="preserve"> PAGEREF _Toc174611309 \h </w:instrText>
        </w:r>
        <w:r w:rsidR="0045222E">
          <w:rPr>
            <w:noProof/>
            <w:webHidden/>
          </w:rPr>
        </w:r>
        <w:r w:rsidR="0045222E">
          <w:rPr>
            <w:noProof/>
            <w:webHidden/>
          </w:rPr>
          <w:fldChar w:fldCharType="separate"/>
        </w:r>
        <w:r>
          <w:rPr>
            <w:noProof/>
            <w:webHidden/>
          </w:rPr>
          <w:t>15</w:t>
        </w:r>
        <w:r w:rsidR="0045222E">
          <w:rPr>
            <w:noProof/>
            <w:webHidden/>
          </w:rPr>
          <w:fldChar w:fldCharType="end"/>
        </w:r>
      </w:hyperlink>
    </w:p>
    <w:p w14:paraId="1FD828F2" w14:textId="59168D0F" w:rsidR="0045222E" w:rsidRDefault="0088059F">
      <w:pPr>
        <w:pStyle w:val="TOC1"/>
        <w:rPr>
          <w:rFonts w:asciiTheme="minorHAnsi" w:eastAsiaTheme="minorEastAsia" w:hAnsiTheme="minorHAnsi" w:cstheme="minorBidi"/>
          <w:noProof/>
          <w:szCs w:val="22"/>
        </w:rPr>
      </w:pPr>
      <w:hyperlink w:anchor="_Toc174611310" w:history="1">
        <w:r w:rsidR="0045222E" w:rsidRPr="001E0EC5">
          <w:rPr>
            <w:rStyle w:val="aff"/>
            <w:b/>
            <w:bCs/>
            <w:noProof/>
          </w:rPr>
          <w:t xml:space="preserve">6  </w:t>
        </w:r>
        <w:r w:rsidR="0045222E" w:rsidRPr="001E0EC5">
          <w:rPr>
            <w:rStyle w:val="aff"/>
            <w:b/>
            <w:bCs/>
            <w:noProof/>
          </w:rPr>
          <w:t>半年度财务会计报告（未经审计）</w:t>
        </w:r>
        <w:r w:rsidR="0045222E">
          <w:rPr>
            <w:noProof/>
            <w:webHidden/>
          </w:rPr>
          <w:tab/>
        </w:r>
        <w:r w:rsidR="0045222E">
          <w:rPr>
            <w:noProof/>
            <w:webHidden/>
          </w:rPr>
          <w:fldChar w:fldCharType="begin"/>
        </w:r>
        <w:r w:rsidR="0045222E">
          <w:rPr>
            <w:noProof/>
            <w:webHidden/>
          </w:rPr>
          <w:instrText xml:space="preserve"> PAGEREF _Toc174611310 \h </w:instrText>
        </w:r>
        <w:r w:rsidR="0045222E">
          <w:rPr>
            <w:noProof/>
            <w:webHidden/>
          </w:rPr>
        </w:r>
        <w:r w:rsidR="0045222E">
          <w:rPr>
            <w:noProof/>
            <w:webHidden/>
          </w:rPr>
          <w:fldChar w:fldCharType="separate"/>
        </w:r>
        <w:r>
          <w:rPr>
            <w:noProof/>
            <w:webHidden/>
          </w:rPr>
          <w:t>15</w:t>
        </w:r>
        <w:r w:rsidR="0045222E">
          <w:rPr>
            <w:noProof/>
            <w:webHidden/>
          </w:rPr>
          <w:fldChar w:fldCharType="end"/>
        </w:r>
      </w:hyperlink>
    </w:p>
    <w:p w14:paraId="42A77D97" w14:textId="4670C07E" w:rsidR="0045222E" w:rsidRDefault="0088059F">
      <w:pPr>
        <w:pStyle w:val="TOC2"/>
        <w:rPr>
          <w:rFonts w:asciiTheme="minorHAnsi" w:eastAsiaTheme="minorEastAsia" w:hAnsiTheme="minorHAnsi" w:cstheme="minorBidi"/>
          <w:noProof/>
          <w:kern w:val="2"/>
          <w:szCs w:val="22"/>
        </w:rPr>
      </w:pPr>
      <w:hyperlink w:anchor="_Toc174611311" w:history="1">
        <w:r w:rsidR="0045222E" w:rsidRPr="001E0EC5">
          <w:rPr>
            <w:rStyle w:val="aff"/>
            <w:noProof/>
          </w:rPr>
          <w:t xml:space="preserve">6.1 </w:t>
        </w:r>
        <w:r w:rsidR="0045222E" w:rsidRPr="001E0EC5">
          <w:rPr>
            <w:rStyle w:val="aff"/>
            <w:noProof/>
          </w:rPr>
          <w:t>资产负债表</w:t>
        </w:r>
        <w:r w:rsidR="0045222E">
          <w:rPr>
            <w:noProof/>
            <w:webHidden/>
          </w:rPr>
          <w:tab/>
        </w:r>
        <w:r w:rsidR="0045222E">
          <w:rPr>
            <w:noProof/>
            <w:webHidden/>
          </w:rPr>
          <w:fldChar w:fldCharType="begin"/>
        </w:r>
        <w:r w:rsidR="0045222E">
          <w:rPr>
            <w:noProof/>
            <w:webHidden/>
          </w:rPr>
          <w:instrText xml:space="preserve"> PAGEREF _Toc174611311 \h </w:instrText>
        </w:r>
        <w:r w:rsidR="0045222E">
          <w:rPr>
            <w:noProof/>
            <w:webHidden/>
          </w:rPr>
        </w:r>
        <w:r w:rsidR="0045222E">
          <w:rPr>
            <w:noProof/>
            <w:webHidden/>
          </w:rPr>
          <w:fldChar w:fldCharType="separate"/>
        </w:r>
        <w:r>
          <w:rPr>
            <w:noProof/>
            <w:webHidden/>
          </w:rPr>
          <w:t>15</w:t>
        </w:r>
        <w:r w:rsidR="0045222E">
          <w:rPr>
            <w:noProof/>
            <w:webHidden/>
          </w:rPr>
          <w:fldChar w:fldCharType="end"/>
        </w:r>
      </w:hyperlink>
    </w:p>
    <w:p w14:paraId="2E89F41B" w14:textId="36E6069C" w:rsidR="0045222E" w:rsidRDefault="0088059F">
      <w:pPr>
        <w:pStyle w:val="TOC2"/>
        <w:rPr>
          <w:rFonts w:asciiTheme="minorHAnsi" w:eastAsiaTheme="minorEastAsia" w:hAnsiTheme="minorHAnsi" w:cstheme="minorBidi"/>
          <w:noProof/>
          <w:kern w:val="2"/>
          <w:szCs w:val="22"/>
        </w:rPr>
      </w:pPr>
      <w:hyperlink w:anchor="_Toc174611312" w:history="1">
        <w:r w:rsidR="0045222E" w:rsidRPr="001E0EC5">
          <w:rPr>
            <w:rStyle w:val="aff"/>
            <w:noProof/>
          </w:rPr>
          <w:t xml:space="preserve">6.2 </w:t>
        </w:r>
        <w:r w:rsidR="0045222E" w:rsidRPr="001E0EC5">
          <w:rPr>
            <w:rStyle w:val="aff"/>
            <w:noProof/>
          </w:rPr>
          <w:t>利润表</w:t>
        </w:r>
        <w:r w:rsidR="0045222E">
          <w:rPr>
            <w:noProof/>
            <w:webHidden/>
          </w:rPr>
          <w:tab/>
        </w:r>
        <w:r w:rsidR="0045222E">
          <w:rPr>
            <w:noProof/>
            <w:webHidden/>
          </w:rPr>
          <w:fldChar w:fldCharType="begin"/>
        </w:r>
        <w:r w:rsidR="0045222E">
          <w:rPr>
            <w:noProof/>
            <w:webHidden/>
          </w:rPr>
          <w:instrText xml:space="preserve"> PAGEREF _Toc174611312 \h </w:instrText>
        </w:r>
        <w:r w:rsidR="0045222E">
          <w:rPr>
            <w:noProof/>
            <w:webHidden/>
          </w:rPr>
        </w:r>
        <w:r w:rsidR="0045222E">
          <w:rPr>
            <w:noProof/>
            <w:webHidden/>
          </w:rPr>
          <w:fldChar w:fldCharType="separate"/>
        </w:r>
        <w:r>
          <w:rPr>
            <w:noProof/>
            <w:webHidden/>
          </w:rPr>
          <w:t>16</w:t>
        </w:r>
        <w:r w:rsidR="0045222E">
          <w:rPr>
            <w:noProof/>
            <w:webHidden/>
          </w:rPr>
          <w:fldChar w:fldCharType="end"/>
        </w:r>
      </w:hyperlink>
    </w:p>
    <w:p w14:paraId="7D667903" w14:textId="0FE152C9" w:rsidR="0045222E" w:rsidRDefault="0088059F">
      <w:pPr>
        <w:pStyle w:val="TOC2"/>
        <w:rPr>
          <w:rFonts w:asciiTheme="minorHAnsi" w:eastAsiaTheme="minorEastAsia" w:hAnsiTheme="minorHAnsi" w:cstheme="minorBidi"/>
          <w:noProof/>
          <w:kern w:val="2"/>
          <w:szCs w:val="22"/>
        </w:rPr>
      </w:pPr>
      <w:hyperlink w:anchor="_Toc174611313" w:history="1">
        <w:r w:rsidR="0045222E" w:rsidRPr="001E0EC5">
          <w:rPr>
            <w:rStyle w:val="aff"/>
            <w:noProof/>
          </w:rPr>
          <w:t xml:space="preserve">6.3 </w:t>
        </w:r>
        <w:r w:rsidR="0045222E" w:rsidRPr="001E0EC5">
          <w:rPr>
            <w:rStyle w:val="aff"/>
            <w:rFonts w:ascii="宋体" w:hAnsi="宋体"/>
            <w:noProof/>
          </w:rPr>
          <w:t>净资产变动表</w:t>
        </w:r>
        <w:r w:rsidR="0045222E">
          <w:rPr>
            <w:noProof/>
            <w:webHidden/>
          </w:rPr>
          <w:tab/>
        </w:r>
        <w:r w:rsidR="0045222E">
          <w:rPr>
            <w:noProof/>
            <w:webHidden/>
          </w:rPr>
          <w:fldChar w:fldCharType="begin"/>
        </w:r>
        <w:r w:rsidR="0045222E">
          <w:rPr>
            <w:noProof/>
            <w:webHidden/>
          </w:rPr>
          <w:instrText xml:space="preserve"> PAGEREF _Toc174611313 \h </w:instrText>
        </w:r>
        <w:r w:rsidR="0045222E">
          <w:rPr>
            <w:noProof/>
            <w:webHidden/>
          </w:rPr>
        </w:r>
        <w:r w:rsidR="0045222E">
          <w:rPr>
            <w:noProof/>
            <w:webHidden/>
          </w:rPr>
          <w:fldChar w:fldCharType="separate"/>
        </w:r>
        <w:r>
          <w:rPr>
            <w:noProof/>
            <w:webHidden/>
          </w:rPr>
          <w:t>17</w:t>
        </w:r>
        <w:r w:rsidR="0045222E">
          <w:rPr>
            <w:noProof/>
            <w:webHidden/>
          </w:rPr>
          <w:fldChar w:fldCharType="end"/>
        </w:r>
      </w:hyperlink>
    </w:p>
    <w:p w14:paraId="5F3D53AF" w14:textId="485D6ADD" w:rsidR="0045222E" w:rsidRDefault="0088059F">
      <w:pPr>
        <w:pStyle w:val="TOC2"/>
        <w:rPr>
          <w:rFonts w:asciiTheme="minorHAnsi" w:eastAsiaTheme="minorEastAsia" w:hAnsiTheme="minorHAnsi" w:cstheme="minorBidi"/>
          <w:noProof/>
          <w:kern w:val="2"/>
          <w:szCs w:val="22"/>
        </w:rPr>
      </w:pPr>
      <w:hyperlink w:anchor="_Toc174611314" w:history="1">
        <w:r w:rsidR="0045222E" w:rsidRPr="001E0EC5">
          <w:rPr>
            <w:rStyle w:val="aff"/>
            <w:noProof/>
          </w:rPr>
          <w:t xml:space="preserve">6.4 </w:t>
        </w:r>
        <w:r w:rsidR="0045222E" w:rsidRPr="001E0EC5">
          <w:rPr>
            <w:rStyle w:val="aff"/>
            <w:noProof/>
          </w:rPr>
          <w:t>报表附注</w:t>
        </w:r>
        <w:r w:rsidR="0045222E">
          <w:rPr>
            <w:noProof/>
            <w:webHidden/>
          </w:rPr>
          <w:tab/>
        </w:r>
        <w:r w:rsidR="0045222E">
          <w:rPr>
            <w:noProof/>
            <w:webHidden/>
          </w:rPr>
          <w:fldChar w:fldCharType="begin"/>
        </w:r>
        <w:r w:rsidR="0045222E">
          <w:rPr>
            <w:noProof/>
            <w:webHidden/>
          </w:rPr>
          <w:instrText xml:space="preserve"> PAGEREF _Toc174611314 \h </w:instrText>
        </w:r>
        <w:r w:rsidR="0045222E">
          <w:rPr>
            <w:noProof/>
            <w:webHidden/>
          </w:rPr>
        </w:r>
        <w:r w:rsidR="0045222E">
          <w:rPr>
            <w:noProof/>
            <w:webHidden/>
          </w:rPr>
          <w:fldChar w:fldCharType="separate"/>
        </w:r>
        <w:r>
          <w:rPr>
            <w:noProof/>
            <w:webHidden/>
          </w:rPr>
          <w:t>19</w:t>
        </w:r>
        <w:r w:rsidR="0045222E">
          <w:rPr>
            <w:noProof/>
            <w:webHidden/>
          </w:rPr>
          <w:fldChar w:fldCharType="end"/>
        </w:r>
      </w:hyperlink>
    </w:p>
    <w:p w14:paraId="4EC05A7B" w14:textId="79C88B49" w:rsidR="0045222E" w:rsidRDefault="0088059F">
      <w:pPr>
        <w:pStyle w:val="TOC1"/>
        <w:rPr>
          <w:rFonts w:asciiTheme="minorHAnsi" w:eastAsiaTheme="minorEastAsia" w:hAnsiTheme="minorHAnsi" w:cstheme="minorBidi"/>
          <w:noProof/>
          <w:szCs w:val="22"/>
        </w:rPr>
      </w:pPr>
      <w:hyperlink w:anchor="_Toc174611315" w:history="1">
        <w:r w:rsidR="0045222E" w:rsidRPr="001E0EC5">
          <w:rPr>
            <w:rStyle w:val="aff"/>
            <w:b/>
            <w:bCs/>
            <w:noProof/>
          </w:rPr>
          <w:t xml:space="preserve">7  </w:t>
        </w:r>
        <w:r w:rsidR="0045222E" w:rsidRPr="001E0EC5">
          <w:rPr>
            <w:rStyle w:val="aff"/>
            <w:b/>
            <w:bCs/>
            <w:noProof/>
          </w:rPr>
          <w:t>投资组合报告</w:t>
        </w:r>
        <w:r w:rsidR="0045222E">
          <w:rPr>
            <w:noProof/>
            <w:webHidden/>
          </w:rPr>
          <w:tab/>
        </w:r>
        <w:r w:rsidR="0045222E">
          <w:rPr>
            <w:noProof/>
            <w:webHidden/>
          </w:rPr>
          <w:fldChar w:fldCharType="begin"/>
        </w:r>
        <w:r w:rsidR="0045222E">
          <w:rPr>
            <w:noProof/>
            <w:webHidden/>
          </w:rPr>
          <w:instrText xml:space="preserve"> PAGEREF _Toc174611315 \h </w:instrText>
        </w:r>
        <w:r w:rsidR="0045222E">
          <w:rPr>
            <w:noProof/>
            <w:webHidden/>
          </w:rPr>
        </w:r>
        <w:r w:rsidR="0045222E">
          <w:rPr>
            <w:noProof/>
            <w:webHidden/>
          </w:rPr>
          <w:fldChar w:fldCharType="separate"/>
        </w:r>
        <w:r>
          <w:rPr>
            <w:noProof/>
            <w:webHidden/>
          </w:rPr>
          <w:t>39</w:t>
        </w:r>
        <w:r w:rsidR="0045222E">
          <w:rPr>
            <w:noProof/>
            <w:webHidden/>
          </w:rPr>
          <w:fldChar w:fldCharType="end"/>
        </w:r>
      </w:hyperlink>
    </w:p>
    <w:p w14:paraId="445C0ED4" w14:textId="026E553B" w:rsidR="0045222E" w:rsidRDefault="0088059F">
      <w:pPr>
        <w:pStyle w:val="TOC2"/>
        <w:rPr>
          <w:rFonts w:asciiTheme="minorHAnsi" w:eastAsiaTheme="minorEastAsia" w:hAnsiTheme="minorHAnsi" w:cstheme="minorBidi"/>
          <w:noProof/>
          <w:kern w:val="2"/>
          <w:szCs w:val="22"/>
        </w:rPr>
      </w:pPr>
      <w:hyperlink w:anchor="_Toc174611316" w:history="1">
        <w:r w:rsidR="0045222E" w:rsidRPr="001E0EC5">
          <w:rPr>
            <w:rStyle w:val="aff"/>
            <w:noProof/>
          </w:rPr>
          <w:t xml:space="preserve">7.1 </w:t>
        </w:r>
        <w:r w:rsidR="0045222E" w:rsidRPr="001E0EC5">
          <w:rPr>
            <w:rStyle w:val="aff"/>
            <w:noProof/>
          </w:rPr>
          <w:t>期末基金资产组合情况</w:t>
        </w:r>
        <w:r w:rsidR="0045222E">
          <w:rPr>
            <w:noProof/>
            <w:webHidden/>
          </w:rPr>
          <w:tab/>
        </w:r>
        <w:r w:rsidR="0045222E">
          <w:rPr>
            <w:noProof/>
            <w:webHidden/>
          </w:rPr>
          <w:fldChar w:fldCharType="begin"/>
        </w:r>
        <w:r w:rsidR="0045222E">
          <w:rPr>
            <w:noProof/>
            <w:webHidden/>
          </w:rPr>
          <w:instrText xml:space="preserve"> PAGEREF _Toc174611316 \h </w:instrText>
        </w:r>
        <w:r w:rsidR="0045222E">
          <w:rPr>
            <w:noProof/>
            <w:webHidden/>
          </w:rPr>
        </w:r>
        <w:r w:rsidR="0045222E">
          <w:rPr>
            <w:noProof/>
            <w:webHidden/>
          </w:rPr>
          <w:fldChar w:fldCharType="separate"/>
        </w:r>
        <w:r>
          <w:rPr>
            <w:noProof/>
            <w:webHidden/>
          </w:rPr>
          <w:t>39</w:t>
        </w:r>
        <w:r w:rsidR="0045222E">
          <w:rPr>
            <w:noProof/>
            <w:webHidden/>
          </w:rPr>
          <w:fldChar w:fldCharType="end"/>
        </w:r>
      </w:hyperlink>
    </w:p>
    <w:p w14:paraId="1AB1B54F" w14:textId="5C403699" w:rsidR="0045222E" w:rsidRDefault="0088059F">
      <w:pPr>
        <w:pStyle w:val="TOC2"/>
        <w:rPr>
          <w:rFonts w:asciiTheme="minorHAnsi" w:eastAsiaTheme="minorEastAsia" w:hAnsiTheme="minorHAnsi" w:cstheme="minorBidi"/>
          <w:noProof/>
          <w:kern w:val="2"/>
          <w:szCs w:val="22"/>
        </w:rPr>
      </w:pPr>
      <w:hyperlink w:anchor="_Toc174611317" w:history="1">
        <w:r w:rsidR="0045222E" w:rsidRPr="001E0EC5">
          <w:rPr>
            <w:rStyle w:val="aff"/>
            <w:noProof/>
          </w:rPr>
          <w:t xml:space="preserve">7.2 </w:t>
        </w:r>
        <w:r w:rsidR="0045222E" w:rsidRPr="001E0EC5">
          <w:rPr>
            <w:rStyle w:val="aff"/>
            <w:noProof/>
          </w:rPr>
          <w:t>报告期末按行业分类的股票投资组合</w:t>
        </w:r>
        <w:r w:rsidR="0045222E">
          <w:rPr>
            <w:noProof/>
            <w:webHidden/>
          </w:rPr>
          <w:tab/>
        </w:r>
        <w:r w:rsidR="0045222E">
          <w:rPr>
            <w:noProof/>
            <w:webHidden/>
          </w:rPr>
          <w:fldChar w:fldCharType="begin"/>
        </w:r>
        <w:r w:rsidR="0045222E">
          <w:rPr>
            <w:noProof/>
            <w:webHidden/>
          </w:rPr>
          <w:instrText xml:space="preserve"> PAGEREF _Toc174611317 \h </w:instrText>
        </w:r>
        <w:r w:rsidR="0045222E">
          <w:rPr>
            <w:noProof/>
            <w:webHidden/>
          </w:rPr>
        </w:r>
        <w:r w:rsidR="0045222E">
          <w:rPr>
            <w:noProof/>
            <w:webHidden/>
          </w:rPr>
          <w:fldChar w:fldCharType="separate"/>
        </w:r>
        <w:r>
          <w:rPr>
            <w:noProof/>
            <w:webHidden/>
          </w:rPr>
          <w:t>39</w:t>
        </w:r>
        <w:r w:rsidR="0045222E">
          <w:rPr>
            <w:noProof/>
            <w:webHidden/>
          </w:rPr>
          <w:fldChar w:fldCharType="end"/>
        </w:r>
      </w:hyperlink>
    </w:p>
    <w:p w14:paraId="2E854675" w14:textId="42627F8E" w:rsidR="0045222E" w:rsidRDefault="0088059F">
      <w:pPr>
        <w:pStyle w:val="TOC2"/>
        <w:rPr>
          <w:rFonts w:asciiTheme="minorHAnsi" w:eastAsiaTheme="minorEastAsia" w:hAnsiTheme="minorHAnsi" w:cstheme="minorBidi"/>
          <w:noProof/>
          <w:kern w:val="2"/>
          <w:szCs w:val="22"/>
        </w:rPr>
      </w:pPr>
      <w:hyperlink w:anchor="_Toc174611318" w:history="1">
        <w:r w:rsidR="0045222E" w:rsidRPr="001E0EC5">
          <w:rPr>
            <w:rStyle w:val="aff"/>
            <w:noProof/>
          </w:rPr>
          <w:t xml:space="preserve">7.3 </w:t>
        </w:r>
        <w:r w:rsidR="0045222E" w:rsidRPr="001E0EC5">
          <w:rPr>
            <w:rStyle w:val="aff"/>
            <w:noProof/>
          </w:rPr>
          <w:t>期末按公允价值占基金资产净值比例大小排序的所有股票投资明细</w:t>
        </w:r>
        <w:r w:rsidR="0045222E">
          <w:rPr>
            <w:noProof/>
            <w:webHidden/>
          </w:rPr>
          <w:tab/>
        </w:r>
        <w:r w:rsidR="0045222E">
          <w:rPr>
            <w:noProof/>
            <w:webHidden/>
          </w:rPr>
          <w:fldChar w:fldCharType="begin"/>
        </w:r>
        <w:r w:rsidR="0045222E">
          <w:rPr>
            <w:noProof/>
            <w:webHidden/>
          </w:rPr>
          <w:instrText xml:space="preserve"> PAGEREF _Toc174611318 \h </w:instrText>
        </w:r>
        <w:r w:rsidR="0045222E">
          <w:rPr>
            <w:noProof/>
            <w:webHidden/>
          </w:rPr>
        </w:r>
        <w:r w:rsidR="0045222E">
          <w:rPr>
            <w:noProof/>
            <w:webHidden/>
          </w:rPr>
          <w:fldChar w:fldCharType="separate"/>
        </w:r>
        <w:r>
          <w:rPr>
            <w:noProof/>
            <w:webHidden/>
          </w:rPr>
          <w:t>40</w:t>
        </w:r>
        <w:r w:rsidR="0045222E">
          <w:rPr>
            <w:noProof/>
            <w:webHidden/>
          </w:rPr>
          <w:fldChar w:fldCharType="end"/>
        </w:r>
      </w:hyperlink>
    </w:p>
    <w:p w14:paraId="49ECB72B" w14:textId="1A8CFACA" w:rsidR="0045222E" w:rsidRDefault="0088059F">
      <w:pPr>
        <w:pStyle w:val="TOC2"/>
        <w:rPr>
          <w:rFonts w:asciiTheme="minorHAnsi" w:eastAsiaTheme="minorEastAsia" w:hAnsiTheme="minorHAnsi" w:cstheme="minorBidi"/>
          <w:noProof/>
          <w:kern w:val="2"/>
          <w:szCs w:val="22"/>
        </w:rPr>
      </w:pPr>
      <w:hyperlink w:anchor="_Toc174611319" w:history="1">
        <w:r w:rsidR="0045222E" w:rsidRPr="001E0EC5">
          <w:rPr>
            <w:rStyle w:val="aff"/>
            <w:noProof/>
          </w:rPr>
          <w:t>7.4</w:t>
        </w:r>
        <w:r w:rsidR="0045222E" w:rsidRPr="001E0EC5">
          <w:rPr>
            <w:rStyle w:val="aff"/>
            <w:noProof/>
          </w:rPr>
          <w:t>报告期内股票投资组合的重大变动</w:t>
        </w:r>
        <w:r w:rsidR="0045222E">
          <w:rPr>
            <w:noProof/>
            <w:webHidden/>
          </w:rPr>
          <w:tab/>
        </w:r>
        <w:r w:rsidR="0045222E">
          <w:rPr>
            <w:noProof/>
            <w:webHidden/>
          </w:rPr>
          <w:fldChar w:fldCharType="begin"/>
        </w:r>
        <w:r w:rsidR="0045222E">
          <w:rPr>
            <w:noProof/>
            <w:webHidden/>
          </w:rPr>
          <w:instrText xml:space="preserve"> PAGEREF _Toc174611319 \h </w:instrText>
        </w:r>
        <w:r w:rsidR="0045222E">
          <w:rPr>
            <w:noProof/>
            <w:webHidden/>
          </w:rPr>
        </w:r>
        <w:r w:rsidR="0045222E">
          <w:rPr>
            <w:noProof/>
            <w:webHidden/>
          </w:rPr>
          <w:fldChar w:fldCharType="separate"/>
        </w:r>
        <w:r>
          <w:rPr>
            <w:noProof/>
            <w:webHidden/>
          </w:rPr>
          <w:t>41</w:t>
        </w:r>
        <w:r w:rsidR="0045222E">
          <w:rPr>
            <w:noProof/>
            <w:webHidden/>
          </w:rPr>
          <w:fldChar w:fldCharType="end"/>
        </w:r>
      </w:hyperlink>
    </w:p>
    <w:p w14:paraId="193BBD19" w14:textId="2FC34B36" w:rsidR="0045222E" w:rsidRDefault="0088059F">
      <w:pPr>
        <w:pStyle w:val="TOC2"/>
        <w:rPr>
          <w:rFonts w:asciiTheme="minorHAnsi" w:eastAsiaTheme="minorEastAsia" w:hAnsiTheme="minorHAnsi" w:cstheme="minorBidi"/>
          <w:noProof/>
          <w:kern w:val="2"/>
          <w:szCs w:val="22"/>
        </w:rPr>
      </w:pPr>
      <w:hyperlink w:anchor="_Toc174611320" w:history="1">
        <w:r w:rsidR="0045222E" w:rsidRPr="001E0EC5">
          <w:rPr>
            <w:rStyle w:val="aff"/>
            <w:noProof/>
          </w:rPr>
          <w:t xml:space="preserve">7.5 </w:t>
        </w:r>
        <w:r w:rsidR="0045222E" w:rsidRPr="001E0EC5">
          <w:rPr>
            <w:rStyle w:val="aff"/>
            <w:noProof/>
          </w:rPr>
          <w:t>期末按债券品种分类的债券投资组合</w:t>
        </w:r>
        <w:r w:rsidR="0045222E">
          <w:rPr>
            <w:noProof/>
            <w:webHidden/>
          </w:rPr>
          <w:tab/>
        </w:r>
        <w:r w:rsidR="0045222E">
          <w:rPr>
            <w:noProof/>
            <w:webHidden/>
          </w:rPr>
          <w:fldChar w:fldCharType="begin"/>
        </w:r>
        <w:r w:rsidR="0045222E">
          <w:rPr>
            <w:noProof/>
            <w:webHidden/>
          </w:rPr>
          <w:instrText xml:space="preserve"> PAGEREF _Toc174611320 \h </w:instrText>
        </w:r>
        <w:r w:rsidR="0045222E">
          <w:rPr>
            <w:noProof/>
            <w:webHidden/>
          </w:rPr>
        </w:r>
        <w:r w:rsidR="0045222E">
          <w:rPr>
            <w:noProof/>
            <w:webHidden/>
          </w:rPr>
          <w:fldChar w:fldCharType="separate"/>
        </w:r>
        <w:r>
          <w:rPr>
            <w:noProof/>
            <w:webHidden/>
          </w:rPr>
          <w:t>43</w:t>
        </w:r>
        <w:r w:rsidR="0045222E">
          <w:rPr>
            <w:noProof/>
            <w:webHidden/>
          </w:rPr>
          <w:fldChar w:fldCharType="end"/>
        </w:r>
      </w:hyperlink>
    </w:p>
    <w:p w14:paraId="23D21EB5" w14:textId="053D86B9" w:rsidR="0045222E" w:rsidRDefault="0088059F">
      <w:pPr>
        <w:pStyle w:val="TOC2"/>
        <w:rPr>
          <w:rFonts w:asciiTheme="minorHAnsi" w:eastAsiaTheme="minorEastAsia" w:hAnsiTheme="minorHAnsi" w:cstheme="minorBidi"/>
          <w:noProof/>
          <w:kern w:val="2"/>
          <w:szCs w:val="22"/>
        </w:rPr>
      </w:pPr>
      <w:hyperlink w:anchor="_Toc174611321" w:history="1">
        <w:r w:rsidR="0045222E" w:rsidRPr="001E0EC5">
          <w:rPr>
            <w:rStyle w:val="aff"/>
            <w:noProof/>
          </w:rPr>
          <w:t>7.6</w:t>
        </w:r>
        <w:r w:rsidR="0045222E" w:rsidRPr="001E0EC5">
          <w:rPr>
            <w:rStyle w:val="aff"/>
            <w:noProof/>
          </w:rPr>
          <w:t>期末按公允价值占基金资产净值比例大小排序的前五名债券投资明细</w:t>
        </w:r>
        <w:r w:rsidR="0045222E">
          <w:rPr>
            <w:noProof/>
            <w:webHidden/>
          </w:rPr>
          <w:tab/>
        </w:r>
        <w:r w:rsidR="0045222E">
          <w:rPr>
            <w:noProof/>
            <w:webHidden/>
          </w:rPr>
          <w:fldChar w:fldCharType="begin"/>
        </w:r>
        <w:r w:rsidR="0045222E">
          <w:rPr>
            <w:noProof/>
            <w:webHidden/>
          </w:rPr>
          <w:instrText xml:space="preserve"> PAGEREF _Toc174611321 \h </w:instrText>
        </w:r>
        <w:r w:rsidR="0045222E">
          <w:rPr>
            <w:noProof/>
            <w:webHidden/>
          </w:rPr>
        </w:r>
        <w:r w:rsidR="0045222E">
          <w:rPr>
            <w:noProof/>
            <w:webHidden/>
          </w:rPr>
          <w:fldChar w:fldCharType="separate"/>
        </w:r>
        <w:r>
          <w:rPr>
            <w:noProof/>
            <w:webHidden/>
          </w:rPr>
          <w:t>43</w:t>
        </w:r>
        <w:r w:rsidR="0045222E">
          <w:rPr>
            <w:noProof/>
            <w:webHidden/>
          </w:rPr>
          <w:fldChar w:fldCharType="end"/>
        </w:r>
      </w:hyperlink>
    </w:p>
    <w:p w14:paraId="4EF0C930" w14:textId="2187EEAA" w:rsidR="0045222E" w:rsidRDefault="0088059F">
      <w:pPr>
        <w:pStyle w:val="TOC2"/>
        <w:rPr>
          <w:rFonts w:asciiTheme="minorHAnsi" w:eastAsiaTheme="minorEastAsia" w:hAnsiTheme="minorHAnsi" w:cstheme="minorBidi"/>
          <w:noProof/>
          <w:kern w:val="2"/>
          <w:szCs w:val="22"/>
        </w:rPr>
      </w:pPr>
      <w:hyperlink w:anchor="_Toc174611322" w:history="1">
        <w:r w:rsidR="0045222E" w:rsidRPr="001E0EC5">
          <w:rPr>
            <w:rStyle w:val="aff"/>
            <w:noProof/>
          </w:rPr>
          <w:t xml:space="preserve">7.7 </w:t>
        </w:r>
        <w:r w:rsidR="0045222E" w:rsidRPr="001E0EC5">
          <w:rPr>
            <w:rStyle w:val="aff"/>
            <w:noProof/>
          </w:rPr>
          <w:t>期末按公允价值占基金资产净值比例大小排序的所有资产支持证券投资明细</w:t>
        </w:r>
        <w:r w:rsidR="0045222E">
          <w:rPr>
            <w:noProof/>
            <w:webHidden/>
          </w:rPr>
          <w:tab/>
        </w:r>
        <w:r w:rsidR="0045222E">
          <w:rPr>
            <w:noProof/>
            <w:webHidden/>
          </w:rPr>
          <w:fldChar w:fldCharType="begin"/>
        </w:r>
        <w:r w:rsidR="0045222E">
          <w:rPr>
            <w:noProof/>
            <w:webHidden/>
          </w:rPr>
          <w:instrText xml:space="preserve"> PAGEREF _Toc174611322 \h </w:instrText>
        </w:r>
        <w:r w:rsidR="0045222E">
          <w:rPr>
            <w:noProof/>
            <w:webHidden/>
          </w:rPr>
        </w:r>
        <w:r w:rsidR="0045222E">
          <w:rPr>
            <w:noProof/>
            <w:webHidden/>
          </w:rPr>
          <w:fldChar w:fldCharType="separate"/>
        </w:r>
        <w:r>
          <w:rPr>
            <w:noProof/>
            <w:webHidden/>
          </w:rPr>
          <w:t>43</w:t>
        </w:r>
        <w:r w:rsidR="0045222E">
          <w:rPr>
            <w:noProof/>
            <w:webHidden/>
          </w:rPr>
          <w:fldChar w:fldCharType="end"/>
        </w:r>
      </w:hyperlink>
    </w:p>
    <w:p w14:paraId="06632290" w14:textId="027672D4" w:rsidR="0045222E" w:rsidRDefault="0088059F">
      <w:pPr>
        <w:pStyle w:val="TOC2"/>
        <w:rPr>
          <w:rFonts w:asciiTheme="minorHAnsi" w:eastAsiaTheme="minorEastAsia" w:hAnsiTheme="minorHAnsi" w:cstheme="minorBidi"/>
          <w:noProof/>
          <w:kern w:val="2"/>
          <w:szCs w:val="22"/>
        </w:rPr>
      </w:pPr>
      <w:hyperlink w:anchor="_Toc174611323" w:history="1">
        <w:r w:rsidR="0045222E" w:rsidRPr="001E0EC5">
          <w:rPr>
            <w:rStyle w:val="aff"/>
            <w:noProof/>
          </w:rPr>
          <w:t xml:space="preserve">7.8 </w:t>
        </w:r>
        <w:r w:rsidR="0045222E" w:rsidRPr="001E0EC5">
          <w:rPr>
            <w:rStyle w:val="aff"/>
            <w:noProof/>
          </w:rPr>
          <w:t>报告期末按公允价值占基金资产净值比例大小排序的前五名贵金属投资明细</w:t>
        </w:r>
        <w:r w:rsidR="0045222E">
          <w:rPr>
            <w:noProof/>
            <w:webHidden/>
          </w:rPr>
          <w:tab/>
        </w:r>
        <w:r w:rsidR="0045222E">
          <w:rPr>
            <w:noProof/>
            <w:webHidden/>
          </w:rPr>
          <w:fldChar w:fldCharType="begin"/>
        </w:r>
        <w:r w:rsidR="0045222E">
          <w:rPr>
            <w:noProof/>
            <w:webHidden/>
          </w:rPr>
          <w:instrText xml:space="preserve"> PAGEREF _Toc174611323 \h </w:instrText>
        </w:r>
        <w:r w:rsidR="0045222E">
          <w:rPr>
            <w:noProof/>
            <w:webHidden/>
          </w:rPr>
        </w:r>
        <w:r w:rsidR="0045222E">
          <w:rPr>
            <w:noProof/>
            <w:webHidden/>
          </w:rPr>
          <w:fldChar w:fldCharType="separate"/>
        </w:r>
        <w:r>
          <w:rPr>
            <w:noProof/>
            <w:webHidden/>
          </w:rPr>
          <w:t>43</w:t>
        </w:r>
        <w:r w:rsidR="0045222E">
          <w:rPr>
            <w:noProof/>
            <w:webHidden/>
          </w:rPr>
          <w:fldChar w:fldCharType="end"/>
        </w:r>
      </w:hyperlink>
    </w:p>
    <w:p w14:paraId="2431A5E9" w14:textId="5FAC91B5" w:rsidR="0045222E" w:rsidRDefault="0088059F">
      <w:pPr>
        <w:pStyle w:val="TOC2"/>
        <w:rPr>
          <w:rFonts w:asciiTheme="minorHAnsi" w:eastAsiaTheme="minorEastAsia" w:hAnsiTheme="minorHAnsi" w:cstheme="minorBidi"/>
          <w:noProof/>
          <w:kern w:val="2"/>
          <w:szCs w:val="22"/>
        </w:rPr>
      </w:pPr>
      <w:hyperlink w:anchor="_Toc174611324" w:history="1">
        <w:r w:rsidR="0045222E" w:rsidRPr="001E0EC5">
          <w:rPr>
            <w:rStyle w:val="aff"/>
            <w:noProof/>
          </w:rPr>
          <w:t xml:space="preserve">7.9 </w:t>
        </w:r>
        <w:r w:rsidR="0045222E" w:rsidRPr="001E0EC5">
          <w:rPr>
            <w:rStyle w:val="aff"/>
            <w:noProof/>
          </w:rPr>
          <w:t>期末按公允价值占基金资产净值比例大小排序的前五名权证投资明细</w:t>
        </w:r>
        <w:r w:rsidR="0045222E">
          <w:rPr>
            <w:noProof/>
            <w:webHidden/>
          </w:rPr>
          <w:tab/>
        </w:r>
        <w:r w:rsidR="0045222E">
          <w:rPr>
            <w:noProof/>
            <w:webHidden/>
          </w:rPr>
          <w:fldChar w:fldCharType="begin"/>
        </w:r>
        <w:r w:rsidR="0045222E">
          <w:rPr>
            <w:noProof/>
            <w:webHidden/>
          </w:rPr>
          <w:instrText xml:space="preserve"> PAGEREF _Toc174611324 \h </w:instrText>
        </w:r>
        <w:r w:rsidR="0045222E">
          <w:rPr>
            <w:noProof/>
            <w:webHidden/>
          </w:rPr>
        </w:r>
        <w:r w:rsidR="0045222E">
          <w:rPr>
            <w:noProof/>
            <w:webHidden/>
          </w:rPr>
          <w:fldChar w:fldCharType="separate"/>
        </w:r>
        <w:r>
          <w:rPr>
            <w:noProof/>
            <w:webHidden/>
          </w:rPr>
          <w:t>44</w:t>
        </w:r>
        <w:r w:rsidR="0045222E">
          <w:rPr>
            <w:noProof/>
            <w:webHidden/>
          </w:rPr>
          <w:fldChar w:fldCharType="end"/>
        </w:r>
      </w:hyperlink>
    </w:p>
    <w:p w14:paraId="1FB6ACF2" w14:textId="333904BC" w:rsidR="0045222E" w:rsidRDefault="0088059F">
      <w:pPr>
        <w:pStyle w:val="TOC2"/>
        <w:rPr>
          <w:rFonts w:asciiTheme="minorHAnsi" w:eastAsiaTheme="minorEastAsia" w:hAnsiTheme="minorHAnsi" w:cstheme="minorBidi"/>
          <w:noProof/>
          <w:kern w:val="2"/>
          <w:szCs w:val="22"/>
        </w:rPr>
      </w:pPr>
      <w:hyperlink w:anchor="_Toc174611325" w:history="1">
        <w:r w:rsidR="0045222E" w:rsidRPr="001E0EC5">
          <w:rPr>
            <w:rStyle w:val="aff"/>
            <w:noProof/>
          </w:rPr>
          <w:t xml:space="preserve">7.10 </w:t>
        </w:r>
        <w:r w:rsidR="0045222E" w:rsidRPr="001E0EC5">
          <w:rPr>
            <w:rStyle w:val="aff"/>
            <w:noProof/>
          </w:rPr>
          <w:t>本基金投资股指期货的投资政策</w:t>
        </w:r>
        <w:r w:rsidR="0045222E">
          <w:rPr>
            <w:noProof/>
            <w:webHidden/>
          </w:rPr>
          <w:tab/>
        </w:r>
        <w:r w:rsidR="0045222E">
          <w:rPr>
            <w:noProof/>
            <w:webHidden/>
          </w:rPr>
          <w:fldChar w:fldCharType="begin"/>
        </w:r>
        <w:r w:rsidR="0045222E">
          <w:rPr>
            <w:noProof/>
            <w:webHidden/>
          </w:rPr>
          <w:instrText xml:space="preserve"> PAGEREF _Toc174611325 \h </w:instrText>
        </w:r>
        <w:r w:rsidR="0045222E">
          <w:rPr>
            <w:noProof/>
            <w:webHidden/>
          </w:rPr>
        </w:r>
        <w:r w:rsidR="0045222E">
          <w:rPr>
            <w:noProof/>
            <w:webHidden/>
          </w:rPr>
          <w:fldChar w:fldCharType="separate"/>
        </w:r>
        <w:r>
          <w:rPr>
            <w:noProof/>
            <w:webHidden/>
          </w:rPr>
          <w:t>44</w:t>
        </w:r>
        <w:r w:rsidR="0045222E">
          <w:rPr>
            <w:noProof/>
            <w:webHidden/>
          </w:rPr>
          <w:fldChar w:fldCharType="end"/>
        </w:r>
      </w:hyperlink>
    </w:p>
    <w:p w14:paraId="3E157676" w14:textId="0369D50A" w:rsidR="0045222E" w:rsidRDefault="0088059F">
      <w:pPr>
        <w:pStyle w:val="TOC2"/>
        <w:rPr>
          <w:rFonts w:asciiTheme="minorHAnsi" w:eastAsiaTheme="minorEastAsia" w:hAnsiTheme="minorHAnsi" w:cstheme="minorBidi"/>
          <w:noProof/>
          <w:kern w:val="2"/>
          <w:szCs w:val="22"/>
        </w:rPr>
      </w:pPr>
      <w:hyperlink w:anchor="_Toc174611326" w:history="1">
        <w:r w:rsidR="0045222E" w:rsidRPr="001E0EC5">
          <w:rPr>
            <w:rStyle w:val="aff"/>
            <w:noProof/>
          </w:rPr>
          <w:t xml:space="preserve">7.11 </w:t>
        </w:r>
        <w:r w:rsidR="0045222E" w:rsidRPr="001E0EC5">
          <w:rPr>
            <w:rStyle w:val="aff"/>
            <w:noProof/>
          </w:rPr>
          <w:t>报告期末本基金投资的国债期货交易情况说明</w:t>
        </w:r>
        <w:r w:rsidR="0045222E">
          <w:rPr>
            <w:noProof/>
            <w:webHidden/>
          </w:rPr>
          <w:tab/>
        </w:r>
        <w:r w:rsidR="0045222E">
          <w:rPr>
            <w:noProof/>
            <w:webHidden/>
          </w:rPr>
          <w:fldChar w:fldCharType="begin"/>
        </w:r>
        <w:r w:rsidR="0045222E">
          <w:rPr>
            <w:noProof/>
            <w:webHidden/>
          </w:rPr>
          <w:instrText xml:space="preserve"> PAGEREF _Toc174611326 \h </w:instrText>
        </w:r>
        <w:r w:rsidR="0045222E">
          <w:rPr>
            <w:noProof/>
            <w:webHidden/>
          </w:rPr>
        </w:r>
        <w:r w:rsidR="0045222E">
          <w:rPr>
            <w:noProof/>
            <w:webHidden/>
          </w:rPr>
          <w:fldChar w:fldCharType="separate"/>
        </w:r>
        <w:r>
          <w:rPr>
            <w:noProof/>
            <w:webHidden/>
          </w:rPr>
          <w:t>44</w:t>
        </w:r>
        <w:r w:rsidR="0045222E">
          <w:rPr>
            <w:noProof/>
            <w:webHidden/>
          </w:rPr>
          <w:fldChar w:fldCharType="end"/>
        </w:r>
      </w:hyperlink>
    </w:p>
    <w:p w14:paraId="586E6FB2" w14:textId="318CB040" w:rsidR="0045222E" w:rsidRDefault="0088059F">
      <w:pPr>
        <w:pStyle w:val="TOC2"/>
        <w:rPr>
          <w:rFonts w:asciiTheme="minorHAnsi" w:eastAsiaTheme="minorEastAsia" w:hAnsiTheme="minorHAnsi" w:cstheme="minorBidi"/>
          <w:noProof/>
          <w:kern w:val="2"/>
          <w:szCs w:val="22"/>
        </w:rPr>
      </w:pPr>
      <w:hyperlink w:anchor="_Toc174611327" w:history="1">
        <w:r w:rsidR="0045222E" w:rsidRPr="001E0EC5">
          <w:rPr>
            <w:rStyle w:val="aff"/>
            <w:noProof/>
          </w:rPr>
          <w:t xml:space="preserve">7.12 </w:t>
        </w:r>
        <w:r w:rsidR="0045222E" w:rsidRPr="001E0EC5">
          <w:rPr>
            <w:rStyle w:val="aff"/>
            <w:noProof/>
          </w:rPr>
          <w:t>本报告期投资基金情况</w:t>
        </w:r>
        <w:r w:rsidR="0045222E">
          <w:rPr>
            <w:noProof/>
            <w:webHidden/>
          </w:rPr>
          <w:tab/>
        </w:r>
        <w:r w:rsidR="0045222E">
          <w:rPr>
            <w:noProof/>
            <w:webHidden/>
          </w:rPr>
          <w:fldChar w:fldCharType="begin"/>
        </w:r>
        <w:r w:rsidR="0045222E">
          <w:rPr>
            <w:noProof/>
            <w:webHidden/>
          </w:rPr>
          <w:instrText xml:space="preserve"> PAGEREF _Toc174611327 \h </w:instrText>
        </w:r>
        <w:r w:rsidR="0045222E">
          <w:rPr>
            <w:noProof/>
            <w:webHidden/>
          </w:rPr>
        </w:r>
        <w:r w:rsidR="0045222E">
          <w:rPr>
            <w:noProof/>
            <w:webHidden/>
          </w:rPr>
          <w:fldChar w:fldCharType="separate"/>
        </w:r>
        <w:r>
          <w:rPr>
            <w:noProof/>
            <w:webHidden/>
          </w:rPr>
          <w:t>44</w:t>
        </w:r>
        <w:r w:rsidR="0045222E">
          <w:rPr>
            <w:noProof/>
            <w:webHidden/>
          </w:rPr>
          <w:fldChar w:fldCharType="end"/>
        </w:r>
      </w:hyperlink>
    </w:p>
    <w:p w14:paraId="1FBFEFE9" w14:textId="671588D3" w:rsidR="0045222E" w:rsidRDefault="0088059F">
      <w:pPr>
        <w:pStyle w:val="TOC2"/>
        <w:rPr>
          <w:rFonts w:asciiTheme="minorHAnsi" w:eastAsiaTheme="minorEastAsia" w:hAnsiTheme="minorHAnsi" w:cstheme="minorBidi"/>
          <w:noProof/>
          <w:kern w:val="2"/>
          <w:szCs w:val="22"/>
        </w:rPr>
      </w:pPr>
      <w:hyperlink w:anchor="_Toc174611328" w:history="1">
        <w:r w:rsidR="0045222E" w:rsidRPr="001E0EC5">
          <w:rPr>
            <w:rStyle w:val="aff"/>
            <w:noProof/>
          </w:rPr>
          <w:t xml:space="preserve">7.13 </w:t>
        </w:r>
        <w:r w:rsidR="0045222E" w:rsidRPr="001E0EC5">
          <w:rPr>
            <w:rStyle w:val="aff"/>
            <w:noProof/>
          </w:rPr>
          <w:t>投资组合报告附注</w:t>
        </w:r>
        <w:r w:rsidR="0045222E">
          <w:rPr>
            <w:noProof/>
            <w:webHidden/>
          </w:rPr>
          <w:tab/>
        </w:r>
        <w:r w:rsidR="0045222E">
          <w:rPr>
            <w:noProof/>
            <w:webHidden/>
          </w:rPr>
          <w:fldChar w:fldCharType="begin"/>
        </w:r>
        <w:r w:rsidR="0045222E">
          <w:rPr>
            <w:noProof/>
            <w:webHidden/>
          </w:rPr>
          <w:instrText xml:space="preserve"> PAGEREF _Toc174611328 \h </w:instrText>
        </w:r>
        <w:r w:rsidR="0045222E">
          <w:rPr>
            <w:noProof/>
            <w:webHidden/>
          </w:rPr>
        </w:r>
        <w:r w:rsidR="0045222E">
          <w:rPr>
            <w:noProof/>
            <w:webHidden/>
          </w:rPr>
          <w:fldChar w:fldCharType="separate"/>
        </w:r>
        <w:r>
          <w:rPr>
            <w:noProof/>
            <w:webHidden/>
          </w:rPr>
          <w:t>44</w:t>
        </w:r>
        <w:r w:rsidR="0045222E">
          <w:rPr>
            <w:noProof/>
            <w:webHidden/>
          </w:rPr>
          <w:fldChar w:fldCharType="end"/>
        </w:r>
      </w:hyperlink>
    </w:p>
    <w:p w14:paraId="216374DE" w14:textId="0AB9B64E" w:rsidR="0045222E" w:rsidRDefault="0088059F">
      <w:pPr>
        <w:pStyle w:val="TOC1"/>
        <w:rPr>
          <w:rFonts w:asciiTheme="minorHAnsi" w:eastAsiaTheme="minorEastAsia" w:hAnsiTheme="minorHAnsi" w:cstheme="minorBidi"/>
          <w:noProof/>
          <w:szCs w:val="22"/>
        </w:rPr>
      </w:pPr>
      <w:hyperlink w:anchor="_Toc174611329" w:history="1">
        <w:r w:rsidR="0045222E" w:rsidRPr="001E0EC5">
          <w:rPr>
            <w:rStyle w:val="aff"/>
            <w:b/>
            <w:bCs/>
            <w:noProof/>
          </w:rPr>
          <w:t xml:space="preserve">8  </w:t>
        </w:r>
        <w:r w:rsidR="0045222E" w:rsidRPr="001E0EC5">
          <w:rPr>
            <w:rStyle w:val="aff"/>
            <w:b/>
            <w:bCs/>
            <w:noProof/>
          </w:rPr>
          <w:t>基金份额持有人信息</w:t>
        </w:r>
        <w:r w:rsidR="0045222E">
          <w:rPr>
            <w:noProof/>
            <w:webHidden/>
          </w:rPr>
          <w:tab/>
        </w:r>
        <w:r w:rsidR="0045222E">
          <w:rPr>
            <w:noProof/>
            <w:webHidden/>
          </w:rPr>
          <w:fldChar w:fldCharType="begin"/>
        </w:r>
        <w:r w:rsidR="0045222E">
          <w:rPr>
            <w:noProof/>
            <w:webHidden/>
          </w:rPr>
          <w:instrText xml:space="preserve"> PAGEREF _Toc174611329 \h </w:instrText>
        </w:r>
        <w:r w:rsidR="0045222E">
          <w:rPr>
            <w:noProof/>
            <w:webHidden/>
          </w:rPr>
        </w:r>
        <w:r w:rsidR="0045222E">
          <w:rPr>
            <w:noProof/>
            <w:webHidden/>
          </w:rPr>
          <w:fldChar w:fldCharType="separate"/>
        </w:r>
        <w:r>
          <w:rPr>
            <w:noProof/>
            <w:webHidden/>
          </w:rPr>
          <w:t>45</w:t>
        </w:r>
        <w:r w:rsidR="0045222E">
          <w:rPr>
            <w:noProof/>
            <w:webHidden/>
          </w:rPr>
          <w:fldChar w:fldCharType="end"/>
        </w:r>
      </w:hyperlink>
    </w:p>
    <w:p w14:paraId="7F873D77" w14:textId="4A45F690" w:rsidR="0045222E" w:rsidRDefault="0088059F">
      <w:pPr>
        <w:pStyle w:val="TOC2"/>
        <w:rPr>
          <w:rFonts w:asciiTheme="minorHAnsi" w:eastAsiaTheme="minorEastAsia" w:hAnsiTheme="minorHAnsi" w:cstheme="minorBidi"/>
          <w:noProof/>
          <w:kern w:val="2"/>
          <w:szCs w:val="22"/>
        </w:rPr>
      </w:pPr>
      <w:hyperlink w:anchor="_Toc174611330" w:history="1">
        <w:r w:rsidR="0045222E" w:rsidRPr="001E0EC5">
          <w:rPr>
            <w:rStyle w:val="aff"/>
            <w:noProof/>
          </w:rPr>
          <w:t xml:space="preserve">8.1 </w:t>
        </w:r>
        <w:r w:rsidR="0045222E" w:rsidRPr="001E0EC5">
          <w:rPr>
            <w:rStyle w:val="aff"/>
            <w:noProof/>
          </w:rPr>
          <w:t>期末基金份额持有人户数及持有人结构</w:t>
        </w:r>
        <w:r w:rsidR="0045222E">
          <w:rPr>
            <w:noProof/>
            <w:webHidden/>
          </w:rPr>
          <w:tab/>
        </w:r>
        <w:r w:rsidR="0045222E">
          <w:rPr>
            <w:noProof/>
            <w:webHidden/>
          </w:rPr>
          <w:fldChar w:fldCharType="begin"/>
        </w:r>
        <w:r w:rsidR="0045222E">
          <w:rPr>
            <w:noProof/>
            <w:webHidden/>
          </w:rPr>
          <w:instrText xml:space="preserve"> PAGEREF _Toc174611330 \h </w:instrText>
        </w:r>
        <w:r w:rsidR="0045222E">
          <w:rPr>
            <w:noProof/>
            <w:webHidden/>
          </w:rPr>
        </w:r>
        <w:r w:rsidR="0045222E">
          <w:rPr>
            <w:noProof/>
            <w:webHidden/>
          </w:rPr>
          <w:fldChar w:fldCharType="separate"/>
        </w:r>
        <w:r>
          <w:rPr>
            <w:noProof/>
            <w:webHidden/>
          </w:rPr>
          <w:t>45</w:t>
        </w:r>
        <w:r w:rsidR="0045222E">
          <w:rPr>
            <w:noProof/>
            <w:webHidden/>
          </w:rPr>
          <w:fldChar w:fldCharType="end"/>
        </w:r>
      </w:hyperlink>
    </w:p>
    <w:p w14:paraId="024DEFC0" w14:textId="4B362865" w:rsidR="0045222E" w:rsidRDefault="0088059F">
      <w:pPr>
        <w:pStyle w:val="TOC2"/>
        <w:rPr>
          <w:rFonts w:asciiTheme="minorHAnsi" w:eastAsiaTheme="minorEastAsia" w:hAnsiTheme="minorHAnsi" w:cstheme="minorBidi"/>
          <w:noProof/>
          <w:kern w:val="2"/>
          <w:szCs w:val="22"/>
        </w:rPr>
      </w:pPr>
      <w:hyperlink w:anchor="_Toc174611331" w:history="1">
        <w:r w:rsidR="0045222E" w:rsidRPr="001E0EC5">
          <w:rPr>
            <w:rStyle w:val="aff"/>
            <w:noProof/>
          </w:rPr>
          <w:t xml:space="preserve">8.2 </w:t>
        </w:r>
        <w:r w:rsidR="0045222E" w:rsidRPr="001E0EC5">
          <w:rPr>
            <w:rStyle w:val="aff"/>
            <w:noProof/>
          </w:rPr>
          <w:t>期末基金管理人的从业人员持有本基金的情况</w:t>
        </w:r>
        <w:r w:rsidR="0045222E">
          <w:rPr>
            <w:noProof/>
            <w:webHidden/>
          </w:rPr>
          <w:tab/>
        </w:r>
        <w:r w:rsidR="0045222E">
          <w:rPr>
            <w:noProof/>
            <w:webHidden/>
          </w:rPr>
          <w:fldChar w:fldCharType="begin"/>
        </w:r>
        <w:r w:rsidR="0045222E">
          <w:rPr>
            <w:noProof/>
            <w:webHidden/>
          </w:rPr>
          <w:instrText xml:space="preserve"> PAGEREF _Toc174611331 \h </w:instrText>
        </w:r>
        <w:r w:rsidR="0045222E">
          <w:rPr>
            <w:noProof/>
            <w:webHidden/>
          </w:rPr>
        </w:r>
        <w:r w:rsidR="0045222E">
          <w:rPr>
            <w:noProof/>
            <w:webHidden/>
          </w:rPr>
          <w:fldChar w:fldCharType="separate"/>
        </w:r>
        <w:r>
          <w:rPr>
            <w:noProof/>
            <w:webHidden/>
          </w:rPr>
          <w:t>45</w:t>
        </w:r>
        <w:r w:rsidR="0045222E">
          <w:rPr>
            <w:noProof/>
            <w:webHidden/>
          </w:rPr>
          <w:fldChar w:fldCharType="end"/>
        </w:r>
      </w:hyperlink>
    </w:p>
    <w:p w14:paraId="02F3536C" w14:textId="7A5EBB92" w:rsidR="0045222E" w:rsidRDefault="0088059F">
      <w:pPr>
        <w:pStyle w:val="TOC2"/>
        <w:rPr>
          <w:rFonts w:asciiTheme="minorHAnsi" w:eastAsiaTheme="minorEastAsia" w:hAnsiTheme="minorHAnsi" w:cstheme="minorBidi"/>
          <w:noProof/>
          <w:kern w:val="2"/>
          <w:szCs w:val="22"/>
        </w:rPr>
      </w:pPr>
      <w:hyperlink w:anchor="_Toc174611332" w:history="1">
        <w:r w:rsidR="0045222E" w:rsidRPr="001E0EC5">
          <w:rPr>
            <w:rStyle w:val="aff"/>
            <w:noProof/>
          </w:rPr>
          <w:t>8.3</w:t>
        </w:r>
        <w:r w:rsidR="0045222E" w:rsidRPr="001E0EC5">
          <w:rPr>
            <w:rStyle w:val="aff"/>
            <w:noProof/>
          </w:rPr>
          <w:t>期末基金管理人的从业人员持有本开放式基金份额总量区间的情况</w:t>
        </w:r>
        <w:r w:rsidR="0045222E">
          <w:rPr>
            <w:noProof/>
            <w:webHidden/>
          </w:rPr>
          <w:tab/>
        </w:r>
        <w:r w:rsidR="0045222E">
          <w:rPr>
            <w:noProof/>
            <w:webHidden/>
          </w:rPr>
          <w:fldChar w:fldCharType="begin"/>
        </w:r>
        <w:r w:rsidR="0045222E">
          <w:rPr>
            <w:noProof/>
            <w:webHidden/>
          </w:rPr>
          <w:instrText xml:space="preserve"> PAGEREF _Toc174611332 \h </w:instrText>
        </w:r>
        <w:r w:rsidR="0045222E">
          <w:rPr>
            <w:noProof/>
            <w:webHidden/>
          </w:rPr>
        </w:r>
        <w:r w:rsidR="0045222E">
          <w:rPr>
            <w:noProof/>
            <w:webHidden/>
          </w:rPr>
          <w:fldChar w:fldCharType="separate"/>
        </w:r>
        <w:r>
          <w:rPr>
            <w:noProof/>
            <w:webHidden/>
          </w:rPr>
          <w:t>46</w:t>
        </w:r>
        <w:r w:rsidR="0045222E">
          <w:rPr>
            <w:noProof/>
            <w:webHidden/>
          </w:rPr>
          <w:fldChar w:fldCharType="end"/>
        </w:r>
      </w:hyperlink>
    </w:p>
    <w:p w14:paraId="4BD41254" w14:textId="3D5BDDF7" w:rsidR="0045222E" w:rsidRDefault="0088059F">
      <w:pPr>
        <w:pStyle w:val="TOC1"/>
        <w:rPr>
          <w:rFonts w:asciiTheme="minorHAnsi" w:eastAsiaTheme="minorEastAsia" w:hAnsiTheme="minorHAnsi" w:cstheme="minorBidi"/>
          <w:noProof/>
          <w:szCs w:val="22"/>
        </w:rPr>
      </w:pPr>
      <w:hyperlink w:anchor="_Toc174611333" w:history="1">
        <w:r w:rsidR="0045222E" w:rsidRPr="001E0EC5">
          <w:rPr>
            <w:rStyle w:val="aff"/>
            <w:b/>
            <w:bCs/>
            <w:noProof/>
          </w:rPr>
          <w:t xml:space="preserve">9  </w:t>
        </w:r>
        <w:r w:rsidR="0045222E" w:rsidRPr="001E0EC5">
          <w:rPr>
            <w:rStyle w:val="aff"/>
            <w:b/>
            <w:bCs/>
            <w:noProof/>
          </w:rPr>
          <w:t>开放式基金份额变动</w:t>
        </w:r>
        <w:r w:rsidR="0045222E">
          <w:rPr>
            <w:noProof/>
            <w:webHidden/>
          </w:rPr>
          <w:tab/>
        </w:r>
        <w:r w:rsidR="0045222E">
          <w:rPr>
            <w:noProof/>
            <w:webHidden/>
          </w:rPr>
          <w:fldChar w:fldCharType="begin"/>
        </w:r>
        <w:r w:rsidR="0045222E">
          <w:rPr>
            <w:noProof/>
            <w:webHidden/>
          </w:rPr>
          <w:instrText xml:space="preserve"> PAGEREF _Toc174611333 \h </w:instrText>
        </w:r>
        <w:r w:rsidR="0045222E">
          <w:rPr>
            <w:noProof/>
            <w:webHidden/>
          </w:rPr>
        </w:r>
        <w:r w:rsidR="0045222E">
          <w:rPr>
            <w:noProof/>
            <w:webHidden/>
          </w:rPr>
          <w:fldChar w:fldCharType="separate"/>
        </w:r>
        <w:r>
          <w:rPr>
            <w:noProof/>
            <w:webHidden/>
          </w:rPr>
          <w:t>46</w:t>
        </w:r>
        <w:r w:rsidR="0045222E">
          <w:rPr>
            <w:noProof/>
            <w:webHidden/>
          </w:rPr>
          <w:fldChar w:fldCharType="end"/>
        </w:r>
      </w:hyperlink>
    </w:p>
    <w:p w14:paraId="21D004EB" w14:textId="19D6E0B2" w:rsidR="0045222E" w:rsidRDefault="0088059F">
      <w:pPr>
        <w:pStyle w:val="TOC1"/>
        <w:rPr>
          <w:rFonts w:asciiTheme="minorHAnsi" w:eastAsiaTheme="minorEastAsia" w:hAnsiTheme="minorHAnsi" w:cstheme="minorBidi"/>
          <w:noProof/>
          <w:szCs w:val="22"/>
        </w:rPr>
      </w:pPr>
      <w:hyperlink w:anchor="_Toc174611334" w:history="1">
        <w:r w:rsidR="0045222E" w:rsidRPr="001E0EC5">
          <w:rPr>
            <w:rStyle w:val="aff"/>
            <w:b/>
            <w:bCs/>
            <w:noProof/>
          </w:rPr>
          <w:t xml:space="preserve">10  </w:t>
        </w:r>
        <w:r w:rsidR="0045222E" w:rsidRPr="001E0EC5">
          <w:rPr>
            <w:rStyle w:val="aff"/>
            <w:b/>
            <w:bCs/>
            <w:noProof/>
          </w:rPr>
          <w:t>重大事件揭示</w:t>
        </w:r>
        <w:r w:rsidR="0045222E">
          <w:rPr>
            <w:noProof/>
            <w:webHidden/>
          </w:rPr>
          <w:tab/>
        </w:r>
        <w:r w:rsidR="0045222E">
          <w:rPr>
            <w:noProof/>
            <w:webHidden/>
          </w:rPr>
          <w:fldChar w:fldCharType="begin"/>
        </w:r>
        <w:r w:rsidR="0045222E">
          <w:rPr>
            <w:noProof/>
            <w:webHidden/>
          </w:rPr>
          <w:instrText xml:space="preserve"> PAGEREF _Toc174611334 \h </w:instrText>
        </w:r>
        <w:r w:rsidR="0045222E">
          <w:rPr>
            <w:noProof/>
            <w:webHidden/>
          </w:rPr>
        </w:r>
        <w:r w:rsidR="0045222E">
          <w:rPr>
            <w:noProof/>
            <w:webHidden/>
          </w:rPr>
          <w:fldChar w:fldCharType="separate"/>
        </w:r>
        <w:r>
          <w:rPr>
            <w:noProof/>
            <w:webHidden/>
          </w:rPr>
          <w:t>46</w:t>
        </w:r>
        <w:r w:rsidR="0045222E">
          <w:rPr>
            <w:noProof/>
            <w:webHidden/>
          </w:rPr>
          <w:fldChar w:fldCharType="end"/>
        </w:r>
      </w:hyperlink>
    </w:p>
    <w:p w14:paraId="4459667D" w14:textId="0573EE08" w:rsidR="0045222E" w:rsidRDefault="0088059F">
      <w:pPr>
        <w:pStyle w:val="TOC2"/>
        <w:rPr>
          <w:rFonts w:asciiTheme="minorHAnsi" w:eastAsiaTheme="minorEastAsia" w:hAnsiTheme="minorHAnsi" w:cstheme="minorBidi"/>
          <w:noProof/>
          <w:kern w:val="2"/>
          <w:szCs w:val="22"/>
        </w:rPr>
      </w:pPr>
      <w:hyperlink w:anchor="_Toc174611335" w:history="1">
        <w:r w:rsidR="0045222E" w:rsidRPr="001E0EC5">
          <w:rPr>
            <w:rStyle w:val="aff"/>
            <w:noProof/>
          </w:rPr>
          <w:t>10.1</w:t>
        </w:r>
        <w:r w:rsidR="0045222E" w:rsidRPr="001E0EC5">
          <w:rPr>
            <w:rStyle w:val="aff"/>
            <w:rFonts w:asciiTheme="minorEastAsia" w:hAnsiTheme="minorEastAsia"/>
            <w:noProof/>
          </w:rPr>
          <w:t>基金份额持有人大会决议</w:t>
        </w:r>
        <w:r w:rsidR="0045222E">
          <w:rPr>
            <w:noProof/>
            <w:webHidden/>
          </w:rPr>
          <w:tab/>
        </w:r>
        <w:r w:rsidR="0045222E">
          <w:rPr>
            <w:noProof/>
            <w:webHidden/>
          </w:rPr>
          <w:fldChar w:fldCharType="begin"/>
        </w:r>
        <w:r w:rsidR="0045222E">
          <w:rPr>
            <w:noProof/>
            <w:webHidden/>
          </w:rPr>
          <w:instrText xml:space="preserve"> PAGEREF _Toc174611335 \h </w:instrText>
        </w:r>
        <w:r w:rsidR="0045222E">
          <w:rPr>
            <w:noProof/>
            <w:webHidden/>
          </w:rPr>
        </w:r>
        <w:r w:rsidR="0045222E">
          <w:rPr>
            <w:noProof/>
            <w:webHidden/>
          </w:rPr>
          <w:fldChar w:fldCharType="separate"/>
        </w:r>
        <w:r>
          <w:rPr>
            <w:noProof/>
            <w:webHidden/>
          </w:rPr>
          <w:t>46</w:t>
        </w:r>
        <w:r w:rsidR="0045222E">
          <w:rPr>
            <w:noProof/>
            <w:webHidden/>
          </w:rPr>
          <w:fldChar w:fldCharType="end"/>
        </w:r>
      </w:hyperlink>
    </w:p>
    <w:p w14:paraId="34BDAF50" w14:textId="12B3CF3B" w:rsidR="0045222E" w:rsidRDefault="0088059F">
      <w:pPr>
        <w:pStyle w:val="TOC2"/>
        <w:rPr>
          <w:rFonts w:asciiTheme="minorHAnsi" w:eastAsiaTheme="minorEastAsia" w:hAnsiTheme="minorHAnsi" w:cstheme="minorBidi"/>
          <w:noProof/>
          <w:kern w:val="2"/>
          <w:szCs w:val="22"/>
        </w:rPr>
      </w:pPr>
      <w:hyperlink w:anchor="_Toc174611336" w:history="1">
        <w:r w:rsidR="0045222E" w:rsidRPr="001E0EC5">
          <w:rPr>
            <w:rStyle w:val="aff"/>
            <w:noProof/>
          </w:rPr>
          <w:t>10.2</w:t>
        </w:r>
        <w:r w:rsidR="0045222E" w:rsidRPr="001E0EC5">
          <w:rPr>
            <w:rStyle w:val="aff"/>
            <w:rFonts w:asciiTheme="minorEastAsia" w:hAnsiTheme="minorEastAsia"/>
            <w:noProof/>
          </w:rPr>
          <w:t>基金管理人、基金托管人的专门基金托管部门的重大人事变动</w:t>
        </w:r>
        <w:r w:rsidR="0045222E">
          <w:rPr>
            <w:noProof/>
            <w:webHidden/>
          </w:rPr>
          <w:tab/>
        </w:r>
        <w:r w:rsidR="0045222E">
          <w:rPr>
            <w:noProof/>
            <w:webHidden/>
          </w:rPr>
          <w:fldChar w:fldCharType="begin"/>
        </w:r>
        <w:r w:rsidR="0045222E">
          <w:rPr>
            <w:noProof/>
            <w:webHidden/>
          </w:rPr>
          <w:instrText xml:space="preserve"> PAGEREF _Toc174611336 \h </w:instrText>
        </w:r>
        <w:r w:rsidR="0045222E">
          <w:rPr>
            <w:noProof/>
            <w:webHidden/>
          </w:rPr>
        </w:r>
        <w:r w:rsidR="0045222E">
          <w:rPr>
            <w:noProof/>
            <w:webHidden/>
          </w:rPr>
          <w:fldChar w:fldCharType="separate"/>
        </w:r>
        <w:r>
          <w:rPr>
            <w:noProof/>
            <w:webHidden/>
          </w:rPr>
          <w:t>46</w:t>
        </w:r>
        <w:r w:rsidR="0045222E">
          <w:rPr>
            <w:noProof/>
            <w:webHidden/>
          </w:rPr>
          <w:fldChar w:fldCharType="end"/>
        </w:r>
      </w:hyperlink>
    </w:p>
    <w:p w14:paraId="6BFB6B19" w14:textId="1F4EC2AF" w:rsidR="0045222E" w:rsidRDefault="0088059F">
      <w:pPr>
        <w:pStyle w:val="TOC2"/>
        <w:rPr>
          <w:rFonts w:asciiTheme="minorHAnsi" w:eastAsiaTheme="minorEastAsia" w:hAnsiTheme="minorHAnsi" w:cstheme="minorBidi"/>
          <w:noProof/>
          <w:kern w:val="2"/>
          <w:szCs w:val="22"/>
        </w:rPr>
      </w:pPr>
      <w:hyperlink w:anchor="_Toc174611337" w:history="1">
        <w:r w:rsidR="0045222E" w:rsidRPr="001E0EC5">
          <w:rPr>
            <w:rStyle w:val="aff"/>
            <w:noProof/>
          </w:rPr>
          <w:t>10.3</w:t>
        </w:r>
        <w:r w:rsidR="0045222E" w:rsidRPr="001E0EC5">
          <w:rPr>
            <w:rStyle w:val="aff"/>
            <w:rFonts w:asciiTheme="minorEastAsia" w:hAnsiTheme="minorEastAsia"/>
            <w:noProof/>
          </w:rPr>
          <w:t>涉及基金管理人、基金财产、基金托管业务的诉讼</w:t>
        </w:r>
        <w:r w:rsidR="0045222E">
          <w:rPr>
            <w:noProof/>
            <w:webHidden/>
          </w:rPr>
          <w:tab/>
        </w:r>
        <w:r w:rsidR="0045222E">
          <w:rPr>
            <w:noProof/>
            <w:webHidden/>
          </w:rPr>
          <w:fldChar w:fldCharType="begin"/>
        </w:r>
        <w:r w:rsidR="0045222E">
          <w:rPr>
            <w:noProof/>
            <w:webHidden/>
          </w:rPr>
          <w:instrText xml:space="preserve"> PAGEREF _Toc174611337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27489286" w14:textId="13183596" w:rsidR="0045222E" w:rsidRDefault="0088059F">
      <w:pPr>
        <w:pStyle w:val="TOC2"/>
        <w:rPr>
          <w:rFonts w:asciiTheme="minorHAnsi" w:eastAsiaTheme="minorEastAsia" w:hAnsiTheme="minorHAnsi" w:cstheme="minorBidi"/>
          <w:noProof/>
          <w:kern w:val="2"/>
          <w:szCs w:val="22"/>
        </w:rPr>
      </w:pPr>
      <w:hyperlink w:anchor="_Toc174611338" w:history="1">
        <w:r w:rsidR="0045222E" w:rsidRPr="001E0EC5">
          <w:rPr>
            <w:rStyle w:val="aff"/>
            <w:noProof/>
          </w:rPr>
          <w:t>10.4</w:t>
        </w:r>
        <w:r w:rsidR="0045222E" w:rsidRPr="001E0EC5">
          <w:rPr>
            <w:rStyle w:val="aff"/>
            <w:rFonts w:asciiTheme="minorEastAsia" w:hAnsiTheme="minorEastAsia"/>
            <w:noProof/>
          </w:rPr>
          <w:t>基金投资策略的改变</w:t>
        </w:r>
        <w:r w:rsidR="0045222E">
          <w:rPr>
            <w:noProof/>
            <w:webHidden/>
          </w:rPr>
          <w:tab/>
        </w:r>
        <w:r w:rsidR="0045222E">
          <w:rPr>
            <w:noProof/>
            <w:webHidden/>
          </w:rPr>
          <w:fldChar w:fldCharType="begin"/>
        </w:r>
        <w:r w:rsidR="0045222E">
          <w:rPr>
            <w:noProof/>
            <w:webHidden/>
          </w:rPr>
          <w:instrText xml:space="preserve"> PAGEREF _Toc174611338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2629DCA6" w14:textId="5A3D7C36" w:rsidR="0045222E" w:rsidRDefault="0088059F">
      <w:pPr>
        <w:pStyle w:val="TOC2"/>
        <w:rPr>
          <w:rFonts w:asciiTheme="minorHAnsi" w:eastAsiaTheme="minorEastAsia" w:hAnsiTheme="minorHAnsi" w:cstheme="minorBidi"/>
          <w:noProof/>
          <w:kern w:val="2"/>
          <w:szCs w:val="22"/>
        </w:rPr>
      </w:pPr>
      <w:hyperlink w:anchor="_Toc174611339" w:history="1">
        <w:r w:rsidR="0045222E" w:rsidRPr="001E0EC5">
          <w:rPr>
            <w:rStyle w:val="aff"/>
            <w:noProof/>
          </w:rPr>
          <w:t>10.5</w:t>
        </w:r>
        <w:r w:rsidR="0045222E" w:rsidRPr="001E0EC5">
          <w:rPr>
            <w:rStyle w:val="aff"/>
            <w:noProof/>
          </w:rPr>
          <w:t>为基金进行审计的会计师事务所情况</w:t>
        </w:r>
        <w:r w:rsidR="0045222E">
          <w:rPr>
            <w:noProof/>
            <w:webHidden/>
          </w:rPr>
          <w:tab/>
        </w:r>
        <w:r w:rsidR="0045222E">
          <w:rPr>
            <w:noProof/>
            <w:webHidden/>
          </w:rPr>
          <w:fldChar w:fldCharType="begin"/>
        </w:r>
        <w:r w:rsidR="0045222E">
          <w:rPr>
            <w:noProof/>
            <w:webHidden/>
          </w:rPr>
          <w:instrText xml:space="preserve"> PAGEREF _Toc174611339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2F028819" w14:textId="4551D2BF" w:rsidR="0045222E" w:rsidRDefault="0088059F">
      <w:pPr>
        <w:pStyle w:val="TOC2"/>
        <w:rPr>
          <w:rFonts w:asciiTheme="minorHAnsi" w:eastAsiaTheme="minorEastAsia" w:hAnsiTheme="minorHAnsi" w:cstheme="minorBidi"/>
          <w:noProof/>
          <w:kern w:val="2"/>
          <w:szCs w:val="22"/>
        </w:rPr>
      </w:pPr>
      <w:hyperlink w:anchor="_Toc174611340" w:history="1">
        <w:r w:rsidR="0045222E" w:rsidRPr="001E0EC5">
          <w:rPr>
            <w:rStyle w:val="aff"/>
            <w:noProof/>
          </w:rPr>
          <w:t xml:space="preserve">10.6 </w:t>
        </w:r>
        <w:r w:rsidR="0045222E" w:rsidRPr="001E0EC5">
          <w:rPr>
            <w:rStyle w:val="aff"/>
            <w:noProof/>
          </w:rPr>
          <w:t>管理人、托管人及其高级管理人员受稽查或处罚等情况</w:t>
        </w:r>
        <w:r w:rsidR="0045222E">
          <w:rPr>
            <w:noProof/>
            <w:webHidden/>
          </w:rPr>
          <w:tab/>
        </w:r>
        <w:r w:rsidR="0045222E">
          <w:rPr>
            <w:noProof/>
            <w:webHidden/>
          </w:rPr>
          <w:fldChar w:fldCharType="begin"/>
        </w:r>
        <w:r w:rsidR="0045222E">
          <w:rPr>
            <w:noProof/>
            <w:webHidden/>
          </w:rPr>
          <w:instrText xml:space="preserve"> PAGEREF _Toc174611340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0F2BFEFA" w14:textId="3A9B6E72" w:rsidR="0045222E" w:rsidRDefault="0088059F">
      <w:pPr>
        <w:pStyle w:val="TOC2"/>
        <w:rPr>
          <w:rFonts w:asciiTheme="minorHAnsi" w:eastAsiaTheme="minorEastAsia" w:hAnsiTheme="minorHAnsi" w:cstheme="minorBidi"/>
          <w:noProof/>
          <w:kern w:val="2"/>
          <w:szCs w:val="22"/>
        </w:rPr>
      </w:pPr>
      <w:hyperlink w:anchor="_Toc174611341" w:history="1">
        <w:r w:rsidR="0045222E" w:rsidRPr="001E0EC5">
          <w:rPr>
            <w:rStyle w:val="aff"/>
            <w:noProof/>
          </w:rPr>
          <w:t xml:space="preserve">10.6.1 </w:t>
        </w:r>
        <w:r w:rsidR="0045222E" w:rsidRPr="001E0EC5">
          <w:rPr>
            <w:rStyle w:val="aff"/>
            <w:noProof/>
          </w:rPr>
          <w:t>管理人及其高级管理人员受稽查或处罚等情况</w:t>
        </w:r>
        <w:r w:rsidR="0045222E">
          <w:rPr>
            <w:noProof/>
            <w:webHidden/>
          </w:rPr>
          <w:tab/>
        </w:r>
        <w:r w:rsidR="0045222E">
          <w:rPr>
            <w:noProof/>
            <w:webHidden/>
          </w:rPr>
          <w:fldChar w:fldCharType="begin"/>
        </w:r>
        <w:r w:rsidR="0045222E">
          <w:rPr>
            <w:noProof/>
            <w:webHidden/>
          </w:rPr>
          <w:instrText xml:space="preserve"> PAGEREF _Toc174611341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25E172C5" w14:textId="0475FF88" w:rsidR="0045222E" w:rsidRDefault="0088059F">
      <w:pPr>
        <w:pStyle w:val="TOC2"/>
        <w:rPr>
          <w:rFonts w:asciiTheme="minorHAnsi" w:eastAsiaTheme="minorEastAsia" w:hAnsiTheme="minorHAnsi" w:cstheme="minorBidi"/>
          <w:noProof/>
          <w:kern w:val="2"/>
          <w:szCs w:val="22"/>
        </w:rPr>
      </w:pPr>
      <w:hyperlink w:anchor="_Toc174611342" w:history="1">
        <w:r w:rsidR="0045222E" w:rsidRPr="001E0EC5">
          <w:rPr>
            <w:rStyle w:val="aff"/>
            <w:noProof/>
          </w:rPr>
          <w:t xml:space="preserve">10.6.2 </w:t>
        </w:r>
        <w:r w:rsidR="0045222E" w:rsidRPr="001E0EC5">
          <w:rPr>
            <w:rStyle w:val="aff"/>
            <w:noProof/>
          </w:rPr>
          <w:t>托管人及其高级管理人员受稽查或处罚等情况</w:t>
        </w:r>
        <w:r w:rsidR="0045222E">
          <w:rPr>
            <w:noProof/>
            <w:webHidden/>
          </w:rPr>
          <w:tab/>
        </w:r>
        <w:r w:rsidR="0045222E">
          <w:rPr>
            <w:noProof/>
            <w:webHidden/>
          </w:rPr>
          <w:fldChar w:fldCharType="begin"/>
        </w:r>
        <w:r w:rsidR="0045222E">
          <w:rPr>
            <w:noProof/>
            <w:webHidden/>
          </w:rPr>
          <w:instrText xml:space="preserve"> PAGEREF _Toc174611342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54FCC103" w14:textId="3B3E35D7" w:rsidR="0045222E" w:rsidRDefault="0088059F">
      <w:pPr>
        <w:pStyle w:val="TOC2"/>
        <w:rPr>
          <w:rFonts w:asciiTheme="minorHAnsi" w:eastAsiaTheme="minorEastAsia" w:hAnsiTheme="minorHAnsi" w:cstheme="minorBidi"/>
          <w:noProof/>
          <w:kern w:val="2"/>
          <w:szCs w:val="22"/>
        </w:rPr>
      </w:pPr>
      <w:hyperlink w:anchor="_Toc174611343" w:history="1">
        <w:r w:rsidR="0045222E" w:rsidRPr="001E0EC5">
          <w:rPr>
            <w:rStyle w:val="aff"/>
            <w:noProof/>
          </w:rPr>
          <w:t>10.7</w:t>
        </w:r>
        <w:r w:rsidR="0045222E" w:rsidRPr="001E0EC5">
          <w:rPr>
            <w:rStyle w:val="aff"/>
            <w:noProof/>
          </w:rPr>
          <w:t>基金租用证券公司交易单元的有关情况</w:t>
        </w:r>
        <w:r w:rsidR="0045222E">
          <w:rPr>
            <w:noProof/>
            <w:webHidden/>
          </w:rPr>
          <w:tab/>
        </w:r>
        <w:r w:rsidR="0045222E">
          <w:rPr>
            <w:noProof/>
            <w:webHidden/>
          </w:rPr>
          <w:fldChar w:fldCharType="begin"/>
        </w:r>
        <w:r w:rsidR="0045222E">
          <w:rPr>
            <w:noProof/>
            <w:webHidden/>
          </w:rPr>
          <w:instrText xml:space="preserve"> PAGEREF _Toc174611343 \h </w:instrText>
        </w:r>
        <w:r w:rsidR="0045222E">
          <w:rPr>
            <w:noProof/>
            <w:webHidden/>
          </w:rPr>
        </w:r>
        <w:r w:rsidR="0045222E">
          <w:rPr>
            <w:noProof/>
            <w:webHidden/>
          </w:rPr>
          <w:fldChar w:fldCharType="separate"/>
        </w:r>
        <w:r>
          <w:rPr>
            <w:noProof/>
            <w:webHidden/>
          </w:rPr>
          <w:t>47</w:t>
        </w:r>
        <w:r w:rsidR="0045222E">
          <w:rPr>
            <w:noProof/>
            <w:webHidden/>
          </w:rPr>
          <w:fldChar w:fldCharType="end"/>
        </w:r>
      </w:hyperlink>
    </w:p>
    <w:p w14:paraId="7F857AEF" w14:textId="2B8F63C1" w:rsidR="0045222E" w:rsidRDefault="0088059F">
      <w:pPr>
        <w:pStyle w:val="TOC2"/>
        <w:rPr>
          <w:rFonts w:asciiTheme="minorHAnsi" w:eastAsiaTheme="minorEastAsia" w:hAnsiTheme="minorHAnsi" w:cstheme="minorBidi"/>
          <w:noProof/>
          <w:kern w:val="2"/>
          <w:szCs w:val="22"/>
        </w:rPr>
      </w:pPr>
      <w:hyperlink w:anchor="_Toc174611344" w:history="1">
        <w:r w:rsidR="0045222E" w:rsidRPr="001E0EC5">
          <w:rPr>
            <w:rStyle w:val="aff"/>
            <w:noProof/>
          </w:rPr>
          <w:t xml:space="preserve">10.8 </w:t>
        </w:r>
        <w:r w:rsidR="0045222E" w:rsidRPr="001E0EC5">
          <w:rPr>
            <w:rStyle w:val="aff"/>
            <w:noProof/>
          </w:rPr>
          <w:t>其他重大事件</w:t>
        </w:r>
        <w:r w:rsidR="0045222E">
          <w:rPr>
            <w:noProof/>
            <w:webHidden/>
          </w:rPr>
          <w:tab/>
        </w:r>
        <w:r w:rsidR="0045222E">
          <w:rPr>
            <w:noProof/>
            <w:webHidden/>
          </w:rPr>
          <w:fldChar w:fldCharType="begin"/>
        </w:r>
        <w:r w:rsidR="0045222E">
          <w:rPr>
            <w:noProof/>
            <w:webHidden/>
          </w:rPr>
          <w:instrText xml:space="preserve"> PAGEREF _Toc174611344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3ECA23C7" w14:textId="39E3EDDF" w:rsidR="0045222E" w:rsidRDefault="0088059F">
      <w:pPr>
        <w:pStyle w:val="TOC1"/>
        <w:rPr>
          <w:rFonts w:asciiTheme="minorHAnsi" w:eastAsiaTheme="minorEastAsia" w:hAnsiTheme="minorHAnsi" w:cstheme="minorBidi"/>
          <w:noProof/>
          <w:szCs w:val="22"/>
        </w:rPr>
      </w:pPr>
      <w:hyperlink w:anchor="_Toc174611345" w:history="1">
        <w:r w:rsidR="0045222E" w:rsidRPr="001E0EC5">
          <w:rPr>
            <w:rStyle w:val="aff"/>
            <w:b/>
            <w:bCs/>
            <w:noProof/>
          </w:rPr>
          <w:t xml:space="preserve">11  </w:t>
        </w:r>
        <w:r w:rsidR="0045222E" w:rsidRPr="001E0EC5">
          <w:rPr>
            <w:rStyle w:val="aff"/>
            <w:b/>
            <w:bCs/>
            <w:noProof/>
          </w:rPr>
          <w:t>影响投资者决策的其他重要信息</w:t>
        </w:r>
        <w:r w:rsidR="0045222E">
          <w:rPr>
            <w:noProof/>
            <w:webHidden/>
          </w:rPr>
          <w:tab/>
        </w:r>
        <w:r w:rsidR="0045222E">
          <w:rPr>
            <w:noProof/>
            <w:webHidden/>
          </w:rPr>
          <w:fldChar w:fldCharType="begin"/>
        </w:r>
        <w:r w:rsidR="0045222E">
          <w:rPr>
            <w:noProof/>
            <w:webHidden/>
          </w:rPr>
          <w:instrText xml:space="preserve"> PAGEREF _Toc174611345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6BCB53FE" w14:textId="4151BE40" w:rsidR="0045222E" w:rsidRDefault="0088059F">
      <w:pPr>
        <w:pStyle w:val="TOC1"/>
        <w:rPr>
          <w:rFonts w:asciiTheme="minorHAnsi" w:eastAsiaTheme="minorEastAsia" w:hAnsiTheme="minorHAnsi" w:cstheme="minorBidi"/>
          <w:noProof/>
          <w:szCs w:val="22"/>
        </w:rPr>
      </w:pPr>
      <w:hyperlink w:anchor="_Toc174611346" w:history="1">
        <w:r w:rsidR="0045222E" w:rsidRPr="001E0EC5">
          <w:rPr>
            <w:rStyle w:val="aff"/>
            <w:b/>
            <w:bCs/>
            <w:noProof/>
          </w:rPr>
          <w:t xml:space="preserve">12  </w:t>
        </w:r>
        <w:r w:rsidR="0045222E" w:rsidRPr="001E0EC5">
          <w:rPr>
            <w:rStyle w:val="aff"/>
            <w:b/>
            <w:bCs/>
            <w:noProof/>
          </w:rPr>
          <w:t>备查文件目录</w:t>
        </w:r>
        <w:r w:rsidR="0045222E">
          <w:rPr>
            <w:noProof/>
            <w:webHidden/>
          </w:rPr>
          <w:tab/>
        </w:r>
        <w:r w:rsidR="0045222E">
          <w:rPr>
            <w:noProof/>
            <w:webHidden/>
          </w:rPr>
          <w:fldChar w:fldCharType="begin"/>
        </w:r>
        <w:r w:rsidR="0045222E">
          <w:rPr>
            <w:noProof/>
            <w:webHidden/>
          </w:rPr>
          <w:instrText xml:space="preserve"> PAGEREF _Toc174611346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72623B25" w14:textId="5945F780" w:rsidR="0045222E" w:rsidRDefault="0088059F">
      <w:pPr>
        <w:pStyle w:val="TOC2"/>
        <w:rPr>
          <w:rFonts w:asciiTheme="minorHAnsi" w:eastAsiaTheme="minorEastAsia" w:hAnsiTheme="minorHAnsi" w:cstheme="minorBidi"/>
          <w:noProof/>
          <w:kern w:val="2"/>
          <w:szCs w:val="22"/>
        </w:rPr>
      </w:pPr>
      <w:hyperlink w:anchor="_Toc174611347" w:history="1">
        <w:r w:rsidR="0045222E" w:rsidRPr="001E0EC5">
          <w:rPr>
            <w:rStyle w:val="aff"/>
            <w:noProof/>
          </w:rPr>
          <w:t xml:space="preserve">12.1 </w:t>
        </w:r>
        <w:r w:rsidR="0045222E" w:rsidRPr="001E0EC5">
          <w:rPr>
            <w:rStyle w:val="aff"/>
            <w:noProof/>
          </w:rPr>
          <w:t>备查文件目录</w:t>
        </w:r>
        <w:r w:rsidR="0045222E">
          <w:rPr>
            <w:noProof/>
            <w:webHidden/>
          </w:rPr>
          <w:tab/>
        </w:r>
        <w:r w:rsidR="0045222E">
          <w:rPr>
            <w:noProof/>
            <w:webHidden/>
          </w:rPr>
          <w:fldChar w:fldCharType="begin"/>
        </w:r>
        <w:r w:rsidR="0045222E">
          <w:rPr>
            <w:noProof/>
            <w:webHidden/>
          </w:rPr>
          <w:instrText xml:space="preserve"> PAGEREF _Toc174611347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3D83EEA8" w14:textId="735B9A75" w:rsidR="0045222E" w:rsidRDefault="0088059F">
      <w:pPr>
        <w:pStyle w:val="TOC2"/>
        <w:rPr>
          <w:rFonts w:asciiTheme="minorHAnsi" w:eastAsiaTheme="minorEastAsia" w:hAnsiTheme="minorHAnsi" w:cstheme="minorBidi"/>
          <w:noProof/>
          <w:kern w:val="2"/>
          <w:szCs w:val="22"/>
        </w:rPr>
      </w:pPr>
      <w:hyperlink w:anchor="_Toc174611348" w:history="1">
        <w:r w:rsidR="0045222E" w:rsidRPr="001E0EC5">
          <w:rPr>
            <w:rStyle w:val="aff"/>
            <w:noProof/>
          </w:rPr>
          <w:t xml:space="preserve">12.2 </w:t>
        </w:r>
        <w:r w:rsidR="0045222E" w:rsidRPr="001E0EC5">
          <w:rPr>
            <w:rStyle w:val="aff"/>
            <w:noProof/>
          </w:rPr>
          <w:t>存放地点</w:t>
        </w:r>
        <w:r w:rsidR="0045222E">
          <w:rPr>
            <w:noProof/>
            <w:webHidden/>
          </w:rPr>
          <w:tab/>
        </w:r>
        <w:r w:rsidR="0045222E">
          <w:rPr>
            <w:noProof/>
            <w:webHidden/>
          </w:rPr>
          <w:fldChar w:fldCharType="begin"/>
        </w:r>
        <w:r w:rsidR="0045222E">
          <w:rPr>
            <w:noProof/>
            <w:webHidden/>
          </w:rPr>
          <w:instrText xml:space="preserve"> PAGEREF _Toc174611348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09677262" w14:textId="0CB7E086" w:rsidR="0045222E" w:rsidRDefault="0088059F">
      <w:pPr>
        <w:pStyle w:val="TOC2"/>
        <w:rPr>
          <w:rFonts w:asciiTheme="minorHAnsi" w:eastAsiaTheme="minorEastAsia" w:hAnsiTheme="minorHAnsi" w:cstheme="minorBidi"/>
          <w:noProof/>
          <w:kern w:val="2"/>
          <w:szCs w:val="22"/>
        </w:rPr>
      </w:pPr>
      <w:hyperlink w:anchor="_Toc174611349" w:history="1">
        <w:r w:rsidR="0045222E" w:rsidRPr="001E0EC5">
          <w:rPr>
            <w:rStyle w:val="aff"/>
            <w:noProof/>
          </w:rPr>
          <w:t xml:space="preserve">12.3 </w:t>
        </w:r>
        <w:r w:rsidR="0045222E" w:rsidRPr="001E0EC5">
          <w:rPr>
            <w:rStyle w:val="aff"/>
            <w:noProof/>
          </w:rPr>
          <w:t>查阅方式</w:t>
        </w:r>
        <w:r w:rsidR="0045222E">
          <w:rPr>
            <w:noProof/>
            <w:webHidden/>
          </w:rPr>
          <w:tab/>
        </w:r>
        <w:r w:rsidR="0045222E">
          <w:rPr>
            <w:noProof/>
            <w:webHidden/>
          </w:rPr>
          <w:fldChar w:fldCharType="begin"/>
        </w:r>
        <w:r w:rsidR="0045222E">
          <w:rPr>
            <w:noProof/>
            <w:webHidden/>
          </w:rPr>
          <w:instrText xml:space="preserve"> PAGEREF _Toc174611349 \h </w:instrText>
        </w:r>
        <w:r w:rsidR="0045222E">
          <w:rPr>
            <w:noProof/>
            <w:webHidden/>
          </w:rPr>
        </w:r>
        <w:r w:rsidR="0045222E">
          <w:rPr>
            <w:noProof/>
            <w:webHidden/>
          </w:rPr>
          <w:fldChar w:fldCharType="separate"/>
        </w:r>
        <w:r>
          <w:rPr>
            <w:noProof/>
            <w:webHidden/>
          </w:rPr>
          <w:t>49</w:t>
        </w:r>
        <w:r w:rsidR="0045222E">
          <w:rPr>
            <w:noProof/>
            <w:webHidden/>
          </w:rPr>
          <w:fldChar w:fldCharType="end"/>
        </w:r>
      </w:hyperlink>
    </w:p>
    <w:p w14:paraId="609BDACA" w14:textId="77777777"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14:paraId="56255245"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 w:name="_Toc225498244"/>
      <w:bookmarkStart w:id="4" w:name="_Toc174611288"/>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3"/>
      <w:bookmarkEnd w:id="4"/>
    </w:p>
    <w:p w14:paraId="70D20791"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5" w:name="_Toc174611289"/>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14:paraId="70E83444" w14:textId="77777777">
        <w:tc>
          <w:tcPr>
            <w:tcW w:w="2694" w:type="dxa"/>
          </w:tcPr>
          <w:p w14:paraId="44793219"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14:paraId="7883BCA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摩根双息平衡混合型证券投资基金</w:t>
            </w:r>
          </w:p>
        </w:tc>
      </w:tr>
      <w:tr w:rsidR="00B54DC1" w:rsidRPr="00B54DC1" w14:paraId="2A9C6E07" w14:textId="77777777">
        <w:tc>
          <w:tcPr>
            <w:tcW w:w="2694" w:type="dxa"/>
          </w:tcPr>
          <w:p w14:paraId="172A1582"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14:paraId="4487D8F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摩根双息平衡混合</w:t>
            </w:r>
          </w:p>
        </w:tc>
      </w:tr>
      <w:tr w:rsidR="00B54DC1" w:rsidRPr="00B54DC1" w14:paraId="1E2E9E69" w14:textId="77777777">
        <w:tc>
          <w:tcPr>
            <w:tcW w:w="2694" w:type="dxa"/>
            <w:vAlign w:val="center"/>
          </w:tcPr>
          <w:p w14:paraId="4E35CFA5"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14:paraId="016BC34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r>
      <w:tr w:rsidR="00B54DC1" w:rsidRPr="00B54DC1" w14:paraId="6D7DC1E5" w14:textId="77777777">
        <w:tc>
          <w:tcPr>
            <w:tcW w:w="2694" w:type="dxa"/>
            <w:vAlign w:val="center"/>
          </w:tcPr>
          <w:p w14:paraId="7D7FD70B"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14:paraId="2C69AF7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r>
      <w:tr w:rsidR="00B54DC1" w:rsidRPr="00B54DC1" w14:paraId="1CA20FE0" w14:textId="77777777">
        <w:tc>
          <w:tcPr>
            <w:tcW w:w="2694" w:type="dxa"/>
          </w:tcPr>
          <w:p w14:paraId="0C846196"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14:paraId="4DA0607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14:paraId="065FA383" w14:textId="77777777">
        <w:tc>
          <w:tcPr>
            <w:tcW w:w="2694" w:type="dxa"/>
          </w:tcPr>
          <w:p w14:paraId="1047B8E7"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14:paraId="2A8D360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2006</w:t>
            </w:r>
            <w:r w:rsidRPr="00B54DC1">
              <w:rPr>
                <w:rFonts w:eastAsiaTheme="minorEastAsia"/>
                <w:color w:val="000000" w:themeColor="text1"/>
                <w:szCs w:val="21"/>
              </w:rPr>
              <w:t>年</w:t>
            </w:r>
            <w:r w:rsidRPr="00B54DC1">
              <w:rPr>
                <w:rFonts w:eastAsiaTheme="minorEastAsia"/>
                <w:color w:val="000000" w:themeColor="text1"/>
                <w:szCs w:val="21"/>
              </w:rPr>
              <w:t>4</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w:t>
            </w:r>
          </w:p>
        </w:tc>
      </w:tr>
      <w:tr w:rsidR="00B54DC1" w:rsidRPr="00B54DC1" w14:paraId="6088EA83" w14:textId="77777777">
        <w:tc>
          <w:tcPr>
            <w:tcW w:w="2694" w:type="dxa"/>
          </w:tcPr>
          <w:p w14:paraId="1E1085B3"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14:paraId="7AE5E4D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14:paraId="5423E5D8" w14:textId="77777777">
        <w:tc>
          <w:tcPr>
            <w:tcW w:w="2694" w:type="dxa"/>
          </w:tcPr>
          <w:p w14:paraId="7F999EB2"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14:paraId="4369FD3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中国建设银行股份有限公司</w:t>
            </w:r>
          </w:p>
        </w:tc>
      </w:tr>
      <w:tr w:rsidR="00B54DC1" w:rsidRPr="00B54DC1" w14:paraId="7D4A86B4" w14:textId="77777777">
        <w:tc>
          <w:tcPr>
            <w:tcW w:w="2694" w:type="dxa"/>
          </w:tcPr>
          <w:p w14:paraId="00357886"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14:paraId="1E5D531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1,024,023,241.26</w:t>
            </w:r>
            <w:r w:rsidRPr="00B54DC1">
              <w:rPr>
                <w:rFonts w:eastAsiaTheme="minorEastAsia"/>
                <w:color w:val="000000" w:themeColor="text1"/>
                <w:szCs w:val="21"/>
              </w:rPr>
              <w:t>份</w:t>
            </w:r>
          </w:p>
        </w:tc>
      </w:tr>
      <w:tr w:rsidR="00B54DC1" w:rsidRPr="00B54DC1" w14:paraId="08BFD008" w14:textId="77777777">
        <w:tc>
          <w:tcPr>
            <w:tcW w:w="2694" w:type="dxa"/>
          </w:tcPr>
          <w:p w14:paraId="2F1EA9B1"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14:paraId="4660C05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14:paraId="01F77F08" w14:textId="77777777">
        <w:trPr>
          <w:trHeight w:val="369"/>
        </w:trPr>
        <w:tc>
          <w:tcPr>
            <w:tcW w:w="2694" w:type="dxa"/>
            <w:vAlign w:val="center"/>
          </w:tcPr>
          <w:p w14:paraId="419C712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14:paraId="29AD285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984" w:type="dxa"/>
            <w:vAlign w:val="center"/>
          </w:tcPr>
          <w:p w14:paraId="72F0E57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68" w:type="dxa"/>
            <w:vAlign w:val="center"/>
          </w:tcPr>
          <w:p w14:paraId="1EA02D53"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14:paraId="50A8027F" w14:textId="77777777">
        <w:trPr>
          <w:trHeight w:val="475"/>
        </w:trPr>
        <w:tc>
          <w:tcPr>
            <w:tcW w:w="2694" w:type="dxa"/>
            <w:vAlign w:val="center"/>
          </w:tcPr>
          <w:p w14:paraId="0ED0FA0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14:paraId="021480C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c>
          <w:tcPr>
            <w:tcW w:w="1984" w:type="dxa"/>
            <w:vAlign w:val="center"/>
          </w:tcPr>
          <w:p w14:paraId="679D903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960005</w:t>
            </w:r>
          </w:p>
        </w:tc>
        <w:tc>
          <w:tcPr>
            <w:tcW w:w="1968" w:type="dxa"/>
            <w:vAlign w:val="center"/>
          </w:tcPr>
          <w:p w14:paraId="22B3394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016803</w:t>
            </w:r>
          </w:p>
        </w:tc>
      </w:tr>
      <w:tr w:rsidR="00B54DC1" w:rsidRPr="00B54DC1" w14:paraId="69E3F7BC" w14:textId="77777777">
        <w:trPr>
          <w:trHeight w:val="696"/>
        </w:trPr>
        <w:tc>
          <w:tcPr>
            <w:tcW w:w="2694" w:type="dxa"/>
            <w:vAlign w:val="center"/>
          </w:tcPr>
          <w:p w14:paraId="5874AF7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14:paraId="0F7BF5D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1,021,960,078.02</w:t>
            </w:r>
            <w:r w:rsidRPr="00B54DC1">
              <w:rPr>
                <w:rFonts w:eastAsiaTheme="minorEastAsia"/>
                <w:color w:val="000000" w:themeColor="text1"/>
                <w:szCs w:val="21"/>
              </w:rPr>
              <w:t>份</w:t>
            </w:r>
          </w:p>
        </w:tc>
        <w:tc>
          <w:tcPr>
            <w:tcW w:w="1984" w:type="dxa"/>
            <w:vAlign w:val="center"/>
          </w:tcPr>
          <w:p w14:paraId="219421B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1,055,763.64</w:t>
            </w:r>
            <w:r w:rsidRPr="00B54DC1">
              <w:rPr>
                <w:rFonts w:eastAsiaTheme="minorEastAsia"/>
                <w:color w:val="000000" w:themeColor="text1"/>
                <w:szCs w:val="21"/>
              </w:rPr>
              <w:t>份</w:t>
            </w:r>
          </w:p>
        </w:tc>
        <w:tc>
          <w:tcPr>
            <w:tcW w:w="1968" w:type="dxa"/>
            <w:vAlign w:val="center"/>
          </w:tcPr>
          <w:p w14:paraId="4ADF0C3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1,007,399.60</w:t>
            </w:r>
            <w:r w:rsidR="00323032" w:rsidRPr="00B54DC1">
              <w:rPr>
                <w:rFonts w:eastAsiaTheme="minorEastAsia"/>
                <w:color w:val="000000" w:themeColor="text1"/>
                <w:szCs w:val="21"/>
              </w:rPr>
              <w:t>份</w:t>
            </w:r>
          </w:p>
        </w:tc>
      </w:tr>
    </w:tbl>
    <w:p w14:paraId="69A3E71F" w14:textId="77777777"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6" w:name="_Toc174611290"/>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14:paraId="313F3016" w14:textId="77777777">
        <w:tc>
          <w:tcPr>
            <w:tcW w:w="2127" w:type="dxa"/>
            <w:vAlign w:val="center"/>
          </w:tcPr>
          <w:p w14:paraId="4FE68BD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14:paraId="5A8EBEE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本基金重点投资高股息、高债息品种，获得稳定的股息与债息收入，同时把握资本利得机会以争取完全收益，力求为投资者创造绝对回报。</w:t>
            </w:r>
          </w:p>
        </w:tc>
      </w:tr>
      <w:tr w:rsidR="00B54DC1" w:rsidRPr="00B54DC1" w14:paraId="6E99F83F" w14:textId="77777777">
        <w:tc>
          <w:tcPr>
            <w:tcW w:w="2127" w:type="dxa"/>
            <w:vAlign w:val="center"/>
          </w:tcPr>
          <w:p w14:paraId="6024995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14:paraId="771BF7F8" w14:textId="77777777" w:rsidR="0004502B" w:rsidRDefault="0045222E">
            <w:pPr>
              <w:rPr>
                <w:rFonts w:eastAsiaTheme="minorEastAsia"/>
                <w:color w:val="000000" w:themeColor="text1"/>
                <w:szCs w:val="21"/>
              </w:rPr>
            </w:pPr>
            <w:r>
              <w:rPr>
                <w:rFonts w:eastAsiaTheme="minorEastAsia"/>
                <w:color w:val="000000" w:themeColor="text1"/>
                <w:szCs w:val="21"/>
              </w:rPr>
              <w:t>本基金兼具红利与平衡基金特色，在借鉴</w:t>
            </w:r>
            <w:r>
              <w:rPr>
                <w:rFonts w:eastAsiaTheme="minorEastAsia"/>
                <w:color w:val="000000" w:themeColor="text1"/>
                <w:szCs w:val="21"/>
              </w:rPr>
              <w:t>JP</w:t>
            </w:r>
            <w:r>
              <w:rPr>
                <w:rFonts w:eastAsiaTheme="minorEastAsia"/>
                <w:color w:val="000000" w:themeColor="text1"/>
                <w:szCs w:val="21"/>
              </w:rPr>
              <w:t>摩根资产管理集团全球行之有效的投资理念基础上，充分结合国内资本市场的实际特征，通过严格的证券选择，深入挖掘股息与债息的获利机会，并积极运用战略资产配置（</w:t>
            </w:r>
            <w:r>
              <w:rPr>
                <w:rFonts w:eastAsiaTheme="minorEastAsia"/>
                <w:color w:val="000000" w:themeColor="text1"/>
                <w:szCs w:val="21"/>
              </w:rPr>
              <w:t>SAA</w:t>
            </w:r>
            <w:r>
              <w:rPr>
                <w:rFonts w:eastAsiaTheme="minorEastAsia"/>
                <w:color w:val="000000" w:themeColor="text1"/>
                <w:szCs w:val="21"/>
              </w:rPr>
              <w:t>）和战术资产配置（</w:t>
            </w:r>
            <w:r>
              <w:rPr>
                <w:rFonts w:eastAsiaTheme="minorEastAsia"/>
                <w:color w:val="000000" w:themeColor="text1"/>
                <w:szCs w:val="21"/>
              </w:rPr>
              <w:t>TAA</w:t>
            </w:r>
            <w:r>
              <w:rPr>
                <w:rFonts w:eastAsiaTheme="minorEastAsia"/>
                <w:color w:val="000000" w:themeColor="text1"/>
                <w:szCs w:val="21"/>
              </w:rPr>
              <w:t>）策略，动态优化投资组合，以实现进可攻、退可守的投资布局。在达到预期投资回报后，本基金会适度锁定投资收益，及时调整资产配置比例以保证基金表现持续平稳。</w:t>
            </w:r>
          </w:p>
          <w:p w14:paraId="0704E2FA" w14:textId="77777777" w:rsidR="0004502B" w:rsidRDefault="0045222E">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、股票选择策略</w:t>
            </w:r>
          </w:p>
          <w:p w14:paraId="61844A4A" w14:textId="77777777" w:rsidR="0004502B" w:rsidRDefault="0045222E">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）红利股预筛选。注意考察公司持续盈利能力和分红能力，特别剔除</w:t>
            </w:r>
            <w:r>
              <w:rPr>
                <w:rFonts w:eastAsiaTheme="minorEastAsia"/>
                <w:color w:val="000000" w:themeColor="text1"/>
                <w:szCs w:val="21"/>
              </w:rPr>
              <w:t>“</w:t>
            </w:r>
            <w:r>
              <w:rPr>
                <w:rFonts w:eastAsiaTheme="minorEastAsia"/>
                <w:color w:val="000000" w:themeColor="text1"/>
                <w:szCs w:val="21"/>
              </w:rPr>
              <w:t>超能力现金分红</w:t>
            </w:r>
            <w:r>
              <w:rPr>
                <w:rFonts w:eastAsiaTheme="minorEastAsia"/>
                <w:color w:val="000000" w:themeColor="text1"/>
                <w:szCs w:val="21"/>
              </w:rPr>
              <w:t>”</w:t>
            </w:r>
            <w:r>
              <w:rPr>
                <w:rFonts w:eastAsiaTheme="minorEastAsia"/>
                <w:color w:val="000000" w:themeColor="text1"/>
                <w:szCs w:val="21"/>
              </w:rPr>
              <w:t>的公司。</w:t>
            </w:r>
          </w:p>
          <w:p w14:paraId="2B22DEF0" w14:textId="77777777" w:rsidR="0004502B" w:rsidRDefault="0045222E">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）红利股甄别。筛选出现金股息率高、分红稳定、行业布局合理的高品质上市公司，最终形成本基金的备选股票池。</w:t>
            </w:r>
          </w:p>
          <w:p w14:paraId="73CF5FCC" w14:textId="77777777" w:rsidR="0004502B" w:rsidRDefault="0045222E">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）红利股再调整。为构建核心股票池，以增加投资品种的长期稳定效益。</w:t>
            </w:r>
          </w:p>
          <w:p w14:paraId="759B014E" w14:textId="77777777" w:rsidR="0004502B" w:rsidRDefault="0045222E">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568DF243" w14:textId="77777777" w:rsidR="0004502B" w:rsidRDefault="0045222E">
            <w:pPr>
              <w:rPr>
                <w:rFonts w:eastAsiaTheme="minorEastAsia"/>
                <w:color w:val="000000" w:themeColor="text1"/>
                <w:szCs w:val="21"/>
              </w:rPr>
            </w:pPr>
            <w:r>
              <w:rPr>
                <w:rFonts w:eastAsiaTheme="minorEastAsia"/>
                <w:color w:val="000000" w:themeColor="text1"/>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14:paraId="1E93E7F5" w14:textId="77777777" w:rsidR="0004502B" w:rsidRDefault="0045222E">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、资产配置策略</w:t>
            </w:r>
          </w:p>
          <w:p w14:paraId="2B365FE5" w14:textId="77777777" w:rsidR="0004502B" w:rsidRDefault="0045222E">
            <w:pPr>
              <w:rPr>
                <w:rFonts w:eastAsiaTheme="minorEastAsia"/>
                <w:color w:val="000000" w:themeColor="text1"/>
                <w:szCs w:val="21"/>
              </w:rPr>
            </w:pPr>
            <w:r>
              <w:rPr>
                <w:rFonts w:eastAsiaTheme="minorEastAsia"/>
                <w:color w:val="000000" w:themeColor="text1"/>
                <w:szCs w:val="21"/>
              </w:rPr>
              <w:t>本基金将以</w:t>
            </w:r>
            <w:r>
              <w:rPr>
                <w:rFonts w:eastAsiaTheme="minorEastAsia"/>
                <w:color w:val="000000" w:themeColor="text1"/>
                <w:szCs w:val="21"/>
              </w:rPr>
              <w:t>SAA</w:t>
            </w:r>
            <w:r>
              <w:rPr>
                <w:rFonts w:eastAsiaTheme="minorEastAsia"/>
                <w:color w:val="000000" w:themeColor="text1"/>
                <w:szCs w:val="21"/>
              </w:rPr>
              <w:t>资产配置策略为基准，更侧重运用</w:t>
            </w:r>
            <w:r>
              <w:rPr>
                <w:rFonts w:eastAsiaTheme="minorEastAsia"/>
                <w:color w:val="000000" w:themeColor="text1"/>
                <w:szCs w:val="21"/>
              </w:rPr>
              <w:t>TAA</w:t>
            </w:r>
            <w:r>
              <w:rPr>
                <w:rFonts w:eastAsiaTheme="minorEastAsia"/>
                <w:color w:val="000000" w:themeColor="text1"/>
                <w:szCs w:val="21"/>
              </w:rPr>
              <w:t>资产配置策略，积极构建稳健型投资组合。</w:t>
            </w:r>
          </w:p>
          <w:p w14:paraId="6009AF6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4</w:t>
            </w:r>
            <w:r w:rsidRPr="00B54DC1">
              <w:rPr>
                <w:rFonts w:eastAsiaTheme="minorEastAsia"/>
                <w:color w:val="000000" w:themeColor="text1"/>
                <w:szCs w:val="21"/>
              </w:rPr>
              <w:t>、其他投资策略：包括存托凭证投资策略。</w:t>
            </w:r>
          </w:p>
        </w:tc>
      </w:tr>
      <w:tr w:rsidR="00B54DC1" w:rsidRPr="00B54DC1" w14:paraId="69929FBD" w14:textId="77777777">
        <w:tc>
          <w:tcPr>
            <w:tcW w:w="2127" w:type="dxa"/>
            <w:vAlign w:val="center"/>
          </w:tcPr>
          <w:p w14:paraId="23D58B3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14:paraId="5249857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中证红利指数收益率</w:t>
            </w:r>
            <w:r w:rsidRPr="00B54DC1">
              <w:rPr>
                <w:rFonts w:eastAsiaTheme="minorEastAsia"/>
                <w:color w:val="000000" w:themeColor="text1"/>
                <w:szCs w:val="21"/>
              </w:rPr>
              <w:t>×45</w:t>
            </w:r>
            <w:r w:rsidRPr="00B54DC1">
              <w:rPr>
                <w:rFonts w:eastAsiaTheme="minorEastAsia"/>
                <w:color w:val="000000" w:themeColor="text1"/>
                <w:szCs w:val="21"/>
              </w:rPr>
              <w:t>％＋中债总指数收益率</w:t>
            </w:r>
            <w:r w:rsidRPr="00B54DC1">
              <w:rPr>
                <w:rFonts w:eastAsiaTheme="minorEastAsia"/>
                <w:color w:val="000000" w:themeColor="text1"/>
                <w:szCs w:val="21"/>
              </w:rPr>
              <w:t>×55</w:t>
            </w:r>
            <w:r w:rsidRPr="00B54DC1">
              <w:rPr>
                <w:rFonts w:eastAsiaTheme="minorEastAsia"/>
                <w:color w:val="000000" w:themeColor="text1"/>
                <w:szCs w:val="21"/>
              </w:rPr>
              <w:t>％</w:t>
            </w:r>
          </w:p>
        </w:tc>
      </w:tr>
      <w:tr w:rsidR="00B54DC1" w:rsidRPr="00B54DC1" w14:paraId="76AE62B8" w14:textId="77777777">
        <w:tc>
          <w:tcPr>
            <w:tcW w:w="2127" w:type="dxa"/>
            <w:vAlign w:val="center"/>
          </w:tcPr>
          <w:p w14:paraId="3907109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风险收益特征</w:t>
            </w:r>
          </w:p>
        </w:tc>
        <w:tc>
          <w:tcPr>
            <w:tcW w:w="6873" w:type="dxa"/>
            <w:vAlign w:val="bottom"/>
          </w:tcPr>
          <w:p w14:paraId="5F155A02" w14:textId="77777777" w:rsidR="0004502B" w:rsidRDefault="0045222E">
            <w:pPr>
              <w:rPr>
                <w:rFonts w:eastAsiaTheme="minorEastAsia"/>
                <w:color w:val="000000" w:themeColor="text1"/>
                <w:szCs w:val="21"/>
              </w:rPr>
            </w:pPr>
            <w:r>
              <w:rPr>
                <w:rFonts w:eastAsiaTheme="minorEastAsia"/>
                <w:color w:val="000000" w:themeColor="text1"/>
                <w:szCs w:val="21"/>
              </w:rPr>
              <w:t>本基金是混合型证券投资基金，主要投资于红利股及相似条件下到期收益率较高的优良债券品种，风险高于债券基金和货币市场基金，低于股票基金，属于中低风险的证券投资基金产品。</w:t>
            </w:r>
          </w:p>
          <w:p w14:paraId="512AEC0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B0E2F4C" w14:textId="77777777"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7" w:name="_Toc225498247"/>
      <w:bookmarkStart w:id="8" w:name="_Toc174611291"/>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14:paraId="7CAC76C4" w14:textId="77777777">
        <w:tc>
          <w:tcPr>
            <w:tcW w:w="2631" w:type="dxa"/>
            <w:gridSpan w:val="2"/>
            <w:vAlign w:val="center"/>
          </w:tcPr>
          <w:p w14:paraId="0A39333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14:paraId="4F6F0FE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14:paraId="72C14CC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14:paraId="1FF7BE00" w14:textId="77777777">
        <w:tc>
          <w:tcPr>
            <w:tcW w:w="2631" w:type="dxa"/>
            <w:gridSpan w:val="2"/>
            <w:vAlign w:val="center"/>
          </w:tcPr>
          <w:p w14:paraId="7F5527D3"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14:paraId="00E5B5C7"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14:paraId="077B4AF8"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中国建设银行股份有限公司</w:t>
            </w:r>
          </w:p>
        </w:tc>
      </w:tr>
      <w:tr w:rsidR="00B54DC1" w:rsidRPr="00B54DC1" w14:paraId="6DD46238" w14:textId="77777777">
        <w:tc>
          <w:tcPr>
            <w:tcW w:w="1260" w:type="dxa"/>
            <w:vMerge w:val="restart"/>
            <w:vAlign w:val="center"/>
          </w:tcPr>
          <w:p w14:paraId="7E40C3ED"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14:paraId="15A94CF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14:paraId="1AF9F37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14:paraId="01FD4F35"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王小飞</w:t>
            </w:r>
          </w:p>
        </w:tc>
      </w:tr>
      <w:tr w:rsidR="00B54DC1" w:rsidRPr="00B54DC1" w14:paraId="2735967B" w14:textId="77777777">
        <w:tc>
          <w:tcPr>
            <w:tcW w:w="1260" w:type="dxa"/>
            <w:vMerge/>
            <w:vAlign w:val="center"/>
          </w:tcPr>
          <w:p w14:paraId="07C8E082"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40597D78"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14:paraId="442F3ECF"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14:paraId="63895959"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021-60637103</w:t>
            </w:r>
          </w:p>
        </w:tc>
      </w:tr>
      <w:tr w:rsidR="00B54DC1" w:rsidRPr="00B54DC1" w14:paraId="7BE2EE20" w14:textId="77777777">
        <w:tc>
          <w:tcPr>
            <w:tcW w:w="1260" w:type="dxa"/>
            <w:vMerge/>
            <w:vAlign w:val="center"/>
          </w:tcPr>
          <w:p w14:paraId="4DDABCC8"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5B89252A"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14:paraId="3763944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14:paraId="023D11D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wangxiaofei.zh@ccb.com</w:t>
            </w:r>
          </w:p>
        </w:tc>
      </w:tr>
      <w:tr w:rsidR="00B54DC1" w:rsidRPr="00B54DC1" w14:paraId="08436375" w14:textId="77777777">
        <w:tc>
          <w:tcPr>
            <w:tcW w:w="2631" w:type="dxa"/>
            <w:gridSpan w:val="2"/>
            <w:vAlign w:val="center"/>
          </w:tcPr>
          <w:p w14:paraId="4BD62D3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14:paraId="7291CE5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14:paraId="5EA5589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021-60637228</w:t>
            </w:r>
          </w:p>
        </w:tc>
      </w:tr>
      <w:tr w:rsidR="00B54DC1" w:rsidRPr="00B54DC1" w14:paraId="0F361C42" w14:textId="77777777">
        <w:tc>
          <w:tcPr>
            <w:tcW w:w="2631" w:type="dxa"/>
            <w:gridSpan w:val="2"/>
            <w:vAlign w:val="center"/>
          </w:tcPr>
          <w:p w14:paraId="1C4B3C7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14:paraId="0D5CA86F"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14:paraId="36B66B1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021-60635778</w:t>
            </w:r>
          </w:p>
        </w:tc>
      </w:tr>
      <w:tr w:rsidR="00B54DC1" w:rsidRPr="00B54DC1" w14:paraId="4E1D9A3B" w14:textId="77777777">
        <w:tc>
          <w:tcPr>
            <w:tcW w:w="2631" w:type="dxa"/>
            <w:gridSpan w:val="2"/>
            <w:vAlign w:val="center"/>
          </w:tcPr>
          <w:p w14:paraId="29E6C27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14:paraId="14BFAC7F"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1849466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北京市西城区金融大街</w:t>
            </w:r>
            <w:r w:rsidRPr="00B54DC1">
              <w:rPr>
                <w:rFonts w:eastAsiaTheme="minorEastAsia"/>
                <w:color w:val="000000" w:themeColor="text1"/>
                <w:kern w:val="0"/>
                <w:szCs w:val="21"/>
              </w:rPr>
              <w:t>25</w:t>
            </w:r>
            <w:r w:rsidRPr="00B54DC1">
              <w:rPr>
                <w:rFonts w:eastAsiaTheme="minorEastAsia"/>
                <w:color w:val="000000" w:themeColor="text1"/>
                <w:kern w:val="0"/>
                <w:szCs w:val="21"/>
              </w:rPr>
              <w:t>号</w:t>
            </w:r>
          </w:p>
        </w:tc>
      </w:tr>
      <w:tr w:rsidR="00B54DC1" w:rsidRPr="00B54DC1" w14:paraId="7E6339EB" w14:textId="77777777">
        <w:tc>
          <w:tcPr>
            <w:tcW w:w="2631" w:type="dxa"/>
            <w:gridSpan w:val="2"/>
            <w:vAlign w:val="center"/>
          </w:tcPr>
          <w:p w14:paraId="60B29C9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14:paraId="3F2EB19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7D609C9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北京市西城区闹市口大街</w:t>
            </w:r>
            <w:r w:rsidRPr="00B54DC1">
              <w:rPr>
                <w:rFonts w:eastAsiaTheme="minorEastAsia"/>
                <w:color w:val="000000" w:themeColor="text1"/>
                <w:kern w:val="0"/>
                <w:szCs w:val="21"/>
              </w:rPr>
              <w:t>1</w:t>
            </w:r>
            <w:r w:rsidRPr="00B54DC1">
              <w:rPr>
                <w:rFonts w:eastAsiaTheme="minorEastAsia"/>
                <w:color w:val="000000" w:themeColor="text1"/>
                <w:kern w:val="0"/>
                <w:szCs w:val="21"/>
              </w:rPr>
              <w:t>号院</w:t>
            </w:r>
            <w:r w:rsidRPr="00B54DC1">
              <w:rPr>
                <w:rFonts w:eastAsiaTheme="minorEastAsia"/>
                <w:color w:val="000000" w:themeColor="text1"/>
                <w:kern w:val="0"/>
                <w:szCs w:val="21"/>
              </w:rPr>
              <w:t>1</w:t>
            </w:r>
            <w:r w:rsidRPr="00B54DC1">
              <w:rPr>
                <w:rFonts w:eastAsiaTheme="minorEastAsia"/>
                <w:color w:val="000000" w:themeColor="text1"/>
                <w:kern w:val="0"/>
                <w:szCs w:val="21"/>
              </w:rPr>
              <w:t>号楼</w:t>
            </w:r>
          </w:p>
        </w:tc>
      </w:tr>
      <w:tr w:rsidR="00B54DC1" w:rsidRPr="00B54DC1" w14:paraId="1B19C816" w14:textId="77777777">
        <w:tc>
          <w:tcPr>
            <w:tcW w:w="2631" w:type="dxa"/>
            <w:gridSpan w:val="2"/>
            <w:vAlign w:val="center"/>
          </w:tcPr>
          <w:p w14:paraId="3FB1E51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14:paraId="26AE2215"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14:paraId="015E561A"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100033</w:t>
            </w:r>
          </w:p>
        </w:tc>
      </w:tr>
      <w:tr w:rsidR="00B54DC1" w:rsidRPr="00B54DC1" w14:paraId="18391477" w14:textId="77777777">
        <w:tc>
          <w:tcPr>
            <w:tcW w:w="2631" w:type="dxa"/>
            <w:gridSpan w:val="2"/>
            <w:vAlign w:val="center"/>
          </w:tcPr>
          <w:p w14:paraId="471DC70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14:paraId="5C68AD52"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14:paraId="36CE024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张金良</w:t>
            </w:r>
          </w:p>
        </w:tc>
      </w:tr>
    </w:tbl>
    <w:p w14:paraId="60D2CA1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 w:name="_Toc225498248"/>
      <w:bookmarkStart w:id="10" w:name="_Toc174611292"/>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14:paraId="2BF8AC0A" w14:textId="77777777">
        <w:tc>
          <w:tcPr>
            <w:tcW w:w="4820" w:type="dxa"/>
            <w:vAlign w:val="center"/>
          </w:tcPr>
          <w:p w14:paraId="119F71F5"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14:paraId="2CE36DD1"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《证券日报》</w:t>
            </w:r>
          </w:p>
        </w:tc>
      </w:tr>
      <w:tr w:rsidR="00B54DC1" w:rsidRPr="00B54DC1" w14:paraId="28EED098" w14:textId="77777777">
        <w:tc>
          <w:tcPr>
            <w:tcW w:w="4820" w:type="dxa"/>
            <w:vAlign w:val="center"/>
          </w:tcPr>
          <w:p w14:paraId="7DECCF8D"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14:paraId="00E33EDA"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14:paraId="5D1758E1" w14:textId="77777777">
        <w:tc>
          <w:tcPr>
            <w:tcW w:w="4820" w:type="dxa"/>
            <w:vAlign w:val="center"/>
          </w:tcPr>
          <w:p w14:paraId="6CC50ED0"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14:paraId="5ED644B9"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14:paraId="63B98A4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 w:name="_Toc225498249"/>
      <w:bookmarkStart w:id="12" w:name="_Toc174611293"/>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14:paraId="494FBED9" w14:textId="77777777">
        <w:tc>
          <w:tcPr>
            <w:tcW w:w="1951" w:type="dxa"/>
          </w:tcPr>
          <w:p w14:paraId="5FF9A346"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14:paraId="06F98F19"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14:paraId="2EF35D51"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14:paraId="4D873EAF" w14:textId="77777777">
        <w:tc>
          <w:tcPr>
            <w:tcW w:w="1951" w:type="dxa"/>
            <w:vAlign w:val="center"/>
          </w:tcPr>
          <w:p w14:paraId="13595D2E"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14:paraId="66587916"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14:paraId="6B2A36DA"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14:paraId="587C9238"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3" w:name="_Toc225498250"/>
      <w:bookmarkStart w:id="14" w:name="_Toc174611294"/>
      <w:bookmarkStart w:id="15" w:name="_Toc194312019"/>
      <w:bookmarkStart w:id="16" w:name="_Toc193947512"/>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3"/>
      <w:bookmarkEnd w:id="14"/>
    </w:p>
    <w:p w14:paraId="3E02559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7" w:name="_Toc286996129"/>
      <w:bookmarkStart w:id="18" w:name="_Toc174611295"/>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7"/>
      <w:bookmarkEnd w:id="18"/>
    </w:p>
    <w:p w14:paraId="7A9A8D98"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14:paraId="5312BD1E" w14:textId="77777777">
        <w:trPr>
          <w:trHeight w:val="487"/>
        </w:trPr>
        <w:tc>
          <w:tcPr>
            <w:tcW w:w="2561" w:type="dxa"/>
            <w:vMerge w:val="restart"/>
            <w:vAlign w:val="center"/>
          </w:tcPr>
          <w:bookmarkEnd w:id="15"/>
          <w:bookmarkEnd w:id="16"/>
          <w:p w14:paraId="1636F735"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14:paraId="55B670D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14:paraId="170C74BA" w14:textId="77777777">
        <w:trPr>
          <w:trHeight w:val="487"/>
        </w:trPr>
        <w:tc>
          <w:tcPr>
            <w:tcW w:w="2561" w:type="dxa"/>
            <w:vMerge/>
            <w:vAlign w:val="center"/>
          </w:tcPr>
          <w:p w14:paraId="10EE14C6"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189FA07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14:paraId="3EDC837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14:paraId="2CAD7FCC"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14:paraId="4D5146B7" w14:textId="77777777">
        <w:tc>
          <w:tcPr>
            <w:tcW w:w="2561" w:type="dxa"/>
            <w:vAlign w:val="center"/>
          </w:tcPr>
          <w:p w14:paraId="53E6BF3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14:paraId="56426AE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10,530,743.29</w:t>
            </w:r>
          </w:p>
        </w:tc>
        <w:tc>
          <w:tcPr>
            <w:tcW w:w="2268" w:type="dxa"/>
            <w:vAlign w:val="center"/>
          </w:tcPr>
          <w:p w14:paraId="4D0D376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12,582.09</w:t>
            </w:r>
          </w:p>
        </w:tc>
        <w:tc>
          <w:tcPr>
            <w:tcW w:w="2284" w:type="dxa"/>
            <w:vAlign w:val="center"/>
          </w:tcPr>
          <w:p w14:paraId="0F1254F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-31,236.77</w:t>
            </w:r>
          </w:p>
        </w:tc>
      </w:tr>
      <w:tr w:rsidR="00B54DC1" w:rsidRPr="00B54DC1" w14:paraId="398EE55B" w14:textId="77777777">
        <w:trPr>
          <w:trHeight w:val="754"/>
        </w:trPr>
        <w:tc>
          <w:tcPr>
            <w:tcW w:w="2561" w:type="dxa"/>
            <w:vAlign w:val="center"/>
          </w:tcPr>
          <w:p w14:paraId="4212B7E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14:paraId="6326794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51,508,336.21</w:t>
            </w:r>
          </w:p>
        </w:tc>
        <w:tc>
          <w:tcPr>
            <w:tcW w:w="2268" w:type="dxa"/>
            <w:vAlign w:val="center"/>
          </w:tcPr>
          <w:p w14:paraId="5606860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168,133.08</w:t>
            </w:r>
          </w:p>
        </w:tc>
        <w:tc>
          <w:tcPr>
            <w:tcW w:w="2284" w:type="dxa"/>
            <w:vAlign w:val="center"/>
          </w:tcPr>
          <w:p w14:paraId="534FDAEF"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41,095.53</w:t>
            </w:r>
          </w:p>
        </w:tc>
      </w:tr>
      <w:tr w:rsidR="00B54DC1" w:rsidRPr="00B54DC1" w14:paraId="048D678A" w14:textId="77777777">
        <w:tc>
          <w:tcPr>
            <w:tcW w:w="2561" w:type="dxa"/>
            <w:vAlign w:val="center"/>
          </w:tcPr>
          <w:p w14:paraId="3A01A86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加权平均基金份额本期利润</w:t>
            </w:r>
          </w:p>
        </w:tc>
        <w:tc>
          <w:tcPr>
            <w:tcW w:w="2259" w:type="dxa"/>
            <w:vAlign w:val="center"/>
          </w:tcPr>
          <w:p w14:paraId="6CA74BA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0.0528</w:t>
            </w:r>
          </w:p>
        </w:tc>
        <w:tc>
          <w:tcPr>
            <w:tcW w:w="2268" w:type="dxa"/>
            <w:vAlign w:val="center"/>
          </w:tcPr>
          <w:p w14:paraId="690EB27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0.0728</w:t>
            </w:r>
          </w:p>
        </w:tc>
        <w:tc>
          <w:tcPr>
            <w:tcW w:w="2284" w:type="dxa"/>
            <w:vAlign w:val="center"/>
          </w:tcPr>
          <w:p w14:paraId="73E0724A"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0.0154</w:t>
            </w:r>
          </w:p>
        </w:tc>
      </w:tr>
      <w:tr w:rsidR="00B54DC1" w:rsidRPr="00B54DC1" w14:paraId="6F272E03" w14:textId="77777777">
        <w:tc>
          <w:tcPr>
            <w:tcW w:w="2561" w:type="dxa"/>
            <w:vAlign w:val="center"/>
          </w:tcPr>
          <w:p w14:paraId="3FC9C6E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14:paraId="3AE0D82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6.40%</w:t>
            </w:r>
          </w:p>
        </w:tc>
        <w:tc>
          <w:tcPr>
            <w:tcW w:w="2268" w:type="dxa"/>
            <w:vAlign w:val="center"/>
          </w:tcPr>
          <w:p w14:paraId="5ED1EFA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8.82%</w:t>
            </w:r>
          </w:p>
        </w:tc>
        <w:tc>
          <w:tcPr>
            <w:tcW w:w="2284" w:type="dxa"/>
            <w:vAlign w:val="center"/>
          </w:tcPr>
          <w:p w14:paraId="36E44B3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1.89%</w:t>
            </w:r>
          </w:p>
        </w:tc>
      </w:tr>
      <w:tr w:rsidR="00B54DC1" w:rsidRPr="00B54DC1" w14:paraId="023588DE" w14:textId="77777777">
        <w:tc>
          <w:tcPr>
            <w:tcW w:w="2561" w:type="dxa"/>
            <w:vAlign w:val="center"/>
          </w:tcPr>
          <w:p w14:paraId="4D1D148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14:paraId="6FA9B7E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6.97%</w:t>
            </w:r>
          </w:p>
        </w:tc>
        <w:tc>
          <w:tcPr>
            <w:tcW w:w="2268" w:type="dxa"/>
            <w:vAlign w:val="center"/>
          </w:tcPr>
          <w:p w14:paraId="5D0083C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6.82%</w:t>
            </w:r>
          </w:p>
        </w:tc>
        <w:tc>
          <w:tcPr>
            <w:tcW w:w="2284" w:type="dxa"/>
            <w:vAlign w:val="center"/>
          </w:tcPr>
          <w:p w14:paraId="77CCADD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6.42%</w:t>
            </w:r>
          </w:p>
        </w:tc>
      </w:tr>
      <w:tr w:rsidR="00B54DC1" w:rsidRPr="00B54DC1" w14:paraId="7D94B3B0" w14:textId="77777777">
        <w:tc>
          <w:tcPr>
            <w:tcW w:w="2561" w:type="dxa"/>
            <w:vMerge w:val="restart"/>
            <w:vAlign w:val="center"/>
          </w:tcPr>
          <w:p w14:paraId="5AD06106"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14:paraId="0726FBC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255C9797" w14:textId="77777777">
        <w:trPr>
          <w:trHeight w:val="373"/>
        </w:trPr>
        <w:tc>
          <w:tcPr>
            <w:tcW w:w="2561" w:type="dxa"/>
            <w:vMerge/>
            <w:vAlign w:val="center"/>
          </w:tcPr>
          <w:p w14:paraId="4CBE56F4"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3D1ABDC3"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14:paraId="45EEA3A0"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14:paraId="6F081D65" w14:textId="77777777"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14:paraId="35554425" w14:textId="77777777">
        <w:tc>
          <w:tcPr>
            <w:tcW w:w="2561" w:type="dxa"/>
            <w:vAlign w:val="center"/>
          </w:tcPr>
          <w:p w14:paraId="6C3044E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14:paraId="12D07C4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-168,806,767.03</w:t>
            </w:r>
          </w:p>
        </w:tc>
        <w:tc>
          <w:tcPr>
            <w:tcW w:w="2268" w:type="dxa"/>
            <w:vAlign w:val="center"/>
          </w:tcPr>
          <w:p w14:paraId="633D984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-174,296.12</w:t>
            </w:r>
          </w:p>
        </w:tc>
        <w:tc>
          <w:tcPr>
            <w:tcW w:w="2284" w:type="dxa"/>
            <w:vAlign w:val="center"/>
          </w:tcPr>
          <w:p w14:paraId="4D078A6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-180,920.16</w:t>
            </w:r>
          </w:p>
        </w:tc>
      </w:tr>
      <w:tr w:rsidR="00B54DC1" w:rsidRPr="00B54DC1" w14:paraId="008C4BF3" w14:textId="77777777">
        <w:tc>
          <w:tcPr>
            <w:tcW w:w="2561" w:type="dxa"/>
            <w:vAlign w:val="center"/>
          </w:tcPr>
          <w:p w14:paraId="2324182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14:paraId="3ABF92C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-0.1652</w:t>
            </w:r>
          </w:p>
        </w:tc>
        <w:tc>
          <w:tcPr>
            <w:tcW w:w="2268" w:type="dxa"/>
            <w:vAlign w:val="center"/>
          </w:tcPr>
          <w:p w14:paraId="626E5A0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-0.1651</w:t>
            </w:r>
          </w:p>
        </w:tc>
        <w:tc>
          <w:tcPr>
            <w:tcW w:w="2284" w:type="dxa"/>
            <w:vAlign w:val="center"/>
          </w:tcPr>
          <w:p w14:paraId="3E8146F7"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-0.1796</w:t>
            </w:r>
          </w:p>
        </w:tc>
      </w:tr>
      <w:tr w:rsidR="00B54DC1" w:rsidRPr="00B54DC1" w14:paraId="5F325FDA" w14:textId="77777777">
        <w:tc>
          <w:tcPr>
            <w:tcW w:w="2561" w:type="dxa"/>
            <w:vAlign w:val="center"/>
          </w:tcPr>
          <w:p w14:paraId="214A511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14:paraId="3B14BDF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853,153,310.99</w:t>
            </w:r>
          </w:p>
        </w:tc>
        <w:tc>
          <w:tcPr>
            <w:tcW w:w="2268" w:type="dxa"/>
            <w:vAlign w:val="center"/>
          </w:tcPr>
          <w:p w14:paraId="25C861F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881,467.52</w:t>
            </w:r>
          </w:p>
        </w:tc>
        <w:tc>
          <w:tcPr>
            <w:tcW w:w="2284" w:type="dxa"/>
            <w:vAlign w:val="center"/>
          </w:tcPr>
          <w:p w14:paraId="13632FE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826,479.44</w:t>
            </w:r>
          </w:p>
        </w:tc>
      </w:tr>
      <w:tr w:rsidR="00B54DC1" w:rsidRPr="00B54DC1" w14:paraId="420B2C86" w14:textId="77777777">
        <w:tc>
          <w:tcPr>
            <w:tcW w:w="2561" w:type="dxa"/>
            <w:vAlign w:val="center"/>
          </w:tcPr>
          <w:p w14:paraId="2A94165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14:paraId="0E2A1A3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0.8348</w:t>
            </w:r>
          </w:p>
        </w:tc>
        <w:tc>
          <w:tcPr>
            <w:tcW w:w="2268" w:type="dxa"/>
            <w:vAlign w:val="center"/>
          </w:tcPr>
          <w:p w14:paraId="003D821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0.8349</w:t>
            </w:r>
          </w:p>
        </w:tc>
        <w:tc>
          <w:tcPr>
            <w:tcW w:w="2284" w:type="dxa"/>
            <w:vAlign w:val="center"/>
          </w:tcPr>
          <w:p w14:paraId="52B3428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0.8204</w:t>
            </w:r>
          </w:p>
        </w:tc>
      </w:tr>
      <w:tr w:rsidR="00B54DC1" w:rsidRPr="00B54DC1" w14:paraId="31910C77" w14:textId="77777777">
        <w:tc>
          <w:tcPr>
            <w:tcW w:w="2561" w:type="dxa"/>
            <w:vMerge w:val="restart"/>
            <w:vAlign w:val="center"/>
          </w:tcPr>
          <w:p w14:paraId="41B7FADA"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14:paraId="4A1F65CB"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7A3EB68D" w14:textId="77777777">
        <w:tc>
          <w:tcPr>
            <w:tcW w:w="2561" w:type="dxa"/>
            <w:vMerge/>
            <w:vAlign w:val="center"/>
          </w:tcPr>
          <w:p w14:paraId="24980467"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76EDAEB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14:paraId="1754B7B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14:paraId="2819A0E8"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14:paraId="2816A65C" w14:textId="77777777">
        <w:tc>
          <w:tcPr>
            <w:tcW w:w="2561" w:type="dxa"/>
            <w:vAlign w:val="center"/>
          </w:tcPr>
          <w:p w14:paraId="52EE29F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14:paraId="15CDEF5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280.56%</w:t>
            </w:r>
          </w:p>
        </w:tc>
        <w:tc>
          <w:tcPr>
            <w:tcW w:w="2268" w:type="dxa"/>
            <w:vAlign w:val="center"/>
          </w:tcPr>
          <w:p w14:paraId="1863659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9.86%</w:t>
            </w:r>
          </w:p>
        </w:tc>
        <w:tc>
          <w:tcPr>
            <w:tcW w:w="2284" w:type="dxa"/>
            <w:vAlign w:val="center"/>
          </w:tcPr>
          <w:p w14:paraId="383D70A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3.59%</w:t>
            </w:r>
          </w:p>
        </w:tc>
      </w:tr>
    </w:tbl>
    <w:p w14:paraId="07F8D10C"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F78609F"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81F947E"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9" w:name="_Toc225498252"/>
      <w:bookmarkStart w:id="20" w:name="_Toc174611296"/>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19"/>
      <w:bookmarkEnd w:id="20"/>
    </w:p>
    <w:p w14:paraId="6E9092CB"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14:paraId="3B5C5AAD"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5C29E8C3" w14:textId="77777777">
        <w:tc>
          <w:tcPr>
            <w:tcW w:w="1620" w:type="dxa"/>
            <w:vAlign w:val="center"/>
          </w:tcPr>
          <w:p w14:paraId="610F6C1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27B2DF5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142EC16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60BF74F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2BF7506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49D407A9"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6636B77B"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04502B" w14:paraId="2137ED39" w14:textId="77777777">
        <w:tc>
          <w:tcPr>
            <w:tcW w:w="1620" w:type="dxa"/>
            <w:vAlign w:val="center"/>
          </w:tcPr>
          <w:p w14:paraId="4ED35D13" w14:textId="77777777" w:rsidR="0004502B" w:rsidRDefault="0045222E">
            <w:pPr>
              <w:jc w:val="left"/>
            </w:pPr>
            <w:r>
              <w:rPr>
                <w:rFonts w:eastAsiaTheme="minorEastAsia"/>
                <w:color w:val="000000" w:themeColor="text1"/>
                <w:szCs w:val="21"/>
              </w:rPr>
              <w:t>过去一个月</w:t>
            </w:r>
          </w:p>
        </w:tc>
        <w:tc>
          <w:tcPr>
            <w:tcW w:w="1350" w:type="dxa"/>
            <w:vAlign w:val="center"/>
          </w:tcPr>
          <w:p w14:paraId="1DA692BF" w14:textId="77777777" w:rsidR="0004502B" w:rsidRDefault="0045222E">
            <w:pPr>
              <w:jc w:val="center"/>
            </w:pPr>
            <w:r>
              <w:rPr>
                <w:rFonts w:eastAsiaTheme="minorEastAsia"/>
                <w:color w:val="000000" w:themeColor="text1"/>
                <w:szCs w:val="21"/>
              </w:rPr>
              <w:t>-2.69%</w:t>
            </w:r>
          </w:p>
        </w:tc>
        <w:tc>
          <w:tcPr>
            <w:tcW w:w="1350" w:type="dxa"/>
            <w:vAlign w:val="center"/>
          </w:tcPr>
          <w:p w14:paraId="1A5871FF" w14:textId="77777777" w:rsidR="0004502B" w:rsidRDefault="0045222E">
            <w:pPr>
              <w:jc w:val="center"/>
            </w:pPr>
            <w:r>
              <w:rPr>
                <w:rFonts w:eastAsiaTheme="minorEastAsia"/>
                <w:color w:val="000000" w:themeColor="text1"/>
                <w:szCs w:val="21"/>
              </w:rPr>
              <w:t>0.52%</w:t>
            </w:r>
          </w:p>
        </w:tc>
        <w:tc>
          <w:tcPr>
            <w:tcW w:w="1350" w:type="dxa"/>
            <w:vAlign w:val="center"/>
          </w:tcPr>
          <w:p w14:paraId="4E19F77D" w14:textId="77777777" w:rsidR="0004502B" w:rsidRDefault="0045222E">
            <w:pPr>
              <w:jc w:val="center"/>
            </w:pPr>
            <w:r>
              <w:rPr>
                <w:rFonts w:eastAsiaTheme="minorEastAsia"/>
                <w:color w:val="000000" w:themeColor="text1"/>
                <w:szCs w:val="21"/>
              </w:rPr>
              <w:t>-2.10%</w:t>
            </w:r>
          </w:p>
        </w:tc>
        <w:tc>
          <w:tcPr>
            <w:tcW w:w="1350" w:type="dxa"/>
            <w:vAlign w:val="center"/>
          </w:tcPr>
          <w:p w14:paraId="5538448F" w14:textId="77777777" w:rsidR="0004502B" w:rsidRDefault="0045222E">
            <w:pPr>
              <w:jc w:val="center"/>
            </w:pPr>
            <w:r>
              <w:rPr>
                <w:rFonts w:eastAsiaTheme="minorEastAsia"/>
                <w:color w:val="000000" w:themeColor="text1"/>
                <w:szCs w:val="21"/>
              </w:rPr>
              <w:t>0.34%</w:t>
            </w:r>
          </w:p>
        </w:tc>
        <w:tc>
          <w:tcPr>
            <w:tcW w:w="1350" w:type="dxa"/>
            <w:vAlign w:val="center"/>
          </w:tcPr>
          <w:p w14:paraId="6AAB0D18" w14:textId="77777777" w:rsidR="0004502B" w:rsidRDefault="0045222E">
            <w:pPr>
              <w:jc w:val="center"/>
            </w:pPr>
            <w:r>
              <w:rPr>
                <w:rFonts w:eastAsiaTheme="minorEastAsia"/>
                <w:color w:val="000000" w:themeColor="text1"/>
                <w:szCs w:val="21"/>
              </w:rPr>
              <w:t>-0.59%</w:t>
            </w:r>
          </w:p>
        </w:tc>
        <w:tc>
          <w:tcPr>
            <w:tcW w:w="1350" w:type="dxa"/>
            <w:vAlign w:val="center"/>
          </w:tcPr>
          <w:p w14:paraId="3F22482E" w14:textId="77777777" w:rsidR="0004502B" w:rsidRDefault="0045222E">
            <w:pPr>
              <w:jc w:val="center"/>
            </w:pPr>
            <w:r>
              <w:rPr>
                <w:rFonts w:eastAsiaTheme="minorEastAsia"/>
                <w:color w:val="000000" w:themeColor="text1"/>
                <w:szCs w:val="21"/>
              </w:rPr>
              <w:t>0.18%</w:t>
            </w:r>
          </w:p>
        </w:tc>
      </w:tr>
      <w:tr w:rsidR="0004502B" w14:paraId="466FC553" w14:textId="77777777">
        <w:tc>
          <w:tcPr>
            <w:tcW w:w="1620" w:type="dxa"/>
            <w:vAlign w:val="center"/>
          </w:tcPr>
          <w:p w14:paraId="79945562" w14:textId="77777777" w:rsidR="0004502B" w:rsidRDefault="0045222E">
            <w:pPr>
              <w:jc w:val="left"/>
            </w:pPr>
            <w:r>
              <w:rPr>
                <w:rFonts w:eastAsiaTheme="minorEastAsia"/>
                <w:color w:val="000000" w:themeColor="text1"/>
                <w:szCs w:val="21"/>
              </w:rPr>
              <w:t>过去三个月</w:t>
            </w:r>
          </w:p>
        </w:tc>
        <w:tc>
          <w:tcPr>
            <w:tcW w:w="1350" w:type="dxa"/>
            <w:vAlign w:val="center"/>
          </w:tcPr>
          <w:p w14:paraId="4A9C7AD9" w14:textId="77777777" w:rsidR="0004502B" w:rsidRDefault="0045222E">
            <w:pPr>
              <w:jc w:val="center"/>
            </w:pPr>
            <w:r>
              <w:rPr>
                <w:rFonts w:eastAsiaTheme="minorEastAsia"/>
                <w:color w:val="000000" w:themeColor="text1"/>
                <w:szCs w:val="21"/>
              </w:rPr>
              <w:t>1.40%</w:t>
            </w:r>
          </w:p>
        </w:tc>
        <w:tc>
          <w:tcPr>
            <w:tcW w:w="1350" w:type="dxa"/>
            <w:vAlign w:val="center"/>
          </w:tcPr>
          <w:p w14:paraId="7021C68C" w14:textId="77777777" w:rsidR="0004502B" w:rsidRDefault="0045222E">
            <w:pPr>
              <w:jc w:val="center"/>
            </w:pPr>
            <w:r>
              <w:rPr>
                <w:rFonts w:eastAsiaTheme="minorEastAsia"/>
                <w:color w:val="000000" w:themeColor="text1"/>
                <w:szCs w:val="21"/>
              </w:rPr>
              <w:t>0.56%</w:t>
            </w:r>
          </w:p>
        </w:tc>
        <w:tc>
          <w:tcPr>
            <w:tcW w:w="1350" w:type="dxa"/>
            <w:vAlign w:val="center"/>
          </w:tcPr>
          <w:p w14:paraId="5ACAE264" w14:textId="77777777" w:rsidR="0004502B" w:rsidRDefault="0045222E">
            <w:pPr>
              <w:jc w:val="center"/>
            </w:pPr>
            <w:r>
              <w:rPr>
                <w:rFonts w:eastAsiaTheme="minorEastAsia"/>
                <w:color w:val="000000" w:themeColor="text1"/>
                <w:szCs w:val="21"/>
              </w:rPr>
              <w:t>0.32%</w:t>
            </w:r>
          </w:p>
        </w:tc>
        <w:tc>
          <w:tcPr>
            <w:tcW w:w="1350" w:type="dxa"/>
            <w:vAlign w:val="center"/>
          </w:tcPr>
          <w:p w14:paraId="345C0825" w14:textId="77777777" w:rsidR="0004502B" w:rsidRDefault="0045222E">
            <w:pPr>
              <w:jc w:val="center"/>
            </w:pPr>
            <w:r>
              <w:rPr>
                <w:rFonts w:eastAsiaTheme="minorEastAsia"/>
                <w:color w:val="000000" w:themeColor="text1"/>
                <w:szCs w:val="21"/>
              </w:rPr>
              <w:t>0.36%</w:t>
            </w:r>
          </w:p>
        </w:tc>
        <w:tc>
          <w:tcPr>
            <w:tcW w:w="1350" w:type="dxa"/>
            <w:vAlign w:val="center"/>
          </w:tcPr>
          <w:p w14:paraId="49B149E9" w14:textId="77777777" w:rsidR="0004502B" w:rsidRDefault="0045222E">
            <w:pPr>
              <w:jc w:val="center"/>
            </w:pPr>
            <w:r>
              <w:rPr>
                <w:rFonts w:eastAsiaTheme="minorEastAsia"/>
                <w:color w:val="000000" w:themeColor="text1"/>
                <w:szCs w:val="21"/>
              </w:rPr>
              <w:t>1.08%</w:t>
            </w:r>
          </w:p>
        </w:tc>
        <w:tc>
          <w:tcPr>
            <w:tcW w:w="1350" w:type="dxa"/>
            <w:vAlign w:val="center"/>
          </w:tcPr>
          <w:p w14:paraId="316D3AA6" w14:textId="77777777" w:rsidR="0004502B" w:rsidRDefault="0045222E">
            <w:pPr>
              <w:jc w:val="center"/>
            </w:pPr>
            <w:r>
              <w:rPr>
                <w:rFonts w:eastAsiaTheme="minorEastAsia"/>
                <w:color w:val="000000" w:themeColor="text1"/>
                <w:szCs w:val="21"/>
              </w:rPr>
              <w:t>0.20%</w:t>
            </w:r>
          </w:p>
        </w:tc>
      </w:tr>
      <w:tr w:rsidR="0004502B" w14:paraId="4DF4DE57" w14:textId="77777777">
        <w:tc>
          <w:tcPr>
            <w:tcW w:w="1620" w:type="dxa"/>
            <w:vAlign w:val="center"/>
          </w:tcPr>
          <w:p w14:paraId="48F1E4E2" w14:textId="77777777" w:rsidR="0004502B" w:rsidRDefault="0045222E">
            <w:pPr>
              <w:jc w:val="left"/>
            </w:pPr>
            <w:r>
              <w:rPr>
                <w:rFonts w:eastAsiaTheme="minorEastAsia"/>
                <w:color w:val="000000" w:themeColor="text1"/>
                <w:szCs w:val="21"/>
              </w:rPr>
              <w:t>过去六个月</w:t>
            </w:r>
          </w:p>
        </w:tc>
        <w:tc>
          <w:tcPr>
            <w:tcW w:w="1350" w:type="dxa"/>
            <w:vAlign w:val="center"/>
          </w:tcPr>
          <w:p w14:paraId="02E682E1" w14:textId="77777777" w:rsidR="0004502B" w:rsidRDefault="0045222E">
            <w:pPr>
              <w:jc w:val="center"/>
            </w:pPr>
            <w:r>
              <w:rPr>
                <w:rFonts w:eastAsiaTheme="minorEastAsia"/>
                <w:color w:val="000000" w:themeColor="text1"/>
                <w:szCs w:val="21"/>
              </w:rPr>
              <w:t>6.97%</w:t>
            </w:r>
          </w:p>
        </w:tc>
        <w:tc>
          <w:tcPr>
            <w:tcW w:w="1350" w:type="dxa"/>
            <w:vAlign w:val="center"/>
          </w:tcPr>
          <w:p w14:paraId="60379DDF" w14:textId="77777777" w:rsidR="0004502B" w:rsidRDefault="0045222E">
            <w:pPr>
              <w:jc w:val="center"/>
            </w:pPr>
            <w:r>
              <w:rPr>
                <w:rFonts w:eastAsiaTheme="minorEastAsia"/>
                <w:color w:val="000000" w:themeColor="text1"/>
                <w:szCs w:val="21"/>
              </w:rPr>
              <w:t>0.64%</w:t>
            </w:r>
          </w:p>
        </w:tc>
        <w:tc>
          <w:tcPr>
            <w:tcW w:w="1350" w:type="dxa"/>
            <w:vAlign w:val="center"/>
          </w:tcPr>
          <w:p w14:paraId="50B04D54" w14:textId="77777777" w:rsidR="0004502B" w:rsidRDefault="0045222E">
            <w:pPr>
              <w:jc w:val="center"/>
            </w:pPr>
            <w:r>
              <w:rPr>
                <w:rFonts w:eastAsiaTheme="minorEastAsia"/>
                <w:color w:val="000000" w:themeColor="text1"/>
                <w:szCs w:val="21"/>
              </w:rPr>
              <w:t>4.72%</w:t>
            </w:r>
          </w:p>
        </w:tc>
        <w:tc>
          <w:tcPr>
            <w:tcW w:w="1350" w:type="dxa"/>
            <w:vAlign w:val="center"/>
          </w:tcPr>
          <w:p w14:paraId="16936DC7" w14:textId="77777777" w:rsidR="0004502B" w:rsidRDefault="0045222E">
            <w:pPr>
              <w:jc w:val="center"/>
            </w:pPr>
            <w:r>
              <w:rPr>
                <w:rFonts w:eastAsiaTheme="minorEastAsia"/>
                <w:color w:val="000000" w:themeColor="text1"/>
                <w:szCs w:val="21"/>
              </w:rPr>
              <w:t>0.42%</w:t>
            </w:r>
          </w:p>
        </w:tc>
        <w:tc>
          <w:tcPr>
            <w:tcW w:w="1350" w:type="dxa"/>
            <w:vAlign w:val="center"/>
          </w:tcPr>
          <w:p w14:paraId="30E7321A" w14:textId="77777777" w:rsidR="0004502B" w:rsidRDefault="0045222E">
            <w:pPr>
              <w:jc w:val="center"/>
            </w:pPr>
            <w:r>
              <w:rPr>
                <w:rFonts w:eastAsiaTheme="minorEastAsia"/>
                <w:color w:val="000000" w:themeColor="text1"/>
                <w:szCs w:val="21"/>
              </w:rPr>
              <w:t>2.25%</w:t>
            </w:r>
          </w:p>
        </w:tc>
        <w:tc>
          <w:tcPr>
            <w:tcW w:w="1350" w:type="dxa"/>
            <w:vAlign w:val="center"/>
          </w:tcPr>
          <w:p w14:paraId="3079DBE0" w14:textId="77777777" w:rsidR="0004502B" w:rsidRDefault="0045222E">
            <w:pPr>
              <w:jc w:val="center"/>
            </w:pPr>
            <w:r>
              <w:rPr>
                <w:rFonts w:eastAsiaTheme="minorEastAsia"/>
                <w:color w:val="000000" w:themeColor="text1"/>
                <w:szCs w:val="21"/>
              </w:rPr>
              <w:t>0.22%</w:t>
            </w:r>
          </w:p>
        </w:tc>
      </w:tr>
      <w:tr w:rsidR="0004502B" w14:paraId="675B9C38" w14:textId="77777777">
        <w:tc>
          <w:tcPr>
            <w:tcW w:w="1620" w:type="dxa"/>
            <w:vAlign w:val="center"/>
          </w:tcPr>
          <w:p w14:paraId="460291C3" w14:textId="77777777" w:rsidR="0004502B" w:rsidRDefault="0045222E">
            <w:pPr>
              <w:jc w:val="left"/>
            </w:pPr>
            <w:r>
              <w:rPr>
                <w:rFonts w:eastAsiaTheme="minorEastAsia"/>
                <w:color w:val="000000" w:themeColor="text1"/>
                <w:szCs w:val="21"/>
              </w:rPr>
              <w:t>过去一年</w:t>
            </w:r>
          </w:p>
        </w:tc>
        <w:tc>
          <w:tcPr>
            <w:tcW w:w="1350" w:type="dxa"/>
            <w:vAlign w:val="center"/>
          </w:tcPr>
          <w:p w14:paraId="6B9EBDBA" w14:textId="77777777" w:rsidR="0004502B" w:rsidRDefault="0045222E">
            <w:pPr>
              <w:jc w:val="center"/>
            </w:pPr>
            <w:r>
              <w:rPr>
                <w:rFonts w:eastAsiaTheme="minorEastAsia"/>
                <w:color w:val="000000" w:themeColor="text1"/>
                <w:szCs w:val="21"/>
              </w:rPr>
              <w:t>2.73%</w:t>
            </w:r>
          </w:p>
        </w:tc>
        <w:tc>
          <w:tcPr>
            <w:tcW w:w="1350" w:type="dxa"/>
            <w:vAlign w:val="center"/>
          </w:tcPr>
          <w:p w14:paraId="43E18B3F" w14:textId="77777777" w:rsidR="0004502B" w:rsidRDefault="0045222E">
            <w:pPr>
              <w:jc w:val="center"/>
            </w:pPr>
            <w:r>
              <w:rPr>
                <w:rFonts w:eastAsiaTheme="minorEastAsia"/>
                <w:color w:val="000000" w:themeColor="text1"/>
                <w:szCs w:val="21"/>
              </w:rPr>
              <w:t>0.57%</w:t>
            </w:r>
          </w:p>
        </w:tc>
        <w:tc>
          <w:tcPr>
            <w:tcW w:w="1350" w:type="dxa"/>
            <w:vAlign w:val="center"/>
          </w:tcPr>
          <w:p w14:paraId="3EA7C156" w14:textId="77777777" w:rsidR="0004502B" w:rsidRDefault="0045222E">
            <w:pPr>
              <w:jc w:val="center"/>
            </w:pPr>
            <w:r>
              <w:rPr>
                <w:rFonts w:eastAsiaTheme="minorEastAsia"/>
                <w:color w:val="000000" w:themeColor="text1"/>
                <w:szCs w:val="21"/>
              </w:rPr>
              <w:t>4.18%</w:t>
            </w:r>
          </w:p>
        </w:tc>
        <w:tc>
          <w:tcPr>
            <w:tcW w:w="1350" w:type="dxa"/>
            <w:vAlign w:val="center"/>
          </w:tcPr>
          <w:p w14:paraId="44B0C4BA" w14:textId="77777777" w:rsidR="0004502B" w:rsidRDefault="0045222E">
            <w:pPr>
              <w:jc w:val="center"/>
            </w:pPr>
            <w:r>
              <w:rPr>
                <w:rFonts w:eastAsiaTheme="minorEastAsia"/>
                <w:color w:val="000000" w:themeColor="text1"/>
                <w:szCs w:val="21"/>
              </w:rPr>
              <w:t>0.36%</w:t>
            </w:r>
          </w:p>
        </w:tc>
        <w:tc>
          <w:tcPr>
            <w:tcW w:w="1350" w:type="dxa"/>
            <w:vAlign w:val="center"/>
          </w:tcPr>
          <w:p w14:paraId="4C77EE28" w14:textId="77777777" w:rsidR="0004502B" w:rsidRDefault="0045222E">
            <w:pPr>
              <w:jc w:val="center"/>
            </w:pPr>
            <w:r>
              <w:rPr>
                <w:rFonts w:eastAsiaTheme="minorEastAsia"/>
                <w:color w:val="000000" w:themeColor="text1"/>
                <w:szCs w:val="21"/>
              </w:rPr>
              <w:t>-1.45%</w:t>
            </w:r>
          </w:p>
        </w:tc>
        <w:tc>
          <w:tcPr>
            <w:tcW w:w="1350" w:type="dxa"/>
            <w:vAlign w:val="center"/>
          </w:tcPr>
          <w:p w14:paraId="2FF86586" w14:textId="77777777" w:rsidR="0004502B" w:rsidRDefault="0045222E">
            <w:pPr>
              <w:jc w:val="center"/>
            </w:pPr>
            <w:r>
              <w:rPr>
                <w:rFonts w:eastAsiaTheme="minorEastAsia"/>
                <w:color w:val="000000" w:themeColor="text1"/>
                <w:szCs w:val="21"/>
              </w:rPr>
              <w:t>0.21%</w:t>
            </w:r>
          </w:p>
        </w:tc>
      </w:tr>
      <w:tr w:rsidR="0004502B" w14:paraId="1D87CFF7" w14:textId="77777777">
        <w:tc>
          <w:tcPr>
            <w:tcW w:w="1620" w:type="dxa"/>
            <w:vAlign w:val="center"/>
          </w:tcPr>
          <w:p w14:paraId="408508AE" w14:textId="77777777" w:rsidR="0004502B" w:rsidRDefault="0045222E">
            <w:pPr>
              <w:jc w:val="left"/>
            </w:pPr>
            <w:r>
              <w:rPr>
                <w:rFonts w:eastAsiaTheme="minorEastAsia"/>
                <w:color w:val="000000" w:themeColor="text1"/>
                <w:szCs w:val="21"/>
              </w:rPr>
              <w:t>过去三年</w:t>
            </w:r>
          </w:p>
        </w:tc>
        <w:tc>
          <w:tcPr>
            <w:tcW w:w="1350" w:type="dxa"/>
            <w:vAlign w:val="center"/>
          </w:tcPr>
          <w:p w14:paraId="4AAACA1C" w14:textId="77777777" w:rsidR="0004502B" w:rsidRDefault="0045222E">
            <w:pPr>
              <w:jc w:val="center"/>
            </w:pPr>
            <w:r>
              <w:rPr>
                <w:rFonts w:eastAsiaTheme="minorEastAsia"/>
                <w:color w:val="000000" w:themeColor="text1"/>
                <w:szCs w:val="21"/>
              </w:rPr>
              <w:t>-10.39%</w:t>
            </w:r>
          </w:p>
        </w:tc>
        <w:tc>
          <w:tcPr>
            <w:tcW w:w="1350" w:type="dxa"/>
            <w:vAlign w:val="center"/>
          </w:tcPr>
          <w:p w14:paraId="15187847" w14:textId="77777777" w:rsidR="0004502B" w:rsidRDefault="0045222E">
            <w:pPr>
              <w:jc w:val="center"/>
            </w:pPr>
            <w:r>
              <w:rPr>
                <w:rFonts w:eastAsiaTheme="minorEastAsia"/>
                <w:color w:val="000000" w:themeColor="text1"/>
                <w:szCs w:val="21"/>
              </w:rPr>
              <w:t>0.82%</w:t>
            </w:r>
          </w:p>
        </w:tc>
        <w:tc>
          <w:tcPr>
            <w:tcW w:w="1350" w:type="dxa"/>
            <w:vAlign w:val="center"/>
          </w:tcPr>
          <w:p w14:paraId="66CB090B" w14:textId="77777777" w:rsidR="0004502B" w:rsidRDefault="0045222E">
            <w:pPr>
              <w:jc w:val="center"/>
            </w:pPr>
            <w:r>
              <w:rPr>
                <w:rFonts w:eastAsiaTheme="minorEastAsia"/>
                <w:color w:val="000000" w:themeColor="text1"/>
                <w:szCs w:val="21"/>
              </w:rPr>
              <w:t>5.20%</w:t>
            </w:r>
          </w:p>
        </w:tc>
        <w:tc>
          <w:tcPr>
            <w:tcW w:w="1350" w:type="dxa"/>
            <w:vAlign w:val="center"/>
          </w:tcPr>
          <w:p w14:paraId="1626CF41" w14:textId="77777777" w:rsidR="0004502B" w:rsidRDefault="0045222E">
            <w:pPr>
              <w:jc w:val="center"/>
            </w:pPr>
            <w:r>
              <w:rPr>
                <w:rFonts w:eastAsiaTheme="minorEastAsia"/>
                <w:color w:val="000000" w:themeColor="text1"/>
                <w:szCs w:val="21"/>
              </w:rPr>
              <w:t>0.46%</w:t>
            </w:r>
          </w:p>
        </w:tc>
        <w:tc>
          <w:tcPr>
            <w:tcW w:w="1350" w:type="dxa"/>
            <w:vAlign w:val="center"/>
          </w:tcPr>
          <w:p w14:paraId="69E9A56F" w14:textId="77777777" w:rsidR="0004502B" w:rsidRDefault="0045222E">
            <w:pPr>
              <w:jc w:val="center"/>
            </w:pPr>
            <w:r>
              <w:rPr>
                <w:rFonts w:eastAsiaTheme="minorEastAsia"/>
                <w:color w:val="000000" w:themeColor="text1"/>
                <w:szCs w:val="21"/>
              </w:rPr>
              <w:t>-15.59%</w:t>
            </w:r>
          </w:p>
        </w:tc>
        <w:tc>
          <w:tcPr>
            <w:tcW w:w="1350" w:type="dxa"/>
            <w:vAlign w:val="center"/>
          </w:tcPr>
          <w:p w14:paraId="437C95B3" w14:textId="77777777" w:rsidR="0004502B" w:rsidRDefault="0045222E">
            <w:pPr>
              <w:jc w:val="center"/>
            </w:pPr>
            <w:r>
              <w:rPr>
                <w:rFonts w:eastAsiaTheme="minorEastAsia"/>
                <w:color w:val="000000" w:themeColor="text1"/>
                <w:szCs w:val="21"/>
              </w:rPr>
              <w:t>0.36%</w:t>
            </w:r>
          </w:p>
        </w:tc>
      </w:tr>
      <w:tr w:rsidR="0004502B" w14:paraId="7CE3F249" w14:textId="77777777">
        <w:tc>
          <w:tcPr>
            <w:tcW w:w="1620" w:type="dxa"/>
            <w:vAlign w:val="center"/>
          </w:tcPr>
          <w:p w14:paraId="7E420BB2" w14:textId="77777777" w:rsidR="0004502B" w:rsidRDefault="0045222E">
            <w:pPr>
              <w:jc w:val="left"/>
            </w:pPr>
            <w:r>
              <w:rPr>
                <w:rFonts w:eastAsiaTheme="minorEastAsia"/>
                <w:color w:val="000000" w:themeColor="text1"/>
                <w:szCs w:val="21"/>
              </w:rPr>
              <w:t>自基金合同生效起至今</w:t>
            </w:r>
          </w:p>
        </w:tc>
        <w:tc>
          <w:tcPr>
            <w:tcW w:w="1350" w:type="dxa"/>
            <w:vAlign w:val="center"/>
          </w:tcPr>
          <w:p w14:paraId="46C7AB1E" w14:textId="77777777" w:rsidR="0004502B" w:rsidRDefault="0045222E">
            <w:pPr>
              <w:jc w:val="center"/>
            </w:pPr>
            <w:r>
              <w:rPr>
                <w:rFonts w:eastAsiaTheme="minorEastAsia"/>
                <w:color w:val="000000" w:themeColor="text1"/>
                <w:szCs w:val="21"/>
              </w:rPr>
              <w:t>280.56%</w:t>
            </w:r>
          </w:p>
        </w:tc>
        <w:tc>
          <w:tcPr>
            <w:tcW w:w="1350" w:type="dxa"/>
            <w:vAlign w:val="center"/>
          </w:tcPr>
          <w:p w14:paraId="74FC76B0" w14:textId="77777777" w:rsidR="0004502B" w:rsidRDefault="0045222E">
            <w:pPr>
              <w:jc w:val="center"/>
            </w:pPr>
            <w:r>
              <w:rPr>
                <w:rFonts w:eastAsiaTheme="minorEastAsia"/>
                <w:color w:val="000000" w:themeColor="text1"/>
                <w:szCs w:val="21"/>
              </w:rPr>
              <w:t>1.23%</w:t>
            </w:r>
          </w:p>
        </w:tc>
        <w:tc>
          <w:tcPr>
            <w:tcW w:w="1350" w:type="dxa"/>
            <w:vAlign w:val="center"/>
          </w:tcPr>
          <w:p w14:paraId="14622125" w14:textId="77777777" w:rsidR="0004502B" w:rsidRDefault="0045222E">
            <w:pPr>
              <w:jc w:val="center"/>
            </w:pPr>
            <w:r>
              <w:rPr>
                <w:rFonts w:eastAsiaTheme="minorEastAsia"/>
                <w:color w:val="000000" w:themeColor="text1"/>
                <w:szCs w:val="21"/>
              </w:rPr>
              <w:t>209.24%</w:t>
            </w:r>
          </w:p>
        </w:tc>
        <w:tc>
          <w:tcPr>
            <w:tcW w:w="1350" w:type="dxa"/>
            <w:vAlign w:val="center"/>
          </w:tcPr>
          <w:p w14:paraId="139E4ECD" w14:textId="77777777" w:rsidR="0004502B" w:rsidRDefault="0045222E">
            <w:pPr>
              <w:jc w:val="center"/>
            </w:pPr>
            <w:r>
              <w:rPr>
                <w:rFonts w:eastAsiaTheme="minorEastAsia"/>
                <w:color w:val="000000" w:themeColor="text1"/>
                <w:szCs w:val="21"/>
              </w:rPr>
              <w:t>0.75%</w:t>
            </w:r>
          </w:p>
        </w:tc>
        <w:tc>
          <w:tcPr>
            <w:tcW w:w="1350" w:type="dxa"/>
            <w:vAlign w:val="center"/>
          </w:tcPr>
          <w:p w14:paraId="3B41D774" w14:textId="77777777" w:rsidR="0004502B" w:rsidRDefault="0045222E">
            <w:pPr>
              <w:jc w:val="center"/>
            </w:pPr>
            <w:r>
              <w:rPr>
                <w:rFonts w:eastAsiaTheme="minorEastAsia"/>
                <w:color w:val="000000" w:themeColor="text1"/>
                <w:szCs w:val="21"/>
              </w:rPr>
              <w:t>71.32%</w:t>
            </w:r>
          </w:p>
        </w:tc>
        <w:tc>
          <w:tcPr>
            <w:tcW w:w="1350" w:type="dxa"/>
            <w:vAlign w:val="center"/>
          </w:tcPr>
          <w:p w14:paraId="67F353D5" w14:textId="77777777" w:rsidR="0004502B" w:rsidRDefault="0045222E">
            <w:pPr>
              <w:jc w:val="center"/>
            </w:pPr>
            <w:r>
              <w:rPr>
                <w:rFonts w:eastAsiaTheme="minorEastAsia"/>
                <w:color w:val="000000" w:themeColor="text1"/>
                <w:szCs w:val="21"/>
              </w:rPr>
              <w:t>0.48%</w:t>
            </w:r>
          </w:p>
        </w:tc>
      </w:tr>
    </w:tbl>
    <w:p w14:paraId="4FD2C78A"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H</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69AD4B73" w14:textId="77777777">
        <w:tc>
          <w:tcPr>
            <w:tcW w:w="1620" w:type="dxa"/>
            <w:vAlign w:val="center"/>
          </w:tcPr>
          <w:p w14:paraId="643DDE0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347CD8F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349D3F3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0F8E407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5F4C3D9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0AE3CFAE"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60A3096C"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04502B" w14:paraId="3AD63B31" w14:textId="77777777">
        <w:tc>
          <w:tcPr>
            <w:tcW w:w="1620" w:type="dxa"/>
            <w:vAlign w:val="center"/>
          </w:tcPr>
          <w:p w14:paraId="3834651A" w14:textId="77777777" w:rsidR="0004502B" w:rsidRDefault="0045222E">
            <w:pPr>
              <w:jc w:val="left"/>
            </w:pPr>
            <w:r>
              <w:rPr>
                <w:rFonts w:eastAsiaTheme="minorEastAsia"/>
                <w:color w:val="000000" w:themeColor="text1"/>
                <w:szCs w:val="21"/>
              </w:rPr>
              <w:t>过去一个月</w:t>
            </w:r>
          </w:p>
        </w:tc>
        <w:tc>
          <w:tcPr>
            <w:tcW w:w="1350" w:type="dxa"/>
            <w:vAlign w:val="center"/>
          </w:tcPr>
          <w:p w14:paraId="4D17669E" w14:textId="77777777" w:rsidR="0004502B" w:rsidRDefault="0045222E">
            <w:pPr>
              <w:jc w:val="center"/>
            </w:pPr>
            <w:r>
              <w:rPr>
                <w:rFonts w:eastAsiaTheme="minorEastAsia"/>
                <w:color w:val="000000" w:themeColor="text1"/>
                <w:szCs w:val="21"/>
              </w:rPr>
              <w:t>-2.85%</w:t>
            </w:r>
          </w:p>
        </w:tc>
        <w:tc>
          <w:tcPr>
            <w:tcW w:w="1350" w:type="dxa"/>
            <w:vAlign w:val="center"/>
          </w:tcPr>
          <w:p w14:paraId="15C8A2E1" w14:textId="77777777" w:rsidR="0004502B" w:rsidRDefault="0045222E">
            <w:pPr>
              <w:jc w:val="center"/>
            </w:pPr>
            <w:r>
              <w:rPr>
                <w:rFonts w:eastAsiaTheme="minorEastAsia"/>
                <w:color w:val="000000" w:themeColor="text1"/>
                <w:szCs w:val="21"/>
              </w:rPr>
              <w:t>0.52%</w:t>
            </w:r>
          </w:p>
        </w:tc>
        <w:tc>
          <w:tcPr>
            <w:tcW w:w="1350" w:type="dxa"/>
            <w:vAlign w:val="center"/>
          </w:tcPr>
          <w:p w14:paraId="4D1D3F4B" w14:textId="77777777" w:rsidR="0004502B" w:rsidRDefault="0045222E">
            <w:pPr>
              <w:jc w:val="center"/>
            </w:pPr>
            <w:r>
              <w:rPr>
                <w:rFonts w:eastAsiaTheme="minorEastAsia"/>
                <w:color w:val="000000" w:themeColor="text1"/>
                <w:szCs w:val="21"/>
              </w:rPr>
              <w:t>-2.10%</w:t>
            </w:r>
          </w:p>
        </w:tc>
        <w:tc>
          <w:tcPr>
            <w:tcW w:w="1350" w:type="dxa"/>
            <w:vAlign w:val="center"/>
          </w:tcPr>
          <w:p w14:paraId="76120ADE" w14:textId="77777777" w:rsidR="0004502B" w:rsidRDefault="0045222E">
            <w:pPr>
              <w:jc w:val="center"/>
            </w:pPr>
            <w:r>
              <w:rPr>
                <w:rFonts w:eastAsiaTheme="minorEastAsia"/>
                <w:color w:val="000000" w:themeColor="text1"/>
                <w:szCs w:val="21"/>
              </w:rPr>
              <w:t>0.34%</w:t>
            </w:r>
          </w:p>
        </w:tc>
        <w:tc>
          <w:tcPr>
            <w:tcW w:w="1350" w:type="dxa"/>
            <w:vAlign w:val="center"/>
          </w:tcPr>
          <w:p w14:paraId="2D37D2B2" w14:textId="77777777" w:rsidR="0004502B" w:rsidRDefault="0045222E">
            <w:pPr>
              <w:jc w:val="center"/>
            </w:pPr>
            <w:r>
              <w:rPr>
                <w:rFonts w:eastAsiaTheme="minorEastAsia"/>
                <w:color w:val="000000" w:themeColor="text1"/>
                <w:szCs w:val="21"/>
              </w:rPr>
              <w:t>-0.75%</w:t>
            </w:r>
          </w:p>
        </w:tc>
        <w:tc>
          <w:tcPr>
            <w:tcW w:w="1350" w:type="dxa"/>
            <w:vAlign w:val="center"/>
          </w:tcPr>
          <w:p w14:paraId="519ACDCE" w14:textId="77777777" w:rsidR="0004502B" w:rsidRDefault="0045222E">
            <w:pPr>
              <w:jc w:val="center"/>
            </w:pPr>
            <w:r>
              <w:rPr>
                <w:rFonts w:eastAsiaTheme="minorEastAsia"/>
                <w:color w:val="000000" w:themeColor="text1"/>
                <w:szCs w:val="21"/>
              </w:rPr>
              <w:t>0.18%</w:t>
            </w:r>
          </w:p>
        </w:tc>
      </w:tr>
      <w:tr w:rsidR="0004502B" w14:paraId="76E4FA8C" w14:textId="77777777">
        <w:tc>
          <w:tcPr>
            <w:tcW w:w="1620" w:type="dxa"/>
            <w:vAlign w:val="center"/>
          </w:tcPr>
          <w:p w14:paraId="47A99B18" w14:textId="77777777" w:rsidR="0004502B" w:rsidRDefault="0045222E">
            <w:pPr>
              <w:jc w:val="left"/>
            </w:pPr>
            <w:r>
              <w:rPr>
                <w:rFonts w:eastAsiaTheme="minorEastAsia"/>
                <w:color w:val="000000" w:themeColor="text1"/>
                <w:szCs w:val="21"/>
              </w:rPr>
              <w:t>过去三个月</w:t>
            </w:r>
          </w:p>
        </w:tc>
        <w:tc>
          <w:tcPr>
            <w:tcW w:w="1350" w:type="dxa"/>
            <w:vAlign w:val="center"/>
          </w:tcPr>
          <w:p w14:paraId="50AFCED2" w14:textId="77777777" w:rsidR="0004502B" w:rsidRDefault="0045222E">
            <w:pPr>
              <w:jc w:val="center"/>
            </w:pPr>
            <w:r>
              <w:rPr>
                <w:rFonts w:eastAsiaTheme="minorEastAsia"/>
                <w:color w:val="000000" w:themeColor="text1"/>
                <w:szCs w:val="21"/>
              </w:rPr>
              <w:t>1.21%</w:t>
            </w:r>
          </w:p>
        </w:tc>
        <w:tc>
          <w:tcPr>
            <w:tcW w:w="1350" w:type="dxa"/>
            <w:vAlign w:val="center"/>
          </w:tcPr>
          <w:p w14:paraId="039E25BC" w14:textId="77777777" w:rsidR="0004502B" w:rsidRDefault="0045222E">
            <w:pPr>
              <w:jc w:val="center"/>
            </w:pPr>
            <w:r>
              <w:rPr>
                <w:rFonts w:eastAsiaTheme="minorEastAsia"/>
                <w:color w:val="000000" w:themeColor="text1"/>
                <w:szCs w:val="21"/>
              </w:rPr>
              <w:t>0.56%</w:t>
            </w:r>
          </w:p>
        </w:tc>
        <w:tc>
          <w:tcPr>
            <w:tcW w:w="1350" w:type="dxa"/>
            <w:vAlign w:val="center"/>
          </w:tcPr>
          <w:p w14:paraId="651A4FCC" w14:textId="77777777" w:rsidR="0004502B" w:rsidRDefault="0045222E">
            <w:pPr>
              <w:jc w:val="center"/>
            </w:pPr>
            <w:r>
              <w:rPr>
                <w:rFonts w:eastAsiaTheme="minorEastAsia"/>
                <w:color w:val="000000" w:themeColor="text1"/>
                <w:szCs w:val="21"/>
              </w:rPr>
              <w:t>0.32%</w:t>
            </w:r>
          </w:p>
        </w:tc>
        <w:tc>
          <w:tcPr>
            <w:tcW w:w="1350" w:type="dxa"/>
            <w:vAlign w:val="center"/>
          </w:tcPr>
          <w:p w14:paraId="3D742F49" w14:textId="77777777" w:rsidR="0004502B" w:rsidRDefault="0045222E">
            <w:pPr>
              <w:jc w:val="center"/>
            </w:pPr>
            <w:r>
              <w:rPr>
                <w:rFonts w:eastAsiaTheme="minorEastAsia"/>
                <w:color w:val="000000" w:themeColor="text1"/>
                <w:szCs w:val="21"/>
              </w:rPr>
              <w:t>0.36%</w:t>
            </w:r>
          </w:p>
        </w:tc>
        <w:tc>
          <w:tcPr>
            <w:tcW w:w="1350" w:type="dxa"/>
            <w:vAlign w:val="center"/>
          </w:tcPr>
          <w:p w14:paraId="2D46C5C2" w14:textId="77777777" w:rsidR="0004502B" w:rsidRDefault="0045222E">
            <w:pPr>
              <w:jc w:val="center"/>
            </w:pPr>
            <w:r>
              <w:rPr>
                <w:rFonts w:eastAsiaTheme="minorEastAsia"/>
                <w:color w:val="000000" w:themeColor="text1"/>
                <w:szCs w:val="21"/>
              </w:rPr>
              <w:t>0.89%</w:t>
            </w:r>
          </w:p>
        </w:tc>
        <w:tc>
          <w:tcPr>
            <w:tcW w:w="1350" w:type="dxa"/>
            <w:vAlign w:val="center"/>
          </w:tcPr>
          <w:p w14:paraId="0F1D6CD6" w14:textId="77777777" w:rsidR="0004502B" w:rsidRDefault="0045222E">
            <w:pPr>
              <w:jc w:val="center"/>
            </w:pPr>
            <w:r>
              <w:rPr>
                <w:rFonts w:eastAsiaTheme="minorEastAsia"/>
                <w:color w:val="000000" w:themeColor="text1"/>
                <w:szCs w:val="21"/>
              </w:rPr>
              <w:t>0.20%</w:t>
            </w:r>
          </w:p>
        </w:tc>
      </w:tr>
      <w:tr w:rsidR="0004502B" w14:paraId="00E58637" w14:textId="77777777">
        <w:tc>
          <w:tcPr>
            <w:tcW w:w="1620" w:type="dxa"/>
            <w:vAlign w:val="center"/>
          </w:tcPr>
          <w:p w14:paraId="496CBE86" w14:textId="77777777" w:rsidR="0004502B" w:rsidRDefault="0045222E">
            <w:pPr>
              <w:jc w:val="left"/>
            </w:pPr>
            <w:r>
              <w:rPr>
                <w:rFonts w:eastAsiaTheme="minorEastAsia"/>
                <w:color w:val="000000" w:themeColor="text1"/>
                <w:szCs w:val="21"/>
              </w:rPr>
              <w:t>过去六个月</w:t>
            </w:r>
          </w:p>
        </w:tc>
        <w:tc>
          <w:tcPr>
            <w:tcW w:w="1350" w:type="dxa"/>
            <w:vAlign w:val="center"/>
          </w:tcPr>
          <w:p w14:paraId="6BD609A5" w14:textId="77777777" w:rsidR="0004502B" w:rsidRDefault="0045222E">
            <w:pPr>
              <w:jc w:val="center"/>
            </w:pPr>
            <w:r>
              <w:rPr>
                <w:rFonts w:eastAsiaTheme="minorEastAsia"/>
                <w:color w:val="000000" w:themeColor="text1"/>
                <w:szCs w:val="21"/>
              </w:rPr>
              <w:t>6.82%</w:t>
            </w:r>
          </w:p>
        </w:tc>
        <w:tc>
          <w:tcPr>
            <w:tcW w:w="1350" w:type="dxa"/>
            <w:vAlign w:val="center"/>
          </w:tcPr>
          <w:p w14:paraId="0D3CFF86" w14:textId="77777777" w:rsidR="0004502B" w:rsidRDefault="0045222E">
            <w:pPr>
              <w:jc w:val="center"/>
            </w:pPr>
            <w:r>
              <w:rPr>
                <w:rFonts w:eastAsiaTheme="minorEastAsia"/>
                <w:color w:val="000000" w:themeColor="text1"/>
                <w:szCs w:val="21"/>
              </w:rPr>
              <w:t>0.64%</w:t>
            </w:r>
          </w:p>
        </w:tc>
        <w:tc>
          <w:tcPr>
            <w:tcW w:w="1350" w:type="dxa"/>
            <w:vAlign w:val="center"/>
          </w:tcPr>
          <w:p w14:paraId="78235F77" w14:textId="77777777" w:rsidR="0004502B" w:rsidRDefault="0045222E">
            <w:pPr>
              <w:jc w:val="center"/>
            </w:pPr>
            <w:r>
              <w:rPr>
                <w:rFonts w:eastAsiaTheme="minorEastAsia"/>
                <w:color w:val="000000" w:themeColor="text1"/>
                <w:szCs w:val="21"/>
              </w:rPr>
              <w:t>4.72%</w:t>
            </w:r>
          </w:p>
        </w:tc>
        <w:tc>
          <w:tcPr>
            <w:tcW w:w="1350" w:type="dxa"/>
            <w:vAlign w:val="center"/>
          </w:tcPr>
          <w:p w14:paraId="00124362" w14:textId="77777777" w:rsidR="0004502B" w:rsidRDefault="0045222E">
            <w:pPr>
              <w:jc w:val="center"/>
            </w:pPr>
            <w:r>
              <w:rPr>
                <w:rFonts w:eastAsiaTheme="minorEastAsia"/>
                <w:color w:val="000000" w:themeColor="text1"/>
                <w:szCs w:val="21"/>
              </w:rPr>
              <w:t>0.42%</w:t>
            </w:r>
          </w:p>
        </w:tc>
        <w:tc>
          <w:tcPr>
            <w:tcW w:w="1350" w:type="dxa"/>
            <w:vAlign w:val="center"/>
          </w:tcPr>
          <w:p w14:paraId="57AFB07C" w14:textId="77777777" w:rsidR="0004502B" w:rsidRDefault="0045222E">
            <w:pPr>
              <w:jc w:val="center"/>
            </w:pPr>
            <w:r>
              <w:rPr>
                <w:rFonts w:eastAsiaTheme="minorEastAsia"/>
                <w:color w:val="000000" w:themeColor="text1"/>
                <w:szCs w:val="21"/>
              </w:rPr>
              <w:t>2.10%</w:t>
            </w:r>
          </w:p>
        </w:tc>
        <w:tc>
          <w:tcPr>
            <w:tcW w:w="1350" w:type="dxa"/>
            <w:vAlign w:val="center"/>
          </w:tcPr>
          <w:p w14:paraId="0A12737F" w14:textId="77777777" w:rsidR="0004502B" w:rsidRDefault="0045222E">
            <w:pPr>
              <w:jc w:val="center"/>
            </w:pPr>
            <w:r>
              <w:rPr>
                <w:rFonts w:eastAsiaTheme="minorEastAsia"/>
                <w:color w:val="000000" w:themeColor="text1"/>
                <w:szCs w:val="21"/>
              </w:rPr>
              <w:t>0.22%</w:t>
            </w:r>
          </w:p>
        </w:tc>
      </w:tr>
      <w:tr w:rsidR="0004502B" w14:paraId="1735B306" w14:textId="77777777">
        <w:tc>
          <w:tcPr>
            <w:tcW w:w="1620" w:type="dxa"/>
            <w:vAlign w:val="center"/>
          </w:tcPr>
          <w:p w14:paraId="005A8C81" w14:textId="77777777" w:rsidR="0004502B" w:rsidRDefault="0045222E">
            <w:pPr>
              <w:jc w:val="left"/>
            </w:pPr>
            <w:r>
              <w:rPr>
                <w:rFonts w:eastAsiaTheme="minorEastAsia"/>
                <w:color w:val="000000" w:themeColor="text1"/>
                <w:szCs w:val="21"/>
              </w:rPr>
              <w:t>过去一年</w:t>
            </w:r>
          </w:p>
        </w:tc>
        <w:tc>
          <w:tcPr>
            <w:tcW w:w="1350" w:type="dxa"/>
            <w:vAlign w:val="center"/>
          </w:tcPr>
          <w:p w14:paraId="2CCCDDE6" w14:textId="77777777" w:rsidR="0004502B" w:rsidRDefault="0045222E">
            <w:pPr>
              <w:jc w:val="center"/>
            </w:pPr>
            <w:r>
              <w:rPr>
                <w:rFonts w:eastAsiaTheme="minorEastAsia"/>
                <w:color w:val="000000" w:themeColor="text1"/>
                <w:szCs w:val="21"/>
              </w:rPr>
              <w:t>2.50%</w:t>
            </w:r>
          </w:p>
        </w:tc>
        <w:tc>
          <w:tcPr>
            <w:tcW w:w="1350" w:type="dxa"/>
            <w:vAlign w:val="center"/>
          </w:tcPr>
          <w:p w14:paraId="4A6985E6" w14:textId="77777777" w:rsidR="0004502B" w:rsidRDefault="0045222E">
            <w:pPr>
              <w:jc w:val="center"/>
            </w:pPr>
            <w:r>
              <w:rPr>
                <w:rFonts w:eastAsiaTheme="minorEastAsia"/>
                <w:color w:val="000000" w:themeColor="text1"/>
                <w:szCs w:val="21"/>
              </w:rPr>
              <w:t>0.57%</w:t>
            </w:r>
          </w:p>
        </w:tc>
        <w:tc>
          <w:tcPr>
            <w:tcW w:w="1350" w:type="dxa"/>
            <w:vAlign w:val="center"/>
          </w:tcPr>
          <w:p w14:paraId="4D42A59D" w14:textId="77777777" w:rsidR="0004502B" w:rsidRDefault="0045222E">
            <w:pPr>
              <w:jc w:val="center"/>
            </w:pPr>
            <w:r>
              <w:rPr>
                <w:rFonts w:eastAsiaTheme="minorEastAsia"/>
                <w:color w:val="000000" w:themeColor="text1"/>
                <w:szCs w:val="21"/>
              </w:rPr>
              <w:t>4.18%</w:t>
            </w:r>
          </w:p>
        </w:tc>
        <w:tc>
          <w:tcPr>
            <w:tcW w:w="1350" w:type="dxa"/>
            <w:vAlign w:val="center"/>
          </w:tcPr>
          <w:p w14:paraId="10D868CE" w14:textId="77777777" w:rsidR="0004502B" w:rsidRDefault="0045222E">
            <w:pPr>
              <w:jc w:val="center"/>
            </w:pPr>
            <w:r>
              <w:rPr>
                <w:rFonts w:eastAsiaTheme="minorEastAsia"/>
                <w:color w:val="000000" w:themeColor="text1"/>
                <w:szCs w:val="21"/>
              </w:rPr>
              <w:t>0.36%</w:t>
            </w:r>
          </w:p>
        </w:tc>
        <w:tc>
          <w:tcPr>
            <w:tcW w:w="1350" w:type="dxa"/>
            <w:vAlign w:val="center"/>
          </w:tcPr>
          <w:p w14:paraId="59396879" w14:textId="77777777" w:rsidR="0004502B" w:rsidRDefault="0045222E">
            <w:pPr>
              <w:jc w:val="center"/>
            </w:pPr>
            <w:r>
              <w:rPr>
                <w:rFonts w:eastAsiaTheme="minorEastAsia"/>
                <w:color w:val="000000" w:themeColor="text1"/>
                <w:szCs w:val="21"/>
              </w:rPr>
              <w:t>-1.68%</w:t>
            </w:r>
          </w:p>
        </w:tc>
        <w:tc>
          <w:tcPr>
            <w:tcW w:w="1350" w:type="dxa"/>
            <w:vAlign w:val="center"/>
          </w:tcPr>
          <w:p w14:paraId="0A69C84C" w14:textId="77777777" w:rsidR="0004502B" w:rsidRDefault="0045222E">
            <w:pPr>
              <w:jc w:val="center"/>
            </w:pPr>
            <w:r>
              <w:rPr>
                <w:rFonts w:eastAsiaTheme="minorEastAsia"/>
                <w:color w:val="000000" w:themeColor="text1"/>
                <w:szCs w:val="21"/>
              </w:rPr>
              <w:t>0.21%</w:t>
            </w:r>
          </w:p>
        </w:tc>
      </w:tr>
      <w:tr w:rsidR="0004502B" w14:paraId="192E4218" w14:textId="77777777">
        <w:tc>
          <w:tcPr>
            <w:tcW w:w="1620" w:type="dxa"/>
            <w:vAlign w:val="center"/>
          </w:tcPr>
          <w:p w14:paraId="0221B57D" w14:textId="77777777" w:rsidR="0004502B" w:rsidRDefault="0045222E">
            <w:pPr>
              <w:jc w:val="left"/>
            </w:pPr>
            <w:r>
              <w:rPr>
                <w:rFonts w:eastAsiaTheme="minorEastAsia"/>
                <w:color w:val="000000" w:themeColor="text1"/>
                <w:szCs w:val="21"/>
              </w:rPr>
              <w:t>过去三年</w:t>
            </w:r>
          </w:p>
        </w:tc>
        <w:tc>
          <w:tcPr>
            <w:tcW w:w="1350" w:type="dxa"/>
            <w:vAlign w:val="center"/>
          </w:tcPr>
          <w:p w14:paraId="623C3AC0" w14:textId="77777777" w:rsidR="0004502B" w:rsidRDefault="0045222E">
            <w:pPr>
              <w:jc w:val="center"/>
            </w:pPr>
            <w:r>
              <w:rPr>
                <w:rFonts w:eastAsiaTheme="minorEastAsia"/>
                <w:color w:val="000000" w:themeColor="text1"/>
                <w:szCs w:val="21"/>
              </w:rPr>
              <w:t>-10.86%</w:t>
            </w:r>
          </w:p>
        </w:tc>
        <w:tc>
          <w:tcPr>
            <w:tcW w:w="1350" w:type="dxa"/>
            <w:vAlign w:val="center"/>
          </w:tcPr>
          <w:p w14:paraId="3BA6B663" w14:textId="77777777" w:rsidR="0004502B" w:rsidRDefault="0045222E">
            <w:pPr>
              <w:jc w:val="center"/>
            </w:pPr>
            <w:r>
              <w:rPr>
                <w:rFonts w:eastAsiaTheme="minorEastAsia"/>
                <w:color w:val="000000" w:themeColor="text1"/>
                <w:szCs w:val="21"/>
              </w:rPr>
              <w:t>0.82%</w:t>
            </w:r>
          </w:p>
        </w:tc>
        <w:tc>
          <w:tcPr>
            <w:tcW w:w="1350" w:type="dxa"/>
            <w:vAlign w:val="center"/>
          </w:tcPr>
          <w:p w14:paraId="05AFCE42" w14:textId="77777777" w:rsidR="0004502B" w:rsidRDefault="0045222E">
            <w:pPr>
              <w:jc w:val="center"/>
            </w:pPr>
            <w:r>
              <w:rPr>
                <w:rFonts w:eastAsiaTheme="minorEastAsia"/>
                <w:color w:val="000000" w:themeColor="text1"/>
                <w:szCs w:val="21"/>
              </w:rPr>
              <w:t>5.20%</w:t>
            </w:r>
          </w:p>
        </w:tc>
        <w:tc>
          <w:tcPr>
            <w:tcW w:w="1350" w:type="dxa"/>
            <w:vAlign w:val="center"/>
          </w:tcPr>
          <w:p w14:paraId="448868BB" w14:textId="77777777" w:rsidR="0004502B" w:rsidRDefault="0045222E">
            <w:pPr>
              <w:jc w:val="center"/>
            </w:pPr>
            <w:r>
              <w:rPr>
                <w:rFonts w:eastAsiaTheme="minorEastAsia"/>
                <w:color w:val="000000" w:themeColor="text1"/>
                <w:szCs w:val="21"/>
              </w:rPr>
              <w:t>0.46%</w:t>
            </w:r>
          </w:p>
        </w:tc>
        <w:tc>
          <w:tcPr>
            <w:tcW w:w="1350" w:type="dxa"/>
            <w:vAlign w:val="center"/>
          </w:tcPr>
          <w:p w14:paraId="4026B4F6" w14:textId="77777777" w:rsidR="0004502B" w:rsidRDefault="0045222E">
            <w:pPr>
              <w:jc w:val="center"/>
            </w:pPr>
            <w:r>
              <w:rPr>
                <w:rFonts w:eastAsiaTheme="minorEastAsia"/>
                <w:color w:val="000000" w:themeColor="text1"/>
                <w:szCs w:val="21"/>
              </w:rPr>
              <w:t>-16.06%</w:t>
            </w:r>
          </w:p>
        </w:tc>
        <w:tc>
          <w:tcPr>
            <w:tcW w:w="1350" w:type="dxa"/>
            <w:vAlign w:val="center"/>
          </w:tcPr>
          <w:p w14:paraId="27F911D8" w14:textId="77777777" w:rsidR="0004502B" w:rsidRDefault="0045222E">
            <w:pPr>
              <w:jc w:val="center"/>
            </w:pPr>
            <w:r>
              <w:rPr>
                <w:rFonts w:eastAsiaTheme="minorEastAsia"/>
                <w:color w:val="000000" w:themeColor="text1"/>
                <w:szCs w:val="21"/>
              </w:rPr>
              <w:t>0.36%</w:t>
            </w:r>
          </w:p>
        </w:tc>
      </w:tr>
      <w:tr w:rsidR="0004502B" w14:paraId="789C3E46" w14:textId="77777777">
        <w:tc>
          <w:tcPr>
            <w:tcW w:w="1620" w:type="dxa"/>
            <w:vAlign w:val="center"/>
          </w:tcPr>
          <w:p w14:paraId="1EAA5628" w14:textId="77777777" w:rsidR="0004502B" w:rsidRDefault="0045222E">
            <w:pPr>
              <w:jc w:val="left"/>
            </w:pPr>
            <w:r>
              <w:rPr>
                <w:rFonts w:eastAsiaTheme="minorEastAsia"/>
                <w:color w:val="000000" w:themeColor="text1"/>
                <w:szCs w:val="21"/>
              </w:rPr>
              <w:lastRenderedPageBreak/>
              <w:t>自基金合同生效起至今</w:t>
            </w:r>
          </w:p>
        </w:tc>
        <w:tc>
          <w:tcPr>
            <w:tcW w:w="1350" w:type="dxa"/>
            <w:vAlign w:val="center"/>
          </w:tcPr>
          <w:p w14:paraId="07B8024B" w14:textId="77777777" w:rsidR="0004502B" w:rsidRDefault="0045222E">
            <w:pPr>
              <w:jc w:val="center"/>
            </w:pPr>
            <w:r>
              <w:rPr>
                <w:rFonts w:eastAsiaTheme="minorEastAsia"/>
                <w:color w:val="000000" w:themeColor="text1"/>
                <w:szCs w:val="21"/>
              </w:rPr>
              <w:t>9.86%</w:t>
            </w:r>
          </w:p>
        </w:tc>
        <w:tc>
          <w:tcPr>
            <w:tcW w:w="1350" w:type="dxa"/>
            <w:vAlign w:val="center"/>
          </w:tcPr>
          <w:p w14:paraId="393CAED8" w14:textId="77777777" w:rsidR="0004502B" w:rsidRDefault="0045222E">
            <w:pPr>
              <w:jc w:val="center"/>
            </w:pPr>
            <w:r>
              <w:rPr>
                <w:rFonts w:eastAsiaTheme="minorEastAsia"/>
                <w:color w:val="000000" w:themeColor="text1"/>
                <w:szCs w:val="21"/>
              </w:rPr>
              <w:t>0.90%</w:t>
            </w:r>
          </w:p>
        </w:tc>
        <w:tc>
          <w:tcPr>
            <w:tcW w:w="1350" w:type="dxa"/>
            <w:vAlign w:val="center"/>
          </w:tcPr>
          <w:p w14:paraId="680C65C4" w14:textId="77777777" w:rsidR="0004502B" w:rsidRDefault="0045222E">
            <w:pPr>
              <w:jc w:val="center"/>
            </w:pPr>
            <w:r>
              <w:rPr>
                <w:rFonts w:eastAsiaTheme="minorEastAsia"/>
                <w:color w:val="000000" w:themeColor="text1"/>
                <w:szCs w:val="21"/>
              </w:rPr>
              <w:t>25.21%</w:t>
            </w:r>
          </w:p>
        </w:tc>
        <w:tc>
          <w:tcPr>
            <w:tcW w:w="1350" w:type="dxa"/>
            <w:vAlign w:val="center"/>
          </w:tcPr>
          <w:p w14:paraId="3EA8ED1D" w14:textId="77777777" w:rsidR="0004502B" w:rsidRDefault="0045222E">
            <w:pPr>
              <w:jc w:val="center"/>
            </w:pPr>
            <w:r>
              <w:rPr>
                <w:rFonts w:eastAsiaTheme="minorEastAsia"/>
                <w:color w:val="000000" w:themeColor="text1"/>
                <w:szCs w:val="21"/>
              </w:rPr>
              <w:t>0.46%</w:t>
            </w:r>
          </w:p>
        </w:tc>
        <w:tc>
          <w:tcPr>
            <w:tcW w:w="1350" w:type="dxa"/>
            <w:vAlign w:val="center"/>
          </w:tcPr>
          <w:p w14:paraId="719D545D" w14:textId="77777777" w:rsidR="0004502B" w:rsidRDefault="0045222E">
            <w:pPr>
              <w:jc w:val="center"/>
            </w:pPr>
            <w:r>
              <w:rPr>
                <w:rFonts w:eastAsiaTheme="minorEastAsia"/>
                <w:color w:val="000000" w:themeColor="text1"/>
                <w:szCs w:val="21"/>
              </w:rPr>
              <w:t>-15.35%</w:t>
            </w:r>
          </w:p>
        </w:tc>
        <w:tc>
          <w:tcPr>
            <w:tcW w:w="1350" w:type="dxa"/>
            <w:vAlign w:val="center"/>
          </w:tcPr>
          <w:p w14:paraId="3BBA6407" w14:textId="77777777" w:rsidR="0004502B" w:rsidRDefault="0045222E">
            <w:pPr>
              <w:jc w:val="center"/>
            </w:pPr>
            <w:r>
              <w:rPr>
                <w:rFonts w:eastAsiaTheme="minorEastAsia"/>
                <w:color w:val="000000" w:themeColor="text1"/>
                <w:szCs w:val="21"/>
              </w:rPr>
              <w:t>0.44%</w:t>
            </w:r>
          </w:p>
        </w:tc>
      </w:tr>
    </w:tbl>
    <w:p w14:paraId="1D0E0C8D"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摩根双息平衡混合</w:t>
      </w:r>
      <w:r>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518BE918" w14:textId="77777777">
        <w:tc>
          <w:tcPr>
            <w:tcW w:w="1620" w:type="dxa"/>
            <w:vAlign w:val="center"/>
          </w:tcPr>
          <w:p w14:paraId="3F04404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2122F9C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55D5F9A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0CD8314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5CE7129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27C0DB43"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2CA859DB"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04502B" w14:paraId="4CD46F43" w14:textId="77777777">
        <w:tc>
          <w:tcPr>
            <w:tcW w:w="1620" w:type="dxa"/>
            <w:vAlign w:val="center"/>
          </w:tcPr>
          <w:p w14:paraId="7F7A22F1" w14:textId="77777777" w:rsidR="0004502B" w:rsidRDefault="0045222E">
            <w:pPr>
              <w:jc w:val="left"/>
            </w:pPr>
            <w:r>
              <w:rPr>
                <w:rFonts w:eastAsiaTheme="minorEastAsia"/>
                <w:color w:val="000000" w:themeColor="text1"/>
                <w:szCs w:val="21"/>
              </w:rPr>
              <w:t>过去一个月</w:t>
            </w:r>
          </w:p>
        </w:tc>
        <w:tc>
          <w:tcPr>
            <w:tcW w:w="1350" w:type="dxa"/>
            <w:vAlign w:val="center"/>
          </w:tcPr>
          <w:p w14:paraId="0B9B86F8" w14:textId="77777777" w:rsidR="0004502B" w:rsidRDefault="0045222E">
            <w:pPr>
              <w:jc w:val="center"/>
            </w:pPr>
            <w:r>
              <w:rPr>
                <w:rFonts w:eastAsiaTheme="minorEastAsia"/>
                <w:color w:val="000000" w:themeColor="text1"/>
                <w:szCs w:val="21"/>
              </w:rPr>
              <w:t>-2.73%</w:t>
            </w:r>
          </w:p>
        </w:tc>
        <w:tc>
          <w:tcPr>
            <w:tcW w:w="1350" w:type="dxa"/>
            <w:vAlign w:val="center"/>
          </w:tcPr>
          <w:p w14:paraId="68957EAE" w14:textId="77777777" w:rsidR="0004502B" w:rsidRDefault="0045222E">
            <w:pPr>
              <w:jc w:val="center"/>
            </w:pPr>
            <w:r>
              <w:rPr>
                <w:rFonts w:eastAsiaTheme="minorEastAsia"/>
                <w:color w:val="000000" w:themeColor="text1"/>
                <w:szCs w:val="21"/>
              </w:rPr>
              <w:t>0.52%</w:t>
            </w:r>
          </w:p>
        </w:tc>
        <w:tc>
          <w:tcPr>
            <w:tcW w:w="1350" w:type="dxa"/>
            <w:vAlign w:val="center"/>
          </w:tcPr>
          <w:p w14:paraId="4A29C7F4" w14:textId="77777777" w:rsidR="0004502B" w:rsidRDefault="0045222E">
            <w:pPr>
              <w:jc w:val="center"/>
            </w:pPr>
            <w:r>
              <w:rPr>
                <w:rFonts w:eastAsiaTheme="minorEastAsia"/>
                <w:color w:val="000000" w:themeColor="text1"/>
                <w:szCs w:val="21"/>
              </w:rPr>
              <w:t>-2.10%</w:t>
            </w:r>
          </w:p>
        </w:tc>
        <w:tc>
          <w:tcPr>
            <w:tcW w:w="1350" w:type="dxa"/>
            <w:vAlign w:val="center"/>
          </w:tcPr>
          <w:p w14:paraId="3FE8C750" w14:textId="77777777" w:rsidR="0004502B" w:rsidRDefault="0045222E">
            <w:pPr>
              <w:jc w:val="center"/>
            </w:pPr>
            <w:r>
              <w:rPr>
                <w:rFonts w:eastAsiaTheme="minorEastAsia"/>
                <w:color w:val="000000" w:themeColor="text1"/>
                <w:szCs w:val="21"/>
              </w:rPr>
              <w:t>0.34%</w:t>
            </w:r>
          </w:p>
        </w:tc>
        <w:tc>
          <w:tcPr>
            <w:tcW w:w="1350" w:type="dxa"/>
            <w:vAlign w:val="center"/>
          </w:tcPr>
          <w:p w14:paraId="60332293" w14:textId="77777777" w:rsidR="0004502B" w:rsidRDefault="0045222E">
            <w:pPr>
              <w:jc w:val="center"/>
            </w:pPr>
            <w:r>
              <w:rPr>
                <w:rFonts w:eastAsiaTheme="minorEastAsia"/>
                <w:color w:val="000000" w:themeColor="text1"/>
                <w:szCs w:val="21"/>
              </w:rPr>
              <w:t>-0.63%</w:t>
            </w:r>
          </w:p>
        </w:tc>
        <w:tc>
          <w:tcPr>
            <w:tcW w:w="1350" w:type="dxa"/>
            <w:vAlign w:val="center"/>
          </w:tcPr>
          <w:p w14:paraId="24C24B6E" w14:textId="77777777" w:rsidR="0004502B" w:rsidRDefault="0045222E">
            <w:pPr>
              <w:jc w:val="center"/>
            </w:pPr>
            <w:r>
              <w:rPr>
                <w:rFonts w:eastAsiaTheme="minorEastAsia"/>
                <w:color w:val="000000" w:themeColor="text1"/>
                <w:szCs w:val="21"/>
              </w:rPr>
              <w:t>0.18%</w:t>
            </w:r>
          </w:p>
        </w:tc>
      </w:tr>
      <w:tr w:rsidR="0004502B" w14:paraId="7DC098A2" w14:textId="77777777">
        <w:tc>
          <w:tcPr>
            <w:tcW w:w="1620" w:type="dxa"/>
            <w:vAlign w:val="center"/>
          </w:tcPr>
          <w:p w14:paraId="0CBD2EF1" w14:textId="77777777" w:rsidR="0004502B" w:rsidRDefault="0045222E">
            <w:pPr>
              <w:jc w:val="left"/>
            </w:pPr>
            <w:r>
              <w:rPr>
                <w:rFonts w:eastAsiaTheme="minorEastAsia"/>
                <w:color w:val="000000" w:themeColor="text1"/>
                <w:szCs w:val="21"/>
              </w:rPr>
              <w:t>过去三个月</w:t>
            </w:r>
          </w:p>
        </w:tc>
        <w:tc>
          <w:tcPr>
            <w:tcW w:w="1350" w:type="dxa"/>
            <w:vAlign w:val="center"/>
          </w:tcPr>
          <w:p w14:paraId="50BE7F9C" w14:textId="77777777" w:rsidR="0004502B" w:rsidRDefault="0045222E">
            <w:pPr>
              <w:jc w:val="center"/>
            </w:pPr>
            <w:r>
              <w:rPr>
                <w:rFonts w:eastAsiaTheme="minorEastAsia"/>
                <w:color w:val="000000" w:themeColor="text1"/>
                <w:szCs w:val="21"/>
              </w:rPr>
              <w:t>1.17%</w:t>
            </w:r>
          </w:p>
        </w:tc>
        <w:tc>
          <w:tcPr>
            <w:tcW w:w="1350" w:type="dxa"/>
            <w:vAlign w:val="center"/>
          </w:tcPr>
          <w:p w14:paraId="37325605" w14:textId="77777777" w:rsidR="0004502B" w:rsidRDefault="0045222E">
            <w:pPr>
              <w:jc w:val="center"/>
            </w:pPr>
            <w:r>
              <w:rPr>
                <w:rFonts w:eastAsiaTheme="minorEastAsia"/>
                <w:color w:val="000000" w:themeColor="text1"/>
                <w:szCs w:val="21"/>
              </w:rPr>
              <w:t>0.56%</w:t>
            </w:r>
          </w:p>
        </w:tc>
        <w:tc>
          <w:tcPr>
            <w:tcW w:w="1350" w:type="dxa"/>
            <w:vAlign w:val="center"/>
          </w:tcPr>
          <w:p w14:paraId="211AC932" w14:textId="77777777" w:rsidR="0004502B" w:rsidRDefault="0045222E">
            <w:pPr>
              <w:jc w:val="center"/>
            </w:pPr>
            <w:r>
              <w:rPr>
                <w:rFonts w:eastAsiaTheme="minorEastAsia"/>
                <w:color w:val="000000" w:themeColor="text1"/>
                <w:szCs w:val="21"/>
              </w:rPr>
              <w:t>0.32%</w:t>
            </w:r>
          </w:p>
        </w:tc>
        <w:tc>
          <w:tcPr>
            <w:tcW w:w="1350" w:type="dxa"/>
            <w:vAlign w:val="center"/>
          </w:tcPr>
          <w:p w14:paraId="1BA552AA" w14:textId="77777777" w:rsidR="0004502B" w:rsidRDefault="0045222E">
            <w:pPr>
              <w:jc w:val="center"/>
            </w:pPr>
            <w:r>
              <w:rPr>
                <w:rFonts w:eastAsiaTheme="minorEastAsia"/>
                <w:color w:val="000000" w:themeColor="text1"/>
                <w:szCs w:val="21"/>
              </w:rPr>
              <w:t>0.36%</w:t>
            </w:r>
          </w:p>
        </w:tc>
        <w:tc>
          <w:tcPr>
            <w:tcW w:w="1350" w:type="dxa"/>
            <w:vAlign w:val="center"/>
          </w:tcPr>
          <w:p w14:paraId="306112E2" w14:textId="77777777" w:rsidR="0004502B" w:rsidRDefault="0045222E">
            <w:pPr>
              <w:jc w:val="center"/>
            </w:pPr>
            <w:r>
              <w:rPr>
                <w:rFonts w:eastAsiaTheme="minorEastAsia"/>
                <w:color w:val="000000" w:themeColor="text1"/>
                <w:szCs w:val="21"/>
              </w:rPr>
              <w:t>0.85%</w:t>
            </w:r>
          </w:p>
        </w:tc>
        <w:tc>
          <w:tcPr>
            <w:tcW w:w="1350" w:type="dxa"/>
            <w:vAlign w:val="center"/>
          </w:tcPr>
          <w:p w14:paraId="171E3AC0" w14:textId="77777777" w:rsidR="0004502B" w:rsidRDefault="0045222E">
            <w:pPr>
              <w:jc w:val="center"/>
            </w:pPr>
            <w:r>
              <w:rPr>
                <w:rFonts w:eastAsiaTheme="minorEastAsia"/>
                <w:color w:val="000000" w:themeColor="text1"/>
                <w:szCs w:val="21"/>
              </w:rPr>
              <w:t>0.20%</w:t>
            </w:r>
          </w:p>
        </w:tc>
      </w:tr>
      <w:tr w:rsidR="0004502B" w14:paraId="6E1B0211" w14:textId="77777777">
        <w:tc>
          <w:tcPr>
            <w:tcW w:w="1620" w:type="dxa"/>
            <w:vAlign w:val="center"/>
          </w:tcPr>
          <w:p w14:paraId="60AC8A97" w14:textId="77777777" w:rsidR="0004502B" w:rsidRDefault="0045222E">
            <w:pPr>
              <w:jc w:val="left"/>
            </w:pPr>
            <w:r>
              <w:rPr>
                <w:rFonts w:eastAsiaTheme="minorEastAsia"/>
                <w:color w:val="000000" w:themeColor="text1"/>
                <w:szCs w:val="21"/>
              </w:rPr>
              <w:t>过去六个月</w:t>
            </w:r>
          </w:p>
        </w:tc>
        <w:tc>
          <w:tcPr>
            <w:tcW w:w="1350" w:type="dxa"/>
            <w:vAlign w:val="center"/>
          </w:tcPr>
          <w:p w14:paraId="564DB9EA" w14:textId="77777777" w:rsidR="0004502B" w:rsidRDefault="0045222E">
            <w:pPr>
              <w:jc w:val="center"/>
            </w:pPr>
            <w:r>
              <w:rPr>
                <w:rFonts w:eastAsiaTheme="minorEastAsia"/>
                <w:color w:val="000000" w:themeColor="text1"/>
                <w:szCs w:val="21"/>
              </w:rPr>
              <w:t>6.42%</w:t>
            </w:r>
          </w:p>
        </w:tc>
        <w:tc>
          <w:tcPr>
            <w:tcW w:w="1350" w:type="dxa"/>
            <w:vAlign w:val="center"/>
          </w:tcPr>
          <w:p w14:paraId="7EE237E5" w14:textId="77777777" w:rsidR="0004502B" w:rsidRDefault="0045222E">
            <w:pPr>
              <w:jc w:val="center"/>
            </w:pPr>
            <w:r>
              <w:rPr>
                <w:rFonts w:eastAsiaTheme="minorEastAsia"/>
                <w:color w:val="000000" w:themeColor="text1"/>
                <w:szCs w:val="21"/>
              </w:rPr>
              <w:t>0.64%</w:t>
            </w:r>
          </w:p>
        </w:tc>
        <w:tc>
          <w:tcPr>
            <w:tcW w:w="1350" w:type="dxa"/>
            <w:vAlign w:val="center"/>
          </w:tcPr>
          <w:p w14:paraId="47874FFD" w14:textId="77777777" w:rsidR="0004502B" w:rsidRDefault="0045222E">
            <w:pPr>
              <w:jc w:val="center"/>
            </w:pPr>
            <w:r>
              <w:rPr>
                <w:rFonts w:eastAsiaTheme="minorEastAsia"/>
                <w:color w:val="000000" w:themeColor="text1"/>
                <w:szCs w:val="21"/>
              </w:rPr>
              <w:t>4.72%</w:t>
            </w:r>
          </w:p>
        </w:tc>
        <w:tc>
          <w:tcPr>
            <w:tcW w:w="1350" w:type="dxa"/>
            <w:vAlign w:val="center"/>
          </w:tcPr>
          <w:p w14:paraId="2D148A3B" w14:textId="77777777" w:rsidR="0004502B" w:rsidRDefault="0045222E">
            <w:pPr>
              <w:jc w:val="center"/>
            </w:pPr>
            <w:r>
              <w:rPr>
                <w:rFonts w:eastAsiaTheme="minorEastAsia"/>
                <w:color w:val="000000" w:themeColor="text1"/>
                <w:szCs w:val="21"/>
              </w:rPr>
              <w:t>0.42%</w:t>
            </w:r>
          </w:p>
        </w:tc>
        <w:tc>
          <w:tcPr>
            <w:tcW w:w="1350" w:type="dxa"/>
            <w:vAlign w:val="center"/>
          </w:tcPr>
          <w:p w14:paraId="0807D3CD" w14:textId="77777777" w:rsidR="0004502B" w:rsidRDefault="0045222E">
            <w:pPr>
              <w:jc w:val="center"/>
            </w:pPr>
            <w:r>
              <w:rPr>
                <w:rFonts w:eastAsiaTheme="minorEastAsia"/>
                <w:color w:val="000000" w:themeColor="text1"/>
                <w:szCs w:val="21"/>
              </w:rPr>
              <w:t>1.70%</w:t>
            </w:r>
          </w:p>
        </w:tc>
        <w:tc>
          <w:tcPr>
            <w:tcW w:w="1350" w:type="dxa"/>
            <w:vAlign w:val="center"/>
          </w:tcPr>
          <w:p w14:paraId="2F551533" w14:textId="77777777" w:rsidR="0004502B" w:rsidRDefault="0045222E">
            <w:pPr>
              <w:jc w:val="center"/>
            </w:pPr>
            <w:r>
              <w:rPr>
                <w:rFonts w:eastAsiaTheme="minorEastAsia"/>
                <w:color w:val="000000" w:themeColor="text1"/>
                <w:szCs w:val="21"/>
              </w:rPr>
              <w:t>0.22%</w:t>
            </w:r>
          </w:p>
        </w:tc>
      </w:tr>
      <w:tr w:rsidR="0004502B" w14:paraId="1E7093BF" w14:textId="77777777">
        <w:tc>
          <w:tcPr>
            <w:tcW w:w="1620" w:type="dxa"/>
            <w:vAlign w:val="center"/>
          </w:tcPr>
          <w:p w14:paraId="1D2B3D64" w14:textId="77777777" w:rsidR="0004502B" w:rsidRDefault="0045222E">
            <w:pPr>
              <w:jc w:val="left"/>
            </w:pPr>
            <w:r>
              <w:rPr>
                <w:rFonts w:eastAsiaTheme="minorEastAsia"/>
                <w:color w:val="000000" w:themeColor="text1"/>
                <w:szCs w:val="21"/>
              </w:rPr>
              <w:t>过去一年</w:t>
            </w:r>
          </w:p>
        </w:tc>
        <w:tc>
          <w:tcPr>
            <w:tcW w:w="1350" w:type="dxa"/>
            <w:vAlign w:val="center"/>
          </w:tcPr>
          <w:p w14:paraId="1EDED882" w14:textId="77777777" w:rsidR="0004502B" w:rsidRDefault="0045222E">
            <w:pPr>
              <w:jc w:val="center"/>
            </w:pPr>
            <w:r>
              <w:rPr>
                <w:rFonts w:eastAsiaTheme="minorEastAsia"/>
                <w:color w:val="000000" w:themeColor="text1"/>
                <w:szCs w:val="21"/>
              </w:rPr>
              <w:t>1.91%</w:t>
            </w:r>
          </w:p>
        </w:tc>
        <w:tc>
          <w:tcPr>
            <w:tcW w:w="1350" w:type="dxa"/>
            <w:vAlign w:val="center"/>
          </w:tcPr>
          <w:p w14:paraId="6624A906" w14:textId="77777777" w:rsidR="0004502B" w:rsidRDefault="0045222E">
            <w:pPr>
              <w:jc w:val="center"/>
            </w:pPr>
            <w:r>
              <w:rPr>
                <w:rFonts w:eastAsiaTheme="minorEastAsia"/>
                <w:color w:val="000000" w:themeColor="text1"/>
                <w:szCs w:val="21"/>
              </w:rPr>
              <w:t>0.56%</w:t>
            </w:r>
          </w:p>
        </w:tc>
        <w:tc>
          <w:tcPr>
            <w:tcW w:w="1350" w:type="dxa"/>
            <w:vAlign w:val="center"/>
          </w:tcPr>
          <w:p w14:paraId="2775350E" w14:textId="77777777" w:rsidR="0004502B" w:rsidRDefault="0045222E">
            <w:pPr>
              <w:jc w:val="center"/>
            </w:pPr>
            <w:r>
              <w:rPr>
                <w:rFonts w:eastAsiaTheme="minorEastAsia"/>
                <w:color w:val="000000" w:themeColor="text1"/>
                <w:szCs w:val="21"/>
              </w:rPr>
              <w:t>4.18%</w:t>
            </w:r>
          </w:p>
        </w:tc>
        <w:tc>
          <w:tcPr>
            <w:tcW w:w="1350" w:type="dxa"/>
            <w:vAlign w:val="center"/>
          </w:tcPr>
          <w:p w14:paraId="568126D0" w14:textId="77777777" w:rsidR="0004502B" w:rsidRDefault="0045222E">
            <w:pPr>
              <w:jc w:val="center"/>
            </w:pPr>
            <w:r>
              <w:rPr>
                <w:rFonts w:eastAsiaTheme="minorEastAsia"/>
                <w:color w:val="000000" w:themeColor="text1"/>
                <w:szCs w:val="21"/>
              </w:rPr>
              <w:t>0.36%</w:t>
            </w:r>
          </w:p>
        </w:tc>
        <w:tc>
          <w:tcPr>
            <w:tcW w:w="1350" w:type="dxa"/>
            <w:vAlign w:val="center"/>
          </w:tcPr>
          <w:p w14:paraId="33BAD367" w14:textId="77777777" w:rsidR="0004502B" w:rsidRDefault="0045222E">
            <w:pPr>
              <w:jc w:val="center"/>
            </w:pPr>
            <w:r>
              <w:rPr>
                <w:rFonts w:eastAsiaTheme="minorEastAsia"/>
                <w:color w:val="000000" w:themeColor="text1"/>
                <w:szCs w:val="21"/>
              </w:rPr>
              <w:t>-2.27%</w:t>
            </w:r>
          </w:p>
        </w:tc>
        <w:tc>
          <w:tcPr>
            <w:tcW w:w="1350" w:type="dxa"/>
            <w:vAlign w:val="center"/>
          </w:tcPr>
          <w:p w14:paraId="214CE818" w14:textId="77777777" w:rsidR="0004502B" w:rsidRDefault="0045222E">
            <w:pPr>
              <w:jc w:val="center"/>
            </w:pPr>
            <w:r>
              <w:rPr>
                <w:rFonts w:eastAsiaTheme="minorEastAsia"/>
                <w:color w:val="000000" w:themeColor="text1"/>
                <w:szCs w:val="21"/>
              </w:rPr>
              <w:t>0.20%</w:t>
            </w:r>
          </w:p>
        </w:tc>
      </w:tr>
      <w:tr w:rsidR="0004502B" w14:paraId="1119A4F5" w14:textId="77777777">
        <w:tc>
          <w:tcPr>
            <w:tcW w:w="1620" w:type="dxa"/>
            <w:vAlign w:val="center"/>
          </w:tcPr>
          <w:p w14:paraId="5FE0D49C" w14:textId="77777777" w:rsidR="0004502B" w:rsidRDefault="0045222E">
            <w:pPr>
              <w:jc w:val="left"/>
            </w:pPr>
            <w:r>
              <w:rPr>
                <w:rFonts w:eastAsiaTheme="minorEastAsia"/>
                <w:color w:val="000000" w:themeColor="text1"/>
                <w:szCs w:val="21"/>
              </w:rPr>
              <w:t>过去三年</w:t>
            </w:r>
          </w:p>
        </w:tc>
        <w:tc>
          <w:tcPr>
            <w:tcW w:w="1350" w:type="dxa"/>
            <w:vAlign w:val="center"/>
          </w:tcPr>
          <w:p w14:paraId="4F4956C9" w14:textId="77777777" w:rsidR="0004502B" w:rsidRDefault="0045222E">
            <w:pPr>
              <w:jc w:val="center"/>
            </w:pPr>
            <w:r>
              <w:rPr>
                <w:rFonts w:eastAsiaTheme="minorEastAsia"/>
                <w:color w:val="000000" w:themeColor="text1"/>
                <w:szCs w:val="21"/>
              </w:rPr>
              <w:t>-</w:t>
            </w:r>
          </w:p>
        </w:tc>
        <w:tc>
          <w:tcPr>
            <w:tcW w:w="1350" w:type="dxa"/>
            <w:vAlign w:val="center"/>
          </w:tcPr>
          <w:p w14:paraId="4B934F5C" w14:textId="77777777" w:rsidR="0004502B" w:rsidRDefault="0045222E">
            <w:pPr>
              <w:jc w:val="center"/>
            </w:pPr>
            <w:r>
              <w:rPr>
                <w:rFonts w:eastAsiaTheme="minorEastAsia"/>
                <w:color w:val="000000" w:themeColor="text1"/>
                <w:szCs w:val="21"/>
              </w:rPr>
              <w:t>-</w:t>
            </w:r>
          </w:p>
        </w:tc>
        <w:tc>
          <w:tcPr>
            <w:tcW w:w="1350" w:type="dxa"/>
            <w:vAlign w:val="center"/>
          </w:tcPr>
          <w:p w14:paraId="6D585D4D" w14:textId="77777777" w:rsidR="0004502B" w:rsidRDefault="0045222E">
            <w:pPr>
              <w:jc w:val="center"/>
            </w:pPr>
            <w:r>
              <w:rPr>
                <w:rFonts w:eastAsiaTheme="minorEastAsia"/>
                <w:color w:val="000000" w:themeColor="text1"/>
                <w:szCs w:val="21"/>
              </w:rPr>
              <w:t>-</w:t>
            </w:r>
          </w:p>
        </w:tc>
        <w:tc>
          <w:tcPr>
            <w:tcW w:w="1350" w:type="dxa"/>
            <w:vAlign w:val="center"/>
          </w:tcPr>
          <w:p w14:paraId="72004DDA" w14:textId="77777777" w:rsidR="0004502B" w:rsidRDefault="0045222E">
            <w:pPr>
              <w:jc w:val="center"/>
            </w:pPr>
            <w:r>
              <w:rPr>
                <w:rFonts w:eastAsiaTheme="minorEastAsia"/>
                <w:color w:val="000000" w:themeColor="text1"/>
                <w:szCs w:val="21"/>
              </w:rPr>
              <w:t>-</w:t>
            </w:r>
          </w:p>
        </w:tc>
        <w:tc>
          <w:tcPr>
            <w:tcW w:w="1350" w:type="dxa"/>
            <w:vAlign w:val="center"/>
          </w:tcPr>
          <w:p w14:paraId="10B7A034" w14:textId="77777777" w:rsidR="0004502B" w:rsidRDefault="0045222E">
            <w:pPr>
              <w:jc w:val="center"/>
            </w:pPr>
            <w:r>
              <w:rPr>
                <w:rFonts w:eastAsiaTheme="minorEastAsia"/>
                <w:color w:val="000000" w:themeColor="text1"/>
                <w:szCs w:val="21"/>
              </w:rPr>
              <w:t>-</w:t>
            </w:r>
          </w:p>
        </w:tc>
        <w:tc>
          <w:tcPr>
            <w:tcW w:w="1350" w:type="dxa"/>
            <w:vAlign w:val="center"/>
          </w:tcPr>
          <w:p w14:paraId="6F89B60B" w14:textId="77777777" w:rsidR="0004502B" w:rsidRDefault="0045222E">
            <w:pPr>
              <w:jc w:val="center"/>
            </w:pPr>
            <w:r>
              <w:rPr>
                <w:rFonts w:eastAsiaTheme="minorEastAsia"/>
                <w:color w:val="000000" w:themeColor="text1"/>
                <w:szCs w:val="21"/>
              </w:rPr>
              <w:t>-</w:t>
            </w:r>
          </w:p>
        </w:tc>
      </w:tr>
      <w:tr w:rsidR="0004502B" w14:paraId="365238BA" w14:textId="77777777">
        <w:tc>
          <w:tcPr>
            <w:tcW w:w="1620" w:type="dxa"/>
            <w:vAlign w:val="center"/>
          </w:tcPr>
          <w:p w14:paraId="1FDA0048" w14:textId="77777777" w:rsidR="0004502B" w:rsidRDefault="0045222E">
            <w:pPr>
              <w:jc w:val="left"/>
            </w:pPr>
            <w:r>
              <w:rPr>
                <w:rFonts w:eastAsiaTheme="minorEastAsia"/>
                <w:color w:val="000000" w:themeColor="text1"/>
                <w:szCs w:val="21"/>
              </w:rPr>
              <w:t>自基金合同生效起至今</w:t>
            </w:r>
          </w:p>
        </w:tc>
        <w:tc>
          <w:tcPr>
            <w:tcW w:w="1350" w:type="dxa"/>
            <w:vAlign w:val="center"/>
          </w:tcPr>
          <w:p w14:paraId="09498341" w14:textId="77777777" w:rsidR="0004502B" w:rsidRDefault="0045222E">
            <w:pPr>
              <w:jc w:val="center"/>
            </w:pPr>
            <w:r>
              <w:rPr>
                <w:rFonts w:eastAsiaTheme="minorEastAsia"/>
                <w:color w:val="000000" w:themeColor="text1"/>
                <w:szCs w:val="21"/>
              </w:rPr>
              <w:t>3.59%</w:t>
            </w:r>
          </w:p>
        </w:tc>
        <w:tc>
          <w:tcPr>
            <w:tcW w:w="1350" w:type="dxa"/>
            <w:vAlign w:val="center"/>
          </w:tcPr>
          <w:p w14:paraId="643D17D2" w14:textId="77777777" w:rsidR="0004502B" w:rsidRDefault="0045222E">
            <w:pPr>
              <w:jc w:val="center"/>
            </w:pPr>
            <w:r>
              <w:rPr>
                <w:rFonts w:eastAsiaTheme="minorEastAsia"/>
                <w:color w:val="000000" w:themeColor="text1"/>
                <w:szCs w:val="21"/>
              </w:rPr>
              <w:t>0.55%</w:t>
            </w:r>
          </w:p>
        </w:tc>
        <w:tc>
          <w:tcPr>
            <w:tcW w:w="1350" w:type="dxa"/>
            <w:vAlign w:val="center"/>
          </w:tcPr>
          <w:p w14:paraId="16C7D0DF" w14:textId="77777777" w:rsidR="0004502B" w:rsidRDefault="0045222E">
            <w:pPr>
              <w:jc w:val="center"/>
            </w:pPr>
            <w:r>
              <w:rPr>
                <w:rFonts w:eastAsiaTheme="minorEastAsia"/>
                <w:color w:val="000000" w:themeColor="text1"/>
                <w:szCs w:val="21"/>
              </w:rPr>
              <w:t>7.07%</w:t>
            </w:r>
          </w:p>
        </w:tc>
        <w:tc>
          <w:tcPr>
            <w:tcW w:w="1350" w:type="dxa"/>
            <w:vAlign w:val="center"/>
          </w:tcPr>
          <w:p w14:paraId="0AA4BEFA" w14:textId="77777777" w:rsidR="0004502B" w:rsidRDefault="0045222E">
            <w:pPr>
              <w:jc w:val="center"/>
            </w:pPr>
            <w:r>
              <w:rPr>
                <w:rFonts w:eastAsiaTheme="minorEastAsia"/>
                <w:color w:val="000000" w:themeColor="text1"/>
                <w:szCs w:val="21"/>
              </w:rPr>
              <w:t>0.36%</w:t>
            </w:r>
          </w:p>
        </w:tc>
        <w:tc>
          <w:tcPr>
            <w:tcW w:w="1350" w:type="dxa"/>
            <w:vAlign w:val="center"/>
          </w:tcPr>
          <w:p w14:paraId="6D3F26A1" w14:textId="77777777" w:rsidR="0004502B" w:rsidRDefault="0045222E">
            <w:pPr>
              <w:jc w:val="center"/>
            </w:pPr>
            <w:r>
              <w:rPr>
                <w:rFonts w:eastAsiaTheme="minorEastAsia"/>
                <w:color w:val="000000" w:themeColor="text1"/>
                <w:szCs w:val="21"/>
              </w:rPr>
              <w:t>-3.48%</w:t>
            </w:r>
          </w:p>
        </w:tc>
        <w:tc>
          <w:tcPr>
            <w:tcW w:w="1350" w:type="dxa"/>
            <w:vAlign w:val="center"/>
          </w:tcPr>
          <w:p w14:paraId="2AB9D5F7" w14:textId="77777777" w:rsidR="0004502B" w:rsidRDefault="0045222E">
            <w:pPr>
              <w:jc w:val="center"/>
            </w:pPr>
            <w:r>
              <w:rPr>
                <w:rFonts w:eastAsiaTheme="minorEastAsia"/>
                <w:color w:val="000000" w:themeColor="text1"/>
                <w:szCs w:val="21"/>
              </w:rPr>
              <w:t>0.19%</w:t>
            </w:r>
          </w:p>
        </w:tc>
      </w:tr>
    </w:tbl>
    <w:p w14:paraId="0B5702CD"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14:paraId="24133409"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摩根双息平衡混合型证券投资基金</w:t>
      </w:r>
    </w:p>
    <w:p w14:paraId="0FC014A4"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14:paraId="56E4831C" w14:textId="77777777"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2006</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4</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26</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14:paraId="1786B778"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A</w:t>
      </w:r>
    </w:p>
    <w:p w14:paraId="26393875"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481CB57B" wp14:editId="106B07C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7C37AD61"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7F034A03"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3C3B44F5"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7</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富时中国</w:t>
      </w:r>
      <w:r w:rsidRPr="00B54DC1">
        <w:rPr>
          <w:rFonts w:eastAsiaTheme="minorEastAsia"/>
          <w:color w:val="000000" w:themeColor="text1"/>
          <w:kern w:val="0"/>
          <w:szCs w:val="21"/>
        </w:rPr>
        <w:t>150</w:t>
      </w:r>
      <w:r w:rsidRPr="00B54DC1">
        <w:rPr>
          <w:rFonts w:eastAsiaTheme="minorEastAsia"/>
          <w:color w:val="000000" w:themeColor="text1"/>
          <w:kern w:val="0"/>
          <w:szCs w:val="21"/>
        </w:rPr>
        <w:t>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富</w:t>
      </w:r>
      <w:r w:rsidRPr="00B54DC1">
        <w:rPr>
          <w:rFonts w:eastAsiaTheme="minorEastAsia"/>
          <w:color w:val="000000" w:themeColor="text1"/>
          <w:kern w:val="0"/>
          <w:szCs w:val="21"/>
        </w:rPr>
        <w:lastRenderedPageBreak/>
        <w:t>时中国国债指数收益率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同业存款利率</w:t>
      </w:r>
      <w:r w:rsidRPr="00B54DC1">
        <w:rPr>
          <w:rFonts w:eastAsiaTheme="minorEastAsia"/>
          <w:color w:val="000000" w:themeColor="text1"/>
          <w:kern w:val="0"/>
          <w:szCs w:val="21"/>
        </w:rPr>
        <w:t>×10%”</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中债总指数收益率</w:t>
      </w:r>
      <w:r w:rsidRPr="00B54DC1">
        <w:rPr>
          <w:rFonts w:eastAsiaTheme="minorEastAsia"/>
          <w:color w:val="000000" w:themeColor="text1"/>
          <w:kern w:val="0"/>
          <w:szCs w:val="21"/>
        </w:rPr>
        <w:t>×55%”</w:t>
      </w:r>
      <w:r w:rsidRPr="00B54DC1">
        <w:rPr>
          <w:rFonts w:eastAsiaTheme="minorEastAsia"/>
          <w:color w:val="000000" w:themeColor="text1"/>
          <w:kern w:val="0"/>
          <w:szCs w:val="21"/>
        </w:rPr>
        <w:t>。</w:t>
      </w:r>
    </w:p>
    <w:p w14:paraId="48D14C30"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H</w:t>
      </w:r>
    </w:p>
    <w:p w14:paraId="20649778"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5170E53" wp14:editId="108D719A">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4E139BC1"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日，图示的时间段为本类份额生效日至本报告期末。</w:t>
      </w:r>
    </w:p>
    <w:p w14:paraId="614B07B0"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1672DD35"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7</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富时中国</w:t>
      </w:r>
      <w:r w:rsidRPr="00B54DC1">
        <w:rPr>
          <w:rFonts w:eastAsiaTheme="minorEastAsia"/>
          <w:color w:val="000000" w:themeColor="text1"/>
          <w:kern w:val="0"/>
          <w:szCs w:val="21"/>
        </w:rPr>
        <w:t>150</w:t>
      </w:r>
      <w:r w:rsidRPr="00B54DC1">
        <w:rPr>
          <w:rFonts w:eastAsiaTheme="minorEastAsia"/>
          <w:color w:val="000000" w:themeColor="text1"/>
          <w:kern w:val="0"/>
          <w:szCs w:val="21"/>
        </w:rPr>
        <w:t>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富时中国国债指数收益率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同业存款利率</w:t>
      </w:r>
      <w:r w:rsidRPr="00B54DC1">
        <w:rPr>
          <w:rFonts w:eastAsiaTheme="minorEastAsia"/>
          <w:color w:val="000000" w:themeColor="text1"/>
          <w:kern w:val="0"/>
          <w:szCs w:val="21"/>
        </w:rPr>
        <w:t>×10%”</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中债总指数收益率</w:t>
      </w:r>
      <w:r w:rsidRPr="00B54DC1">
        <w:rPr>
          <w:rFonts w:eastAsiaTheme="minorEastAsia"/>
          <w:color w:val="000000" w:themeColor="text1"/>
          <w:kern w:val="0"/>
          <w:szCs w:val="21"/>
        </w:rPr>
        <w:t>×55%”</w:t>
      </w:r>
      <w:r w:rsidRPr="00B54DC1">
        <w:rPr>
          <w:rFonts w:eastAsiaTheme="minorEastAsia"/>
          <w:color w:val="000000" w:themeColor="text1"/>
          <w:kern w:val="0"/>
          <w:szCs w:val="21"/>
        </w:rPr>
        <w:t>。</w:t>
      </w:r>
    </w:p>
    <w:p w14:paraId="4F9CEDCE"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摩根双息平衡混合</w:t>
      </w:r>
      <w:r>
        <w:rPr>
          <w:rFonts w:ascii="Times New Roman" w:eastAsiaTheme="minorEastAsia" w:hAnsi="Times New Roman"/>
          <w:color w:val="000000" w:themeColor="text1"/>
          <w:sz w:val="21"/>
          <w:szCs w:val="21"/>
        </w:rPr>
        <w:t>C</w:t>
      </w:r>
    </w:p>
    <w:p w14:paraId="525BD07A"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1D4BE6B5" wp14:editId="03DE655B">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2759AD97"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36654875"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669978BC" w14:textId="77777777"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日起，将基金业绩比较基准由</w:t>
      </w:r>
      <w:r>
        <w:rPr>
          <w:rFonts w:eastAsiaTheme="minorEastAsia"/>
          <w:color w:val="000000" w:themeColor="text1"/>
          <w:kern w:val="0"/>
          <w:szCs w:val="21"/>
        </w:rPr>
        <w:t>“</w:t>
      </w:r>
      <w:r>
        <w:rPr>
          <w:rFonts w:eastAsiaTheme="minorEastAsia"/>
          <w:color w:val="000000" w:themeColor="text1"/>
          <w:kern w:val="0"/>
          <w:szCs w:val="21"/>
        </w:rPr>
        <w:t>富时中国</w:t>
      </w:r>
      <w:r>
        <w:rPr>
          <w:rFonts w:eastAsiaTheme="minorEastAsia"/>
          <w:color w:val="000000" w:themeColor="text1"/>
          <w:kern w:val="0"/>
          <w:szCs w:val="21"/>
        </w:rPr>
        <w:t>150</w:t>
      </w:r>
      <w:r>
        <w:rPr>
          <w:rFonts w:eastAsiaTheme="minorEastAsia"/>
          <w:color w:val="000000" w:themeColor="text1"/>
          <w:kern w:val="0"/>
          <w:szCs w:val="21"/>
        </w:rPr>
        <w:t>红利指数收益率</w:t>
      </w:r>
      <w:r>
        <w:rPr>
          <w:rFonts w:eastAsiaTheme="minorEastAsia"/>
          <w:color w:val="000000" w:themeColor="text1"/>
          <w:kern w:val="0"/>
          <w:szCs w:val="21"/>
        </w:rPr>
        <w:t>×45%+</w:t>
      </w:r>
      <w:r>
        <w:rPr>
          <w:rFonts w:eastAsiaTheme="minorEastAsia"/>
          <w:color w:val="000000" w:themeColor="text1"/>
          <w:kern w:val="0"/>
          <w:szCs w:val="21"/>
        </w:rPr>
        <w:t>富时中国国债指数收益率</w:t>
      </w:r>
      <w:r>
        <w:rPr>
          <w:rFonts w:eastAsiaTheme="minorEastAsia"/>
          <w:color w:val="000000" w:themeColor="text1"/>
          <w:kern w:val="0"/>
          <w:szCs w:val="21"/>
        </w:rPr>
        <w:t>×45%+</w:t>
      </w:r>
      <w:r>
        <w:rPr>
          <w:rFonts w:eastAsiaTheme="minorEastAsia"/>
          <w:color w:val="000000" w:themeColor="text1"/>
          <w:kern w:val="0"/>
          <w:szCs w:val="21"/>
        </w:rPr>
        <w:t>同业存款利率</w:t>
      </w:r>
      <w:r>
        <w:rPr>
          <w:rFonts w:eastAsiaTheme="minorEastAsia"/>
          <w:color w:val="000000" w:themeColor="text1"/>
          <w:kern w:val="0"/>
          <w:szCs w:val="21"/>
        </w:rPr>
        <w:t>×10%”</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中证红利指数收益率</w:t>
      </w:r>
      <w:r>
        <w:rPr>
          <w:rFonts w:eastAsiaTheme="minorEastAsia"/>
          <w:color w:val="000000" w:themeColor="text1"/>
          <w:kern w:val="0"/>
          <w:szCs w:val="21"/>
        </w:rPr>
        <w:t>×45%+</w:t>
      </w:r>
      <w:r>
        <w:rPr>
          <w:rFonts w:eastAsiaTheme="minorEastAsia"/>
          <w:color w:val="000000" w:themeColor="text1"/>
          <w:kern w:val="0"/>
          <w:szCs w:val="21"/>
        </w:rPr>
        <w:t>中债总指数收益率</w:t>
      </w:r>
      <w:r>
        <w:rPr>
          <w:rFonts w:eastAsiaTheme="minorEastAsia"/>
          <w:color w:val="000000" w:themeColor="text1"/>
          <w:kern w:val="0"/>
          <w:szCs w:val="21"/>
        </w:rPr>
        <w:t>×55%”</w:t>
      </w:r>
      <w:r>
        <w:rPr>
          <w:rFonts w:eastAsiaTheme="minorEastAsia"/>
          <w:color w:val="000000" w:themeColor="text1"/>
          <w:kern w:val="0"/>
          <w:szCs w:val="21"/>
        </w:rPr>
        <w:t>。</w:t>
      </w:r>
    </w:p>
    <w:p w14:paraId="28B9A209" w14:textId="77777777" w:rsidR="00EE54C5" w:rsidRPr="00B54DC1" w:rsidRDefault="00EE54C5">
      <w:pPr>
        <w:tabs>
          <w:tab w:val="left" w:pos="1800"/>
        </w:tabs>
        <w:spacing w:line="360" w:lineRule="auto"/>
        <w:rPr>
          <w:rFonts w:eastAsiaTheme="minorEastAsia"/>
          <w:color w:val="000000" w:themeColor="text1"/>
          <w:szCs w:val="21"/>
        </w:rPr>
      </w:pPr>
    </w:p>
    <w:p w14:paraId="7489EFA9"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1" w:name="_Toc225498254"/>
      <w:bookmarkStart w:id="22" w:name="_Toc174611297"/>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1"/>
      <w:bookmarkEnd w:id="22"/>
    </w:p>
    <w:p w14:paraId="6ABC0FA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3" w:name="_Toc174611298"/>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3"/>
    </w:p>
    <w:p w14:paraId="4BB1F4E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14:paraId="050D1D5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54DC1">
        <w:rPr>
          <w:rFonts w:eastAsiaTheme="minorEastAsia"/>
          <w:color w:val="000000" w:themeColor="text1"/>
          <w:kern w:val="0"/>
          <w:szCs w:val="21"/>
        </w:rPr>
        <w:lastRenderedPageBreak/>
        <w:t>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w:t>
      </w:r>
      <w:r w:rsidRPr="00B54DC1">
        <w:rPr>
          <w:rFonts w:eastAsiaTheme="minorEastAsia"/>
          <w:color w:val="000000" w:themeColor="text1"/>
          <w:kern w:val="0"/>
          <w:szCs w:val="21"/>
        </w:rPr>
        <w:lastRenderedPageBreak/>
        <w:t>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、摩根瑞锦纯债债券型证券投资基金、摩根标普港股通低波红利交易型开放式指数证券投资基金、摩根中证同业存单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14:paraId="632B106E"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14:paraId="6ADD81B4" w14:textId="77777777">
        <w:tc>
          <w:tcPr>
            <w:tcW w:w="1090" w:type="dxa"/>
            <w:vMerge w:val="restart"/>
            <w:vAlign w:val="center"/>
          </w:tcPr>
          <w:p w14:paraId="062241E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14:paraId="6B46EAA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14:paraId="1AA4B0D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14:paraId="3B209CA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14:paraId="6D26216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14:paraId="75F51825" w14:textId="77777777">
        <w:tc>
          <w:tcPr>
            <w:tcW w:w="1090" w:type="dxa"/>
            <w:vMerge/>
            <w:vAlign w:val="center"/>
          </w:tcPr>
          <w:p w14:paraId="4EC5C343" w14:textId="77777777" w:rsidR="00EE54C5" w:rsidRPr="00B54DC1" w:rsidRDefault="00EE54C5">
            <w:pPr>
              <w:widowControl/>
              <w:jc w:val="left"/>
              <w:rPr>
                <w:rFonts w:eastAsiaTheme="minorEastAsia"/>
                <w:color w:val="000000" w:themeColor="text1"/>
                <w:szCs w:val="21"/>
              </w:rPr>
            </w:pPr>
          </w:p>
        </w:tc>
        <w:tc>
          <w:tcPr>
            <w:tcW w:w="1500" w:type="dxa"/>
            <w:vMerge/>
            <w:vAlign w:val="center"/>
          </w:tcPr>
          <w:p w14:paraId="13E0B856" w14:textId="77777777" w:rsidR="00EE54C5" w:rsidRPr="00B54DC1" w:rsidRDefault="00EE54C5">
            <w:pPr>
              <w:widowControl/>
              <w:jc w:val="left"/>
              <w:rPr>
                <w:rFonts w:eastAsiaTheme="minorEastAsia"/>
                <w:color w:val="000000" w:themeColor="text1"/>
                <w:szCs w:val="21"/>
              </w:rPr>
            </w:pPr>
          </w:p>
        </w:tc>
        <w:tc>
          <w:tcPr>
            <w:tcW w:w="1190" w:type="dxa"/>
            <w:vAlign w:val="center"/>
          </w:tcPr>
          <w:p w14:paraId="2F0C6A4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14:paraId="0A56C22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14:paraId="3D62EBCB" w14:textId="77777777" w:rsidR="00EE54C5" w:rsidRPr="00B54DC1" w:rsidRDefault="00EE54C5">
            <w:pPr>
              <w:widowControl/>
              <w:jc w:val="left"/>
              <w:rPr>
                <w:rFonts w:eastAsiaTheme="minorEastAsia"/>
                <w:color w:val="000000" w:themeColor="text1"/>
                <w:szCs w:val="21"/>
              </w:rPr>
            </w:pPr>
          </w:p>
        </w:tc>
        <w:tc>
          <w:tcPr>
            <w:tcW w:w="3264" w:type="dxa"/>
            <w:vMerge/>
            <w:vAlign w:val="center"/>
          </w:tcPr>
          <w:p w14:paraId="16FCA93C" w14:textId="77777777" w:rsidR="00EE54C5" w:rsidRPr="00B54DC1" w:rsidRDefault="00EE54C5">
            <w:pPr>
              <w:widowControl/>
              <w:jc w:val="left"/>
              <w:rPr>
                <w:rFonts w:eastAsiaTheme="minorEastAsia"/>
                <w:color w:val="000000" w:themeColor="text1"/>
                <w:szCs w:val="21"/>
              </w:rPr>
            </w:pPr>
          </w:p>
        </w:tc>
      </w:tr>
      <w:tr w:rsidR="0004502B" w14:paraId="1ED8C122" w14:textId="77777777">
        <w:tc>
          <w:tcPr>
            <w:tcW w:w="1090" w:type="dxa"/>
            <w:vAlign w:val="center"/>
          </w:tcPr>
          <w:p w14:paraId="56AC29DE" w14:textId="77777777" w:rsidR="0004502B" w:rsidRDefault="0045222E">
            <w:pPr>
              <w:jc w:val="center"/>
            </w:pPr>
            <w:r>
              <w:rPr>
                <w:rFonts w:eastAsiaTheme="minorEastAsia"/>
                <w:color w:val="000000" w:themeColor="text1"/>
                <w:szCs w:val="21"/>
              </w:rPr>
              <w:t>李博</w:t>
            </w:r>
          </w:p>
        </w:tc>
        <w:tc>
          <w:tcPr>
            <w:tcW w:w="1500" w:type="dxa"/>
            <w:vAlign w:val="center"/>
          </w:tcPr>
          <w:p w14:paraId="25CF0F2E" w14:textId="77777777" w:rsidR="0004502B" w:rsidRDefault="0045222E">
            <w:pPr>
              <w:jc w:val="center"/>
            </w:pPr>
            <w:r>
              <w:rPr>
                <w:rFonts w:eastAsiaTheme="minorEastAsia"/>
                <w:color w:val="000000" w:themeColor="text1"/>
                <w:szCs w:val="21"/>
              </w:rPr>
              <w:t>本基金基金经理</w:t>
            </w:r>
          </w:p>
        </w:tc>
        <w:tc>
          <w:tcPr>
            <w:tcW w:w="1190" w:type="dxa"/>
            <w:vAlign w:val="center"/>
          </w:tcPr>
          <w:p w14:paraId="13860FE9" w14:textId="77777777" w:rsidR="0004502B" w:rsidRDefault="0045222E">
            <w:pPr>
              <w:jc w:val="center"/>
            </w:pPr>
            <w:r>
              <w:rPr>
                <w:rFonts w:eastAsiaTheme="minorEastAsia"/>
                <w:color w:val="000000" w:themeColor="text1"/>
                <w:szCs w:val="21"/>
              </w:rPr>
              <w:t>2016-10-28</w:t>
            </w:r>
          </w:p>
        </w:tc>
        <w:tc>
          <w:tcPr>
            <w:tcW w:w="1260" w:type="dxa"/>
            <w:vAlign w:val="center"/>
          </w:tcPr>
          <w:p w14:paraId="191D19F7" w14:textId="77777777" w:rsidR="0004502B" w:rsidRDefault="0045222E">
            <w:pPr>
              <w:jc w:val="center"/>
            </w:pPr>
            <w:r>
              <w:rPr>
                <w:rFonts w:eastAsiaTheme="minorEastAsia"/>
                <w:color w:val="000000" w:themeColor="text1"/>
                <w:szCs w:val="21"/>
              </w:rPr>
              <w:t>2024-02-08</w:t>
            </w:r>
          </w:p>
        </w:tc>
        <w:tc>
          <w:tcPr>
            <w:tcW w:w="1236" w:type="dxa"/>
            <w:vAlign w:val="center"/>
          </w:tcPr>
          <w:p w14:paraId="0C79D4AD" w14:textId="77777777" w:rsidR="0004502B" w:rsidRDefault="0045222E">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38E0B050" w14:textId="77777777" w:rsidR="0004502B" w:rsidRDefault="0045222E">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04502B" w14:paraId="25E2CFC8" w14:textId="77777777">
        <w:tc>
          <w:tcPr>
            <w:tcW w:w="1090" w:type="dxa"/>
            <w:vAlign w:val="center"/>
          </w:tcPr>
          <w:p w14:paraId="7C76078B" w14:textId="77777777" w:rsidR="0004502B" w:rsidRDefault="0045222E">
            <w:pPr>
              <w:jc w:val="center"/>
            </w:pPr>
            <w:r>
              <w:rPr>
                <w:rFonts w:eastAsiaTheme="minorEastAsia"/>
                <w:color w:val="000000" w:themeColor="text1"/>
                <w:szCs w:val="21"/>
              </w:rPr>
              <w:t>梁鹏</w:t>
            </w:r>
          </w:p>
        </w:tc>
        <w:tc>
          <w:tcPr>
            <w:tcW w:w="1500" w:type="dxa"/>
            <w:vAlign w:val="center"/>
          </w:tcPr>
          <w:p w14:paraId="570C69AA" w14:textId="77777777" w:rsidR="0004502B" w:rsidRDefault="0045222E">
            <w:pPr>
              <w:jc w:val="center"/>
            </w:pPr>
            <w:r>
              <w:rPr>
                <w:rFonts w:eastAsiaTheme="minorEastAsia"/>
                <w:color w:val="000000" w:themeColor="text1"/>
                <w:szCs w:val="21"/>
              </w:rPr>
              <w:t>本基金基金经理</w:t>
            </w:r>
          </w:p>
        </w:tc>
        <w:tc>
          <w:tcPr>
            <w:tcW w:w="1190" w:type="dxa"/>
            <w:vAlign w:val="center"/>
          </w:tcPr>
          <w:p w14:paraId="123E7681" w14:textId="77777777" w:rsidR="0004502B" w:rsidRDefault="0045222E">
            <w:pPr>
              <w:jc w:val="center"/>
            </w:pPr>
            <w:r>
              <w:rPr>
                <w:rFonts w:eastAsiaTheme="minorEastAsia"/>
                <w:color w:val="000000" w:themeColor="text1"/>
                <w:szCs w:val="21"/>
              </w:rPr>
              <w:t>2024-02-08</w:t>
            </w:r>
          </w:p>
        </w:tc>
        <w:tc>
          <w:tcPr>
            <w:tcW w:w="1260" w:type="dxa"/>
            <w:vAlign w:val="center"/>
          </w:tcPr>
          <w:p w14:paraId="0154DAE1" w14:textId="77777777" w:rsidR="0004502B" w:rsidRDefault="0045222E">
            <w:pPr>
              <w:jc w:val="center"/>
            </w:pPr>
            <w:r>
              <w:rPr>
                <w:rFonts w:eastAsiaTheme="minorEastAsia"/>
                <w:color w:val="000000" w:themeColor="text1"/>
                <w:szCs w:val="21"/>
              </w:rPr>
              <w:t>-</w:t>
            </w:r>
          </w:p>
        </w:tc>
        <w:tc>
          <w:tcPr>
            <w:tcW w:w="1236" w:type="dxa"/>
            <w:vAlign w:val="center"/>
          </w:tcPr>
          <w:p w14:paraId="2F5D9D11" w14:textId="77777777" w:rsidR="0004502B" w:rsidRDefault="0045222E">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355F58EA" w14:textId="77777777" w:rsidR="0004502B" w:rsidRDefault="0045222E">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14:paraId="0949E16C"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2599914"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证券从业的含义遵从行业协会《证券业从业人员资格管理办法》的相关规定。</w:t>
      </w:r>
    </w:p>
    <w:p w14:paraId="7252763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225498256"/>
      <w:bookmarkStart w:id="25" w:name="_Toc174611299"/>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4"/>
      <w:bookmarkEnd w:id="25"/>
    </w:p>
    <w:p w14:paraId="608EB57C"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w:t>
      </w:r>
      <w:r w:rsidRPr="00B54DC1">
        <w:rPr>
          <w:rFonts w:eastAsiaTheme="minorEastAsia"/>
          <w:color w:val="000000" w:themeColor="text1"/>
          <w:kern w:val="0"/>
          <w:szCs w:val="21"/>
        </w:rPr>
        <w:lastRenderedPageBreak/>
        <w:t>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5DD5403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6" w:name="_Toc225498257"/>
      <w:bookmarkStart w:id="27" w:name="_Toc174611300"/>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590D8CF1"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14:paraId="77E4E944"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3D5CF3D"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C7C229D"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148B781"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14:paraId="7DB49ADD"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14A609AC"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p>
    <w:p w14:paraId="40CDC8D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8" w:name="_Toc225498258"/>
      <w:bookmarkStart w:id="29" w:name="_Toc174611301"/>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319F23F8"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14:paraId="4133B397"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市场走势先扬后抑，但指数整体有所抬升，高息类与科技类资产延续了较好的相对收益，市场对确定性因素的考量达到较高的水平。本基金维持高股息、高债息的主体配置策略，报告期主要配置了能源、金融、家电、交通运输等板块，取得了一定的超额收益。</w:t>
      </w:r>
    </w:p>
    <w:p w14:paraId="777D812B"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综合当前市场估值情况，以及对权益类资产的规避情绪，当前对风险溢价的补偿达到了一个较高的水平，市场未来</w:t>
      </w:r>
      <w:r w:rsidRPr="00B54DC1">
        <w:rPr>
          <w:rFonts w:eastAsiaTheme="minorEastAsia"/>
          <w:color w:val="000000" w:themeColor="text1"/>
          <w:kern w:val="0"/>
          <w:szCs w:val="21"/>
        </w:rPr>
        <w:t>2-3</w:t>
      </w:r>
      <w:r w:rsidRPr="00B54DC1">
        <w:rPr>
          <w:rFonts w:eastAsiaTheme="minorEastAsia"/>
          <w:color w:val="000000" w:themeColor="text1"/>
          <w:kern w:val="0"/>
          <w:szCs w:val="21"/>
        </w:rPr>
        <w:t>年的预期收益率具备一定抬升的基础。因此本基金将保持权益类资产的高比例配置，仅在权益高息资产类别内进行了适当的切换，寄希望于获得高股息的同时，同时获得一定额外的估值回归型收益。持续关注能源、金融、交通运输、消费、工业等领域的投资机会。</w:t>
      </w:r>
    </w:p>
    <w:p w14:paraId="24D13C3E" w14:textId="77777777"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lastRenderedPageBreak/>
        <w:t xml:space="preserve">4.4.2 </w:t>
      </w:r>
      <w:r w:rsidRPr="00B54DC1">
        <w:rPr>
          <w:rFonts w:eastAsiaTheme="minorEastAsia"/>
          <w:b/>
          <w:color w:val="000000" w:themeColor="text1"/>
          <w:szCs w:val="21"/>
        </w:rPr>
        <w:t>报告期内基金的业绩表现</w:t>
      </w:r>
    </w:p>
    <w:p w14:paraId="0A00E67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本报告期摩根双息平衡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:6.97%</w:t>
      </w:r>
      <w:r>
        <w:rPr>
          <w:rFonts w:eastAsiaTheme="minorEastAsia"/>
          <w:color w:val="000000" w:themeColor="text1"/>
          <w:kern w:val="0"/>
          <w:szCs w:val="21"/>
        </w:rPr>
        <w:t>，同期业绩比较基准收益率为</w:t>
      </w:r>
      <w:r>
        <w:rPr>
          <w:rFonts w:eastAsiaTheme="minorEastAsia"/>
          <w:color w:val="000000" w:themeColor="text1"/>
          <w:kern w:val="0"/>
          <w:szCs w:val="21"/>
        </w:rPr>
        <w:t>:4.72%</w:t>
      </w:r>
    </w:p>
    <w:p w14:paraId="5F968287"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摩根双息平衡</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:6.42%</w:t>
      </w:r>
      <w:r>
        <w:rPr>
          <w:rFonts w:eastAsiaTheme="minorEastAsia"/>
          <w:color w:val="000000" w:themeColor="text1"/>
          <w:kern w:val="0"/>
          <w:szCs w:val="21"/>
        </w:rPr>
        <w:t>，同期业绩比较基准收益率为</w:t>
      </w:r>
      <w:r>
        <w:rPr>
          <w:rFonts w:eastAsiaTheme="minorEastAsia"/>
          <w:color w:val="000000" w:themeColor="text1"/>
          <w:kern w:val="0"/>
          <w:szCs w:val="21"/>
        </w:rPr>
        <w:t>:4.72%</w:t>
      </w:r>
    </w:p>
    <w:p w14:paraId="2C1A5554"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摩根双息平衡</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:6.82%</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:4.72%</w:t>
      </w:r>
      <w:r w:rsidRPr="00B54DC1">
        <w:rPr>
          <w:rFonts w:eastAsiaTheme="minorEastAsia"/>
          <w:color w:val="000000" w:themeColor="text1"/>
          <w:kern w:val="0"/>
          <w:szCs w:val="21"/>
        </w:rPr>
        <w:t>。</w:t>
      </w:r>
    </w:p>
    <w:p w14:paraId="09483AA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0" w:name="_Toc225498259"/>
      <w:bookmarkStart w:id="31" w:name="_Toc174611302"/>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32FEE8EB"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对经济和市场保持谨慎乐观的态度。美国年内降息概率较大，或为国内货币和财政政策留出更多的操作空间。房地产政策或将进一步加大落地，下半年政府债券发行和基建等项目进度或有所加快，经济或呈现企稳态势。并且，市场估值已经反映了部分悲观预期，对权益类资产的风险溢价的补偿达到了一个较高的水平。高股息资产仍具备一定的比较优势。</w:t>
      </w:r>
    </w:p>
    <w:p w14:paraId="783A477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本基金将坚守高股息、高债息品种的配置，期望获得稳定的股息与债息收益，同时把握资本利得机会，力求为投资者创造超额的绝对回报。</w:t>
      </w:r>
    </w:p>
    <w:p w14:paraId="6ED3FCF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2" w:name="_Toc225570083"/>
      <w:bookmarkStart w:id="33" w:name="_Toc247959457"/>
      <w:bookmarkStart w:id="34" w:name="_Toc174611303"/>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559B6E4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6E1C98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5" w:name="_Toc225570084"/>
      <w:bookmarkStart w:id="36" w:name="_Toc247959458"/>
      <w:bookmarkStart w:id="37" w:name="_Toc174611304"/>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5EFDC517"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487EFD43"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8" w:name="_Toc174611305"/>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4AC6E17C"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4AC52C56"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9" w:name="_Toc225498263"/>
      <w:bookmarkStart w:id="40" w:name="_Toc174611306"/>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39"/>
      <w:bookmarkEnd w:id="40"/>
    </w:p>
    <w:p w14:paraId="0942B45D"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1" w:name="_Toc225498264"/>
      <w:bookmarkStart w:id="42" w:name="_Toc174611307"/>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1"/>
      <w:bookmarkEnd w:id="42"/>
    </w:p>
    <w:p w14:paraId="5F0E147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A33504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3" w:name="_Toc225498265"/>
      <w:bookmarkStart w:id="44" w:name="_Toc174611308"/>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54DC1">
        <w:rPr>
          <w:rFonts w:ascii="Times New Roman" w:eastAsiaTheme="minorEastAsia" w:hAnsi="Times New Roman"/>
          <w:color w:val="000000" w:themeColor="text1"/>
          <w:kern w:val="0"/>
          <w:sz w:val="21"/>
          <w:szCs w:val="21"/>
        </w:rPr>
        <w:t>说明</w:t>
      </w:r>
      <w:bookmarkEnd w:id="44"/>
    </w:p>
    <w:p w14:paraId="3693F01C" w14:textId="77777777" w:rsidR="00C85232" w:rsidRDefault="00C85232" w:rsidP="00C8523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w:t>
      </w:r>
      <w:r>
        <w:rPr>
          <w:rFonts w:eastAsiaTheme="minorEastAsia"/>
          <w:color w:val="000000" w:themeColor="text1"/>
          <w:kern w:val="0"/>
          <w:szCs w:val="21"/>
        </w:rPr>
        <w:lastRenderedPageBreak/>
        <w:t>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646F29E0" w14:textId="77777777" w:rsidR="00C85232" w:rsidRPr="00B079CA" w:rsidRDefault="00C85232" w:rsidP="00C85232">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40284257"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5" w:name="_Toc225498266"/>
      <w:bookmarkStart w:id="46" w:name="_Toc174611309"/>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6385E19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222B48FA" w14:textId="77777777"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611310"/>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7"/>
    </w:p>
    <w:p w14:paraId="719B555E" w14:textId="77777777"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8" w:name="_Toc225498268"/>
      <w:bookmarkStart w:id="49" w:name="_Toc17461131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8"/>
      <w:bookmarkEnd w:id="49"/>
    </w:p>
    <w:p w14:paraId="6F26D9FA"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会计主体：摩根双息平衡混合型证券投资基金</w:t>
      </w:r>
    </w:p>
    <w:p w14:paraId="40853C23"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260EF58"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14:paraId="46DCDB5A" w14:textId="77777777" w:rsidTr="004C117B">
        <w:tc>
          <w:tcPr>
            <w:tcW w:w="2880" w:type="dxa"/>
            <w:vAlign w:val="center"/>
          </w:tcPr>
          <w:p w14:paraId="6BCADAA2"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032669F"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897BFA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A00DA2"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737E0E2"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5BB208F"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1519404A" w14:textId="77777777" w:rsidTr="004C117B">
        <w:tc>
          <w:tcPr>
            <w:tcW w:w="2880" w:type="dxa"/>
            <w:vAlign w:val="center"/>
          </w:tcPr>
          <w:p w14:paraId="21D7D786"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074029F"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D9590E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E4298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E13C3D9" w14:textId="77777777" w:rsidTr="004C117B">
        <w:tc>
          <w:tcPr>
            <w:tcW w:w="2880" w:type="dxa"/>
            <w:vAlign w:val="center"/>
          </w:tcPr>
          <w:p w14:paraId="04C4051E" w14:textId="77777777" w:rsidR="00975A6A" w:rsidRPr="00B079CA" w:rsidRDefault="00975A6A"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6F050625"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EC9A6C3" w14:textId="77777777" w:rsidR="00975A6A" w:rsidRPr="00B079CA" w:rsidRDefault="00975A6A" w:rsidP="004C117B">
            <w:pPr>
              <w:jc w:val="right"/>
              <w:rPr>
                <w:rFonts w:eastAsiaTheme="minorEastAsia"/>
                <w:color w:val="000000" w:themeColor="text1"/>
                <w:szCs w:val="21"/>
              </w:rPr>
            </w:pPr>
            <w:r w:rsidRPr="00E15564">
              <w:rPr>
                <w:szCs w:val="21"/>
              </w:rPr>
              <w:t>63,843,901.15</w:t>
            </w:r>
          </w:p>
        </w:tc>
        <w:tc>
          <w:tcPr>
            <w:tcW w:w="2520" w:type="dxa"/>
            <w:vAlign w:val="bottom"/>
          </w:tcPr>
          <w:p w14:paraId="090F6148" w14:textId="77777777" w:rsidR="00975A6A" w:rsidRPr="00B079CA" w:rsidRDefault="00975A6A" w:rsidP="004C117B">
            <w:pPr>
              <w:jc w:val="right"/>
              <w:rPr>
                <w:rFonts w:eastAsiaTheme="minorEastAsia"/>
                <w:color w:val="000000" w:themeColor="text1"/>
                <w:szCs w:val="21"/>
              </w:rPr>
            </w:pPr>
            <w:r w:rsidRPr="00E15564">
              <w:rPr>
                <w:szCs w:val="21"/>
              </w:rPr>
              <w:t>52,841,045.45</w:t>
            </w:r>
          </w:p>
        </w:tc>
      </w:tr>
      <w:tr w:rsidR="00975A6A" w:rsidRPr="00B079CA" w14:paraId="47EFBA58" w14:textId="77777777" w:rsidTr="004C117B">
        <w:tc>
          <w:tcPr>
            <w:tcW w:w="2880" w:type="dxa"/>
            <w:vAlign w:val="center"/>
          </w:tcPr>
          <w:p w14:paraId="474D3A9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78CE909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78EF9B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1,040,198.43</w:t>
            </w:r>
          </w:p>
        </w:tc>
        <w:tc>
          <w:tcPr>
            <w:tcW w:w="2520" w:type="dxa"/>
            <w:vAlign w:val="center"/>
          </w:tcPr>
          <w:p w14:paraId="330E556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699,401.67</w:t>
            </w:r>
          </w:p>
        </w:tc>
      </w:tr>
      <w:tr w:rsidR="00975A6A" w:rsidRPr="00B079CA" w14:paraId="6BD32130" w14:textId="77777777" w:rsidTr="004C117B">
        <w:tc>
          <w:tcPr>
            <w:tcW w:w="2880" w:type="dxa"/>
            <w:vAlign w:val="center"/>
          </w:tcPr>
          <w:p w14:paraId="52CC9EF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EFAE07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98114C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136,371.46</w:t>
            </w:r>
          </w:p>
        </w:tc>
        <w:tc>
          <w:tcPr>
            <w:tcW w:w="2520" w:type="dxa"/>
            <w:vAlign w:val="center"/>
          </w:tcPr>
          <w:p w14:paraId="7808272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124,296.21</w:t>
            </w:r>
          </w:p>
        </w:tc>
      </w:tr>
      <w:tr w:rsidR="00975A6A" w:rsidRPr="00B079CA" w14:paraId="28AB044A" w14:textId="77777777" w:rsidTr="004C117B">
        <w:tc>
          <w:tcPr>
            <w:tcW w:w="2880" w:type="dxa"/>
            <w:vAlign w:val="center"/>
          </w:tcPr>
          <w:p w14:paraId="1DAD31C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85BD5E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6297E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801,781,613.33</w:t>
            </w:r>
          </w:p>
        </w:tc>
        <w:tc>
          <w:tcPr>
            <w:tcW w:w="2520" w:type="dxa"/>
            <w:vAlign w:val="center"/>
          </w:tcPr>
          <w:p w14:paraId="50F6D73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719,182,917.57</w:t>
            </w:r>
          </w:p>
        </w:tc>
      </w:tr>
      <w:tr w:rsidR="00975A6A" w:rsidRPr="00B079CA" w14:paraId="79D7EC84" w14:textId="77777777" w:rsidTr="004C117B">
        <w:tc>
          <w:tcPr>
            <w:tcW w:w="2880" w:type="dxa"/>
            <w:vAlign w:val="center"/>
          </w:tcPr>
          <w:p w14:paraId="43D0644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CA39FA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30BBC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599,579,028.79</w:t>
            </w:r>
          </w:p>
        </w:tc>
        <w:tc>
          <w:tcPr>
            <w:tcW w:w="2520" w:type="dxa"/>
            <w:vAlign w:val="center"/>
          </w:tcPr>
          <w:p w14:paraId="14A0DA0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546,321,478.74</w:t>
            </w:r>
          </w:p>
        </w:tc>
      </w:tr>
      <w:tr w:rsidR="00975A6A" w:rsidRPr="00B079CA" w14:paraId="2D82D9FE" w14:textId="77777777" w:rsidTr="004C117B">
        <w:tc>
          <w:tcPr>
            <w:tcW w:w="2880" w:type="dxa"/>
            <w:vAlign w:val="center"/>
          </w:tcPr>
          <w:p w14:paraId="6B997ED5" w14:textId="77777777" w:rsidR="00975A6A" w:rsidRPr="00B079CA" w:rsidRDefault="00975A6A"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7AA3AD6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43F7A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3CB1E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ED89670" w14:textId="77777777" w:rsidTr="004C117B">
        <w:tc>
          <w:tcPr>
            <w:tcW w:w="2880" w:type="dxa"/>
            <w:vAlign w:val="center"/>
          </w:tcPr>
          <w:p w14:paraId="0FF1B9A5"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76BB6A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A4AD1A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202,202,584.54</w:t>
            </w:r>
          </w:p>
        </w:tc>
        <w:tc>
          <w:tcPr>
            <w:tcW w:w="2520" w:type="dxa"/>
            <w:vAlign w:val="center"/>
          </w:tcPr>
          <w:p w14:paraId="7358C0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172,861,438.83</w:t>
            </w:r>
          </w:p>
        </w:tc>
      </w:tr>
      <w:tr w:rsidR="00975A6A" w:rsidRPr="00B079CA" w14:paraId="55381DD0" w14:textId="77777777" w:rsidTr="004C117B">
        <w:tc>
          <w:tcPr>
            <w:tcW w:w="2880" w:type="dxa"/>
            <w:vAlign w:val="center"/>
          </w:tcPr>
          <w:p w14:paraId="46101AD5"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2E2368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B53522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8486E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63964C3" w14:textId="77777777" w:rsidTr="004C117B">
        <w:tc>
          <w:tcPr>
            <w:tcW w:w="2880" w:type="dxa"/>
            <w:vAlign w:val="center"/>
          </w:tcPr>
          <w:p w14:paraId="64DCA2EE"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F6373A7"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2558BCCA"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4F533E"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CABEF97" w14:textId="77777777" w:rsidTr="004C117B">
        <w:tc>
          <w:tcPr>
            <w:tcW w:w="2880" w:type="dxa"/>
            <w:vAlign w:val="center"/>
          </w:tcPr>
          <w:p w14:paraId="12DB749E" w14:textId="77777777" w:rsidR="00975A6A" w:rsidRPr="00B079CA" w:rsidRDefault="00975A6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8159AE8"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3FE47106"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D0DC9B"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8431DBA" w14:textId="77777777" w:rsidTr="004C117B">
        <w:tc>
          <w:tcPr>
            <w:tcW w:w="2880" w:type="dxa"/>
            <w:vAlign w:val="center"/>
          </w:tcPr>
          <w:p w14:paraId="0B13401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7C8D4ED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417AF8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B5CB4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AF0A66C" w14:textId="77777777" w:rsidTr="004C117B">
        <w:tc>
          <w:tcPr>
            <w:tcW w:w="2880" w:type="dxa"/>
            <w:vAlign w:val="center"/>
          </w:tcPr>
          <w:p w14:paraId="41D873B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7DBF2C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BFE423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401EF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9B890B7" w14:textId="77777777" w:rsidTr="004C117B">
        <w:tc>
          <w:tcPr>
            <w:tcW w:w="2880" w:type="dxa"/>
            <w:vAlign w:val="center"/>
          </w:tcPr>
          <w:p w14:paraId="0D2D5C0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02FFD0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C0B3E9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6C74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F7D5E25" w14:textId="77777777" w:rsidTr="004C117B">
        <w:tc>
          <w:tcPr>
            <w:tcW w:w="2880" w:type="dxa"/>
            <w:vAlign w:val="center"/>
          </w:tcPr>
          <w:p w14:paraId="0894852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4C5571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AA644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D67CC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95481D8" w14:textId="77777777" w:rsidTr="004C117B">
        <w:tc>
          <w:tcPr>
            <w:tcW w:w="2880" w:type="dxa"/>
            <w:vAlign w:val="center"/>
          </w:tcPr>
          <w:p w14:paraId="27917D5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38272E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E7E20B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46,990.95</w:t>
            </w:r>
          </w:p>
        </w:tc>
        <w:tc>
          <w:tcPr>
            <w:tcW w:w="2520" w:type="dxa"/>
            <w:vAlign w:val="center"/>
          </w:tcPr>
          <w:p w14:paraId="17BAEE4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60,023.72</w:t>
            </w:r>
          </w:p>
        </w:tc>
      </w:tr>
      <w:tr w:rsidR="00975A6A" w:rsidRPr="00B079CA" w14:paraId="57478668" w14:textId="77777777" w:rsidTr="004C117B">
        <w:tc>
          <w:tcPr>
            <w:tcW w:w="2880" w:type="dxa"/>
            <w:vAlign w:val="center"/>
          </w:tcPr>
          <w:p w14:paraId="3A062A1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988858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5782E9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A1265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5C69797" w14:textId="77777777" w:rsidTr="004C117B">
        <w:tc>
          <w:tcPr>
            <w:tcW w:w="2880" w:type="dxa"/>
            <w:vAlign w:val="center"/>
          </w:tcPr>
          <w:p w14:paraId="6DFC183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B3A37B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37969B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DA38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346CB3B" w14:textId="77777777" w:rsidTr="004C117B">
        <w:tc>
          <w:tcPr>
            <w:tcW w:w="2880" w:type="dxa"/>
            <w:vAlign w:val="center"/>
          </w:tcPr>
          <w:p w14:paraId="6EB25E3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BD61098"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6E47672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866,849,075.32</w:t>
            </w:r>
          </w:p>
        </w:tc>
        <w:tc>
          <w:tcPr>
            <w:tcW w:w="2520" w:type="dxa"/>
            <w:vAlign w:val="center"/>
          </w:tcPr>
          <w:p w14:paraId="444DAF3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772,907,684.62</w:t>
            </w:r>
          </w:p>
        </w:tc>
      </w:tr>
      <w:tr w:rsidR="00975A6A" w:rsidRPr="00B079CA" w14:paraId="203DB947" w14:textId="77777777" w:rsidTr="004C117B">
        <w:tc>
          <w:tcPr>
            <w:tcW w:w="2880" w:type="dxa"/>
            <w:vAlign w:val="center"/>
          </w:tcPr>
          <w:p w14:paraId="7DEF8DDE"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A226C2A"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59C847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209290B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1C67AE6"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66588CC"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207B002B" w14:textId="77777777" w:rsidTr="004C117B">
        <w:tc>
          <w:tcPr>
            <w:tcW w:w="2880" w:type="dxa"/>
            <w:vAlign w:val="center"/>
          </w:tcPr>
          <w:p w14:paraId="7AF990FC"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lastRenderedPageBreak/>
              <w:t>负债：</w:t>
            </w:r>
          </w:p>
        </w:tc>
        <w:tc>
          <w:tcPr>
            <w:tcW w:w="1080" w:type="dxa"/>
            <w:vAlign w:val="center"/>
          </w:tcPr>
          <w:p w14:paraId="533C1C9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421AF3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4C7D9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B1EC93E" w14:textId="77777777" w:rsidTr="004C117B">
        <w:tc>
          <w:tcPr>
            <w:tcW w:w="2880" w:type="dxa"/>
            <w:vAlign w:val="center"/>
          </w:tcPr>
          <w:p w14:paraId="29C2443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CBEEC1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73CB2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44813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25671EC" w14:textId="77777777" w:rsidTr="004C117B">
        <w:tc>
          <w:tcPr>
            <w:tcW w:w="2880" w:type="dxa"/>
            <w:vAlign w:val="center"/>
          </w:tcPr>
          <w:p w14:paraId="071B1F7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693378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8C6165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5357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06C2423" w14:textId="77777777" w:rsidTr="004C117B">
        <w:tc>
          <w:tcPr>
            <w:tcW w:w="2880" w:type="dxa"/>
            <w:vAlign w:val="center"/>
          </w:tcPr>
          <w:p w14:paraId="495D0C8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1B66DD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E9F9C1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338B1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7C5B2FA" w14:textId="77777777" w:rsidTr="004C117B">
        <w:tc>
          <w:tcPr>
            <w:tcW w:w="2880" w:type="dxa"/>
            <w:vAlign w:val="center"/>
          </w:tcPr>
          <w:p w14:paraId="1FB3157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44BBD1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8A1F8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B58B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93763A9" w14:textId="77777777" w:rsidTr="004C117B">
        <w:tc>
          <w:tcPr>
            <w:tcW w:w="2880" w:type="dxa"/>
            <w:vAlign w:val="center"/>
          </w:tcPr>
          <w:p w14:paraId="066FFD4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154928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74869AB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4,289,937.96</w:t>
            </w:r>
          </w:p>
        </w:tc>
        <w:tc>
          <w:tcPr>
            <w:tcW w:w="2520" w:type="dxa"/>
            <w:vAlign w:val="bottom"/>
          </w:tcPr>
          <w:p w14:paraId="6AEB1FF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AB9FFFB" w14:textId="77777777" w:rsidTr="004C117B">
        <w:tc>
          <w:tcPr>
            <w:tcW w:w="2880" w:type="dxa"/>
            <w:vAlign w:val="center"/>
          </w:tcPr>
          <w:p w14:paraId="3CF7252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705861E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9B142A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225,490.10</w:t>
            </w:r>
          </w:p>
        </w:tc>
        <w:tc>
          <w:tcPr>
            <w:tcW w:w="2520" w:type="dxa"/>
            <w:vAlign w:val="center"/>
          </w:tcPr>
          <w:p w14:paraId="7057934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368,956.04</w:t>
            </w:r>
          </w:p>
        </w:tc>
      </w:tr>
      <w:tr w:rsidR="00975A6A" w:rsidRPr="00B079CA" w14:paraId="4DD1CF9D" w14:textId="77777777" w:rsidTr="004C117B">
        <w:tc>
          <w:tcPr>
            <w:tcW w:w="2880" w:type="dxa"/>
            <w:vAlign w:val="center"/>
          </w:tcPr>
          <w:p w14:paraId="7C9E1D51"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8D7A42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C19C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1,049,760.45</w:t>
            </w:r>
          </w:p>
        </w:tc>
        <w:tc>
          <w:tcPr>
            <w:tcW w:w="2520" w:type="dxa"/>
            <w:vAlign w:val="center"/>
          </w:tcPr>
          <w:p w14:paraId="15ADF66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990,690.72</w:t>
            </w:r>
          </w:p>
        </w:tc>
      </w:tr>
      <w:tr w:rsidR="00975A6A" w:rsidRPr="00B079CA" w14:paraId="1F6D185F" w14:textId="77777777" w:rsidTr="004C117B">
        <w:tc>
          <w:tcPr>
            <w:tcW w:w="2880" w:type="dxa"/>
            <w:vAlign w:val="center"/>
          </w:tcPr>
          <w:p w14:paraId="051694D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4E59285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D6E685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174,960.08</w:t>
            </w:r>
          </w:p>
        </w:tc>
        <w:tc>
          <w:tcPr>
            <w:tcW w:w="2520" w:type="dxa"/>
            <w:vAlign w:val="center"/>
          </w:tcPr>
          <w:p w14:paraId="1FA5319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165,115.15</w:t>
            </w:r>
          </w:p>
        </w:tc>
      </w:tr>
      <w:tr w:rsidR="00975A6A" w:rsidRPr="00B079CA" w14:paraId="06BAEB3C" w14:textId="77777777" w:rsidTr="004C117B">
        <w:tc>
          <w:tcPr>
            <w:tcW w:w="2880" w:type="dxa"/>
            <w:vAlign w:val="center"/>
          </w:tcPr>
          <w:p w14:paraId="374CC12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69B3B2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C3836C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415.86</w:t>
            </w:r>
          </w:p>
        </w:tc>
        <w:tc>
          <w:tcPr>
            <w:tcW w:w="2520" w:type="dxa"/>
            <w:vAlign w:val="center"/>
          </w:tcPr>
          <w:p w14:paraId="739A6FA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1,614.57</w:t>
            </w:r>
          </w:p>
        </w:tc>
      </w:tr>
      <w:tr w:rsidR="00975A6A" w:rsidRPr="00B079CA" w14:paraId="5406CA51" w14:textId="77777777" w:rsidTr="004C117B">
        <w:tc>
          <w:tcPr>
            <w:tcW w:w="2880" w:type="dxa"/>
            <w:vAlign w:val="center"/>
          </w:tcPr>
          <w:p w14:paraId="4BDF16DE"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487D13B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16A683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2CCEC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2E3D825" w14:textId="77777777" w:rsidTr="004C117B">
        <w:tc>
          <w:tcPr>
            <w:tcW w:w="2880" w:type="dxa"/>
            <w:vAlign w:val="center"/>
          </w:tcPr>
          <w:p w14:paraId="238C790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F0C58E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7BAD7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5,474,536.08</w:t>
            </w:r>
          </w:p>
        </w:tc>
        <w:tc>
          <w:tcPr>
            <w:tcW w:w="2520" w:type="dxa"/>
            <w:vAlign w:val="center"/>
          </w:tcPr>
          <w:p w14:paraId="55EFFDA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5,474,429.92</w:t>
            </w:r>
          </w:p>
        </w:tc>
      </w:tr>
      <w:tr w:rsidR="00975A6A" w:rsidRPr="00B079CA" w14:paraId="47189CE7" w14:textId="77777777" w:rsidTr="004C117B">
        <w:tc>
          <w:tcPr>
            <w:tcW w:w="2880" w:type="dxa"/>
            <w:vAlign w:val="center"/>
          </w:tcPr>
          <w:p w14:paraId="29E7FEC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4425CB2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8F0174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B9AC6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5BA37D7" w14:textId="77777777" w:rsidTr="004C117B">
        <w:tc>
          <w:tcPr>
            <w:tcW w:w="2880" w:type="dxa"/>
            <w:vAlign w:val="center"/>
          </w:tcPr>
          <w:p w14:paraId="1648127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5F8990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D134D7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8F1F8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6137896" w14:textId="77777777" w:rsidTr="004C117B">
        <w:tc>
          <w:tcPr>
            <w:tcW w:w="2880" w:type="dxa"/>
            <w:vAlign w:val="center"/>
          </w:tcPr>
          <w:p w14:paraId="33FD283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1FCC28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8BEF11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772,716.84</w:t>
            </w:r>
          </w:p>
        </w:tc>
        <w:tc>
          <w:tcPr>
            <w:tcW w:w="2520" w:type="dxa"/>
            <w:vAlign w:val="center"/>
          </w:tcPr>
          <w:p w14:paraId="4033962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819,855.11</w:t>
            </w:r>
          </w:p>
        </w:tc>
      </w:tr>
      <w:tr w:rsidR="00975A6A" w:rsidRPr="00B079CA" w14:paraId="72CA13E3" w14:textId="77777777" w:rsidTr="004C117B">
        <w:tc>
          <w:tcPr>
            <w:tcW w:w="2880" w:type="dxa"/>
            <w:vAlign w:val="center"/>
          </w:tcPr>
          <w:p w14:paraId="0405CAFE"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D492419"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29FACB4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11,987,817.37</w:t>
            </w:r>
          </w:p>
        </w:tc>
        <w:tc>
          <w:tcPr>
            <w:tcW w:w="2520" w:type="dxa"/>
            <w:vAlign w:val="center"/>
          </w:tcPr>
          <w:p w14:paraId="1554D70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7,820,661.51</w:t>
            </w:r>
          </w:p>
        </w:tc>
      </w:tr>
      <w:tr w:rsidR="00975A6A" w:rsidRPr="00B079CA" w14:paraId="2BF612D4" w14:textId="77777777" w:rsidTr="004C117B">
        <w:tc>
          <w:tcPr>
            <w:tcW w:w="2880" w:type="dxa"/>
            <w:vAlign w:val="center"/>
          </w:tcPr>
          <w:p w14:paraId="4D69DE54"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18327E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F9E147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8413B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9275717" w14:textId="77777777" w:rsidTr="004C117B">
        <w:tc>
          <w:tcPr>
            <w:tcW w:w="2880" w:type="dxa"/>
            <w:vAlign w:val="center"/>
          </w:tcPr>
          <w:p w14:paraId="1A3D087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27B631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2959F0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1,024,023,241.26</w:t>
            </w:r>
          </w:p>
        </w:tc>
        <w:tc>
          <w:tcPr>
            <w:tcW w:w="2520" w:type="dxa"/>
            <w:vAlign w:val="center"/>
          </w:tcPr>
          <w:p w14:paraId="0103C84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980,380,618.78</w:t>
            </w:r>
          </w:p>
        </w:tc>
      </w:tr>
      <w:tr w:rsidR="00975A6A" w:rsidRPr="00B079CA" w14:paraId="65628E4D" w14:textId="77777777" w:rsidTr="004C117B">
        <w:tc>
          <w:tcPr>
            <w:tcW w:w="2880" w:type="dxa"/>
            <w:vAlign w:val="center"/>
          </w:tcPr>
          <w:p w14:paraId="4544B42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7C0BE6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85589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-169,161,983.31</w:t>
            </w:r>
          </w:p>
        </w:tc>
        <w:tc>
          <w:tcPr>
            <w:tcW w:w="2520" w:type="dxa"/>
            <w:vAlign w:val="center"/>
          </w:tcPr>
          <w:p w14:paraId="449363A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-215,293,595.67</w:t>
            </w:r>
          </w:p>
        </w:tc>
      </w:tr>
      <w:tr w:rsidR="00975A6A" w:rsidRPr="00B079CA" w14:paraId="7E3798C3" w14:textId="77777777" w:rsidTr="004C117B">
        <w:tc>
          <w:tcPr>
            <w:tcW w:w="2880" w:type="dxa"/>
            <w:vAlign w:val="center"/>
          </w:tcPr>
          <w:p w14:paraId="10FA0641"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2CE9CC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B60EB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854,861,257.95</w:t>
            </w:r>
          </w:p>
        </w:tc>
        <w:tc>
          <w:tcPr>
            <w:tcW w:w="2520" w:type="dxa"/>
            <w:vAlign w:val="center"/>
          </w:tcPr>
          <w:p w14:paraId="40259E5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765,087,023.11</w:t>
            </w:r>
          </w:p>
        </w:tc>
      </w:tr>
      <w:tr w:rsidR="00975A6A" w:rsidRPr="00B079CA" w14:paraId="0CF76629" w14:textId="77777777" w:rsidTr="004C117B">
        <w:tc>
          <w:tcPr>
            <w:tcW w:w="2880" w:type="dxa"/>
            <w:vAlign w:val="center"/>
          </w:tcPr>
          <w:p w14:paraId="35EC5D0A"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7BA073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6B2FCB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866,849,075.32</w:t>
            </w:r>
          </w:p>
        </w:tc>
        <w:tc>
          <w:tcPr>
            <w:tcW w:w="2520" w:type="dxa"/>
            <w:vAlign w:val="center"/>
          </w:tcPr>
          <w:p w14:paraId="5B9562A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772,907,684.62</w:t>
            </w:r>
          </w:p>
        </w:tc>
      </w:tr>
    </w:tbl>
    <w:p w14:paraId="0A16E82C"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:1,024,023,241.26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BD59915"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:0.8348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:1,021,960,078.02</w:t>
      </w:r>
      <w:r>
        <w:rPr>
          <w:rFonts w:eastAsiaTheme="minorEastAsia"/>
          <w:color w:val="000000" w:themeColor="text1"/>
          <w:kern w:val="0"/>
          <w:szCs w:val="21"/>
        </w:rPr>
        <w:t>份</w:t>
      </w:r>
      <w:r>
        <w:rPr>
          <w:rFonts w:eastAsiaTheme="minorEastAsia"/>
          <w:color w:val="000000" w:themeColor="text1"/>
          <w:kern w:val="0"/>
          <w:szCs w:val="21"/>
        </w:rPr>
        <w:t>,</w:t>
      </w:r>
    </w:p>
    <w:p w14:paraId="3C5E7DD7"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:0.8204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:1,007,399.60</w:t>
      </w:r>
      <w:r>
        <w:rPr>
          <w:rFonts w:eastAsiaTheme="minorEastAsia"/>
          <w:color w:val="000000" w:themeColor="text1"/>
          <w:kern w:val="0"/>
          <w:szCs w:val="21"/>
        </w:rPr>
        <w:t>份</w:t>
      </w:r>
      <w:r>
        <w:rPr>
          <w:rFonts w:eastAsiaTheme="minorEastAsia"/>
          <w:color w:val="000000" w:themeColor="text1"/>
          <w:kern w:val="0"/>
          <w:szCs w:val="21"/>
        </w:rPr>
        <w:t>,</w:t>
      </w:r>
    </w:p>
    <w:p w14:paraId="100E7853" w14:textId="77777777"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H</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:0.8349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:1,055,763.64</w:t>
      </w:r>
      <w:r w:rsidRPr="00B079CA">
        <w:rPr>
          <w:rFonts w:eastAsiaTheme="minorEastAsia"/>
          <w:color w:val="000000" w:themeColor="text1"/>
          <w:kern w:val="0"/>
          <w:szCs w:val="21"/>
        </w:rPr>
        <w:t>份。</w:t>
      </w:r>
    </w:p>
    <w:p w14:paraId="162ACC1D" w14:textId="77777777"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611312"/>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0"/>
      <w:bookmarkEnd w:id="51"/>
    </w:p>
    <w:p w14:paraId="02E544B6"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摩根双息平衡混合型证券投资基金</w:t>
      </w:r>
    </w:p>
    <w:p w14:paraId="3089BB3B"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EE09A5B"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14:paraId="5382B6F4" w14:textId="77777777" w:rsidTr="004C117B">
        <w:tc>
          <w:tcPr>
            <w:tcW w:w="3420" w:type="dxa"/>
            <w:vAlign w:val="center"/>
          </w:tcPr>
          <w:p w14:paraId="798E7051"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877DCC4"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595D4975"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6AD7E9D0"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831C85F"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28E0CF70" w14:textId="77777777" w:rsidR="00975A6A" w:rsidRPr="00B079CA" w:rsidRDefault="00975A6A"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14:paraId="48122528" w14:textId="77777777" w:rsidTr="004C117B">
        <w:tc>
          <w:tcPr>
            <w:tcW w:w="3420" w:type="dxa"/>
            <w:vAlign w:val="center"/>
          </w:tcPr>
          <w:p w14:paraId="58B1A27B"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1B31B7B"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F320C82"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58,884,707.69</w:t>
            </w:r>
          </w:p>
        </w:tc>
        <w:tc>
          <w:tcPr>
            <w:tcW w:w="2250" w:type="dxa"/>
            <w:vAlign w:val="bottom"/>
          </w:tcPr>
          <w:p w14:paraId="7E16B45C"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22,843,931.46</w:t>
            </w:r>
          </w:p>
        </w:tc>
      </w:tr>
      <w:tr w:rsidR="00975A6A" w:rsidRPr="00B079CA" w14:paraId="071CAC60" w14:textId="77777777" w:rsidTr="004C117B">
        <w:tc>
          <w:tcPr>
            <w:tcW w:w="3420" w:type="dxa"/>
            <w:vAlign w:val="center"/>
          </w:tcPr>
          <w:p w14:paraId="7B28538F"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51A819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4EA8CB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83,420.16</w:t>
            </w:r>
          </w:p>
        </w:tc>
        <w:tc>
          <w:tcPr>
            <w:tcW w:w="2250" w:type="dxa"/>
            <w:vAlign w:val="center"/>
          </w:tcPr>
          <w:p w14:paraId="65263DC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286,077.07</w:t>
            </w:r>
          </w:p>
        </w:tc>
      </w:tr>
      <w:tr w:rsidR="00975A6A" w:rsidRPr="00B079CA" w14:paraId="33A67A45" w14:textId="77777777" w:rsidTr="004C117B">
        <w:tc>
          <w:tcPr>
            <w:tcW w:w="3420" w:type="dxa"/>
            <w:vAlign w:val="center"/>
          </w:tcPr>
          <w:p w14:paraId="720D916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D8EFA0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11B870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83,420.16</w:t>
            </w:r>
          </w:p>
        </w:tc>
        <w:tc>
          <w:tcPr>
            <w:tcW w:w="2250" w:type="dxa"/>
            <w:vAlign w:val="center"/>
          </w:tcPr>
          <w:p w14:paraId="5818349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286,077.07</w:t>
            </w:r>
          </w:p>
        </w:tc>
      </w:tr>
      <w:tr w:rsidR="00975A6A" w:rsidRPr="00B079CA" w14:paraId="7DE8856F" w14:textId="77777777" w:rsidTr="004C117B">
        <w:tc>
          <w:tcPr>
            <w:tcW w:w="3420" w:type="dxa"/>
            <w:vAlign w:val="center"/>
          </w:tcPr>
          <w:p w14:paraId="14AD74BF"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5D64886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4D16FB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B6D3D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841ED6B" w14:textId="77777777" w:rsidTr="004C117B">
        <w:tc>
          <w:tcPr>
            <w:tcW w:w="3420" w:type="dxa"/>
            <w:vAlign w:val="center"/>
          </w:tcPr>
          <w:p w14:paraId="5C540056"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D9DDDC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C50E7E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6DDDBB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B4CC67B" w14:textId="77777777" w:rsidTr="004C117B">
        <w:tc>
          <w:tcPr>
            <w:tcW w:w="3420" w:type="dxa"/>
            <w:vAlign w:val="center"/>
          </w:tcPr>
          <w:p w14:paraId="343DECBA"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6AF60A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11BD2A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6CAD9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E4F97C3" w14:textId="77777777" w:rsidTr="004C117B">
        <w:tc>
          <w:tcPr>
            <w:tcW w:w="3420" w:type="dxa"/>
            <w:vAlign w:val="center"/>
          </w:tcPr>
          <w:p w14:paraId="7B675F35"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47BC5E4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079A48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A9CDF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BC68A4A" w14:textId="77777777" w:rsidTr="004C117B">
        <w:tc>
          <w:tcPr>
            <w:tcW w:w="3420" w:type="dxa"/>
            <w:vAlign w:val="center"/>
          </w:tcPr>
          <w:p w14:paraId="1E7DC04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9460C4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F50F6B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17,563,557.47</w:t>
            </w:r>
          </w:p>
        </w:tc>
        <w:tc>
          <w:tcPr>
            <w:tcW w:w="2250" w:type="dxa"/>
            <w:vAlign w:val="center"/>
          </w:tcPr>
          <w:p w14:paraId="1016F52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-5,103,234.49</w:t>
            </w:r>
          </w:p>
        </w:tc>
      </w:tr>
      <w:tr w:rsidR="00975A6A" w:rsidRPr="00B079CA" w14:paraId="3C33305A" w14:textId="77777777" w:rsidTr="004C117B">
        <w:tc>
          <w:tcPr>
            <w:tcW w:w="3420" w:type="dxa"/>
            <w:vAlign w:val="center"/>
          </w:tcPr>
          <w:p w14:paraId="6AB4258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1C10946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31AA7A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-419,377.86</w:t>
            </w:r>
          </w:p>
        </w:tc>
        <w:tc>
          <w:tcPr>
            <w:tcW w:w="2250" w:type="dxa"/>
            <w:vAlign w:val="center"/>
          </w:tcPr>
          <w:p w14:paraId="709FC41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-15,551,064.92</w:t>
            </w:r>
          </w:p>
        </w:tc>
      </w:tr>
      <w:tr w:rsidR="00975A6A" w:rsidRPr="00B079CA" w14:paraId="729F7B12" w14:textId="77777777" w:rsidTr="004C117B">
        <w:tc>
          <w:tcPr>
            <w:tcW w:w="3420" w:type="dxa"/>
            <w:vAlign w:val="center"/>
          </w:tcPr>
          <w:p w14:paraId="12D2BFF2"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A1A52D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EE82D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C15926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5DE5E09" w14:textId="77777777" w:rsidTr="004C117B">
        <w:tc>
          <w:tcPr>
            <w:tcW w:w="3420" w:type="dxa"/>
            <w:vAlign w:val="center"/>
          </w:tcPr>
          <w:p w14:paraId="6B415E11"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45C2AE2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58A10C3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2,577,172.38</w:t>
            </w:r>
          </w:p>
        </w:tc>
        <w:tc>
          <w:tcPr>
            <w:tcW w:w="2250" w:type="dxa"/>
            <w:vAlign w:val="center"/>
          </w:tcPr>
          <w:p w14:paraId="355EEE0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1,982,556.14</w:t>
            </w:r>
          </w:p>
        </w:tc>
      </w:tr>
      <w:tr w:rsidR="00975A6A" w:rsidRPr="00B079CA" w14:paraId="4D7AF36A" w14:textId="77777777" w:rsidTr="004C117B">
        <w:tc>
          <w:tcPr>
            <w:tcW w:w="3420" w:type="dxa"/>
            <w:vAlign w:val="center"/>
          </w:tcPr>
          <w:p w14:paraId="0ECA2A6E"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CCA896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1067DF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1BAAF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1C6266A" w14:textId="77777777" w:rsidTr="004C117B">
        <w:tc>
          <w:tcPr>
            <w:tcW w:w="3420" w:type="dxa"/>
            <w:vAlign w:val="center"/>
          </w:tcPr>
          <w:p w14:paraId="00D9108A"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25C283F"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4480AF83"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DA0388"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A7F7910" w14:textId="77777777" w:rsidTr="004C117B">
        <w:tc>
          <w:tcPr>
            <w:tcW w:w="3420" w:type="dxa"/>
            <w:vAlign w:val="center"/>
          </w:tcPr>
          <w:p w14:paraId="49BC7837"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E5CA94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23D7C83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828A64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11E8616" w14:textId="77777777" w:rsidTr="004C117B">
        <w:tc>
          <w:tcPr>
            <w:tcW w:w="3420" w:type="dxa"/>
            <w:vAlign w:val="center"/>
          </w:tcPr>
          <w:p w14:paraId="4754260A"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2443590"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DC7865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15,405,762.95</w:t>
            </w:r>
          </w:p>
        </w:tc>
        <w:tc>
          <w:tcPr>
            <w:tcW w:w="2250" w:type="dxa"/>
            <w:vAlign w:val="center"/>
          </w:tcPr>
          <w:p w14:paraId="3A78A35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8,465,274.29</w:t>
            </w:r>
          </w:p>
        </w:tc>
      </w:tr>
      <w:tr w:rsidR="00975A6A" w:rsidRPr="00B079CA" w14:paraId="7321ADCA" w14:textId="77777777" w:rsidTr="004C117B">
        <w:tc>
          <w:tcPr>
            <w:tcW w:w="3420" w:type="dxa"/>
            <w:vAlign w:val="center"/>
          </w:tcPr>
          <w:p w14:paraId="4B0AD927"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7A397AD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0A2B7E5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19B052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A9DAB88" w14:textId="77777777" w:rsidTr="004C117B">
        <w:tc>
          <w:tcPr>
            <w:tcW w:w="3420" w:type="dxa"/>
            <w:vAlign w:val="center"/>
          </w:tcPr>
          <w:p w14:paraId="6E150B8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869131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20E1E5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41,205,476.21</w:t>
            </w:r>
          </w:p>
        </w:tc>
        <w:tc>
          <w:tcPr>
            <w:tcW w:w="2250" w:type="dxa"/>
            <w:vAlign w:val="center"/>
          </w:tcPr>
          <w:p w14:paraId="62AFBAC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27,656,265.46</w:t>
            </w:r>
          </w:p>
        </w:tc>
      </w:tr>
      <w:tr w:rsidR="00975A6A" w:rsidRPr="00B079CA" w14:paraId="6EE105E2" w14:textId="77777777" w:rsidTr="004C117B">
        <w:tc>
          <w:tcPr>
            <w:tcW w:w="3420" w:type="dxa"/>
            <w:vAlign w:val="center"/>
          </w:tcPr>
          <w:p w14:paraId="5DCA3335"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11B57F0"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1096A4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3FFD3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8DD019C" w14:textId="77777777" w:rsidTr="004C117B">
        <w:tc>
          <w:tcPr>
            <w:tcW w:w="3420" w:type="dxa"/>
            <w:vAlign w:val="center"/>
          </w:tcPr>
          <w:p w14:paraId="49ABA68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920C44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91721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32,253.85</w:t>
            </w:r>
          </w:p>
        </w:tc>
        <w:tc>
          <w:tcPr>
            <w:tcW w:w="2250" w:type="dxa"/>
            <w:vAlign w:val="center"/>
          </w:tcPr>
          <w:p w14:paraId="6772C42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4,823.42</w:t>
            </w:r>
          </w:p>
        </w:tc>
      </w:tr>
      <w:tr w:rsidR="00975A6A" w:rsidRPr="00B079CA" w14:paraId="452895BC" w14:textId="77777777" w:rsidTr="004C117B">
        <w:tc>
          <w:tcPr>
            <w:tcW w:w="3420" w:type="dxa"/>
            <w:vAlign w:val="center"/>
          </w:tcPr>
          <w:p w14:paraId="1193A2E7" w14:textId="77777777" w:rsidR="00975A6A" w:rsidRPr="00B079CA" w:rsidRDefault="00975A6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7DD3A9A"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D1E191D"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7,167,142.87</w:t>
            </w:r>
          </w:p>
        </w:tc>
        <w:tc>
          <w:tcPr>
            <w:tcW w:w="2250" w:type="dxa"/>
            <w:vAlign w:val="bottom"/>
          </w:tcPr>
          <w:p w14:paraId="76B627FA"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7,343,741.32</w:t>
            </w:r>
          </w:p>
        </w:tc>
      </w:tr>
      <w:tr w:rsidR="00975A6A" w:rsidRPr="00B079CA" w14:paraId="062B3726" w14:textId="77777777" w:rsidTr="004C117B">
        <w:tc>
          <w:tcPr>
            <w:tcW w:w="3420" w:type="dxa"/>
            <w:vAlign w:val="center"/>
          </w:tcPr>
          <w:p w14:paraId="4105272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DBB3B6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2E21E5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6,035,661.83</w:t>
            </w:r>
          </w:p>
        </w:tc>
        <w:tc>
          <w:tcPr>
            <w:tcW w:w="2250" w:type="dxa"/>
            <w:vAlign w:val="center"/>
          </w:tcPr>
          <w:p w14:paraId="07B357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6,184,838.14</w:t>
            </w:r>
          </w:p>
        </w:tc>
      </w:tr>
      <w:tr w:rsidR="00975A6A" w:rsidRPr="00B079CA" w14:paraId="4BB7D8DE" w14:textId="77777777" w:rsidTr="004C117B">
        <w:tc>
          <w:tcPr>
            <w:tcW w:w="3420" w:type="dxa"/>
            <w:vAlign w:val="center"/>
          </w:tcPr>
          <w:p w14:paraId="42EF4E4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19B9AD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99107A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1,005,943.61</w:t>
            </w:r>
          </w:p>
        </w:tc>
        <w:tc>
          <w:tcPr>
            <w:tcW w:w="2250" w:type="dxa"/>
            <w:vAlign w:val="center"/>
          </w:tcPr>
          <w:p w14:paraId="4BDF2C6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1,030,806.30</w:t>
            </w:r>
          </w:p>
        </w:tc>
      </w:tr>
      <w:tr w:rsidR="00975A6A" w:rsidRPr="00B079CA" w14:paraId="04AE68CC" w14:textId="77777777" w:rsidTr="004C117B">
        <w:tc>
          <w:tcPr>
            <w:tcW w:w="3420" w:type="dxa"/>
            <w:vAlign w:val="center"/>
          </w:tcPr>
          <w:p w14:paraId="670787E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6F4844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D84555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6,393.53</w:t>
            </w:r>
          </w:p>
        </w:tc>
        <w:tc>
          <w:tcPr>
            <w:tcW w:w="2250" w:type="dxa"/>
            <w:vAlign w:val="center"/>
          </w:tcPr>
          <w:p w14:paraId="28CABC8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938.35</w:t>
            </w:r>
          </w:p>
        </w:tc>
      </w:tr>
      <w:tr w:rsidR="00975A6A" w:rsidRPr="00B079CA" w14:paraId="57E226E0" w14:textId="77777777" w:rsidTr="004C117B">
        <w:tc>
          <w:tcPr>
            <w:tcW w:w="3420" w:type="dxa"/>
            <w:vAlign w:val="center"/>
          </w:tcPr>
          <w:p w14:paraId="31F71BF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FF8EC5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B8F60A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67BD68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FB1225A" w14:textId="77777777" w:rsidTr="004C117B">
        <w:tc>
          <w:tcPr>
            <w:tcW w:w="3420" w:type="dxa"/>
            <w:vAlign w:val="center"/>
          </w:tcPr>
          <w:p w14:paraId="19FA48C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1C7A9C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3C81D5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197BD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F780F6B" w14:textId="77777777" w:rsidTr="004C117B">
        <w:tc>
          <w:tcPr>
            <w:tcW w:w="3420" w:type="dxa"/>
            <w:vAlign w:val="center"/>
          </w:tcPr>
          <w:p w14:paraId="597FAD7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122E6EB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A5B57E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D48DDF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1B82013" w14:textId="77777777" w:rsidTr="004C117B">
        <w:tc>
          <w:tcPr>
            <w:tcW w:w="3420" w:type="dxa"/>
            <w:vAlign w:val="center"/>
          </w:tcPr>
          <w:p w14:paraId="2BF448A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594CF4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48E13DC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40C94E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53D43D2" w14:textId="77777777" w:rsidTr="004C117B">
        <w:tc>
          <w:tcPr>
            <w:tcW w:w="3420" w:type="dxa"/>
            <w:vAlign w:val="center"/>
          </w:tcPr>
          <w:p w14:paraId="3FB37CC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3C6AC2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7C6D6B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2280B1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764.11</w:t>
            </w:r>
          </w:p>
        </w:tc>
      </w:tr>
      <w:tr w:rsidR="00975A6A" w:rsidRPr="00B079CA" w14:paraId="35A7D068" w14:textId="77777777" w:rsidTr="004C117B">
        <w:tc>
          <w:tcPr>
            <w:tcW w:w="3420" w:type="dxa"/>
            <w:vAlign w:val="center"/>
          </w:tcPr>
          <w:p w14:paraId="2A5FB56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4BFAA7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7FB032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119,143.90</w:t>
            </w:r>
          </w:p>
        </w:tc>
        <w:tc>
          <w:tcPr>
            <w:tcW w:w="2250" w:type="dxa"/>
            <w:vAlign w:val="center"/>
          </w:tcPr>
          <w:p w14:paraId="33B4AE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126,394.42</w:t>
            </w:r>
          </w:p>
        </w:tc>
      </w:tr>
      <w:tr w:rsidR="00975A6A" w:rsidRPr="00B079CA" w14:paraId="55138BFC" w14:textId="77777777" w:rsidTr="004C117B">
        <w:tc>
          <w:tcPr>
            <w:tcW w:w="3420" w:type="dxa"/>
            <w:vAlign w:val="center"/>
          </w:tcPr>
          <w:p w14:paraId="01F2E77F"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EA7B213"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626772EC"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51,717,564.82</w:t>
            </w:r>
          </w:p>
        </w:tc>
        <w:tc>
          <w:tcPr>
            <w:tcW w:w="2250" w:type="dxa"/>
            <w:vAlign w:val="center"/>
          </w:tcPr>
          <w:p w14:paraId="35B0A76B"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15,500,190.14</w:t>
            </w:r>
          </w:p>
        </w:tc>
      </w:tr>
      <w:tr w:rsidR="00975A6A" w:rsidRPr="00B079CA" w14:paraId="030EAB86" w14:textId="77777777" w:rsidTr="004C117B">
        <w:tc>
          <w:tcPr>
            <w:tcW w:w="3420" w:type="dxa"/>
            <w:vAlign w:val="center"/>
          </w:tcPr>
          <w:p w14:paraId="69EE33C3" w14:textId="77777777" w:rsidR="00975A6A" w:rsidRPr="00B079CA" w:rsidRDefault="00975A6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244AB4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F6BFB7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9BE0D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324E9EF" w14:textId="77777777" w:rsidTr="004C117B">
        <w:tc>
          <w:tcPr>
            <w:tcW w:w="3420" w:type="dxa"/>
            <w:vAlign w:val="center"/>
          </w:tcPr>
          <w:p w14:paraId="64D6E55B"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329BE50"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1376BCE9"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51,717,564.82</w:t>
            </w:r>
          </w:p>
        </w:tc>
        <w:tc>
          <w:tcPr>
            <w:tcW w:w="2250" w:type="dxa"/>
            <w:vAlign w:val="center"/>
          </w:tcPr>
          <w:p w14:paraId="4D39F2D0"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15,500,190.14</w:t>
            </w:r>
          </w:p>
        </w:tc>
      </w:tr>
      <w:tr w:rsidR="00975A6A" w:rsidRPr="00B079CA" w14:paraId="603632A7" w14:textId="77777777" w:rsidTr="004C117B">
        <w:tc>
          <w:tcPr>
            <w:tcW w:w="3420" w:type="dxa"/>
            <w:vAlign w:val="center"/>
          </w:tcPr>
          <w:p w14:paraId="7A2F3D87"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1585DBB"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61081D0"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250C8DA"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14:paraId="53ACBC31" w14:textId="77777777" w:rsidTr="004C117B">
        <w:tc>
          <w:tcPr>
            <w:tcW w:w="3420" w:type="dxa"/>
            <w:vAlign w:val="center"/>
          </w:tcPr>
          <w:p w14:paraId="1A421A3F"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4F593BD"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C31A3FD"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51,717,564.82</w:t>
            </w:r>
          </w:p>
        </w:tc>
        <w:tc>
          <w:tcPr>
            <w:tcW w:w="2250" w:type="dxa"/>
            <w:vAlign w:val="bottom"/>
          </w:tcPr>
          <w:p w14:paraId="676CCACB"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15,500,190.14</w:t>
            </w:r>
          </w:p>
        </w:tc>
      </w:tr>
    </w:tbl>
    <w:p w14:paraId="24BC739A" w14:textId="77777777" w:rsidR="00975A6A" w:rsidRPr="00E15564" w:rsidRDefault="00975A6A" w:rsidP="00975A6A">
      <w:pPr>
        <w:pStyle w:val="2"/>
        <w:spacing w:beforeLines="100" w:before="312" w:afterLines="100" w:after="312"/>
        <w:rPr>
          <w:rFonts w:ascii="Times New Roman" w:hAnsi="Times New Roman"/>
          <w:kern w:val="0"/>
          <w:sz w:val="21"/>
          <w:szCs w:val="21"/>
        </w:rPr>
      </w:pPr>
      <w:bookmarkStart w:id="52" w:name="_Toc374540563"/>
      <w:bookmarkStart w:id="53" w:name="_Toc225498270"/>
      <w:bookmarkStart w:id="54" w:name="_Toc174611313"/>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6CAB9F94"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摩根双息平衡混合型证券投资基金</w:t>
      </w:r>
    </w:p>
    <w:p w14:paraId="0F15D94B"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43DD4B5"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14:paraId="5A986B88" w14:textId="77777777" w:rsidTr="004C117B">
        <w:tc>
          <w:tcPr>
            <w:tcW w:w="1876" w:type="dxa"/>
            <w:vMerge w:val="restart"/>
            <w:vAlign w:val="center"/>
          </w:tcPr>
          <w:p w14:paraId="63160203" w14:textId="77777777" w:rsidR="00975A6A" w:rsidRPr="00B079CA" w:rsidRDefault="00975A6A" w:rsidP="004C117B">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5E581A42"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74F448C4"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1E89D9B4" w14:textId="77777777" w:rsidTr="004C117B">
        <w:tc>
          <w:tcPr>
            <w:tcW w:w="1876" w:type="dxa"/>
            <w:vMerge/>
            <w:vAlign w:val="center"/>
          </w:tcPr>
          <w:p w14:paraId="246222A4"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63D7A612"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30AFF17"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7E90D8B"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2B94E77"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A03CADA"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2858E114" w14:textId="77777777" w:rsidTr="004C117B">
        <w:tc>
          <w:tcPr>
            <w:tcW w:w="1876" w:type="dxa"/>
          </w:tcPr>
          <w:p w14:paraId="297183F7"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2E06FB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980,380,618.78</w:t>
            </w:r>
          </w:p>
        </w:tc>
        <w:tc>
          <w:tcPr>
            <w:tcW w:w="1917" w:type="dxa"/>
            <w:vAlign w:val="center"/>
          </w:tcPr>
          <w:p w14:paraId="7729FF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2CFA9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-215,293,595.67</w:t>
            </w:r>
          </w:p>
        </w:tc>
        <w:tc>
          <w:tcPr>
            <w:tcW w:w="1491" w:type="dxa"/>
            <w:vAlign w:val="center"/>
          </w:tcPr>
          <w:p w14:paraId="55974C5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765,087,023.11</w:t>
            </w:r>
          </w:p>
        </w:tc>
      </w:tr>
      <w:tr w:rsidR="00975A6A" w:rsidRPr="00B079CA" w14:paraId="77256D65" w14:textId="77777777" w:rsidTr="004C117B">
        <w:tc>
          <w:tcPr>
            <w:tcW w:w="1876" w:type="dxa"/>
          </w:tcPr>
          <w:p w14:paraId="74BF8192"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二、本期期初净资</w:t>
            </w:r>
            <w:r w:rsidRPr="00FF6027">
              <w:rPr>
                <w:rFonts w:eastAsiaTheme="minorEastAsia" w:hint="eastAsia"/>
                <w:color w:val="000000" w:themeColor="text1"/>
                <w:szCs w:val="21"/>
              </w:rPr>
              <w:lastRenderedPageBreak/>
              <w:t>产</w:t>
            </w:r>
          </w:p>
        </w:tc>
        <w:tc>
          <w:tcPr>
            <w:tcW w:w="1985" w:type="dxa"/>
            <w:vAlign w:val="center"/>
          </w:tcPr>
          <w:p w14:paraId="71DABEE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lastRenderedPageBreak/>
              <w:t>980,380,618.78</w:t>
            </w:r>
          </w:p>
        </w:tc>
        <w:tc>
          <w:tcPr>
            <w:tcW w:w="1917" w:type="dxa"/>
            <w:vAlign w:val="center"/>
          </w:tcPr>
          <w:p w14:paraId="6FDB010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FC36AA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-215,293,595.67</w:t>
            </w:r>
          </w:p>
        </w:tc>
        <w:tc>
          <w:tcPr>
            <w:tcW w:w="1491" w:type="dxa"/>
            <w:vAlign w:val="center"/>
          </w:tcPr>
          <w:p w14:paraId="46DF149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765,087,023.1</w:t>
            </w:r>
            <w:r w:rsidRPr="00B079CA">
              <w:rPr>
                <w:rFonts w:eastAsiaTheme="minorEastAsia"/>
                <w:color w:val="000000" w:themeColor="text1"/>
                <w:szCs w:val="21"/>
              </w:rPr>
              <w:lastRenderedPageBreak/>
              <w:t>1</w:t>
            </w:r>
          </w:p>
        </w:tc>
      </w:tr>
      <w:tr w:rsidR="00975A6A" w:rsidRPr="00B079CA" w14:paraId="46E8079D" w14:textId="77777777" w:rsidTr="004C117B">
        <w:tc>
          <w:tcPr>
            <w:tcW w:w="1876" w:type="dxa"/>
          </w:tcPr>
          <w:p w14:paraId="71E2B0A7"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09FE55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43,642,622.48</w:t>
            </w:r>
          </w:p>
        </w:tc>
        <w:tc>
          <w:tcPr>
            <w:tcW w:w="1917" w:type="dxa"/>
            <w:vAlign w:val="center"/>
          </w:tcPr>
          <w:p w14:paraId="312DF90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B71A6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46,131,612.36</w:t>
            </w:r>
          </w:p>
        </w:tc>
        <w:tc>
          <w:tcPr>
            <w:tcW w:w="1491" w:type="dxa"/>
            <w:vAlign w:val="center"/>
          </w:tcPr>
          <w:p w14:paraId="4A7D606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89,774,234.84</w:t>
            </w:r>
          </w:p>
        </w:tc>
      </w:tr>
      <w:tr w:rsidR="00975A6A" w:rsidRPr="00B079CA" w14:paraId="61E9AA57" w14:textId="77777777" w:rsidTr="004C117B">
        <w:tc>
          <w:tcPr>
            <w:tcW w:w="1876" w:type="dxa"/>
          </w:tcPr>
          <w:p w14:paraId="4E78F4B7"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150F2C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97EEED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9DCEE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51,717,564.82</w:t>
            </w:r>
          </w:p>
        </w:tc>
        <w:tc>
          <w:tcPr>
            <w:tcW w:w="1491" w:type="dxa"/>
            <w:vAlign w:val="center"/>
          </w:tcPr>
          <w:p w14:paraId="521746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51,717,564.82</w:t>
            </w:r>
          </w:p>
        </w:tc>
      </w:tr>
      <w:tr w:rsidR="00975A6A" w:rsidRPr="00B079CA" w14:paraId="5199862A" w14:textId="77777777" w:rsidTr="004C117B">
        <w:tc>
          <w:tcPr>
            <w:tcW w:w="1876" w:type="dxa"/>
          </w:tcPr>
          <w:p w14:paraId="5C38A358"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3DF5BB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43,642,622.48</w:t>
            </w:r>
          </w:p>
        </w:tc>
        <w:tc>
          <w:tcPr>
            <w:tcW w:w="1917" w:type="dxa"/>
            <w:vAlign w:val="center"/>
          </w:tcPr>
          <w:p w14:paraId="2ACE087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26C12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-5,585,952.46</w:t>
            </w:r>
          </w:p>
        </w:tc>
        <w:tc>
          <w:tcPr>
            <w:tcW w:w="1491" w:type="dxa"/>
            <w:vAlign w:val="center"/>
          </w:tcPr>
          <w:p w14:paraId="12CCB07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38,056,670.02</w:t>
            </w:r>
          </w:p>
        </w:tc>
      </w:tr>
      <w:tr w:rsidR="00975A6A" w:rsidRPr="00B079CA" w14:paraId="4AA32E05" w14:textId="77777777" w:rsidTr="004C117B">
        <w:tc>
          <w:tcPr>
            <w:tcW w:w="1876" w:type="dxa"/>
          </w:tcPr>
          <w:p w14:paraId="09BCCC0F" w14:textId="77777777" w:rsidR="00975A6A" w:rsidRPr="00B079CA" w:rsidRDefault="00975A6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AED03E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88,260,919.86</w:t>
            </w:r>
          </w:p>
        </w:tc>
        <w:tc>
          <w:tcPr>
            <w:tcW w:w="1917" w:type="dxa"/>
            <w:vAlign w:val="center"/>
          </w:tcPr>
          <w:p w14:paraId="61BBDE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5E700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-13,565,026.47</w:t>
            </w:r>
          </w:p>
        </w:tc>
        <w:tc>
          <w:tcPr>
            <w:tcW w:w="1491" w:type="dxa"/>
            <w:vAlign w:val="center"/>
          </w:tcPr>
          <w:p w14:paraId="64FCA06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74,695,893.39</w:t>
            </w:r>
          </w:p>
        </w:tc>
      </w:tr>
      <w:tr w:rsidR="00975A6A" w:rsidRPr="00B079CA" w14:paraId="40A65580" w14:textId="77777777" w:rsidTr="004C117B">
        <w:tc>
          <w:tcPr>
            <w:tcW w:w="1876" w:type="dxa"/>
          </w:tcPr>
          <w:p w14:paraId="71294709"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797209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-44,618,297.38</w:t>
            </w:r>
          </w:p>
        </w:tc>
        <w:tc>
          <w:tcPr>
            <w:tcW w:w="1917" w:type="dxa"/>
            <w:vAlign w:val="center"/>
          </w:tcPr>
          <w:p w14:paraId="5BC98E6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69E26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7,979,074.01</w:t>
            </w:r>
          </w:p>
        </w:tc>
        <w:tc>
          <w:tcPr>
            <w:tcW w:w="1491" w:type="dxa"/>
            <w:vAlign w:val="center"/>
          </w:tcPr>
          <w:p w14:paraId="1F20995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-36,639,223.37</w:t>
            </w:r>
          </w:p>
        </w:tc>
      </w:tr>
      <w:tr w:rsidR="00975A6A" w:rsidRPr="00B079CA" w14:paraId="1585D3A0" w14:textId="77777777" w:rsidTr="004C117B">
        <w:tc>
          <w:tcPr>
            <w:tcW w:w="1876" w:type="dxa"/>
          </w:tcPr>
          <w:p w14:paraId="482AD542"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E4422F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6FD227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20CBF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D3D58D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EF470E6" w14:textId="77777777" w:rsidTr="004C117B">
        <w:tc>
          <w:tcPr>
            <w:tcW w:w="1876" w:type="dxa"/>
          </w:tcPr>
          <w:p w14:paraId="4A145859"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98E232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1,024,023,241.26</w:t>
            </w:r>
          </w:p>
        </w:tc>
        <w:tc>
          <w:tcPr>
            <w:tcW w:w="1917" w:type="dxa"/>
            <w:vAlign w:val="center"/>
          </w:tcPr>
          <w:p w14:paraId="2CE75A5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80DCB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-169,161,983.31</w:t>
            </w:r>
          </w:p>
        </w:tc>
        <w:tc>
          <w:tcPr>
            <w:tcW w:w="1491" w:type="dxa"/>
            <w:vAlign w:val="center"/>
          </w:tcPr>
          <w:p w14:paraId="64A166D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854,861,257.95</w:t>
            </w:r>
          </w:p>
        </w:tc>
      </w:tr>
      <w:tr w:rsidR="00975A6A" w:rsidRPr="00B079CA" w14:paraId="4D5303A4" w14:textId="77777777" w:rsidTr="004C117B">
        <w:tc>
          <w:tcPr>
            <w:tcW w:w="1876" w:type="dxa"/>
            <w:vMerge w:val="restart"/>
            <w:vAlign w:val="center"/>
          </w:tcPr>
          <w:p w14:paraId="229BF302"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3C66A31"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DE4CB2A" w14:textId="77777777" w:rsidR="00975A6A" w:rsidRPr="00B079CA" w:rsidRDefault="00975A6A"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4467FB15" w14:textId="77777777" w:rsidTr="004C117B">
        <w:tc>
          <w:tcPr>
            <w:tcW w:w="1876" w:type="dxa"/>
            <w:vMerge/>
            <w:vAlign w:val="center"/>
          </w:tcPr>
          <w:p w14:paraId="04BF8E50"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43C33D79"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41A1D74"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8E8C474"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4C583C3"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85C9FB6"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37C1F3E8" w14:textId="77777777" w:rsidTr="004C117B">
        <w:tc>
          <w:tcPr>
            <w:tcW w:w="1876" w:type="dxa"/>
          </w:tcPr>
          <w:p w14:paraId="64183908"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050D10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1,027,110,768.55</w:t>
            </w:r>
          </w:p>
        </w:tc>
        <w:tc>
          <w:tcPr>
            <w:tcW w:w="1917" w:type="dxa"/>
            <w:vAlign w:val="center"/>
          </w:tcPr>
          <w:p w14:paraId="076FF3A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E4108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-207,878,051.32</w:t>
            </w:r>
          </w:p>
        </w:tc>
        <w:tc>
          <w:tcPr>
            <w:tcW w:w="1491" w:type="dxa"/>
            <w:vAlign w:val="center"/>
          </w:tcPr>
          <w:p w14:paraId="045B25B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819,232,717.23</w:t>
            </w:r>
          </w:p>
        </w:tc>
      </w:tr>
      <w:tr w:rsidR="00975A6A" w:rsidRPr="00B079CA" w14:paraId="04FDFC6F" w14:textId="77777777" w:rsidTr="004C117B">
        <w:tc>
          <w:tcPr>
            <w:tcW w:w="1876" w:type="dxa"/>
          </w:tcPr>
          <w:p w14:paraId="26B6E7BF"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51E5436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1,027,110,768.55</w:t>
            </w:r>
          </w:p>
        </w:tc>
        <w:tc>
          <w:tcPr>
            <w:tcW w:w="1917" w:type="dxa"/>
            <w:vAlign w:val="center"/>
          </w:tcPr>
          <w:p w14:paraId="6357CF6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BBE44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-207,878,051.32</w:t>
            </w:r>
          </w:p>
        </w:tc>
        <w:tc>
          <w:tcPr>
            <w:tcW w:w="1491" w:type="dxa"/>
            <w:vAlign w:val="center"/>
          </w:tcPr>
          <w:p w14:paraId="553247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819,232,717.23</w:t>
            </w:r>
          </w:p>
        </w:tc>
      </w:tr>
      <w:tr w:rsidR="00975A6A" w:rsidRPr="00B079CA" w14:paraId="18722BF0" w14:textId="77777777" w:rsidTr="004C117B">
        <w:tc>
          <w:tcPr>
            <w:tcW w:w="1876" w:type="dxa"/>
          </w:tcPr>
          <w:p w14:paraId="1EC9DDAE"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14A2E4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-18,985,242.23</w:t>
            </w:r>
          </w:p>
        </w:tc>
        <w:tc>
          <w:tcPr>
            <w:tcW w:w="1917" w:type="dxa"/>
            <w:vAlign w:val="center"/>
          </w:tcPr>
          <w:p w14:paraId="55DD6FD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18917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18,909,717.98</w:t>
            </w:r>
          </w:p>
        </w:tc>
        <w:tc>
          <w:tcPr>
            <w:tcW w:w="1491" w:type="dxa"/>
            <w:vAlign w:val="center"/>
          </w:tcPr>
          <w:p w14:paraId="6890DCC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-75,524.25</w:t>
            </w:r>
          </w:p>
        </w:tc>
      </w:tr>
      <w:tr w:rsidR="00975A6A" w:rsidRPr="00B079CA" w14:paraId="0E89F4BC" w14:textId="77777777" w:rsidTr="004C117B">
        <w:tc>
          <w:tcPr>
            <w:tcW w:w="1876" w:type="dxa"/>
          </w:tcPr>
          <w:p w14:paraId="6F0C5CC4"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84FCF7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8D65F8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1C3F8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15,500,190.14</w:t>
            </w:r>
          </w:p>
        </w:tc>
        <w:tc>
          <w:tcPr>
            <w:tcW w:w="1491" w:type="dxa"/>
            <w:vAlign w:val="center"/>
          </w:tcPr>
          <w:p w14:paraId="3DBCC97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15,500,190.14</w:t>
            </w:r>
          </w:p>
        </w:tc>
      </w:tr>
      <w:tr w:rsidR="00975A6A" w:rsidRPr="00B079CA" w14:paraId="49E20360" w14:textId="77777777" w:rsidTr="004C117B">
        <w:tc>
          <w:tcPr>
            <w:tcW w:w="1876" w:type="dxa"/>
          </w:tcPr>
          <w:p w14:paraId="5D7E989A"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CB130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-18,985,242.23</w:t>
            </w:r>
          </w:p>
        </w:tc>
        <w:tc>
          <w:tcPr>
            <w:tcW w:w="1917" w:type="dxa"/>
            <w:vAlign w:val="center"/>
          </w:tcPr>
          <w:p w14:paraId="14A42EF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A996D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3,409,527.84</w:t>
            </w:r>
          </w:p>
        </w:tc>
        <w:tc>
          <w:tcPr>
            <w:tcW w:w="1491" w:type="dxa"/>
            <w:vAlign w:val="center"/>
          </w:tcPr>
          <w:p w14:paraId="7A0C6DE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-15,575,714.39</w:t>
            </w:r>
          </w:p>
        </w:tc>
      </w:tr>
      <w:tr w:rsidR="00975A6A" w:rsidRPr="00B079CA" w14:paraId="1E12023C" w14:textId="77777777" w:rsidTr="004C117B">
        <w:tc>
          <w:tcPr>
            <w:tcW w:w="1876" w:type="dxa"/>
          </w:tcPr>
          <w:p w14:paraId="7EA8517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A4A290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17,540,723.44</w:t>
            </w:r>
          </w:p>
        </w:tc>
        <w:tc>
          <w:tcPr>
            <w:tcW w:w="1917" w:type="dxa"/>
            <w:vAlign w:val="center"/>
          </w:tcPr>
          <w:p w14:paraId="2A14F9D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C1701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-3,271,602.77</w:t>
            </w:r>
          </w:p>
        </w:tc>
        <w:tc>
          <w:tcPr>
            <w:tcW w:w="1491" w:type="dxa"/>
            <w:vAlign w:val="center"/>
          </w:tcPr>
          <w:p w14:paraId="74F60B0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14,269,120.67</w:t>
            </w:r>
          </w:p>
        </w:tc>
      </w:tr>
      <w:tr w:rsidR="00975A6A" w:rsidRPr="00B079CA" w14:paraId="1F198978" w14:textId="77777777" w:rsidTr="004C117B">
        <w:tc>
          <w:tcPr>
            <w:tcW w:w="1876" w:type="dxa"/>
          </w:tcPr>
          <w:p w14:paraId="33EC7790"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1B398E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-36,525,965.67</w:t>
            </w:r>
          </w:p>
        </w:tc>
        <w:tc>
          <w:tcPr>
            <w:tcW w:w="1917" w:type="dxa"/>
            <w:vAlign w:val="center"/>
          </w:tcPr>
          <w:p w14:paraId="31FD4AE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2F653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6,681,130.61</w:t>
            </w:r>
          </w:p>
        </w:tc>
        <w:tc>
          <w:tcPr>
            <w:tcW w:w="1491" w:type="dxa"/>
            <w:vAlign w:val="center"/>
          </w:tcPr>
          <w:p w14:paraId="7E4B05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-29,844,835.06</w:t>
            </w:r>
          </w:p>
        </w:tc>
      </w:tr>
      <w:tr w:rsidR="00975A6A" w:rsidRPr="00B079CA" w14:paraId="51099086" w14:textId="77777777" w:rsidTr="004C117B">
        <w:tc>
          <w:tcPr>
            <w:tcW w:w="1876" w:type="dxa"/>
          </w:tcPr>
          <w:p w14:paraId="31BB7B90"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0801B4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DA3561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29E43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8257BC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2A33A1E" w14:textId="77777777" w:rsidTr="004C117B">
        <w:tc>
          <w:tcPr>
            <w:tcW w:w="1876" w:type="dxa"/>
          </w:tcPr>
          <w:p w14:paraId="76FA56CB"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CE09C15"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1,008,125,526.32</w:t>
            </w:r>
          </w:p>
        </w:tc>
        <w:tc>
          <w:tcPr>
            <w:tcW w:w="1917" w:type="dxa"/>
            <w:vAlign w:val="center"/>
          </w:tcPr>
          <w:p w14:paraId="4FD0D906"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A229DB7"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-188,968,333.34</w:t>
            </w:r>
          </w:p>
        </w:tc>
        <w:tc>
          <w:tcPr>
            <w:tcW w:w="1491" w:type="dxa"/>
            <w:vAlign w:val="center"/>
          </w:tcPr>
          <w:p w14:paraId="3D09237D"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819,157,192.98</w:t>
            </w:r>
          </w:p>
        </w:tc>
      </w:tr>
    </w:tbl>
    <w:bookmarkEnd w:id="55"/>
    <w:p w14:paraId="6AF96437"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14:paraId="7C869194"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14:paraId="518BE7DB"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14:paraId="7F4A979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6" w:name="_Toc225498271"/>
      <w:bookmarkStart w:id="57" w:name="_Toc174611314"/>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6"/>
      <w:bookmarkEnd w:id="57"/>
    </w:p>
    <w:p w14:paraId="6BA696A8"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14:paraId="70EE8F5C"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摩根双息平衡混合型证券投资基金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原名为上投摩根双息平衡混合型证券投资基金，以下简称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[2006]50</w:t>
      </w:r>
      <w:r>
        <w:rPr>
          <w:rFonts w:eastAsiaTheme="minorEastAsia"/>
          <w:color w:val="000000" w:themeColor="text1"/>
          <w:kern w:val="0"/>
          <w:szCs w:val="21"/>
        </w:rPr>
        <w:t>号《关于同意上投摩根双息平衡混合型证券投资基金募集的批复》核准，由摩根基金管理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依照《中华人民共和国证券投资基金法》和《上投摩根双息平衡混合型证券投资基金基金合同》负责公开募集。本基金为契约型开放式，存续期限不定，首次设立募集不包括认购资金利息共募集人民币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6,434,951,616.90</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(2006)</w:t>
      </w:r>
      <w:r>
        <w:rPr>
          <w:rFonts w:eastAsiaTheme="minorEastAsia"/>
          <w:color w:val="000000" w:themeColor="text1"/>
          <w:kern w:val="0"/>
          <w:szCs w:val="21"/>
        </w:rPr>
        <w:t>第</w:t>
      </w:r>
      <w:r>
        <w:rPr>
          <w:rFonts w:eastAsiaTheme="minorEastAsia"/>
          <w:color w:val="000000" w:themeColor="text1"/>
          <w:kern w:val="0"/>
          <w:szCs w:val="21"/>
        </w:rPr>
        <w:t>41</w:t>
      </w:r>
      <w:r>
        <w:rPr>
          <w:rFonts w:eastAsiaTheme="minorEastAsia"/>
          <w:color w:val="000000" w:themeColor="text1"/>
          <w:kern w:val="0"/>
          <w:szCs w:val="21"/>
        </w:rPr>
        <w:t>号验资报告予以验证。经向中国证监会备案，《上投摩根双息平衡混合型证券投资基金基金合同》于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6,435,738,977.50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787,360.60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0AFE9EA8" w14:textId="77777777" w:rsidR="0004502B" w:rsidRDefault="0004502B">
      <w:pPr>
        <w:spacing w:line="360" w:lineRule="auto"/>
        <w:ind w:firstLineChars="200" w:firstLine="420"/>
        <w:rPr>
          <w:rFonts w:eastAsiaTheme="minorEastAsia"/>
          <w:color w:val="000000" w:themeColor="text1"/>
          <w:kern w:val="0"/>
          <w:szCs w:val="21"/>
        </w:rPr>
      </w:pPr>
    </w:p>
    <w:p w14:paraId="65194B9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有限公司关于旗下基金更名事宜的公告》，上投摩根双息平衡混合型证券投资基金自该日起更名为摩根双息平衡混合型证券投资基金。</w:t>
      </w:r>
    </w:p>
    <w:p w14:paraId="1676321B" w14:textId="77777777" w:rsidR="0004502B" w:rsidRDefault="0004502B">
      <w:pPr>
        <w:spacing w:line="360" w:lineRule="auto"/>
        <w:ind w:firstLineChars="200" w:firstLine="420"/>
        <w:rPr>
          <w:rFonts w:eastAsiaTheme="minorEastAsia"/>
          <w:color w:val="000000" w:themeColor="text1"/>
          <w:kern w:val="0"/>
          <w:szCs w:val="21"/>
        </w:rPr>
      </w:pPr>
    </w:p>
    <w:p w14:paraId="4F6D0382"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根据《上投摩根基金管理有限公司关于上投摩根双息平衡混合型证券投资基金增设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类基金份额并修改基金合同和托管协议的公告》以及更新的《摩根双息平衡混合型证券投资基金招募说明书》的相关规定，自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w:t>
      </w:r>
      <w:r>
        <w:rPr>
          <w:rFonts w:eastAsiaTheme="minorEastAsia"/>
          <w:color w:val="000000" w:themeColor="text1"/>
          <w:kern w:val="0"/>
          <w:szCs w:val="21"/>
        </w:rPr>
        <w:lastRenderedPageBreak/>
        <w:t>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242C79EE" w14:textId="77777777" w:rsidR="0004502B" w:rsidRDefault="0004502B">
      <w:pPr>
        <w:spacing w:line="360" w:lineRule="auto"/>
        <w:ind w:firstLineChars="200" w:firstLine="420"/>
        <w:rPr>
          <w:rFonts w:eastAsiaTheme="minorEastAsia"/>
          <w:color w:val="000000" w:themeColor="text1"/>
          <w:kern w:val="0"/>
          <w:szCs w:val="21"/>
        </w:rPr>
      </w:pPr>
    </w:p>
    <w:p w14:paraId="594E61EC"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根据《关于上投摩根双息平衡混合型证券投资基金修改基金合同的公告》以及更新的《摩根双息平衡混合型证券投资基金招募说明书》的有关规定，自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日起，本基金根据销售对象的不同，将基金份额分为不同的类别。在中国内地销售的、为中国内地投资者设立的份额，称为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类基金份额单独设置基金代码，分别计算和公告基金份额净值和基金份额累计净值。除非基金管理人在未来条件成熟后另行公告开通相关业务，本基金不同基金份额类别之间不得互相转换。</w:t>
      </w:r>
    </w:p>
    <w:p w14:paraId="2F0F78FF" w14:textId="77777777" w:rsidR="0004502B" w:rsidRDefault="0004502B">
      <w:pPr>
        <w:spacing w:line="360" w:lineRule="auto"/>
        <w:ind w:firstLineChars="200" w:firstLine="420"/>
        <w:rPr>
          <w:rFonts w:eastAsiaTheme="minorEastAsia"/>
          <w:color w:val="000000" w:themeColor="text1"/>
          <w:kern w:val="0"/>
          <w:szCs w:val="21"/>
        </w:rPr>
      </w:pPr>
    </w:p>
    <w:p w14:paraId="7FA19571"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息平衡混合型证券投资基金基金合同》的有关规定，本基金的投资范围为具有良好流动性的金融工具，包括国内依法发行上市的股票、存托凭证、债券及法律、法规或中国证监会允许基金投资的其他金融工具。本基金的投资组合比例为：在正常市场情况下，股票投资比例为基金总资产的</w:t>
      </w:r>
      <w:r>
        <w:rPr>
          <w:rFonts w:eastAsiaTheme="minorEastAsia"/>
          <w:color w:val="000000" w:themeColor="text1"/>
          <w:kern w:val="0"/>
          <w:szCs w:val="21"/>
        </w:rPr>
        <w:t>20%-75%</w:t>
      </w:r>
      <w:r>
        <w:rPr>
          <w:rFonts w:eastAsiaTheme="minorEastAsia"/>
          <w:color w:val="000000" w:themeColor="text1"/>
          <w:kern w:val="0"/>
          <w:szCs w:val="21"/>
        </w:rPr>
        <w:t>，债券为</w:t>
      </w:r>
      <w:r>
        <w:rPr>
          <w:rFonts w:eastAsiaTheme="minorEastAsia"/>
          <w:color w:val="000000" w:themeColor="text1"/>
          <w:kern w:val="0"/>
          <w:szCs w:val="21"/>
        </w:rPr>
        <w:t>20%-75%</w:t>
      </w:r>
      <w:r>
        <w:rPr>
          <w:rFonts w:eastAsiaTheme="minorEastAsia"/>
          <w:color w:val="000000" w:themeColor="text1"/>
          <w:kern w:val="0"/>
          <w:szCs w:val="21"/>
        </w:rPr>
        <w:t>，权证的投资比例为基金净资产的</w:t>
      </w:r>
      <w:r>
        <w:rPr>
          <w:rFonts w:eastAsiaTheme="minorEastAsia"/>
          <w:color w:val="000000" w:themeColor="text1"/>
          <w:kern w:val="0"/>
          <w:szCs w:val="21"/>
        </w:rPr>
        <w:t>0-3%</w:t>
      </w:r>
      <w:r>
        <w:rPr>
          <w:rFonts w:eastAsiaTheme="minorEastAsia"/>
          <w:color w:val="000000" w:themeColor="text1"/>
          <w:kern w:val="0"/>
          <w:szCs w:val="21"/>
        </w:rPr>
        <w:t>，并保持不低于基金资产净值百分之五的现金或者到期日在一年以内的政府债券，其中现金不包括结算备付金、存出保证金、应收申购款等。本基金重点投资对象为高股息、高债息品种，</w:t>
      </w:r>
      <w:r>
        <w:rPr>
          <w:rFonts w:eastAsiaTheme="minorEastAsia"/>
          <w:color w:val="000000" w:themeColor="text1"/>
          <w:kern w:val="0"/>
          <w:szCs w:val="21"/>
        </w:rPr>
        <w:t>80%</w:t>
      </w:r>
      <w:r>
        <w:rPr>
          <w:rFonts w:eastAsiaTheme="minorEastAsia"/>
          <w:color w:val="000000" w:themeColor="text1"/>
          <w:kern w:val="0"/>
          <w:szCs w:val="21"/>
        </w:rPr>
        <w:t>以上的非现金基金资产属于上述投资方向。考虑到国内股市发展现状，缺乏有效避险工具，本基金管理人将保留在极端市场情况中债券投资最高比例为</w:t>
      </w:r>
      <w:r>
        <w:rPr>
          <w:rFonts w:eastAsiaTheme="minorEastAsia"/>
          <w:color w:val="000000" w:themeColor="text1"/>
          <w:kern w:val="0"/>
          <w:szCs w:val="21"/>
        </w:rPr>
        <w:t>95%</w:t>
      </w:r>
      <w:r>
        <w:rPr>
          <w:rFonts w:eastAsiaTheme="minorEastAsia"/>
          <w:color w:val="000000" w:themeColor="text1"/>
          <w:kern w:val="0"/>
          <w:szCs w:val="21"/>
        </w:rPr>
        <w:t>，股票投资最低比例为</w:t>
      </w:r>
      <w:r>
        <w:rPr>
          <w:rFonts w:eastAsiaTheme="minorEastAsia"/>
          <w:color w:val="000000" w:themeColor="text1"/>
          <w:kern w:val="0"/>
          <w:szCs w:val="21"/>
        </w:rPr>
        <w:t>0%</w:t>
      </w:r>
      <w:r>
        <w:rPr>
          <w:rFonts w:eastAsiaTheme="minorEastAsia"/>
          <w:color w:val="000000" w:themeColor="text1"/>
          <w:kern w:val="0"/>
          <w:szCs w:val="21"/>
        </w:rPr>
        <w:t>的权利。本基金的业绩比较基准为：中证红利指数收益率</w:t>
      </w:r>
      <w:r>
        <w:rPr>
          <w:rFonts w:eastAsiaTheme="minorEastAsia"/>
          <w:color w:val="000000" w:themeColor="text1"/>
          <w:kern w:val="0"/>
          <w:szCs w:val="21"/>
        </w:rPr>
        <w:t>×45%+</w:t>
      </w:r>
      <w:r>
        <w:rPr>
          <w:rFonts w:eastAsiaTheme="minorEastAsia"/>
          <w:color w:val="000000" w:themeColor="text1"/>
          <w:kern w:val="0"/>
          <w:szCs w:val="21"/>
        </w:rPr>
        <w:t>中债总指数收益率</w:t>
      </w:r>
      <w:r>
        <w:rPr>
          <w:rFonts w:eastAsiaTheme="minorEastAsia"/>
          <w:color w:val="000000" w:themeColor="text1"/>
          <w:kern w:val="0"/>
          <w:szCs w:val="21"/>
        </w:rPr>
        <w:t>×55%</w:t>
      </w:r>
      <w:r>
        <w:rPr>
          <w:rFonts w:eastAsiaTheme="minorEastAsia"/>
          <w:color w:val="000000" w:themeColor="text1"/>
          <w:kern w:val="0"/>
          <w:szCs w:val="21"/>
        </w:rPr>
        <w:t>。</w:t>
      </w:r>
    </w:p>
    <w:p w14:paraId="74EF02D7" w14:textId="77777777" w:rsidR="0004502B" w:rsidRDefault="0004502B">
      <w:pPr>
        <w:spacing w:line="360" w:lineRule="auto"/>
        <w:ind w:firstLineChars="200" w:firstLine="420"/>
        <w:rPr>
          <w:rFonts w:eastAsiaTheme="minorEastAsia"/>
          <w:color w:val="000000" w:themeColor="text1"/>
          <w:kern w:val="0"/>
          <w:szCs w:val="21"/>
        </w:rPr>
      </w:pPr>
    </w:p>
    <w:p w14:paraId="104CD67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14:paraId="6ECB428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14:paraId="06C52073"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lastRenderedPageBreak/>
        <w:t>《摩根双息平衡混合型证券投资基金基金合同》和在财务报表附注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537A8DC1" w14:textId="77777777" w:rsidR="0004502B" w:rsidRDefault="0004502B">
      <w:pPr>
        <w:spacing w:line="360" w:lineRule="auto"/>
        <w:ind w:firstLineChars="200" w:firstLine="420"/>
        <w:rPr>
          <w:rFonts w:eastAsiaTheme="minorEastAsia"/>
          <w:color w:val="000000" w:themeColor="text1"/>
          <w:kern w:val="0"/>
          <w:szCs w:val="21"/>
        </w:rPr>
      </w:pPr>
    </w:p>
    <w:p w14:paraId="1F9D04E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14:paraId="65D0BE18"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14:paraId="14198BD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14:paraId="33159663" w14:textId="77777777"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14:paraId="5E37160D"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14:paraId="0255D282"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14:paraId="31797A4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14:paraId="1C54C05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14:paraId="7A63FCE8"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14:paraId="68EA43AB"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14:paraId="7E32ECD4"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14:paraId="02B48EE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14:paraId="63DC1B7F"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14:paraId="0E17CB95"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[2015]125</w:t>
      </w:r>
      <w:r>
        <w:rPr>
          <w:rFonts w:eastAsiaTheme="minorEastAsia"/>
          <w:color w:val="000000" w:themeColor="text1"/>
          <w:kern w:val="0"/>
          <w:szCs w:val="21"/>
        </w:rPr>
        <w:t>号《关于内地与香港基金互认有关税收政策的通知》、财税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1E9C196" w14:textId="77777777" w:rsidR="0004502B" w:rsidRDefault="0004502B">
      <w:pPr>
        <w:spacing w:line="360" w:lineRule="auto"/>
        <w:ind w:firstLineChars="200" w:firstLine="420"/>
        <w:rPr>
          <w:rFonts w:eastAsiaTheme="minorEastAsia"/>
          <w:color w:val="000000" w:themeColor="text1"/>
          <w:kern w:val="0"/>
          <w:szCs w:val="21"/>
        </w:rPr>
      </w:pPr>
    </w:p>
    <w:p w14:paraId="3FB462A5"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w:t>
      </w:r>
      <w:r>
        <w:rPr>
          <w:rFonts w:eastAsiaTheme="minorEastAsia"/>
          <w:color w:val="000000" w:themeColor="text1"/>
          <w:kern w:val="0"/>
          <w:szCs w:val="21"/>
        </w:rPr>
        <w:lastRenderedPageBreak/>
        <w:t>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63934E7" w14:textId="77777777" w:rsidR="0004502B" w:rsidRDefault="0004502B">
      <w:pPr>
        <w:spacing w:line="360" w:lineRule="auto"/>
        <w:ind w:firstLineChars="200" w:firstLine="420"/>
        <w:rPr>
          <w:rFonts w:eastAsiaTheme="minorEastAsia"/>
          <w:color w:val="000000" w:themeColor="text1"/>
          <w:kern w:val="0"/>
          <w:szCs w:val="21"/>
        </w:rPr>
      </w:pPr>
    </w:p>
    <w:p w14:paraId="5BAF370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6BDF7284" w14:textId="77777777" w:rsidR="0004502B" w:rsidRDefault="0004502B">
      <w:pPr>
        <w:spacing w:line="360" w:lineRule="auto"/>
        <w:ind w:firstLineChars="200" w:firstLine="420"/>
        <w:rPr>
          <w:rFonts w:eastAsiaTheme="minorEastAsia"/>
          <w:color w:val="000000" w:themeColor="text1"/>
          <w:kern w:val="0"/>
          <w:szCs w:val="21"/>
        </w:rPr>
      </w:pPr>
    </w:p>
    <w:p w14:paraId="763923C4"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91E131D" w14:textId="77777777" w:rsidR="0004502B" w:rsidRDefault="0004502B">
      <w:pPr>
        <w:spacing w:line="360" w:lineRule="auto"/>
        <w:ind w:firstLineChars="200" w:firstLine="420"/>
        <w:rPr>
          <w:rFonts w:eastAsiaTheme="minorEastAsia"/>
          <w:color w:val="000000" w:themeColor="text1"/>
          <w:kern w:val="0"/>
          <w:szCs w:val="21"/>
        </w:rPr>
      </w:pPr>
    </w:p>
    <w:p w14:paraId="61CFEB37"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对于内地投资者持有的基金类别，对基金取得的企业债券利息收入，应由发行债券的企业在向基金支付利息时代扣代缴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007F9937" w14:textId="77777777" w:rsidR="0004502B" w:rsidRDefault="0004502B">
      <w:pPr>
        <w:spacing w:line="360" w:lineRule="auto"/>
        <w:ind w:firstLineChars="200" w:firstLine="420"/>
        <w:rPr>
          <w:rFonts w:eastAsiaTheme="minorEastAsia"/>
          <w:color w:val="000000" w:themeColor="text1"/>
          <w:kern w:val="0"/>
          <w:szCs w:val="21"/>
        </w:rPr>
      </w:pPr>
    </w:p>
    <w:p w14:paraId="3A258C9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kern w:val="0"/>
          <w:szCs w:val="21"/>
        </w:rPr>
        <w:t>7%</w:t>
      </w:r>
      <w:r>
        <w:rPr>
          <w:rFonts w:eastAsiaTheme="minorEastAsia"/>
          <w:color w:val="000000" w:themeColor="text1"/>
          <w:kern w:val="0"/>
          <w:szCs w:val="21"/>
        </w:rPr>
        <w:t>的税率代扣代缴所得税。对基金从上市公司取得的股息红利所得，应由内地上市公司向该内地基金分配股息红利时按照</w:t>
      </w:r>
      <w:r>
        <w:rPr>
          <w:rFonts w:eastAsiaTheme="minorEastAsia"/>
          <w:color w:val="000000" w:themeColor="text1"/>
          <w:kern w:val="0"/>
          <w:szCs w:val="21"/>
        </w:rPr>
        <w:t>10%</w:t>
      </w:r>
      <w:r>
        <w:rPr>
          <w:rFonts w:eastAsiaTheme="minorEastAsia"/>
          <w:color w:val="000000" w:themeColor="text1"/>
          <w:kern w:val="0"/>
          <w:szCs w:val="21"/>
        </w:rPr>
        <w:t>的税率代扣代缴所得税。</w:t>
      </w:r>
    </w:p>
    <w:p w14:paraId="4D8FBD92"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E68763D"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288CC0BA" w14:textId="77777777" w:rsidR="0004502B" w:rsidRDefault="0004502B">
      <w:pPr>
        <w:spacing w:line="360" w:lineRule="auto"/>
        <w:ind w:firstLineChars="200" w:firstLine="420"/>
        <w:rPr>
          <w:rFonts w:eastAsiaTheme="minorEastAsia"/>
          <w:color w:val="000000" w:themeColor="text1"/>
          <w:kern w:val="0"/>
          <w:szCs w:val="21"/>
        </w:rPr>
      </w:pPr>
    </w:p>
    <w:p w14:paraId="3ACA6CB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(5)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14:paraId="02BAB8A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14:paraId="504B7DCB" w14:textId="77777777"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7B25B062" w14:textId="77777777"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14:paraId="02F7DA08" w14:textId="77777777" w:rsidTr="0041646A">
        <w:trPr>
          <w:trHeight w:val="345"/>
        </w:trPr>
        <w:tc>
          <w:tcPr>
            <w:tcW w:w="3766" w:type="dxa"/>
            <w:tcMar>
              <w:top w:w="15" w:type="dxa"/>
              <w:left w:w="15" w:type="dxa"/>
              <w:bottom w:w="0" w:type="dxa"/>
              <w:right w:w="15" w:type="dxa"/>
            </w:tcMar>
            <w:vAlign w:val="center"/>
          </w:tcPr>
          <w:p w14:paraId="6FEC9610"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245C465" w14:textId="77777777" w:rsidR="00CF2360" w:rsidRPr="00B079CA" w:rsidRDefault="00CF2360"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98C35C7"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14:paraId="5849A0A3" w14:textId="77777777" w:rsidTr="0041646A">
        <w:trPr>
          <w:trHeight w:val="315"/>
        </w:trPr>
        <w:tc>
          <w:tcPr>
            <w:tcW w:w="3766" w:type="dxa"/>
            <w:tcMar>
              <w:top w:w="15" w:type="dxa"/>
              <w:left w:w="15" w:type="dxa"/>
              <w:bottom w:w="0" w:type="dxa"/>
              <w:right w:w="15" w:type="dxa"/>
            </w:tcMar>
          </w:tcPr>
          <w:p w14:paraId="79740400"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72CA5C73"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63,843,901.15</w:t>
            </w:r>
          </w:p>
        </w:tc>
      </w:tr>
      <w:tr w:rsidR="00CF2360" w:rsidRPr="00B079CA" w14:paraId="7DCA5185" w14:textId="77777777" w:rsidTr="0041646A">
        <w:trPr>
          <w:trHeight w:val="315"/>
        </w:trPr>
        <w:tc>
          <w:tcPr>
            <w:tcW w:w="3766" w:type="dxa"/>
            <w:tcMar>
              <w:top w:w="15" w:type="dxa"/>
              <w:left w:w="15" w:type="dxa"/>
              <w:bottom w:w="0" w:type="dxa"/>
              <w:right w:w="15" w:type="dxa"/>
            </w:tcMar>
          </w:tcPr>
          <w:p w14:paraId="1BA4669B"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D01168A"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63,837,379.92</w:t>
            </w:r>
          </w:p>
        </w:tc>
      </w:tr>
      <w:tr w:rsidR="00CF2360" w:rsidRPr="00B079CA" w14:paraId="1761D345" w14:textId="77777777" w:rsidTr="0041646A">
        <w:trPr>
          <w:trHeight w:val="315"/>
        </w:trPr>
        <w:tc>
          <w:tcPr>
            <w:tcW w:w="3766" w:type="dxa"/>
            <w:tcMar>
              <w:top w:w="15" w:type="dxa"/>
              <w:left w:w="15" w:type="dxa"/>
              <w:bottom w:w="0" w:type="dxa"/>
              <w:right w:w="15" w:type="dxa"/>
            </w:tcMar>
          </w:tcPr>
          <w:p w14:paraId="55A64DA8"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7FE0710"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6,521.23</w:t>
            </w:r>
          </w:p>
        </w:tc>
      </w:tr>
      <w:tr w:rsidR="00CF2360" w:rsidRPr="00B079CA" w14:paraId="0855B02F" w14:textId="77777777" w:rsidTr="0041646A">
        <w:trPr>
          <w:trHeight w:val="315"/>
        </w:trPr>
        <w:tc>
          <w:tcPr>
            <w:tcW w:w="3766" w:type="dxa"/>
            <w:tcMar>
              <w:top w:w="15" w:type="dxa"/>
              <w:left w:w="15" w:type="dxa"/>
              <w:bottom w:w="0" w:type="dxa"/>
              <w:right w:w="15" w:type="dxa"/>
            </w:tcMar>
          </w:tcPr>
          <w:p w14:paraId="1EF2CB78"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374866B"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101CD452" w14:textId="77777777" w:rsidTr="0041646A">
        <w:trPr>
          <w:trHeight w:val="315"/>
        </w:trPr>
        <w:tc>
          <w:tcPr>
            <w:tcW w:w="3766" w:type="dxa"/>
            <w:tcMar>
              <w:top w:w="15" w:type="dxa"/>
              <w:left w:w="15" w:type="dxa"/>
              <w:bottom w:w="0" w:type="dxa"/>
              <w:right w:w="15" w:type="dxa"/>
            </w:tcMar>
          </w:tcPr>
          <w:p w14:paraId="5A54B179"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E2943D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265B4AE5" w14:textId="77777777" w:rsidTr="0041646A">
        <w:trPr>
          <w:trHeight w:val="315"/>
        </w:trPr>
        <w:tc>
          <w:tcPr>
            <w:tcW w:w="3766" w:type="dxa"/>
            <w:tcMar>
              <w:top w:w="15" w:type="dxa"/>
              <w:left w:w="15" w:type="dxa"/>
              <w:bottom w:w="0" w:type="dxa"/>
              <w:right w:w="15" w:type="dxa"/>
            </w:tcMar>
          </w:tcPr>
          <w:p w14:paraId="3D0A0443"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4525A34"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28BF8538" w14:textId="77777777" w:rsidTr="0041646A">
        <w:trPr>
          <w:trHeight w:val="315"/>
        </w:trPr>
        <w:tc>
          <w:tcPr>
            <w:tcW w:w="3766" w:type="dxa"/>
            <w:tcMar>
              <w:top w:w="15" w:type="dxa"/>
              <w:left w:w="15" w:type="dxa"/>
              <w:bottom w:w="0" w:type="dxa"/>
              <w:right w:w="15" w:type="dxa"/>
            </w:tcMar>
          </w:tcPr>
          <w:p w14:paraId="1754EA0B"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FA359F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3D8ED81B" w14:textId="77777777" w:rsidTr="0041646A">
        <w:trPr>
          <w:trHeight w:val="315"/>
        </w:trPr>
        <w:tc>
          <w:tcPr>
            <w:tcW w:w="3766" w:type="dxa"/>
            <w:tcMar>
              <w:top w:w="15" w:type="dxa"/>
              <w:left w:w="15" w:type="dxa"/>
              <w:bottom w:w="0" w:type="dxa"/>
              <w:right w:w="15" w:type="dxa"/>
            </w:tcMar>
          </w:tcPr>
          <w:p w14:paraId="56666E10"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29948E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6BD782DE" w14:textId="77777777" w:rsidTr="0041646A">
        <w:trPr>
          <w:trHeight w:val="315"/>
        </w:trPr>
        <w:tc>
          <w:tcPr>
            <w:tcW w:w="3766" w:type="dxa"/>
            <w:tcMar>
              <w:top w:w="15" w:type="dxa"/>
              <w:left w:w="15" w:type="dxa"/>
              <w:bottom w:w="0" w:type="dxa"/>
              <w:right w:w="15" w:type="dxa"/>
            </w:tcMar>
          </w:tcPr>
          <w:p w14:paraId="2C0545E6"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15743F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354F9637" w14:textId="77777777" w:rsidTr="0041646A">
        <w:trPr>
          <w:trHeight w:val="315"/>
        </w:trPr>
        <w:tc>
          <w:tcPr>
            <w:tcW w:w="3766" w:type="dxa"/>
            <w:tcMar>
              <w:top w:w="15" w:type="dxa"/>
              <w:left w:w="15" w:type="dxa"/>
              <w:bottom w:w="0" w:type="dxa"/>
              <w:right w:w="15" w:type="dxa"/>
            </w:tcMar>
          </w:tcPr>
          <w:p w14:paraId="45C46F91"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BF8DD54" w14:textId="77777777" w:rsidR="00CF2360" w:rsidRPr="00B079CA" w:rsidRDefault="00CF2360" w:rsidP="0041646A">
            <w:pPr>
              <w:jc w:val="right"/>
              <w:rPr>
                <w:rFonts w:eastAsiaTheme="minorEastAsia"/>
                <w:color w:val="000000" w:themeColor="text1"/>
                <w:kern w:val="0"/>
                <w:szCs w:val="21"/>
              </w:rPr>
            </w:pPr>
            <w:r w:rsidRPr="0055315C">
              <w:rPr>
                <w:rFonts w:eastAsiaTheme="minorEastAsia"/>
                <w:kern w:val="0"/>
                <w:szCs w:val="21"/>
              </w:rPr>
              <w:t>63,843,901.15</w:t>
            </w:r>
          </w:p>
        </w:tc>
      </w:tr>
    </w:tbl>
    <w:p w14:paraId="49428662"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14:paraId="182A459B" w14:textId="77777777"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14:paraId="7A7909C3" w14:textId="77777777" w:rsidTr="00DA3D70">
        <w:trPr>
          <w:trHeight w:val="255"/>
          <w:jc w:val="center"/>
        </w:trPr>
        <w:tc>
          <w:tcPr>
            <w:tcW w:w="1878" w:type="dxa"/>
            <w:gridSpan w:val="2"/>
            <w:vMerge w:val="restart"/>
            <w:vAlign w:val="center"/>
          </w:tcPr>
          <w:p w14:paraId="28BD0348" w14:textId="77777777"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14:paraId="7633AEEE"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37CACF21" w14:textId="77777777"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14:paraId="53369548" w14:textId="77777777" w:rsidTr="00DA3D70">
        <w:trPr>
          <w:trHeight w:val="270"/>
          <w:jc w:val="center"/>
        </w:trPr>
        <w:tc>
          <w:tcPr>
            <w:tcW w:w="1878" w:type="dxa"/>
            <w:gridSpan w:val="2"/>
            <w:vMerge/>
            <w:vAlign w:val="center"/>
          </w:tcPr>
          <w:p w14:paraId="107889CF" w14:textId="77777777" w:rsidR="006E3721" w:rsidRPr="00B54DC1" w:rsidRDefault="006E3721" w:rsidP="00DA3D70">
            <w:pPr>
              <w:widowControl/>
              <w:jc w:val="left"/>
              <w:rPr>
                <w:color w:val="000000" w:themeColor="text1"/>
                <w:kern w:val="0"/>
                <w:szCs w:val="21"/>
              </w:rPr>
            </w:pPr>
          </w:p>
        </w:tc>
        <w:tc>
          <w:tcPr>
            <w:tcW w:w="1701" w:type="dxa"/>
            <w:vAlign w:val="center"/>
          </w:tcPr>
          <w:p w14:paraId="7B4B895C" w14:textId="77777777"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14:paraId="1BE19359" w14:textId="77777777"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14:paraId="37DE79CD"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14:paraId="6CF37759"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14:paraId="3D075941" w14:textId="77777777" w:rsidTr="00DA3D70">
        <w:trPr>
          <w:trHeight w:val="270"/>
          <w:jc w:val="center"/>
        </w:trPr>
        <w:tc>
          <w:tcPr>
            <w:tcW w:w="1878" w:type="dxa"/>
            <w:gridSpan w:val="2"/>
            <w:vAlign w:val="center"/>
          </w:tcPr>
          <w:p w14:paraId="7009C00C" w14:textId="77777777"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14:paraId="411984D8" w14:textId="77777777" w:rsidR="006E3721" w:rsidRPr="00B54DC1" w:rsidRDefault="006E3721" w:rsidP="00DA3D70">
            <w:pPr>
              <w:jc w:val="right"/>
              <w:rPr>
                <w:color w:val="000000" w:themeColor="text1"/>
                <w:kern w:val="0"/>
                <w:szCs w:val="21"/>
              </w:rPr>
            </w:pPr>
            <w:r w:rsidRPr="00B54DC1">
              <w:rPr>
                <w:color w:val="000000" w:themeColor="text1"/>
                <w:kern w:val="0"/>
                <w:szCs w:val="21"/>
              </w:rPr>
              <w:t>574,473,724.92</w:t>
            </w:r>
          </w:p>
        </w:tc>
        <w:tc>
          <w:tcPr>
            <w:tcW w:w="1701" w:type="dxa"/>
          </w:tcPr>
          <w:p w14:paraId="0B0A2F4F"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14:paraId="20C59F33" w14:textId="77777777" w:rsidR="006E3721" w:rsidRPr="00B54DC1" w:rsidRDefault="006E3721" w:rsidP="00DA3D70">
            <w:pPr>
              <w:jc w:val="right"/>
              <w:rPr>
                <w:color w:val="000000" w:themeColor="text1"/>
                <w:kern w:val="0"/>
                <w:szCs w:val="21"/>
              </w:rPr>
            </w:pPr>
            <w:r w:rsidRPr="00B54DC1">
              <w:rPr>
                <w:color w:val="000000" w:themeColor="text1"/>
                <w:kern w:val="0"/>
                <w:szCs w:val="21"/>
              </w:rPr>
              <w:t>599,579,028.79</w:t>
            </w:r>
          </w:p>
        </w:tc>
        <w:tc>
          <w:tcPr>
            <w:tcW w:w="2159" w:type="dxa"/>
            <w:vAlign w:val="center"/>
          </w:tcPr>
          <w:p w14:paraId="58793587" w14:textId="77777777" w:rsidR="006E3721" w:rsidRPr="00B54DC1" w:rsidRDefault="006E3721" w:rsidP="00DA3D70">
            <w:pPr>
              <w:jc w:val="right"/>
              <w:rPr>
                <w:color w:val="000000" w:themeColor="text1"/>
                <w:kern w:val="0"/>
                <w:szCs w:val="21"/>
              </w:rPr>
            </w:pPr>
            <w:r w:rsidRPr="00B54DC1">
              <w:rPr>
                <w:color w:val="000000" w:themeColor="text1"/>
                <w:kern w:val="0"/>
                <w:szCs w:val="21"/>
              </w:rPr>
              <w:t>25,105,303.87</w:t>
            </w:r>
          </w:p>
        </w:tc>
      </w:tr>
      <w:tr w:rsidR="00B54DC1" w:rsidRPr="00B54DC1" w14:paraId="7061D257" w14:textId="77777777" w:rsidTr="00DA3D70">
        <w:trPr>
          <w:trHeight w:val="270"/>
          <w:jc w:val="center"/>
        </w:trPr>
        <w:tc>
          <w:tcPr>
            <w:tcW w:w="1878" w:type="dxa"/>
            <w:gridSpan w:val="2"/>
            <w:vAlign w:val="center"/>
          </w:tcPr>
          <w:p w14:paraId="5DF7EAF4" w14:textId="77777777"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14:paraId="0AFD7267"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14:paraId="381A9224"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14:paraId="6E6535CF"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14:paraId="3BCE3206"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0C102481" w14:textId="77777777" w:rsidTr="00DA3D70">
        <w:trPr>
          <w:trHeight w:val="270"/>
          <w:jc w:val="center"/>
        </w:trPr>
        <w:tc>
          <w:tcPr>
            <w:tcW w:w="939" w:type="dxa"/>
            <w:vMerge w:val="restart"/>
            <w:vAlign w:val="center"/>
          </w:tcPr>
          <w:p w14:paraId="73CF3C5A"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14:paraId="704B467F"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14:paraId="12DC757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7,999,280.00</w:t>
            </w:r>
          </w:p>
        </w:tc>
        <w:tc>
          <w:tcPr>
            <w:tcW w:w="1701" w:type="dxa"/>
          </w:tcPr>
          <w:p w14:paraId="1050E2F3" w14:textId="77777777" w:rsidR="005C58F2" w:rsidRDefault="005C58F2" w:rsidP="00DA3D70">
            <w:pPr>
              <w:spacing w:line="360" w:lineRule="auto"/>
              <w:jc w:val="right"/>
              <w:rPr>
                <w:color w:val="000000" w:themeColor="text1"/>
                <w:kern w:val="0"/>
                <w:szCs w:val="21"/>
              </w:rPr>
            </w:pPr>
          </w:p>
          <w:p w14:paraId="2E923AE8" w14:textId="2131D8A5" w:rsidR="006E3721" w:rsidRPr="0088059F" w:rsidRDefault="006E3721" w:rsidP="00DA3D70">
            <w:pPr>
              <w:spacing w:line="360" w:lineRule="auto"/>
              <w:jc w:val="right"/>
              <w:rPr>
                <w:color w:val="000000" w:themeColor="text1"/>
                <w:kern w:val="0"/>
                <w:szCs w:val="21"/>
              </w:rPr>
            </w:pPr>
            <w:r w:rsidRPr="00B54DC1">
              <w:rPr>
                <w:color w:val="000000" w:themeColor="text1"/>
                <w:kern w:val="0"/>
                <w:szCs w:val="21"/>
              </w:rPr>
              <w:t>123,321.77</w:t>
            </w:r>
          </w:p>
        </w:tc>
        <w:tc>
          <w:tcPr>
            <w:tcW w:w="1985" w:type="dxa"/>
            <w:vAlign w:val="bottom"/>
          </w:tcPr>
          <w:p w14:paraId="3AEA9B5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8,125,698.97</w:t>
            </w:r>
          </w:p>
        </w:tc>
        <w:tc>
          <w:tcPr>
            <w:tcW w:w="2159" w:type="dxa"/>
            <w:vAlign w:val="bottom"/>
          </w:tcPr>
          <w:p w14:paraId="55572AC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3,097.20</w:t>
            </w:r>
          </w:p>
        </w:tc>
      </w:tr>
      <w:tr w:rsidR="00B54DC1" w:rsidRPr="00B54DC1" w14:paraId="7F9C3637" w14:textId="77777777" w:rsidTr="00DA3D70">
        <w:trPr>
          <w:trHeight w:val="270"/>
          <w:jc w:val="center"/>
        </w:trPr>
        <w:tc>
          <w:tcPr>
            <w:tcW w:w="939" w:type="dxa"/>
            <w:vMerge/>
            <w:vAlign w:val="center"/>
          </w:tcPr>
          <w:p w14:paraId="62551C0A"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762187CB"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14:paraId="7F63609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191,352,507.34</w:t>
            </w:r>
          </w:p>
        </w:tc>
        <w:tc>
          <w:tcPr>
            <w:tcW w:w="1701" w:type="dxa"/>
          </w:tcPr>
          <w:p w14:paraId="5B762EBE" w14:textId="77777777" w:rsidR="005374A1" w:rsidRDefault="005374A1" w:rsidP="00DA3D70">
            <w:pPr>
              <w:spacing w:line="360" w:lineRule="auto"/>
              <w:jc w:val="right"/>
              <w:rPr>
                <w:color w:val="000000" w:themeColor="text1"/>
                <w:kern w:val="0"/>
                <w:szCs w:val="21"/>
              </w:rPr>
            </w:pPr>
          </w:p>
          <w:p w14:paraId="227E8091" w14:textId="21E14DE6"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2,531,885.57</w:t>
            </w:r>
          </w:p>
        </w:tc>
        <w:tc>
          <w:tcPr>
            <w:tcW w:w="1985" w:type="dxa"/>
            <w:vAlign w:val="bottom"/>
          </w:tcPr>
          <w:p w14:paraId="6A16F53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194,076,885.57</w:t>
            </w:r>
          </w:p>
        </w:tc>
        <w:tc>
          <w:tcPr>
            <w:tcW w:w="2159" w:type="dxa"/>
            <w:vAlign w:val="bottom"/>
          </w:tcPr>
          <w:p w14:paraId="0DC953B0"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192,492.66</w:t>
            </w:r>
          </w:p>
        </w:tc>
      </w:tr>
      <w:tr w:rsidR="00B54DC1" w:rsidRPr="00B54DC1" w14:paraId="5C266038" w14:textId="77777777" w:rsidTr="00DA3D70">
        <w:trPr>
          <w:trHeight w:val="270"/>
          <w:jc w:val="center"/>
        </w:trPr>
        <w:tc>
          <w:tcPr>
            <w:tcW w:w="939" w:type="dxa"/>
            <w:vMerge/>
            <w:vAlign w:val="center"/>
          </w:tcPr>
          <w:p w14:paraId="26D8CD6C"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664D825F"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14:paraId="468F640F"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199,351,787.34</w:t>
            </w:r>
          </w:p>
        </w:tc>
        <w:tc>
          <w:tcPr>
            <w:tcW w:w="1701" w:type="dxa"/>
          </w:tcPr>
          <w:p w14:paraId="05FE5C5C"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2,655,207.34</w:t>
            </w:r>
          </w:p>
        </w:tc>
        <w:tc>
          <w:tcPr>
            <w:tcW w:w="1985" w:type="dxa"/>
            <w:vAlign w:val="center"/>
          </w:tcPr>
          <w:p w14:paraId="0A29DEC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202,202,584.54</w:t>
            </w:r>
          </w:p>
        </w:tc>
        <w:tc>
          <w:tcPr>
            <w:tcW w:w="2159" w:type="dxa"/>
            <w:vAlign w:val="center"/>
          </w:tcPr>
          <w:p w14:paraId="035482B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195,589.86</w:t>
            </w:r>
          </w:p>
        </w:tc>
      </w:tr>
      <w:tr w:rsidR="00B54DC1" w:rsidRPr="00B54DC1" w14:paraId="1AC364A6" w14:textId="77777777" w:rsidTr="00DA3D70">
        <w:trPr>
          <w:trHeight w:val="270"/>
          <w:jc w:val="center"/>
        </w:trPr>
        <w:tc>
          <w:tcPr>
            <w:tcW w:w="1878" w:type="dxa"/>
            <w:gridSpan w:val="2"/>
            <w:vAlign w:val="center"/>
          </w:tcPr>
          <w:p w14:paraId="47462CB9"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14:paraId="6A2E80A8"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150AA9DD"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55234E4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467F3FE7"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38219994" w14:textId="77777777" w:rsidTr="00DA3D70">
        <w:trPr>
          <w:trHeight w:val="270"/>
          <w:jc w:val="center"/>
        </w:trPr>
        <w:tc>
          <w:tcPr>
            <w:tcW w:w="1878" w:type="dxa"/>
            <w:gridSpan w:val="2"/>
            <w:vAlign w:val="center"/>
          </w:tcPr>
          <w:p w14:paraId="54F90514"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14:paraId="7044A2C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1424EC28"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678481C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6173F24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64F0EE82" w14:textId="77777777" w:rsidTr="00DA3D70">
        <w:trPr>
          <w:trHeight w:val="270"/>
          <w:jc w:val="center"/>
        </w:trPr>
        <w:tc>
          <w:tcPr>
            <w:tcW w:w="1878" w:type="dxa"/>
            <w:gridSpan w:val="2"/>
            <w:vAlign w:val="center"/>
          </w:tcPr>
          <w:p w14:paraId="7C0DA72B"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14:paraId="32D305BF"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6490443B"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0D966F17"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5F308F2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743986DA" w14:textId="77777777" w:rsidTr="00DA3D70">
        <w:trPr>
          <w:trHeight w:val="270"/>
          <w:jc w:val="center"/>
        </w:trPr>
        <w:tc>
          <w:tcPr>
            <w:tcW w:w="1878" w:type="dxa"/>
            <w:gridSpan w:val="2"/>
            <w:vAlign w:val="center"/>
          </w:tcPr>
          <w:p w14:paraId="09FAF089"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14:paraId="7AEA5C2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773,825,512.26</w:t>
            </w:r>
          </w:p>
        </w:tc>
        <w:tc>
          <w:tcPr>
            <w:tcW w:w="1701" w:type="dxa"/>
          </w:tcPr>
          <w:p w14:paraId="0BDF5B8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2,655,207.34</w:t>
            </w:r>
          </w:p>
        </w:tc>
        <w:tc>
          <w:tcPr>
            <w:tcW w:w="1985" w:type="dxa"/>
            <w:vAlign w:val="bottom"/>
          </w:tcPr>
          <w:p w14:paraId="12C8206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801,781,613.33</w:t>
            </w:r>
          </w:p>
        </w:tc>
        <w:tc>
          <w:tcPr>
            <w:tcW w:w="2159" w:type="dxa"/>
            <w:vAlign w:val="bottom"/>
          </w:tcPr>
          <w:p w14:paraId="228F72F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25,300,893.73</w:t>
            </w:r>
          </w:p>
        </w:tc>
      </w:tr>
    </w:tbl>
    <w:p w14:paraId="5DF74A56"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14:paraId="72EBA9DE"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55E0A7AD"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14:paraId="268D85C5"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1E519BF4"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14:paraId="3BD89AC2" w14:textId="77777777"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14:paraId="7FB5EA60"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14:paraId="00ED6648" w14:textId="77777777" w:rsidR="006E3721" w:rsidRPr="00B54DC1" w:rsidRDefault="006E3721" w:rsidP="006E3721">
      <w:pPr>
        <w:wordWrap w:val="0"/>
        <w:spacing w:line="360" w:lineRule="auto"/>
        <w:jc w:val="right"/>
        <w:rPr>
          <w:color w:val="000000" w:themeColor="text1"/>
          <w:szCs w:val="21"/>
        </w:rPr>
      </w:pPr>
      <w:r w:rsidRPr="00B54DC1">
        <w:rPr>
          <w:color w:val="000000" w:themeColor="text1"/>
          <w:szCs w:val="21"/>
        </w:rPr>
        <w:lastRenderedPageBreak/>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14:paraId="6161E248" w14:textId="77777777" w:rsidTr="00DA3D70">
        <w:trPr>
          <w:trHeight w:val="330"/>
        </w:trPr>
        <w:tc>
          <w:tcPr>
            <w:tcW w:w="3701" w:type="dxa"/>
            <w:vAlign w:val="center"/>
          </w:tcPr>
          <w:p w14:paraId="2E797FF2" w14:textId="77777777"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14:paraId="062E2BB4"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344F4DA1" w14:textId="77777777"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14:paraId="131CC60D" w14:textId="77777777" w:rsidTr="00DA3D70">
        <w:trPr>
          <w:trHeight w:val="325"/>
        </w:trPr>
        <w:tc>
          <w:tcPr>
            <w:tcW w:w="3701" w:type="dxa"/>
            <w:vAlign w:val="center"/>
          </w:tcPr>
          <w:p w14:paraId="0332BC9D" w14:textId="77777777"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14:paraId="4C7A83BD"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7F8CB06D" w14:textId="77777777" w:rsidTr="00DA3D70">
        <w:trPr>
          <w:trHeight w:val="325"/>
        </w:trPr>
        <w:tc>
          <w:tcPr>
            <w:tcW w:w="3701" w:type="dxa"/>
            <w:vAlign w:val="center"/>
          </w:tcPr>
          <w:p w14:paraId="51E6A9C7" w14:textId="77777777"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14:paraId="190C14F5" w14:textId="77777777" w:rsidR="006E3721" w:rsidRPr="00B54DC1" w:rsidRDefault="006E3721" w:rsidP="00DA3D70">
            <w:pPr>
              <w:jc w:val="right"/>
              <w:rPr>
                <w:color w:val="000000" w:themeColor="text1"/>
                <w:szCs w:val="21"/>
              </w:rPr>
            </w:pPr>
            <w:r w:rsidRPr="00B54DC1">
              <w:rPr>
                <w:color w:val="000000" w:themeColor="text1"/>
                <w:szCs w:val="21"/>
              </w:rPr>
              <w:t>77.04</w:t>
            </w:r>
          </w:p>
        </w:tc>
      </w:tr>
      <w:tr w:rsidR="00B54DC1" w:rsidRPr="00B54DC1" w14:paraId="255DE147" w14:textId="77777777" w:rsidTr="00DA3D70">
        <w:trPr>
          <w:trHeight w:val="325"/>
        </w:trPr>
        <w:tc>
          <w:tcPr>
            <w:tcW w:w="3701" w:type="dxa"/>
            <w:vAlign w:val="center"/>
          </w:tcPr>
          <w:p w14:paraId="535932FE" w14:textId="77777777"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14:paraId="20061B9C"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18568647" w14:textId="77777777" w:rsidTr="00DA3D70">
        <w:trPr>
          <w:trHeight w:val="325"/>
        </w:trPr>
        <w:tc>
          <w:tcPr>
            <w:tcW w:w="3701" w:type="dxa"/>
            <w:vAlign w:val="bottom"/>
          </w:tcPr>
          <w:p w14:paraId="1D981DB6"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14:paraId="6FB89C71" w14:textId="77777777" w:rsidR="006E3721" w:rsidRPr="00B54DC1" w:rsidRDefault="006E3721" w:rsidP="00DA3D70">
            <w:pPr>
              <w:jc w:val="right"/>
              <w:rPr>
                <w:color w:val="000000" w:themeColor="text1"/>
                <w:szCs w:val="21"/>
              </w:rPr>
            </w:pPr>
            <w:r w:rsidRPr="00B54DC1">
              <w:rPr>
                <w:color w:val="000000" w:themeColor="text1"/>
                <w:kern w:val="0"/>
                <w:szCs w:val="21"/>
              </w:rPr>
              <w:t>553,046.29</w:t>
            </w:r>
          </w:p>
        </w:tc>
      </w:tr>
      <w:tr w:rsidR="00B54DC1" w:rsidRPr="00B54DC1" w14:paraId="4E8ABCFC" w14:textId="77777777" w:rsidTr="00DA3D70">
        <w:trPr>
          <w:trHeight w:val="325"/>
        </w:trPr>
        <w:tc>
          <w:tcPr>
            <w:tcW w:w="3701" w:type="dxa"/>
            <w:vAlign w:val="bottom"/>
          </w:tcPr>
          <w:p w14:paraId="4A6A0292"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14:paraId="5FF17E64" w14:textId="77777777" w:rsidR="006E3721" w:rsidRPr="00B54DC1" w:rsidRDefault="006E3721" w:rsidP="00DA3D70">
            <w:pPr>
              <w:jc w:val="right"/>
              <w:rPr>
                <w:color w:val="000000" w:themeColor="text1"/>
                <w:szCs w:val="21"/>
              </w:rPr>
            </w:pPr>
            <w:r w:rsidRPr="00B54DC1">
              <w:rPr>
                <w:color w:val="000000" w:themeColor="text1"/>
                <w:kern w:val="0"/>
                <w:szCs w:val="21"/>
              </w:rPr>
              <w:t>551,871.29</w:t>
            </w:r>
          </w:p>
        </w:tc>
      </w:tr>
      <w:tr w:rsidR="00B54DC1" w:rsidRPr="00B54DC1" w14:paraId="08E61941" w14:textId="77777777" w:rsidTr="00DA3D70">
        <w:trPr>
          <w:trHeight w:val="325"/>
        </w:trPr>
        <w:tc>
          <w:tcPr>
            <w:tcW w:w="3701" w:type="dxa"/>
            <w:vAlign w:val="bottom"/>
          </w:tcPr>
          <w:p w14:paraId="3B80F6A6" w14:textId="77777777"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14:paraId="5D8315BF" w14:textId="77777777" w:rsidR="006E3721" w:rsidRPr="00B54DC1" w:rsidRDefault="006E3721" w:rsidP="00DA3D70">
            <w:pPr>
              <w:jc w:val="right"/>
              <w:rPr>
                <w:color w:val="000000" w:themeColor="text1"/>
                <w:szCs w:val="21"/>
              </w:rPr>
            </w:pPr>
            <w:r w:rsidRPr="00B54DC1">
              <w:rPr>
                <w:color w:val="000000" w:themeColor="text1"/>
                <w:kern w:val="0"/>
                <w:szCs w:val="21"/>
              </w:rPr>
              <w:t>1,175.00</w:t>
            </w:r>
          </w:p>
        </w:tc>
      </w:tr>
      <w:tr w:rsidR="00B54DC1" w:rsidRPr="00B54DC1" w14:paraId="7216FC18" w14:textId="77777777" w:rsidTr="00DA3D70">
        <w:trPr>
          <w:trHeight w:val="325"/>
        </w:trPr>
        <w:tc>
          <w:tcPr>
            <w:tcW w:w="3701" w:type="dxa"/>
            <w:vAlign w:val="bottom"/>
          </w:tcPr>
          <w:p w14:paraId="7E63966B" w14:textId="77777777"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14:paraId="4D8E95D5" w14:textId="77777777" w:rsidR="006E3721" w:rsidRPr="00B54DC1" w:rsidRDefault="006E3721" w:rsidP="00DA3D70">
            <w:pPr>
              <w:jc w:val="right"/>
              <w:rPr>
                <w:color w:val="000000" w:themeColor="text1"/>
                <w:szCs w:val="21"/>
              </w:rPr>
            </w:pPr>
            <w:r w:rsidRPr="00B54DC1">
              <w:rPr>
                <w:color w:val="000000" w:themeColor="text1"/>
                <w:kern w:val="0"/>
                <w:szCs w:val="21"/>
              </w:rPr>
              <w:t>-</w:t>
            </w:r>
          </w:p>
        </w:tc>
      </w:tr>
      <w:tr w:rsidR="0004502B" w14:paraId="17B4B5B9" w14:textId="77777777">
        <w:tc>
          <w:tcPr>
            <w:tcW w:w="3701" w:type="dxa"/>
            <w:vAlign w:val="center"/>
          </w:tcPr>
          <w:p w14:paraId="76D21E40" w14:textId="77777777" w:rsidR="0004502B" w:rsidRDefault="0045222E">
            <w:pPr>
              <w:jc w:val="left"/>
            </w:pPr>
            <w:r>
              <w:rPr>
                <w:color w:val="000000" w:themeColor="text1"/>
                <w:szCs w:val="21"/>
              </w:rPr>
              <w:t>其他应付款</w:t>
            </w:r>
          </w:p>
        </w:tc>
        <w:tc>
          <w:tcPr>
            <w:tcW w:w="5528" w:type="dxa"/>
            <w:vAlign w:val="center"/>
          </w:tcPr>
          <w:p w14:paraId="75DF6F10" w14:textId="77777777" w:rsidR="0004502B" w:rsidRDefault="0045222E">
            <w:pPr>
              <w:jc w:val="right"/>
            </w:pPr>
            <w:r>
              <w:rPr>
                <w:color w:val="000000" w:themeColor="text1"/>
                <w:szCs w:val="21"/>
              </w:rPr>
              <w:t>139.61</w:t>
            </w:r>
          </w:p>
        </w:tc>
      </w:tr>
      <w:tr w:rsidR="0004502B" w14:paraId="08B499A7" w14:textId="77777777">
        <w:tc>
          <w:tcPr>
            <w:tcW w:w="3701" w:type="dxa"/>
            <w:vAlign w:val="center"/>
          </w:tcPr>
          <w:p w14:paraId="0AAC25E5" w14:textId="77777777" w:rsidR="0004502B" w:rsidRDefault="0045222E">
            <w:pPr>
              <w:jc w:val="left"/>
            </w:pPr>
            <w:r>
              <w:rPr>
                <w:color w:val="000000" w:themeColor="text1"/>
                <w:szCs w:val="21"/>
              </w:rPr>
              <w:t>预提费用</w:t>
            </w:r>
          </w:p>
        </w:tc>
        <w:tc>
          <w:tcPr>
            <w:tcW w:w="5528" w:type="dxa"/>
            <w:vAlign w:val="center"/>
          </w:tcPr>
          <w:p w14:paraId="093671B3" w14:textId="77777777" w:rsidR="0004502B" w:rsidRDefault="0045222E">
            <w:pPr>
              <w:jc w:val="right"/>
            </w:pPr>
            <w:r>
              <w:rPr>
                <w:color w:val="000000" w:themeColor="text1"/>
                <w:szCs w:val="21"/>
              </w:rPr>
              <w:t>219,453.90</w:t>
            </w:r>
          </w:p>
        </w:tc>
      </w:tr>
      <w:tr w:rsidR="00B54DC1" w:rsidRPr="00B54DC1" w14:paraId="42B595BF" w14:textId="77777777" w:rsidTr="00DA3D70">
        <w:trPr>
          <w:trHeight w:val="325"/>
        </w:trPr>
        <w:tc>
          <w:tcPr>
            <w:tcW w:w="3701" w:type="dxa"/>
            <w:vAlign w:val="bottom"/>
          </w:tcPr>
          <w:p w14:paraId="137742EF" w14:textId="77777777"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14:paraId="614F8531" w14:textId="77777777" w:rsidR="006E3721" w:rsidRPr="00B54DC1" w:rsidRDefault="006E3721" w:rsidP="00DA3D70">
            <w:pPr>
              <w:jc w:val="right"/>
              <w:rPr>
                <w:color w:val="000000" w:themeColor="text1"/>
                <w:szCs w:val="21"/>
              </w:rPr>
            </w:pPr>
            <w:r w:rsidRPr="00B54DC1">
              <w:rPr>
                <w:color w:val="000000" w:themeColor="text1"/>
                <w:szCs w:val="21"/>
              </w:rPr>
              <w:t>772,716.84</w:t>
            </w:r>
          </w:p>
        </w:tc>
      </w:tr>
    </w:tbl>
    <w:p w14:paraId="4B3E9E46"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14:paraId="3C4AADC2"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p w14:paraId="17F8CC83"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30C1C040" w14:textId="77777777">
        <w:tc>
          <w:tcPr>
            <w:tcW w:w="3120" w:type="dxa"/>
            <w:vMerge w:val="restart"/>
            <w:vAlign w:val="center"/>
          </w:tcPr>
          <w:p w14:paraId="3ECA79A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78AAFBF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529171A6"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2FA60F4" w14:textId="77777777">
        <w:tc>
          <w:tcPr>
            <w:tcW w:w="3120" w:type="dxa"/>
            <w:vMerge/>
            <w:vAlign w:val="center"/>
          </w:tcPr>
          <w:p w14:paraId="13F93404" w14:textId="77777777" w:rsidR="00EE54C5" w:rsidRPr="00B54DC1" w:rsidRDefault="00EE54C5">
            <w:pPr>
              <w:widowControl/>
              <w:jc w:val="left"/>
              <w:rPr>
                <w:rFonts w:eastAsiaTheme="minorEastAsia"/>
                <w:color w:val="000000" w:themeColor="text1"/>
                <w:szCs w:val="21"/>
              </w:rPr>
            </w:pPr>
          </w:p>
        </w:tc>
        <w:tc>
          <w:tcPr>
            <w:tcW w:w="3120" w:type="dxa"/>
            <w:vAlign w:val="center"/>
          </w:tcPr>
          <w:p w14:paraId="5A4D2BFB"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5D9D34AB"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69F77913" w14:textId="77777777">
        <w:tc>
          <w:tcPr>
            <w:tcW w:w="3120" w:type="dxa"/>
            <w:vAlign w:val="center"/>
          </w:tcPr>
          <w:p w14:paraId="0A6672D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17517CC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973,991,126.34</w:t>
            </w:r>
          </w:p>
        </w:tc>
        <w:tc>
          <w:tcPr>
            <w:tcW w:w="3120" w:type="dxa"/>
            <w:vAlign w:val="center"/>
          </w:tcPr>
          <w:p w14:paraId="2C2D894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973,991,126.34</w:t>
            </w:r>
          </w:p>
        </w:tc>
      </w:tr>
      <w:tr w:rsidR="00B54DC1" w:rsidRPr="00B54DC1" w14:paraId="35FAD482" w14:textId="77777777">
        <w:tc>
          <w:tcPr>
            <w:tcW w:w="3120" w:type="dxa"/>
            <w:vAlign w:val="center"/>
          </w:tcPr>
          <w:p w14:paraId="55ECAE6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73EBCA2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78,076,899.41</w:t>
            </w:r>
          </w:p>
        </w:tc>
        <w:tc>
          <w:tcPr>
            <w:tcW w:w="3120" w:type="dxa"/>
            <w:vAlign w:val="center"/>
          </w:tcPr>
          <w:p w14:paraId="37B8575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78,076,899.41</w:t>
            </w:r>
          </w:p>
        </w:tc>
      </w:tr>
      <w:tr w:rsidR="00B54DC1" w:rsidRPr="00B54DC1" w14:paraId="60D53ED4" w14:textId="77777777">
        <w:tc>
          <w:tcPr>
            <w:tcW w:w="3120" w:type="dxa"/>
            <w:vAlign w:val="center"/>
          </w:tcPr>
          <w:p w14:paraId="72B7526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7DE0DE5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-30,107,947.73</w:t>
            </w:r>
          </w:p>
        </w:tc>
        <w:tc>
          <w:tcPr>
            <w:tcW w:w="3120" w:type="dxa"/>
            <w:vAlign w:val="center"/>
          </w:tcPr>
          <w:p w14:paraId="36BF380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-30,107,947.73</w:t>
            </w:r>
          </w:p>
        </w:tc>
      </w:tr>
      <w:tr w:rsidR="00B54DC1" w:rsidRPr="00B54DC1" w14:paraId="4F8D96CA" w14:textId="77777777">
        <w:tc>
          <w:tcPr>
            <w:tcW w:w="3120" w:type="dxa"/>
            <w:vAlign w:val="center"/>
          </w:tcPr>
          <w:p w14:paraId="6FD8467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57155D2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1,021,960,078.02</w:t>
            </w:r>
          </w:p>
        </w:tc>
        <w:tc>
          <w:tcPr>
            <w:tcW w:w="3120" w:type="dxa"/>
            <w:vAlign w:val="center"/>
          </w:tcPr>
          <w:p w14:paraId="69A3E4C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1,021,960,078.02</w:t>
            </w:r>
          </w:p>
        </w:tc>
      </w:tr>
    </w:tbl>
    <w:p w14:paraId="05DEA910"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p w14:paraId="4A0890F2"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4CC4A9FE" w14:textId="77777777">
        <w:tc>
          <w:tcPr>
            <w:tcW w:w="3120" w:type="dxa"/>
            <w:vMerge w:val="restart"/>
            <w:vAlign w:val="center"/>
          </w:tcPr>
          <w:p w14:paraId="45AD6E5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296F55C1"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2F39858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380624A0" w14:textId="77777777">
        <w:tc>
          <w:tcPr>
            <w:tcW w:w="3120" w:type="dxa"/>
            <w:vMerge/>
            <w:vAlign w:val="center"/>
          </w:tcPr>
          <w:p w14:paraId="2FBA4B38" w14:textId="77777777" w:rsidR="00EE54C5" w:rsidRPr="00B54DC1" w:rsidRDefault="00EE54C5">
            <w:pPr>
              <w:widowControl/>
              <w:jc w:val="left"/>
              <w:rPr>
                <w:rFonts w:eastAsiaTheme="minorEastAsia"/>
                <w:color w:val="000000" w:themeColor="text1"/>
                <w:szCs w:val="21"/>
              </w:rPr>
            </w:pPr>
          </w:p>
        </w:tc>
        <w:tc>
          <w:tcPr>
            <w:tcW w:w="3120" w:type="dxa"/>
            <w:vAlign w:val="center"/>
          </w:tcPr>
          <w:p w14:paraId="18E463E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0CDA915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36F37DC9" w14:textId="77777777">
        <w:tc>
          <w:tcPr>
            <w:tcW w:w="3120" w:type="dxa"/>
            <w:vAlign w:val="center"/>
          </w:tcPr>
          <w:p w14:paraId="5EB7D12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4CE0E7B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2,425,195.61</w:t>
            </w:r>
          </w:p>
        </w:tc>
        <w:tc>
          <w:tcPr>
            <w:tcW w:w="3120" w:type="dxa"/>
            <w:vAlign w:val="center"/>
          </w:tcPr>
          <w:p w14:paraId="6B264A0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2,425,195.61</w:t>
            </w:r>
          </w:p>
        </w:tc>
      </w:tr>
      <w:tr w:rsidR="00B54DC1" w:rsidRPr="00B54DC1" w14:paraId="477E150B" w14:textId="77777777">
        <w:tc>
          <w:tcPr>
            <w:tcW w:w="3120" w:type="dxa"/>
            <w:vAlign w:val="center"/>
          </w:tcPr>
          <w:p w14:paraId="362D502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0369A51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404,585.37</w:t>
            </w:r>
          </w:p>
        </w:tc>
        <w:tc>
          <w:tcPr>
            <w:tcW w:w="3120" w:type="dxa"/>
            <w:vAlign w:val="center"/>
          </w:tcPr>
          <w:p w14:paraId="06F0306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404,585.37</w:t>
            </w:r>
          </w:p>
        </w:tc>
      </w:tr>
      <w:tr w:rsidR="00B54DC1" w:rsidRPr="00B54DC1" w14:paraId="4468AEAD" w14:textId="77777777">
        <w:tc>
          <w:tcPr>
            <w:tcW w:w="3120" w:type="dxa"/>
            <w:vAlign w:val="center"/>
          </w:tcPr>
          <w:p w14:paraId="4AFA2C3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7A7F6FC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-1,774,017.34</w:t>
            </w:r>
          </w:p>
        </w:tc>
        <w:tc>
          <w:tcPr>
            <w:tcW w:w="3120" w:type="dxa"/>
            <w:vAlign w:val="center"/>
          </w:tcPr>
          <w:p w14:paraId="05EF324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-1,774,017.34</w:t>
            </w:r>
          </w:p>
        </w:tc>
      </w:tr>
      <w:tr w:rsidR="00B54DC1" w:rsidRPr="00B54DC1" w14:paraId="79894C82" w14:textId="77777777">
        <w:tc>
          <w:tcPr>
            <w:tcW w:w="3120" w:type="dxa"/>
            <w:vAlign w:val="center"/>
          </w:tcPr>
          <w:p w14:paraId="7F01F75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097BA6C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1,055,763.64</w:t>
            </w:r>
          </w:p>
        </w:tc>
        <w:tc>
          <w:tcPr>
            <w:tcW w:w="3120" w:type="dxa"/>
            <w:vAlign w:val="center"/>
          </w:tcPr>
          <w:p w14:paraId="67BA84E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1,055,763.64</w:t>
            </w:r>
          </w:p>
        </w:tc>
      </w:tr>
    </w:tbl>
    <w:p w14:paraId="23491914" w14:textId="77777777"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p w14:paraId="4653E5DD"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4F6A0527" w14:textId="77777777">
        <w:tc>
          <w:tcPr>
            <w:tcW w:w="3120" w:type="dxa"/>
            <w:vMerge w:val="restart"/>
            <w:vAlign w:val="center"/>
          </w:tcPr>
          <w:p w14:paraId="1BA621B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4F67EF1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614C83D2"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0E328DA6" w14:textId="77777777">
        <w:tc>
          <w:tcPr>
            <w:tcW w:w="3120" w:type="dxa"/>
            <w:vMerge/>
            <w:vAlign w:val="center"/>
          </w:tcPr>
          <w:p w14:paraId="3154784B" w14:textId="77777777" w:rsidR="00EE54C5" w:rsidRPr="00B54DC1" w:rsidRDefault="00EE54C5">
            <w:pPr>
              <w:widowControl/>
              <w:jc w:val="left"/>
              <w:rPr>
                <w:rFonts w:eastAsiaTheme="minorEastAsia"/>
                <w:color w:val="000000" w:themeColor="text1"/>
                <w:szCs w:val="21"/>
              </w:rPr>
            </w:pPr>
          </w:p>
        </w:tc>
        <w:tc>
          <w:tcPr>
            <w:tcW w:w="3120" w:type="dxa"/>
            <w:vAlign w:val="center"/>
          </w:tcPr>
          <w:p w14:paraId="1097A7E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2510BD1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5F8AF291" w14:textId="77777777">
        <w:tc>
          <w:tcPr>
            <w:tcW w:w="3120" w:type="dxa"/>
            <w:vAlign w:val="center"/>
          </w:tcPr>
          <w:p w14:paraId="4470C39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350B563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3,964,296.83</w:t>
            </w:r>
          </w:p>
        </w:tc>
        <w:tc>
          <w:tcPr>
            <w:tcW w:w="3120" w:type="dxa"/>
            <w:vAlign w:val="center"/>
          </w:tcPr>
          <w:p w14:paraId="0EF81D5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3,964,296.83</w:t>
            </w:r>
          </w:p>
        </w:tc>
      </w:tr>
      <w:tr w:rsidR="00B54DC1" w:rsidRPr="00B54DC1" w14:paraId="21DD7C25" w14:textId="77777777">
        <w:tc>
          <w:tcPr>
            <w:tcW w:w="3120" w:type="dxa"/>
            <w:vAlign w:val="center"/>
          </w:tcPr>
          <w:p w14:paraId="70887B9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3EFA44A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9,779,435.08</w:t>
            </w:r>
          </w:p>
        </w:tc>
        <w:tc>
          <w:tcPr>
            <w:tcW w:w="3120" w:type="dxa"/>
            <w:vAlign w:val="center"/>
          </w:tcPr>
          <w:p w14:paraId="222934D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9,779,435.08</w:t>
            </w:r>
          </w:p>
        </w:tc>
      </w:tr>
      <w:tr w:rsidR="00B54DC1" w:rsidRPr="00B54DC1" w14:paraId="73303523" w14:textId="77777777">
        <w:tc>
          <w:tcPr>
            <w:tcW w:w="3120" w:type="dxa"/>
            <w:vAlign w:val="center"/>
          </w:tcPr>
          <w:p w14:paraId="48F04EF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4612240F"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-12,736,332.31</w:t>
            </w:r>
          </w:p>
        </w:tc>
        <w:tc>
          <w:tcPr>
            <w:tcW w:w="3120" w:type="dxa"/>
            <w:vAlign w:val="center"/>
          </w:tcPr>
          <w:p w14:paraId="40FE347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-12,736,332.31</w:t>
            </w:r>
          </w:p>
        </w:tc>
      </w:tr>
      <w:tr w:rsidR="00B54DC1" w:rsidRPr="00B54DC1" w14:paraId="58D9BB6C" w14:textId="77777777">
        <w:tc>
          <w:tcPr>
            <w:tcW w:w="3120" w:type="dxa"/>
            <w:vAlign w:val="center"/>
          </w:tcPr>
          <w:p w14:paraId="1B73737B"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lastRenderedPageBreak/>
              <w:t>本期末</w:t>
            </w:r>
          </w:p>
        </w:tc>
        <w:tc>
          <w:tcPr>
            <w:tcW w:w="3120" w:type="dxa"/>
            <w:vAlign w:val="center"/>
          </w:tcPr>
          <w:p w14:paraId="37220196"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1,007,399.60</w:t>
            </w:r>
          </w:p>
        </w:tc>
        <w:tc>
          <w:tcPr>
            <w:tcW w:w="3120" w:type="dxa"/>
            <w:vAlign w:val="center"/>
          </w:tcPr>
          <w:p w14:paraId="2EA3B168"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1,007,399.60</w:t>
            </w:r>
          </w:p>
        </w:tc>
      </w:tr>
    </w:tbl>
    <w:p w14:paraId="33F7F381"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注：申购含红利再投、转换入份额；赎回含转换出份额。</w:t>
      </w:r>
    </w:p>
    <w:p w14:paraId="4A456A76" w14:textId="77777777"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64121F76" w14:textId="77777777"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摩根双息平衡混合</w:t>
      </w:r>
      <w:r w:rsidRPr="00D46E57">
        <w:rPr>
          <w:rFonts w:eastAsiaTheme="minorEastAsia"/>
          <w:color w:val="000000"/>
          <w:szCs w:val="21"/>
        </w:rPr>
        <w:t>A</w:t>
      </w:r>
    </w:p>
    <w:p w14:paraId="264DCF9B"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13C60EB5" w14:textId="77777777" w:rsidTr="00401DE6">
        <w:tc>
          <w:tcPr>
            <w:tcW w:w="2706" w:type="dxa"/>
          </w:tcPr>
          <w:p w14:paraId="122229B4"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3A6A14D"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A86E8AD"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4992FA7"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37CEBB65" w14:textId="77777777" w:rsidTr="00401DE6">
        <w:tc>
          <w:tcPr>
            <w:tcW w:w="2706" w:type="dxa"/>
            <w:vAlign w:val="center"/>
          </w:tcPr>
          <w:p w14:paraId="302F04F4"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6DDDE42"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-9,173,859.97</w:t>
            </w:r>
          </w:p>
        </w:tc>
        <w:tc>
          <w:tcPr>
            <w:tcW w:w="2236" w:type="dxa"/>
            <w:vAlign w:val="center"/>
          </w:tcPr>
          <w:p w14:paraId="58A446BE"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-204,682,062.01</w:t>
            </w:r>
          </w:p>
        </w:tc>
        <w:tc>
          <w:tcPr>
            <w:tcW w:w="2237" w:type="dxa"/>
            <w:vAlign w:val="center"/>
          </w:tcPr>
          <w:p w14:paraId="313ACCC7"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-213,855,921.98</w:t>
            </w:r>
          </w:p>
        </w:tc>
      </w:tr>
      <w:tr w:rsidR="00324F8C" w:rsidRPr="00D46E57" w14:paraId="77F7C662" w14:textId="77777777" w:rsidTr="00401DE6">
        <w:tc>
          <w:tcPr>
            <w:tcW w:w="2706" w:type="dxa"/>
            <w:vAlign w:val="center"/>
          </w:tcPr>
          <w:p w14:paraId="10F7E803" w14:textId="77777777" w:rsidR="00324F8C" w:rsidRPr="00D46E57" w:rsidRDefault="00324F8C"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118C7829"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-9,173,859.97</w:t>
            </w:r>
          </w:p>
        </w:tc>
        <w:tc>
          <w:tcPr>
            <w:tcW w:w="2236" w:type="dxa"/>
            <w:vAlign w:val="center"/>
          </w:tcPr>
          <w:p w14:paraId="54EA71CB"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-204,682,062.01</w:t>
            </w:r>
          </w:p>
        </w:tc>
        <w:tc>
          <w:tcPr>
            <w:tcW w:w="2237" w:type="dxa"/>
            <w:vAlign w:val="center"/>
          </w:tcPr>
          <w:p w14:paraId="411C5BBA"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-213,855,921.98</w:t>
            </w:r>
          </w:p>
        </w:tc>
      </w:tr>
      <w:tr w:rsidR="00324F8C" w:rsidRPr="00D46E57" w14:paraId="141545D6" w14:textId="77777777" w:rsidTr="00401DE6">
        <w:tc>
          <w:tcPr>
            <w:tcW w:w="2706" w:type="dxa"/>
            <w:vAlign w:val="center"/>
          </w:tcPr>
          <w:p w14:paraId="7782994E"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8404157" w14:textId="77777777" w:rsidR="00324F8C" w:rsidRPr="00D46E57" w:rsidRDefault="00324F8C" w:rsidP="00401DE6">
            <w:pPr>
              <w:jc w:val="right"/>
              <w:rPr>
                <w:rFonts w:eastAsiaTheme="minorEastAsia"/>
                <w:szCs w:val="21"/>
              </w:rPr>
            </w:pPr>
            <w:r w:rsidRPr="00D46E57">
              <w:rPr>
                <w:rFonts w:eastAsiaTheme="minorEastAsia"/>
                <w:szCs w:val="21"/>
              </w:rPr>
              <w:t>10,530,743.29</w:t>
            </w:r>
          </w:p>
        </w:tc>
        <w:tc>
          <w:tcPr>
            <w:tcW w:w="2236" w:type="dxa"/>
            <w:vAlign w:val="center"/>
          </w:tcPr>
          <w:p w14:paraId="04179820" w14:textId="77777777" w:rsidR="00324F8C" w:rsidRPr="00D46E57" w:rsidRDefault="00324F8C" w:rsidP="00401DE6">
            <w:pPr>
              <w:jc w:val="right"/>
              <w:rPr>
                <w:rFonts w:eastAsiaTheme="minorEastAsia"/>
                <w:szCs w:val="21"/>
              </w:rPr>
            </w:pPr>
            <w:r w:rsidRPr="00D46E57">
              <w:rPr>
                <w:rFonts w:eastAsiaTheme="minorEastAsia"/>
                <w:szCs w:val="21"/>
              </w:rPr>
              <w:t>40,977,592.92</w:t>
            </w:r>
          </w:p>
        </w:tc>
        <w:tc>
          <w:tcPr>
            <w:tcW w:w="2237" w:type="dxa"/>
            <w:vAlign w:val="center"/>
          </w:tcPr>
          <w:p w14:paraId="1833BE39" w14:textId="77777777" w:rsidR="00324F8C" w:rsidRPr="00D46E57" w:rsidRDefault="00324F8C" w:rsidP="00401DE6">
            <w:pPr>
              <w:jc w:val="right"/>
              <w:rPr>
                <w:rFonts w:eastAsiaTheme="minorEastAsia"/>
                <w:szCs w:val="21"/>
              </w:rPr>
            </w:pPr>
            <w:r w:rsidRPr="00D46E57">
              <w:rPr>
                <w:rFonts w:eastAsiaTheme="minorEastAsia"/>
                <w:szCs w:val="21"/>
              </w:rPr>
              <w:t>51,508,336.21</w:t>
            </w:r>
          </w:p>
        </w:tc>
      </w:tr>
      <w:tr w:rsidR="00324F8C" w:rsidRPr="00D46E57" w14:paraId="12DA5876" w14:textId="77777777" w:rsidTr="00401DE6">
        <w:tc>
          <w:tcPr>
            <w:tcW w:w="2706" w:type="dxa"/>
            <w:vAlign w:val="center"/>
          </w:tcPr>
          <w:p w14:paraId="0F24CDE7"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1FBE260" w14:textId="77777777" w:rsidR="00324F8C" w:rsidRPr="00D46E57" w:rsidRDefault="00324F8C" w:rsidP="00401DE6">
            <w:pPr>
              <w:jc w:val="right"/>
              <w:rPr>
                <w:rFonts w:eastAsiaTheme="minorEastAsia"/>
                <w:szCs w:val="21"/>
              </w:rPr>
            </w:pPr>
            <w:r w:rsidRPr="00D46E57">
              <w:rPr>
                <w:rFonts w:eastAsiaTheme="minorEastAsia"/>
                <w:szCs w:val="21"/>
              </w:rPr>
              <w:t>-230,263.56</w:t>
            </w:r>
          </w:p>
        </w:tc>
        <w:tc>
          <w:tcPr>
            <w:tcW w:w="2236" w:type="dxa"/>
            <w:vAlign w:val="center"/>
          </w:tcPr>
          <w:p w14:paraId="07282CFC" w14:textId="77777777" w:rsidR="00324F8C" w:rsidRPr="00D46E57" w:rsidRDefault="00324F8C" w:rsidP="00401DE6">
            <w:pPr>
              <w:jc w:val="right"/>
              <w:rPr>
                <w:rFonts w:eastAsiaTheme="minorEastAsia"/>
                <w:szCs w:val="21"/>
              </w:rPr>
            </w:pPr>
            <w:r w:rsidRPr="00D46E57">
              <w:rPr>
                <w:rFonts w:eastAsiaTheme="minorEastAsia"/>
                <w:szCs w:val="21"/>
              </w:rPr>
              <w:t>-6,228,917.70</w:t>
            </w:r>
          </w:p>
        </w:tc>
        <w:tc>
          <w:tcPr>
            <w:tcW w:w="2237" w:type="dxa"/>
            <w:vAlign w:val="center"/>
          </w:tcPr>
          <w:p w14:paraId="2B526430" w14:textId="77777777" w:rsidR="00324F8C" w:rsidRPr="00D46E57" w:rsidRDefault="00324F8C" w:rsidP="00401DE6">
            <w:pPr>
              <w:jc w:val="right"/>
              <w:rPr>
                <w:rFonts w:eastAsiaTheme="minorEastAsia"/>
                <w:szCs w:val="21"/>
              </w:rPr>
            </w:pPr>
            <w:r w:rsidRPr="00D46E57">
              <w:rPr>
                <w:rFonts w:eastAsiaTheme="minorEastAsia"/>
                <w:szCs w:val="21"/>
              </w:rPr>
              <w:t>-6,459,181.26</w:t>
            </w:r>
          </w:p>
        </w:tc>
      </w:tr>
      <w:tr w:rsidR="00324F8C" w:rsidRPr="00D46E57" w14:paraId="3C668540" w14:textId="77777777" w:rsidTr="00401DE6">
        <w:tc>
          <w:tcPr>
            <w:tcW w:w="2706" w:type="dxa"/>
            <w:vAlign w:val="center"/>
          </w:tcPr>
          <w:p w14:paraId="5D80643B"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1922292" w14:textId="77777777" w:rsidR="00324F8C" w:rsidRPr="00D46E57" w:rsidRDefault="00324F8C" w:rsidP="00401DE6">
            <w:pPr>
              <w:jc w:val="right"/>
              <w:rPr>
                <w:rFonts w:eastAsiaTheme="minorEastAsia"/>
                <w:szCs w:val="21"/>
              </w:rPr>
            </w:pPr>
            <w:r w:rsidRPr="00D46E57">
              <w:rPr>
                <w:rFonts w:eastAsiaTheme="minorEastAsia"/>
                <w:szCs w:val="21"/>
              </w:rPr>
              <w:t>-915,620.97</w:t>
            </w:r>
          </w:p>
        </w:tc>
        <w:tc>
          <w:tcPr>
            <w:tcW w:w="2236" w:type="dxa"/>
            <w:vAlign w:val="center"/>
          </w:tcPr>
          <w:p w14:paraId="7E450D88" w14:textId="77777777" w:rsidR="00324F8C" w:rsidRPr="00D46E57" w:rsidRDefault="00324F8C" w:rsidP="00401DE6">
            <w:pPr>
              <w:jc w:val="right"/>
              <w:rPr>
                <w:rFonts w:eastAsiaTheme="minorEastAsia"/>
                <w:szCs w:val="21"/>
              </w:rPr>
            </w:pPr>
            <w:r w:rsidRPr="00D46E57">
              <w:rPr>
                <w:rFonts w:eastAsiaTheme="minorEastAsia"/>
                <w:szCs w:val="21"/>
              </w:rPr>
              <w:t>-10,763,212.49</w:t>
            </w:r>
          </w:p>
        </w:tc>
        <w:tc>
          <w:tcPr>
            <w:tcW w:w="2237" w:type="dxa"/>
            <w:vAlign w:val="center"/>
          </w:tcPr>
          <w:p w14:paraId="3A251A16" w14:textId="77777777" w:rsidR="00324F8C" w:rsidRPr="00D46E57" w:rsidRDefault="00324F8C" w:rsidP="00401DE6">
            <w:pPr>
              <w:jc w:val="right"/>
              <w:rPr>
                <w:rFonts w:eastAsiaTheme="minorEastAsia"/>
                <w:szCs w:val="21"/>
              </w:rPr>
            </w:pPr>
            <w:r w:rsidRPr="00D46E57">
              <w:rPr>
                <w:rFonts w:eastAsiaTheme="minorEastAsia"/>
                <w:szCs w:val="21"/>
              </w:rPr>
              <w:t>-11,678,833.46</w:t>
            </w:r>
          </w:p>
        </w:tc>
      </w:tr>
      <w:tr w:rsidR="00324F8C" w:rsidRPr="00D46E57" w14:paraId="448C2066" w14:textId="77777777" w:rsidTr="00401DE6">
        <w:tc>
          <w:tcPr>
            <w:tcW w:w="2706" w:type="dxa"/>
            <w:vAlign w:val="center"/>
          </w:tcPr>
          <w:p w14:paraId="4412B820"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D2E6F3B" w14:textId="77777777" w:rsidR="00324F8C" w:rsidRPr="00D46E57" w:rsidRDefault="00324F8C" w:rsidP="00401DE6">
            <w:pPr>
              <w:jc w:val="right"/>
              <w:rPr>
                <w:rFonts w:eastAsiaTheme="minorEastAsia"/>
                <w:szCs w:val="21"/>
              </w:rPr>
            </w:pPr>
            <w:r w:rsidRPr="00D46E57">
              <w:rPr>
                <w:rFonts w:eastAsiaTheme="minorEastAsia"/>
                <w:szCs w:val="21"/>
              </w:rPr>
              <w:t>685,357.41</w:t>
            </w:r>
          </w:p>
        </w:tc>
        <w:tc>
          <w:tcPr>
            <w:tcW w:w="2236" w:type="dxa"/>
            <w:vAlign w:val="center"/>
          </w:tcPr>
          <w:p w14:paraId="196DE87A" w14:textId="77777777" w:rsidR="00324F8C" w:rsidRPr="00D46E57" w:rsidRDefault="00324F8C" w:rsidP="00401DE6">
            <w:pPr>
              <w:jc w:val="right"/>
              <w:rPr>
                <w:rFonts w:eastAsiaTheme="minorEastAsia"/>
                <w:szCs w:val="21"/>
              </w:rPr>
            </w:pPr>
            <w:r w:rsidRPr="00D46E57">
              <w:rPr>
                <w:rFonts w:eastAsiaTheme="minorEastAsia"/>
                <w:szCs w:val="21"/>
              </w:rPr>
              <w:t>4,534,294.79</w:t>
            </w:r>
          </w:p>
        </w:tc>
        <w:tc>
          <w:tcPr>
            <w:tcW w:w="2237" w:type="dxa"/>
            <w:vAlign w:val="center"/>
          </w:tcPr>
          <w:p w14:paraId="287C5315" w14:textId="77777777" w:rsidR="00324F8C" w:rsidRPr="00D46E57" w:rsidRDefault="00324F8C" w:rsidP="00401DE6">
            <w:pPr>
              <w:jc w:val="right"/>
              <w:rPr>
                <w:rFonts w:eastAsiaTheme="minorEastAsia"/>
                <w:szCs w:val="21"/>
              </w:rPr>
            </w:pPr>
            <w:r w:rsidRPr="00D46E57">
              <w:rPr>
                <w:rFonts w:eastAsiaTheme="minorEastAsia"/>
                <w:szCs w:val="21"/>
              </w:rPr>
              <w:t>5,219,652.20</w:t>
            </w:r>
          </w:p>
        </w:tc>
      </w:tr>
      <w:tr w:rsidR="00324F8C" w:rsidRPr="00D46E57" w14:paraId="749086D3" w14:textId="77777777" w:rsidTr="00401DE6">
        <w:tc>
          <w:tcPr>
            <w:tcW w:w="2706" w:type="dxa"/>
            <w:vAlign w:val="center"/>
          </w:tcPr>
          <w:p w14:paraId="4EC3C5BE"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785D7F3"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74BA5B84"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2C55D9C8"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5208F6C7" w14:textId="77777777" w:rsidTr="00401DE6">
        <w:tc>
          <w:tcPr>
            <w:tcW w:w="2706" w:type="dxa"/>
            <w:vAlign w:val="center"/>
          </w:tcPr>
          <w:p w14:paraId="67913D31"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49E57A69" w14:textId="77777777" w:rsidR="00324F8C" w:rsidRPr="00D46E57" w:rsidRDefault="00324F8C" w:rsidP="00401DE6">
            <w:pPr>
              <w:jc w:val="right"/>
              <w:rPr>
                <w:rFonts w:eastAsiaTheme="minorEastAsia"/>
                <w:szCs w:val="21"/>
              </w:rPr>
            </w:pPr>
            <w:r w:rsidRPr="00D46E57">
              <w:rPr>
                <w:rFonts w:eastAsiaTheme="minorEastAsia"/>
                <w:szCs w:val="21"/>
              </w:rPr>
              <w:t>1,126,619.76</w:t>
            </w:r>
          </w:p>
        </w:tc>
        <w:tc>
          <w:tcPr>
            <w:tcW w:w="2236" w:type="dxa"/>
            <w:vAlign w:val="center"/>
          </w:tcPr>
          <w:p w14:paraId="0395E06B" w14:textId="77777777" w:rsidR="00324F8C" w:rsidRPr="00D46E57" w:rsidRDefault="00324F8C" w:rsidP="00401DE6">
            <w:pPr>
              <w:jc w:val="right"/>
              <w:rPr>
                <w:rFonts w:eastAsiaTheme="minorEastAsia"/>
                <w:szCs w:val="21"/>
              </w:rPr>
            </w:pPr>
            <w:r w:rsidRPr="00D46E57">
              <w:rPr>
                <w:rFonts w:eastAsiaTheme="minorEastAsia"/>
                <w:szCs w:val="21"/>
              </w:rPr>
              <w:t>-169,933,386.79</w:t>
            </w:r>
          </w:p>
        </w:tc>
        <w:tc>
          <w:tcPr>
            <w:tcW w:w="2237" w:type="dxa"/>
            <w:vAlign w:val="center"/>
          </w:tcPr>
          <w:p w14:paraId="27CF2D48" w14:textId="77777777" w:rsidR="00324F8C" w:rsidRPr="00D46E57" w:rsidRDefault="00324F8C" w:rsidP="00401DE6">
            <w:pPr>
              <w:jc w:val="right"/>
              <w:rPr>
                <w:rFonts w:eastAsiaTheme="minorEastAsia"/>
                <w:szCs w:val="21"/>
              </w:rPr>
            </w:pPr>
            <w:r w:rsidRPr="00D46E57">
              <w:rPr>
                <w:rFonts w:eastAsiaTheme="minorEastAsia"/>
                <w:szCs w:val="21"/>
              </w:rPr>
              <w:t>-168,806,767.03</w:t>
            </w:r>
          </w:p>
        </w:tc>
      </w:tr>
    </w:tbl>
    <w:p w14:paraId="3CEFFF0B"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摩根双息平衡混合</w:t>
      </w:r>
      <w:r w:rsidRPr="00D46E57">
        <w:rPr>
          <w:rFonts w:eastAsiaTheme="minorEastAsia"/>
          <w:color w:val="000000"/>
          <w:szCs w:val="21"/>
        </w:rPr>
        <w:t>H</w:t>
      </w:r>
    </w:p>
    <w:p w14:paraId="5E181F2A"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5B2A8EB4" w14:textId="77777777" w:rsidTr="00401DE6">
        <w:tc>
          <w:tcPr>
            <w:tcW w:w="2706" w:type="dxa"/>
          </w:tcPr>
          <w:p w14:paraId="5E7063C0"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8AFA042"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4A3BFD9"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903A054"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05D6AD50" w14:textId="77777777" w:rsidTr="00401DE6">
        <w:tc>
          <w:tcPr>
            <w:tcW w:w="2706" w:type="dxa"/>
            <w:vAlign w:val="center"/>
          </w:tcPr>
          <w:p w14:paraId="0AB18794"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7AAF9BA"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-19,823.61</w:t>
            </w:r>
          </w:p>
        </w:tc>
        <w:tc>
          <w:tcPr>
            <w:tcW w:w="2236" w:type="dxa"/>
            <w:vAlign w:val="center"/>
          </w:tcPr>
          <w:p w14:paraId="553B40EA"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-509,819.03</w:t>
            </w:r>
          </w:p>
        </w:tc>
        <w:tc>
          <w:tcPr>
            <w:tcW w:w="2237" w:type="dxa"/>
            <w:vAlign w:val="center"/>
          </w:tcPr>
          <w:p w14:paraId="5D3643DF"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-529,642.64</w:t>
            </w:r>
          </w:p>
        </w:tc>
      </w:tr>
      <w:tr w:rsidR="00324F8C" w:rsidRPr="00D46E57" w14:paraId="0CBD3B07" w14:textId="77777777" w:rsidTr="00401DE6">
        <w:tc>
          <w:tcPr>
            <w:tcW w:w="2706" w:type="dxa"/>
            <w:vAlign w:val="center"/>
          </w:tcPr>
          <w:p w14:paraId="17C38DBD" w14:textId="77777777"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14:paraId="44213D90"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-19,823.61</w:t>
            </w:r>
          </w:p>
        </w:tc>
        <w:tc>
          <w:tcPr>
            <w:tcW w:w="2236" w:type="dxa"/>
            <w:vAlign w:val="center"/>
          </w:tcPr>
          <w:p w14:paraId="4A43961A"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-509,819.03</w:t>
            </w:r>
          </w:p>
        </w:tc>
        <w:tc>
          <w:tcPr>
            <w:tcW w:w="2237" w:type="dxa"/>
            <w:vAlign w:val="center"/>
          </w:tcPr>
          <w:p w14:paraId="1DE246A7"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-529,642.64</w:t>
            </w:r>
          </w:p>
        </w:tc>
      </w:tr>
      <w:tr w:rsidR="00324F8C" w:rsidRPr="00D46E57" w14:paraId="04C527C3" w14:textId="77777777" w:rsidTr="00401DE6">
        <w:tc>
          <w:tcPr>
            <w:tcW w:w="2706" w:type="dxa"/>
            <w:vAlign w:val="center"/>
          </w:tcPr>
          <w:p w14:paraId="528E4486"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6E79F5F" w14:textId="77777777" w:rsidR="00324F8C" w:rsidRPr="00D46E57" w:rsidRDefault="00324F8C" w:rsidP="00401DE6">
            <w:pPr>
              <w:jc w:val="right"/>
              <w:rPr>
                <w:rFonts w:eastAsiaTheme="minorEastAsia"/>
                <w:szCs w:val="21"/>
              </w:rPr>
            </w:pPr>
            <w:r w:rsidRPr="00D46E57">
              <w:rPr>
                <w:rFonts w:eastAsiaTheme="minorEastAsia"/>
                <w:szCs w:val="21"/>
              </w:rPr>
              <w:t>12,582.09</w:t>
            </w:r>
          </w:p>
        </w:tc>
        <w:tc>
          <w:tcPr>
            <w:tcW w:w="2236" w:type="dxa"/>
            <w:vAlign w:val="center"/>
          </w:tcPr>
          <w:p w14:paraId="6ED9DF6B" w14:textId="77777777" w:rsidR="00324F8C" w:rsidRPr="00D46E57" w:rsidRDefault="00324F8C" w:rsidP="00401DE6">
            <w:pPr>
              <w:jc w:val="right"/>
              <w:rPr>
                <w:rFonts w:eastAsiaTheme="minorEastAsia"/>
                <w:szCs w:val="21"/>
              </w:rPr>
            </w:pPr>
            <w:r w:rsidRPr="00D46E57">
              <w:rPr>
                <w:rFonts w:eastAsiaTheme="minorEastAsia"/>
                <w:szCs w:val="21"/>
              </w:rPr>
              <w:t>155,550.99</w:t>
            </w:r>
          </w:p>
        </w:tc>
        <w:tc>
          <w:tcPr>
            <w:tcW w:w="2237" w:type="dxa"/>
            <w:vAlign w:val="center"/>
          </w:tcPr>
          <w:p w14:paraId="375CF8E5" w14:textId="77777777" w:rsidR="00324F8C" w:rsidRPr="00D46E57" w:rsidRDefault="00324F8C" w:rsidP="00401DE6">
            <w:pPr>
              <w:jc w:val="right"/>
              <w:rPr>
                <w:rFonts w:eastAsiaTheme="minorEastAsia"/>
                <w:szCs w:val="21"/>
              </w:rPr>
            </w:pPr>
            <w:r w:rsidRPr="00D46E57">
              <w:rPr>
                <w:rFonts w:eastAsiaTheme="minorEastAsia"/>
                <w:szCs w:val="21"/>
              </w:rPr>
              <w:t>168,133.08</w:t>
            </w:r>
          </w:p>
        </w:tc>
      </w:tr>
      <w:tr w:rsidR="00324F8C" w:rsidRPr="00D46E57" w14:paraId="4B3DC18B" w14:textId="77777777" w:rsidTr="00401DE6">
        <w:tc>
          <w:tcPr>
            <w:tcW w:w="2706" w:type="dxa"/>
            <w:vAlign w:val="center"/>
          </w:tcPr>
          <w:p w14:paraId="1A930AA8"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60C85F5" w14:textId="77777777" w:rsidR="00324F8C" w:rsidRPr="00D46E57" w:rsidRDefault="00324F8C" w:rsidP="00401DE6">
            <w:pPr>
              <w:jc w:val="right"/>
              <w:rPr>
                <w:rFonts w:eastAsiaTheme="minorEastAsia"/>
                <w:szCs w:val="21"/>
              </w:rPr>
            </w:pPr>
            <w:r w:rsidRPr="00D46E57">
              <w:rPr>
                <w:rFonts w:eastAsiaTheme="minorEastAsia"/>
                <w:szCs w:val="21"/>
              </w:rPr>
              <w:t>8,469.51</w:t>
            </w:r>
          </w:p>
        </w:tc>
        <w:tc>
          <w:tcPr>
            <w:tcW w:w="2236" w:type="dxa"/>
            <w:vAlign w:val="center"/>
          </w:tcPr>
          <w:p w14:paraId="797BC0F2" w14:textId="77777777" w:rsidR="00324F8C" w:rsidRPr="00D46E57" w:rsidRDefault="00324F8C" w:rsidP="00401DE6">
            <w:pPr>
              <w:jc w:val="right"/>
              <w:rPr>
                <w:rFonts w:eastAsiaTheme="minorEastAsia"/>
                <w:szCs w:val="21"/>
              </w:rPr>
            </w:pPr>
            <w:r w:rsidRPr="00D46E57">
              <w:rPr>
                <w:rFonts w:eastAsiaTheme="minorEastAsia"/>
                <w:szCs w:val="21"/>
              </w:rPr>
              <w:t>178,743.93</w:t>
            </w:r>
          </w:p>
        </w:tc>
        <w:tc>
          <w:tcPr>
            <w:tcW w:w="2237" w:type="dxa"/>
            <w:vAlign w:val="center"/>
          </w:tcPr>
          <w:p w14:paraId="1BA605EB" w14:textId="77777777" w:rsidR="00324F8C" w:rsidRPr="00D46E57" w:rsidRDefault="00324F8C" w:rsidP="00401DE6">
            <w:pPr>
              <w:jc w:val="right"/>
              <w:rPr>
                <w:rFonts w:eastAsiaTheme="minorEastAsia"/>
                <w:szCs w:val="21"/>
              </w:rPr>
            </w:pPr>
            <w:r w:rsidRPr="00D46E57">
              <w:rPr>
                <w:rFonts w:eastAsiaTheme="minorEastAsia"/>
                <w:szCs w:val="21"/>
              </w:rPr>
              <w:t>187,213.44</w:t>
            </w:r>
          </w:p>
        </w:tc>
      </w:tr>
      <w:tr w:rsidR="00324F8C" w:rsidRPr="00D46E57" w14:paraId="205015CA" w14:textId="77777777" w:rsidTr="00401DE6">
        <w:tc>
          <w:tcPr>
            <w:tcW w:w="2706" w:type="dxa"/>
            <w:vAlign w:val="center"/>
          </w:tcPr>
          <w:p w14:paraId="1B36BBAD"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DCAAEF2" w14:textId="77777777" w:rsidR="00324F8C" w:rsidRPr="00D46E57" w:rsidRDefault="00324F8C" w:rsidP="00401DE6">
            <w:pPr>
              <w:jc w:val="right"/>
              <w:rPr>
                <w:rFonts w:eastAsiaTheme="minorEastAsia"/>
                <w:szCs w:val="21"/>
              </w:rPr>
            </w:pPr>
            <w:r w:rsidRPr="00D46E57">
              <w:rPr>
                <w:rFonts w:eastAsiaTheme="minorEastAsia"/>
                <w:szCs w:val="21"/>
              </w:rPr>
              <w:t>-9,692.61</w:t>
            </w:r>
          </w:p>
        </w:tc>
        <w:tc>
          <w:tcPr>
            <w:tcW w:w="2236" w:type="dxa"/>
            <w:vAlign w:val="center"/>
          </w:tcPr>
          <w:p w14:paraId="03A63E41" w14:textId="77777777" w:rsidR="00324F8C" w:rsidRPr="00D46E57" w:rsidRDefault="00324F8C" w:rsidP="00401DE6">
            <w:pPr>
              <w:jc w:val="right"/>
              <w:rPr>
                <w:rFonts w:eastAsiaTheme="minorEastAsia"/>
                <w:szCs w:val="21"/>
              </w:rPr>
            </w:pPr>
            <w:r w:rsidRPr="00D46E57">
              <w:rPr>
                <w:rFonts w:eastAsiaTheme="minorEastAsia"/>
                <w:szCs w:val="21"/>
              </w:rPr>
              <w:t>-49,882.27</w:t>
            </w:r>
          </w:p>
        </w:tc>
        <w:tc>
          <w:tcPr>
            <w:tcW w:w="2237" w:type="dxa"/>
            <w:vAlign w:val="center"/>
          </w:tcPr>
          <w:p w14:paraId="1BAEE9E7" w14:textId="77777777" w:rsidR="00324F8C" w:rsidRPr="00D46E57" w:rsidRDefault="00324F8C" w:rsidP="00401DE6">
            <w:pPr>
              <w:jc w:val="right"/>
              <w:rPr>
                <w:rFonts w:eastAsiaTheme="minorEastAsia"/>
                <w:szCs w:val="21"/>
              </w:rPr>
            </w:pPr>
            <w:r w:rsidRPr="00D46E57">
              <w:rPr>
                <w:rFonts w:eastAsiaTheme="minorEastAsia"/>
                <w:szCs w:val="21"/>
              </w:rPr>
              <w:t>-59,574.88</w:t>
            </w:r>
          </w:p>
        </w:tc>
      </w:tr>
      <w:tr w:rsidR="00324F8C" w:rsidRPr="00D46E57" w14:paraId="1D5ABE4F" w14:textId="77777777" w:rsidTr="00401DE6">
        <w:tc>
          <w:tcPr>
            <w:tcW w:w="2706" w:type="dxa"/>
            <w:vAlign w:val="center"/>
          </w:tcPr>
          <w:p w14:paraId="3B60BC2D"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91FE35E" w14:textId="77777777" w:rsidR="00324F8C" w:rsidRPr="00D46E57" w:rsidRDefault="00324F8C" w:rsidP="00401DE6">
            <w:pPr>
              <w:jc w:val="right"/>
              <w:rPr>
                <w:rFonts w:eastAsiaTheme="minorEastAsia"/>
                <w:szCs w:val="21"/>
              </w:rPr>
            </w:pPr>
            <w:r w:rsidRPr="00D46E57">
              <w:rPr>
                <w:rFonts w:eastAsiaTheme="minorEastAsia"/>
                <w:szCs w:val="21"/>
              </w:rPr>
              <w:t>18,162.12</w:t>
            </w:r>
          </w:p>
        </w:tc>
        <w:tc>
          <w:tcPr>
            <w:tcW w:w="2236" w:type="dxa"/>
            <w:vAlign w:val="center"/>
          </w:tcPr>
          <w:p w14:paraId="27623889" w14:textId="77777777" w:rsidR="00324F8C" w:rsidRPr="00D46E57" w:rsidRDefault="00324F8C" w:rsidP="00401DE6">
            <w:pPr>
              <w:jc w:val="right"/>
              <w:rPr>
                <w:rFonts w:eastAsiaTheme="minorEastAsia"/>
                <w:szCs w:val="21"/>
              </w:rPr>
            </w:pPr>
            <w:r w:rsidRPr="00D46E57">
              <w:rPr>
                <w:rFonts w:eastAsiaTheme="minorEastAsia"/>
                <w:szCs w:val="21"/>
              </w:rPr>
              <w:t>228,626.20</w:t>
            </w:r>
          </w:p>
        </w:tc>
        <w:tc>
          <w:tcPr>
            <w:tcW w:w="2237" w:type="dxa"/>
            <w:vAlign w:val="center"/>
          </w:tcPr>
          <w:p w14:paraId="7E1F99C3" w14:textId="77777777" w:rsidR="00324F8C" w:rsidRPr="00D46E57" w:rsidRDefault="00324F8C" w:rsidP="00401DE6">
            <w:pPr>
              <w:jc w:val="right"/>
              <w:rPr>
                <w:rFonts w:eastAsiaTheme="minorEastAsia"/>
                <w:szCs w:val="21"/>
              </w:rPr>
            </w:pPr>
            <w:r w:rsidRPr="00D46E57">
              <w:rPr>
                <w:rFonts w:eastAsiaTheme="minorEastAsia"/>
                <w:szCs w:val="21"/>
              </w:rPr>
              <w:t>246,788.32</w:t>
            </w:r>
          </w:p>
        </w:tc>
      </w:tr>
      <w:tr w:rsidR="00324F8C" w:rsidRPr="00D46E57" w14:paraId="32F4BE35" w14:textId="77777777" w:rsidTr="00401DE6">
        <w:tc>
          <w:tcPr>
            <w:tcW w:w="2706" w:type="dxa"/>
            <w:vAlign w:val="center"/>
          </w:tcPr>
          <w:p w14:paraId="3D43A8E7"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7B37557"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6AA9791F"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02989765"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18CEE970" w14:textId="77777777" w:rsidTr="00401DE6">
        <w:tc>
          <w:tcPr>
            <w:tcW w:w="2706" w:type="dxa"/>
            <w:vAlign w:val="center"/>
          </w:tcPr>
          <w:p w14:paraId="7231B9CA"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78B1769C" w14:textId="77777777" w:rsidR="00324F8C" w:rsidRPr="00D46E57" w:rsidRDefault="00324F8C" w:rsidP="00401DE6">
            <w:pPr>
              <w:jc w:val="right"/>
              <w:rPr>
                <w:rFonts w:eastAsiaTheme="minorEastAsia"/>
                <w:szCs w:val="21"/>
              </w:rPr>
            </w:pPr>
            <w:r w:rsidRPr="00D46E57">
              <w:rPr>
                <w:rFonts w:eastAsiaTheme="minorEastAsia"/>
                <w:szCs w:val="21"/>
              </w:rPr>
              <w:t>1,227.99</w:t>
            </w:r>
          </w:p>
        </w:tc>
        <w:tc>
          <w:tcPr>
            <w:tcW w:w="2236" w:type="dxa"/>
            <w:vAlign w:val="center"/>
          </w:tcPr>
          <w:p w14:paraId="4B20452B" w14:textId="77777777" w:rsidR="00324F8C" w:rsidRPr="00D46E57" w:rsidRDefault="00324F8C" w:rsidP="00401DE6">
            <w:pPr>
              <w:jc w:val="right"/>
              <w:rPr>
                <w:rFonts w:eastAsiaTheme="minorEastAsia"/>
                <w:szCs w:val="21"/>
              </w:rPr>
            </w:pPr>
            <w:r w:rsidRPr="00D46E57">
              <w:rPr>
                <w:rFonts w:eastAsiaTheme="minorEastAsia"/>
                <w:szCs w:val="21"/>
              </w:rPr>
              <w:t>-175,524.11</w:t>
            </w:r>
          </w:p>
        </w:tc>
        <w:tc>
          <w:tcPr>
            <w:tcW w:w="2237" w:type="dxa"/>
            <w:vAlign w:val="center"/>
          </w:tcPr>
          <w:p w14:paraId="300A5E42" w14:textId="77777777" w:rsidR="00324F8C" w:rsidRPr="00D46E57" w:rsidRDefault="00324F8C" w:rsidP="00401DE6">
            <w:pPr>
              <w:jc w:val="right"/>
              <w:rPr>
                <w:rFonts w:eastAsiaTheme="minorEastAsia"/>
                <w:szCs w:val="21"/>
              </w:rPr>
            </w:pPr>
            <w:r w:rsidRPr="00D46E57">
              <w:rPr>
                <w:rFonts w:eastAsiaTheme="minorEastAsia"/>
                <w:szCs w:val="21"/>
              </w:rPr>
              <w:t>-174,296.12</w:t>
            </w:r>
          </w:p>
        </w:tc>
      </w:tr>
    </w:tbl>
    <w:p w14:paraId="54DE30E6"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摩根双息平衡混合</w:t>
      </w:r>
      <w:r w:rsidRPr="00D46E57">
        <w:rPr>
          <w:rFonts w:eastAsiaTheme="minorEastAsia"/>
          <w:color w:val="000000"/>
          <w:szCs w:val="21"/>
        </w:rPr>
        <w:t>C</w:t>
      </w:r>
    </w:p>
    <w:p w14:paraId="6B06BEC5"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0BE0BFE1" w14:textId="77777777" w:rsidTr="00401DE6">
        <w:tc>
          <w:tcPr>
            <w:tcW w:w="2706" w:type="dxa"/>
          </w:tcPr>
          <w:p w14:paraId="7CD175E3"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AA47C14"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338D36B"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613AD01"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3A5AE3C5" w14:textId="77777777" w:rsidTr="00401DE6">
        <w:tc>
          <w:tcPr>
            <w:tcW w:w="2706" w:type="dxa"/>
            <w:vAlign w:val="center"/>
          </w:tcPr>
          <w:p w14:paraId="482DDD46"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28EABA9"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-74,457.74</w:t>
            </w:r>
          </w:p>
        </w:tc>
        <w:tc>
          <w:tcPr>
            <w:tcW w:w="2236" w:type="dxa"/>
            <w:vAlign w:val="center"/>
          </w:tcPr>
          <w:p w14:paraId="565C3514"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-833,573.31</w:t>
            </w:r>
          </w:p>
        </w:tc>
        <w:tc>
          <w:tcPr>
            <w:tcW w:w="2237" w:type="dxa"/>
            <w:vAlign w:val="center"/>
          </w:tcPr>
          <w:p w14:paraId="2A6D336F"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-908,031.05</w:t>
            </w:r>
          </w:p>
        </w:tc>
      </w:tr>
      <w:tr w:rsidR="00324F8C" w:rsidRPr="00D46E57" w14:paraId="0B1D3918" w14:textId="77777777" w:rsidTr="00401DE6">
        <w:tc>
          <w:tcPr>
            <w:tcW w:w="2706" w:type="dxa"/>
            <w:vAlign w:val="center"/>
          </w:tcPr>
          <w:p w14:paraId="4BE0CA1E" w14:textId="77777777"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14:paraId="09B6BAAB"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-74,457.74</w:t>
            </w:r>
          </w:p>
        </w:tc>
        <w:tc>
          <w:tcPr>
            <w:tcW w:w="2236" w:type="dxa"/>
            <w:vAlign w:val="center"/>
          </w:tcPr>
          <w:p w14:paraId="4223D676"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-833,573.31</w:t>
            </w:r>
          </w:p>
        </w:tc>
        <w:tc>
          <w:tcPr>
            <w:tcW w:w="2237" w:type="dxa"/>
            <w:vAlign w:val="center"/>
          </w:tcPr>
          <w:p w14:paraId="73E74A60"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-908,031.05</w:t>
            </w:r>
          </w:p>
        </w:tc>
      </w:tr>
      <w:tr w:rsidR="00324F8C" w:rsidRPr="00D46E57" w14:paraId="510B72A4" w14:textId="77777777" w:rsidTr="00401DE6">
        <w:tc>
          <w:tcPr>
            <w:tcW w:w="2706" w:type="dxa"/>
            <w:vAlign w:val="center"/>
          </w:tcPr>
          <w:p w14:paraId="7B23F6B4"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DBC3EF1" w14:textId="77777777" w:rsidR="00324F8C" w:rsidRPr="00D46E57" w:rsidRDefault="00324F8C" w:rsidP="00401DE6">
            <w:pPr>
              <w:jc w:val="right"/>
              <w:rPr>
                <w:rFonts w:eastAsiaTheme="minorEastAsia"/>
                <w:szCs w:val="21"/>
              </w:rPr>
            </w:pPr>
            <w:r w:rsidRPr="00D46E57">
              <w:rPr>
                <w:rFonts w:eastAsiaTheme="minorEastAsia"/>
                <w:szCs w:val="21"/>
              </w:rPr>
              <w:t>-31,236.77</w:t>
            </w:r>
          </w:p>
        </w:tc>
        <w:tc>
          <w:tcPr>
            <w:tcW w:w="2236" w:type="dxa"/>
            <w:vAlign w:val="center"/>
          </w:tcPr>
          <w:p w14:paraId="29C77E97" w14:textId="77777777" w:rsidR="00324F8C" w:rsidRPr="00D46E57" w:rsidRDefault="00324F8C" w:rsidP="00401DE6">
            <w:pPr>
              <w:jc w:val="right"/>
              <w:rPr>
                <w:rFonts w:eastAsiaTheme="minorEastAsia"/>
                <w:szCs w:val="21"/>
              </w:rPr>
            </w:pPr>
            <w:r w:rsidRPr="00D46E57">
              <w:rPr>
                <w:rFonts w:eastAsiaTheme="minorEastAsia"/>
                <w:szCs w:val="21"/>
              </w:rPr>
              <w:t>72,332.30</w:t>
            </w:r>
          </w:p>
        </w:tc>
        <w:tc>
          <w:tcPr>
            <w:tcW w:w="2237" w:type="dxa"/>
            <w:vAlign w:val="center"/>
          </w:tcPr>
          <w:p w14:paraId="655034EE" w14:textId="77777777" w:rsidR="00324F8C" w:rsidRPr="00D46E57" w:rsidRDefault="00324F8C" w:rsidP="00401DE6">
            <w:pPr>
              <w:jc w:val="right"/>
              <w:rPr>
                <w:rFonts w:eastAsiaTheme="minorEastAsia"/>
                <w:szCs w:val="21"/>
              </w:rPr>
            </w:pPr>
            <w:r w:rsidRPr="00D46E57">
              <w:rPr>
                <w:rFonts w:eastAsiaTheme="minorEastAsia"/>
                <w:szCs w:val="21"/>
              </w:rPr>
              <w:t>41,095.53</w:t>
            </w:r>
          </w:p>
        </w:tc>
      </w:tr>
      <w:tr w:rsidR="00324F8C" w:rsidRPr="00D46E57" w14:paraId="3DFA2161" w14:textId="77777777" w:rsidTr="00401DE6">
        <w:tc>
          <w:tcPr>
            <w:tcW w:w="2706" w:type="dxa"/>
            <w:vAlign w:val="center"/>
          </w:tcPr>
          <w:p w14:paraId="3F39D1CC"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8325F3F" w14:textId="77777777" w:rsidR="00324F8C" w:rsidRPr="00D46E57" w:rsidRDefault="00324F8C" w:rsidP="00401DE6">
            <w:pPr>
              <w:jc w:val="right"/>
              <w:rPr>
                <w:rFonts w:eastAsiaTheme="minorEastAsia"/>
                <w:szCs w:val="21"/>
              </w:rPr>
            </w:pPr>
            <w:r w:rsidRPr="00D46E57">
              <w:rPr>
                <w:rFonts w:eastAsiaTheme="minorEastAsia"/>
                <w:szCs w:val="21"/>
              </w:rPr>
              <w:t>92,857.34</w:t>
            </w:r>
          </w:p>
        </w:tc>
        <w:tc>
          <w:tcPr>
            <w:tcW w:w="2236" w:type="dxa"/>
            <w:vAlign w:val="center"/>
          </w:tcPr>
          <w:p w14:paraId="2F7CA916" w14:textId="77777777" w:rsidR="00324F8C" w:rsidRPr="00D46E57" w:rsidRDefault="00324F8C" w:rsidP="00401DE6">
            <w:pPr>
              <w:jc w:val="right"/>
              <w:rPr>
                <w:rFonts w:eastAsiaTheme="minorEastAsia"/>
                <w:szCs w:val="21"/>
              </w:rPr>
            </w:pPr>
            <w:r w:rsidRPr="00D46E57">
              <w:rPr>
                <w:rFonts w:eastAsiaTheme="minorEastAsia"/>
                <w:szCs w:val="21"/>
              </w:rPr>
              <w:t>593,158.02</w:t>
            </w:r>
          </w:p>
        </w:tc>
        <w:tc>
          <w:tcPr>
            <w:tcW w:w="2237" w:type="dxa"/>
            <w:vAlign w:val="center"/>
          </w:tcPr>
          <w:p w14:paraId="5C6F897B" w14:textId="77777777" w:rsidR="00324F8C" w:rsidRPr="00D46E57" w:rsidRDefault="00324F8C" w:rsidP="00401DE6">
            <w:pPr>
              <w:jc w:val="right"/>
              <w:rPr>
                <w:rFonts w:eastAsiaTheme="minorEastAsia"/>
                <w:szCs w:val="21"/>
              </w:rPr>
            </w:pPr>
            <w:r w:rsidRPr="00D46E57">
              <w:rPr>
                <w:rFonts w:eastAsiaTheme="minorEastAsia"/>
                <w:szCs w:val="21"/>
              </w:rPr>
              <w:t>686,015.36</w:t>
            </w:r>
          </w:p>
        </w:tc>
      </w:tr>
      <w:tr w:rsidR="00324F8C" w:rsidRPr="00D46E57" w14:paraId="08BB0424" w14:textId="77777777" w:rsidTr="00401DE6">
        <w:tc>
          <w:tcPr>
            <w:tcW w:w="2706" w:type="dxa"/>
            <w:vAlign w:val="center"/>
          </w:tcPr>
          <w:p w14:paraId="3FDF5D15"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702B61C" w14:textId="77777777" w:rsidR="00324F8C" w:rsidRPr="00D46E57" w:rsidRDefault="00324F8C" w:rsidP="00401DE6">
            <w:pPr>
              <w:jc w:val="right"/>
              <w:rPr>
                <w:rFonts w:eastAsiaTheme="minorEastAsia"/>
                <w:szCs w:val="21"/>
              </w:rPr>
            </w:pPr>
            <w:r w:rsidRPr="00D46E57">
              <w:rPr>
                <w:rFonts w:eastAsiaTheme="minorEastAsia"/>
                <w:szCs w:val="21"/>
              </w:rPr>
              <w:t>-407,519.03</w:t>
            </w:r>
          </w:p>
        </w:tc>
        <w:tc>
          <w:tcPr>
            <w:tcW w:w="2236" w:type="dxa"/>
            <w:vAlign w:val="center"/>
          </w:tcPr>
          <w:p w14:paraId="3E1134F3" w14:textId="77777777" w:rsidR="00324F8C" w:rsidRPr="00D46E57" w:rsidRDefault="00324F8C" w:rsidP="00401DE6">
            <w:pPr>
              <w:jc w:val="right"/>
              <w:rPr>
                <w:rFonts w:eastAsiaTheme="minorEastAsia"/>
                <w:szCs w:val="21"/>
              </w:rPr>
            </w:pPr>
            <w:r w:rsidRPr="00D46E57">
              <w:rPr>
                <w:rFonts w:eastAsiaTheme="minorEastAsia"/>
                <w:szCs w:val="21"/>
              </w:rPr>
              <w:t>-1,419,099.10</w:t>
            </w:r>
          </w:p>
        </w:tc>
        <w:tc>
          <w:tcPr>
            <w:tcW w:w="2237" w:type="dxa"/>
            <w:vAlign w:val="center"/>
          </w:tcPr>
          <w:p w14:paraId="352933F5" w14:textId="77777777" w:rsidR="00324F8C" w:rsidRPr="00D46E57" w:rsidRDefault="00324F8C" w:rsidP="00401DE6">
            <w:pPr>
              <w:jc w:val="right"/>
              <w:rPr>
                <w:rFonts w:eastAsiaTheme="minorEastAsia"/>
                <w:szCs w:val="21"/>
              </w:rPr>
            </w:pPr>
            <w:r w:rsidRPr="00D46E57">
              <w:rPr>
                <w:rFonts w:eastAsiaTheme="minorEastAsia"/>
                <w:szCs w:val="21"/>
              </w:rPr>
              <w:t>-1,826,618.13</w:t>
            </w:r>
          </w:p>
        </w:tc>
      </w:tr>
      <w:tr w:rsidR="00324F8C" w:rsidRPr="00D46E57" w14:paraId="03D4EB95" w14:textId="77777777" w:rsidTr="00401DE6">
        <w:tc>
          <w:tcPr>
            <w:tcW w:w="2706" w:type="dxa"/>
            <w:vAlign w:val="center"/>
          </w:tcPr>
          <w:p w14:paraId="099A8D28"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925F43A" w14:textId="77777777" w:rsidR="00324F8C" w:rsidRPr="00D46E57" w:rsidRDefault="00324F8C" w:rsidP="00401DE6">
            <w:pPr>
              <w:jc w:val="right"/>
              <w:rPr>
                <w:rFonts w:eastAsiaTheme="minorEastAsia"/>
                <w:szCs w:val="21"/>
              </w:rPr>
            </w:pPr>
            <w:r w:rsidRPr="00D46E57">
              <w:rPr>
                <w:rFonts w:eastAsiaTheme="minorEastAsia"/>
                <w:szCs w:val="21"/>
              </w:rPr>
              <w:t>500,376.37</w:t>
            </w:r>
          </w:p>
        </w:tc>
        <w:tc>
          <w:tcPr>
            <w:tcW w:w="2236" w:type="dxa"/>
            <w:vAlign w:val="center"/>
          </w:tcPr>
          <w:p w14:paraId="10170D7F" w14:textId="77777777" w:rsidR="00324F8C" w:rsidRPr="00D46E57" w:rsidRDefault="00324F8C" w:rsidP="00401DE6">
            <w:pPr>
              <w:jc w:val="right"/>
              <w:rPr>
                <w:rFonts w:eastAsiaTheme="minorEastAsia"/>
                <w:szCs w:val="21"/>
              </w:rPr>
            </w:pPr>
            <w:r w:rsidRPr="00D46E57">
              <w:rPr>
                <w:rFonts w:eastAsiaTheme="minorEastAsia"/>
                <w:szCs w:val="21"/>
              </w:rPr>
              <w:t>2,012,257.12</w:t>
            </w:r>
          </w:p>
        </w:tc>
        <w:tc>
          <w:tcPr>
            <w:tcW w:w="2237" w:type="dxa"/>
            <w:vAlign w:val="center"/>
          </w:tcPr>
          <w:p w14:paraId="5F6D6BFE" w14:textId="77777777" w:rsidR="00324F8C" w:rsidRPr="00D46E57" w:rsidRDefault="00324F8C" w:rsidP="00401DE6">
            <w:pPr>
              <w:jc w:val="right"/>
              <w:rPr>
                <w:rFonts w:eastAsiaTheme="minorEastAsia"/>
                <w:szCs w:val="21"/>
              </w:rPr>
            </w:pPr>
            <w:r w:rsidRPr="00D46E57">
              <w:rPr>
                <w:rFonts w:eastAsiaTheme="minorEastAsia"/>
                <w:szCs w:val="21"/>
              </w:rPr>
              <w:t>2,512,633.49</w:t>
            </w:r>
          </w:p>
        </w:tc>
      </w:tr>
      <w:tr w:rsidR="00324F8C" w:rsidRPr="00D46E57" w14:paraId="5381A9D0" w14:textId="77777777" w:rsidTr="00401DE6">
        <w:tc>
          <w:tcPr>
            <w:tcW w:w="2706" w:type="dxa"/>
            <w:vAlign w:val="center"/>
          </w:tcPr>
          <w:p w14:paraId="1A5E73B8"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48A2359"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327AEE71"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311A281D"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7E4C3D8E" w14:textId="77777777" w:rsidTr="00401DE6">
        <w:tc>
          <w:tcPr>
            <w:tcW w:w="2706" w:type="dxa"/>
            <w:vAlign w:val="center"/>
          </w:tcPr>
          <w:p w14:paraId="305C8321"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681F5869" w14:textId="77777777" w:rsidR="00324F8C" w:rsidRPr="00D46E57" w:rsidRDefault="00324F8C" w:rsidP="00401DE6">
            <w:pPr>
              <w:jc w:val="right"/>
              <w:rPr>
                <w:rFonts w:eastAsiaTheme="minorEastAsia"/>
                <w:szCs w:val="21"/>
              </w:rPr>
            </w:pPr>
            <w:r w:rsidRPr="00D46E57">
              <w:rPr>
                <w:rFonts w:eastAsiaTheme="minorEastAsia"/>
                <w:szCs w:val="21"/>
              </w:rPr>
              <w:t>-12,837.17</w:t>
            </w:r>
          </w:p>
        </w:tc>
        <w:tc>
          <w:tcPr>
            <w:tcW w:w="2236" w:type="dxa"/>
            <w:vAlign w:val="center"/>
          </w:tcPr>
          <w:p w14:paraId="158FA2AB" w14:textId="77777777" w:rsidR="00324F8C" w:rsidRPr="00D46E57" w:rsidRDefault="00324F8C" w:rsidP="00401DE6">
            <w:pPr>
              <w:jc w:val="right"/>
              <w:rPr>
                <w:rFonts w:eastAsiaTheme="minorEastAsia"/>
                <w:szCs w:val="21"/>
              </w:rPr>
            </w:pPr>
            <w:r w:rsidRPr="00D46E57">
              <w:rPr>
                <w:rFonts w:eastAsiaTheme="minorEastAsia"/>
                <w:szCs w:val="21"/>
              </w:rPr>
              <w:t>-168,082.99</w:t>
            </w:r>
          </w:p>
        </w:tc>
        <w:tc>
          <w:tcPr>
            <w:tcW w:w="2237" w:type="dxa"/>
            <w:vAlign w:val="center"/>
          </w:tcPr>
          <w:p w14:paraId="42602A86" w14:textId="77777777" w:rsidR="00324F8C" w:rsidRPr="00D46E57" w:rsidRDefault="00324F8C" w:rsidP="00401DE6">
            <w:pPr>
              <w:jc w:val="right"/>
              <w:rPr>
                <w:rFonts w:eastAsiaTheme="minorEastAsia"/>
                <w:szCs w:val="21"/>
              </w:rPr>
            </w:pPr>
            <w:r w:rsidRPr="00D46E57">
              <w:rPr>
                <w:rFonts w:eastAsiaTheme="minorEastAsia"/>
                <w:szCs w:val="21"/>
              </w:rPr>
              <w:t>-180,920.16</w:t>
            </w:r>
          </w:p>
        </w:tc>
      </w:tr>
    </w:tbl>
    <w:p w14:paraId="4DE2597C"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14:paraId="7F8FCF45" w14:textId="77777777"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lastRenderedPageBreak/>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14:paraId="1E7043E5" w14:textId="77777777">
        <w:tc>
          <w:tcPr>
            <w:tcW w:w="3828" w:type="dxa"/>
            <w:vAlign w:val="center"/>
          </w:tcPr>
          <w:p w14:paraId="4B0F997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14:paraId="307FD0A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3273C599" w14:textId="77777777"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1CC97E27" w14:textId="77777777">
        <w:tc>
          <w:tcPr>
            <w:tcW w:w="3828" w:type="dxa"/>
            <w:vAlign w:val="center"/>
          </w:tcPr>
          <w:p w14:paraId="53E95C5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14:paraId="3A885FA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74,290.11</w:t>
            </w:r>
          </w:p>
        </w:tc>
      </w:tr>
      <w:tr w:rsidR="00B54DC1" w:rsidRPr="00B54DC1" w14:paraId="3089C079" w14:textId="77777777">
        <w:tc>
          <w:tcPr>
            <w:tcW w:w="3828" w:type="dxa"/>
            <w:vAlign w:val="center"/>
          </w:tcPr>
          <w:p w14:paraId="78F96FC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14:paraId="144184A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7DCC727" w14:textId="77777777">
        <w:tc>
          <w:tcPr>
            <w:tcW w:w="3828" w:type="dxa"/>
            <w:vAlign w:val="center"/>
          </w:tcPr>
          <w:p w14:paraId="2FA9AD5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14:paraId="1B6B8BB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7EF82FEB" w14:textId="77777777">
        <w:tc>
          <w:tcPr>
            <w:tcW w:w="3828" w:type="dxa"/>
            <w:vAlign w:val="center"/>
          </w:tcPr>
          <w:p w14:paraId="3BD0CF7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14:paraId="54B3560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8,139.48</w:t>
            </w:r>
          </w:p>
        </w:tc>
      </w:tr>
      <w:tr w:rsidR="00B54DC1" w:rsidRPr="00B54DC1" w14:paraId="3E20C0BE" w14:textId="77777777">
        <w:tc>
          <w:tcPr>
            <w:tcW w:w="3828" w:type="dxa"/>
            <w:vAlign w:val="center"/>
          </w:tcPr>
          <w:p w14:paraId="1253415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14:paraId="1EFF2AF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990.57</w:t>
            </w:r>
          </w:p>
        </w:tc>
      </w:tr>
      <w:tr w:rsidR="00B54DC1" w:rsidRPr="00B54DC1" w14:paraId="3903CD9A" w14:textId="77777777">
        <w:tc>
          <w:tcPr>
            <w:tcW w:w="3828" w:type="dxa"/>
            <w:vAlign w:val="center"/>
          </w:tcPr>
          <w:p w14:paraId="098EFF8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14:paraId="4DEDDB5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83,420.16</w:t>
            </w:r>
          </w:p>
        </w:tc>
      </w:tr>
    </w:tbl>
    <w:p w14:paraId="61F36D9A"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14:paraId="52C092EC" w14:textId="77777777"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14:paraId="6D258192" w14:textId="77777777" w:rsidTr="00DA3D70">
        <w:trPr>
          <w:trHeight w:val="300"/>
          <w:jc w:val="center"/>
        </w:trPr>
        <w:tc>
          <w:tcPr>
            <w:tcW w:w="3755" w:type="dxa"/>
            <w:tcMar>
              <w:top w:w="15" w:type="dxa"/>
              <w:left w:w="15" w:type="dxa"/>
              <w:bottom w:w="0" w:type="dxa"/>
              <w:right w:w="15" w:type="dxa"/>
            </w:tcMar>
            <w:vAlign w:val="center"/>
          </w:tcPr>
          <w:p w14:paraId="40D149BE" w14:textId="77777777" w:rsidR="00A025B1" w:rsidRPr="00B54DC1" w:rsidRDefault="00A025B1" w:rsidP="00DA3D70">
            <w:pPr>
              <w:jc w:val="center"/>
              <w:rPr>
                <w:color w:val="000000" w:themeColor="text1"/>
                <w:szCs w:val="21"/>
              </w:rPr>
            </w:pPr>
            <w:r w:rsidRPr="00B54DC1">
              <w:rPr>
                <w:color w:val="000000" w:themeColor="text1"/>
                <w:szCs w:val="21"/>
              </w:rPr>
              <w:t>项目</w:t>
            </w:r>
          </w:p>
        </w:tc>
        <w:tc>
          <w:tcPr>
            <w:tcW w:w="5452" w:type="dxa"/>
            <w:tcMar>
              <w:top w:w="15" w:type="dxa"/>
              <w:left w:w="15" w:type="dxa"/>
              <w:bottom w:w="0" w:type="dxa"/>
              <w:right w:w="15" w:type="dxa"/>
            </w:tcMar>
            <w:vAlign w:val="center"/>
          </w:tcPr>
          <w:p w14:paraId="3806C7FA" w14:textId="77777777" w:rsidR="00A025B1" w:rsidRPr="00B54DC1" w:rsidRDefault="00A025B1" w:rsidP="00DA3D70">
            <w:pPr>
              <w:jc w:val="center"/>
              <w:rPr>
                <w:color w:val="000000" w:themeColor="text1"/>
                <w:szCs w:val="21"/>
              </w:rPr>
            </w:pPr>
            <w:r w:rsidRPr="00B54DC1">
              <w:rPr>
                <w:color w:val="000000" w:themeColor="text1"/>
                <w:szCs w:val="21"/>
              </w:rPr>
              <w:t>本期</w:t>
            </w:r>
          </w:p>
          <w:p w14:paraId="7732A65F" w14:textId="77777777" w:rsidR="00A025B1" w:rsidRPr="00B54DC1" w:rsidRDefault="00A025B1" w:rsidP="00DA3D70">
            <w:pPr>
              <w:jc w:val="center"/>
              <w:rPr>
                <w:b/>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14:paraId="1107FA34" w14:textId="77777777" w:rsidTr="00DA3D70">
        <w:trPr>
          <w:trHeight w:val="300"/>
          <w:jc w:val="center"/>
        </w:trPr>
        <w:tc>
          <w:tcPr>
            <w:tcW w:w="3755" w:type="dxa"/>
            <w:tcMar>
              <w:top w:w="15" w:type="dxa"/>
              <w:left w:w="15" w:type="dxa"/>
              <w:bottom w:w="0" w:type="dxa"/>
              <w:right w:w="15" w:type="dxa"/>
            </w:tcMar>
            <w:vAlign w:val="center"/>
          </w:tcPr>
          <w:p w14:paraId="52E8B001" w14:textId="77777777"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14:paraId="43B4FAD8" w14:textId="77777777" w:rsidR="00A025B1" w:rsidRPr="00B54DC1" w:rsidRDefault="00A025B1" w:rsidP="00DA3D70">
            <w:pPr>
              <w:jc w:val="right"/>
              <w:rPr>
                <w:color w:val="000000" w:themeColor="text1"/>
                <w:szCs w:val="21"/>
              </w:rPr>
            </w:pPr>
            <w:r w:rsidRPr="00B54DC1">
              <w:rPr>
                <w:color w:val="000000" w:themeColor="text1"/>
                <w:szCs w:val="21"/>
              </w:rPr>
              <w:t>849,478,424.42</w:t>
            </w:r>
          </w:p>
        </w:tc>
      </w:tr>
      <w:tr w:rsidR="00B54DC1" w:rsidRPr="00B54DC1" w14:paraId="6168CBB2" w14:textId="77777777" w:rsidTr="00DA3D70">
        <w:trPr>
          <w:trHeight w:val="300"/>
          <w:jc w:val="center"/>
        </w:trPr>
        <w:tc>
          <w:tcPr>
            <w:tcW w:w="3755" w:type="dxa"/>
            <w:tcMar>
              <w:top w:w="15" w:type="dxa"/>
              <w:left w:w="15" w:type="dxa"/>
              <w:bottom w:w="0" w:type="dxa"/>
              <w:right w:w="15" w:type="dxa"/>
            </w:tcMar>
            <w:vAlign w:val="center"/>
          </w:tcPr>
          <w:p w14:paraId="7A16462C" w14:textId="77777777"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14:paraId="438F0969" w14:textId="77777777" w:rsidR="00A025B1" w:rsidRPr="00B54DC1" w:rsidRDefault="00A025B1" w:rsidP="00DA3D70">
            <w:pPr>
              <w:jc w:val="right"/>
              <w:rPr>
                <w:color w:val="000000" w:themeColor="text1"/>
                <w:szCs w:val="21"/>
              </w:rPr>
            </w:pPr>
            <w:r w:rsidRPr="00B54DC1">
              <w:rPr>
                <w:color w:val="000000" w:themeColor="text1"/>
                <w:szCs w:val="21"/>
              </w:rPr>
              <w:t>847,746,956.66</w:t>
            </w:r>
          </w:p>
        </w:tc>
      </w:tr>
      <w:tr w:rsidR="00B54DC1" w:rsidRPr="00B54DC1" w14:paraId="55327928" w14:textId="77777777" w:rsidTr="00DA3D70">
        <w:trPr>
          <w:trHeight w:val="300"/>
          <w:jc w:val="center"/>
        </w:trPr>
        <w:tc>
          <w:tcPr>
            <w:tcW w:w="3755" w:type="dxa"/>
            <w:tcMar>
              <w:top w:w="15" w:type="dxa"/>
              <w:left w:w="15" w:type="dxa"/>
              <w:bottom w:w="0" w:type="dxa"/>
              <w:right w:w="15" w:type="dxa"/>
            </w:tcMar>
            <w:vAlign w:val="center"/>
          </w:tcPr>
          <w:p w14:paraId="0C5B619B" w14:textId="77777777"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14:paraId="28BC270A" w14:textId="77777777" w:rsidR="00A025B1" w:rsidRPr="00B54DC1" w:rsidRDefault="00A025B1" w:rsidP="00DA3D70">
            <w:pPr>
              <w:jc w:val="right"/>
              <w:rPr>
                <w:color w:val="000000" w:themeColor="text1"/>
                <w:szCs w:val="21"/>
              </w:rPr>
            </w:pPr>
            <w:r w:rsidRPr="00B54DC1">
              <w:rPr>
                <w:color w:val="000000" w:themeColor="text1"/>
                <w:kern w:val="0"/>
                <w:szCs w:val="21"/>
              </w:rPr>
              <w:t>2,150,845.62</w:t>
            </w:r>
          </w:p>
        </w:tc>
      </w:tr>
      <w:tr w:rsidR="00B54DC1" w:rsidRPr="00B54DC1" w14:paraId="61600B58" w14:textId="77777777" w:rsidTr="00DA3D70">
        <w:trPr>
          <w:trHeight w:val="300"/>
          <w:jc w:val="center"/>
        </w:trPr>
        <w:tc>
          <w:tcPr>
            <w:tcW w:w="3755" w:type="dxa"/>
            <w:tcMar>
              <w:top w:w="15" w:type="dxa"/>
              <w:left w:w="15" w:type="dxa"/>
              <w:bottom w:w="0" w:type="dxa"/>
              <w:right w:w="15" w:type="dxa"/>
            </w:tcMar>
            <w:vAlign w:val="center"/>
          </w:tcPr>
          <w:p w14:paraId="0C5EDB29" w14:textId="77777777"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14:paraId="2E0A6F64" w14:textId="77777777" w:rsidR="00A025B1" w:rsidRPr="00B54DC1" w:rsidRDefault="00A025B1" w:rsidP="00DA3D70">
            <w:pPr>
              <w:jc w:val="right"/>
              <w:rPr>
                <w:color w:val="000000" w:themeColor="text1"/>
                <w:szCs w:val="21"/>
              </w:rPr>
            </w:pPr>
            <w:r w:rsidRPr="00B54DC1">
              <w:rPr>
                <w:color w:val="000000" w:themeColor="text1"/>
                <w:szCs w:val="21"/>
              </w:rPr>
              <w:t>-419,377.86</w:t>
            </w:r>
          </w:p>
        </w:tc>
      </w:tr>
    </w:tbl>
    <w:p w14:paraId="3CA01BC4"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14:paraId="6555FE26"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14:paraId="2F03F0BE" w14:textId="77777777"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14:paraId="49A8FB9D" w14:textId="77777777" w:rsidTr="00DA3D70">
        <w:tc>
          <w:tcPr>
            <w:tcW w:w="3828" w:type="dxa"/>
            <w:vAlign w:val="center"/>
          </w:tcPr>
          <w:p w14:paraId="453762F1" w14:textId="77777777"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14:paraId="78DBA10C"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1CBE3FF9"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427EE4E" w14:textId="77777777" w:rsidTr="00DA3D70">
        <w:tc>
          <w:tcPr>
            <w:tcW w:w="3828" w:type="dxa"/>
            <w:vAlign w:val="center"/>
          </w:tcPr>
          <w:p w14:paraId="72C98CCD" w14:textId="77777777"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14:paraId="392B7B5A" w14:textId="77777777"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2,561,662.14</w:t>
            </w:r>
          </w:p>
        </w:tc>
      </w:tr>
      <w:tr w:rsidR="00B54DC1" w:rsidRPr="00B54DC1" w14:paraId="3CCA406B" w14:textId="77777777" w:rsidTr="00DA3D70">
        <w:tc>
          <w:tcPr>
            <w:tcW w:w="3828" w:type="dxa"/>
            <w:vAlign w:val="center"/>
          </w:tcPr>
          <w:p w14:paraId="1AEE1289"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14:paraId="3A49D056" w14:textId="77777777" w:rsidR="00A025B1" w:rsidRPr="00B54DC1" w:rsidRDefault="00A025B1" w:rsidP="00DA3D70">
            <w:pPr>
              <w:ind w:left="440"/>
              <w:jc w:val="right"/>
              <w:rPr>
                <w:color w:val="000000" w:themeColor="text1"/>
                <w:szCs w:val="21"/>
              </w:rPr>
            </w:pPr>
            <w:r w:rsidRPr="00B54DC1">
              <w:rPr>
                <w:color w:val="000000" w:themeColor="text1"/>
                <w:szCs w:val="21"/>
              </w:rPr>
              <w:t>15,510.24</w:t>
            </w:r>
          </w:p>
        </w:tc>
      </w:tr>
      <w:tr w:rsidR="00B54DC1" w:rsidRPr="00B54DC1" w14:paraId="694732BE" w14:textId="77777777" w:rsidTr="00DA3D70">
        <w:tc>
          <w:tcPr>
            <w:tcW w:w="3828" w:type="dxa"/>
            <w:vAlign w:val="center"/>
          </w:tcPr>
          <w:p w14:paraId="36162628"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14:paraId="0AC2ABD8" w14:textId="77777777"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14:paraId="016BC546" w14:textId="77777777" w:rsidTr="00DA3D70">
        <w:tc>
          <w:tcPr>
            <w:tcW w:w="3828" w:type="dxa"/>
            <w:vAlign w:val="center"/>
          </w:tcPr>
          <w:p w14:paraId="6B72827B"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14:paraId="23049242" w14:textId="77777777"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14:paraId="1E83CF4B" w14:textId="77777777" w:rsidTr="00DA3D70">
        <w:tc>
          <w:tcPr>
            <w:tcW w:w="3828" w:type="dxa"/>
            <w:vAlign w:val="center"/>
          </w:tcPr>
          <w:p w14:paraId="1E7BB2FF"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14:paraId="0A8EACB2" w14:textId="77777777"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2,577,172.38</w:t>
            </w:r>
          </w:p>
        </w:tc>
      </w:tr>
    </w:tbl>
    <w:p w14:paraId="41B428EE" w14:textId="77777777"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14:paraId="379308E4" w14:textId="77777777"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14:paraId="2237E52C" w14:textId="77777777" w:rsidTr="00DA3D70">
        <w:trPr>
          <w:trHeight w:val="315"/>
        </w:trPr>
        <w:tc>
          <w:tcPr>
            <w:tcW w:w="3725" w:type="dxa"/>
            <w:vAlign w:val="center"/>
          </w:tcPr>
          <w:p w14:paraId="1EC8ED7E" w14:textId="77777777"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14:paraId="1D4BCC5F"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7FEC2AEE"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EBEC088"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55F9470"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ECE6327" w14:textId="77777777" w:rsidR="00A025B1" w:rsidRPr="00B54DC1" w:rsidRDefault="00A025B1" w:rsidP="00DA3D70">
            <w:pPr>
              <w:ind w:left="440"/>
              <w:jc w:val="right"/>
              <w:rPr>
                <w:color w:val="000000" w:themeColor="text1"/>
                <w:szCs w:val="21"/>
              </w:rPr>
            </w:pPr>
            <w:r w:rsidRPr="00B54DC1">
              <w:rPr>
                <w:color w:val="000000" w:themeColor="text1"/>
                <w:szCs w:val="21"/>
              </w:rPr>
              <w:t>102,521,378.10</w:t>
            </w:r>
          </w:p>
        </w:tc>
      </w:tr>
      <w:tr w:rsidR="00B54DC1" w:rsidRPr="00B54DC1" w14:paraId="14307850"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6ED1ACA"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61299B1C" w14:textId="77777777" w:rsidR="00A025B1" w:rsidRPr="00B54DC1" w:rsidRDefault="00A025B1" w:rsidP="00DA3D70">
            <w:pPr>
              <w:ind w:left="440"/>
              <w:jc w:val="right"/>
              <w:rPr>
                <w:color w:val="000000" w:themeColor="text1"/>
                <w:szCs w:val="21"/>
              </w:rPr>
            </w:pPr>
            <w:r w:rsidRPr="00B54DC1">
              <w:rPr>
                <w:color w:val="000000" w:themeColor="text1"/>
                <w:szCs w:val="21"/>
              </w:rPr>
              <w:t>100,504,982.37</w:t>
            </w:r>
          </w:p>
        </w:tc>
      </w:tr>
      <w:tr w:rsidR="00B54DC1" w:rsidRPr="00B54DC1" w14:paraId="3340D9F1"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2844133" w14:textId="77777777"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6C5F47A" w14:textId="77777777" w:rsidR="00A025B1" w:rsidRPr="00B54DC1" w:rsidRDefault="00A025B1" w:rsidP="00DA3D70">
            <w:pPr>
              <w:ind w:left="440"/>
              <w:jc w:val="right"/>
              <w:rPr>
                <w:color w:val="000000" w:themeColor="text1"/>
                <w:szCs w:val="21"/>
              </w:rPr>
            </w:pPr>
            <w:r w:rsidRPr="00B54DC1">
              <w:rPr>
                <w:color w:val="000000" w:themeColor="text1"/>
                <w:szCs w:val="21"/>
              </w:rPr>
              <w:t>1,999,310.49</w:t>
            </w:r>
          </w:p>
        </w:tc>
      </w:tr>
      <w:tr w:rsidR="00B54DC1" w:rsidRPr="00B54DC1" w14:paraId="17BED7EF"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9F5C26C" w14:textId="77777777"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4309B33" w14:textId="77777777" w:rsidR="00A025B1" w:rsidRPr="00B54DC1" w:rsidRDefault="00A025B1" w:rsidP="00DA3D70">
            <w:pPr>
              <w:ind w:left="440"/>
              <w:jc w:val="right"/>
              <w:rPr>
                <w:color w:val="000000" w:themeColor="text1"/>
                <w:szCs w:val="21"/>
              </w:rPr>
            </w:pPr>
            <w:r w:rsidRPr="00B54DC1">
              <w:rPr>
                <w:color w:val="000000" w:themeColor="text1"/>
                <w:kern w:val="0"/>
                <w:szCs w:val="21"/>
              </w:rPr>
              <w:t>1,575.00</w:t>
            </w:r>
          </w:p>
        </w:tc>
      </w:tr>
      <w:tr w:rsidR="00B54DC1" w:rsidRPr="00B54DC1" w14:paraId="5ADADB06"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6EAE97"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lastRenderedPageBreak/>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42C8444" w14:textId="77777777" w:rsidR="00A025B1" w:rsidRPr="00B54DC1" w:rsidRDefault="00A025B1" w:rsidP="00DA3D70">
            <w:pPr>
              <w:ind w:left="440"/>
              <w:jc w:val="right"/>
              <w:rPr>
                <w:color w:val="000000" w:themeColor="text1"/>
                <w:szCs w:val="21"/>
              </w:rPr>
            </w:pPr>
            <w:r w:rsidRPr="00B54DC1">
              <w:rPr>
                <w:color w:val="000000" w:themeColor="text1"/>
                <w:szCs w:val="21"/>
              </w:rPr>
              <w:t>15,510.24</w:t>
            </w:r>
          </w:p>
        </w:tc>
      </w:tr>
    </w:tbl>
    <w:p w14:paraId="19116979"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14:paraId="4C07F6D6" w14:textId="77777777"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14:paraId="68954C34"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14:paraId="42994646" w14:textId="77777777"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14:paraId="0FDBA5AD" w14:textId="77777777">
        <w:tc>
          <w:tcPr>
            <w:tcW w:w="3794" w:type="dxa"/>
            <w:vAlign w:val="center"/>
          </w:tcPr>
          <w:p w14:paraId="0D29CE0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14:paraId="17D20A9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6FEDC641"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0CCA97F3" w14:textId="77777777">
        <w:tc>
          <w:tcPr>
            <w:tcW w:w="3794" w:type="dxa"/>
            <w:vAlign w:val="center"/>
          </w:tcPr>
          <w:p w14:paraId="786F8D4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14:paraId="6A8BB5C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15,405,762.95</w:t>
            </w:r>
          </w:p>
        </w:tc>
      </w:tr>
      <w:tr w:rsidR="00B54DC1" w:rsidRPr="00B54DC1" w14:paraId="5F3655E5" w14:textId="77777777" w:rsidTr="00DA3D70">
        <w:tc>
          <w:tcPr>
            <w:tcW w:w="3794" w:type="dxa"/>
            <w:vAlign w:val="center"/>
          </w:tcPr>
          <w:p w14:paraId="5333FF45"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14:paraId="0CD4EA8A"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3E15B88B" w14:textId="77777777">
        <w:tc>
          <w:tcPr>
            <w:tcW w:w="3794" w:type="dxa"/>
            <w:vAlign w:val="center"/>
          </w:tcPr>
          <w:p w14:paraId="428A210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14:paraId="48213C5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3D482637" w14:textId="77777777">
        <w:tc>
          <w:tcPr>
            <w:tcW w:w="3794" w:type="dxa"/>
            <w:vAlign w:val="center"/>
          </w:tcPr>
          <w:p w14:paraId="6255708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14:paraId="02CAE88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15,405,762.95</w:t>
            </w:r>
          </w:p>
        </w:tc>
      </w:tr>
    </w:tbl>
    <w:p w14:paraId="13EEE048"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14:paraId="4E1EDB89" w14:textId="77777777"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14:paraId="4E5BDFA0" w14:textId="77777777">
        <w:trPr>
          <w:trHeight w:val="285"/>
        </w:trPr>
        <w:tc>
          <w:tcPr>
            <w:tcW w:w="3794" w:type="dxa"/>
            <w:vAlign w:val="center"/>
          </w:tcPr>
          <w:p w14:paraId="10D8E52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14:paraId="6BDB962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621B5A16"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6266FD9" w14:textId="77777777">
        <w:trPr>
          <w:trHeight w:val="285"/>
        </w:trPr>
        <w:tc>
          <w:tcPr>
            <w:tcW w:w="3794" w:type="dxa"/>
            <w:vAlign w:val="center"/>
          </w:tcPr>
          <w:p w14:paraId="359ECA9A"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14:paraId="27CF48B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41,205,476.21</w:t>
            </w:r>
          </w:p>
        </w:tc>
      </w:tr>
      <w:tr w:rsidR="00B54DC1" w:rsidRPr="00B54DC1" w14:paraId="503F3C1C" w14:textId="77777777">
        <w:trPr>
          <w:trHeight w:val="285"/>
        </w:trPr>
        <w:tc>
          <w:tcPr>
            <w:tcW w:w="3794" w:type="dxa"/>
            <w:vAlign w:val="center"/>
          </w:tcPr>
          <w:p w14:paraId="1B9DB4F8"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14:paraId="0C345F7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41,063,180.11</w:t>
            </w:r>
          </w:p>
        </w:tc>
      </w:tr>
      <w:tr w:rsidR="00B54DC1" w:rsidRPr="00B54DC1" w14:paraId="1D4F4120" w14:textId="77777777">
        <w:trPr>
          <w:trHeight w:val="285"/>
        </w:trPr>
        <w:tc>
          <w:tcPr>
            <w:tcW w:w="3794" w:type="dxa"/>
            <w:vAlign w:val="center"/>
          </w:tcPr>
          <w:p w14:paraId="24F1DCE2"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14:paraId="6DB3945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142,296.10</w:t>
            </w:r>
          </w:p>
        </w:tc>
      </w:tr>
      <w:tr w:rsidR="00B54DC1" w:rsidRPr="00B54DC1" w14:paraId="7F70F47A" w14:textId="77777777">
        <w:trPr>
          <w:trHeight w:val="285"/>
        </w:trPr>
        <w:tc>
          <w:tcPr>
            <w:tcW w:w="3794" w:type="dxa"/>
            <w:vAlign w:val="center"/>
          </w:tcPr>
          <w:p w14:paraId="048228FE"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14:paraId="106B4CE0"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6ED404FB" w14:textId="77777777">
        <w:trPr>
          <w:trHeight w:val="285"/>
        </w:trPr>
        <w:tc>
          <w:tcPr>
            <w:tcW w:w="3794" w:type="dxa"/>
            <w:vAlign w:val="center"/>
          </w:tcPr>
          <w:p w14:paraId="2B5FFAFC"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14:paraId="1C2C6965"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550BA5DF" w14:textId="77777777">
        <w:trPr>
          <w:trHeight w:val="285"/>
        </w:trPr>
        <w:tc>
          <w:tcPr>
            <w:tcW w:w="3794" w:type="dxa"/>
            <w:vAlign w:val="center"/>
          </w:tcPr>
          <w:p w14:paraId="56D0015A"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14:paraId="04D0B064"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7E2FAB0B" w14:textId="77777777">
        <w:trPr>
          <w:trHeight w:val="285"/>
        </w:trPr>
        <w:tc>
          <w:tcPr>
            <w:tcW w:w="3794" w:type="dxa"/>
            <w:vAlign w:val="center"/>
          </w:tcPr>
          <w:p w14:paraId="3AE74908"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14:paraId="55E99CC2" w14:textId="77777777"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14:paraId="0B63CFE1" w14:textId="77777777">
        <w:trPr>
          <w:trHeight w:val="285"/>
        </w:trPr>
        <w:tc>
          <w:tcPr>
            <w:tcW w:w="3794" w:type="dxa"/>
            <w:vAlign w:val="center"/>
          </w:tcPr>
          <w:p w14:paraId="05C1CCC5"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14:paraId="76D95A22"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6720328D" w14:textId="77777777">
        <w:trPr>
          <w:trHeight w:val="285"/>
        </w:trPr>
        <w:tc>
          <w:tcPr>
            <w:tcW w:w="3794" w:type="dxa"/>
            <w:vAlign w:val="center"/>
          </w:tcPr>
          <w:p w14:paraId="0F2A923B"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14:paraId="6F388A58"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62BF6AC8" w14:textId="77777777">
        <w:trPr>
          <w:trHeight w:val="285"/>
        </w:trPr>
        <w:tc>
          <w:tcPr>
            <w:tcW w:w="3794" w:type="dxa"/>
            <w:vAlign w:val="center"/>
          </w:tcPr>
          <w:p w14:paraId="59402A4E"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14:paraId="0DA3DF6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25CC5045" w14:textId="77777777" w:rsidTr="00DA3D70">
        <w:tblPrEx>
          <w:tblLook w:val="00A0" w:firstRow="1" w:lastRow="0" w:firstColumn="1" w:lastColumn="0" w:noHBand="0" w:noVBand="0"/>
        </w:tblPrEx>
        <w:trPr>
          <w:trHeight w:val="285"/>
        </w:trPr>
        <w:tc>
          <w:tcPr>
            <w:tcW w:w="3794" w:type="dxa"/>
            <w:vAlign w:val="center"/>
          </w:tcPr>
          <w:p w14:paraId="6470631B" w14:textId="77777777"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14:paraId="4696E497" w14:textId="77777777"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2A9E6956" w14:textId="77777777">
        <w:trPr>
          <w:trHeight w:val="285"/>
        </w:trPr>
        <w:tc>
          <w:tcPr>
            <w:tcW w:w="3794" w:type="dxa"/>
            <w:vAlign w:val="center"/>
          </w:tcPr>
          <w:p w14:paraId="2A30319F"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14:paraId="15EC705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41,205,476.21</w:t>
            </w:r>
          </w:p>
        </w:tc>
      </w:tr>
    </w:tbl>
    <w:p w14:paraId="1A3BD6C5"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14:paraId="04AB04D5" w14:textId="77777777"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14:paraId="6BC83793" w14:textId="77777777">
        <w:trPr>
          <w:trHeight w:val="255"/>
        </w:trPr>
        <w:tc>
          <w:tcPr>
            <w:tcW w:w="3691" w:type="dxa"/>
            <w:vAlign w:val="center"/>
          </w:tcPr>
          <w:p w14:paraId="2FE51AE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14:paraId="0344BF6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7F6F4C1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86AFC89" w14:textId="77777777">
        <w:trPr>
          <w:trHeight w:val="255"/>
        </w:trPr>
        <w:tc>
          <w:tcPr>
            <w:tcW w:w="3691" w:type="dxa"/>
            <w:vAlign w:val="bottom"/>
          </w:tcPr>
          <w:p w14:paraId="7B08EBF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14:paraId="2051AD1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31,852.10</w:t>
            </w:r>
          </w:p>
        </w:tc>
      </w:tr>
      <w:tr w:rsidR="0004502B" w14:paraId="24416C54" w14:textId="77777777">
        <w:tc>
          <w:tcPr>
            <w:tcW w:w="3691" w:type="dxa"/>
            <w:vAlign w:val="center"/>
          </w:tcPr>
          <w:p w14:paraId="3B670D27" w14:textId="77777777" w:rsidR="0004502B" w:rsidRDefault="0045222E">
            <w:pPr>
              <w:jc w:val="left"/>
            </w:pPr>
            <w:r>
              <w:rPr>
                <w:rFonts w:eastAsiaTheme="minorEastAsia"/>
                <w:color w:val="000000" w:themeColor="text1"/>
                <w:szCs w:val="21"/>
              </w:rPr>
              <w:t>转换费收入</w:t>
            </w:r>
          </w:p>
        </w:tc>
        <w:tc>
          <w:tcPr>
            <w:tcW w:w="5528" w:type="dxa"/>
            <w:vAlign w:val="center"/>
          </w:tcPr>
          <w:p w14:paraId="7B7074E5" w14:textId="77777777" w:rsidR="0004502B" w:rsidRDefault="0045222E">
            <w:pPr>
              <w:jc w:val="right"/>
            </w:pPr>
            <w:r>
              <w:rPr>
                <w:rFonts w:eastAsiaTheme="minorEastAsia"/>
                <w:color w:val="000000" w:themeColor="text1"/>
                <w:szCs w:val="21"/>
              </w:rPr>
              <w:t>401.75</w:t>
            </w:r>
          </w:p>
        </w:tc>
      </w:tr>
      <w:tr w:rsidR="00B54DC1" w:rsidRPr="00B54DC1" w14:paraId="7AE559F7" w14:textId="77777777">
        <w:trPr>
          <w:trHeight w:val="255"/>
        </w:trPr>
        <w:tc>
          <w:tcPr>
            <w:tcW w:w="3691" w:type="dxa"/>
            <w:vAlign w:val="bottom"/>
          </w:tcPr>
          <w:p w14:paraId="7CE5A52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14:paraId="10FDFD2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32,253.85</w:t>
            </w:r>
          </w:p>
        </w:tc>
      </w:tr>
    </w:tbl>
    <w:p w14:paraId="4BB95DA7" w14:textId="77777777" w:rsidR="0004502B" w:rsidRDefault="0045222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214AB280"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本基金的转换费由赎回费和申购费补差两部分构成，其中赎回费部分的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14:paraId="49AEA26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6.4.7.16 </w:t>
      </w:r>
      <w:r w:rsidRPr="00B54DC1">
        <w:rPr>
          <w:rFonts w:eastAsiaTheme="minorEastAsia"/>
          <w:b/>
          <w:color w:val="000000" w:themeColor="text1"/>
          <w:szCs w:val="21"/>
        </w:rPr>
        <w:t>其他费用</w:t>
      </w:r>
    </w:p>
    <w:p w14:paraId="4B9840D3" w14:textId="77777777"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14:paraId="701B4879" w14:textId="77777777">
        <w:tc>
          <w:tcPr>
            <w:tcW w:w="3853" w:type="dxa"/>
            <w:vAlign w:val="center"/>
          </w:tcPr>
          <w:p w14:paraId="2AFBB37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14:paraId="1520F41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2C41B721"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6F562233" w14:textId="77777777">
        <w:tc>
          <w:tcPr>
            <w:tcW w:w="3853" w:type="dxa"/>
            <w:vAlign w:val="center"/>
          </w:tcPr>
          <w:p w14:paraId="61B841D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14:paraId="74C2C6E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39,781.56</w:t>
            </w:r>
          </w:p>
        </w:tc>
      </w:tr>
      <w:tr w:rsidR="00B54DC1" w:rsidRPr="00B54DC1" w14:paraId="748569FF" w14:textId="77777777">
        <w:tc>
          <w:tcPr>
            <w:tcW w:w="3853" w:type="dxa"/>
            <w:vAlign w:val="center"/>
          </w:tcPr>
          <w:p w14:paraId="566AF00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14:paraId="5F87B70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14:paraId="27ED99B4" w14:textId="77777777">
        <w:tc>
          <w:tcPr>
            <w:tcW w:w="3853" w:type="dxa"/>
            <w:vAlign w:val="center"/>
          </w:tcPr>
          <w:p w14:paraId="3D404F67"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14:paraId="6732EE51"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04502B" w14:paraId="6CD653F2" w14:textId="77777777">
        <w:tc>
          <w:tcPr>
            <w:tcW w:w="3853" w:type="dxa"/>
            <w:vAlign w:val="center"/>
          </w:tcPr>
          <w:p w14:paraId="612E6707" w14:textId="77777777" w:rsidR="0004502B" w:rsidRDefault="0045222E">
            <w:pPr>
              <w:jc w:val="left"/>
            </w:pPr>
            <w:r>
              <w:rPr>
                <w:rFonts w:eastAsiaTheme="minorEastAsia"/>
                <w:color w:val="000000" w:themeColor="text1"/>
                <w:szCs w:val="21"/>
              </w:rPr>
              <w:t>银行汇划费</w:t>
            </w:r>
          </w:p>
        </w:tc>
        <w:tc>
          <w:tcPr>
            <w:tcW w:w="5551" w:type="dxa"/>
            <w:vAlign w:val="center"/>
          </w:tcPr>
          <w:p w14:paraId="4C33732D" w14:textId="77777777" w:rsidR="0004502B" w:rsidRDefault="0045222E">
            <w:pPr>
              <w:jc w:val="right"/>
            </w:pPr>
            <w:r>
              <w:rPr>
                <w:rFonts w:eastAsiaTheme="minorEastAsia"/>
                <w:color w:val="000000" w:themeColor="text1"/>
                <w:szCs w:val="21"/>
              </w:rPr>
              <w:t>1,090.00</w:t>
            </w:r>
          </w:p>
        </w:tc>
      </w:tr>
      <w:tr w:rsidR="0004502B" w14:paraId="36939933" w14:textId="77777777">
        <w:tc>
          <w:tcPr>
            <w:tcW w:w="3853" w:type="dxa"/>
            <w:vAlign w:val="center"/>
          </w:tcPr>
          <w:p w14:paraId="755F5981" w14:textId="77777777" w:rsidR="0004502B" w:rsidRDefault="0045222E">
            <w:pPr>
              <w:jc w:val="left"/>
            </w:pPr>
            <w:r>
              <w:rPr>
                <w:rFonts w:eastAsiaTheme="minorEastAsia"/>
                <w:color w:val="000000" w:themeColor="text1"/>
                <w:szCs w:val="21"/>
              </w:rPr>
              <w:t>其他</w:t>
            </w:r>
          </w:p>
        </w:tc>
        <w:tc>
          <w:tcPr>
            <w:tcW w:w="5551" w:type="dxa"/>
            <w:vAlign w:val="center"/>
          </w:tcPr>
          <w:p w14:paraId="65F9ADF6" w14:textId="77777777" w:rsidR="0004502B" w:rsidRDefault="0045222E">
            <w:pPr>
              <w:jc w:val="right"/>
            </w:pPr>
            <w:r>
              <w:rPr>
                <w:rFonts w:eastAsiaTheme="minorEastAsia"/>
                <w:color w:val="000000" w:themeColor="text1"/>
                <w:szCs w:val="21"/>
              </w:rPr>
              <w:t>600.00</w:t>
            </w:r>
          </w:p>
        </w:tc>
      </w:tr>
      <w:tr w:rsidR="0004502B" w14:paraId="132D0CF8" w14:textId="77777777">
        <w:tc>
          <w:tcPr>
            <w:tcW w:w="3853" w:type="dxa"/>
            <w:vAlign w:val="center"/>
          </w:tcPr>
          <w:p w14:paraId="57690368" w14:textId="77777777" w:rsidR="0004502B" w:rsidRDefault="0045222E">
            <w:pPr>
              <w:jc w:val="left"/>
            </w:pPr>
            <w:r>
              <w:rPr>
                <w:rFonts w:eastAsiaTheme="minorEastAsia"/>
                <w:color w:val="000000" w:themeColor="text1"/>
                <w:szCs w:val="21"/>
              </w:rPr>
              <w:t>账户维护费</w:t>
            </w:r>
          </w:p>
        </w:tc>
        <w:tc>
          <w:tcPr>
            <w:tcW w:w="5551" w:type="dxa"/>
            <w:vAlign w:val="center"/>
          </w:tcPr>
          <w:p w14:paraId="72B48A5D" w14:textId="77777777" w:rsidR="0004502B" w:rsidRDefault="0045222E">
            <w:pPr>
              <w:jc w:val="right"/>
            </w:pPr>
            <w:r>
              <w:rPr>
                <w:rFonts w:eastAsiaTheme="minorEastAsia"/>
                <w:color w:val="000000" w:themeColor="text1"/>
                <w:szCs w:val="21"/>
              </w:rPr>
              <w:t>18,000.00</w:t>
            </w:r>
          </w:p>
        </w:tc>
      </w:tr>
      <w:tr w:rsidR="00B54DC1" w:rsidRPr="00B54DC1" w14:paraId="3EAA3FF5" w14:textId="77777777">
        <w:tc>
          <w:tcPr>
            <w:tcW w:w="3853" w:type="dxa"/>
            <w:vAlign w:val="bottom"/>
          </w:tcPr>
          <w:p w14:paraId="4257513F"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14:paraId="2AD4BED8"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119,143.90</w:t>
            </w:r>
          </w:p>
        </w:tc>
      </w:tr>
    </w:tbl>
    <w:p w14:paraId="24646B87"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14:paraId="3B7DE57F"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14:paraId="67DA0F9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14:paraId="33957850"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14:paraId="0835681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14:paraId="03E6D15D" w14:textId="77777777"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14:paraId="70C63BB5" w14:textId="77777777" w:rsidTr="005B64CC">
        <w:tc>
          <w:tcPr>
            <w:tcW w:w="5220" w:type="dxa"/>
          </w:tcPr>
          <w:p w14:paraId="48FA8732"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E215BA9"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4502B" w14:paraId="477BF74C" w14:textId="77777777">
        <w:tc>
          <w:tcPr>
            <w:tcW w:w="5220" w:type="dxa"/>
            <w:vAlign w:val="center"/>
          </w:tcPr>
          <w:p w14:paraId="7FED7C5F" w14:textId="77777777" w:rsidR="0004502B" w:rsidRDefault="0045222E">
            <w:pPr>
              <w:jc w:val="left"/>
            </w:pPr>
            <w:r>
              <w:rPr>
                <w:rFonts w:eastAsiaTheme="minorEastAsia"/>
                <w:color w:val="000000" w:themeColor="text1"/>
                <w:szCs w:val="21"/>
              </w:rPr>
              <w:t>摩根基金管理（中国）有限公司</w:t>
            </w:r>
          </w:p>
        </w:tc>
        <w:tc>
          <w:tcPr>
            <w:tcW w:w="3780" w:type="dxa"/>
            <w:vAlign w:val="center"/>
          </w:tcPr>
          <w:p w14:paraId="54C93ED3" w14:textId="77777777" w:rsidR="0004502B" w:rsidRDefault="0045222E">
            <w:pPr>
              <w:jc w:val="left"/>
            </w:pPr>
            <w:r>
              <w:rPr>
                <w:rFonts w:eastAsiaTheme="minorEastAsia"/>
                <w:color w:val="000000" w:themeColor="text1"/>
                <w:szCs w:val="21"/>
              </w:rPr>
              <w:t>基金管理人、注册登记机构、基金销售机构</w:t>
            </w:r>
          </w:p>
        </w:tc>
      </w:tr>
      <w:tr w:rsidR="0004502B" w14:paraId="07A790AD" w14:textId="77777777">
        <w:tc>
          <w:tcPr>
            <w:tcW w:w="5220" w:type="dxa"/>
            <w:vAlign w:val="center"/>
          </w:tcPr>
          <w:p w14:paraId="79CB05DB" w14:textId="77777777" w:rsidR="0004502B" w:rsidRDefault="0045222E">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7CACAE4C" w14:textId="77777777" w:rsidR="0004502B" w:rsidRDefault="0045222E">
            <w:pPr>
              <w:jc w:val="left"/>
            </w:pPr>
            <w:r>
              <w:rPr>
                <w:rFonts w:eastAsiaTheme="minorEastAsia"/>
                <w:color w:val="000000" w:themeColor="text1"/>
                <w:szCs w:val="21"/>
              </w:rPr>
              <w:t>基金托管人、基金代销机构</w:t>
            </w:r>
          </w:p>
        </w:tc>
      </w:tr>
    </w:tbl>
    <w:p w14:paraId="4265E216" w14:textId="77777777"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99F4A65"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14:paraId="4EF5EDD1"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14:paraId="4BB13EB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69BF0F59"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14:paraId="61BCBD9E" w14:textId="77777777"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20C35302" w14:textId="77777777"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14:paraId="6C3100E0" w14:textId="77777777" w:rsidTr="00AB141A">
        <w:tc>
          <w:tcPr>
            <w:tcW w:w="3686" w:type="dxa"/>
            <w:vAlign w:val="center"/>
          </w:tcPr>
          <w:p w14:paraId="005429D4"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7D56309"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本期</w:t>
            </w:r>
          </w:p>
          <w:p w14:paraId="104532E1" w14:textId="77777777" w:rsidR="00D10992" w:rsidRPr="00B079CA" w:rsidRDefault="00D1099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9BDA519"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0B73953D" w14:textId="77777777" w:rsidR="00D10992" w:rsidRPr="00B079CA" w:rsidRDefault="00D1099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14:paraId="2F556B5E" w14:textId="77777777" w:rsidTr="00AB141A">
        <w:tc>
          <w:tcPr>
            <w:tcW w:w="3686" w:type="dxa"/>
            <w:vAlign w:val="center"/>
          </w:tcPr>
          <w:p w14:paraId="2EFB88AA"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2B69BD5"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6,035,661.83</w:t>
            </w:r>
          </w:p>
        </w:tc>
        <w:tc>
          <w:tcPr>
            <w:tcW w:w="2588" w:type="dxa"/>
            <w:vAlign w:val="center"/>
          </w:tcPr>
          <w:p w14:paraId="3284E517"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6,184,838.14</w:t>
            </w:r>
          </w:p>
        </w:tc>
      </w:tr>
      <w:tr w:rsidR="00D10992" w:rsidRPr="00B079CA" w14:paraId="64C056C3" w14:textId="77777777" w:rsidTr="00AB141A">
        <w:tc>
          <w:tcPr>
            <w:tcW w:w="3686" w:type="dxa"/>
            <w:vAlign w:val="center"/>
          </w:tcPr>
          <w:p w14:paraId="7B04AE9D"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7DABC973"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1,972,186.72</w:t>
            </w:r>
          </w:p>
        </w:tc>
        <w:tc>
          <w:tcPr>
            <w:tcW w:w="2588" w:type="dxa"/>
            <w:vAlign w:val="center"/>
          </w:tcPr>
          <w:p w14:paraId="425C29E7"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1,967,454.41</w:t>
            </w:r>
          </w:p>
        </w:tc>
      </w:tr>
      <w:tr w:rsidR="00D10992" w:rsidRPr="00E15564" w14:paraId="5DAEC98F" w14:textId="77777777" w:rsidTr="00AB141A">
        <w:tblPrEx>
          <w:tblLook w:val="04A0" w:firstRow="1" w:lastRow="0" w:firstColumn="1" w:lastColumn="0" w:noHBand="0" w:noVBand="1"/>
        </w:tblPrEx>
        <w:tc>
          <w:tcPr>
            <w:tcW w:w="3686" w:type="dxa"/>
          </w:tcPr>
          <w:p w14:paraId="41CD5A7F" w14:textId="77777777" w:rsidR="00D10992" w:rsidRPr="00DF6727" w:rsidRDefault="00D10992" w:rsidP="00AB141A">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7E1583F0"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4,063,475.11</w:t>
            </w:r>
          </w:p>
        </w:tc>
        <w:tc>
          <w:tcPr>
            <w:tcW w:w="2588" w:type="dxa"/>
            <w:vAlign w:val="center"/>
          </w:tcPr>
          <w:p w14:paraId="1A738B2C"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4,217,383.73</w:t>
            </w:r>
          </w:p>
        </w:tc>
      </w:tr>
    </w:tbl>
    <w:p w14:paraId="15776418" w14:textId="77777777" w:rsidR="0004502B" w:rsidRDefault="0045222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2047AAD6" w14:textId="77777777"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78719D78"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14:paraId="39B2FA9B"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14:paraId="35906E12" w14:textId="77777777">
        <w:tc>
          <w:tcPr>
            <w:tcW w:w="3686" w:type="dxa"/>
            <w:vAlign w:val="center"/>
          </w:tcPr>
          <w:p w14:paraId="2244E97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14:paraId="48BC8BC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044B81E7"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14:paraId="5FC3334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5E9281F5"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25275C2" w14:textId="77777777">
        <w:tc>
          <w:tcPr>
            <w:tcW w:w="3686" w:type="dxa"/>
            <w:vAlign w:val="center"/>
          </w:tcPr>
          <w:p w14:paraId="00DB68C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14:paraId="7C4E8123" w14:textId="77777777"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1,005,943.61</w:t>
            </w:r>
          </w:p>
        </w:tc>
        <w:tc>
          <w:tcPr>
            <w:tcW w:w="2588" w:type="dxa"/>
            <w:vAlign w:val="center"/>
          </w:tcPr>
          <w:p w14:paraId="6ABD116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1,030,806.30</w:t>
            </w:r>
          </w:p>
        </w:tc>
      </w:tr>
    </w:tbl>
    <w:p w14:paraId="607C9AA5" w14:textId="77777777" w:rsidR="0004502B" w:rsidRDefault="0045222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27459FDB"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14:paraId="35126E53"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14:paraId="1F1F30DC" w14:textId="77777777"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14:paraId="2F6CCE87" w14:textId="77777777">
        <w:tc>
          <w:tcPr>
            <w:tcW w:w="1276" w:type="dxa"/>
            <w:vMerge w:val="restart"/>
            <w:vAlign w:val="center"/>
          </w:tcPr>
          <w:p w14:paraId="0AA21F13"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088EC365"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67EAA29A"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EE15CD9" w14:textId="77777777">
        <w:tc>
          <w:tcPr>
            <w:tcW w:w="1276" w:type="dxa"/>
            <w:vMerge/>
          </w:tcPr>
          <w:p w14:paraId="7C3BF00C"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227508DA"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3DDD6B5F" w14:textId="77777777">
        <w:tc>
          <w:tcPr>
            <w:tcW w:w="1276" w:type="dxa"/>
            <w:vMerge/>
          </w:tcPr>
          <w:p w14:paraId="26B3DFE1" w14:textId="77777777" w:rsidR="00EE54C5" w:rsidRPr="00B54DC1" w:rsidRDefault="00EE54C5">
            <w:pPr>
              <w:rPr>
                <w:rFonts w:eastAsiaTheme="minorEastAsia"/>
                <w:color w:val="000000" w:themeColor="text1"/>
                <w:kern w:val="0"/>
                <w:szCs w:val="21"/>
              </w:rPr>
            </w:pPr>
          </w:p>
        </w:tc>
        <w:tc>
          <w:tcPr>
            <w:tcW w:w="1985" w:type="dxa"/>
            <w:vAlign w:val="center"/>
          </w:tcPr>
          <w:p w14:paraId="5DA075B5"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842" w:type="dxa"/>
            <w:vAlign w:val="center"/>
          </w:tcPr>
          <w:p w14:paraId="6FD078B8"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85" w:type="dxa"/>
            <w:vAlign w:val="center"/>
          </w:tcPr>
          <w:p w14:paraId="2BB40E20"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198" w:type="dxa"/>
            <w:vAlign w:val="center"/>
          </w:tcPr>
          <w:p w14:paraId="358EAF07"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04502B" w14:paraId="6F6DC669" w14:textId="77777777">
        <w:tc>
          <w:tcPr>
            <w:tcW w:w="1276" w:type="dxa"/>
            <w:vAlign w:val="center"/>
          </w:tcPr>
          <w:p w14:paraId="726CEE74" w14:textId="77777777" w:rsidR="0004502B" w:rsidRDefault="0045222E">
            <w:pPr>
              <w:jc w:val="left"/>
            </w:pPr>
            <w:r>
              <w:rPr>
                <w:rFonts w:eastAsiaTheme="minorEastAsia"/>
                <w:color w:val="000000" w:themeColor="text1"/>
                <w:szCs w:val="21"/>
              </w:rPr>
              <w:t>摩根基金管理（中国）有限公司</w:t>
            </w:r>
          </w:p>
        </w:tc>
        <w:tc>
          <w:tcPr>
            <w:tcW w:w="1985" w:type="dxa"/>
            <w:vAlign w:val="center"/>
          </w:tcPr>
          <w:p w14:paraId="5804DB44" w14:textId="77777777" w:rsidR="0004502B" w:rsidRDefault="0045222E">
            <w:pPr>
              <w:jc w:val="right"/>
            </w:pPr>
            <w:r>
              <w:rPr>
                <w:rFonts w:eastAsiaTheme="minorEastAsia"/>
                <w:color w:val="000000" w:themeColor="text1"/>
                <w:szCs w:val="21"/>
              </w:rPr>
              <w:t>-</w:t>
            </w:r>
          </w:p>
        </w:tc>
        <w:tc>
          <w:tcPr>
            <w:tcW w:w="1842" w:type="dxa"/>
            <w:vAlign w:val="center"/>
          </w:tcPr>
          <w:p w14:paraId="4D5C94BF" w14:textId="77777777" w:rsidR="0004502B" w:rsidRDefault="0045222E">
            <w:pPr>
              <w:jc w:val="right"/>
            </w:pPr>
            <w:r>
              <w:rPr>
                <w:rFonts w:eastAsiaTheme="minorEastAsia"/>
                <w:color w:val="000000" w:themeColor="text1"/>
                <w:szCs w:val="21"/>
              </w:rPr>
              <w:t>-</w:t>
            </w:r>
          </w:p>
        </w:tc>
        <w:tc>
          <w:tcPr>
            <w:tcW w:w="1985" w:type="dxa"/>
            <w:vAlign w:val="center"/>
          </w:tcPr>
          <w:p w14:paraId="73C34371" w14:textId="77777777" w:rsidR="0004502B" w:rsidRDefault="0045222E">
            <w:pPr>
              <w:jc w:val="right"/>
            </w:pPr>
            <w:r>
              <w:rPr>
                <w:rFonts w:eastAsiaTheme="minorEastAsia"/>
                <w:color w:val="000000" w:themeColor="text1"/>
                <w:szCs w:val="21"/>
              </w:rPr>
              <w:t>86.57</w:t>
            </w:r>
          </w:p>
        </w:tc>
        <w:tc>
          <w:tcPr>
            <w:tcW w:w="2198" w:type="dxa"/>
            <w:vAlign w:val="center"/>
          </w:tcPr>
          <w:p w14:paraId="24FF4103" w14:textId="77777777" w:rsidR="0004502B" w:rsidRDefault="0045222E">
            <w:pPr>
              <w:jc w:val="right"/>
            </w:pPr>
            <w:r>
              <w:rPr>
                <w:rFonts w:eastAsiaTheme="minorEastAsia"/>
                <w:color w:val="000000" w:themeColor="text1"/>
                <w:szCs w:val="21"/>
              </w:rPr>
              <w:t>86.57</w:t>
            </w:r>
          </w:p>
        </w:tc>
      </w:tr>
      <w:tr w:rsidR="00B54DC1" w:rsidRPr="00B54DC1" w14:paraId="04674B0F" w14:textId="77777777">
        <w:tc>
          <w:tcPr>
            <w:tcW w:w="1276" w:type="dxa"/>
            <w:vAlign w:val="center"/>
          </w:tcPr>
          <w:p w14:paraId="61619E6E"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7907DE9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3DF23D2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14:paraId="1120474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86.57</w:t>
            </w:r>
          </w:p>
        </w:tc>
        <w:tc>
          <w:tcPr>
            <w:tcW w:w="2198" w:type="dxa"/>
            <w:vAlign w:val="center"/>
          </w:tcPr>
          <w:p w14:paraId="1E5A2C6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86.57</w:t>
            </w:r>
          </w:p>
        </w:tc>
      </w:tr>
      <w:tr w:rsidR="00B54DC1" w:rsidRPr="00B54DC1" w14:paraId="4E2BDADA" w14:textId="77777777">
        <w:tc>
          <w:tcPr>
            <w:tcW w:w="1276" w:type="dxa"/>
            <w:vMerge w:val="restart"/>
            <w:vAlign w:val="center"/>
          </w:tcPr>
          <w:p w14:paraId="09B742CA"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5689E5AC"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14:paraId="033CCA5C"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417D370" w14:textId="77777777">
        <w:tc>
          <w:tcPr>
            <w:tcW w:w="1276" w:type="dxa"/>
            <w:vMerge/>
          </w:tcPr>
          <w:p w14:paraId="0377B637"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22961E5E"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4FB3F8B3" w14:textId="77777777">
        <w:tc>
          <w:tcPr>
            <w:tcW w:w="1276" w:type="dxa"/>
            <w:vMerge/>
          </w:tcPr>
          <w:p w14:paraId="511760FA" w14:textId="77777777" w:rsidR="00EE54C5" w:rsidRPr="00B54DC1" w:rsidRDefault="00EE54C5">
            <w:pPr>
              <w:rPr>
                <w:rFonts w:eastAsiaTheme="minorEastAsia"/>
                <w:color w:val="000000" w:themeColor="text1"/>
                <w:kern w:val="0"/>
                <w:szCs w:val="21"/>
              </w:rPr>
            </w:pPr>
          </w:p>
        </w:tc>
        <w:tc>
          <w:tcPr>
            <w:tcW w:w="1985" w:type="dxa"/>
            <w:vAlign w:val="center"/>
          </w:tcPr>
          <w:p w14:paraId="08F0493D"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842" w:type="dxa"/>
            <w:vAlign w:val="center"/>
          </w:tcPr>
          <w:p w14:paraId="05366AA7"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85" w:type="dxa"/>
            <w:vAlign w:val="center"/>
          </w:tcPr>
          <w:p w14:paraId="13A632B5"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198" w:type="dxa"/>
            <w:vAlign w:val="center"/>
          </w:tcPr>
          <w:p w14:paraId="69F3F968"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04502B" w14:paraId="7279B52A" w14:textId="77777777">
        <w:tc>
          <w:tcPr>
            <w:tcW w:w="1276" w:type="dxa"/>
            <w:vAlign w:val="center"/>
          </w:tcPr>
          <w:p w14:paraId="4658D6C6" w14:textId="77777777" w:rsidR="0004502B" w:rsidRDefault="0045222E">
            <w:pPr>
              <w:jc w:val="left"/>
            </w:pPr>
            <w:r>
              <w:rPr>
                <w:rFonts w:eastAsiaTheme="minorEastAsia"/>
                <w:color w:val="000000" w:themeColor="text1"/>
                <w:szCs w:val="21"/>
              </w:rPr>
              <w:t>摩根基金管理（中国）有限公司</w:t>
            </w:r>
          </w:p>
        </w:tc>
        <w:tc>
          <w:tcPr>
            <w:tcW w:w="1985" w:type="dxa"/>
            <w:vAlign w:val="center"/>
          </w:tcPr>
          <w:p w14:paraId="59344B69" w14:textId="77777777" w:rsidR="0004502B" w:rsidRDefault="0045222E">
            <w:pPr>
              <w:jc w:val="right"/>
            </w:pPr>
            <w:r>
              <w:rPr>
                <w:rFonts w:eastAsiaTheme="minorEastAsia"/>
                <w:color w:val="000000" w:themeColor="text1"/>
                <w:szCs w:val="21"/>
              </w:rPr>
              <w:t>-</w:t>
            </w:r>
          </w:p>
        </w:tc>
        <w:tc>
          <w:tcPr>
            <w:tcW w:w="1842" w:type="dxa"/>
            <w:vAlign w:val="center"/>
          </w:tcPr>
          <w:p w14:paraId="463DE10C" w14:textId="77777777" w:rsidR="0004502B" w:rsidRDefault="0045222E">
            <w:pPr>
              <w:jc w:val="right"/>
            </w:pPr>
            <w:r>
              <w:rPr>
                <w:rFonts w:eastAsiaTheme="minorEastAsia"/>
                <w:color w:val="000000" w:themeColor="text1"/>
                <w:szCs w:val="21"/>
              </w:rPr>
              <w:t>-</w:t>
            </w:r>
          </w:p>
        </w:tc>
        <w:tc>
          <w:tcPr>
            <w:tcW w:w="1985" w:type="dxa"/>
            <w:vAlign w:val="center"/>
          </w:tcPr>
          <w:p w14:paraId="4EEF6466" w14:textId="77777777" w:rsidR="0004502B" w:rsidRDefault="0045222E">
            <w:pPr>
              <w:jc w:val="right"/>
            </w:pPr>
            <w:r>
              <w:rPr>
                <w:rFonts w:eastAsiaTheme="minorEastAsia"/>
                <w:color w:val="000000" w:themeColor="text1"/>
                <w:szCs w:val="21"/>
              </w:rPr>
              <w:t>15.58</w:t>
            </w:r>
          </w:p>
        </w:tc>
        <w:tc>
          <w:tcPr>
            <w:tcW w:w="2198" w:type="dxa"/>
            <w:vAlign w:val="center"/>
          </w:tcPr>
          <w:p w14:paraId="50EB6B21" w14:textId="77777777" w:rsidR="0004502B" w:rsidRDefault="0045222E">
            <w:pPr>
              <w:jc w:val="right"/>
            </w:pPr>
            <w:r>
              <w:rPr>
                <w:rFonts w:eastAsiaTheme="minorEastAsia"/>
                <w:color w:val="000000" w:themeColor="text1"/>
                <w:szCs w:val="21"/>
              </w:rPr>
              <w:t>15.58</w:t>
            </w:r>
          </w:p>
        </w:tc>
      </w:tr>
      <w:tr w:rsidR="00B54DC1" w:rsidRPr="00B54DC1" w14:paraId="3DD48C44" w14:textId="77777777">
        <w:tc>
          <w:tcPr>
            <w:tcW w:w="1276" w:type="dxa"/>
            <w:vAlign w:val="center"/>
          </w:tcPr>
          <w:p w14:paraId="422806D7"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149B463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23E26DB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14:paraId="40982AB3"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15.58</w:t>
            </w:r>
          </w:p>
        </w:tc>
        <w:tc>
          <w:tcPr>
            <w:tcW w:w="2198" w:type="dxa"/>
            <w:vAlign w:val="center"/>
          </w:tcPr>
          <w:p w14:paraId="28AADC5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15.58</w:t>
            </w:r>
          </w:p>
        </w:tc>
      </w:tr>
    </w:tbl>
    <w:p w14:paraId="1E15D430"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4679F3DA"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0.6% / </w:t>
      </w:r>
      <w:r w:rsidRPr="00B54DC1">
        <w:rPr>
          <w:rFonts w:eastAsiaTheme="minorEastAsia"/>
          <w:color w:val="000000" w:themeColor="text1"/>
          <w:kern w:val="0"/>
          <w:szCs w:val="21"/>
        </w:rPr>
        <w:t>当年天数。</w:t>
      </w:r>
    </w:p>
    <w:p w14:paraId="4F8CD7C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14:paraId="693F92A3"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lastRenderedPageBreak/>
        <w:t>无。</w:t>
      </w:r>
    </w:p>
    <w:p w14:paraId="46E955C6" w14:textId="77777777" w:rsidR="00852A36" w:rsidRPr="00B54DC1" w:rsidRDefault="00852A36" w:rsidP="00852A36">
      <w:pPr>
        <w:spacing w:line="360" w:lineRule="auto"/>
        <w:rPr>
          <w:b/>
          <w:bCs/>
          <w:color w:val="000000" w:themeColor="text1"/>
          <w:szCs w:val="21"/>
        </w:rPr>
      </w:pPr>
      <w:bookmarkStart w:id="59"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14:paraId="008C6F9D" w14:textId="77777777"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14:paraId="26A295FB" w14:textId="77777777"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bookmarkEnd w:id="59"/>
    <w:p w14:paraId="46607DA6" w14:textId="77777777"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EC128DF" w14:textId="77777777"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5349FA2E"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14:paraId="580FAAA0"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14:paraId="6C1195E3"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79B01687" w14:textId="77777777"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14:paraId="735D3CFD"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5AF9B12A"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14:paraId="380E90D1"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14:paraId="34293C04" w14:textId="77777777">
        <w:tc>
          <w:tcPr>
            <w:tcW w:w="2694" w:type="dxa"/>
            <w:vMerge w:val="restart"/>
            <w:vAlign w:val="center"/>
          </w:tcPr>
          <w:p w14:paraId="21D685B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14:paraId="3DD52EA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366C713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14:paraId="7940716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384B19CA"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4C528206" w14:textId="77777777">
        <w:tc>
          <w:tcPr>
            <w:tcW w:w="2694" w:type="dxa"/>
            <w:vMerge/>
            <w:vAlign w:val="center"/>
          </w:tcPr>
          <w:p w14:paraId="2CF032EE" w14:textId="77777777" w:rsidR="00EE54C5" w:rsidRPr="00B54DC1" w:rsidRDefault="00EE54C5">
            <w:pPr>
              <w:widowControl/>
              <w:jc w:val="left"/>
              <w:rPr>
                <w:rFonts w:eastAsiaTheme="minorEastAsia"/>
                <w:color w:val="000000" w:themeColor="text1"/>
                <w:szCs w:val="21"/>
              </w:rPr>
            </w:pPr>
          </w:p>
        </w:tc>
        <w:tc>
          <w:tcPr>
            <w:tcW w:w="1417" w:type="dxa"/>
            <w:vAlign w:val="center"/>
          </w:tcPr>
          <w:p w14:paraId="15DEA74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14:paraId="19C35DC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14:paraId="76F25E9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14:paraId="4B24580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04502B" w14:paraId="4E72B126" w14:textId="77777777">
        <w:tc>
          <w:tcPr>
            <w:tcW w:w="2694" w:type="dxa"/>
            <w:vAlign w:val="center"/>
          </w:tcPr>
          <w:p w14:paraId="14530CD4" w14:textId="77777777" w:rsidR="0004502B" w:rsidRDefault="0045222E">
            <w:pPr>
              <w:jc w:val="left"/>
            </w:pPr>
            <w:r>
              <w:rPr>
                <w:rFonts w:eastAsiaTheme="minorEastAsia"/>
                <w:color w:val="000000" w:themeColor="text1"/>
                <w:szCs w:val="21"/>
              </w:rPr>
              <w:t>中国建设银行</w:t>
            </w:r>
          </w:p>
        </w:tc>
        <w:tc>
          <w:tcPr>
            <w:tcW w:w="1417" w:type="dxa"/>
            <w:vAlign w:val="center"/>
          </w:tcPr>
          <w:p w14:paraId="511FE307" w14:textId="77777777" w:rsidR="0004502B" w:rsidRDefault="0045222E">
            <w:pPr>
              <w:jc w:val="right"/>
            </w:pPr>
            <w:r>
              <w:rPr>
                <w:rFonts w:eastAsiaTheme="minorEastAsia"/>
                <w:color w:val="000000" w:themeColor="text1"/>
                <w:szCs w:val="21"/>
              </w:rPr>
              <w:t>63,843,901.15</w:t>
            </w:r>
          </w:p>
        </w:tc>
        <w:tc>
          <w:tcPr>
            <w:tcW w:w="1736" w:type="dxa"/>
            <w:vAlign w:val="center"/>
          </w:tcPr>
          <w:p w14:paraId="4F555E5B" w14:textId="77777777" w:rsidR="0004502B" w:rsidRDefault="0045222E">
            <w:pPr>
              <w:jc w:val="right"/>
            </w:pPr>
            <w:r>
              <w:rPr>
                <w:rFonts w:eastAsiaTheme="minorEastAsia"/>
                <w:color w:val="000000" w:themeColor="text1"/>
                <w:szCs w:val="21"/>
              </w:rPr>
              <w:t>74,290.11</w:t>
            </w:r>
          </w:p>
        </w:tc>
        <w:tc>
          <w:tcPr>
            <w:tcW w:w="1383" w:type="dxa"/>
            <w:vAlign w:val="center"/>
          </w:tcPr>
          <w:p w14:paraId="1911A898" w14:textId="77777777" w:rsidR="0004502B" w:rsidRDefault="0045222E">
            <w:pPr>
              <w:jc w:val="right"/>
            </w:pPr>
            <w:r>
              <w:rPr>
                <w:rFonts w:eastAsiaTheme="minorEastAsia"/>
                <w:color w:val="000000" w:themeColor="text1"/>
                <w:szCs w:val="21"/>
              </w:rPr>
              <w:t>68,990,466.63</w:t>
            </w:r>
          </w:p>
        </w:tc>
        <w:tc>
          <w:tcPr>
            <w:tcW w:w="1770" w:type="dxa"/>
            <w:vAlign w:val="center"/>
          </w:tcPr>
          <w:p w14:paraId="557D9966" w14:textId="77777777" w:rsidR="0004502B" w:rsidRDefault="0045222E">
            <w:pPr>
              <w:jc w:val="right"/>
            </w:pPr>
            <w:r>
              <w:rPr>
                <w:rFonts w:eastAsiaTheme="minorEastAsia"/>
                <w:color w:val="000000" w:themeColor="text1"/>
                <w:szCs w:val="21"/>
              </w:rPr>
              <w:t>284,202.19</w:t>
            </w:r>
          </w:p>
        </w:tc>
      </w:tr>
    </w:tbl>
    <w:p w14:paraId="2102E981"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注：本基金的银行存款由基金托管人中国建设银行保管，按银行同业利率计息。</w:t>
      </w:r>
    </w:p>
    <w:p w14:paraId="07C4C685"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14:paraId="230088D3"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668DDC71" w14:textId="77777777"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0" w:name="OLE_LINK17"/>
      <w:bookmarkStart w:id="61" w:name="OLE_LINK18"/>
      <w:bookmarkStart w:id="62" w:name="OLE_LINK19"/>
      <w:r w:rsidRPr="00B54DC1">
        <w:rPr>
          <w:rFonts w:eastAsiaTheme="minorEastAsia"/>
          <w:b/>
          <w:bCs/>
          <w:color w:val="000000" w:themeColor="text1"/>
          <w:kern w:val="0"/>
          <w:szCs w:val="21"/>
        </w:rPr>
        <w:t xml:space="preserve">6.4.10.8 </w:t>
      </w:r>
      <w:bookmarkStart w:id="63" w:name="OLE_LINK6"/>
      <w:bookmarkStart w:id="64" w:name="OLE_LINK7"/>
      <w:r w:rsidRPr="00B54DC1">
        <w:rPr>
          <w:rFonts w:eastAsiaTheme="minorEastAsia"/>
          <w:b/>
          <w:color w:val="000000" w:themeColor="text1"/>
          <w:szCs w:val="21"/>
        </w:rPr>
        <w:t>其他关联交易事项的说明</w:t>
      </w:r>
      <w:bookmarkEnd w:id="63"/>
      <w:bookmarkEnd w:id="64"/>
    </w:p>
    <w:p w14:paraId="6B4EDA6D" w14:textId="77777777"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14:paraId="4B1E7FB5" w14:textId="77777777"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6C16232F" w14:textId="77777777"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14:paraId="2850B983" w14:textId="77777777"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0"/>
    <w:bookmarkEnd w:id="61"/>
    <w:bookmarkEnd w:id="62"/>
    <w:p w14:paraId="3BE99EBF"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14:paraId="0C7BDC28"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14:paraId="06B9AB0C"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14:paraId="1BE3ADE6"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14:paraId="08930F6C" w14:textId="77777777" w:rsidR="00A025B1" w:rsidRPr="00B54DC1" w:rsidRDefault="00A025B1" w:rsidP="00A025B1">
      <w:pPr>
        <w:wordWrap w:val="0"/>
        <w:spacing w:line="360" w:lineRule="auto"/>
        <w:jc w:val="right"/>
        <w:rPr>
          <w:color w:val="000000" w:themeColor="text1"/>
          <w:szCs w:val="21"/>
        </w:rPr>
      </w:pPr>
      <w:r w:rsidRPr="00B54DC1">
        <w:rPr>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54DC1" w:rsidRPr="00B54DC1" w14:paraId="3F037E89" w14:textId="77777777" w:rsidTr="00DA3D70">
        <w:trPr>
          <w:trHeight w:val="270"/>
        </w:trPr>
        <w:tc>
          <w:tcPr>
            <w:tcW w:w="9180" w:type="dxa"/>
            <w:gridSpan w:val="11"/>
            <w:vAlign w:val="bottom"/>
          </w:tcPr>
          <w:p w14:paraId="0CC364ED" w14:textId="77777777" w:rsidR="00A025B1" w:rsidRPr="00B54DC1" w:rsidRDefault="00A025B1" w:rsidP="00DA3D70">
            <w:pPr>
              <w:rPr>
                <w:color w:val="000000" w:themeColor="text1"/>
                <w:szCs w:val="21"/>
              </w:rPr>
            </w:pPr>
            <w:r w:rsidRPr="00B54DC1">
              <w:rPr>
                <w:bCs/>
                <w:color w:val="000000" w:themeColor="text1"/>
                <w:kern w:val="0"/>
                <w:szCs w:val="21"/>
              </w:rPr>
              <w:lastRenderedPageBreak/>
              <w:t>6.4.12.1.1</w:t>
            </w:r>
            <w:r w:rsidRPr="00B54DC1">
              <w:rPr>
                <w:color w:val="000000" w:themeColor="text1"/>
                <w:szCs w:val="21"/>
              </w:rPr>
              <w:t xml:space="preserve"> </w:t>
            </w:r>
            <w:r w:rsidRPr="00B54DC1">
              <w:rPr>
                <w:color w:val="000000" w:themeColor="text1"/>
                <w:szCs w:val="21"/>
              </w:rPr>
              <w:t>受限证券类别：股票</w:t>
            </w:r>
          </w:p>
        </w:tc>
      </w:tr>
      <w:tr w:rsidR="00B54DC1" w:rsidRPr="00B54DC1" w14:paraId="76168576" w14:textId="77777777" w:rsidTr="00DA3D70">
        <w:trPr>
          <w:trHeight w:val="745"/>
        </w:trPr>
        <w:tc>
          <w:tcPr>
            <w:tcW w:w="834" w:type="dxa"/>
            <w:vAlign w:val="bottom"/>
          </w:tcPr>
          <w:p w14:paraId="041A2E95" w14:textId="77777777"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证券</w:t>
            </w:r>
          </w:p>
          <w:p w14:paraId="7B79B150" w14:textId="77777777"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代码</w:t>
            </w:r>
          </w:p>
        </w:tc>
        <w:tc>
          <w:tcPr>
            <w:tcW w:w="835" w:type="dxa"/>
            <w:vAlign w:val="bottom"/>
          </w:tcPr>
          <w:p w14:paraId="06944A32" w14:textId="77777777"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证券</w:t>
            </w:r>
          </w:p>
          <w:p w14:paraId="01EF04A9" w14:textId="77777777"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名称</w:t>
            </w:r>
          </w:p>
        </w:tc>
        <w:tc>
          <w:tcPr>
            <w:tcW w:w="834" w:type="dxa"/>
            <w:vAlign w:val="bottom"/>
          </w:tcPr>
          <w:p w14:paraId="4992661D" w14:textId="77777777" w:rsidR="00A025B1" w:rsidRPr="00B54DC1" w:rsidRDefault="00A025B1" w:rsidP="00DA3D70">
            <w:pPr>
              <w:jc w:val="center"/>
              <w:rPr>
                <w:color w:val="000000" w:themeColor="text1"/>
                <w:szCs w:val="21"/>
              </w:rPr>
            </w:pPr>
            <w:r w:rsidRPr="00B54DC1">
              <w:rPr>
                <w:color w:val="000000" w:themeColor="text1"/>
                <w:szCs w:val="21"/>
              </w:rPr>
              <w:t>成功</w:t>
            </w:r>
          </w:p>
          <w:p w14:paraId="10645283" w14:textId="77777777" w:rsidR="00A025B1" w:rsidRPr="00B54DC1" w:rsidRDefault="00A025B1" w:rsidP="00DA3D70">
            <w:pPr>
              <w:ind w:leftChars="-32" w:left="-67" w:rightChars="-66" w:right="-139"/>
              <w:jc w:val="center"/>
              <w:rPr>
                <w:color w:val="000000" w:themeColor="text1"/>
                <w:szCs w:val="21"/>
              </w:rPr>
            </w:pPr>
            <w:r w:rsidRPr="00B54DC1">
              <w:rPr>
                <w:color w:val="000000" w:themeColor="text1"/>
                <w:szCs w:val="21"/>
              </w:rPr>
              <w:t>认购日</w:t>
            </w:r>
          </w:p>
        </w:tc>
        <w:tc>
          <w:tcPr>
            <w:tcW w:w="835" w:type="dxa"/>
            <w:vAlign w:val="bottom"/>
          </w:tcPr>
          <w:p w14:paraId="73BE2C40" w14:textId="77777777" w:rsidR="00A025B1" w:rsidRPr="00B54DC1" w:rsidRDefault="00A025B1" w:rsidP="00DA3D70">
            <w:pPr>
              <w:jc w:val="center"/>
              <w:rPr>
                <w:color w:val="000000" w:themeColor="text1"/>
                <w:szCs w:val="21"/>
              </w:rPr>
            </w:pPr>
            <w:r w:rsidRPr="00B54DC1">
              <w:rPr>
                <w:rFonts w:ascii="宋体" w:hAnsi="宋体" w:hint="eastAsia"/>
                <w:color w:val="000000" w:themeColor="text1"/>
                <w:szCs w:val="21"/>
              </w:rPr>
              <w:t>受限期</w:t>
            </w:r>
          </w:p>
        </w:tc>
        <w:tc>
          <w:tcPr>
            <w:tcW w:w="834" w:type="dxa"/>
            <w:vAlign w:val="bottom"/>
          </w:tcPr>
          <w:p w14:paraId="61B48A16" w14:textId="77777777" w:rsidR="00A025B1" w:rsidRPr="00B54DC1" w:rsidRDefault="00A025B1" w:rsidP="00DA3D70">
            <w:pPr>
              <w:jc w:val="center"/>
              <w:rPr>
                <w:color w:val="000000" w:themeColor="text1"/>
                <w:szCs w:val="21"/>
              </w:rPr>
            </w:pPr>
            <w:r w:rsidRPr="00B54DC1">
              <w:rPr>
                <w:color w:val="000000" w:themeColor="text1"/>
                <w:szCs w:val="21"/>
              </w:rPr>
              <w:t>流通受</w:t>
            </w:r>
          </w:p>
          <w:p w14:paraId="66224B20" w14:textId="77777777" w:rsidR="00A025B1" w:rsidRPr="00B54DC1" w:rsidRDefault="00A025B1" w:rsidP="00DA3D70">
            <w:pPr>
              <w:jc w:val="center"/>
              <w:rPr>
                <w:color w:val="000000" w:themeColor="text1"/>
                <w:szCs w:val="21"/>
              </w:rPr>
            </w:pPr>
            <w:r w:rsidRPr="00B54DC1">
              <w:rPr>
                <w:color w:val="000000" w:themeColor="text1"/>
                <w:szCs w:val="21"/>
              </w:rPr>
              <w:t>限类型</w:t>
            </w:r>
          </w:p>
        </w:tc>
        <w:tc>
          <w:tcPr>
            <w:tcW w:w="835" w:type="dxa"/>
            <w:vAlign w:val="bottom"/>
          </w:tcPr>
          <w:p w14:paraId="4CA9025C" w14:textId="77777777" w:rsidR="00A025B1" w:rsidRPr="00B54DC1" w:rsidRDefault="00A025B1" w:rsidP="00DA3D70">
            <w:pPr>
              <w:jc w:val="center"/>
              <w:rPr>
                <w:color w:val="000000" w:themeColor="text1"/>
                <w:szCs w:val="21"/>
              </w:rPr>
            </w:pPr>
            <w:r w:rsidRPr="00B54DC1">
              <w:rPr>
                <w:color w:val="000000" w:themeColor="text1"/>
                <w:szCs w:val="21"/>
              </w:rPr>
              <w:t>认购</w:t>
            </w:r>
          </w:p>
          <w:p w14:paraId="0ACC674E" w14:textId="77777777" w:rsidR="00A025B1" w:rsidRPr="00B54DC1" w:rsidRDefault="00A025B1" w:rsidP="00DA3D70">
            <w:pPr>
              <w:jc w:val="center"/>
              <w:rPr>
                <w:color w:val="000000" w:themeColor="text1"/>
                <w:szCs w:val="21"/>
              </w:rPr>
            </w:pPr>
            <w:r w:rsidRPr="00B54DC1">
              <w:rPr>
                <w:color w:val="000000" w:themeColor="text1"/>
                <w:szCs w:val="21"/>
              </w:rPr>
              <w:t>价格</w:t>
            </w:r>
          </w:p>
        </w:tc>
        <w:tc>
          <w:tcPr>
            <w:tcW w:w="834" w:type="dxa"/>
            <w:vAlign w:val="bottom"/>
          </w:tcPr>
          <w:p w14:paraId="5EA3D3AE" w14:textId="77777777"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期末估</w:t>
            </w:r>
          </w:p>
          <w:p w14:paraId="4DFCAAD4" w14:textId="77777777"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值单价</w:t>
            </w:r>
          </w:p>
        </w:tc>
        <w:tc>
          <w:tcPr>
            <w:tcW w:w="835" w:type="dxa"/>
            <w:vAlign w:val="bottom"/>
          </w:tcPr>
          <w:p w14:paraId="71326114" w14:textId="77777777" w:rsidR="00A025B1" w:rsidRPr="00B54DC1" w:rsidRDefault="00A025B1" w:rsidP="00DA3D70">
            <w:pPr>
              <w:ind w:leftChars="-77" w:left="-162" w:rightChars="-50" w:right="-105"/>
              <w:jc w:val="center"/>
              <w:rPr>
                <w:color w:val="000000" w:themeColor="text1"/>
                <w:szCs w:val="21"/>
              </w:rPr>
            </w:pPr>
            <w:r w:rsidRPr="00B54DC1">
              <w:rPr>
                <w:color w:val="000000" w:themeColor="text1"/>
                <w:szCs w:val="21"/>
              </w:rPr>
              <w:t>数量</w:t>
            </w:r>
            <w:r w:rsidRPr="00B54DC1">
              <w:rPr>
                <w:color w:val="000000" w:themeColor="text1"/>
                <w:szCs w:val="21"/>
              </w:rPr>
              <w:t>(</w:t>
            </w:r>
            <w:r w:rsidRPr="00B54DC1">
              <w:rPr>
                <w:color w:val="000000" w:themeColor="text1"/>
                <w:szCs w:val="21"/>
              </w:rPr>
              <w:t>单位：股</w:t>
            </w:r>
            <w:r w:rsidRPr="00B54DC1">
              <w:rPr>
                <w:color w:val="000000" w:themeColor="text1"/>
                <w:szCs w:val="21"/>
              </w:rPr>
              <w:t>)</w:t>
            </w:r>
          </w:p>
        </w:tc>
        <w:tc>
          <w:tcPr>
            <w:tcW w:w="834" w:type="dxa"/>
            <w:vAlign w:val="bottom"/>
          </w:tcPr>
          <w:p w14:paraId="34C322D8" w14:textId="77777777" w:rsidR="00A025B1" w:rsidRPr="00B54DC1" w:rsidRDefault="00A025B1" w:rsidP="00DA3D70">
            <w:pPr>
              <w:jc w:val="center"/>
              <w:rPr>
                <w:color w:val="000000" w:themeColor="text1"/>
                <w:szCs w:val="21"/>
              </w:rPr>
            </w:pPr>
            <w:r w:rsidRPr="00B54DC1">
              <w:rPr>
                <w:color w:val="000000" w:themeColor="text1"/>
                <w:szCs w:val="21"/>
              </w:rPr>
              <w:t>期末</w:t>
            </w:r>
          </w:p>
          <w:p w14:paraId="3D1C8592" w14:textId="77777777" w:rsidR="00A025B1" w:rsidRPr="00B54DC1" w:rsidRDefault="00A025B1" w:rsidP="00DA3D70">
            <w:pPr>
              <w:jc w:val="center"/>
              <w:rPr>
                <w:color w:val="000000" w:themeColor="text1"/>
                <w:szCs w:val="21"/>
              </w:rPr>
            </w:pPr>
            <w:r w:rsidRPr="00B54DC1">
              <w:rPr>
                <w:color w:val="000000" w:themeColor="text1"/>
                <w:szCs w:val="21"/>
              </w:rPr>
              <w:t>成本总额</w:t>
            </w:r>
          </w:p>
        </w:tc>
        <w:tc>
          <w:tcPr>
            <w:tcW w:w="835" w:type="dxa"/>
            <w:vAlign w:val="bottom"/>
          </w:tcPr>
          <w:p w14:paraId="0A3D085C" w14:textId="77777777" w:rsidR="00A025B1" w:rsidRPr="00B54DC1" w:rsidRDefault="00A025B1" w:rsidP="00DA3D70">
            <w:pPr>
              <w:jc w:val="center"/>
              <w:rPr>
                <w:color w:val="000000" w:themeColor="text1"/>
                <w:szCs w:val="21"/>
              </w:rPr>
            </w:pPr>
            <w:r w:rsidRPr="00B54DC1">
              <w:rPr>
                <w:color w:val="000000" w:themeColor="text1"/>
                <w:szCs w:val="21"/>
              </w:rPr>
              <w:t>期末</w:t>
            </w:r>
          </w:p>
          <w:p w14:paraId="62766E7D" w14:textId="77777777" w:rsidR="00A025B1" w:rsidRPr="00B54DC1" w:rsidRDefault="00A025B1" w:rsidP="00DA3D70">
            <w:pPr>
              <w:jc w:val="center"/>
              <w:rPr>
                <w:color w:val="000000" w:themeColor="text1"/>
                <w:szCs w:val="21"/>
              </w:rPr>
            </w:pPr>
            <w:r w:rsidRPr="00B54DC1">
              <w:rPr>
                <w:color w:val="000000" w:themeColor="text1"/>
                <w:szCs w:val="21"/>
              </w:rPr>
              <w:t>估值总额</w:t>
            </w:r>
          </w:p>
        </w:tc>
        <w:tc>
          <w:tcPr>
            <w:tcW w:w="835" w:type="dxa"/>
            <w:vAlign w:val="bottom"/>
          </w:tcPr>
          <w:p w14:paraId="74798CAC" w14:textId="77777777" w:rsidR="00A025B1" w:rsidRPr="00B54DC1" w:rsidRDefault="00A025B1" w:rsidP="00DA3D70">
            <w:pPr>
              <w:ind w:leftChars="-48" w:left="-101" w:rightChars="-54" w:right="-113"/>
              <w:jc w:val="center"/>
              <w:rPr>
                <w:color w:val="000000" w:themeColor="text1"/>
                <w:szCs w:val="21"/>
              </w:rPr>
            </w:pPr>
            <w:r w:rsidRPr="00B54DC1">
              <w:rPr>
                <w:color w:val="000000" w:themeColor="text1"/>
                <w:szCs w:val="21"/>
              </w:rPr>
              <w:t>备注</w:t>
            </w:r>
          </w:p>
        </w:tc>
      </w:tr>
      <w:tr w:rsidR="0004502B" w14:paraId="7394F2E9" w14:textId="77777777">
        <w:tc>
          <w:tcPr>
            <w:tcW w:w="834" w:type="dxa"/>
            <w:vAlign w:val="center"/>
          </w:tcPr>
          <w:p w14:paraId="590AFE1F" w14:textId="77777777" w:rsidR="0004502B" w:rsidRDefault="0045222E">
            <w:pPr>
              <w:jc w:val="center"/>
            </w:pPr>
            <w:r>
              <w:rPr>
                <w:color w:val="000000" w:themeColor="text1"/>
                <w:szCs w:val="21"/>
              </w:rPr>
              <w:t>688709</w:t>
            </w:r>
          </w:p>
        </w:tc>
        <w:tc>
          <w:tcPr>
            <w:tcW w:w="835" w:type="dxa"/>
            <w:vAlign w:val="center"/>
          </w:tcPr>
          <w:p w14:paraId="15C3C7A7" w14:textId="77777777" w:rsidR="0004502B" w:rsidRDefault="0045222E">
            <w:pPr>
              <w:jc w:val="center"/>
            </w:pPr>
            <w:r>
              <w:rPr>
                <w:color w:val="000000" w:themeColor="text1"/>
                <w:szCs w:val="21"/>
              </w:rPr>
              <w:t>成都华微</w:t>
            </w:r>
          </w:p>
        </w:tc>
        <w:tc>
          <w:tcPr>
            <w:tcW w:w="834" w:type="dxa"/>
            <w:vAlign w:val="center"/>
          </w:tcPr>
          <w:p w14:paraId="12CF03B9" w14:textId="77777777" w:rsidR="0004502B" w:rsidRDefault="0045222E">
            <w:pPr>
              <w:jc w:val="center"/>
            </w:pPr>
            <w:r>
              <w:rPr>
                <w:color w:val="000000" w:themeColor="text1"/>
                <w:szCs w:val="21"/>
              </w:rPr>
              <w:t>2024-01-31</w:t>
            </w:r>
          </w:p>
        </w:tc>
        <w:tc>
          <w:tcPr>
            <w:tcW w:w="835" w:type="dxa"/>
            <w:vAlign w:val="center"/>
          </w:tcPr>
          <w:p w14:paraId="2ACE9092" w14:textId="77777777" w:rsidR="0004502B" w:rsidRDefault="0045222E">
            <w:pPr>
              <w:jc w:val="center"/>
            </w:pPr>
            <w:r>
              <w:rPr>
                <w:color w:val="000000" w:themeColor="text1"/>
                <w:szCs w:val="21"/>
              </w:rPr>
              <w:t>1-6</w:t>
            </w:r>
            <w:r>
              <w:rPr>
                <w:color w:val="000000" w:themeColor="text1"/>
                <w:szCs w:val="21"/>
              </w:rPr>
              <w:t>个月（含）</w:t>
            </w:r>
          </w:p>
        </w:tc>
        <w:tc>
          <w:tcPr>
            <w:tcW w:w="834" w:type="dxa"/>
            <w:vAlign w:val="center"/>
          </w:tcPr>
          <w:p w14:paraId="518D0C00" w14:textId="77777777" w:rsidR="0004502B" w:rsidRDefault="0045222E">
            <w:pPr>
              <w:jc w:val="center"/>
            </w:pPr>
            <w:r>
              <w:rPr>
                <w:color w:val="000000" w:themeColor="text1"/>
                <w:szCs w:val="21"/>
              </w:rPr>
              <w:t>新股锁定期内</w:t>
            </w:r>
          </w:p>
        </w:tc>
        <w:tc>
          <w:tcPr>
            <w:tcW w:w="835" w:type="dxa"/>
            <w:vAlign w:val="center"/>
          </w:tcPr>
          <w:p w14:paraId="2B124979" w14:textId="77777777" w:rsidR="0004502B" w:rsidRDefault="0045222E">
            <w:pPr>
              <w:jc w:val="right"/>
            </w:pPr>
            <w:r>
              <w:rPr>
                <w:color w:val="000000" w:themeColor="text1"/>
                <w:szCs w:val="21"/>
              </w:rPr>
              <w:t>15.69</w:t>
            </w:r>
          </w:p>
        </w:tc>
        <w:tc>
          <w:tcPr>
            <w:tcW w:w="834" w:type="dxa"/>
            <w:vAlign w:val="center"/>
          </w:tcPr>
          <w:p w14:paraId="779968E4" w14:textId="77777777" w:rsidR="0004502B" w:rsidRDefault="0045222E">
            <w:pPr>
              <w:jc w:val="center"/>
            </w:pPr>
            <w:r>
              <w:rPr>
                <w:color w:val="000000" w:themeColor="text1"/>
                <w:szCs w:val="21"/>
              </w:rPr>
              <w:t>18.79</w:t>
            </w:r>
          </w:p>
        </w:tc>
        <w:tc>
          <w:tcPr>
            <w:tcW w:w="835" w:type="dxa"/>
            <w:vAlign w:val="center"/>
          </w:tcPr>
          <w:p w14:paraId="5359ED09" w14:textId="77777777" w:rsidR="0004502B" w:rsidRDefault="0045222E">
            <w:pPr>
              <w:jc w:val="right"/>
            </w:pPr>
            <w:r>
              <w:rPr>
                <w:color w:val="000000" w:themeColor="text1"/>
                <w:szCs w:val="21"/>
              </w:rPr>
              <w:t>1,045.00</w:t>
            </w:r>
          </w:p>
        </w:tc>
        <w:tc>
          <w:tcPr>
            <w:tcW w:w="834" w:type="dxa"/>
            <w:vAlign w:val="center"/>
          </w:tcPr>
          <w:p w14:paraId="3BE75600" w14:textId="77777777" w:rsidR="0004502B" w:rsidRDefault="0045222E">
            <w:pPr>
              <w:jc w:val="right"/>
            </w:pPr>
            <w:r>
              <w:rPr>
                <w:color w:val="000000" w:themeColor="text1"/>
                <w:szCs w:val="21"/>
              </w:rPr>
              <w:t>16,396.05</w:t>
            </w:r>
          </w:p>
        </w:tc>
        <w:tc>
          <w:tcPr>
            <w:tcW w:w="835" w:type="dxa"/>
            <w:vAlign w:val="center"/>
          </w:tcPr>
          <w:p w14:paraId="34DB0EC6" w14:textId="77777777" w:rsidR="0004502B" w:rsidRDefault="0045222E">
            <w:pPr>
              <w:jc w:val="right"/>
            </w:pPr>
            <w:r>
              <w:rPr>
                <w:color w:val="000000" w:themeColor="text1"/>
                <w:szCs w:val="21"/>
              </w:rPr>
              <w:t>19,635.55</w:t>
            </w:r>
          </w:p>
        </w:tc>
        <w:tc>
          <w:tcPr>
            <w:tcW w:w="835" w:type="dxa"/>
            <w:vAlign w:val="center"/>
          </w:tcPr>
          <w:p w14:paraId="52D2946D" w14:textId="77777777" w:rsidR="0004502B" w:rsidRDefault="0045222E">
            <w:pPr>
              <w:jc w:val="center"/>
            </w:pPr>
            <w:r>
              <w:rPr>
                <w:color w:val="000000" w:themeColor="text1"/>
                <w:szCs w:val="21"/>
              </w:rPr>
              <w:t>-</w:t>
            </w:r>
          </w:p>
        </w:tc>
      </w:tr>
      <w:tr w:rsidR="0004502B" w14:paraId="587BB409" w14:textId="77777777">
        <w:tc>
          <w:tcPr>
            <w:tcW w:w="834" w:type="dxa"/>
            <w:vAlign w:val="center"/>
          </w:tcPr>
          <w:p w14:paraId="3437C244" w14:textId="77777777" w:rsidR="0004502B" w:rsidRDefault="0045222E">
            <w:pPr>
              <w:jc w:val="center"/>
            </w:pPr>
            <w:r>
              <w:rPr>
                <w:color w:val="000000" w:themeColor="text1"/>
                <w:szCs w:val="21"/>
              </w:rPr>
              <w:t>688584</w:t>
            </w:r>
          </w:p>
        </w:tc>
        <w:tc>
          <w:tcPr>
            <w:tcW w:w="835" w:type="dxa"/>
            <w:vAlign w:val="center"/>
          </w:tcPr>
          <w:p w14:paraId="5A247AA6" w14:textId="77777777" w:rsidR="0004502B" w:rsidRDefault="0045222E">
            <w:pPr>
              <w:jc w:val="center"/>
            </w:pPr>
            <w:r>
              <w:rPr>
                <w:color w:val="000000" w:themeColor="text1"/>
                <w:szCs w:val="21"/>
              </w:rPr>
              <w:t>上海合晶</w:t>
            </w:r>
          </w:p>
        </w:tc>
        <w:tc>
          <w:tcPr>
            <w:tcW w:w="834" w:type="dxa"/>
            <w:vAlign w:val="center"/>
          </w:tcPr>
          <w:p w14:paraId="44822B3D" w14:textId="77777777" w:rsidR="0004502B" w:rsidRDefault="0045222E">
            <w:pPr>
              <w:jc w:val="center"/>
            </w:pPr>
            <w:r>
              <w:rPr>
                <w:color w:val="000000" w:themeColor="text1"/>
                <w:szCs w:val="21"/>
              </w:rPr>
              <w:t>2024-02-01</w:t>
            </w:r>
          </w:p>
        </w:tc>
        <w:tc>
          <w:tcPr>
            <w:tcW w:w="835" w:type="dxa"/>
            <w:vAlign w:val="center"/>
          </w:tcPr>
          <w:p w14:paraId="50C1A371" w14:textId="77777777" w:rsidR="0004502B" w:rsidRDefault="0045222E">
            <w:pPr>
              <w:jc w:val="center"/>
            </w:pPr>
            <w:r>
              <w:rPr>
                <w:color w:val="000000" w:themeColor="text1"/>
                <w:szCs w:val="21"/>
              </w:rPr>
              <w:t>1-6</w:t>
            </w:r>
            <w:r>
              <w:rPr>
                <w:color w:val="000000" w:themeColor="text1"/>
                <w:szCs w:val="21"/>
              </w:rPr>
              <w:t>个月（含）</w:t>
            </w:r>
          </w:p>
        </w:tc>
        <w:tc>
          <w:tcPr>
            <w:tcW w:w="834" w:type="dxa"/>
            <w:vAlign w:val="center"/>
          </w:tcPr>
          <w:p w14:paraId="2FA80F8D" w14:textId="77777777" w:rsidR="0004502B" w:rsidRDefault="0045222E">
            <w:pPr>
              <w:jc w:val="center"/>
            </w:pPr>
            <w:r>
              <w:rPr>
                <w:color w:val="000000" w:themeColor="text1"/>
                <w:szCs w:val="21"/>
              </w:rPr>
              <w:t>新股锁定期内</w:t>
            </w:r>
          </w:p>
        </w:tc>
        <w:tc>
          <w:tcPr>
            <w:tcW w:w="835" w:type="dxa"/>
            <w:vAlign w:val="center"/>
          </w:tcPr>
          <w:p w14:paraId="5D696478" w14:textId="77777777" w:rsidR="0004502B" w:rsidRDefault="0045222E">
            <w:pPr>
              <w:jc w:val="right"/>
            </w:pPr>
            <w:r>
              <w:rPr>
                <w:color w:val="000000" w:themeColor="text1"/>
                <w:szCs w:val="21"/>
              </w:rPr>
              <w:t>22.66</w:t>
            </w:r>
          </w:p>
        </w:tc>
        <w:tc>
          <w:tcPr>
            <w:tcW w:w="834" w:type="dxa"/>
            <w:vAlign w:val="center"/>
          </w:tcPr>
          <w:p w14:paraId="2F403E0A" w14:textId="77777777" w:rsidR="0004502B" w:rsidRDefault="0045222E">
            <w:pPr>
              <w:jc w:val="center"/>
            </w:pPr>
            <w:r>
              <w:rPr>
                <w:color w:val="000000" w:themeColor="text1"/>
                <w:szCs w:val="21"/>
              </w:rPr>
              <w:t>15.89</w:t>
            </w:r>
          </w:p>
        </w:tc>
        <w:tc>
          <w:tcPr>
            <w:tcW w:w="835" w:type="dxa"/>
            <w:vAlign w:val="center"/>
          </w:tcPr>
          <w:p w14:paraId="4E98D56E" w14:textId="77777777" w:rsidR="0004502B" w:rsidRDefault="0045222E">
            <w:pPr>
              <w:jc w:val="right"/>
            </w:pPr>
            <w:r>
              <w:rPr>
                <w:color w:val="000000" w:themeColor="text1"/>
                <w:szCs w:val="21"/>
              </w:rPr>
              <w:t>866.00</w:t>
            </w:r>
          </w:p>
        </w:tc>
        <w:tc>
          <w:tcPr>
            <w:tcW w:w="834" w:type="dxa"/>
            <w:vAlign w:val="center"/>
          </w:tcPr>
          <w:p w14:paraId="5840C7F5" w14:textId="77777777" w:rsidR="0004502B" w:rsidRDefault="0045222E">
            <w:pPr>
              <w:jc w:val="right"/>
            </w:pPr>
            <w:r>
              <w:rPr>
                <w:color w:val="000000" w:themeColor="text1"/>
                <w:szCs w:val="21"/>
              </w:rPr>
              <w:t>19,623.56</w:t>
            </w:r>
          </w:p>
        </w:tc>
        <w:tc>
          <w:tcPr>
            <w:tcW w:w="835" w:type="dxa"/>
            <w:vAlign w:val="center"/>
          </w:tcPr>
          <w:p w14:paraId="4843EA87" w14:textId="77777777" w:rsidR="0004502B" w:rsidRDefault="0045222E">
            <w:pPr>
              <w:jc w:val="right"/>
            </w:pPr>
            <w:r>
              <w:rPr>
                <w:color w:val="000000" w:themeColor="text1"/>
                <w:szCs w:val="21"/>
              </w:rPr>
              <w:t>13,760.74</w:t>
            </w:r>
          </w:p>
        </w:tc>
        <w:tc>
          <w:tcPr>
            <w:tcW w:w="835" w:type="dxa"/>
            <w:vAlign w:val="center"/>
          </w:tcPr>
          <w:p w14:paraId="708925CA" w14:textId="77777777" w:rsidR="0004502B" w:rsidRDefault="0045222E">
            <w:pPr>
              <w:jc w:val="center"/>
            </w:pPr>
            <w:r>
              <w:rPr>
                <w:color w:val="000000" w:themeColor="text1"/>
                <w:szCs w:val="21"/>
              </w:rPr>
              <w:t>-</w:t>
            </w:r>
          </w:p>
        </w:tc>
      </w:tr>
      <w:tr w:rsidR="0004502B" w14:paraId="65F4FC2C" w14:textId="77777777">
        <w:tc>
          <w:tcPr>
            <w:tcW w:w="834" w:type="dxa"/>
            <w:vAlign w:val="center"/>
          </w:tcPr>
          <w:p w14:paraId="1CB6AEA3" w14:textId="77777777" w:rsidR="0004502B" w:rsidRDefault="0045222E">
            <w:pPr>
              <w:jc w:val="center"/>
            </w:pPr>
            <w:r>
              <w:rPr>
                <w:color w:val="000000" w:themeColor="text1"/>
                <w:szCs w:val="21"/>
              </w:rPr>
              <w:t>301502</w:t>
            </w:r>
          </w:p>
        </w:tc>
        <w:tc>
          <w:tcPr>
            <w:tcW w:w="835" w:type="dxa"/>
            <w:vAlign w:val="center"/>
          </w:tcPr>
          <w:p w14:paraId="2756763D" w14:textId="77777777" w:rsidR="0004502B" w:rsidRDefault="0045222E">
            <w:pPr>
              <w:jc w:val="center"/>
            </w:pPr>
            <w:r>
              <w:rPr>
                <w:color w:val="000000" w:themeColor="text1"/>
                <w:szCs w:val="21"/>
              </w:rPr>
              <w:t>华阳智能</w:t>
            </w:r>
          </w:p>
        </w:tc>
        <w:tc>
          <w:tcPr>
            <w:tcW w:w="834" w:type="dxa"/>
            <w:vAlign w:val="center"/>
          </w:tcPr>
          <w:p w14:paraId="3B02BF87" w14:textId="77777777" w:rsidR="0004502B" w:rsidRDefault="0045222E">
            <w:pPr>
              <w:jc w:val="center"/>
            </w:pPr>
            <w:r>
              <w:rPr>
                <w:color w:val="000000" w:themeColor="text1"/>
                <w:szCs w:val="21"/>
              </w:rPr>
              <w:t>2024-01-26</w:t>
            </w:r>
          </w:p>
        </w:tc>
        <w:tc>
          <w:tcPr>
            <w:tcW w:w="835" w:type="dxa"/>
            <w:vAlign w:val="center"/>
          </w:tcPr>
          <w:p w14:paraId="737A6ED0" w14:textId="77777777" w:rsidR="0004502B" w:rsidRDefault="0045222E">
            <w:pPr>
              <w:jc w:val="center"/>
            </w:pPr>
            <w:r>
              <w:rPr>
                <w:color w:val="000000" w:themeColor="text1"/>
                <w:szCs w:val="21"/>
              </w:rPr>
              <w:t>1-6</w:t>
            </w:r>
            <w:r>
              <w:rPr>
                <w:color w:val="000000" w:themeColor="text1"/>
                <w:szCs w:val="21"/>
              </w:rPr>
              <w:t>个月（含）</w:t>
            </w:r>
          </w:p>
        </w:tc>
        <w:tc>
          <w:tcPr>
            <w:tcW w:w="834" w:type="dxa"/>
            <w:vAlign w:val="center"/>
          </w:tcPr>
          <w:p w14:paraId="3AFA1A6C" w14:textId="77777777" w:rsidR="0004502B" w:rsidRDefault="0045222E">
            <w:pPr>
              <w:jc w:val="center"/>
            </w:pPr>
            <w:r>
              <w:rPr>
                <w:color w:val="000000" w:themeColor="text1"/>
                <w:szCs w:val="21"/>
              </w:rPr>
              <w:t>新股锁定期内</w:t>
            </w:r>
          </w:p>
        </w:tc>
        <w:tc>
          <w:tcPr>
            <w:tcW w:w="835" w:type="dxa"/>
            <w:vAlign w:val="center"/>
          </w:tcPr>
          <w:p w14:paraId="27D47AA0" w14:textId="77777777" w:rsidR="0004502B" w:rsidRDefault="0045222E">
            <w:pPr>
              <w:jc w:val="right"/>
            </w:pPr>
            <w:r>
              <w:rPr>
                <w:color w:val="000000" w:themeColor="text1"/>
                <w:szCs w:val="21"/>
              </w:rPr>
              <w:t>28.01</w:t>
            </w:r>
          </w:p>
        </w:tc>
        <w:tc>
          <w:tcPr>
            <w:tcW w:w="834" w:type="dxa"/>
            <w:vAlign w:val="center"/>
          </w:tcPr>
          <w:p w14:paraId="1D711A5A" w14:textId="77777777" w:rsidR="0004502B" w:rsidRDefault="0045222E">
            <w:pPr>
              <w:jc w:val="center"/>
            </w:pPr>
            <w:r>
              <w:rPr>
                <w:color w:val="000000" w:themeColor="text1"/>
                <w:szCs w:val="21"/>
              </w:rPr>
              <w:t>37.83</w:t>
            </w:r>
          </w:p>
        </w:tc>
        <w:tc>
          <w:tcPr>
            <w:tcW w:w="835" w:type="dxa"/>
            <w:vAlign w:val="center"/>
          </w:tcPr>
          <w:p w14:paraId="170CBA73" w14:textId="77777777" w:rsidR="0004502B" w:rsidRDefault="0045222E">
            <w:pPr>
              <w:jc w:val="right"/>
            </w:pPr>
            <w:r>
              <w:rPr>
                <w:color w:val="000000" w:themeColor="text1"/>
                <w:szCs w:val="21"/>
              </w:rPr>
              <w:t>138.00</w:t>
            </w:r>
          </w:p>
        </w:tc>
        <w:tc>
          <w:tcPr>
            <w:tcW w:w="834" w:type="dxa"/>
            <w:vAlign w:val="center"/>
          </w:tcPr>
          <w:p w14:paraId="5E5999C1" w14:textId="77777777" w:rsidR="0004502B" w:rsidRDefault="0045222E">
            <w:pPr>
              <w:jc w:val="right"/>
            </w:pPr>
            <w:r>
              <w:rPr>
                <w:color w:val="000000" w:themeColor="text1"/>
                <w:szCs w:val="21"/>
              </w:rPr>
              <w:t>3,865.38</w:t>
            </w:r>
          </w:p>
        </w:tc>
        <w:tc>
          <w:tcPr>
            <w:tcW w:w="835" w:type="dxa"/>
            <w:vAlign w:val="center"/>
          </w:tcPr>
          <w:p w14:paraId="2E6C61FF" w14:textId="77777777" w:rsidR="0004502B" w:rsidRDefault="0045222E">
            <w:pPr>
              <w:jc w:val="right"/>
            </w:pPr>
            <w:r>
              <w:rPr>
                <w:color w:val="000000" w:themeColor="text1"/>
                <w:szCs w:val="21"/>
              </w:rPr>
              <w:t>5,220.54</w:t>
            </w:r>
          </w:p>
        </w:tc>
        <w:tc>
          <w:tcPr>
            <w:tcW w:w="835" w:type="dxa"/>
            <w:vAlign w:val="center"/>
          </w:tcPr>
          <w:p w14:paraId="0EF84829" w14:textId="77777777" w:rsidR="0004502B" w:rsidRDefault="0045222E">
            <w:pPr>
              <w:jc w:val="center"/>
            </w:pPr>
            <w:r>
              <w:rPr>
                <w:color w:val="000000" w:themeColor="text1"/>
                <w:szCs w:val="21"/>
              </w:rPr>
              <w:t>-</w:t>
            </w:r>
          </w:p>
        </w:tc>
      </w:tr>
      <w:tr w:rsidR="0004502B" w14:paraId="56FA5EB8" w14:textId="77777777">
        <w:tc>
          <w:tcPr>
            <w:tcW w:w="834" w:type="dxa"/>
            <w:vAlign w:val="center"/>
          </w:tcPr>
          <w:p w14:paraId="027B156E" w14:textId="77777777" w:rsidR="0004502B" w:rsidRDefault="0045222E">
            <w:pPr>
              <w:jc w:val="center"/>
            </w:pPr>
            <w:r>
              <w:rPr>
                <w:color w:val="000000" w:themeColor="text1"/>
                <w:szCs w:val="21"/>
              </w:rPr>
              <w:t>603082</w:t>
            </w:r>
          </w:p>
        </w:tc>
        <w:tc>
          <w:tcPr>
            <w:tcW w:w="835" w:type="dxa"/>
            <w:vAlign w:val="center"/>
          </w:tcPr>
          <w:p w14:paraId="46F1D096" w14:textId="77777777" w:rsidR="0004502B" w:rsidRDefault="0045222E">
            <w:pPr>
              <w:jc w:val="center"/>
            </w:pPr>
            <w:r>
              <w:rPr>
                <w:color w:val="000000" w:themeColor="text1"/>
                <w:szCs w:val="21"/>
              </w:rPr>
              <w:t>北自科技</w:t>
            </w:r>
          </w:p>
        </w:tc>
        <w:tc>
          <w:tcPr>
            <w:tcW w:w="834" w:type="dxa"/>
            <w:vAlign w:val="center"/>
          </w:tcPr>
          <w:p w14:paraId="45DBEA1A" w14:textId="77777777" w:rsidR="0004502B" w:rsidRDefault="0045222E">
            <w:pPr>
              <w:jc w:val="center"/>
            </w:pPr>
            <w:r>
              <w:rPr>
                <w:color w:val="000000" w:themeColor="text1"/>
                <w:szCs w:val="21"/>
              </w:rPr>
              <w:t>2024-01-23</w:t>
            </w:r>
          </w:p>
        </w:tc>
        <w:tc>
          <w:tcPr>
            <w:tcW w:w="835" w:type="dxa"/>
            <w:vAlign w:val="center"/>
          </w:tcPr>
          <w:p w14:paraId="20B0CF99" w14:textId="77777777" w:rsidR="0004502B" w:rsidRDefault="0045222E">
            <w:pPr>
              <w:jc w:val="center"/>
            </w:pPr>
            <w:r>
              <w:rPr>
                <w:color w:val="000000" w:themeColor="text1"/>
                <w:szCs w:val="21"/>
              </w:rPr>
              <w:t>1-6</w:t>
            </w:r>
            <w:r>
              <w:rPr>
                <w:color w:val="000000" w:themeColor="text1"/>
                <w:szCs w:val="21"/>
              </w:rPr>
              <w:t>个月（含）</w:t>
            </w:r>
          </w:p>
        </w:tc>
        <w:tc>
          <w:tcPr>
            <w:tcW w:w="834" w:type="dxa"/>
            <w:vAlign w:val="center"/>
          </w:tcPr>
          <w:p w14:paraId="3A18E67E" w14:textId="77777777" w:rsidR="0004502B" w:rsidRDefault="0045222E">
            <w:pPr>
              <w:jc w:val="center"/>
            </w:pPr>
            <w:r>
              <w:rPr>
                <w:color w:val="000000" w:themeColor="text1"/>
                <w:szCs w:val="21"/>
              </w:rPr>
              <w:t>新股锁定期内</w:t>
            </w:r>
          </w:p>
        </w:tc>
        <w:tc>
          <w:tcPr>
            <w:tcW w:w="835" w:type="dxa"/>
            <w:vAlign w:val="center"/>
          </w:tcPr>
          <w:p w14:paraId="684F354E" w14:textId="77777777" w:rsidR="0004502B" w:rsidRDefault="0045222E">
            <w:pPr>
              <w:jc w:val="right"/>
            </w:pPr>
            <w:r>
              <w:rPr>
                <w:color w:val="000000" w:themeColor="text1"/>
                <w:szCs w:val="21"/>
              </w:rPr>
              <w:t>21.28</w:t>
            </w:r>
          </w:p>
        </w:tc>
        <w:tc>
          <w:tcPr>
            <w:tcW w:w="834" w:type="dxa"/>
            <w:vAlign w:val="center"/>
          </w:tcPr>
          <w:p w14:paraId="41BCE0C1" w14:textId="77777777" w:rsidR="0004502B" w:rsidRDefault="0045222E">
            <w:pPr>
              <w:jc w:val="center"/>
            </w:pPr>
            <w:r>
              <w:rPr>
                <w:color w:val="000000" w:themeColor="text1"/>
                <w:szCs w:val="21"/>
              </w:rPr>
              <w:t>29.49</w:t>
            </w:r>
          </w:p>
        </w:tc>
        <w:tc>
          <w:tcPr>
            <w:tcW w:w="835" w:type="dxa"/>
            <w:vAlign w:val="center"/>
          </w:tcPr>
          <w:p w14:paraId="060729C7" w14:textId="77777777" w:rsidR="0004502B" w:rsidRDefault="0045222E">
            <w:pPr>
              <w:jc w:val="right"/>
            </w:pPr>
            <w:r>
              <w:rPr>
                <w:color w:val="000000" w:themeColor="text1"/>
                <w:szCs w:val="21"/>
              </w:rPr>
              <w:t>107.00</w:t>
            </w:r>
          </w:p>
        </w:tc>
        <w:tc>
          <w:tcPr>
            <w:tcW w:w="834" w:type="dxa"/>
            <w:vAlign w:val="center"/>
          </w:tcPr>
          <w:p w14:paraId="5BDA6CB7" w14:textId="77777777" w:rsidR="0004502B" w:rsidRDefault="0045222E">
            <w:pPr>
              <w:jc w:val="right"/>
            </w:pPr>
            <w:r>
              <w:rPr>
                <w:color w:val="000000" w:themeColor="text1"/>
                <w:szCs w:val="21"/>
              </w:rPr>
              <w:t>2,276.96</w:t>
            </w:r>
          </w:p>
        </w:tc>
        <w:tc>
          <w:tcPr>
            <w:tcW w:w="835" w:type="dxa"/>
            <w:vAlign w:val="center"/>
          </w:tcPr>
          <w:p w14:paraId="658995E0" w14:textId="77777777" w:rsidR="0004502B" w:rsidRDefault="0045222E">
            <w:pPr>
              <w:jc w:val="right"/>
            </w:pPr>
            <w:r>
              <w:rPr>
                <w:color w:val="000000" w:themeColor="text1"/>
                <w:szCs w:val="21"/>
              </w:rPr>
              <w:t>3,155.43</w:t>
            </w:r>
          </w:p>
        </w:tc>
        <w:tc>
          <w:tcPr>
            <w:tcW w:w="835" w:type="dxa"/>
            <w:vAlign w:val="center"/>
          </w:tcPr>
          <w:p w14:paraId="6A4793B4" w14:textId="77777777" w:rsidR="0004502B" w:rsidRDefault="0045222E">
            <w:pPr>
              <w:jc w:val="center"/>
            </w:pPr>
            <w:r>
              <w:rPr>
                <w:color w:val="000000" w:themeColor="text1"/>
                <w:szCs w:val="21"/>
              </w:rPr>
              <w:t>-</w:t>
            </w:r>
          </w:p>
        </w:tc>
      </w:tr>
      <w:tr w:rsidR="0004502B" w14:paraId="249A0383" w14:textId="77777777">
        <w:tc>
          <w:tcPr>
            <w:tcW w:w="834" w:type="dxa"/>
            <w:vAlign w:val="center"/>
          </w:tcPr>
          <w:p w14:paraId="5E109C1F" w14:textId="77777777" w:rsidR="0004502B" w:rsidRDefault="0045222E">
            <w:pPr>
              <w:jc w:val="center"/>
            </w:pPr>
            <w:r>
              <w:rPr>
                <w:color w:val="000000" w:themeColor="text1"/>
                <w:szCs w:val="21"/>
              </w:rPr>
              <w:t>603375</w:t>
            </w:r>
          </w:p>
        </w:tc>
        <w:tc>
          <w:tcPr>
            <w:tcW w:w="835" w:type="dxa"/>
            <w:vAlign w:val="center"/>
          </w:tcPr>
          <w:p w14:paraId="3E4244F4" w14:textId="77777777" w:rsidR="0004502B" w:rsidRDefault="0045222E">
            <w:pPr>
              <w:jc w:val="center"/>
            </w:pPr>
            <w:r>
              <w:rPr>
                <w:color w:val="000000" w:themeColor="text1"/>
                <w:szCs w:val="21"/>
              </w:rPr>
              <w:t>盛景微</w:t>
            </w:r>
          </w:p>
        </w:tc>
        <w:tc>
          <w:tcPr>
            <w:tcW w:w="834" w:type="dxa"/>
            <w:vAlign w:val="center"/>
          </w:tcPr>
          <w:p w14:paraId="0F5C0981" w14:textId="77777777" w:rsidR="0004502B" w:rsidRDefault="0045222E">
            <w:pPr>
              <w:jc w:val="center"/>
            </w:pPr>
            <w:r>
              <w:rPr>
                <w:color w:val="000000" w:themeColor="text1"/>
                <w:szCs w:val="21"/>
              </w:rPr>
              <w:t>2024-01-17</w:t>
            </w:r>
          </w:p>
        </w:tc>
        <w:tc>
          <w:tcPr>
            <w:tcW w:w="835" w:type="dxa"/>
            <w:vAlign w:val="center"/>
          </w:tcPr>
          <w:p w14:paraId="58E54A91" w14:textId="77777777" w:rsidR="0004502B" w:rsidRDefault="0045222E">
            <w:pPr>
              <w:jc w:val="center"/>
            </w:pPr>
            <w:r>
              <w:rPr>
                <w:color w:val="000000" w:themeColor="text1"/>
                <w:szCs w:val="21"/>
              </w:rPr>
              <w:t>1-6</w:t>
            </w:r>
            <w:r>
              <w:rPr>
                <w:color w:val="000000" w:themeColor="text1"/>
                <w:szCs w:val="21"/>
              </w:rPr>
              <w:t>个月（含）</w:t>
            </w:r>
          </w:p>
        </w:tc>
        <w:tc>
          <w:tcPr>
            <w:tcW w:w="834" w:type="dxa"/>
            <w:vAlign w:val="center"/>
          </w:tcPr>
          <w:p w14:paraId="6F6A790F" w14:textId="77777777" w:rsidR="0004502B" w:rsidRDefault="0045222E">
            <w:pPr>
              <w:jc w:val="center"/>
            </w:pPr>
            <w:r>
              <w:rPr>
                <w:color w:val="000000" w:themeColor="text1"/>
                <w:szCs w:val="21"/>
              </w:rPr>
              <w:t>新股锁定期内</w:t>
            </w:r>
          </w:p>
        </w:tc>
        <w:tc>
          <w:tcPr>
            <w:tcW w:w="835" w:type="dxa"/>
            <w:vAlign w:val="center"/>
          </w:tcPr>
          <w:p w14:paraId="62B3333A" w14:textId="77777777" w:rsidR="0004502B" w:rsidRDefault="0045222E">
            <w:pPr>
              <w:jc w:val="right"/>
            </w:pPr>
            <w:r>
              <w:rPr>
                <w:color w:val="000000" w:themeColor="text1"/>
                <w:szCs w:val="21"/>
              </w:rPr>
              <w:t>38.18</w:t>
            </w:r>
          </w:p>
        </w:tc>
        <w:tc>
          <w:tcPr>
            <w:tcW w:w="834" w:type="dxa"/>
            <w:vAlign w:val="center"/>
          </w:tcPr>
          <w:p w14:paraId="0FC11ECD" w14:textId="77777777" w:rsidR="0004502B" w:rsidRDefault="0045222E">
            <w:pPr>
              <w:jc w:val="center"/>
            </w:pPr>
            <w:r>
              <w:rPr>
                <w:color w:val="000000" w:themeColor="text1"/>
                <w:szCs w:val="21"/>
              </w:rPr>
              <w:t>38.90</w:t>
            </w:r>
          </w:p>
        </w:tc>
        <w:tc>
          <w:tcPr>
            <w:tcW w:w="835" w:type="dxa"/>
            <w:vAlign w:val="center"/>
          </w:tcPr>
          <w:p w14:paraId="7EC75312" w14:textId="77777777" w:rsidR="0004502B" w:rsidRDefault="0045222E">
            <w:pPr>
              <w:jc w:val="right"/>
            </w:pPr>
            <w:r>
              <w:rPr>
                <w:color w:val="000000" w:themeColor="text1"/>
                <w:szCs w:val="21"/>
              </w:rPr>
              <w:t>72.00</w:t>
            </w:r>
          </w:p>
        </w:tc>
        <w:tc>
          <w:tcPr>
            <w:tcW w:w="834" w:type="dxa"/>
            <w:vAlign w:val="center"/>
          </w:tcPr>
          <w:p w14:paraId="3FCAC702" w14:textId="77777777" w:rsidR="0004502B" w:rsidRDefault="0045222E">
            <w:pPr>
              <w:jc w:val="right"/>
            </w:pPr>
            <w:r>
              <w:rPr>
                <w:color w:val="000000" w:themeColor="text1"/>
                <w:szCs w:val="21"/>
              </w:rPr>
              <w:t>2,748.96</w:t>
            </w:r>
          </w:p>
        </w:tc>
        <w:tc>
          <w:tcPr>
            <w:tcW w:w="835" w:type="dxa"/>
            <w:vAlign w:val="center"/>
          </w:tcPr>
          <w:p w14:paraId="6141801A" w14:textId="77777777" w:rsidR="0004502B" w:rsidRDefault="0045222E">
            <w:pPr>
              <w:jc w:val="right"/>
            </w:pPr>
            <w:r>
              <w:rPr>
                <w:color w:val="000000" w:themeColor="text1"/>
                <w:szCs w:val="21"/>
              </w:rPr>
              <w:t>2,800.80</w:t>
            </w:r>
          </w:p>
        </w:tc>
        <w:tc>
          <w:tcPr>
            <w:tcW w:w="835" w:type="dxa"/>
            <w:vAlign w:val="center"/>
          </w:tcPr>
          <w:p w14:paraId="28DC4043" w14:textId="77777777" w:rsidR="0004502B" w:rsidRDefault="0045222E">
            <w:pPr>
              <w:jc w:val="center"/>
            </w:pPr>
            <w:r>
              <w:rPr>
                <w:color w:val="000000" w:themeColor="text1"/>
                <w:szCs w:val="21"/>
              </w:rPr>
              <w:t>-</w:t>
            </w:r>
          </w:p>
        </w:tc>
      </w:tr>
    </w:tbl>
    <w:p w14:paraId="438582C5"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kern w:val="0"/>
          <w:szCs w:val="21"/>
        </w:rPr>
        <w:t>注：</w:t>
      </w:r>
      <w:r>
        <w:rPr>
          <w:color w:val="000000" w:themeColor="text1"/>
          <w:kern w:val="0"/>
          <w:szCs w:val="21"/>
        </w:rPr>
        <w:t>1</w:t>
      </w:r>
      <w:r>
        <w:rPr>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73F692A9"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kern w:val="0"/>
          <w:szCs w:val="21"/>
        </w:rPr>
        <w:t>2</w:t>
      </w:r>
      <w:r>
        <w:rPr>
          <w:color w:val="000000" w:themeColor="text1"/>
          <w:kern w:val="0"/>
          <w:szCs w:val="21"/>
        </w:rPr>
        <w:t>、基金参与上市公司向特定对象发行股票所获得的股票，自发行结束之日起</w:t>
      </w:r>
      <w:r>
        <w:rPr>
          <w:color w:val="000000" w:themeColor="text1"/>
          <w:kern w:val="0"/>
          <w:szCs w:val="21"/>
        </w:rPr>
        <w:t>6</w:t>
      </w:r>
      <w:r>
        <w:rPr>
          <w:color w:val="000000" w:themeColor="text1"/>
          <w:kern w:val="0"/>
          <w:szCs w:val="21"/>
        </w:rPr>
        <w:t>个月内不得转让。</w:t>
      </w:r>
    </w:p>
    <w:p w14:paraId="55654817"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kern w:val="0"/>
          <w:szCs w:val="21"/>
        </w:rPr>
        <w:t>3</w:t>
      </w:r>
      <w:r>
        <w:rPr>
          <w:color w:val="000000" w:themeColor="text1"/>
          <w:kern w:val="0"/>
          <w:szCs w:val="21"/>
        </w:rPr>
        <w:t>、基金作为特定投资者，认购首次公开发行股票时公司股东公开发售股份，所认购的股份自发行结束之日起</w:t>
      </w:r>
      <w:r>
        <w:rPr>
          <w:color w:val="000000" w:themeColor="text1"/>
          <w:kern w:val="0"/>
          <w:szCs w:val="21"/>
        </w:rPr>
        <w:t>12</w:t>
      </w:r>
      <w:r>
        <w:rPr>
          <w:color w:val="000000" w:themeColor="text1"/>
          <w:kern w:val="0"/>
          <w:szCs w:val="21"/>
        </w:rPr>
        <w:t>个月内不得转让。</w:t>
      </w:r>
    </w:p>
    <w:p w14:paraId="298B8D5F"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kern w:val="0"/>
          <w:szCs w:val="21"/>
        </w:rPr>
        <w:t>4</w:t>
      </w:r>
      <w:r>
        <w:rPr>
          <w:color w:val="000000" w:themeColor="text1"/>
          <w:kern w:val="0"/>
          <w:szCs w:val="21"/>
        </w:rPr>
        <w:t>、基金通过询价转让受让的科创板股份，在受让后</w:t>
      </w:r>
      <w:r>
        <w:rPr>
          <w:color w:val="000000" w:themeColor="text1"/>
          <w:kern w:val="0"/>
          <w:szCs w:val="21"/>
        </w:rPr>
        <w:t>6</w:t>
      </w:r>
      <w:r>
        <w:rPr>
          <w:color w:val="000000" w:themeColor="text1"/>
          <w:kern w:val="0"/>
          <w:szCs w:val="21"/>
        </w:rPr>
        <w:t>个月内不得转让。</w:t>
      </w:r>
    </w:p>
    <w:p w14:paraId="69BB4861" w14:textId="77777777"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5</w:t>
      </w:r>
      <w:r w:rsidRPr="00B54DC1">
        <w:rPr>
          <w:color w:val="000000" w:themeColor="text1"/>
          <w:kern w:val="0"/>
          <w:szCs w:val="21"/>
        </w:rPr>
        <w:t>、受限期为流通受限证券原始受限期。</w:t>
      </w:r>
    </w:p>
    <w:p w14:paraId="50D4AD6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14:paraId="0A0CD4B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2948F58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14:paraId="6EFF0FDB"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14:paraId="4A103507"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6ACF19B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14:paraId="261B83D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089C8AB9" w14:textId="77777777"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14:paraId="78828B9C" w14:textId="77777777"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lastRenderedPageBreak/>
        <w:t>无。</w:t>
      </w:r>
    </w:p>
    <w:p w14:paraId="4332C68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14:paraId="0DF7D1D6"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14:paraId="7739C493"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风险和收益高于保本基金而低于平衡型基金，谋求稳定和可持续的绝对收益</w:t>
      </w:r>
      <w:r>
        <w:rPr>
          <w:rFonts w:eastAsiaTheme="minorEastAsia"/>
          <w:color w:val="000000" w:themeColor="text1"/>
          <w:kern w:val="0"/>
          <w:szCs w:val="21"/>
        </w:rPr>
        <w:t>”</w:t>
      </w:r>
      <w:r>
        <w:rPr>
          <w:rFonts w:eastAsiaTheme="minorEastAsia"/>
          <w:color w:val="000000" w:themeColor="text1"/>
          <w:kern w:val="0"/>
          <w:szCs w:val="21"/>
        </w:rPr>
        <w:t>的风险收益目标。</w:t>
      </w:r>
    </w:p>
    <w:p w14:paraId="7E372054" w14:textId="77777777" w:rsidR="0004502B" w:rsidRDefault="0004502B">
      <w:pPr>
        <w:spacing w:line="360" w:lineRule="auto"/>
        <w:ind w:firstLineChars="200" w:firstLine="420"/>
        <w:rPr>
          <w:rFonts w:eastAsiaTheme="minorEastAsia"/>
          <w:color w:val="000000" w:themeColor="text1"/>
          <w:kern w:val="0"/>
          <w:szCs w:val="21"/>
        </w:rPr>
      </w:pPr>
    </w:p>
    <w:p w14:paraId="23E02A22"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14:paraId="69BD1851" w14:textId="77777777" w:rsidR="0004502B" w:rsidRDefault="0004502B">
      <w:pPr>
        <w:spacing w:line="360" w:lineRule="auto"/>
        <w:ind w:firstLineChars="200" w:firstLine="420"/>
        <w:rPr>
          <w:rFonts w:eastAsiaTheme="minorEastAsia"/>
          <w:color w:val="000000" w:themeColor="text1"/>
          <w:kern w:val="0"/>
          <w:szCs w:val="21"/>
        </w:rPr>
      </w:pPr>
    </w:p>
    <w:p w14:paraId="165ABD96"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3227D505" w14:textId="77777777" w:rsidR="0004502B" w:rsidRDefault="0004502B">
      <w:pPr>
        <w:spacing w:line="360" w:lineRule="auto"/>
        <w:ind w:firstLineChars="200" w:firstLine="420"/>
        <w:rPr>
          <w:rFonts w:eastAsiaTheme="minorEastAsia"/>
          <w:color w:val="000000" w:themeColor="text1"/>
          <w:kern w:val="0"/>
          <w:szCs w:val="21"/>
        </w:rPr>
      </w:pPr>
    </w:p>
    <w:p w14:paraId="3D23FD2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8B2AC70"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14:paraId="698E092B"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w:t>
      </w:r>
      <w:r>
        <w:rPr>
          <w:rFonts w:eastAsiaTheme="minorEastAsia"/>
          <w:color w:val="000000" w:themeColor="text1"/>
          <w:kern w:val="0"/>
          <w:szCs w:val="21"/>
        </w:rPr>
        <w:lastRenderedPageBreak/>
        <w:t>现违约、拒绝支付到期本息等情况，导致基金资产损失和收益变化的风险。</w:t>
      </w:r>
      <w:r>
        <w:rPr>
          <w:rFonts w:eastAsiaTheme="minorEastAsia"/>
          <w:color w:val="000000" w:themeColor="text1"/>
          <w:kern w:val="0"/>
          <w:szCs w:val="21"/>
        </w:rPr>
        <w:t xml:space="preserve"> </w:t>
      </w:r>
    </w:p>
    <w:p w14:paraId="0902B794"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8494D08"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F1D0273"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6F3C7BF"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6142DFA6" w14:textId="77777777" w:rsidR="0004502B" w:rsidRDefault="0004502B">
      <w:pPr>
        <w:spacing w:line="360" w:lineRule="auto"/>
        <w:ind w:firstLineChars="200" w:firstLine="420"/>
        <w:rPr>
          <w:rFonts w:eastAsiaTheme="minorEastAsia"/>
          <w:color w:val="000000" w:themeColor="text1"/>
          <w:kern w:val="0"/>
          <w:szCs w:val="21"/>
        </w:rPr>
      </w:pPr>
    </w:p>
    <w:p w14:paraId="5D8AC768"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日，本基金持有的除国债、央行票据和政策性金融债以外的债券占基金资产净值的比例为</w:t>
      </w:r>
      <w:r w:rsidRPr="00B54DC1">
        <w:rPr>
          <w:rFonts w:eastAsiaTheme="minorEastAsia"/>
          <w:color w:val="000000" w:themeColor="text1"/>
          <w:kern w:val="0"/>
          <w:szCs w:val="21"/>
        </w:rPr>
        <w:t>11.89%(2023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w:t>
      </w:r>
      <w:r w:rsidRPr="00B54DC1">
        <w:rPr>
          <w:rFonts w:eastAsiaTheme="minorEastAsia"/>
          <w:color w:val="000000" w:themeColor="text1"/>
          <w:kern w:val="0"/>
          <w:szCs w:val="21"/>
        </w:rPr>
        <w:t>10.67%)</w:t>
      </w:r>
      <w:r w:rsidRPr="00B54DC1">
        <w:rPr>
          <w:rFonts w:eastAsiaTheme="minorEastAsia"/>
          <w:color w:val="000000" w:themeColor="text1"/>
          <w:kern w:val="0"/>
          <w:szCs w:val="21"/>
        </w:rPr>
        <w:t>。</w:t>
      </w:r>
    </w:p>
    <w:p w14:paraId="3010D466"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14:paraId="10B10AF3"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2FDC119"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BE5DE76"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0C940A72"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61660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本基金所承担的全部金融负债的合约约定到期日均为一个月以内且不计息，可赎回基金份额净值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无固定到期日且不计息，因此账面余额即为未折现的合约到期现金流量。</w:t>
      </w:r>
    </w:p>
    <w:p w14:paraId="0193A6E9" w14:textId="77777777"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14:paraId="1876EB00"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52214E0"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87AB5B"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AC59951"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9976CB1"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1317D3C"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29E2819"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875193E" w14:textId="77777777" w:rsidR="0004502B" w:rsidRDefault="004522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562CB3" w14:textId="77777777"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7FDAC5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14:paraId="29C8585F"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05F31027"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14:paraId="58BF614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10330E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6.4.13.4.1 </w:t>
      </w:r>
      <w:r w:rsidRPr="00B54DC1">
        <w:rPr>
          <w:rFonts w:eastAsiaTheme="minorEastAsia"/>
          <w:b/>
          <w:bCs/>
          <w:color w:val="000000" w:themeColor="text1"/>
          <w:szCs w:val="21"/>
        </w:rPr>
        <w:t>利率风险</w:t>
      </w:r>
    </w:p>
    <w:p w14:paraId="3278583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DDD6D08"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AC9C14"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72EC92BD"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C656F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14:paraId="6C02462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14:paraId="2E4AF21B"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14:paraId="18F70376" w14:textId="77777777">
        <w:trPr>
          <w:trHeight w:val="280"/>
        </w:trPr>
        <w:tc>
          <w:tcPr>
            <w:tcW w:w="1588" w:type="dxa"/>
            <w:vAlign w:val="center"/>
          </w:tcPr>
          <w:p w14:paraId="0C36D3D9"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14:paraId="2E69DDBC"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14:paraId="2E6C4E17"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0BFC8533"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718EBBE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0BCABC73"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7BAC3841"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279978B3" w14:textId="77777777">
        <w:trPr>
          <w:trHeight w:val="280"/>
        </w:trPr>
        <w:tc>
          <w:tcPr>
            <w:tcW w:w="1588" w:type="dxa"/>
            <w:vAlign w:val="center"/>
          </w:tcPr>
          <w:p w14:paraId="574C846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14:paraId="2D816380" w14:textId="77777777" w:rsidR="00EE54C5" w:rsidRPr="00B54DC1" w:rsidRDefault="00EE54C5">
            <w:pPr>
              <w:jc w:val="right"/>
              <w:rPr>
                <w:rFonts w:eastAsiaTheme="minorEastAsia"/>
                <w:color w:val="000000" w:themeColor="text1"/>
                <w:szCs w:val="21"/>
              </w:rPr>
            </w:pPr>
          </w:p>
        </w:tc>
        <w:tc>
          <w:tcPr>
            <w:tcW w:w="1701" w:type="dxa"/>
            <w:vAlign w:val="center"/>
          </w:tcPr>
          <w:p w14:paraId="57D302C9" w14:textId="77777777" w:rsidR="00EE54C5" w:rsidRPr="00B54DC1" w:rsidRDefault="00EE54C5">
            <w:pPr>
              <w:jc w:val="right"/>
              <w:rPr>
                <w:rFonts w:eastAsiaTheme="minorEastAsia"/>
                <w:color w:val="000000" w:themeColor="text1"/>
                <w:szCs w:val="21"/>
              </w:rPr>
            </w:pPr>
          </w:p>
        </w:tc>
        <w:tc>
          <w:tcPr>
            <w:tcW w:w="1559" w:type="dxa"/>
            <w:vAlign w:val="center"/>
          </w:tcPr>
          <w:p w14:paraId="551EB854" w14:textId="77777777" w:rsidR="00EE54C5" w:rsidRPr="00B54DC1" w:rsidRDefault="00EE54C5">
            <w:pPr>
              <w:jc w:val="right"/>
              <w:rPr>
                <w:rFonts w:eastAsiaTheme="minorEastAsia"/>
                <w:color w:val="000000" w:themeColor="text1"/>
                <w:szCs w:val="21"/>
              </w:rPr>
            </w:pPr>
          </w:p>
        </w:tc>
        <w:tc>
          <w:tcPr>
            <w:tcW w:w="1559" w:type="dxa"/>
            <w:vAlign w:val="center"/>
          </w:tcPr>
          <w:p w14:paraId="16924A28" w14:textId="77777777" w:rsidR="00EE54C5" w:rsidRPr="00B54DC1" w:rsidRDefault="00EE54C5">
            <w:pPr>
              <w:jc w:val="right"/>
              <w:rPr>
                <w:rFonts w:eastAsiaTheme="minorEastAsia"/>
                <w:color w:val="000000" w:themeColor="text1"/>
                <w:szCs w:val="21"/>
              </w:rPr>
            </w:pPr>
          </w:p>
        </w:tc>
        <w:tc>
          <w:tcPr>
            <w:tcW w:w="1301" w:type="dxa"/>
            <w:vAlign w:val="center"/>
          </w:tcPr>
          <w:p w14:paraId="053399A1" w14:textId="77777777" w:rsidR="00EE54C5" w:rsidRPr="00B54DC1" w:rsidRDefault="00EE54C5">
            <w:pPr>
              <w:jc w:val="right"/>
              <w:rPr>
                <w:rFonts w:eastAsiaTheme="minorEastAsia"/>
                <w:b/>
                <w:color w:val="000000" w:themeColor="text1"/>
                <w:szCs w:val="21"/>
              </w:rPr>
            </w:pPr>
          </w:p>
        </w:tc>
      </w:tr>
      <w:tr w:rsidR="0004502B" w14:paraId="0E45DC86" w14:textId="77777777">
        <w:tc>
          <w:tcPr>
            <w:tcW w:w="1588" w:type="dxa"/>
            <w:vAlign w:val="center"/>
          </w:tcPr>
          <w:p w14:paraId="45B8423E" w14:textId="77777777" w:rsidR="0004502B" w:rsidRDefault="0045222E">
            <w:pPr>
              <w:jc w:val="center"/>
            </w:pPr>
            <w:r>
              <w:rPr>
                <w:rFonts w:eastAsiaTheme="minorEastAsia"/>
                <w:color w:val="000000" w:themeColor="text1"/>
                <w:szCs w:val="21"/>
              </w:rPr>
              <w:t>货币资金</w:t>
            </w:r>
          </w:p>
        </w:tc>
        <w:tc>
          <w:tcPr>
            <w:tcW w:w="1701" w:type="dxa"/>
            <w:vAlign w:val="center"/>
          </w:tcPr>
          <w:p w14:paraId="48D22ED9" w14:textId="77777777" w:rsidR="0004502B" w:rsidRDefault="0045222E">
            <w:pPr>
              <w:jc w:val="right"/>
            </w:pPr>
            <w:r>
              <w:rPr>
                <w:rFonts w:eastAsiaTheme="minorEastAsia"/>
                <w:color w:val="000000" w:themeColor="text1"/>
                <w:szCs w:val="21"/>
              </w:rPr>
              <w:t>63,843,901.15</w:t>
            </w:r>
          </w:p>
        </w:tc>
        <w:tc>
          <w:tcPr>
            <w:tcW w:w="1701" w:type="dxa"/>
            <w:vAlign w:val="center"/>
          </w:tcPr>
          <w:p w14:paraId="425C0B01" w14:textId="77777777" w:rsidR="0004502B" w:rsidRDefault="0045222E">
            <w:pPr>
              <w:jc w:val="right"/>
            </w:pPr>
            <w:r>
              <w:rPr>
                <w:rFonts w:eastAsiaTheme="minorEastAsia"/>
                <w:color w:val="000000" w:themeColor="text1"/>
                <w:szCs w:val="21"/>
              </w:rPr>
              <w:t>-</w:t>
            </w:r>
          </w:p>
        </w:tc>
        <w:tc>
          <w:tcPr>
            <w:tcW w:w="1559" w:type="dxa"/>
            <w:vAlign w:val="center"/>
          </w:tcPr>
          <w:p w14:paraId="601F0CD6" w14:textId="77777777" w:rsidR="0004502B" w:rsidRDefault="0045222E">
            <w:pPr>
              <w:jc w:val="right"/>
            </w:pPr>
            <w:r>
              <w:rPr>
                <w:rFonts w:eastAsiaTheme="minorEastAsia"/>
                <w:color w:val="000000" w:themeColor="text1"/>
                <w:szCs w:val="21"/>
              </w:rPr>
              <w:t>-</w:t>
            </w:r>
          </w:p>
        </w:tc>
        <w:tc>
          <w:tcPr>
            <w:tcW w:w="1559" w:type="dxa"/>
            <w:vAlign w:val="center"/>
          </w:tcPr>
          <w:p w14:paraId="223C6807" w14:textId="77777777" w:rsidR="0004502B" w:rsidRDefault="0045222E">
            <w:pPr>
              <w:jc w:val="right"/>
            </w:pPr>
            <w:r>
              <w:rPr>
                <w:rFonts w:eastAsiaTheme="minorEastAsia"/>
                <w:color w:val="000000" w:themeColor="text1"/>
                <w:szCs w:val="21"/>
              </w:rPr>
              <w:t>-</w:t>
            </w:r>
          </w:p>
        </w:tc>
        <w:tc>
          <w:tcPr>
            <w:tcW w:w="1301" w:type="dxa"/>
            <w:vAlign w:val="center"/>
          </w:tcPr>
          <w:p w14:paraId="026F98CF" w14:textId="77777777" w:rsidR="0004502B" w:rsidRDefault="0045222E">
            <w:pPr>
              <w:jc w:val="right"/>
            </w:pPr>
            <w:r>
              <w:rPr>
                <w:rFonts w:eastAsiaTheme="minorEastAsia"/>
                <w:color w:val="000000" w:themeColor="text1"/>
                <w:szCs w:val="21"/>
              </w:rPr>
              <w:t>63,843,901.15</w:t>
            </w:r>
          </w:p>
        </w:tc>
      </w:tr>
      <w:tr w:rsidR="0004502B" w14:paraId="199BD690" w14:textId="77777777">
        <w:tc>
          <w:tcPr>
            <w:tcW w:w="1588" w:type="dxa"/>
            <w:vAlign w:val="center"/>
          </w:tcPr>
          <w:p w14:paraId="2929B150" w14:textId="77777777" w:rsidR="0004502B" w:rsidRDefault="0045222E">
            <w:pPr>
              <w:jc w:val="center"/>
            </w:pPr>
            <w:r>
              <w:rPr>
                <w:rFonts w:eastAsiaTheme="minorEastAsia"/>
                <w:color w:val="000000" w:themeColor="text1"/>
                <w:szCs w:val="21"/>
              </w:rPr>
              <w:t>结算备付金</w:t>
            </w:r>
          </w:p>
        </w:tc>
        <w:tc>
          <w:tcPr>
            <w:tcW w:w="1701" w:type="dxa"/>
            <w:vAlign w:val="center"/>
          </w:tcPr>
          <w:p w14:paraId="3F84101F" w14:textId="77777777" w:rsidR="0004502B" w:rsidRDefault="0045222E">
            <w:pPr>
              <w:jc w:val="right"/>
            </w:pPr>
            <w:r>
              <w:rPr>
                <w:rFonts w:eastAsiaTheme="minorEastAsia"/>
                <w:color w:val="000000" w:themeColor="text1"/>
                <w:szCs w:val="21"/>
              </w:rPr>
              <w:t>1,040,198.43</w:t>
            </w:r>
          </w:p>
        </w:tc>
        <w:tc>
          <w:tcPr>
            <w:tcW w:w="1701" w:type="dxa"/>
            <w:vAlign w:val="center"/>
          </w:tcPr>
          <w:p w14:paraId="486B48BB" w14:textId="77777777" w:rsidR="0004502B" w:rsidRDefault="0045222E">
            <w:pPr>
              <w:jc w:val="right"/>
            </w:pPr>
            <w:r>
              <w:rPr>
                <w:rFonts w:eastAsiaTheme="minorEastAsia"/>
                <w:color w:val="000000" w:themeColor="text1"/>
                <w:szCs w:val="21"/>
              </w:rPr>
              <w:t>-</w:t>
            </w:r>
          </w:p>
        </w:tc>
        <w:tc>
          <w:tcPr>
            <w:tcW w:w="1559" w:type="dxa"/>
            <w:vAlign w:val="center"/>
          </w:tcPr>
          <w:p w14:paraId="56D2151C" w14:textId="77777777" w:rsidR="0004502B" w:rsidRDefault="0045222E">
            <w:pPr>
              <w:jc w:val="right"/>
            </w:pPr>
            <w:r>
              <w:rPr>
                <w:rFonts w:eastAsiaTheme="minorEastAsia"/>
                <w:color w:val="000000" w:themeColor="text1"/>
                <w:szCs w:val="21"/>
              </w:rPr>
              <w:t>-</w:t>
            </w:r>
          </w:p>
        </w:tc>
        <w:tc>
          <w:tcPr>
            <w:tcW w:w="1559" w:type="dxa"/>
            <w:vAlign w:val="center"/>
          </w:tcPr>
          <w:p w14:paraId="5480B195" w14:textId="77777777" w:rsidR="0004502B" w:rsidRDefault="0045222E">
            <w:pPr>
              <w:jc w:val="right"/>
            </w:pPr>
            <w:r>
              <w:rPr>
                <w:rFonts w:eastAsiaTheme="minorEastAsia"/>
                <w:color w:val="000000" w:themeColor="text1"/>
                <w:szCs w:val="21"/>
              </w:rPr>
              <w:t>-</w:t>
            </w:r>
          </w:p>
        </w:tc>
        <w:tc>
          <w:tcPr>
            <w:tcW w:w="1301" w:type="dxa"/>
            <w:vAlign w:val="center"/>
          </w:tcPr>
          <w:p w14:paraId="682975DF" w14:textId="77777777" w:rsidR="0004502B" w:rsidRDefault="0045222E">
            <w:pPr>
              <w:jc w:val="right"/>
            </w:pPr>
            <w:r>
              <w:rPr>
                <w:rFonts w:eastAsiaTheme="minorEastAsia"/>
                <w:color w:val="000000" w:themeColor="text1"/>
                <w:szCs w:val="21"/>
              </w:rPr>
              <w:t>1,040,198.43</w:t>
            </w:r>
          </w:p>
        </w:tc>
      </w:tr>
      <w:tr w:rsidR="0004502B" w14:paraId="3F6D5024" w14:textId="77777777">
        <w:tc>
          <w:tcPr>
            <w:tcW w:w="1588" w:type="dxa"/>
            <w:vAlign w:val="center"/>
          </w:tcPr>
          <w:p w14:paraId="0A831108" w14:textId="77777777" w:rsidR="0004502B" w:rsidRDefault="0045222E">
            <w:pPr>
              <w:jc w:val="center"/>
            </w:pPr>
            <w:r>
              <w:rPr>
                <w:rFonts w:eastAsiaTheme="minorEastAsia"/>
                <w:color w:val="000000" w:themeColor="text1"/>
                <w:szCs w:val="21"/>
              </w:rPr>
              <w:t>存出保证金</w:t>
            </w:r>
          </w:p>
        </w:tc>
        <w:tc>
          <w:tcPr>
            <w:tcW w:w="1701" w:type="dxa"/>
            <w:vAlign w:val="center"/>
          </w:tcPr>
          <w:p w14:paraId="613114A7" w14:textId="77777777" w:rsidR="0004502B" w:rsidRDefault="0045222E">
            <w:pPr>
              <w:jc w:val="right"/>
            </w:pPr>
            <w:r>
              <w:rPr>
                <w:rFonts w:eastAsiaTheme="minorEastAsia"/>
                <w:color w:val="000000" w:themeColor="text1"/>
                <w:szCs w:val="21"/>
              </w:rPr>
              <w:t>136,371.46</w:t>
            </w:r>
          </w:p>
        </w:tc>
        <w:tc>
          <w:tcPr>
            <w:tcW w:w="1701" w:type="dxa"/>
            <w:vAlign w:val="center"/>
          </w:tcPr>
          <w:p w14:paraId="32F24613" w14:textId="77777777" w:rsidR="0004502B" w:rsidRDefault="0045222E">
            <w:pPr>
              <w:jc w:val="right"/>
            </w:pPr>
            <w:r>
              <w:rPr>
                <w:rFonts w:eastAsiaTheme="minorEastAsia"/>
                <w:color w:val="000000" w:themeColor="text1"/>
                <w:szCs w:val="21"/>
              </w:rPr>
              <w:t>-</w:t>
            </w:r>
          </w:p>
        </w:tc>
        <w:tc>
          <w:tcPr>
            <w:tcW w:w="1559" w:type="dxa"/>
            <w:vAlign w:val="center"/>
          </w:tcPr>
          <w:p w14:paraId="137726F7" w14:textId="77777777" w:rsidR="0004502B" w:rsidRDefault="0045222E">
            <w:pPr>
              <w:jc w:val="right"/>
            </w:pPr>
            <w:r>
              <w:rPr>
                <w:rFonts w:eastAsiaTheme="minorEastAsia"/>
                <w:color w:val="000000" w:themeColor="text1"/>
                <w:szCs w:val="21"/>
              </w:rPr>
              <w:t>-</w:t>
            </w:r>
          </w:p>
        </w:tc>
        <w:tc>
          <w:tcPr>
            <w:tcW w:w="1559" w:type="dxa"/>
            <w:vAlign w:val="center"/>
          </w:tcPr>
          <w:p w14:paraId="5D1E7FF6" w14:textId="77777777" w:rsidR="0004502B" w:rsidRDefault="0045222E">
            <w:pPr>
              <w:jc w:val="right"/>
            </w:pPr>
            <w:r>
              <w:rPr>
                <w:rFonts w:eastAsiaTheme="minorEastAsia"/>
                <w:color w:val="000000" w:themeColor="text1"/>
                <w:szCs w:val="21"/>
              </w:rPr>
              <w:t>-</w:t>
            </w:r>
          </w:p>
        </w:tc>
        <w:tc>
          <w:tcPr>
            <w:tcW w:w="1301" w:type="dxa"/>
            <w:vAlign w:val="center"/>
          </w:tcPr>
          <w:p w14:paraId="761FDCFA" w14:textId="77777777" w:rsidR="0004502B" w:rsidRDefault="0045222E">
            <w:pPr>
              <w:jc w:val="right"/>
            </w:pPr>
            <w:r>
              <w:rPr>
                <w:rFonts w:eastAsiaTheme="minorEastAsia"/>
                <w:color w:val="000000" w:themeColor="text1"/>
                <w:szCs w:val="21"/>
              </w:rPr>
              <w:t>136,371.46</w:t>
            </w:r>
          </w:p>
        </w:tc>
      </w:tr>
      <w:tr w:rsidR="0004502B" w14:paraId="601EAE6E" w14:textId="77777777">
        <w:tc>
          <w:tcPr>
            <w:tcW w:w="1588" w:type="dxa"/>
            <w:vAlign w:val="center"/>
          </w:tcPr>
          <w:p w14:paraId="5FA84F84" w14:textId="77777777" w:rsidR="0004502B" w:rsidRDefault="0045222E">
            <w:pPr>
              <w:jc w:val="center"/>
            </w:pPr>
            <w:r>
              <w:rPr>
                <w:rFonts w:eastAsiaTheme="minorEastAsia"/>
                <w:color w:val="000000" w:themeColor="text1"/>
                <w:szCs w:val="21"/>
              </w:rPr>
              <w:t>交易性金融资产</w:t>
            </w:r>
          </w:p>
        </w:tc>
        <w:tc>
          <w:tcPr>
            <w:tcW w:w="1701" w:type="dxa"/>
            <w:vAlign w:val="center"/>
          </w:tcPr>
          <w:p w14:paraId="56FF5E02" w14:textId="77777777" w:rsidR="0004502B" w:rsidRDefault="0045222E">
            <w:pPr>
              <w:jc w:val="right"/>
            </w:pPr>
            <w:r>
              <w:rPr>
                <w:rFonts w:eastAsiaTheme="minorEastAsia"/>
                <w:color w:val="000000" w:themeColor="text1"/>
                <w:szCs w:val="21"/>
              </w:rPr>
              <w:t>131,203,520.46</w:t>
            </w:r>
          </w:p>
        </w:tc>
        <w:tc>
          <w:tcPr>
            <w:tcW w:w="1701" w:type="dxa"/>
            <w:vAlign w:val="center"/>
          </w:tcPr>
          <w:p w14:paraId="1DC65183" w14:textId="77777777" w:rsidR="0004502B" w:rsidRDefault="0045222E">
            <w:pPr>
              <w:jc w:val="right"/>
            </w:pPr>
            <w:r>
              <w:rPr>
                <w:rFonts w:eastAsiaTheme="minorEastAsia"/>
                <w:color w:val="000000" w:themeColor="text1"/>
                <w:szCs w:val="21"/>
              </w:rPr>
              <w:t>10,490,136.61</w:t>
            </w:r>
          </w:p>
        </w:tc>
        <w:tc>
          <w:tcPr>
            <w:tcW w:w="1559" w:type="dxa"/>
            <w:vAlign w:val="center"/>
          </w:tcPr>
          <w:p w14:paraId="5C31DFD0" w14:textId="77777777" w:rsidR="0004502B" w:rsidRDefault="0045222E">
            <w:pPr>
              <w:jc w:val="right"/>
            </w:pPr>
            <w:r>
              <w:rPr>
                <w:rFonts w:eastAsiaTheme="minorEastAsia"/>
                <w:color w:val="000000" w:themeColor="text1"/>
                <w:szCs w:val="21"/>
              </w:rPr>
              <w:t>60,508,927.47</w:t>
            </w:r>
          </w:p>
        </w:tc>
        <w:tc>
          <w:tcPr>
            <w:tcW w:w="1559" w:type="dxa"/>
            <w:vAlign w:val="center"/>
          </w:tcPr>
          <w:p w14:paraId="00640482" w14:textId="77777777" w:rsidR="0004502B" w:rsidRDefault="0045222E">
            <w:pPr>
              <w:jc w:val="right"/>
            </w:pPr>
            <w:r>
              <w:rPr>
                <w:rFonts w:eastAsiaTheme="minorEastAsia"/>
                <w:color w:val="000000" w:themeColor="text1"/>
                <w:szCs w:val="21"/>
              </w:rPr>
              <w:t>599,579,028.79</w:t>
            </w:r>
          </w:p>
        </w:tc>
        <w:tc>
          <w:tcPr>
            <w:tcW w:w="1301" w:type="dxa"/>
            <w:vAlign w:val="center"/>
          </w:tcPr>
          <w:p w14:paraId="180DAFD1" w14:textId="77777777" w:rsidR="0004502B" w:rsidRDefault="0045222E">
            <w:pPr>
              <w:jc w:val="right"/>
            </w:pPr>
            <w:r>
              <w:rPr>
                <w:rFonts w:eastAsiaTheme="minorEastAsia"/>
                <w:color w:val="000000" w:themeColor="text1"/>
                <w:szCs w:val="21"/>
              </w:rPr>
              <w:t>801,781,613.33</w:t>
            </w:r>
          </w:p>
        </w:tc>
      </w:tr>
      <w:tr w:rsidR="0004502B" w14:paraId="736C605F" w14:textId="77777777">
        <w:tc>
          <w:tcPr>
            <w:tcW w:w="1588" w:type="dxa"/>
            <w:vAlign w:val="center"/>
          </w:tcPr>
          <w:p w14:paraId="1416A170" w14:textId="77777777" w:rsidR="0004502B" w:rsidRDefault="0045222E">
            <w:pPr>
              <w:jc w:val="center"/>
            </w:pPr>
            <w:r>
              <w:rPr>
                <w:rFonts w:eastAsiaTheme="minorEastAsia"/>
                <w:color w:val="000000" w:themeColor="text1"/>
                <w:szCs w:val="21"/>
              </w:rPr>
              <w:t>应收申购款</w:t>
            </w:r>
          </w:p>
        </w:tc>
        <w:tc>
          <w:tcPr>
            <w:tcW w:w="1701" w:type="dxa"/>
            <w:vAlign w:val="center"/>
          </w:tcPr>
          <w:p w14:paraId="433C0BD2" w14:textId="77777777" w:rsidR="0004502B" w:rsidRDefault="0045222E">
            <w:pPr>
              <w:jc w:val="right"/>
            </w:pPr>
            <w:r>
              <w:rPr>
                <w:rFonts w:eastAsiaTheme="minorEastAsia"/>
                <w:color w:val="000000" w:themeColor="text1"/>
                <w:szCs w:val="21"/>
              </w:rPr>
              <w:t>-</w:t>
            </w:r>
          </w:p>
        </w:tc>
        <w:tc>
          <w:tcPr>
            <w:tcW w:w="1701" w:type="dxa"/>
            <w:vAlign w:val="center"/>
          </w:tcPr>
          <w:p w14:paraId="719E51BA" w14:textId="77777777" w:rsidR="0004502B" w:rsidRDefault="0045222E">
            <w:pPr>
              <w:jc w:val="right"/>
            </w:pPr>
            <w:r>
              <w:rPr>
                <w:rFonts w:eastAsiaTheme="minorEastAsia"/>
                <w:color w:val="000000" w:themeColor="text1"/>
                <w:szCs w:val="21"/>
              </w:rPr>
              <w:t>-</w:t>
            </w:r>
          </w:p>
        </w:tc>
        <w:tc>
          <w:tcPr>
            <w:tcW w:w="1559" w:type="dxa"/>
            <w:vAlign w:val="center"/>
          </w:tcPr>
          <w:p w14:paraId="61B22FA0" w14:textId="77777777" w:rsidR="0004502B" w:rsidRDefault="0045222E">
            <w:pPr>
              <w:jc w:val="right"/>
            </w:pPr>
            <w:r>
              <w:rPr>
                <w:rFonts w:eastAsiaTheme="minorEastAsia"/>
                <w:color w:val="000000" w:themeColor="text1"/>
                <w:szCs w:val="21"/>
              </w:rPr>
              <w:t>-</w:t>
            </w:r>
          </w:p>
        </w:tc>
        <w:tc>
          <w:tcPr>
            <w:tcW w:w="1559" w:type="dxa"/>
            <w:vAlign w:val="center"/>
          </w:tcPr>
          <w:p w14:paraId="0BD9EC10" w14:textId="77777777" w:rsidR="0004502B" w:rsidRDefault="0045222E">
            <w:pPr>
              <w:jc w:val="right"/>
            </w:pPr>
            <w:r>
              <w:rPr>
                <w:rFonts w:eastAsiaTheme="minorEastAsia"/>
                <w:color w:val="000000" w:themeColor="text1"/>
                <w:szCs w:val="21"/>
              </w:rPr>
              <w:t>46,990.95</w:t>
            </w:r>
          </w:p>
        </w:tc>
        <w:tc>
          <w:tcPr>
            <w:tcW w:w="1301" w:type="dxa"/>
            <w:vAlign w:val="center"/>
          </w:tcPr>
          <w:p w14:paraId="4241DA9C" w14:textId="77777777" w:rsidR="0004502B" w:rsidRDefault="0045222E">
            <w:pPr>
              <w:jc w:val="right"/>
            </w:pPr>
            <w:r>
              <w:rPr>
                <w:rFonts w:eastAsiaTheme="minorEastAsia"/>
                <w:color w:val="000000" w:themeColor="text1"/>
                <w:szCs w:val="21"/>
              </w:rPr>
              <w:t>46,990.95</w:t>
            </w:r>
          </w:p>
        </w:tc>
      </w:tr>
      <w:tr w:rsidR="00B54DC1" w:rsidRPr="00B54DC1" w14:paraId="03E6139D" w14:textId="77777777">
        <w:trPr>
          <w:trHeight w:val="280"/>
        </w:trPr>
        <w:tc>
          <w:tcPr>
            <w:tcW w:w="1588" w:type="dxa"/>
            <w:vAlign w:val="center"/>
          </w:tcPr>
          <w:p w14:paraId="1FBA0437" w14:textId="77777777"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3E407471"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196,223,991.50</w:t>
            </w:r>
          </w:p>
        </w:tc>
        <w:tc>
          <w:tcPr>
            <w:tcW w:w="1701" w:type="dxa"/>
          </w:tcPr>
          <w:p w14:paraId="49BFF14F"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10,490,136.61</w:t>
            </w:r>
          </w:p>
        </w:tc>
        <w:tc>
          <w:tcPr>
            <w:tcW w:w="1559" w:type="dxa"/>
          </w:tcPr>
          <w:p w14:paraId="639950DE"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60,508,927.47</w:t>
            </w:r>
          </w:p>
        </w:tc>
        <w:tc>
          <w:tcPr>
            <w:tcW w:w="1559" w:type="dxa"/>
          </w:tcPr>
          <w:p w14:paraId="0BC04771"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599,626,019.74</w:t>
            </w:r>
          </w:p>
        </w:tc>
        <w:tc>
          <w:tcPr>
            <w:tcW w:w="1301" w:type="dxa"/>
          </w:tcPr>
          <w:p w14:paraId="6A817804"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866,849,075.32</w:t>
            </w:r>
          </w:p>
        </w:tc>
      </w:tr>
      <w:tr w:rsidR="00B54DC1" w:rsidRPr="00B54DC1" w14:paraId="60E38A39" w14:textId="77777777">
        <w:trPr>
          <w:trHeight w:val="280"/>
        </w:trPr>
        <w:tc>
          <w:tcPr>
            <w:tcW w:w="1588" w:type="dxa"/>
            <w:vAlign w:val="center"/>
          </w:tcPr>
          <w:p w14:paraId="2C8B1F9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14:paraId="7046B39F" w14:textId="77777777" w:rsidR="00EE54C5" w:rsidRPr="00B54DC1" w:rsidRDefault="00EE54C5">
            <w:pPr>
              <w:jc w:val="right"/>
              <w:rPr>
                <w:rFonts w:eastAsiaTheme="minorEastAsia"/>
                <w:color w:val="000000" w:themeColor="text1"/>
                <w:kern w:val="0"/>
                <w:szCs w:val="21"/>
              </w:rPr>
            </w:pPr>
          </w:p>
        </w:tc>
        <w:tc>
          <w:tcPr>
            <w:tcW w:w="1701" w:type="dxa"/>
            <w:vAlign w:val="center"/>
          </w:tcPr>
          <w:p w14:paraId="6365D292" w14:textId="77777777" w:rsidR="00EE54C5" w:rsidRPr="00B54DC1" w:rsidRDefault="00EE54C5">
            <w:pPr>
              <w:jc w:val="right"/>
              <w:rPr>
                <w:rFonts w:eastAsiaTheme="minorEastAsia"/>
                <w:color w:val="000000" w:themeColor="text1"/>
                <w:szCs w:val="21"/>
              </w:rPr>
            </w:pPr>
          </w:p>
        </w:tc>
        <w:tc>
          <w:tcPr>
            <w:tcW w:w="1559" w:type="dxa"/>
            <w:vAlign w:val="center"/>
          </w:tcPr>
          <w:p w14:paraId="544C15F6" w14:textId="77777777" w:rsidR="00EE54C5" w:rsidRPr="00B54DC1" w:rsidRDefault="00EE54C5">
            <w:pPr>
              <w:jc w:val="right"/>
              <w:rPr>
                <w:rFonts w:eastAsiaTheme="minorEastAsia"/>
                <w:color w:val="000000" w:themeColor="text1"/>
                <w:szCs w:val="21"/>
              </w:rPr>
            </w:pPr>
          </w:p>
        </w:tc>
        <w:tc>
          <w:tcPr>
            <w:tcW w:w="1559" w:type="dxa"/>
            <w:vAlign w:val="center"/>
          </w:tcPr>
          <w:p w14:paraId="05F35FED" w14:textId="77777777" w:rsidR="00EE54C5" w:rsidRPr="00B54DC1" w:rsidRDefault="00EE54C5">
            <w:pPr>
              <w:jc w:val="right"/>
              <w:rPr>
                <w:rFonts w:eastAsiaTheme="minorEastAsia"/>
                <w:color w:val="000000" w:themeColor="text1"/>
                <w:szCs w:val="21"/>
              </w:rPr>
            </w:pPr>
          </w:p>
        </w:tc>
        <w:tc>
          <w:tcPr>
            <w:tcW w:w="1301" w:type="dxa"/>
            <w:vAlign w:val="center"/>
          </w:tcPr>
          <w:p w14:paraId="64B3CD9A" w14:textId="77777777" w:rsidR="00EE54C5" w:rsidRPr="00B54DC1" w:rsidRDefault="00EE54C5">
            <w:pPr>
              <w:jc w:val="right"/>
              <w:rPr>
                <w:rFonts w:eastAsiaTheme="minorEastAsia"/>
                <w:color w:val="000000" w:themeColor="text1"/>
                <w:szCs w:val="21"/>
              </w:rPr>
            </w:pPr>
          </w:p>
        </w:tc>
      </w:tr>
      <w:tr w:rsidR="0004502B" w14:paraId="3EC62386" w14:textId="77777777">
        <w:tc>
          <w:tcPr>
            <w:tcW w:w="1588" w:type="dxa"/>
            <w:vAlign w:val="center"/>
          </w:tcPr>
          <w:p w14:paraId="143AA186" w14:textId="77777777" w:rsidR="0004502B" w:rsidRDefault="0045222E">
            <w:pPr>
              <w:jc w:val="center"/>
            </w:pPr>
            <w:r>
              <w:rPr>
                <w:rFonts w:eastAsiaTheme="minorEastAsia"/>
                <w:color w:val="000000" w:themeColor="text1"/>
                <w:szCs w:val="21"/>
              </w:rPr>
              <w:t>应付清算款</w:t>
            </w:r>
          </w:p>
        </w:tc>
        <w:tc>
          <w:tcPr>
            <w:tcW w:w="1701" w:type="dxa"/>
            <w:vAlign w:val="center"/>
          </w:tcPr>
          <w:p w14:paraId="28534BFA" w14:textId="77777777" w:rsidR="0004502B" w:rsidRDefault="0045222E">
            <w:pPr>
              <w:jc w:val="right"/>
            </w:pPr>
            <w:r>
              <w:rPr>
                <w:rFonts w:eastAsiaTheme="minorEastAsia"/>
                <w:color w:val="000000" w:themeColor="text1"/>
                <w:szCs w:val="21"/>
              </w:rPr>
              <w:t>-</w:t>
            </w:r>
          </w:p>
        </w:tc>
        <w:tc>
          <w:tcPr>
            <w:tcW w:w="1701" w:type="dxa"/>
            <w:vAlign w:val="center"/>
          </w:tcPr>
          <w:p w14:paraId="1E967570" w14:textId="77777777" w:rsidR="0004502B" w:rsidRDefault="0045222E">
            <w:pPr>
              <w:jc w:val="right"/>
            </w:pPr>
            <w:r>
              <w:rPr>
                <w:rFonts w:eastAsiaTheme="minorEastAsia"/>
                <w:color w:val="000000" w:themeColor="text1"/>
                <w:szCs w:val="21"/>
              </w:rPr>
              <w:t>-</w:t>
            </w:r>
          </w:p>
        </w:tc>
        <w:tc>
          <w:tcPr>
            <w:tcW w:w="1559" w:type="dxa"/>
            <w:vAlign w:val="center"/>
          </w:tcPr>
          <w:p w14:paraId="0D240555" w14:textId="77777777" w:rsidR="0004502B" w:rsidRDefault="0045222E">
            <w:pPr>
              <w:jc w:val="right"/>
            </w:pPr>
            <w:r>
              <w:rPr>
                <w:rFonts w:eastAsiaTheme="minorEastAsia"/>
                <w:color w:val="000000" w:themeColor="text1"/>
                <w:szCs w:val="21"/>
              </w:rPr>
              <w:t>-</w:t>
            </w:r>
          </w:p>
        </w:tc>
        <w:tc>
          <w:tcPr>
            <w:tcW w:w="1559" w:type="dxa"/>
            <w:vAlign w:val="center"/>
          </w:tcPr>
          <w:p w14:paraId="39ED57D5" w14:textId="77777777" w:rsidR="0004502B" w:rsidRDefault="0045222E">
            <w:pPr>
              <w:jc w:val="right"/>
            </w:pPr>
            <w:r>
              <w:rPr>
                <w:rFonts w:eastAsiaTheme="minorEastAsia"/>
                <w:color w:val="000000" w:themeColor="text1"/>
                <w:szCs w:val="21"/>
              </w:rPr>
              <w:t>4,289,937.96</w:t>
            </w:r>
          </w:p>
        </w:tc>
        <w:tc>
          <w:tcPr>
            <w:tcW w:w="1301" w:type="dxa"/>
            <w:vAlign w:val="center"/>
          </w:tcPr>
          <w:p w14:paraId="614F6AEE" w14:textId="77777777" w:rsidR="0004502B" w:rsidRDefault="0045222E">
            <w:pPr>
              <w:jc w:val="right"/>
            </w:pPr>
            <w:r>
              <w:rPr>
                <w:rFonts w:eastAsiaTheme="minorEastAsia"/>
                <w:color w:val="000000" w:themeColor="text1"/>
                <w:szCs w:val="21"/>
              </w:rPr>
              <w:t>4,289,937.96</w:t>
            </w:r>
          </w:p>
        </w:tc>
      </w:tr>
      <w:tr w:rsidR="0004502B" w14:paraId="7181E4BB" w14:textId="77777777">
        <w:tc>
          <w:tcPr>
            <w:tcW w:w="1588" w:type="dxa"/>
            <w:vAlign w:val="center"/>
          </w:tcPr>
          <w:p w14:paraId="524D9735" w14:textId="77777777" w:rsidR="0004502B" w:rsidRDefault="0045222E">
            <w:pPr>
              <w:jc w:val="center"/>
            </w:pPr>
            <w:r>
              <w:rPr>
                <w:rFonts w:eastAsiaTheme="minorEastAsia"/>
                <w:color w:val="000000" w:themeColor="text1"/>
                <w:szCs w:val="21"/>
              </w:rPr>
              <w:t>应付赎回款</w:t>
            </w:r>
          </w:p>
        </w:tc>
        <w:tc>
          <w:tcPr>
            <w:tcW w:w="1701" w:type="dxa"/>
            <w:vAlign w:val="center"/>
          </w:tcPr>
          <w:p w14:paraId="05AEA9B2" w14:textId="77777777" w:rsidR="0004502B" w:rsidRDefault="0045222E">
            <w:pPr>
              <w:jc w:val="right"/>
            </w:pPr>
            <w:r>
              <w:rPr>
                <w:rFonts w:eastAsiaTheme="minorEastAsia"/>
                <w:color w:val="000000" w:themeColor="text1"/>
                <w:szCs w:val="21"/>
              </w:rPr>
              <w:t>-</w:t>
            </w:r>
          </w:p>
        </w:tc>
        <w:tc>
          <w:tcPr>
            <w:tcW w:w="1701" w:type="dxa"/>
            <w:vAlign w:val="center"/>
          </w:tcPr>
          <w:p w14:paraId="18B0B230" w14:textId="77777777" w:rsidR="0004502B" w:rsidRDefault="0045222E">
            <w:pPr>
              <w:jc w:val="right"/>
            </w:pPr>
            <w:r>
              <w:rPr>
                <w:rFonts w:eastAsiaTheme="minorEastAsia"/>
                <w:color w:val="000000" w:themeColor="text1"/>
                <w:szCs w:val="21"/>
              </w:rPr>
              <w:t>-</w:t>
            </w:r>
          </w:p>
        </w:tc>
        <w:tc>
          <w:tcPr>
            <w:tcW w:w="1559" w:type="dxa"/>
            <w:vAlign w:val="center"/>
          </w:tcPr>
          <w:p w14:paraId="4DB08878" w14:textId="77777777" w:rsidR="0004502B" w:rsidRDefault="0045222E">
            <w:pPr>
              <w:jc w:val="right"/>
            </w:pPr>
            <w:r>
              <w:rPr>
                <w:rFonts w:eastAsiaTheme="minorEastAsia"/>
                <w:color w:val="000000" w:themeColor="text1"/>
                <w:szCs w:val="21"/>
              </w:rPr>
              <w:t>-</w:t>
            </w:r>
          </w:p>
        </w:tc>
        <w:tc>
          <w:tcPr>
            <w:tcW w:w="1559" w:type="dxa"/>
            <w:vAlign w:val="center"/>
          </w:tcPr>
          <w:p w14:paraId="087043CE" w14:textId="77777777" w:rsidR="0004502B" w:rsidRDefault="0045222E">
            <w:pPr>
              <w:jc w:val="right"/>
            </w:pPr>
            <w:r>
              <w:rPr>
                <w:rFonts w:eastAsiaTheme="minorEastAsia"/>
                <w:color w:val="000000" w:themeColor="text1"/>
                <w:szCs w:val="21"/>
              </w:rPr>
              <w:t>225,490.10</w:t>
            </w:r>
          </w:p>
        </w:tc>
        <w:tc>
          <w:tcPr>
            <w:tcW w:w="1301" w:type="dxa"/>
            <w:vAlign w:val="center"/>
          </w:tcPr>
          <w:p w14:paraId="55E5F201" w14:textId="77777777" w:rsidR="0004502B" w:rsidRDefault="0045222E">
            <w:pPr>
              <w:jc w:val="right"/>
            </w:pPr>
            <w:r>
              <w:rPr>
                <w:rFonts w:eastAsiaTheme="minorEastAsia"/>
                <w:color w:val="000000" w:themeColor="text1"/>
                <w:szCs w:val="21"/>
              </w:rPr>
              <w:t>225,490.10</w:t>
            </w:r>
          </w:p>
        </w:tc>
      </w:tr>
      <w:tr w:rsidR="0004502B" w14:paraId="0FCC6332" w14:textId="77777777">
        <w:tc>
          <w:tcPr>
            <w:tcW w:w="1588" w:type="dxa"/>
            <w:vAlign w:val="center"/>
          </w:tcPr>
          <w:p w14:paraId="1F30C801" w14:textId="77777777" w:rsidR="0004502B" w:rsidRDefault="0045222E">
            <w:pPr>
              <w:jc w:val="center"/>
            </w:pPr>
            <w:r>
              <w:rPr>
                <w:rFonts w:eastAsiaTheme="minorEastAsia"/>
                <w:color w:val="000000" w:themeColor="text1"/>
                <w:szCs w:val="21"/>
              </w:rPr>
              <w:t>应付管理人报酬</w:t>
            </w:r>
          </w:p>
        </w:tc>
        <w:tc>
          <w:tcPr>
            <w:tcW w:w="1701" w:type="dxa"/>
            <w:vAlign w:val="center"/>
          </w:tcPr>
          <w:p w14:paraId="2D75A1C3" w14:textId="77777777" w:rsidR="0004502B" w:rsidRDefault="0045222E">
            <w:pPr>
              <w:jc w:val="right"/>
            </w:pPr>
            <w:r>
              <w:rPr>
                <w:rFonts w:eastAsiaTheme="minorEastAsia"/>
                <w:color w:val="000000" w:themeColor="text1"/>
                <w:szCs w:val="21"/>
              </w:rPr>
              <w:t>-</w:t>
            </w:r>
          </w:p>
        </w:tc>
        <w:tc>
          <w:tcPr>
            <w:tcW w:w="1701" w:type="dxa"/>
            <w:vAlign w:val="center"/>
          </w:tcPr>
          <w:p w14:paraId="14CB6FB0" w14:textId="77777777" w:rsidR="0004502B" w:rsidRDefault="0045222E">
            <w:pPr>
              <w:jc w:val="right"/>
            </w:pPr>
            <w:r>
              <w:rPr>
                <w:rFonts w:eastAsiaTheme="minorEastAsia"/>
                <w:color w:val="000000" w:themeColor="text1"/>
                <w:szCs w:val="21"/>
              </w:rPr>
              <w:t>-</w:t>
            </w:r>
          </w:p>
        </w:tc>
        <w:tc>
          <w:tcPr>
            <w:tcW w:w="1559" w:type="dxa"/>
            <w:vAlign w:val="center"/>
          </w:tcPr>
          <w:p w14:paraId="5B886F1B" w14:textId="77777777" w:rsidR="0004502B" w:rsidRDefault="0045222E">
            <w:pPr>
              <w:jc w:val="right"/>
            </w:pPr>
            <w:r>
              <w:rPr>
                <w:rFonts w:eastAsiaTheme="minorEastAsia"/>
                <w:color w:val="000000" w:themeColor="text1"/>
                <w:szCs w:val="21"/>
              </w:rPr>
              <w:t>-</w:t>
            </w:r>
          </w:p>
        </w:tc>
        <w:tc>
          <w:tcPr>
            <w:tcW w:w="1559" w:type="dxa"/>
            <w:vAlign w:val="center"/>
          </w:tcPr>
          <w:p w14:paraId="1C1B332E" w14:textId="77777777" w:rsidR="0004502B" w:rsidRDefault="0045222E">
            <w:pPr>
              <w:jc w:val="right"/>
            </w:pPr>
            <w:r>
              <w:rPr>
                <w:rFonts w:eastAsiaTheme="minorEastAsia"/>
                <w:color w:val="000000" w:themeColor="text1"/>
                <w:szCs w:val="21"/>
              </w:rPr>
              <w:t>1,049,760.45</w:t>
            </w:r>
          </w:p>
        </w:tc>
        <w:tc>
          <w:tcPr>
            <w:tcW w:w="1301" w:type="dxa"/>
            <w:vAlign w:val="center"/>
          </w:tcPr>
          <w:p w14:paraId="5A87336B" w14:textId="77777777" w:rsidR="0004502B" w:rsidRDefault="0045222E">
            <w:pPr>
              <w:jc w:val="right"/>
            </w:pPr>
            <w:r>
              <w:rPr>
                <w:rFonts w:eastAsiaTheme="minorEastAsia"/>
                <w:color w:val="000000" w:themeColor="text1"/>
                <w:szCs w:val="21"/>
              </w:rPr>
              <w:t>1,049,760.45</w:t>
            </w:r>
          </w:p>
        </w:tc>
      </w:tr>
      <w:tr w:rsidR="0004502B" w14:paraId="39003F07" w14:textId="77777777">
        <w:tc>
          <w:tcPr>
            <w:tcW w:w="1588" w:type="dxa"/>
            <w:vAlign w:val="center"/>
          </w:tcPr>
          <w:p w14:paraId="2F06280B" w14:textId="77777777" w:rsidR="0004502B" w:rsidRDefault="0045222E">
            <w:pPr>
              <w:jc w:val="center"/>
            </w:pPr>
            <w:r>
              <w:rPr>
                <w:rFonts w:eastAsiaTheme="minorEastAsia"/>
                <w:color w:val="000000" w:themeColor="text1"/>
                <w:szCs w:val="21"/>
              </w:rPr>
              <w:t>应付托管费</w:t>
            </w:r>
          </w:p>
        </w:tc>
        <w:tc>
          <w:tcPr>
            <w:tcW w:w="1701" w:type="dxa"/>
            <w:vAlign w:val="center"/>
          </w:tcPr>
          <w:p w14:paraId="1A3AEE4A" w14:textId="77777777" w:rsidR="0004502B" w:rsidRDefault="0045222E">
            <w:pPr>
              <w:jc w:val="right"/>
            </w:pPr>
            <w:r>
              <w:rPr>
                <w:rFonts w:eastAsiaTheme="minorEastAsia"/>
                <w:color w:val="000000" w:themeColor="text1"/>
                <w:szCs w:val="21"/>
              </w:rPr>
              <w:t>-</w:t>
            </w:r>
          </w:p>
        </w:tc>
        <w:tc>
          <w:tcPr>
            <w:tcW w:w="1701" w:type="dxa"/>
            <w:vAlign w:val="center"/>
          </w:tcPr>
          <w:p w14:paraId="61D43A83" w14:textId="77777777" w:rsidR="0004502B" w:rsidRDefault="0045222E">
            <w:pPr>
              <w:jc w:val="right"/>
            </w:pPr>
            <w:r>
              <w:rPr>
                <w:rFonts w:eastAsiaTheme="minorEastAsia"/>
                <w:color w:val="000000" w:themeColor="text1"/>
                <w:szCs w:val="21"/>
              </w:rPr>
              <w:t>-</w:t>
            </w:r>
          </w:p>
        </w:tc>
        <w:tc>
          <w:tcPr>
            <w:tcW w:w="1559" w:type="dxa"/>
            <w:vAlign w:val="center"/>
          </w:tcPr>
          <w:p w14:paraId="25D5A52F" w14:textId="77777777" w:rsidR="0004502B" w:rsidRDefault="0045222E">
            <w:pPr>
              <w:jc w:val="right"/>
            </w:pPr>
            <w:r>
              <w:rPr>
                <w:rFonts w:eastAsiaTheme="minorEastAsia"/>
                <w:color w:val="000000" w:themeColor="text1"/>
                <w:szCs w:val="21"/>
              </w:rPr>
              <w:t>-</w:t>
            </w:r>
          </w:p>
        </w:tc>
        <w:tc>
          <w:tcPr>
            <w:tcW w:w="1559" w:type="dxa"/>
            <w:vAlign w:val="center"/>
          </w:tcPr>
          <w:p w14:paraId="102EBDA4" w14:textId="77777777" w:rsidR="0004502B" w:rsidRDefault="0045222E">
            <w:pPr>
              <w:jc w:val="right"/>
            </w:pPr>
            <w:r>
              <w:rPr>
                <w:rFonts w:eastAsiaTheme="minorEastAsia"/>
                <w:color w:val="000000" w:themeColor="text1"/>
                <w:szCs w:val="21"/>
              </w:rPr>
              <w:t>174,960.08</w:t>
            </w:r>
          </w:p>
        </w:tc>
        <w:tc>
          <w:tcPr>
            <w:tcW w:w="1301" w:type="dxa"/>
            <w:vAlign w:val="center"/>
          </w:tcPr>
          <w:p w14:paraId="6C2DED94" w14:textId="77777777" w:rsidR="0004502B" w:rsidRDefault="0045222E">
            <w:pPr>
              <w:jc w:val="right"/>
            </w:pPr>
            <w:r>
              <w:rPr>
                <w:rFonts w:eastAsiaTheme="minorEastAsia"/>
                <w:color w:val="000000" w:themeColor="text1"/>
                <w:szCs w:val="21"/>
              </w:rPr>
              <w:t>174,960.08</w:t>
            </w:r>
          </w:p>
        </w:tc>
      </w:tr>
      <w:tr w:rsidR="0004502B" w14:paraId="3ABFFE42" w14:textId="77777777">
        <w:tc>
          <w:tcPr>
            <w:tcW w:w="1588" w:type="dxa"/>
            <w:vAlign w:val="center"/>
          </w:tcPr>
          <w:p w14:paraId="597EB78C" w14:textId="77777777" w:rsidR="0004502B" w:rsidRDefault="0045222E">
            <w:pPr>
              <w:jc w:val="center"/>
            </w:pPr>
            <w:r>
              <w:rPr>
                <w:rFonts w:eastAsiaTheme="minorEastAsia"/>
                <w:color w:val="000000" w:themeColor="text1"/>
                <w:szCs w:val="21"/>
              </w:rPr>
              <w:t>应付销售服务费</w:t>
            </w:r>
          </w:p>
        </w:tc>
        <w:tc>
          <w:tcPr>
            <w:tcW w:w="1701" w:type="dxa"/>
            <w:vAlign w:val="center"/>
          </w:tcPr>
          <w:p w14:paraId="6D54650D" w14:textId="77777777" w:rsidR="0004502B" w:rsidRDefault="0045222E">
            <w:pPr>
              <w:jc w:val="right"/>
            </w:pPr>
            <w:r>
              <w:rPr>
                <w:rFonts w:eastAsiaTheme="minorEastAsia"/>
                <w:color w:val="000000" w:themeColor="text1"/>
                <w:szCs w:val="21"/>
              </w:rPr>
              <w:t>-</w:t>
            </w:r>
          </w:p>
        </w:tc>
        <w:tc>
          <w:tcPr>
            <w:tcW w:w="1701" w:type="dxa"/>
            <w:vAlign w:val="center"/>
          </w:tcPr>
          <w:p w14:paraId="59B592D7" w14:textId="77777777" w:rsidR="0004502B" w:rsidRDefault="0045222E">
            <w:pPr>
              <w:jc w:val="right"/>
            </w:pPr>
            <w:r>
              <w:rPr>
                <w:rFonts w:eastAsiaTheme="minorEastAsia"/>
                <w:color w:val="000000" w:themeColor="text1"/>
                <w:szCs w:val="21"/>
              </w:rPr>
              <w:t>-</w:t>
            </w:r>
          </w:p>
        </w:tc>
        <w:tc>
          <w:tcPr>
            <w:tcW w:w="1559" w:type="dxa"/>
            <w:vAlign w:val="center"/>
          </w:tcPr>
          <w:p w14:paraId="25CF2A55" w14:textId="77777777" w:rsidR="0004502B" w:rsidRDefault="0045222E">
            <w:pPr>
              <w:jc w:val="right"/>
            </w:pPr>
            <w:r>
              <w:rPr>
                <w:rFonts w:eastAsiaTheme="minorEastAsia"/>
                <w:color w:val="000000" w:themeColor="text1"/>
                <w:szCs w:val="21"/>
              </w:rPr>
              <w:t>-</w:t>
            </w:r>
          </w:p>
        </w:tc>
        <w:tc>
          <w:tcPr>
            <w:tcW w:w="1559" w:type="dxa"/>
            <w:vAlign w:val="center"/>
          </w:tcPr>
          <w:p w14:paraId="1797CBC2" w14:textId="77777777" w:rsidR="0004502B" w:rsidRDefault="0045222E">
            <w:pPr>
              <w:jc w:val="right"/>
            </w:pPr>
            <w:r>
              <w:rPr>
                <w:rFonts w:eastAsiaTheme="minorEastAsia"/>
                <w:color w:val="000000" w:themeColor="text1"/>
                <w:szCs w:val="21"/>
              </w:rPr>
              <w:t>415.86</w:t>
            </w:r>
          </w:p>
        </w:tc>
        <w:tc>
          <w:tcPr>
            <w:tcW w:w="1301" w:type="dxa"/>
            <w:vAlign w:val="center"/>
          </w:tcPr>
          <w:p w14:paraId="357092E4" w14:textId="77777777" w:rsidR="0004502B" w:rsidRDefault="0045222E">
            <w:pPr>
              <w:jc w:val="right"/>
            </w:pPr>
            <w:r>
              <w:rPr>
                <w:rFonts w:eastAsiaTheme="minorEastAsia"/>
                <w:color w:val="000000" w:themeColor="text1"/>
                <w:szCs w:val="21"/>
              </w:rPr>
              <w:t>415.86</w:t>
            </w:r>
          </w:p>
        </w:tc>
      </w:tr>
      <w:tr w:rsidR="0004502B" w14:paraId="7F90E702" w14:textId="77777777">
        <w:tc>
          <w:tcPr>
            <w:tcW w:w="1588" w:type="dxa"/>
            <w:vAlign w:val="center"/>
          </w:tcPr>
          <w:p w14:paraId="728A041D" w14:textId="77777777" w:rsidR="0004502B" w:rsidRDefault="0045222E">
            <w:pPr>
              <w:jc w:val="center"/>
            </w:pPr>
            <w:r>
              <w:rPr>
                <w:rFonts w:eastAsiaTheme="minorEastAsia"/>
                <w:color w:val="000000" w:themeColor="text1"/>
                <w:szCs w:val="21"/>
              </w:rPr>
              <w:t>应交税费</w:t>
            </w:r>
          </w:p>
        </w:tc>
        <w:tc>
          <w:tcPr>
            <w:tcW w:w="1701" w:type="dxa"/>
            <w:vAlign w:val="center"/>
          </w:tcPr>
          <w:p w14:paraId="33CCBA15" w14:textId="77777777" w:rsidR="0004502B" w:rsidRDefault="0045222E">
            <w:pPr>
              <w:jc w:val="right"/>
            </w:pPr>
            <w:r>
              <w:rPr>
                <w:rFonts w:eastAsiaTheme="minorEastAsia"/>
                <w:color w:val="000000" w:themeColor="text1"/>
                <w:szCs w:val="21"/>
              </w:rPr>
              <w:t>-</w:t>
            </w:r>
          </w:p>
        </w:tc>
        <w:tc>
          <w:tcPr>
            <w:tcW w:w="1701" w:type="dxa"/>
            <w:vAlign w:val="center"/>
          </w:tcPr>
          <w:p w14:paraId="500B80AF" w14:textId="77777777" w:rsidR="0004502B" w:rsidRDefault="0045222E">
            <w:pPr>
              <w:jc w:val="right"/>
            </w:pPr>
            <w:r>
              <w:rPr>
                <w:rFonts w:eastAsiaTheme="minorEastAsia"/>
                <w:color w:val="000000" w:themeColor="text1"/>
                <w:szCs w:val="21"/>
              </w:rPr>
              <w:t>-</w:t>
            </w:r>
          </w:p>
        </w:tc>
        <w:tc>
          <w:tcPr>
            <w:tcW w:w="1559" w:type="dxa"/>
            <w:vAlign w:val="center"/>
          </w:tcPr>
          <w:p w14:paraId="6454973C" w14:textId="77777777" w:rsidR="0004502B" w:rsidRDefault="0045222E">
            <w:pPr>
              <w:jc w:val="right"/>
            </w:pPr>
            <w:r>
              <w:rPr>
                <w:rFonts w:eastAsiaTheme="minorEastAsia"/>
                <w:color w:val="000000" w:themeColor="text1"/>
                <w:szCs w:val="21"/>
              </w:rPr>
              <w:t>-</w:t>
            </w:r>
          </w:p>
        </w:tc>
        <w:tc>
          <w:tcPr>
            <w:tcW w:w="1559" w:type="dxa"/>
            <w:vAlign w:val="center"/>
          </w:tcPr>
          <w:p w14:paraId="1C3AB496" w14:textId="77777777" w:rsidR="0004502B" w:rsidRDefault="0045222E">
            <w:pPr>
              <w:jc w:val="right"/>
            </w:pPr>
            <w:r>
              <w:rPr>
                <w:rFonts w:eastAsiaTheme="minorEastAsia"/>
                <w:color w:val="000000" w:themeColor="text1"/>
                <w:szCs w:val="21"/>
              </w:rPr>
              <w:t>5,474,536.08</w:t>
            </w:r>
          </w:p>
        </w:tc>
        <w:tc>
          <w:tcPr>
            <w:tcW w:w="1301" w:type="dxa"/>
            <w:vAlign w:val="center"/>
          </w:tcPr>
          <w:p w14:paraId="132EA587" w14:textId="77777777" w:rsidR="0004502B" w:rsidRDefault="0045222E">
            <w:pPr>
              <w:jc w:val="right"/>
            </w:pPr>
            <w:r>
              <w:rPr>
                <w:rFonts w:eastAsiaTheme="minorEastAsia"/>
                <w:color w:val="000000" w:themeColor="text1"/>
                <w:szCs w:val="21"/>
              </w:rPr>
              <w:t>5,474,536.08</w:t>
            </w:r>
          </w:p>
        </w:tc>
      </w:tr>
      <w:tr w:rsidR="0004502B" w14:paraId="7ED977CE" w14:textId="77777777">
        <w:tc>
          <w:tcPr>
            <w:tcW w:w="1588" w:type="dxa"/>
            <w:vAlign w:val="center"/>
          </w:tcPr>
          <w:p w14:paraId="74FB360E" w14:textId="77777777" w:rsidR="0004502B" w:rsidRDefault="0045222E">
            <w:pPr>
              <w:jc w:val="center"/>
            </w:pPr>
            <w:r>
              <w:rPr>
                <w:rFonts w:eastAsiaTheme="minorEastAsia"/>
                <w:color w:val="000000" w:themeColor="text1"/>
                <w:szCs w:val="21"/>
              </w:rPr>
              <w:t>其他负债</w:t>
            </w:r>
          </w:p>
        </w:tc>
        <w:tc>
          <w:tcPr>
            <w:tcW w:w="1701" w:type="dxa"/>
            <w:vAlign w:val="center"/>
          </w:tcPr>
          <w:p w14:paraId="64559A84" w14:textId="77777777" w:rsidR="0004502B" w:rsidRDefault="0045222E">
            <w:pPr>
              <w:jc w:val="right"/>
            </w:pPr>
            <w:r>
              <w:rPr>
                <w:rFonts w:eastAsiaTheme="minorEastAsia"/>
                <w:color w:val="000000" w:themeColor="text1"/>
                <w:szCs w:val="21"/>
              </w:rPr>
              <w:t>-</w:t>
            </w:r>
          </w:p>
        </w:tc>
        <w:tc>
          <w:tcPr>
            <w:tcW w:w="1701" w:type="dxa"/>
            <w:vAlign w:val="center"/>
          </w:tcPr>
          <w:p w14:paraId="4315954A" w14:textId="77777777" w:rsidR="0004502B" w:rsidRDefault="0045222E">
            <w:pPr>
              <w:jc w:val="right"/>
            </w:pPr>
            <w:r>
              <w:rPr>
                <w:rFonts w:eastAsiaTheme="minorEastAsia"/>
                <w:color w:val="000000" w:themeColor="text1"/>
                <w:szCs w:val="21"/>
              </w:rPr>
              <w:t>-</w:t>
            </w:r>
          </w:p>
        </w:tc>
        <w:tc>
          <w:tcPr>
            <w:tcW w:w="1559" w:type="dxa"/>
            <w:vAlign w:val="center"/>
          </w:tcPr>
          <w:p w14:paraId="2E0D21D5" w14:textId="77777777" w:rsidR="0004502B" w:rsidRDefault="0045222E">
            <w:pPr>
              <w:jc w:val="right"/>
            </w:pPr>
            <w:r>
              <w:rPr>
                <w:rFonts w:eastAsiaTheme="minorEastAsia"/>
                <w:color w:val="000000" w:themeColor="text1"/>
                <w:szCs w:val="21"/>
              </w:rPr>
              <w:t>-</w:t>
            </w:r>
          </w:p>
        </w:tc>
        <w:tc>
          <w:tcPr>
            <w:tcW w:w="1559" w:type="dxa"/>
            <w:vAlign w:val="center"/>
          </w:tcPr>
          <w:p w14:paraId="48D7BC13" w14:textId="77777777" w:rsidR="0004502B" w:rsidRDefault="0045222E">
            <w:pPr>
              <w:jc w:val="right"/>
            </w:pPr>
            <w:r>
              <w:rPr>
                <w:rFonts w:eastAsiaTheme="minorEastAsia"/>
                <w:color w:val="000000" w:themeColor="text1"/>
                <w:szCs w:val="21"/>
              </w:rPr>
              <w:t>772,716.84</w:t>
            </w:r>
          </w:p>
        </w:tc>
        <w:tc>
          <w:tcPr>
            <w:tcW w:w="1301" w:type="dxa"/>
            <w:vAlign w:val="center"/>
          </w:tcPr>
          <w:p w14:paraId="1756FAA0" w14:textId="77777777" w:rsidR="0004502B" w:rsidRDefault="0045222E">
            <w:pPr>
              <w:jc w:val="right"/>
            </w:pPr>
            <w:r>
              <w:rPr>
                <w:rFonts w:eastAsiaTheme="minorEastAsia"/>
                <w:color w:val="000000" w:themeColor="text1"/>
                <w:szCs w:val="21"/>
              </w:rPr>
              <w:t>772,716.84</w:t>
            </w:r>
          </w:p>
        </w:tc>
      </w:tr>
      <w:tr w:rsidR="00B54DC1" w:rsidRPr="00B54DC1" w14:paraId="7383986B" w14:textId="77777777">
        <w:trPr>
          <w:trHeight w:val="280"/>
        </w:trPr>
        <w:tc>
          <w:tcPr>
            <w:tcW w:w="1588" w:type="dxa"/>
            <w:vAlign w:val="center"/>
          </w:tcPr>
          <w:p w14:paraId="77D6161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6B196A4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14:paraId="4910345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0DB4A6C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666EEA7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11,987,817.37</w:t>
            </w:r>
          </w:p>
        </w:tc>
        <w:tc>
          <w:tcPr>
            <w:tcW w:w="1301" w:type="dxa"/>
          </w:tcPr>
          <w:p w14:paraId="4825F70D" w14:textId="77777777"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11,987,817.37</w:t>
            </w:r>
          </w:p>
        </w:tc>
      </w:tr>
      <w:tr w:rsidR="00B54DC1" w:rsidRPr="00B54DC1" w14:paraId="03BCFAD4" w14:textId="77777777">
        <w:trPr>
          <w:trHeight w:val="280"/>
        </w:trPr>
        <w:tc>
          <w:tcPr>
            <w:tcW w:w="1588" w:type="dxa"/>
          </w:tcPr>
          <w:p w14:paraId="1A7B33E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03825E6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196,223,991.50</w:t>
            </w:r>
          </w:p>
        </w:tc>
        <w:tc>
          <w:tcPr>
            <w:tcW w:w="1701" w:type="dxa"/>
          </w:tcPr>
          <w:p w14:paraId="3B6CBEE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10,490,136.61</w:t>
            </w:r>
          </w:p>
        </w:tc>
        <w:tc>
          <w:tcPr>
            <w:tcW w:w="1559" w:type="dxa"/>
          </w:tcPr>
          <w:p w14:paraId="55E49F2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60,508,927.47</w:t>
            </w:r>
          </w:p>
        </w:tc>
        <w:tc>
          <w:tcPr>
            <w:tcW w:w="1559" w:type="dxa"/>
          </w:tcPr>
          <w:p w14:paraId="3EBB537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587,638,202.37</w:t>
            </w:r>
          </w:p>
        </w:tc>
        <w:tc>
          <w:tcPr>
            <w:tcW w:w="1301" w:type="dxa"/>
          </w:tcPr>
          <w:p w14:paraId="337DFF6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854,861,257.95</w:t>
            </w:r>
          </w:p>
        </w:tc>
      </w:tr>
      <w:tr w:rsidR="00B54DC1" w:rsidRPr="00B54DC1" w14:paraId="1DE171E5" w14:textId="77777777">
        <w:trPr>
          <w:trHeight w:val="280"/>
        </w:trPr>
        <w:tc>
          <w:tcPr>
            <w:tcW w:w="1588" w:type="dxa"/>
            <w:vAlign w:val="center"/>
          </w:tcPr>
          <w:p w14:paraId="03EF3EA8"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14:paraId="0C4369E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14:paraId="1141B515"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20CCA007"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6523E543"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2D1F287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1F5F1626"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34014251" w14:textId="77777777">
        <w:trPr>
          <w:trHeight w:val="280"/>
        </w:trPr>
        <w:tc>
          <w:tcPr>
            <w:tcW w:w="1588" w:type="dxa"/>
            <w:vAlign w:val="center"/>
          </w:tcPr>
          <w:p w14:paraId="6CDB199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资产</w:t>
            </w:r>
          </w:p>
        </w:tc>
        <w:tc>
          <w:tcPr>
            <w:tcW w:w="1701" w:type="dxa"/>
            <w:vAlign w:val="center"/>
          </w:tcPr>
          <w:p w14:paraId="2C725116" w14:textId="77777777" w:rsidR="00EE54C5" w:rsidRPr="00B54DC1" w:rsidRDefault="00EE54C5">
            <w:pPr>
              <w:jc w:val="right"/>
              <w:rPr>
                <w:rFonts w:eastAsiaTheme="minorEastAsia"/>
                <w:color w:val="000000" w:themeColor="text1"/>
                <w:szCs w:val="21"/>
              </w:rPr>
            </w:pPr>
          </w:p>
        </w:tc>
        <w:tc>
          <w:tcPr>
            <w:tcW w:w="1701" w:type="dxa"/>
            <w:vAlign w:val="center"/>
          </w:tcPr>
          <w:p w14:paraId="389D838C" w14:textId="77777777" w:rsidR="00EE54C5" w:rsidRPr="00B54DC1" w:rsidRDefault="00EE54C5">
            <w:pPr>
              <w:jc w:val="right"/>
              <w:rPr>
                <w:rFonts w:eastAsiaTheme="minorEastAsia"/>
                <w:b/>
                <w:color w:val="000000" w:themeColor="text1"/>
                <w:szCs w:val="21"/>
              </w:rPr>
            </w:pPr>
          </w:p>
        </w:tc>
        <w:tc>
          <w:tcPr>
            <w:tcW w:w="1559" w:type="dxa"/>
            <w:vAlign w:val="center"/>
          </w:tcPr>
          <w:p w14:paraId="0DCC6170" w14:textId="77777777" w:rsidR="00EE54C5" w:rsidRPr="00B54DC1" w:rsidRDefault="00EE54C5">
            <w:pPr>
              <w:jc w:val="right"/>
              <w:rPr>
                <w:rFonts w:eastAsiaTheme="minorEastAsia"/>
                <w:b/>
                <w:color w:val="000000" w:themeColor="text1"/>
                <w:szCs w:val="21"/>
              </w:rPr>
            </w:pPr>
          </w:p>
        </w:tc>
        <w:tc>
          <w:tcPr>
            <w:tcW w:w="1559" w:type="dxa"/>
            <w:vAlign w:val="center"/>
          </w:tcPr>
          <w:p w14:paraId="74C2B56A" w14:textId="77777777" w:rsidR="00EE54C5" w:rsidRPr="00B54DC1" w:rsidRDefault="00EE54C5">
            <w:pPr>
              <w:jc w:val="right"/>
              <w:rPr>
                <w:rFonts w:eastAsiaTheme="minorEastAsia"/>
                <w:b/>
                <w:color w:val="000000" w:themeColor="text1"/>
                <w:szCs w:val="21"/>
              </w:rPr>
            </w:pPr>
          </w:p>
        </w:tc>
        <w:tc>
          <w:tcPr>
            <w:tcW w:w="1301" w:type="dxa"/>
            <w:vAlign w:val="center"/>
          </w:tcPr>
          <w:p w14:paraId="6CB69865" w14:textId="77777777" w:rsidR="00EE54C5" w:rsidRPr="00B54DC1" w:rsidRDefault="00EE54C5">
            <w:pPr>
              <w:jc w:val="right"/>
              <w:rPr>
                <w:rFonts w:eastAsiaTheme="minorEastAsia"/>
                <w:b/>
                <w:color w:val="000000" w:themeColor="text1"/>
                <w:szCs w:val="21"/>
              </w:rPr>
            </w:pPr>
          </w:p>
        </w:tc>
      </w:tr>
      <w:tr w:rsidR="0004502B" w14:paraId="779B5E6F" w14:textId="77777777">
        <w:tc>
          <w:tcPr>
            <w:tcW w:w="1588" w:type="dxa"/>
            <w:vAlign w:val="center"/>
          </w:tcPr>
          <w:p w14:paraId="2F59FF5C" w14:textId="77777777" w:rsidR="0004502B" w:rsidRDefault="0045222E">
            <w:pPr>
              <w:jc w:val="center"/>
            </w:pPr>
            <w:r>
              <w:rPr>
                <w:rFonts w:eastAsiaTheme="minorEastAsia"/>
                <w:color w:val="000000" w:themeColor="text1"/>
                <w:szCs w:val="21"/>
              </w:rPr>
              <w:t>货币资金</w:t>
            </w:r>
          </w:p>
        </w:tc>
        <w:tc>
          <w:tcPr>
            <w:tcW w:w="1701" w:type="dxa"/>
            <w:vAlign w:val="center"/>
          </w:tcPr>
          <w:p w14:paraId="2AA62F69" w14:textId="77777777" w:rsidR="0004502B" w:rsidRDefault="0045222E">
            <w:pPr>
              <w:jc w:val="right"/>
            </w:pPr>
            <w:r>
              <w:rPr>
                <w:rFonts w:eastAsiaTheme="minorEastAsia"/>
                <w:color w:val="000000" w:themeColor="text1"/>
                <w:szCs w:val="21"/>
              </w:rPr>
              <w:t>52,841,045.45</w:t>
            </w:r>
          </w:p>
        </w:tc>
        <w:tc>
          <w:tcPr>
            <w:tcW w:w="1701" w:type="dxa"/>
            <w:vAlign w:val="center"/>
          </w:tcPr>
          <w:p w14:paraId="44759175" w14:textId="77777777" w:rsidR="0004502B" w:rsidRDefault="0045222E">
            <w:pPr>
              <w:jc w:val="right"/>
            </w:pPr>
            <w:r>
              <w:rPr>
                <w:rFonts w:eastAsiaTheme="minorEastAsia"/>
                <w:color w:val="000000" w:themeColor="text1"/>
                <w:szCs w:val="21"/>
              </w:rPr>
              <w:t>-</w:t>
            </w:r>
          </w:p>
        </w:tc>
        <w:tc>
          <w:tcPr>
            <w:tcW w:w="1559" w:type="dxa"/>
            <w:vAlign w:val="center"/>
          </w:tcPr>
          <w:p w14:paraId="6D5A05D3" w14:textId="77777777" w:rsidR="0004502B" w:rsidRDefault="0045222E">
            <w:pPr>
              <w:jc w:val="right"/>
            </w:pPr>
            <w:r>
              <w:rPr>
                <w:rFonts w:eastAsiaTheme="minorEastAsia"/>
                <w:color w:val="000000" w:themeColor="text1"/>
                <w:szCs w:val="21"/>
              </w:rPr>
              <w:t>-</w:t>
            </w:r>
          </w:p>
        </w:tc>
        <w:tc>
          <w:tcPr>
            <w:tcW w:w="1559" w:type="dxa"/>
            <w:vAlign w:val="center"/>
          </w:tcPr>
          <w:p w14:paraId="319E6511" w14:textId="77777777" w:rsidR="0004502B" w:rsidRDefault="0045222E">
            <w:pPr>
              <w:jc w:val="right"/>
            </w:pPr>
            <w:r>
              <w:rPr>
                <w:rFonts w:eastAsiaTheme="minorEastAsia"/>
                <w:color w:val="000000" w:themeColor="text1"/>
                <w:szCs w:val="21"/>
              </w:rPr>
              <w:t>-</w:t>
            </w:r>
          </w:p>
        </w:tc>
        <w:tc>
          <w:tcPr>
            <w:tcW w:w="1301" w:type="dxa"/>
            <w:vAlign w:val="center"/>
          </w:tcPr>
          <w:p w14:paraId="249808EE" w14:textId="77777777" w:rsidR="0004502B" w:rsidRDefault="0045222E">
            <w:pPr>
              <w:jc w:val="right"/>
            </w:pPr>
            <w:r>
              <w:rPr>
                <w:rFonts w:eastAsiaTheme="minorEastAsia"/>
                <w:color w:val="000000" w:themeColor="text1"/>
                <w:szCs w:val="21"/>
              </w:rPr>
              <w:t>52,841,045.45</w:t>
            </w:r>
          </w:p>
        </w:tc>
      </w:tr>
      <w:tr w:rsidR="0004502B" w14:paraId="25AE1EDB" w14:textId="77777777">
        <w:tc>
          <w:tcPr>
            <w:tcW w:w="1588" w:type="dxa"/>
            <w:vAlign w:val="center"/>
          </w:tcPr>
          <w:p w14:paraId="1E82CF92" w14:textId="77777777" w:rsidR="0004502B" w:rsidRDefault="0045222E">
            <w:pPr>
              <w:jc w:val="center"/>
            </w:pPr>
            <w:r>
              <w:rPr>
                <w:rFonts w:eastAsiaTheme="minorEastAsia"/>
                <w:color w:val="000000" w:themeColor="text1"/>
                <w:szCs w:val="21"/>
              </w:rPr>
              <w:t>结算备付金</w:t>
            </w:r>
          </w:p>
        </w:tc>
        <w:tc>
          <w:tcPr>
            <w:tcW w:w="1701" w:type="dxa"/>
            <w:vAlign w:val="center"/>
          </w:tcPr>
          <w:p w14:paraId="1B61E8A3" w14:textId="77777777" w:rsidR="0004502B" w:rsidRDefault="0045222E">
            <w:pPr>
              <w:jc w:val="right"/>
            </w:pPr>
            <w:r>
              <w:rPr>
                <w:rFonts w:eastAsiaTheme="minorEastAsia"/>
                <w:color w:val="000000" w:themeColor="text1"/>
                <w:szCs w:val="21"/>
              </w:rPr>
              <w:t>699,401.67</w:t>
            </w:r>
          </w:p>
        </w:tc>
        <w:tc>
          <w:tcPr>
            <w:tcW w:w="1701" w:type="dxa"/>
            <w:vAlign w:val="center"/>
          </w:tcPr>
          <w:p w14:paraId="16266B77" w14:textId="77777777" w:rsidR="0004502B" w:rsidRDefault="0045222E">
            <w:pPr>
              <w:jc w:val="right"/>
            </w:pPr>
            <w:r>
              <w:rPr>
                <w:rFonts w:eastAsiaTheme="minorEastAsia"/>
                <w:color w:val="000000" w:themeColor="text1"/>
                <w:szCs w:val="21"/>
              </w:rPr>
              <w:t>-</w:t>
            </w:r>
          </w:p>
        </w:tc>
        <w:tc>
          <w:tcPr>
            <w:tcW w:w="1559" w:type="dxa"/>
            <w:vAlign w:val="center"/>
          </w:tcPr>
          <w:p w14:paraId="5AF57B30" w14:textId="77777777" w:rsidR="0004502B" w:rsidRDefault="0045222E">
            <w:pPr>
              <w:jc w:val="right"/>
            </w:pPr>
            <w:r>
              <w:rPr>
                <w:rFonts w:eastAsiaTheme="minorEastAsia"/>
                <w:color w:val="000000" w:themeColor="text1"/>
                <w:szCs w:val="21"/>
              </w:rPr>
              <w:t>-</w:t>
            </w:r>
          </w:p>
        </w:tc>
        <w:tc>
          <w:tcPr>
            <w:tcW w:w="1559" w:type="dxa"/>
            <w:vAlign w:val="center"/>
          </w:tcPr>
          <w:p w14:paraId="1683BACE" w14:textId="77777777" w:rsidR="0004502B" w:rsidRDefault="0045222E">
            <w:pPr>
              <w:jc w:val="right"/>
            </w:pPr>
            <w:r>
              <w:rPr>
                <w:rFonts w:eastAsiaTheme="minorEastAsia"/>
                <w:color w:val="000000" w:themeColor="text1"/>
                <w:szCs w:val="21"/>
              </w:rPr>
              <w:t>-</w:t>
            </w:r>
          </w:p>
        </w:tc>
        <w:tc>
          <w:tcPr>
            <w:tcW w:w="1301" w:type="dxa"/>
            <w:vAlign w:val="center"/>
          </w:tcPr>
          <w:p w14:paraId="56A2268F" w14:textId="77777777" w:rsidR="0004502B" w:rsidRDefault="0045222E">
            <w:pPr>
              <w:jc w:val="right"/>
            </w:pPr>
            <w:r>
              <w:rPr>
                <w:rFonts w:eastAsiaTheme="minorEastAsia"/>
                <w:color w:val="000000" w:themeColor="text1"/>
                <w:szCs w:val="21"/>
              </w:rPr>
              <w:t>699,401.67</w:t>
            </w:r>
          </w:p>
        </w:tc>
      </w:tr>
      <w:tr w:rsidR="0004502B" w14:paraId="635A08AB" w14:textId="77777777">
        <w:tc>
          <w:tcPr>
            <w:tcW w:w="1588" w:type="dxa"/>
            <w:vAlign w:val="center"/>
          </w:tcPr>
          <w:p w14:paraId="23E28869" w14:textId="77777777" w:rsidR="0004502B" w:rsidRDefault="0045222E">
            <w:pPr>
              <w:jc w:val="center"/>
            </w:pPr>
            <w:r>
              <w:rPr>
                <w:rFonts w:eastAsiaTheme="minorEastAsia"/>
                <w:color w:val="000000" w:themeColor="text1"/>
                <w:szCs w:val="21"/>
              </w:rPr>
              <w:t>存出保证金</w:t>
            </w:r>
          </w:p>
        </w:tc>
        <w:tc>
          <w:tcPr>
            <w:tcW w:w="1701" w:type="dxa"/>
            <w:vAlign w:val="center"/>
          </w:tcPr>
          <w:p w14:paraId="4497D73F" w14:textId="77777777" w:rsidR="0004502B" w:rsidRDefault="0045222E">
            <w:pPr>
              <w:jc w:val="right"/>
            </w:pPr>
            <w:r>
              <w:rPr>
                <w:rFonts w:eastAsiaTheme="minorEastAsia"/>
                <w:color w:val="000000" w:themeColor="text1"/>
                <w:szCs w:val="21"/>
              </w:rPr>
              <w:t>124,296.21</w:t>
            </w:r>
          </w:p>
        </w:tc>
        <w:tc>
          <w:tcPr>
            <w:tcW w:w="1701" w:type="dxa"/>
            <w:vAlign w:val="center"/>
          </w:tcPr>
          <w:p w14:paraId="10296115" w14:textId="77777777" w:rsidR="0004502B" w:rsidRDefault="0045222E">
            <w:pPr>
              <w:jc w:val="right"/>
            </w:pPr>
            <w:r>
              <w:rPr>
                <w:rFonts w:eastAsiaTheme="minorEastAsia"/>
                <w:color w:val="000000" w:themeColor="text1"/>
                <w:szCs w:val="21"/>
              </w:rPr>
              <w:t>-</w:t>
            </w:r>
          </w:p>
        </w:tc>
        <w:tc>
          <w:tcPr>
            <w:tcW w:w="1559" w:type="dxa"/>
            <w:vAlign w:val="center"/>
          </w:tcPr>
          <w:p w14:paraId="1E7E2A43" w14:textId="77777777" w:rsidR="0004502B" w:rsidRDefault="0045222E">
            <w:pPr>
              <w:jc w:val="right"/>
            </w:pPr>
            <w:r>
              <w:rPr>
                <w:rFonts w:eastAsiaTheme="minorEastAsia"/>
                <w:color w:val="000000" w:themeColor="text1"/>
                <w:szCs w:val="21"/>
              </w:rPr>
              <w:t>-</w:t>
            </w:r>
          </w:p>
        </w:tc>
        <w:tc>
          <w:tcPr>
            <w:tcW w:w="1559" w:type="dxa"/>
            <w:vAlign w:val="center"/>
          </w:tcPr>
          <w:p w14:paraId="692818B1" w14:textId="77777777" w:rsidR="0004502B" w:rsidRDefault="0045222E">
            <w:pPr>
              <w:jc w:val="right"/>
            </w:pPr>
            <w:r>
              <w:rPr>
                <w:rFonts w:eastAsiaTheme="minorEastAsia"/>
                <w:color w:val="000000" w:themeColor="text1"/>
                <w:szCs w:val="21"/>
              </w:rPr>
              <w:t>-</w:t>
            </w:r>
          </w:p>
        </w:tc>
        <w:tc>
          <w:tcPr>
            <w:tcW w:w="1301" w:type="dxa"/>
            <w:vAlign w:val="center"/>
          </w:tcPr>
          <w:p w14:paraId="42481BA9" w14:textId="77777777" w:rsidR="0004502B" w:rsidRDefault="0045222E">
            <w:pPr>
              <w:jc w:val="right"/>
            </w:pPr>
            <w:r>
              <w:rPr>
                <w:rFonts w:eastAsiaTheme="minorEastAsia"/>
                <w:color w:val="000000" w:themeColor="text1"/>
                <w:szCs w:val="21"/>
              </w:rPr>
              <w:t>124,296.21</w:t>
            </w:r>
          </w:p>
        </w:tc>
      </w:tr>
      <w:tr w:rsidR="0004502B" w14:paraId="19990473" w14:textId="77777777">
        <w:tc>
          <w:tcPr>
            <w:tcW w:w="1588" w:type="dxa"/>
            <w:vAlign w:val="center"/>
          </w:tcPr>
          <w:p w14:paraId="100B8601" w14:textId="77777777" w:rsidR="0004502B" w:rsidRDefault="0045222E">
            <w:pPr>
              <w:jc w:val="center"/>
            </w:pPr>
            <w:r>
              <w:rPr>
                <w:rFonts w:eastAsiaTheme="minorEastAsia"/>
                <w:color w:val="000000" w:themeColor="text1"/>
                <w:szCs w:val="21"/>
              </w:rPr>
              <w:t>交易性金融资产</w:t>
            </w:r>
          </w:p>
        </w:tc>
        <w:tc>
          <w:tcPr>
            <w:tcW w:w="1701" w:type="dxa"/>
            <w:vAlign w:val="center"/>
          </w:tcPr>
          <w:p w14:paraId="25208DD6" w14:textId="77777777" w:rsidR="0004502B" w:rsidRDefault="0045222E">
            <w:pPr>
              <w:jc w:val="right"/>
            </w:pPr>
            <w:r>
              <w:rPr>
                <w:rFonts w:eastAsiaTheme="minorEastAsia"/>
                <w:color w:val="000000" w:themeColor="text1"/>
                <w:szCs w:val="21"/>
              </w:rPr>
              <w:t>152,442,643.72</w:t>
            </w:r>
          </w:p>
        </w:tc>
        <w:tc>
          <w:tcPr>
            <w:tcW w:w="1701" w:type="dxa"/>
            <w:vAlign w:val="center"/>
          </w:tcPr>
          <w:p w14:paraId="6CEE0A6E" w14:textId="77777777" w:rsidR="0004502B" w:rsidRDefault="0045222E">
            <w:pPr>
              <w:jc w:val="right"/>
            </w:pPr>
            <w:r>
              <w:rPr>
                <w:rFonts w:eastAsiaTheme="minorEastAsia"/>
                <w:color w:val="000000" w:themeColor="text1"/>
                <w:szCs w:val="21"/>
              </w:rPr>
              <w:t>10,231,781.42</w:t>
            </w:r>
          </w:p>
        </w:tc>
        <w:tc>
          <w:tcPr>
            <w:tcW w:w="1559" w:type="dxa"/>
            <w:vAlign w:val="center"/>
          </w:tcPr>
          <w:p w14:paraId="031306F1" w14:textId="77777777" w:rsidR="0004502B" w:rsidRDefault="0045222E">
            <w:pPr>
              <w:jc w:val="right"/>
            </w:pPr>
            <w:r>
              <w:rPr>
                <w:rFonts w:eastAsiaTheme="minorEastAsia"/>
                <w:color w:val="000000" w:themeColor="text1"/>
                <w:szCs w:val="21"/>
              </w:rPr>
              <w:t>10,187,013.69</w:t>
            </w:r>
          </w:p>
        </w:tc>
        <w:tc>
          <w:tcPr>
            <w:tcW w:w="1559" w:type="dxa"/>
            <w:vAlign w:val="center"/>
          </w:tcPr>
          <w:p w14:paraId="0BFDEB19" w14:textId="77777777" w:rsidR="0004502B" w:rsidRDefault="0045222E">
            <w:pPr>
              <w:jc w:val="right"/>
            </w:pPr>
            <w:r>
              <w:rPr>
                <w:rFonts w:eastAsiaTheme="minorEastAsia"/>
                <w:color w:val="000000" w:themeColor="text1"/>
                <w:szCs w:val="21"/>
              </w:rPr>
              <w:t>546,321,478.74</w:t>
            </w:r>
          </w:p>
        </w:tc>
        <w:tc>
          <w:tcPr>
            <w:tcW w:w="1301" w:type="dxa"/>
            <w:vAlign w:val="center"/>
          </w:tcPr>
          <w:p w14:paraId="2730E39F" w14:textId="77777777" w:rsidR="0004502B" w:rsidRDefault="0045222E">
            <w:pPr>
              <w:jc w:val="right"/>
            </w:pPr>
            <w:r>
              <w:rPr>
                <w:rFonts w:eastAsiaTheme="minorEastAsia"/>
                <w:color w:val="000000" w:themeColor="text1"/>
                <w:szCs w:val="21"/>
              </w:rPr>
              <w:t>719,182,917.57</w:t>
            </w:r>
          </w:p>
        </w:tc>
      </w:tr>
      <w:tr w:rsidR="0004502B" w14:paraId="7B2DB688" w14:textId="77777777">
        <w:tc>
          <w:tcPr>
            <w:tcW w:w="1588" w:type="dxa"/>
            <w:vAlign w:val="center"/>
          </w:tcPr>
          <w:p w14:paraId="1E4C7520" w14:textId="77777777" w:rsidR="0004502B" w:rsidRDefault="0045222E">
            <w:pPr>
              <w:jc w:val="center"/>
            </w:pPr>
            <w:r>
              <w:rPr>
                <w:rFonts w:eastAsiaTheme="minorEastAsia"/>
                <w:color w:val="000000" w:themeColor="text1"/>
                <w:szCs w:val="21"/>
              </w:rPr>
              <w:t>应收申购款</w:t>
            </w:r>
          </w:p>
        </w:tc>
        <w:tc>
          <w:tcPr>
            <w:tcW w:w="1701" w:type="dxa"/>
            <w:vAlign w:val="center"/>
          </w:tcPr>
          <w:p w14:paraId="76361770" w14:textId="77777777" w:rsidR="0004502B" w:rsidRDefault="0045222E">
            <w:pPr>
              <w:jc w:val="right"/>
            </w:pPr>
            <w:r>
              <w:rPr>
                <w:rFonts w:eastAsiaTheme="minorEastAsia"/>
                <w:color w:val="000000" w:themeColor="text1"/>
                <w:szCs w:val="21"/>
              </w:rPr>
              <w:t>-</w:t>
            </w:r>
          </w:p>
        </w:tc>
        <w:tc>
          <w:tcPr>
            <w:tcW w:w="1701" w:type="dxa"/>
            <w:vAlign w:val="center"/>
          </w:tcPr>
          <w:p w14:paraId="142E1ED6" w14:textId="77777777" w:rsidR="0004502B" w:rsidRDefault="0045222E">
            <w:pPr>
              <w:jc w:val="right"/>
            </w:pPr>
            <w:r>
              <w:rPr>
                <w:rFonts w:eastAsiaTheme="minorEastAsia"/>
                <w:color w:val="000000" w:themeColor="text1"/>
                <w:szCs w:val="21"/>
              </w:rPr>
              <w:t>-</w:t>
            </w:r>
          </w:p>
        </w:tc>
        <w:tc>
          <w:tcPr>
            <w:tcW w:w="1559" w:type="dxa"/>
            <w:vAlign w:val="center"/>
          </w:tcPr>
          <w:p w14:paraId="4861AC44" w14:textId="77777777" w:rsidR="0004502B" w:rsidRDefault="0045222E">
            <w:pPr>
              <w:jc w:val="right"/>
            </w:pPr>
            <w:r>
              <w:rPr>
                <w:rFonts w:eastAsiaTheme="minorEastAsia"/>
                <w:color w:val="000000" w:themeColor="text1"/>
                <w:szCs w:val="21"/>
              </w:rPr>
              <w:t>-</w:t>
            </w:r>
          </w:p>
        </w:tc>
        <w:tc>
          <w:tcPr>
            <w:tcW w:w="1559" w:type="dxa"/>
            <w:vAlign w:val="center"/>
          </w:tcPr>
          <w:p w14:paraId="661A9334" w14:textId="77777777" w:rsidR="0004502B" w:rsidRDefault="0045222E">
            <w:pPr>
              <w:jc w:val="right"/>
            </w:pPr>
            <w:r>
              <w:rPr>
                <w:rFonts w:eastAsiaTheme="minorEastAsia"/>
                <w:color w:val="000000" w:themeColor="text1"/>
                <w:szCs w:val="21"/>
              </w:rPr>
              <w:t>60,023.72</w:t>
            </w:r>
          </w:p>
        </w:tc>
        <w:tc>
          <w:tcPr>
            <w:tcW w:w="1301" w:type="dxa"/>
            <w:vAlign w:val="center"/>
          </w:tcPr>
          <w:p w14:paraId="248E1E50" w14:textId="77777777" w:rsidR="0004502B" w:rsidRDefault="0045222E">
            <w:pPr>
              <w:jc w:val="right"/>
            </w:pPr>
            <w:r>
              <w:rPr>
                <w:rFonts w:eastAsiaTheme="minorEastAsia"/>
                <w:color w:val="000000" w:themeColor="text1"/>
                <w:szCs w:val="21"/>
              </w:rPr>
              <w:t>60,023.72</w:t>
            </w:r>
          </w:p>
        </w:tc>
      </w:tr>
      <w:tr w:rsidR="00B54DC1" w:rsidRPr="00B54DC1" w14:paraId="60ADCDCC" w14:textId="77777777">
        <w:trPr>
          <w:trHeight w:val="280"/>
        </w:trPr>
        <w:tc>
          <w:tcPr>
            <w:tcW w:w="1588" w:type="dxa"/>
            <w:vAlign w:val="center"/>
          </w:tcPr>
          <w:p w14:paraId="23C0669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272C409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206,107,387.05</w:t>
            </w:r>
          </w:p>
        </w:tc>
        <w:tc>
          <w:tcPr>
            <w:tcW w:w="1701" w:type="dxa"/>
          </w:tcPr>
          <w:p w14:paraId="67B7A2B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10,231,781.42</w:t>
            </w:r>
          </w:p>
        </w:tc>
        <w:tc>
          <w:tcPr>
            <w:tcW w:w="1559" w:type="dxa"/>
            <w:vAlign w:val="center"/>
          </w:tcPr>
          <w:p w14:paraId="0AEB5FD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10,187,013.69</w:t>
            </w:r>
          </w:p>
        </w:tc>
        <w:tc>
          <w:tcPr>
            <w:tcW w:w="1559" w:type="dxa"/>
          </w:tcPr>
          <w:p w14:paraId="02C7940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546,381,502.46</w:t>
            </w:r>
          </w:p>
        </w:tc>
        <w:tc>
          <w:tcPr>
            <w:tcW w:w="1301" w:type="dxa"/>
          </w:tcPr>
          <w:p w14:paraId="3D86350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772,907,684.62</w:t>
            </w:r>
          </w:p>
        </w:tc>
      </w:tr>
      <w:tr w:rsidR="00B54DC1" w:rsidRPr="00B54DC1" w14:paraId="6B3313D1" w14:textId="77777777">
        <w:trPr>
          <w:trHeight w:val="278"/>
        </w:trPr>
        <w:tc>
          <w:tcPr>
            <w:tcW w:w="1588" w:type="dxa"/>
            <w:vAlign w:val="center"/>
          </w:tcPr>
          <w:p w14:paraId="06BD040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14:paraId="1C50FA48" w14:textId="77777777" w:rsidR="00EE54C5" w:rsidRPr="00B54DC1" w:rsidRDefault="00EE54C5">
            <w:pPr>
              <w:jc w:val="right"/>
              <w:rPr>
                <w:rFonts w:eastAsiaTheme="minorEastAsia"/>
                <w:color w:val="000000" w:themeColor="text1"/>
                <w:kern w:val="0"/>
                <w:szCs w:val="21"/>
              </w:rPr>
            </w:pPr>
          </w:p>
        </w:tc>
        <w:tc>
          <w:tcPr>
            <w:tcW w:w="1701" w:type="dxa"/>
            <w:vAlign w:val="bottom"/>
          </w:tcPr>
          <w:p w14:paraId="699E5F4A" w14:textId="77777777" w:rsidR="00EE54C5" w:rsidRPr="00B54DC1" w:rsidRDefault="00EE54C5">
            <w:pPr>
              <w:jc w:val="right"/>
              <w:rPr>
                <w:rFonts w:eastAsiaTheme="minorEastAsia"/>
                <w:color w:val="000000" w:themeColor="text1"/>
                <w:szCs w:val="21"/>
              </w:rPr>
            </w:pPr>
          </w:p>
        </w:tc>
        <w:tc>
          <w:tcPr>
            <w:tcW w:w="1559" w:type="dxa"/>
            <w:vAlign w:val="bottom"/>
          </w:tcPr>
          <w:p w14:paraId="7BBA907E" w14:textId="77777777" w:rsidR="00EE54C5" w:rsidRPr="00B54DC1" w:rsidRDefault="00EE54C5">
            <w:pPr>
              <w:jc w:val="right"/>
              <w:rPr>
                <w:rFonts w:eastAsiaTheme="minorEastAsia"/>
                <w:color w:val="000000" w:themeColor="text1"/>
                <w:szCs w:val="21"/>
              </w:rPr>
            </w:pPr>
          </w:p>
        </w:tc>
        <w:tc>
          <w:tcPr>
            <w:tcW w:w="1559" w:type="dxa"/>
            <w:vAlign w:val="bottom"/>
          </w:tcPr>
          <w:p w14:paraId="3F462038" w14:textId="77777777" w:rsidR="00EE54C5" w:rsidRPr="00B54DC1" w:rsidRDefault="00EE54C5">
            <w:pPr>
              <w:jc w:val="right"/>
              <w:rPr>
                <w:rFonts w:eastAsiaTheme="minorEastAsia"/>
                <w:color w:val="000000" w:themeColor="text1"/>
                <w:szCs w:val="21"/>
              </w:rPr>
            </w:pPr>
          </w:p>
        </w:tc>
        <w:tc>
          <w:tcPr>
            <w:tcW w:w="1301" w:type="dxa"/>
            <w:vAlign w:val="bottom"/>
          </w:tcPr>
          <w:p w14:paraId="004ED44C" w14:textId="77777777" w:rsidR="00EE54C5" w:rsidRPr="00B54DC1" w:rsidRDefault="00EE54C5">
            <w:pPr>
              <w:jc w:val="right"/>
              <w:rPr>
                <w:rFonts w:eastAsiaTheme="minorEastAsia"/>
                <w:color w:val="000000" w:themeColor="text1"/>
                <w:szCs w:val="21"/>
              </w:rPr>
            </w:pPr>
          </w:p>
        </w:tc>
      </w:tr>
      <w:tr w:rsidR="0004502B" w14:paraId="0DEB8582" w14:textId="77777777">
        <w:tc>
          <w:tcPr>
            <w:tcW w:w="1588" w:type="dxa"/>
            <w:vAlign w:val="center"/>
          </w:tcPr>
          <w:p w14:paraId="218C1936" w14:textId="77777777" w:rsidR="0004502B" w:rsidRDefault="0045222E">
            <w:pPr>
              <w:jc w:val="center"/>
            </w:pPr>
            <w:r>
              <w:rPr>
                <w:rFonts w:eastAsiaTheme="minorEastAsia"/>
                <w:color w:val="000000" w:themeColor="text1"/>
                <w:szCs w:val="21"/>
              </w:rPr>
              <w:t>应付赎回款</w:t>
            </w:r>
          </w:p>
        </w:tc>
        <w:tc>
          <w:tcPr>
            <w:tcW w:w="1701" w:type="dxa"/>
            <w:vAlign w:val="center"/>
          </w:tcPr>
          <w:p w14:paraId="16AFFE38" w14:textId="77777777" w:rsidR="0004502B" w:rsidRDefault="0045222E">
            <w:pPr>
              <w:jc w:val="right"/>
            </w:pPr>
            <w:r>
              <w:rPr>
                <w:rFonts w:eastAsiaTheme="minorEastAsia"/>
                <w:color w:val="000000" w:themeColor="text1"/>
                <w:szCs w:val="21"/>
              </w:rPr>
              <w:t>-</w:t>
            </w:r>
          </w:p>
        </w:tc>
        <w:tc>
          <w:tcPr>
            <w:tcW w:w="1701" w:type="dxa"/>
            <w:vAlign w:val="center"/>
          </w:tcPr>
          <w:p w14:paraId="78B85666" w14:textId="77777777" w:rsidR="0004502B" w:rsidRDefault="0045222E">
            <w:pPr>
              <w:jc w:val="right"/>
            </w:pPr>
            <w:r>
              <w:rPr>
                <w:rFonts w:eastAsiaTheme="minorEastAsia"/>
                <w:color w:val="000000" w:themeColor="text1"/>
                <w:szCs w:val="21"/>
              </w:rPr>
              <w:t>-</w:t>
            </w:r>
          </w:p>
        </w:tc>
        <w:tc>
          <w:tcPr>
            <w:tcW w:w="1559" w:type="dxa"/>
            <w:vAlign w:val="center"/>
          </w:tcPr>
          <w:p w14:paraId="52D77FC3" w14:textId="77777777" w:rsidR="0004502B" w:rsidRDefault="0045222E">
            <w:pPr>
              <w:jc w:val="right"/>
            </w:pPr>
            <w:r>
              <w:rPr>
                <w:rFonts w:eastAsiaTheme="minorEastAsia"/>
                <w:color w:val="000000" w:themeColor="text1"/>
                <w:szCs w:val="21"/>
              </w:rPr>
              <w:t>-</w:t>
            </w:r>
          </w:p>
        </w:tc>
        <w:tc>
          <w:tcPr>
            <w:tcW w:w="1559" w:type="dxa"/>
            <w:vAlign w:val="center"/>
          </w:tcPr>
          <w:p w14:paraId="304D4DA8" w14:textId="77777777" w:rsidR="0004502B" w:rsidRDefault="0045222E">
            <w:pPr>
              <w:jc w:val="right"/>
            </w:pPr>
            <w:r>
              <w:rPr>
                <w:rFonts w:eastAsiaTheme="minorEastAsia"/>
                <w:color w:val="000000" w:themeColor="text1"/>
                <w:szCs w:val="21"/>
              </w:rPr>
              <w:t>368,956.04</w:t>
            </w:r>
          </w:p>
        </w:tc>
        <w:tc>
          <w:tcPr>
            <w:tcW w:w="1301" w:type="dxa"/>
            <w:vAlign w:val="center"/>
          </w:tcPr>
          <w:p w14:paraId="20A8FC80" w14:textId="77777777" w:rsidR="0004502B" w:rsidRDefault="0045222E">
            <w:pPr>
              <w:jc w:val="right"/>
            </w:pPr>
            <w:r>
              <w:rPr>
                <w:rFonts w:eastAsiaTheme="minorEastAsia"/>
                <w:color w:val="000000" w:themeColor="text1"/>
                <w:szCs w:val="21"/>
              </w:rPr>
              <w:t>368,956.04</w:t>
            </w:r>
          </w:p>
        </w:tc>
      </w:tr>
      <w:tr w:rsidR="0004502B" w14:paraId="2BB0DCA9" w14:textId="77777777">
        <w:tc>
          <w:tcPr>
            <w:tcW w:w="1588" w:type="dxa"/>
            <w:vAlign w:val="center"/>
          </w:tcPr>
          <w:p w14:paraId="1F6D78E3" w14:textId="77777777" w:rsidR="0004502B" w:rsidRDefault="0045222E">
            <w:pPr>
              <w:jc w:val="center"/>
            </w:pPr>
            <w:r>
              <w:rPr>
                <w:rFonts w:eastAsiaTheme="minorEastAsia"/>
                <w:color w:val="000000" w:themeColor="text1"/>
                <w:szCs w:val="21"/>
              </w:rPr>
              <w:t>应付管理人报酬</w:t>
            </w:r>
          </w:p>
        </w:tc>
        <w:tc>
          <w:tcPr>
            <w:tcW w:w="1701" w:type="dxa"/>
            <w:vAlign w:val="center"/>
          </w:tcPr>
          <w:p w14:paraId="45C359D5" w14:textId="77777777" w:rsidR="0004502B" w:rsidRDefault="0045222E">
            <w:pPr>
              <w:jc w:val="right"/>
            </w:pPr>
            <w:r>
              <w:rPr>
                <w:rFonts w:eastAsiaTheme="minorEastAsia"/>
                <w:color w:val="000000" w:themeColor="text1"/>
                <w:szCs w:val="21"/>
              </w:rPr>
              <w:t>-</w:t>
            </w:r>
          </w:p>
        </w:tc>
        <w:tc>
          <w:tcPr>
            <w:tcW w:w="1701" w:type="dxa"/>
            <w:vAlign w:val="center"/>
          </w:tcPr>
          <w:p w14:paraId="725A1126" w14:textId="77777777" w:rsidR="0004502B" w:rsidRDefault="0045222E">
            <w:pPr>
              <w:jc w:val="right"/>
            </w:pPr>
            <w:r>
              <w:rPr>
                <w:rFonts w:eastAsiaTheme="minorEastAsia"/>
                <w:color w:val="000000" w:themeColor="text1"/>
                <w:szCs w:val="21"/>
              </w:rPr>
              <w:t>-</w:t>
            </w:r>
          </w:p>
        </w:tc>
        <w:tc>
          <w:tcPr>
            <w:tcW w:w="1559" w:type="dxa"/>
            <w:vAlign w:val="center"/>
          </w:tcPr>
          <w:p w14:paraId="0450D7AB" w14:textId="77777777" w:rsidR="0004502B" w:rsidRDefault="0045222E">
            <w:pPr>
              <w:jc w:val="right"/>
            </w:pPr>
            <w:r>
              <w:rPr>
                <w:rFonts w:eastAsiaTheme="minorEastAsia"/>
                <w:color w:val="000000" w:themeColor="text1"/>
                <w:szCs w:val="21"/>
              </w:rPr>
              <w:t>-</w:t>
            </w:r>
          </w:p>
        </w:tc>
        <w:tc>
          <w:tcPr>
            <w:tcW w:w="1559" w:type="dxa"/>
            <w:vAlign w:val="center"/>
          </w:tcPr>
          <w:p w14:paraId="2C6E6E26" w14:textId="77777777" w:rsidR="0004502B" w:rsidRDefault="0045222E">
            <w:pPr>
              <w:jc w:val="right"/>
            </w:pPr>
            <w:r>
              <w:rPr>
                <w:rFonts w:eastAsiaTheme="minorEastAsia"/>
                <w:color w:val="000000" w:themeColor="text1"/>
                <w:szCs w:val="21"/>
              </w:rPr>
              <w:t>990,690.72</w:t>
            </w:r>
          </w:p>
        </w:tc>
        <w:tc>
          <w:tcPr>
            <w:tcW w:w="1301" w:type="dxa"/>
            <w:vAlign w:val="center"/>
          </w:tcPr>
          <w:p w14:paraId="23847608" w14:textId="77777777" w:rsidR="0004502B" w:rsidRDefault="0045222E">
            <w:pPr>
              <w:jc w:val="right"/>
            </w:pPr>
            <w:r>
              <w:rPr>
                <w:rFonts w:eastAsiaTheme="minorEastAsia"/>
                <w:color w:val="000000" w:themeColor="text1"/>
                <w:szCs w:val="21"/>
              </w:rPr>
              <w:t>990,690.72</w:t>
            </w:r>
          </w:p>
        </w:tc>
      </w:tr>
      <w:tr w:rsidR="0004502B" w14:paraId="4D27CC6C" w14:textId="77777777">
        <w:tc>
          <w:tcPr>
            <w:tcW w:w="1588" w:type="dxa"/>
            <w:vAlign w:val="center"/>
          </w:tcPr>
          <w:p w14:paraId="3B0E0B5F" w14:textId="77777777" w:rsidR="0004502B" w:rsidRDefault="0045222E">
            <w:pPr>
              <w:jc w:val="center"/>
            </w:pPr>
            <w:r>
              <w:rPr>
                <w:rFonts w:eastAsiaTheme="minorEastAsia"/>
                <w:color w:val="000000" w:themeColor="text1"/>
                <w:szCs w:val="21"/>
              </w:rPr>
              <w:t>应付托管费</w:t>
            </w:r>
          </w:p>
        </w:tc>
        <w:tc>
          <w:tcPr>
            <w:tcW w:w="1701" w:type="dxa"/>
            <w:vAlign w:val="center"/>
          </w:tcPr>
          <w:p w14:paraId="24D71C65" w14:textId="77777777" w:rsidR="0004502B" w:rsidRDefault="0045222E">
            <w:pPr>
              <w:jc w:val="right"/>
            </w:pPr>
            <w:r>
              <w:rPr>
                <w:rFonts w:eastAsiaTheme="minorEastAsia"/>
                <w:color w:val="000000" w:themeColor="text1"/>
                <w:szCs w:val="21"/>
              </w:rPr>
              <w:t>-</w:t>
            </w:r>
          </w:p>
        </w:tc>
        <w:tc>
          <w:tcPr>
            <w:tcW w:w="1701" w:type="dxa"/>
            <w:vAlign w:val="center"/>
          </w:tcPr>
          <w:p w14:paraId="6B692335" w14:textId="77777777" w:rsidR="0004502B" w:rsidRDefault="0045222E">
            <w:pPr>
              <w:jc w:val="right"/>
            </w:pPr>
            <w:r>
              <w:rPr>
                <w:rFonts w:eastAsiaTheme="minorEastAsia"/>
                <w:color w:val="000000" w:themeColor="text1"/>
                <w:szCs w:val="21"/>
              </w:rPr>
              <w:t>-</w:t>
            </w:r>
          </w:p>
        </w:tc>
        <w:tc>
          <w:tcPr>
            <w:tcW w:w="1559" w:type="dxa"/>
            <w:vAlign w:val="center"/>
          </w:tcPr>
          <w:p w14:paraId="3B78A443" w14:textId="77777777" w:rsidR="0004502B" w:rsidRDefault="0045222E">
            <w:pPr>
              <w:jc w:val="right"/>
            </w:pPr>
            <w:r>
              <w:rPr>
                <w:rFonts w:eastAsiaTheme="minorEastAsia"/>
                <w:color w:val="000000" w:themeColor="text1"/>
                <w:szCs w:val="21"/>
              </w:rPr>
              <w:t>-</w:t>
            </w:r>
          </w:p>
        </w:tc>
        <w:tc>
          <w:tcPr>
            <w:tcW w:w="1559" w:type="dxa"/>
            <w:vAlign w:val="center"/>
          </w:tcPr>
          <w:p w14:paraId="1E42697F" w14:textId="77777777" w:rsidR="0004502B" w:rsidRDefault="0045222E">
            <w:pPr>
              <w:jc w:val="right"/>
            </w:pPr>
            <w:r>
              <w:rPr>
                <w:rFonts w:eastAsiaTheme="minorEastAsia"/>
                <w:color w:val="000000" w:themeColor="text1"/>
                <w:szCs w:val="21"/>
              </w:rPr>
              <w:t>165,115.15</w:t>
            </w:r>
          </w:p>
        </w:tc>
        <w:tc>
          <w:tcPr>
            <w:tcW w:w="1301" w:type="dxa"/>
            <w:vAlign w:val="center"/>
          </w:tcPr>
          <w:p w14:paraId="74D5E7BA" w14:textId="77777777" w:rsidR="0004502B" w:rsidRDefault="0045222E">
            <w:pPr>
              <w:jc w:val="right"/>
            </w:pPr>
            <w:r>
              <w:rPr>
                <w:rFonts w:eastAsiaTheme="minorEastAsia"/>
                <w:color w:val="000000" w:themeColor="text1"/>
                <w:szCs w:val="21"/>
              </w:rPr>
              <w:t>165,115.15</w:t>
            </w:r>
          </w:p>
        </w:tc>
      </w:tr>
      <w:tr w:rsidR="0004502B" w14:paraId="0080E1C8" w14:textId="77777777">
        <w:tc>
          <w:tcPr>
            <w:tcW w:w="1588" w:type="dxa"/>
            <w:vAlign w:val="center"/>
          </w:tcPr>
          <w:p w14:paraId="0ADA1CD6" w14:textId="77777777" w:rsidR="0004502B" w:rsidRDefault="0045222E">
            <w:pPr>
              <w:jc w:val="center"/>
            </w:pPr>
            <w:r>
              <w:rPr>
                <w:rFonts w:eastAsiaTheme="minorEastAsia"/>
                <w:color w:val="000000" w:themeColor="text1"/>
                <w:szCs w:val="21"/>
              </w:rPr>
              <w:t>应付销售服务费</w:t>
            </w:r>
          </w:p>
        </w:tc>
        <w:tc>
          <w:tcPr>
            <w:tcW w:w="1701" w:type="dxa"/>
            <w:vAlign w:val="center"/>
          </w:tcPr>
          <w:p w14:paraId="6C90E9CC" w14:textId="77777777" w:rsidR="0004502B" w:rsidRDefault="0045222E">
            <w:pPr>
              <w:jc w:val="right"/>
            </w:pPr>
            <w:r>
              <w:rPr>
                <w:rFonts w:eastAsiaTheme="minorEastAsia"/>
                <w:color w:val="000000" w:themeColor="text1"/>
                <w:szCs w:val="21"/>
              </w:rPr>
              <w:t>-</w:t>
            </w:r>
          </w:p>
        </w:tc>
        <w:tc>
          <w:tcPr>
            <w:tcW w:w="1701" w:type="dxa"/>
            <w:vAlign w:val="center"/>
          </w:tcPr>
          <w:p w14:paraId="0E662FD2" w14:textId="77777777" w:rsidR="0004502B" w:rsidRDefault="0045222E">
            <w:pPr>
              <w:jc w:val="right"/>
            </w:pPr>
            <w:r>
              <w:rPr>
                <w:rFonts w:eastAsiaTheme="minorEastAsia"/>
                <w:color w:val="000000" w:themeColor="text1"/>
                <w:szCs w:val="21"/>
              </w:rPr>
              <w:t>-</w:t>
            </w:r>
          </w:p>
        </w:tc>
        <w:tc>
          <w:tcPr>
            <w:tcW w:w="1559" w:type="dxa"/>
            <w:vAlign w:val="center"/>
          </w:tcPr>
          <w:p w14:paraId="014556BF" w14:textId="77777777" w:rsidR="0004502B" w:rsidRDefault="0045222E">
            <w:pPr>
              <w:jc w:val="right"/>
            </w:pPr>
            <w:r>
              <w:rPr>
                <w:rFonts w:eastAsiaTheme="minorEastAsia"/>
                <w:color w:val="000000" w:themeColor="text1"/>
                <w:szCs w:val="21"/>
              </w:rPr>
              <w:t>-</w:t>
            </w:r>
          </w:p>
        </w:tc>
        <w:tc>
          <w:tcPr>
            <w:tcW w:w="1559" w:type="dxa"/>
            <w:vAlign w:val="center"/>
          </w:tcPr>
          <w:p w14:paraId="5C1D8D7D" w14:textId="77777777" w:rsidR="0004502B" w:rsidRDefault="0045222E">
            <w:pPr>
              <w:jc w:val="right"/>
            </w:pPr>
            <w:r>
              <w:rPr>
                <w:rFonts w:eastAsiaTheme="minorEastAsia"/>
                <w:color w:val="000000" w:themeColor="text1"/>
                <w:szCs w:val="21"/>
              </w:rPr>
              <w:t>1,614.57</w:t>
            </w:r>
          </w:p>
        </w:tc>
        <w:tc>
          <w:tcPr>
            <w:tcW w:w="1301" w:type="dxa"/>
            <w:vAlign w:val="center"/>
          </w:tcPr>
          <w:p w14:paraId="74C9E5C6" w14:textId="77777777" w:rsidR="0004502B" w:rsidRDefault="0045222E">
            <w:pPr>
              <w:jc w:val="right"/>
            </w:pPr>
            <w:r>
              <w:rPr>
                <w:rFonts w:eastAsiaTheme="minorEastAsia"/>
                <w:color w:val="000000" w:themeColor="text1"/>
                <w:szCs w:val="21"/>
              </w:rPr>
              <w:t>1,614.57</w:t>
            </w:r>
          </w:p>
        </w:tc>
      </w:tr>
      <w:tr w:rsidR="0004502B" w14:paraId="5161FF68" w14:textId="77777777">
        <w:tc>
          <w:tcPr>
            <w:tcW w:w="1588" w:type="dxa"/>
            <w:vAlign w:val="center"/>
          </w:tcPr>
          <w:p w14:paraId="6B626B14" w14:textId="77777777" w:rsidR="0004502B" w:rsidRDefault="0045222E">
            <w:pPr>
              <w:jc w:val="center"/>
            </w:pPr>
            <w:r>
              <w:rPr>
                <w:rFonts w:eastAsiaTheme="minorEastAsia"/>
                <w:color w:val="000000" w:themeColor="text1"/>
                <w:szCs w:val="21"/>
              </w:rPr>
              <w:t>应交税费</w:t>
            </w:r>
          </w:p>
        </w:tc>
        <w:tc>
          <w:tcPr>
            <w:tcW w:w="1701" w:type="dxa"/>
            <w:vAlign w:val="center"/>
          </w:tcPr>
          <w:p w14:paraId="39B2CBAA" w14:textId="77777777" w:rsidR="0004502B" w:rsidRDefault="0045222E">
            <w:pPr>
              <w:jc w:val="right"/>
            </w:pPr>
            <w:r>
              <w:rPr>
                <w:rFonts w:eastAsiaTheme="minorEastAsia"/>
                <w:color w:val="000000" w:themeColor="text1"/>
                <w:szCs w:val="21"/>
              </w:rPr>
              <w:t>-</w:t>
            </w:r>
          </w:p>
        </w:tc>
        <w:tc>
          <w:tcPr>
            <w:tcW w:w="1701" w:type="dxa"/>
            <w:vAlign w:val="center"/>
          </w:tcPr>
          <w:p w14:paraId="1B3BFF45" w14:textId="77777777" w:rsidR="0004502B" w:rsidRDefault="0045222E">
            <w:pPr>
              <w:jc w:val="right"/>
            </w:pPr>
            <w:r>
              <w:rPr>
                <w:rFonts w:eastAsiaTheme="minorEastAsia"/>
                <w:color w:val="000000" w:themeColor="text1"/>
                <w:szCs w:val="21"/>
              </w:rPr>
              <w:t>-</w:t>
            </w:r>
          </w:p>
        </w:tc>
        <w:tc>
          <w:tcPr>
            <w:tcW w:w="1559" w:type="dxa"/>
            <w:vAlign w:val="center"/>
          </w:tcPr>
          <w:p w14:paraId="67BCAA9E" w14:textId="77777777" w:rsidR="0004502B" w:rsidRDefault="0045222E">
            <w:pPr>
              <w:jc w:val="right"/>
            </w:pPr>
            <w:r>
              <w:rPr>
                <w:rFonts w:eastAsiaTheme="minorEastAsia"/>
                <w:color w:val="000000" w:themeColor="text1"/>
                <w:szCs w:val="21"/>
              </w:rPr>
              <w:t>-</w:t>
            </w:r>
          </w:p>
        </w:tc>
        <w:tc>
          <w:tcPr>
            <w:tcW w:w="1559" w:type="dxa"/>
            <w:vAlign w:val="center"/>
          </w:tcPr>
          <w:p w14:paraId="4BEA6436" w14:textId="77777777" w:rsidR="0004502B" w:rsidRDefault="0045222E">
            <w:pPr>
              <w:jc w:val="right"/>
            </w:pPr>
            <w:r>
              <w:rPr>
                <w:rFonts w:eastAsiaTheme="minorEastAsia"/>
                <w:color w:val="000000" w:themeColor="text1"/>
                <w:szCs w:val="21"/>
              </w:rPr>
              <w:t>5,474,429.92</w:t>
            </w:r>
          </w:p>
        </w:tc>
        <w:tc>
          <w:tcPr>
            <w:tcW w:w="1301" w:type="dxa"/>
            <w:vAlign w:val="center"/>
          </w:tcPr>
          <w:p w14:paraId="7A134C45" w14:textId="77777777" w:rsidR="0004502B" w:rsidRDefault="0045222E">
            <w:pPr>
              <w:jc w:val="right"/>
            </w:pPr>
            <w:r>
              <w:rPr>
                <w:rFonts w:eastAsiaTheme="minorEastAsia"/>
                <w:color w:val="000000" w:themeColor="text1"/>
                <w:szCs w:val="21"/>
              </w:rPr>
              <w:t>5,474,429.92</w:t>
            </w:r>
          </w:p>
        </w:tc>
      </w:tr>
      <w:tr w:rsidR="0004502B" w14:paraId="6B8B9AC3" w14:textId="77777777">
        <w:tc>
          <w:tcPr>
            <w:tcW w:w="1588" w:type="dxa"/>
            <w:vAlign w:val="center"/>
          </w:tcPr>
          <w:p w14:paraId="37901ADD" w14:textId="77777777" w:rsidR="0004502B" w:rsidRDefault="0045222E">
            <w:pPr>
              <w:jc w:val="center"/>
            </w:pPr>
            <w:r>
              <w:rPr>
                <w:rFonts w:eastAsiaTheme="minorEastAsia"/>
                <w:color w:val="000000" w:themeColor="text1"/>
                <w:szCs w:val="21"/>
              </w:rPr>
              <w:t>其他负债</w:t>
            </w:r>
          </w:p>
        </w:tc>
        <w:tc>
          <w:tcPr>
            <w:tcW w:w="1701" w:type="dxa"/>
            <w:vAlign w:val="center"/>
          </w:tcPr>
          <w:p w14:paraId="2E636136" w14:textId="77777777" w:rsidR="0004502B" w:rsidRDefault="0045222E">
            <w:pPr>
              <w:jc w:val="right"/>
            </w:pPr>
            <w:r>
              <w:rPr>
                <w:rFonts w:eastAsiaTheme="minorEastAsia"/>
                <w:color w:val="000000" w:themeColor="text1"/>
                <w:szCs w:val="21"/>
              </w:rPr>
              <w:t>-</w:t>
            </w:r>
          </w:p>
        </w:tc>
        <w:tc>
          <w:tcPr>
            <w:tcW w:w="1701" w:type="dxa"/>
            <w:vAlign w:val="center"/>
          </w:tcPr>
          <w:p w14:paraId="35950EB0" w14:textId="77777777" w:rsidR="0004502B" w:rsidRDefault="0045222E">
            <w:pPr>
              <w:jc w:val="right"/>
            </w:pPr>
            <w:r>
              <w:rPr>
                <w:rFonts w:eastAsiaTheme="minorEastAsia"/>
                <w:color w:val="000000" w:themeColor="text1"/>
                <w:szCs w:val="21"/>
              </w:rPr>
              <w:t>-</w:t>
            </w:r>
          </w:p>
        </w:tc>
        <w:tc>
          <w:tcPr>
            <w:tcW w:w="1559" w:type="dxa"/>
            <w:vAlign w:val="center"/>
          </w:tcPr>
          <w:p w14:paraId="32614703" w14:textId="77777777" w:rsidR="0004502B" w:rsidRDefault="0045222E">
            <w:pPr>
              <w:jc w:val="right"/>
            </w:pPr>
            <w:r>
              <w:rPr>
                <w:rFonts w:eastAsiaTheme="minorEastAsia"/>
                <w:color w:val="000000" w:themeColor="text1"/>
                <w:szCs w:val="21"/>
              </w:rPr>
              <w:t>-</w:t>
            </w:r>
          </w:p>
        </w:tc>
        <w:tc>
          <w:tcPr>
            <w:tcW w:w="1559" w:type="dxa"/>
            <w:vAlign w:val="center"/>
          </w:tcPr>
          <w:p w14:paraId="58EE0618" w14:textId="77777777" w:rsidR="0004502B" w:rsidRDefault="0045222E">
            <w:pPr>
              <w:jc w:val="right"/>
            </w:pPr>
            <w:r>
              <w:rPr>
                <w:rFonts w:eastAsiaTheme="minorEastAsia"/>
                <w:color w:val="000000" w:themeColor="text1"/>
                <w:szCs w:val="21"/>
              </w:rPr>
              <w:t>819,855.11</w:t>
            </w:r>
          </w:p>
        </w:tc>
        <w:tc>
          <w:tcPr>
            <w:tcW w:w="1301" w:type="dxa"/>
            <w:vAlign w:val="center"/>
          </w:tcPr>
          <w:p w14:paraId="3E6CB5EA" w14:textId="77777777" w:rsidR="0004502B" w:rsidRDefault="0045222E">
            <w:pPr>
              <w:jc w:val="right"/>
            </w:pPr>
            <w:r>
              <w:rPr>
                <w:rFonts w:eastAsiaTheme="minorEastAsia"/>
                <w:color w:val="000000" w:themeColor="text1"/>
                <w:szCs w:val="21"/>
              </w:rPr>
              <w:t>819,855.11</w:t>
            </w:r>
          </w:p>
        </w:tc>
      </w:tr>
      <w:tr w:rsidR="00B54DC1" w:rsidRPr="00B54DC1" w14:paraId="190A2A72" w14:textId="77777777">
        <w:trPr>
          <w:trHeight w:val="278"/>
        </w:trPr>
        <w:tc>
          <w:tcPr>
            <w:tcW w:w="1588" w:type="dxa"/>
            <w:vAlign w:val="center"/>
          </w:tcPr>
          <w:p w14:paraId="65BD12F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218E605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14:paraId="6E12705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546CED8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71E072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7,820,661.51</w:t>
            </w:r>
          </w:p>
        </w:tc>
        <w:tc>
          <w:tcPr>
            <w:tcW w:w="1301" w:type="dxa"/>
          </w:tcPr>
          <w:p w14:paraId="4A9D8BD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7,820,661.51</w:t>
            </w:r>
          </w:p>
        </w:tc>
      </w:tr>
      <w:tr w:rsidR="00B54DC1" w:rsidRPr="00B54DC1" w14:paraId="49C4B074" w14:textId="77777777">
        <w:trPr>
          <w:trHeight w:val="278"/>
        </w:trPr>
        <w:tc>
          <w:tcPr>
            <w:tcW w:w="1588" w:type="dxa"/>
            <w:vAlign w:val="center"/>
          </w:tcPr>
          <w:p w14:paraId="360B168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626B2A7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206,107,387.05</w:t>
            </w:r>
          </w:p>
        </w:tc>
        <w:tc>
          <w:tcPr>
            <w:tcW w:w="1701" w:type="dxa"/>
            <w:vAlign w:val="center"/>
          </w:tcPr>
          <w:p w14:paraId="44488AF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10,231,781.42</w:t>
            </w:r>
          </w:p>
        </w:tc>
        <w:tc>
          <w:tcPr>
            <w:tcW w:w="1559" w:type="dxa"/>
            <w:vAlign w:val="center"/>
          </w:tcPr>
          <w:p w14:paraId="2E07217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10,187,013.69</w:t>
            </w:r>
          </w:p>
        </w:tc>
        <w:tc>
          <w:tcPr>
            <w:tcW w:w="1559" w:type="dxa"/>
            <w:vAlign w:val="center"/>
          </w:tcPr>
          <w:p w14:paraId="629C550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538,560,840.95</w:t>
            </w:r>
          </w:p>
        </w:tc>
        <w:tc>
          <w:tcPr>
            <w:tcW w:w="1301" w:type="dxa"/>
            <w:vAlign w:val="center"/>
          </w:tcPr>
          <w:p w14:paraId="2276FC9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765,087,023.11</w:t>
            </w:r>
          </w:p>
        </w:tc>
      </w:tr>
    </w:tbl>
    <w:p w14:paraId="19B22131"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14:paraId="61B0207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04502B" w14:paraId="14E30E7C" w14:textId="77777777">
        <w:tc>
          <w:tcPr>
            <w:tcW w:w="851" w:type="dxa"/>
            <w:vAlign w:val="center"/>
          </w:tcPr>
          <w:p w14:paraId="3CDAD3B1" w14:textId="77777777" w:rsidR="0004502B" w:rsidRDefault="0045222E">
            <w:pPr>
              <w:jc w:val="left"/>
            </w:pPr>
            <w:r>
              <w:rPr>
                <w:rFonts w:eastAsiaTheme="minorEastAsia"/>
                <w:color w:val="000000" w:themeColor="text1"/>
                <w:szCs w:val="21"/>
              </w:rPr>
              <w:t>假设</w:t>
            </w:r>
          </w:p>
        </w:tc>
        <w:tc>
          <w:tcPr>
            <w:tcW w:w="8149" w:type="dxa"/>
            <w:gridSpan w:val="3"/>
            <w:vAlign w:val="center"/>
          </w:tcPr>
          <w:p w14:paraId="31F8124E" w14:textId="77777777" w:rsidR="0004502B" w:rsidRDefault="0045222E">
            <w:pPr>
              <w:jc w:val="left"/>
            </w:pPr>
            <w:r>
              <w:rPr>
                <w:rFonts w:eastAsiaTheme="minorEastAsia"/>
                <w:color w:val="000000" w:themeColor="text1"/>
                <w:szCs w:val="21"/>
              </w:rPr>
              <w:t>除市场利率以外的其他市场变量保持不变</w:t>
            </w:r>
          </w:p>
        </w:tc>
      </w:tr>
      <w:tr w:rsidR="00B54DC1" w:rsidRPr="00B54DC1" w14:paraId="039C84E8" w14:textId="77777777">
        <w:tc>
          <w:tcPr>
            <w:tcW w:w="851" w:type="dxa"/>
            <w:vMerge w:val="restart"/>
            <w:vAlign w:val="center"/>
          </w:tcPr>
          <w:p w14:paraId="65AF5DD9" w14:textId="77777777"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551" w:type="dxa"/>
            <w:vMerge w:val="restart"/>
            <w:vAlign w:val="center"/>
          </w:tcPr>
          <w:p w14:paraId="13B02D85"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598" w:type="dxa"/>
            <w:gridSpan w:val="2"/>
          </w:tcPr>
          <w:p w14:paraId="68CEF91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14:paraId="6735F264" w14:textId="77777777" w:rsidR="00EE54C5" w:rsidRPr="00B54DC1" w:rsidRDefault="00EE54C5">
            <w:pPr>
              <w:jc w:val="center"/>
              <w:rPr>
                <w:rFonts w:eastAsiaTheme="minorEastAsia"/>
                <w:color w:val="000000" w:themeColor="text1"/>
                <w:szCs w:val="21"/>
              </w:rPr>
            </w:pPr>
          </w:p>
          <w:p w14:paraId="1BA0D1C7"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14:paraId="5181D9F5" w14:textId="77777777">
        <w:tc>
          <w:tcPr>
            <w:tcW w:w="851" w:type="dxa"/>
            <w:vMerge/>
            <w:vAlign w:val="center"/>
          </w:tcPr>
          <w:p w14:paraId="26A361F1" w14:textId="77777777" w:rsidR="00EE54C5" w:rsidRPr="00B54DC1" w:rsidRDefault="00EE54C5">
            <w:pPr>
              <w:widowControl/>
              <w:jc w:val="left"/>
              <w:rPr>
                <w:rFonts w:eastAsiaTheme="minorEastAsia"/>
                <w:color w:val="000000" w:themeColor="text1"/>
                <w:szCs w:val="21"/>
              </w:rPr>
            </w:pPr>
          </w:p>
        </w:tc>
        <w:tc>
          <w:tcPr>
            <w:tcW w:w="2551" w:type="dxa"/>
            <w:vMerge/>
            <w:vAlign w:val="center"/>
          </w:tcPr>
          <w:p w14:paraId="64F13417" w14:textId="77777777" w:rsidR="00EE54C5" w:rsidRPr="00B54DC1" w:rsidRDefault="00EE54C5">
            <w:pPr>
              <w:widowControl/>
              <w:jc w:val="left"/>
              <w:rPr>
                <w:rFonts w:eastAsiaTheme="minorEastAsia"/>
                <w:color w:val="000000" w:themeColor="text1"/>
                <w:kern w:val="0"/>
                <w:szCs w:val="21"/>
              </w:rPr>
            </w:pPr>
          </w:p>
        </w:tc>
        <w:tc>
          <w:tcPr>
            <w:tcW w:w="2694" w:type="dxa"/>
          </w:tcPr>
          <w:p w14:paraId="14683285" w14:textId="77777777"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14:paraId="7C66DBD3"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04" w:type="dxa"/>
          </w:tcPr>
          <w:p w14:paraId="110C20BF" w14:textId="77777777"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14:paraId="1950F2DD"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04502B" w14:paraId="32DF4FD4" w14:textId="77777777">
        <w:tc>
          <w:tcPr>
            <w:tcW w:w="851" w:type="dxa"/>
            <w:vMerge/>
          </w:tcPr>
          <w:p w14:paraId="7D936564" w14:textId="77777777" w:rsidR="0004502B" w:rsidRDefault="0004502B"/>
        </w:tc>
        <w:tc>
          <w:tcPr>
            <w:tcW w:w="2551" w:type="dxa"/>
            <w:vAlign w:val="center"/>
          </w:tcPr>
          <w:p w14:paraId="1AA5A1EB" w14:textId="77777777" w:rsidR="0004502B" w:rsidRDefault="0045222E">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5F41801F" w14:textId="77777777" w:rsidR="0004502B" w:rsidRDefault="0045222E">
            <w:pPr>
              <w:jc w:val="right"/>
            </w:pPr>
            <w:r>
              <w:rPr>
                <w:rFonts w:eastAsiaTheme="minorEastAsia"/>
                <w:color w:val="000000" w:themeColor="text1"/>
                <w:szCs w:val="21"/>
              </w:rPr>
              <w:t>增加约</w:t>
            </w:r>
            <w:r>
              <w:rPr>
                <w:rFonts w:eastAsiaTheme="minorEastAsia"/>
                <w:color w:val="000000" w:themeColor="text1"/>
                <w:szCs w:val="21"/>
              </w:rPr>
              <w:t>119</w:t>
            </w:r>
          </w:p>
        </w:tc>
        <w:tc>
          <w:tcPr>
            <w:tcW w:w="2904" w:type="dxa"/>
            <w:vAlign w:val="center"/>
          </w:tcPr>
          <w:p w14:paraId="6EDD179A" w14:textId="77777777" w:rsidR="0004502B" w:rsidRDefault="0045222E">
            <w:pPr>
              <w:jc w:val="right"/>
            </w:pPr>
            <w:r>
              <w:rPr>
                <w:rFonts w:eastAsiaTheme="minorEastAsia"/>
                <w:color w:val="000000" w:themeColor="text1"/>
                <w:szCs w:val="21"/>
              </w:rPr>
              <w:t>增加约</w:t>
            </w:r>
            <w:r>
              <w:rPr>
                <w:rFonts w:eastAsiaTheme="minorEastAsia"/>
                <w:color w:val="000000" w:themeColor="text1"/>
                <w:szCs w:val="21"/>
              </w:rPr>
              <w:t>40</w:t>
            </w:r>
          </w:p>
        </w:tc>
      </w:tr>
      <w:tr w:rsidR="0004502B" w14:paraId="0D515BAA" w14:textId="77777777">
        <w:tc>
          <w:tcPr>
            <w:tcW w:w="851" w:type="dxa"/>
            <w:vMerge/>
          </w:tcPr>
          <w:p w14:paraId="3C064C9C" w14:textId="77777777" w:rsidR="0004502B" w:rsidRDefault="0004502B"/>
        </w:tc>
        <w:tc>
          <w:tcPr>
            <w:tcW w:w="2551" w:type="dxa"/>
            <w:vAlign w:val="center"/>
          </w:tcPr>
          <w:p w14:paraId="58B5D948" w14:textId="77777777" w:rsidR="0004502B" w:rsidRDefault="0045222E">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535D8C7A" w14:textId="77777777" w:rsidR="0004502B" w:rsidRDefault="0045222E">
            <w:pPr>
              <w:jc w:val="right"/>
            </w:pPr>
            <w:r>
              <w:rPr>
                <w:rFonts w:eastAsiaTheme="minorEastAsia"/>
                <w:color w:val="000000" w:themeColor="text1"/>
                <w:szCs w:val="21"/>
              </w:rPr>
              <w:t>减少约</w:t>
            </w:r>
            <w:r>
              <w:rPr>
                <w:rFonts w:eastAsiaTheme="minorEastAsia"/>
                <w:color w:val="000000" w:themeColor="text1"/>
                <w:szCs w:val="21"/>
              </w:rPr>
              <w:t>117</w:t>
            </w:r>
          </w:p>
        </w:tc>
        <w:tc>
          <w:tcPr>
            <w:tcW w:w="2904" w:type="dxa"/>
            <w:vAlign w:val="center"/>
          </w:tcPr>
          <w:p w14:paraId="46E2FEAF" w14:textId="77777777" w:rsidR="0004502B" w:rsidRDefault="0045222E">
            <w:pPr>
              <w:jc w:val="right"/>
            </w:pPr>
            <w:r>
              <w:rPr>
                <w:rFonts w:eastAsiaTheme="minorEastAsia"/>
                <w:color w:val="000000" w:themeColor="text1"/>
                <w:szCs w:val="21"/>
              </w:rPr>
              <w:t>减少约</w:t>
            </w:r>
            <w:r>
              <w:rPr>
                <w:rFonts w:eastAsiaTheme="minorEastAsia"/>
                <w:color w:val="000000" w:themeColor="text1"/>
                <w:szCs w:val="21"/>
              </w:rPr>
              <w:t>40</w:t>
            </w:r>
          </w:p>
        </w:tc>
      </w:tr>
    </w:tbl>
    <w:p w14:paraId="0536454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14:paraId="0E0D6BD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33EE30C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14:paraId="53D1314E"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w:t>
      </w:r>
      <w:r>
        <w:rPr>
          <w:rFonts w:eastAsiaTheme="minorEastAsia"/>
          <w:color w:val="000000" w:themeColor="text1"/>
          <w:kern w:val="0"/>
          <w:szCs w:val="21"/>
        </w:rPr>
        <w:lastRenderedPageBreak/>
        <w:t>也可能来源于证券市场整体波动的影响。</w:t>
      </w:r>
      <w:r>
        <w:rPr>
          <w:rFonts w:eastAsiaTheme="minorEastAsia"/>
          <w:color w:val="000000" w:themeColor="text1"/>
          <w:kern w:val="0"/>
          <w:szCs w:val="21"/>
        </w:rPr>
        <w:t xml:space="preserve">   </w:t>
      </w:r>
    </w:p>
    <w:p w14:paraId="1B5D6B55"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9EB683B"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70A7CCC"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625E0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本基金通过投资组合的分散化降低其他价格风险。本基金投资组合中股票投资比例为</w:t>
      </w:r>
      <w:r w:rsidRPr="00B54DC1">
        <w:rPr>
          <w:rFonts w:eastAsiaTheme="minorEastAsia"/>
          <w:color w:val="000000" w:themeColor="text1"/>
          <w:kern w:val="0"/>
          <w:szCs w:val="21"/>
        </w:rPr>
        <w:t>20%-75%</w:t>
      </w:r>
      <w:r w:rsidRPr="00B54DC1">
        <w:rPr>
          <w:rFonts w:eastAsiaTheme="minorEastAsia"/>
          <w:color w:val="000000" w:themeColor="text1"/>
          <w:kern w:val="0"/>
          <w:szCs w:val="21"/>
        </w:rPr>
        <w:t>，债券为</w:t>
      </w:r>
      <w:r w:rsidRPr="00B54DC1">
        <w:rPr>
          <w:rFonts w:eastAsiaTheme="minorEastAsia"/>
          <w:color w:val="000000" w:themeColor="text1"/>
          <w:kern w:val="0"/>
          <w:szCs w:val="21"/>
        </w:rPr>
        <w:t>20%-75%</w:t>
      </w:r>
      <w:r w:rsidRPr="00B54DC1">
        <w:rPr>
          <w:rFonts w:eastAsiaTheme="minorEastAsia"/>
          <w:color w:val="000000" w:themeColor="text1"/>
          <w:kern w:val="0"/>
          <w:szCs w:val="21"/>
        </w:rPr>
        <w:t>，权证的投资比例为基金净资产的</w:t>
      </w:r>
      <w:r w:rsidRPr="00B54DC1">
        <w:rPr>
          <w:rFonts w:eastAsiaTheme="minorEastAsia"/>
          <w:color w:val="000000" w:themeColor="text1"/>
          <w:kern w:val="0"/>
          <w:szCs w:val="21"/>
        </w:rPr>
        <w:t>0-3%</w:t>
      </w:r>
      <w:r w:rsidRPr="00B54DC1">
        <w:rPr>
          <w:rFonts w:eastAsiaTheme="minorEastAsia"/>
          <w:color w:val="000000" w:themeColor="text1"/>
          <w:kern w:val="0"/>
          <w:szCs w:val="21"/>
        </w:rPr>
        <w:t>，并保持不低于基金资产净值百分之五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 at Risk)</w:t>
      </w:r>
      <w:r w:rsidRPr="00B54DC1">
        <w:rPr>
          <w:rFonts w:eastAsiaTheme="minorEastAsia"/>
          <w:color w:val="000000" w:themeColor="text1"/>
          <w:kern w:val="0"/>
          <w:szCs w:val="21"/>
        </w:rPr>
        <w:t>指标等来测试本基金面临的潜在价格风险，及时可靠地对风险进行跟踪和控制。</w:t>
      </w:r>
    </w:p>
    <w:p w14:paraId="30BDE3B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14:paraId="7FD5037E"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14:paraId="395B54F0" w14:textId="77777777">
        <w:tc>
          <w:tcPr>
            <w:tcW w:w="3119" w:type="dxa"/>
            <w:vMerge w:val="restart"/>
            <w:vAlign w:val="center"/>
          </w:tcPr>
          <w:p w14:paraId="29F4053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14:paraId="1177EB9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14:paraId="4094C71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14:paraId="26A64D5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14:paraId="54F0EA5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14:paraId="1843466B" w14:textId="77777777">
        <w:tc>
          <w:tcPr>
            <w:tcW w:w="3119" w:type="dxa"/>
            <w:vMerge/>
            <w:vAlign w:val="center"/>
          </w:tcPr>
          <w:p w14:paraId="7FD657A5" w14:textId="77777777" w:rsidR="00EE54C5" w:rsidRPr="00B54DC1" w:rsidRDefault="00EE54C5">
            <w:pPr>
              <w:widowControl/>
              <w:jc w:val="left"/>
              <w:rPr>
                <w:rFonts w:eastAsiaTheme="minorEastAsia"/>
                <w:color w:val="000000" w:themeColor="text1"/>
                <w:szCs w:val="21"/>
              </w:rPr>
            </w:pPr>
          </w:p>
        </w:tc>
        <w:tc>
          <w:tcPr>
            <w:tcW w:w="1417" w:type="dxa"/>
            <w:vAlign w:val="center"/>
          </w:tcPr>
          <w:p w14:paraId="5CED5AB0" w14:textId="77777777"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14:paraId="18BCF49F" w14:textId="77777777"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14:paraId="240133B5" w14:textId="77777777"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14:paraId="5D296637" w14:textId="77777777"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14:paraId="3B78DCF1" w14:textId="77777777">
        <w:tc>
          <w:tcPr>
            <w:tcW w:w="3119" w:type="dxa"/>
            <w:vAlign w:val="center"/>
          </w:tcPr>
          <w:p w14:paraId="67F122B4"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14:paraId="28CD373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599,579,028.79</w:t>
            </w:r>
          </w:p>
        </w:tc>
        <w:tc>
          <w:tcPr>
            <w:tcW w:w="1523" w:type="dxa"/>
            <w:vAlign w:val="center"/>
          </w:tcPr>
          <w:p w14:paraId="63CB50E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70.14</w:t>
            </w:r>
          </w:p>
        </w:tc>
        <w:tc>
          <w:tcPr>
            <w:tcW w:w="1454" w:type="dxa"/>
            <w:vAlign w:val="center"/>
          </w:tcPr>
          <w:p w14:paraId="09EBA2A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546,321,478.74</w:t>
            </w:r>
          </w:p>
        </w:tc>
        <w:tc>
          <w:tcPr>
            <w:tcW w:w="1487" w:type="dxa"/>
            <w:vAlign w:val="center"/>
          </w:tcPr>
          <w:p w14:paraId="2FCBE0B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71.41</w:t>
            </w:r>
          </w:p>
        </w:tc>
      </w:tr>
      <w:tr w:rsidR="00B54DC1" w:rsidRPr="00B54DC1" w14:paraId="406F16DA" w14:textId="77777777">
        <w:tc>
          <w:tcPr>
            <w:tcW w:w="3119" w:type="dxa"/>
            <w:vAlign w:val="center"/>
          </w:tcPr>
          <w:p w14:paraId="26C0EB2F"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14:paraId="520B378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14:paraId="135EEF0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14:paraId="3C0461A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14:paraId="0F22ADB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71A62F12" w14:textId="77777777">
        <w:tc>
          <w:tcPr>
            <w:tcW w:w="3119" w:type="dxa"/>
            <w:vAlign w:val="center"/>
          </w:tcPr>
          <w:p w14:paraId="00CC8D14"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交易性金融资产－债券投资</w:t>
            </w:r>
          </w:p>
        </w:tc>
        <w:tc>
          <w:tcPr>
            <w:tcW w:w="1417" w:type="dxa"/>
          </w:tcPr>
          <w:p w14:paraId="424CF09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778.42</w:t>
            </w:r>
          </w:p>
        </w:tc>
        <w:tc>
          <w:tcPr>
            <w:tcW w:w="1523" w:type="dxa"/>
          </w:tcPr>
          <w:p w14:paraId="1CB7814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w:t>
            </w:r>
          </w:p>
        </w:tc>
        <w:tc>
          <w:tcPr>
            <w:tcW w:w="1454" w:type="dxa"/>
          </w:tcPr>
          <w:p w14:paraId="46E7D96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822.43</w:t>
            </w:r>
          </w:p>
        </w:tc>
        <w:tc>
          <w:tcPr>
            <w:tcW w:w="1487" w:type="dxa"/>
          </w:tcPr>
          <w:p w14:paraId="478C6FB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w:t>
            </w:r>
          </w:p>
        </w:tc>
      </w:tr>
      <w:tr w:rsidR="00B54DC1" w:rsidRPr="00B54DC1" w14:paraId="6054463B" w14:textId="77777777">
        <w:tc>
          <w:tcPr>
            <w:tcW w:w="3119" w:type="dxa"/>
            <w:vAlign w:val="center"/>
          </w:tcPr>
          <w:p w14:paraId="0F68A7D9"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14:paraId="3CFBEF4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14:paraId="28180AA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14:paraId="3D5E876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14:paraId="6E7D849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311D6721" w14:textId="77777777">
        <w:tc>
          <w:tcPr>
            <w:tcW w:w="3119" w:type="dxa"/>
            <w:vAlign w:val="center"/>
          </w:tcPr>
          <w:p w14:paraId="1C173A40"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14:paraId="4222638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14:paraId="3C51B17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14:paraId="251250F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14:paraId="4AB8DDA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E7084C3" w14:textId="77777777">
        <w:tc>
          <w:tcPr>
            <w:tcW w:w="3119" w:type="dxa"/>
            <w:vAlign w:val="center"/>
          </w:tcPr>
          <w:p w14:paraId="500A2DAF" w14:textId="77777777"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其他</w:t>
            </w:r>
          </w:p>
        </w:tc>
        <w:tc>
          <w:tcPr>
            <w:tcW w:w="1417" w:type="dxa"/>
          </w:tcPr>
          <w:p w14:paraId="3187847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14:paraId="36F1A6A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14:paraId="6F93B50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14:paraId="1093BAC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07EBB71" w14:textId="77777777">
        <w:tc>
          <w:tcPr>
            <w:tcW w:w="3119" w:type="dxa"/>
            <w:vAlign w:val="center"/>
          </w:tcPr>
          <w:p w14:paraId="0DA1EFFB"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14:paraId="18801A1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599,579,807.21</w:t>
            </w:r>
          </w:p>
        </w:tc>
        <w:tc>
          <w:tcPr>
            <w:tcW w:w="1523" w:type="dxa"/>
          </w:tcPr>
          <w:p w14:paraId="0574ECA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70.14</w:t>
            </w:r>
          </w:p>
        </w:tc>
        <w:tc>
          <w:tcPr>
            <w:tcW w:w="1454" w:type="dxa"/>
          </w:tcPr>
          <w:p w14:paraId="71A65F8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546,322,301.17</w:t>
            </w:r>
          </w:p>
        </w:tc>
        <w:tc>
          <w:tcPr>
            <w:tcW w:w="1487" w:type="dxa"/>
          </w:tcPr>
          <w:p w14:paraId="16ACDBF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71.41</w:t>
            </w:r>
          </w:p>
        </w:tc>
      </w:tr>
    </w:tbl>
    <w:p w14:paraId="18E9A071"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04502B" w14:paraId="24BF1FB3" w14:textId="77777777">
        <w:tc>
          <w:tcPr>
            <w:tcW w:w="993" w:type="dxa"/>
            <w:vAlign w:val="center"/>
          </w:tcPr>
          <w:p w14:paraId="55BCBFFB" w14:textId="77777777" w:rsidR="0004502B" w:rsidRDefault="0045222E">
            <w:pPr>
              <w:jc w:val="left"/>
            </w:pPr>
            <w:r>
              <w:rPr>
                <w:rFonts w:eastAsiaTheme="minorEastAsia"/>
                <w:color w:val="000000" w:themeColor="text1"/>
                <w:szCs w:val="21"/>
              </w:rPr>
              <w:t>假设</w:t>
            </w:r>
          </w:p>
        </w:tc>
        <w:tc>
          <w:tcPr>
            <w:tcW w:w="8079" w:type="dxa"/>
            <w:gridSpan w:val="4"/>
            <w:vAlign w:val="center"/>
          </w:tcPr>
          <w:p w14:paraId="451DD69D" w14:textId="77777777" w:rsidR="0004502B" w:rsidRDefault="0045222E">
            <w:pPr>
              <w:jc w:val="center"/>
            </w:pPr>
            <w:r>
              <w:rPr>
                <w:rFonts w:eastAsiaTheme="minorEastAsia"/>
                <w:color w:val="000000" w:themeColor="text1"/>
                <w:szCs w:val="21"/>
              </w:rPr>
              <w:t>除业绩比较基准以外的其他市场变量保持不变</w:t>
            </w:r>
          </w:p>
        </w:tc>
      </w:tr>
      <w:tr w:rsidR="00B54DC1" w:rsidRPr="00B54DC1" w14:paraId="359FCA4C" w14:textId="77777777">
        <w:tblPrEx>
          <w:jc w:val="center"/>
          <w:tblInd w:w="0" w:type="dxa"/>
        </w:tblPrEx>
        <w:trPr>
          <w:gridAfter w:val="1"/>
          <w:wAfter w:w="108" w:type="dxa"/>
          <w:jc w:val="center"/>
        </w:trPr>
        <w:tc>
          <w:tcPr>
            <w:tcW w:w="993" w:type="dxa"/>
            <w:vMerge w:val="restart"/>
            <w:vAlign w:val="center"/>
          </w:tcPr>
          <w:p w14:paraId="532FE7A0" w14:textId="77777777"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14:paraId="6FD5B78B"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14:paraId="74EF483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14:paraId="1AB1E4B6"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14:paraId="4DCC3A42" w14:textId="77777777">
        <w:tblPrEx>
          <w:jc w:val="center"/>
          <w:tblInd w:w="0" w:type="dxa"/>
        </w:tblPrEx>
        <w:trPr>
          <w:gridAfter w:val="1"/>
          <w:wAfter w:w="108" w:type="dxa"/>
          <w:jc w:val="center"/>
        </w:trPr>
        <w:tc>
          <w:tcPr>
            <w:tcW w:w="993" w:type="dxa"/>
            <w:vMerge/>
            <w:vAlign w:val="center"/>
          </w:tcPr>
          <w:p w14:paraId="4E209795" w14:textId="77777777" w:rsidR="00EE54C5" w:rsidRPr="00B54DC1" w:rsidRDefault="00EE54C5">
            <w:pPr>
              <w:widowControl/>
              <w:jc w:val="left"/>
              <w:rPr>
                <w:rFonts w:eastAsiaTheme="minorEastAsia"/>
                <w:color w:val="000000" w:themeColor="text1"/>
                <w:szCs w:val="21"/>
              </w:rPr>
            </w:pPr>
          </w:p>
        </w:tc>
        <w:tc>
          <w:tcPr>
            <w:tcW w:w="2448" w:type="dxa"/>
            <w:vMerge/>
            <w:vAlign w:val="center"/>
          </w:tcPr>
          <w:p w14:paraId="5363FE07" w14:textId="77777777" w:rsidR="00EE54C5" w:rsidRPr="00B54DC1" w:rsidRDefault="00EE54C5">
            <w:pPr>
              <w:widowControl/>
              <w:jc w:val="left"/>
              <w:rPr>
                <w:rFonts w:eastAsiaTheme="minorEastAsia"/>
                <w:color w:val="000000" w:themeColor="text1"/>
                <w:kern w:val="0"/>
                <w:szCs w:val="21"/>
              </w:rPr>
            </w:pPr>
          </w:p>
        </w:tc>
        <w:tc>
          <w:tcPr>
            <w:tcW w:w="2880" w:type="dxa"/>
            <w:vAlign w:val="center"/>
          </w:tcPr>
          <w:p w14:paraId="3E1536A6" w14:textId="77777777"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14:paraId="4EDE4B8E"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14:paraId="41056AD7" w14:textId="77777777"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14:paraId="07E0954C"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04502B" w14:paraId="45287D87" w14:textId="77777777">
        <w:tblPrEx>
          <w:jc w:val="center"/>
          <w:tblInd w:w="0" w:type="dxa"/>
        </w:tblPrEx>
        <w:trPr>
          <w:gridAfter w:val="1"/>
          <w:wAfter w:w="108" w:type="dxa"/>
          <w:jc w:val="center"/>
        </w:trPr>
        <w:tc>
          <w:tcPr>
            <w:tcW w:w="993" w:type="dxa"/>
            <w:vMerge/>
          </w:tcPr>
          <w:p w14:paraId="2EE3D1EA" w14:textId="77777777" w:rsidR="0004502B" w:rsidRDefault="0004502B"/>
        </w:tc>
        <w:tc>
          <w:tcPr>
            <w:tcW w:w="2448" w:type="dxa"/>
            <w:vAlign w:val="center"/>
          </w:tcPr>
          <w:p w14:paraId="74F8D2F9" w14:textId="77777777" w:rsidR="0004502B" w:rsidRDefault="0045222E">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8C299EA" w14:textId="77777777" w:rsidR="0004502B" w:rsidRDefault="0045222E">
            <w:pPr>
              <w:jc w:val="right"/>
            </w:pPr>
            <w:r>
              <w:rPr>
                <w:rFonts w:eastAsiaTheme="minorEastAsia"/>
                <w:color w:val="000000" w:themeColor="text1"/>
                <w:szCs w:val="21"/>
              </w:rPr>
              <w:t>增加约</w:t>
            </w:r>
            <w:r>
              <w:rPr>
                <w:rFonts w:eastAsiaTheme="minorEastAsia"/>
                <w:color w:val="000000" w:themeColor="text1"/>
                <w:szCs w:val="21"/>
              </w:rPr>
              <w:t>5,921</w:t>
            </w:r>
          </w:p>
        </w:tc>
        <w:tc>
          <w:tcPr>
            <w:tcW w:w="2751" w:type="dxa"/>
            <w:vAlign w:val="center"/>
          </w:tcPr>
          <w:p w14:paraId="2C975870" w14:textId="77777777" w:rsidR="0004502B" w:rsidRDefault="0045222E">
            <w:pPr>
              <w:jc w:val="right"/>
            </w:pPr>
            <w:r>
              <w:rPr>
                <w:rFonts w:eastAsiaTheme="minorEastAsia"/>
                <w:color w:val="000000" w:themeColor="text1"/>
                <w:szCs w:val="21"/>
              </w:rPr>
              <w:t>增加约</w:t>
            </w:r>
            <w:r>
              <w:rPr>
                <w:rFonts w:eastAsiaTheme="minorEastAsia"/>
                <w:color w:val="000000" w:themeColor="text1"/>
                <w:szCs w:val="21"/>
              </w:rPr>
              <w:t>4,456</w:t>
            </w:r>
          </w:p>
        </w:tc>
      </w:tr>
      <w:tr w:rsidR="0004502B" w14:paraId="11990332" w14:textId="77777777">
        <w:tblPrEx>
          <w:jc w:val="center"/>
          <w:tblInd w:w="0" w:type="dxa"/>
        </w:tblPrEx>
        <w:trPr>
          <w:gridAfter w:val="1"/>
          <w:wAfter w:w="108" w:type="dxa"/>
          <w:jc w:val="center"/>
        </w:trPr>
        <w:tc>
          <w:tcPr>
            <w:tcW w:w="993" w:type="dxa"/>
            <w:vMerge/>
          </w:tcPr>
          <w:p w14:paraId="3D6490C4" w14:textId="77777777" w:rsidR="0004502B" w:rsidRDefault="0004502B"/>
        </w:tc>
        <w:tc>
          <w:tcPr>
            <w:tcW w:w="2448" w:type="dxa"/>
            <w:vAlign w:val="center"/>
          </w:tcPr>
          <w:p w14:paraId="5612782F" w14:textId="77777777" w:rsidR="0004502B" w:rsidRDefault="0045222E">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D9979C5" w14:textId="77777777" w:rsidR="0004502B" w:rsidRDefault="0045222E">
            <w:pPr>
              <w:jc w:val="right"/>
            </w:pPr>
            <w:r>
              <w:rPr>
                <w:rFonts w:eastAsiaTheme="minorEastAsia"/>
                <w:color w:val="000000" w:themeColor="text1"/>
                <w:szCs w:val="21"/>
              </w:rPr>
              <w:t>减少约</w:t>
            </w:r>
            <w:r>
              <w:rPr>
                <w:rFonts w:eastAsiaTheme="minorEastAsia"/>
                <w:color w:val="000000" w:themeColor="text1"/>
                <w:szCs w:val="21"/>
              </w:rPr>
              <w:t>5,921</w:t>
            </w:r>
          </w:p>
        </w:tc>
        <w:tc>
          <w:tcPr>
            <w:tcW w:w="2751" w:type="dxa"/>
            <w:vAlign w:val="center"/>
          </w:tcPr>
          <w:p w14:paraId="23E1341D" w14:textId="77777777" w:rsidR="0004502B" w:rsidRDefault="0045222E">
            <w:pPr>
              <w:jc w:val="right"/>
            </w:pPr>
            <w:r>
              <w:rPr>
                <w:rFonts w:eastAsiaTheme="minorEastAsia"/>
                <w:color w:val="000000" w:themeColor="text1"/>
                <w:szCs w:val="21"/>
              </w:rPr>
              <w:t>减少约</w:t>
            </w:r>
            <w:r>
              <w:rPr>
                <w:rFonts w:eastAsiaTheme="minorEastAsia"/>
                <w:color w:val="000000" w:themeColor="text1"/>
                <w:szCs w:val="21"/>
              </w:rPr>
              <w:t>4,456</w:t>
            </w:r>
          </w:p>
        </w:tc>
      </w:tr>
    </w:tbl>
    <w:p w14:paraId="361C53A8" w14:textId="77777777" w:rsidR="00FF6638" w:rsidRPr="00B54DC1" w:rsidRDefault="00FF6638" w:rsidP="00D541AB">
      <w:pPr>
        <w:spacing w:line="360" w:lineRule="auto"/>
        <w:rPr>
          <w:rFonts w:ascii="宋体" w:hAnsi="宋体"/>
          <w:b/>
          <w:color w:val="000000" w:themeColor="text1"/>
          <w:szCs w:val="21"/>
        </w:rPr>
      </w:pPr>
      <w:bookmarkStart w:id="65"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5"/>
    </w:p>
    <w:p w14:paraId="77C21A3C"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14:paraId="6C757791"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7178D49B" w14:textId="77777777" w:rsidR="0004502B" w:rsidRDefault="0004502B">
      <w:pPr>
        <w:tabs>
          <w:tab w:val="left" w:pos="426"/>
        </w:tabs>
        <w:spacing w:line="360" w:lineRule="auto"/>
        <w:ind w:firstLineChars="200" w:firstLine="420"/>
        <w:jc w:val="left"/>
        <w:rPr>
          <w:color w:val="000000" w:themeColor="text1"/>
          <w:szCs w:val="21"/>
        </w:rPr>
      </w:pPr>
    </w:p>
    <w:p w14:paraId="438143E8"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5116F006"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780300BA"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14:paraId="263FC4A7" w14:textId="77777777" w:rsidR="00FF6638" w:rsidRPr="00D541AB" w:rsidRDefault="00FF6638" w:rsidP="00D541AB">
      <w:pPr>
        <w:spacing w:line="360" w:lineRule="auto"/>
        <w:rPr>
          <w:rFonts w:eastAsiaTheme="minorEastAsia"/>
          <w:b/>
          <w:bCs/>
          <w:color w:val="000000" w:themeColor="text1"/>
          <w:kern w:val="0"/>
          <w:szCs w:val="21"/>
        </w:rPr>
      </w:pPr>
      <w:bookmarkStart w:id="66"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6"/>
    </w:p>
    <w:p w14:paraId="7767EF7D" w14:textId="77777777"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14:paraId="695B90C8" w14:textId="77777777"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14:paraId="0526EA77" w14:textId="77777777" w:rsidTr="00412BA8">
        <w:tc>
          <w:tcPr>
            <w:tcW w:w="3020" w:type="dxa"/>
            <w:vAlign w:val="center"/>
          </w:tcPr>
          <w:p w14:paraId="78CE4AF4" w14:textId="77777777"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1D1E6DFA" w14:textId="77777777" w:rsidR="00527E47" w:rsidRPr="00B079CA" w:rsidRDefault="00527E47" w:rsidP="00EF4763">
            <w:pPr>
              <w:jc w:val="center"/>
              <w:rPr>
                <w:color w:val="000000" w:themeColor="text1"/>
                <w:szCs w:val="21"/>
              </w:rPr>
            </w:pPr>
            <w:r w:rsidRPr="00B079CA">
              <w:rPr>
                <w:color w:val="000000" w:themeColor="text1"/>
                <w:szCs w:val="21"/>
              </w:rPr>
              <w:t>本期末</w:t>
            </w:r>
          </w:p>
          <w:p w14:paraId="336DC2B3" w14:textId="77777777"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14D30D52" w14:textId="77777777"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14:paraId="7FB2B06B" w14:textId="77777777"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14:paraId="6AB83F41" w14:textId="77777777" w:rsidTr="00412BA8">
        <w:tc>
          <w:tcPr>
            <w:tcW w:w="3020" w:type="dxa"/>
            <w:vAlign w:val="center"/>
          </w:tcPr>
          <w:p w14:paraId="40FD98CB"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BDB7B1C"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599,535,234.15</w:t>
            </w:r>
          </w:p>
        </w:tc>
        <w:tc>
          <w:tcPr>
            <w:tcW w:w="3151" w:type="dxa"/>
          </w:tcPr>
          <w:p w14:paraId="0E0ED96F" w14:textId="77777777" w:rsidR="00527E47" w:rsidRPr="00B079CA" w:rsidRDefault="00527E47" w:rsidP="00EF4763">
            <w:pPr>
              <w:jc w:val="right"/>
              <w:rPr>
                <w:color w:val="000000" w:themeColor="text1"/>
                <w:kern w:val="0"/>
                <w:szCs w:val="21"/>
              </w:rPr>
            </w:pPr>
            <w:r w:rsidRPr="00B079CA">
              <w:rPr>
                <w:color w:val="000000" w:themeColor="text1"/>
                <w:kern w:val="0"/>
                <w:szCs w:val="21"/>
              </w:rPr>
              <w:t>546,305,858.09</w:t>
            </w:r>
          </w:p>
        </w:tc>
      </w:tr>
      <w:tr w:rsidR="00527E47" w:rsidRPr="00B079CA" w14:paraId="638D66CC" w14:textId="77777777" w:rsidTr="00412BA8">
        <w:tc>
          <w:tcPr>
            <w:tcW w:w="3020" w:type="dxa"/>
            <w:vAlign w:val="center"/>
          </w:tcPr>
          <w:p w14:paraId="395F88D7"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1116CFC"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202,201,806.12</w:t>
            </w:r>
          </w:p>
        </w:tc>
        <w:tc>
          <w:tcPr>
            <w:tcW w:w="3151" w:type="dxa"/>
          </w:tcPr>
          <w:p w14:paraId="348EC0F6" w14:textId="77777777" w:rsidR="00527E47" w:rsidRPr="00B079CA" w:rsidRDefault="00527E47" w:rsidP="00EF4763">
            <w:pPr>
              <w:jc w:val="right"/>
              <w:rPr>
                <w:color w:val="000000" w:themeColor="text1"/>
                <w:kern w:val="0"/>
                <w:szCs w:val="21"/>
              </w:rPr>
            </w:pPr>
            <w:r w:rsidRPr="00B079CA">
              <w:rPr>
                <w:color w:val="000000" w:themeColor="text1"/>
                <w:kern w:val="0"/>
                <w:szCs w:val="21"/>
              </w:rPr>
              <w:t>172,860,616.40</w:t>
            </w:r>
          </w:p>
        </w:tc>
      </w:tr>
      <w:tr w:rsidR="00527E47" w:rsidRPr="00B079CA" w14:paraId="1F50B629" w14:textId="77777777" w:rsidTr="00412BA8">
        <w:tc>
          <w:tcPr>
            <w:tcW w:w="3020" w:type="dxa"/>
            <w:vAlign w:val="center"/>
          </w:tcPr>
          <w:p w14:paraId="42AD7A40"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437B06F"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44,573.06</w:t>
            </w:r>
          </w:p>
        </w:tc>
        <w:tc>
          <w:tcPr>
            <w:tcW w:w="3151" w:type="dxa"/>
          </w:tcPr>
          <w:p w14:paraId="37785B3B" w14:textId="77777777" w:rsidR="00527E47" w:rsidRPr="00B079CA" w:rsidRDefault="00527E47" w:rsidP="00EF4763">
            <w:pPr>
              <w:jc w:val="right"/>
              <w:rPr>
                <w:color w:val="000000" w:themeColor="text1"/>
                <w:kern w:val="0"/>
                <w:szCs w:val="21"/>
              </w:rPr>
            </w:pPr>
            <w:r w:rsidRPr="00B079CA">
              <w:rPr>
                <w:color w:val="000000" w:themeColor="text1"/>
                <w:kern w:val="0"/>
                <w:szCs w:val="21"/>
              </w:rPr>
              <w:t>16,443.08</w:t>
            </w:r>
          </w:p>
        </w:tc>
      </w:tr>
      <w:tr w:rsidR="00527E47" w:rsidRPr="00B079CA" w14:paraId="6B919EC5" w14:textId="77777777" w:rsidTr="00412BA8">
        <w:tc>
          <w:tcPr>
            <w:tcW w:w="3020" w:type="dxa"/>
            <w:vAlign w:val="center"/>
          </w:tcPr>
          <w:p w14:paraId="7669008F" w14:textId="77777777"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5475A99"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801,781,613.33</w:t>
            </w:r>
          </w:p>
        </w:tc>
        <w:tc>
          <w:tcPr>
            <w:tcW w:w="3151" w:type="dxa"/>
          </w:tcPr>
          <w:p w14:paraId="0D6B61BF" w14:textId="77777777" w:rsidR="00527E47" w:rsidRPr="00B079CA" w:rsidRDefault="00527E47" w:rsidP="00EF4763">
            <w:pPr>
              <w:jc w:val="right"/>
              <w:rPr>
                <w:color w:val="000000" w:themeColor="text1"/>
                <w:kern w:val="0"/>
                <w:szCs w:val="21"/>
              </w:rPr>
            </w:pPr>
            <w:r w:rsidRPr="00B079CA">
              <w:rPr>
                <w:color w:val="000000" w:themeColor="text1"/>
                <w:kern w:val="0"/>
                <w:szCs w:val="21"/>
              </w:rPr>
              <w:t>719,182,917.57</w:t>
            </w:r>
          </w:p>
        </w:tc>
      </w:tr>
    </w:tbl>
    <w:p w14:paraId="4C84E939"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14:paraId="21F3FAB6" w14:textId="77777777" w:rsidR="0004502B" w:rsidRDefault="0045222E">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27E5EB24" w14:textId="77777777" w:rsidR="0004502B" w:rsidRDefault="0004502B">
      <w:pPr>
        <w:tabs>
          <w:tab w:val="left" w:pos="426"/>
        </w:tabs>
        <w:spacing w:line="360" w:lineRule="auto"/>
        <w:ind w:firstLineChars="200" w:firstLine="420"/>
        <w:jc w:val="left"/>
        <w:rPr>
          <w:color w:val="000000" w:themeColor="text1"/>
          <w:szCs w:val="21"/>
        </w:rPr>
      </w:pPr>
    </w:p>
    <w:p w14:paraId="3A7A8172"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8C4C331"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14:paraId="7F80DAEE"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14:paraId="0D5BDC24"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14:paraId="18191856"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14:paraId="15C76B1E"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lastRenderedPageBreak/>
        <w:t xml:space="preserve">6.4.15 </w:t>
      </w:r>
      <w:r w:rsidRPr="00B54DC1">
        <w:rPr>
          <w:rFonts w:eastAsiaTheme="minorEastAsia"/>
          <w:b/>
          <w:color w:val="000000" w:themeColor="text1"/>
          <w:szCs w:val="21"/>
        </w:rPr>
        <w:t>有助于理解和分析会计报表需要说明的其他事项</w:t>
      </w:r>
    </w:p>
    <w:p w14:paraId="1E65298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14:paraId="29F5F7E8"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7" w:name="_Toc225498272"/>
      <w:bookmarkStart w:id="68" w:name="_Toc174611315"/>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7"/>
      <w:bookmarkEnd w:id="68"/>
    </w:p>
    <w:p w14:paraId="5C34420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69" w:name="_Toc225498273"/>
      <w:bookmarkStart w:id="70" w:name="_Toc174611316"/>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69"/>
      <w:bookmarkEnd w:id="70"/>
    </w:p>
    <w:p w14:paraId="5BD673C4"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14:paraId="37A66B87" w14:textId="77777777" w:rsidTr="00466A48">
        <w:tc>
          <w:tcPr>
            <w:tcW w:w="1080" w:type="dxa"/>
            <w:vAlign w:val="center"/>
          </w:tcPr>
          <w:p w14:paraId="4D2402E4" w14:textId="77777777" w:rsidR="00683D27" w:rsidRPr="00B54DC1" w:rsidRDefault="00683D27" w:rsidP="00DA3D70">
            <w:pPr>
              <w:pStyle w:val="a0"/>
              <w:rPr>
                <w:color w:val="000000" w:themeColor="text1"/>
              </w:rPr>
            </w:pPr>
            <w:bookmarkStart w:id="71" w:name="OLE_LINK38"/>
            <w:bookmarkStart w:id="72" w:name="OLE_LINK39"/>
            <w:bookmarkStart w:id="73" w:name="OLE_LINK40"/>
            <w:bookmarkStart w:id="74" w:name="OLE_LINK41"/>
            <w:bookmarkStart w:id="75" w:name="OLE_LINK42"/>
            <w:bookmarkStart w:id="76" w:name="OLE_LINK43"/>
            <w:r w:rsidRPr="00B54DC1">
              <w:rPr>
                <w:rFonts w:eastAsiaTheme="minorEastAsia"/>
                <w:color w:val="000000" w:themeColor="text1"/>
                <w:szCs w:val="21"/>
              </w:rPr>
              <w:t>序号</w:t>
            </w:r>
          </w:p>
          <w:p w14:paraId="798FB2C0"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18C96C5C"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14:paraId="024EBB99"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14:paraId="217F9C93"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14:paraId="1F8AE9CA" w14:textId="77777777" w:rsidTr="00466A48">
        <w:tc>
          <w:tcPr>
            <w:tcW w:w="1080" w:type="dxa"/>
            <w:vAlign w:val="center"/>
          </w:tcPr>
          <w:p w14:paraId="0677E666" w14:textId="77777777" w:rsidR="00683D27" w:rsidRPr="00B54DC1" w:rsidRDefault="00683D27" w:rsidP="00DA3D70">
            <w:pPr>
              <w:spacing w:line="276" w:lineRule="auto"/>
              <w:jc w:val="center"/>
              <w:rPr>
                <w:rFonts w:eastAsiaTheme="minorEastAsia"/>
                <w:color w:val="000000" w:themeColor="text1"/>
                <w:szCs w:val="21"/>
              </w:rPr>
            </w:pPr>
            <w:bookmarkStart w:id="77" w:name="_Hlk518425602"/>
            <w:bookmarkStart w:id="78" w:name="_Hlk518425610"/>
            <w:r w:rsidRPr="00B54DC1">
              <w:rPr>
                <w:rFonts w:eastAsiaTheme="minorEastAsia"/>
                <w:color w:val="000000" w:themeColor="text1"/>
                <w:szCs w:val="21"/>
              </w:rPr>
              <w:t>1</w:t>
            </w:r>
          </w:p>
        </w:tc>
        <w:tc>
          <w:tcPr>
            <w:tcW w:w="2748" w:type="dxa"/>
            <w:vAlign w:val="center"/>
          </w:tcPr>
          <w:p w14:paraId="40CE8E0D"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14:paraId="4F2C6F00"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599,579,028.79</w:t>
            </w:r>
          </w:p>
        </w:tc>
        <w:tc>
          <w:tcPr>
            <w:tcW w:w="2621" w:type="dxa"/>
            <w:vAlign w:val="center"/>
          </w:tcPr>
          <w:p w14:paraId="76AB2A83"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69.17</w:t>
            </w:r>
          </w:p>
        </w:tc>
      </w:tr>
      <w:tr w:rsidR="00B54DC1" w:rsidRPr="00B54DC1" w14:paraId="15C9ABD3" w14:textId="77777777" w:rsidTr="00466A48">
        <w:tc>
          <w:tcPr>
            <w:tcW w:w="1080" w:type="dxa"/>
            <w:vAlign w:val="center"/>
          </w:tcPr>
          <w:p w14:paraId="2F37AA26"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05873D63"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14:paraId="304AC0AE"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599,579,028.79</w:t>
            </w:r>
          </w:p>
        </w:tc>
        <w:tc>
          <w:tcPr>
            <w:tcW w:w="2621" w:type="dxa"/>
            <w:vAlign w:val="center"/>
          </w:tcPr>
          <w:p w14:paraId="3ECE922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69.17</w:t>
            </w:r>
          </w:p>
        </w:tc>
      </w:tr>
      <w:tr w:rsidR="00B54DC1" w:rsidRPr="00B54DC1" w14:paraId="528A70F4" w14:textId="77777777" w:rsidTr="00466A48">
        <w:tc>
          <w:tcPr>
            <w:tcW w:w="1080" w:type="dxa"/>
            <w:vAlign w:val="center"/>
          </w:tcPr>
          <w:p w14:paraId="74D18654" w14:textId="77777777" w:rsidR="00683D27" w:rsidRPr="00B54DC1" w:rsidRDefault="00683D27" w:rsidP="00DA3D70">
            <w:pPr>
              <w:spacing w:line="276" w:lineRule="auto"/>
              <w:jc w:val="center"/>
              <w:rPr>
                <w:rFonts w:eastAsiaTheme="minorEastAsia"/>
                <w:color w:val="000000" w:themeColor="text1"/>
                <w:szCs w:val="21"/>
              </w:rPr>
            </w:pPr>
            <w:bookmarkStart w:id="79" w:name="_Hlk518425591"/>
            <w:r w:rsidRPr="00B54DC1">
              <w:rPr>
                <w:rFonts w:eastAsiaTheme="minorEastAsia" w:hint="eastAsia"/>
                <w:color w:val="000000" w:themeColor="text1"/>
                <w:szCs w:val="21"/>
              </w:rPr>
              <w:t>2</w:t>
            </w:r>
          </w:p>
        </w:tc>
        <w:tc>
          <w:tcPr>
            <w:tcW w:w="2748" w:type="dxa"/>
            <w:vAlign w:val="center"/>
          </w:tcPr>
          <w:p w14:paraId="251B4C10"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14:paraId="2341CBEB"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14:paraId="2E38C280"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79"/>
      <w:tr w:rsidR="00B54DC1" w:rsidRPr="00B54DC1" w14:paraId="10C3E142" w14:textId="77777777" w:rsidTr="00466A48">
        <w:tc>
          <w:tcPr>
            <w:tcW w:w="1080" w:type="dxa"/>
            <w:vAlign w:val="center"/>
          </w:tcPr>
          <w:p w14:paraId="241C3348"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14:paraId="68E8278C"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14:paraId="2D421042"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202,202,584.54</w:t>
            </w:r>
          </w:p>
        </w:tc>
        <w:tc>
          <w:tcPr>
            <w:tcW w:w="2621" w:type="dxa"/>
            <w:vAlign w:val="center"/>
          </w:tcPr>
          <w:p w14:paraId="5A768B1E"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23.33</w:t>
            </w:r>
          </w:p>
        </w:tc>
      </w:tr>
      <w:bookmarkEnd w:id="77"/>
      <w:tr w:rsidR="00B54DC1" w:rsidRPr="00B54DC1" w14:paraId="3F4D8C0B" w14:textId="77777777" w:rsidTr="00466A48">
        <w:tc>
          <w:tcPr>
            <w:tcW w:w="1080" w:type="dxa"/>
            <w:vAlign w:val="center"/>
          </w:tcPr>
          <w:p w14:paraId="45A54EE8"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71D10161"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14:paraId="7A2EE40A"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202,202,584.54</w:t>
            </w:r>
          </w:p>
        </w:tc>
        <w:tc>
          <w:tcPr>
            <w:tcW w:w="2621" w:type="dxa"/>
            <w:vAlign w:val="center"/>
          </w:tcPr>
          <w:p w14:paraId="73EF52EF"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23.33</w:t>
            </w:r>
          </w:p>
        </w:tc>
      </w:tr>
      <w:tr w:rsidR="00B54DC1" w:rsidRPr="00B54DC1" w14:paraId="128F1071" w14:textId="77777777" w:rsidTr="00466A48">
        <w:tc>
          <w:tcPr>
            <w:tcW w:w="1080" w:type="dxa"/>
            <w:vAlign w:val="center"/>
          </w:tcPr>
          <w:p w14:paraId="1D024728"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7B70961B" w14:textId="77777777"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14:paraId="293B7C13"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6A13BEE4"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99D68FC" w14:textId="77777777" w:rsidTr="00466A48">
        <w:tc>
          <w:tcPr>
            <w:tcW w:w="1080" w:type="dxa"/>
            <w:vAlign w:val="center"/>
          </w:tcPr>
          <w:p w14:paraId="157669D6"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14:paraId="7AC705B7"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14:paraId="4033288E"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05A798CB"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750A5561" w14:textId="77777777" w:rsidTr="00466A48">
        <w:tc>
          <w:tcPr>
            <w:tcW w:w="1080" w:type="dxa"/>
            <w:vAlign w:val="center"/>
          </w:tcPr>
          <w:p w14:paraId="76D138BA"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14:paraId="537A25B7"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14:paraId="1005B7E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466D956D"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17DAC43" w14:textId="77777777" w:rsidTr="00466A48">
        <w:tc>
          <w:tcPr>
            <w:tcW w:w="1080" w:type="dxa"/>
            <w:vAlign w:val="center"/>
          </w:tcPr>
          <w:p w14:paraId="287A61D3"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14:paraId="7A07B198"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14:paraId="1434FB2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4F9490A3"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C1F0B7E" w14:textId="77777777" w:rsidTr="00466A48">
        <w:tc>
          <w:tcPr>
            <w:tcW w:w="1080" w:type="dxa"/>
            <w:vAlign w:val="center"/>
          </w:tcPr>
          <w:p w14:paraId="1D464129"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2B3E8BED"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14:paraId="198AC842"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7C31588D"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E3CC5D6" w14:textId="77777777" w:rsidTr="00466A48">
        <w:tc>
          <w:tcPr>
            <w:tcW w:w="1080" w:type="dxa"/>
            <w:vAlign w:val="center"/>
          </w:tcPr>
          <w:p w14:paraId="1E089467"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14:paraId="4A31ECAA"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14:paraId="785106E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64,884,099.58</w:t>
            </w:r>
          </w:p>
        </w:tc>
        <w:tc>
          <w:tcPr>
            <w:tcW w:w="2621" w:type="dxa"/>
            <w:vAlign w:val="center"/>
          </w:tcPr>
          <w:p w14:paraId="5782C141"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7.49</w:t>
            </w:r>
          </w:p>
        </w:tc>
      </w:tr>
      <w:tr w:rsidR="00B54DC1" w:rsidRPr="00B54DC1" w14:paraId="1798D6C4" w14:textId="77777777" w:rsidTr="00466A48">
        <w:tc>
          <w:tcPr>
            <w:tcW w:w="1080" w:type="dxa"/>
            <w:vAlign w:val="center"/>
          </w:tcPr>
          <w:p w14:paraId="0C7E79D0"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14:paraId="6B13D695"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14:paraId="731C10E8"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183,362.41</w:t>
            </w:r>
          </w:p>
        </w:tc>
        <w:tc>
          <w:tcPr>
            <w:tcW w:w="2621" w:type="dxa"/>
            <w:vAlign w:val="center"/>
          </w:tcPr>
          <w:p w14:paraId="16C17B03"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0.02</w:t>
            </w:r>
          </w:p>
        </w:tc>
      </w:tr>
      <w:tr w:rsidR="00683D27" w:rsidRPr="00B54DC1" w14:paraId="72A256BE" w14:textId="77777777" w:rsidTr="00466A48">
        <w:tc>
          <w:tcPr>
            <w:tcW w:w="1080" w:type="dxa"/>
            <w:vAlign w:val="center"/>
          </w:tcPr>
          <w:p w14:paraId="5D73EB47"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14:paraId="4315E6F9"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14:paraId="3A4AB2AD"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866,849,075.32</w:t>
            </w:r>
          </w:p>
        </w:tc>
        <w:tc>
          <w:tcPr>
            <w:tcW w:w="2621" w:type="dxa"/>
            <w:vAlign w:val="center"/>
          </w:tcPr>
          <w:p w14:paraId="5EB576FB"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1"/>
      <w:bookmarkEnd w:id="72"/>
      <w:bookmarkEnd w:id="73"/>
      <w:bookmarkEnd w:id="74"/>
      <w:bookmarkEnd w:id="75"/>
      <w:bookmarkEnd w:id="76"/>
      <w:bookmarkEnd w:id="78"/>
    </w:tbl>
    <w:p w14:paraId="58E6B5E0" w14:textId="77777777"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14:paraId="25DC402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0" w:name="_Toc225498274"/>
      <w:bookmarkStart w:id="81" w:name="_Toc174611317"/>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0"/>
      <w:bookmarkEnd w:id="81"/>
    </w:p>
    <w:p w14:paraId="0D95A941" w14:textId="77777777"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14:paraId="7262B2B3" w14:textId="77777777">
        <w:tc>
          <w:tcPr>
            <w:tcW w:w="1080" w:type="dxa"/>
            <w:vAlign w:val="center"/>
          </w:tcPr>
          <w:p w14:paraId="418AE5F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14:paraId="08A5669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14:paraId="4C5E50C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14:paraId="594CCD0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14:paraId="39E17B2D" w14:textId="77777777">
        <w:tc>
          <w:tcPr>
            <w:tcW w:w="1080" w:type="dxa"/>
            <w:vAlign w:val="center"/>
          </w:tcPr>
          <w:p w14:paraId="4F6E747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14:paraId="5B76C16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14:paraId="75E5C9BB"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49,509,149.00</w:t>
            </w:r>
          </w:p>
        </w:tc>
        <w:tc>
          <w:tcPr>
            <w:tcW w:w="2160" w:type="dxa"/>
            <w:vAlign w:val="center"/>
          </w:tcPr>
          <w:p w14:paraId="0B78F1D0"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5.79</w:t>
            </w:r>
          </w:p>
        </w:tc>
      </w:tr>
      <w:tr w:rsidR="00FF6638" w:rsidRPr="00B54DC1" w14:paraId="17E11D5E" w14:textId="77777777">
        <w:tc>
          <w:tcPr>
            <w:tcW w:w="1080" w:type="dxa"/>
            <w:vAlign w:val="center"/>
          </w:tcPr>
          <w:p w14:paraId="1A3F332F"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14:paraId="059B50A5"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14:paraId="327170C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139,276,820.59</w:t>
            </w:r>
          </w:p>
        </w:tc>
        <w:tc>
          <w:tcPr>
            <w:tcW w:w="2160" w:type="dxa"/>
            <w:vAlign w:val="center"/>
          </w:tcPr>
          <w:p w14:paraId="44FF796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16.29</w:t>
            </w:r>
          </w:p>
        </w:tc>
      </w:tr>
      <w:tr w:rsidR="00FF6638" w:rsidRPr="00B54DC1" w14:paraId="4E1A6B2C" w14:textId="77777777">
        <w:tc>
          <w:tcPr>
            <w:tcW w:w="1080" w:type="dxa"/>
            <w:vAlign w:val="center"/>
          </w:tcPr>
          <w:p w14:paraId="3230546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C</w:t>
            </w:r>
          </w:p>
        </w:tc>
        <w:tc>
          <w:tcPr>
            <w:tcW w:w="3600" w:type="dxa"/>
            <w:vAlign w:val="center"/>
          </w:tcPr>
          <w:p w14:paraId="032392B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14:paraId="06BF79E1"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217,240,611.44</w:t>
            </w:r>
          </w:p>
        </w:tc>
        <w:tc>
          <w:tcPr>
            <w:tcW w:w="2160" w:type="dxa"/>
            <w:vAlign w:val="center"/>
          </w:tcPr>
          <w:p w14:paraId="7AB35D97"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25.41</w:t>
            </w:r>
          </w:p>
        </w:tc>
      </w:tr>
      <w:tr w:rsidR="00FF6638" w:rsidRPr="00B54DC1" w14:paraId="769E89F8" w14:textId="77777777">
        <w:tc>
          <w:tcPr>
            <w:tcW w:w="1080" w:type="dxa"/>
            <w:vAlign w:val="center"/>
          </w:tcPr>
          <w:p w14:paraId="668E5551"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14:paraId="7D6BF890"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14:paraId="322B9AF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6,335,525.00</w:t>
            </w:r>
          </w:p>
        </w:tc>
        <w:tc>
          <w:tcPr>
            <w:tcW w:w="2160" w:type="dxa"/>
            <w:vAlign w:val="center"/>
          </w:tcPr>
          <w:p w14:paraId="4DE573F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0.74</w:t>
            </w:r>
          </w:p>
        </w:tc>
      </w:tr>
      <w:tr w:rsidR="00FF6638" w:rsidRPr="00B54DC1" w14:paraId="39CF1096" w14:textId="77777777">
        <w:tc>
          <w:tcPr>
            <w:tcW w:w="1080" w:type="dxa"/>
            <w:vAlign w:val="center"/>
          </w:tcPr>
          <w:p w14:paraId="3B1FD49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14:paraId="4F2CB66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14:paraId="015E2A58"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4,000,554.00</w:t>
            </w:r>
          </w:p>
        </w:tc>
        <w:tc>
          <w:tcPr>
            <w:tcW w:w="2160" w:type="dxa"/>
            <w:vAlign w:val="center"/>
          </w:tcPr>
          <w:p w14:paraId="148B29CB" w14:textId="77777777"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0.47</w:t>
            </w:r>
          </w:p>
        </w:tc>
      </w:tr>
      <w:tr w:rsidR="00FF6638" w:rsidRPr="00B54DC1" w14:paraId="25DB2495" w14:textId="77777777">
        <w:tc>
          <w:tcPr>
            <w:tcW w:w="1080" w:type="dxa"/>
            <w:vAlign w:val="center"/>
          </w:tcPr>
          <w:p w14:paraId="57BC268A"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14:paraId="681F6EC5"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14:paraId="18E9785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4FB9CC3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64F80D1A" w14:textId="77777777">
        <w:tc>
          <w:tcPr>
            <w:tcW w:w="1080" w:type="dxa"/>
            <w:vAlign w:val="center"/>
          </w:tcPr>
          <w:p w14:paraId="6317251E"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14:paraId="09F7EA8F"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14:paraId="06EE30B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34,160,704.39</w:t>
            </w:r>
          </w:p>
        </w:tc>
        <w:tc>
          <w:tcPr>
            <w:tcW w:w="2160" w:type="dxa"/>
            <w:vAlign w:val="center"/>
          </w:tcPr>
          <w:p w14:paraId="7ACEA76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4.00</w:t>
            </w:r>
          </w:p>
        </w:tc>
      </w:tr>
      <w:tr w:rsidR="00FF6638" w:rsidRPr="00B54DC1" w14:paraId="06FFF67A" w14:textId="77777777">
        <w:tc>
          <w:tcPr>
            <w:tcW w:w="1080" w:type="dxa"/>
            <w:vAlign w:val="center"/>
          </w:tcPr>
          <w:p w14:paraId="1B1B88C5"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H</w:t>
            </w:r>
          </w:p>
        </w:tc>
        <w:tc>
          <w:tcPr>
            <w:tcW w:w="3600" w:type="dxa"/>
            <w:vAlign w:val="center"/>
          </w:tcPr>
          <w:p w14:paraId="0A5ABDBE"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14:paraId="562DE32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396F89A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DBA20E9" w14:textId="77777777">
        <w:tc>
          <w:tcPr>
            <w:tcW w:w="1080" w:type="dxa"/>
            <w:vAlign w:val="center"/>
          </w:tcPr>
          <w:p w14:paraId="249F6C01"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14:paraId="12FF395C"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14:paraId="64482D7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40057DD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57A564CF" w14:textId="77777777">
        <w:tc>
          <w:tcPr>
            <w:tcW w:w="1080" w:type="dxa"/>
            <w:vAlign w:val="center"/>
          </w:tcPr>
          <w:p w14:paraId="588D6921"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14:paraId="4406F2B3"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14:paraId="5999A37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98,597,415.69</w:t>
            </w:r>
          </w:p>
        </w:tc>
        <w:tc>
          <w:tcPr>
            <w:tcW w:w="2160" w:type="dxa"/>
            <w:vAlign w:val="center"/>
          </w:tcPr>
          <w:p w14:paraId="76207E9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11.53</w:t>
            </w:r>
          </w:p>
        </w:tc>
      </w:tr>
      <w:tr w:rsidR="00FF6638" w:rsidRPr="00B54DC1" w14:paraId="5F026237" w14:textId="77777777">
        <w:tc>
          <w:tcPr>
            <w:tcW w:w="1080" w:type="dxa"/>
            <w:vAlign w:val="center"/>
          </w:tcPr>
          <w:p w14:paraId="7F194012"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lastRenderedPageBreak/>
              <w:t>K</w:t>
            </w:r>
          </w:p>
        </w:tc>
        <w:tc>
          <w:tcPr>
            <w:tcW w:w="3600" w:type="dxa"/>
            <w:vAlign w:val="center"/>
          </w:tcPr>
          <w:p w14:paraId="06BC01CE"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14:paraId="759DFAB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15,806,184.84</w:t>
            </w:r>
          </w:p>
        </w:tc>
        <w:tc>
          <w:tcPr>
            <w:tcW w:w="2160" w:type="dxa"/>
            <w:vAlign w:val="center"/>
          </w:tcPr>
          <w:p w14:paraId="48A78E1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1.85</w:t>
            </w:r>
          </w:p>
        </w:tc>
      </w:tr>
      <w:tr w:rsidR="00FF6638" w:rsidRPr="00B54DC1" w14:paraId="45201AFC" w14:textId="77777777">
        <w:tc>
          <w:tcPr>
            <w:tcW w:w="1080" w:type="dxa"/>
            <w:vAlign w:val="center"/>
          </w:tcPr>
          <w:p w14:paraId="797EC6B9"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14:paraId="0F9A92E2"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14:paraId="38019C5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21,762,039.84</w:t>
            </w:r>
          </w:p>
        </w:tc>
        <w:tc>
          <w:tcPr>
            <w:tcW w:w="2160" w:type="dxa"/>
            <w:vAlign w:val="center"/>
          </w:tcPr>
          <w:p w14:paraId="30D70D2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2.55</w:t>
            </w:r>
          </w:p>
        </w:tc>
      </w:tr>
      <w:tr w:rsidR="00FF6638" w:rsidRPr="00B54DC1" w14:paraId="4BF7C7AB" w14:textId="77777777">
        <w:tc>
          <w:tcPr>
            <w:tcW w:w="1080" w:type="dxa"/>
            <w:vAlign w:val="center"/>
          </w:tcPr>
          <w:p w14:paraId="7BB80784"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14:paraId="5E054837"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14:paraId="0BB04A2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0519DB1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2D0D8EA" w14:textId="77777777">
        <w:tc>
          <w:tcPr>
            <w:tcW w:w="1080" w:type="dxa"/>
            <w:vAlign w:val="center"/>
          </w:tcPr>
          <w:p w14:paraId="7BB3C6AE"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14:paraId="3ADA0011"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14:paraId="5841539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5D3058F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4AB89CA6" w14:textId="77777777">
        <w:tc>
          <w:tcPr>
            <w:tcW w:w="1080" w:type="dxa"/>
            <w:vAlign w:val="center"/>
          </w:tcPr>
          <w:p w14:paraId="411E47CC"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14:paraId="41B53F31"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14:paraId="61460BB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573C98A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6C7F8E2" w14:textId="77777777">
        <w:tc>
          <w:tcPr>
            <w:tcW w:w="1080" w:type="dxa"/>
            <w:vAlign w:val="center"/>
          </w:tcPr>
          <w:p w14:paraId="275E7AAD"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14:paraId="6E9507AD"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14:paraId="665466F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4EFEF9F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C88C72A" w14:textId="77777777">
        <w:tc>
          <w:tcPr>
            <w:tcW w:w="1080" w:type="dxa"/>
            <w:vAlign w:val="center"/>
          </w:tcPr>
          <w:p w14:paraId="60A3B783"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14:paraId="03C40C63"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14:paraId="131BE5B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3049713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730CFC41" w14:textId="77777777">
        <w:tc>
          <w:tcPr>
            <w:tcW w:w="1080" w:type="dxa"/>
            <w:vAlign w:val="center"/>
          </w:tcPr>
          <w:p w14:paraId="764D3F9E"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14:paraId="0C8E746E"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14:paraId="5015665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12,890,024.00</w:t>
            </w:r>
          </w:p>
        </w:tc>
        <w:tc>
          <w:tcPr>
            <w:tcW w:w="2160" w:type="dxa"/>
            <w:vAlign w:val="center"/>
          </w:tcPr>
          <w:p w14:paraId="600320C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1.51</w:t>
            </w:r>
          </w:p>
        </w:tc>
      </w:tr>
      <w:tr w:rsidR="00FF6638" w:rsidRPr="00B54DC1" w14:paraId="0BDDCE38" w14:textId="77777777">
        <w:tc>
          <w:tcPr>
            <w:tcW w:w="1080" w:type="dxa"/>
            <w:vAlign w:val="center"/>
          </w:tcPr>
          <w:p w14:paraId="54364FE2" w14:textId="77777777"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14:paraId="42A37E1F" w14:textId="77777777"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14:paraId="152A501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14:paraId="1350551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72BB2A3B" w14:textId="77777777">
        <w:tc>
          <w:tcPr>
            <w:tcW w:w="1080" w:type="dxa"/>
            <w:vAlign w:val="center"/>
          </w:tcPr>
          <w:p w14:paraId="573CF2EA" w14:textId="77777777" w:rsidR="00EE54C5" w:rsidRPr="00B54DC1" w:rsidRDefault="00EE54C5">
            <w:pPr>
              <w:jc w:val="center"/>
              <w:rPr>
                <w:rFonts w:eastAsiaTheme="minorEastAsia"/>
                <w:color w:val="000000" w:themeColor="text1"/>
                <w:szCs w:val="21"/>
              </w:rPr>
            </w:pPr>
          </w:p>
        </w:tc>
        <w:tc>
          <w:tcPr>
            <w:tcW w:w="3600" w:type="dxa"/>
            <w:vAlign w:val="center"/>
          </w:tcPr>
          <w:p w14:paraId="583FDA2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14:paraId="24A17153"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599,579,028.79</w:t>
            </w:r>
          </w:p>
        </w:tc>
        <w:tc>
          <w:tcPr>
            <w:tcW w:w="2160" w:type="dxa"/>
            <w:vAlign w:val="center"/>
          </w:tcPr>
          <w:p w14:paraId="60853E7D"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70.14</w:t>
            </w:r>
          </w:p>
        </w:tc>
      </w:tr>
    </w:tbl>
    <w:p w14:paraId="11501E0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2" w:name="_Toc174611318"/>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2"/>
    </w:p>
    <w:p w14:paraId="499DEC68"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14:paraId="413FBBDB" w14:textId="77777777" w:rsidTr="009E66EC">
        <w:trPr>
          <w:jc w:val="center"/>
        </w:trPr>
        <w:tc>
          <w:tcPr>
            <w:tcW w:w="817" w:type="dxa"/>
            <w:vAlign w:val="center"/>
          </w:tcPr>
          <w:p w14:paraId="4A832C25"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14:paraId="25416388"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14:paraId="589414F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14:paraId="43F47F20"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14:paraId="15BDC818" w14:textId="77777777"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14:paraId="2CB1EF8D"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04502B" w14:paraId="3CE1E068" w14:textId="77777777" w:rsidTr="009E66EC">
        <w:trPr>
          <w:jc w:val="center"/>
        </w:trPr>
        <w:tc>
          <w:tcPr>
            <w:tcW w:w="817" w:type="dxa"/>
            <w:vAlign w:val="center"/>
          </w:tcPr>
          <w:p w14:paraId="45168CE9" w14:textId="77777777" w:rsidR="0004502B" w:rsidRDefault="0045222E">
            <w:pPr>
              <w:jc w:val="center"/>
            </w:pPr>
            <w:r>
              <w:rPr>
                <w:rFonts w:eastAsiaTheme="minorEastAsia"/>
                <w:color w:val="000000" w:themeColor="text1"/>
                <w:szCs w:val="21"/>
              </w:rPr>
              <w:t>1</w:t>
            </w:r>
          </w:p>
        </w:tc>
        <w:tc>
          <w:tcPr>
            <w:tcW w:w="1276" w:type="dxa"/>
            <w:vAlign w:val="center"/>
          </w:tcPr>
          <w:p w14:paraId="0D28A402" w14:textId="77777777" w:rsidR="0004502B" w:rsidRDefault="0045222E">
            <w:pPr>
              <w:jc w:val="center"/>
            </w:pPr>
            <w:r>
              <w:rPr>
                <w:rFonts w:eastAsiaTheme="minorEastAsia"/>
                <w:color w:val="000000" w:themeColor="text1"/>
                <w:szCs w:val="21"/>
              </w:rPr>
              <w:t>601088</w:t>
            </w:r>
          </w:p>
        </w:tc>
        <w:tc>
          <w:tcPr>
            <w:tcW w:w="1701" w:type="dxa"/>
            <w:vAlign w:val="center"/>
          </w:tcPr>
          <w:p w14:paraId="6B28A0A3" w14:textId="77777777" w:rsidR="0004502B" w:rsidRDefault="0045222E">
            <w:pPr>
              <w:jc w:val="center"/>
            </w:pPr>
            <w:r>
              <w:rPr>
                <w:rFonts w:eastAsiaTheme="minorEastAsia"/>
                <w:color w:val="000000" w:themeColor="text1"/>
                <w:szCs w:val="21"/>
              </w:rPr>
              <w:t>中国神华</w:t>
            </w:r>
          </w:p>
        </w:tc>
        <w:tc>
          <w:tcPr>
            <w:tcW w:w="1276" w:type="dxa"/>
            <w:vAlign w:val="center"/>
          </w:tcPr>
          <w:p w14:paraId="10A78B19" w14:textId="77777777" w:rsidR="0004502B" w:rsidRDefault="0045222E">
            <w:pPr>
              <w:jc w:val="right"/>
            </w:pPr>
            <w:r>
              <w:rPr>
                <w:rFonts w:eastAsiaTheme="minorEastAsia"/>
                <w:color w:val="000000" w:themeColor="text1"/>
                <w:szCs w:val="21"/>
              </w:rPr>
              <w:t>561,984</w:t>
            </w:r>
          </w:p>
        </w:tc>
        <w:tc>
          <w:tcPr>
            <w:tcW w:w="1842" w:type="dxa"/>
            <w:vAlign w:val="center"/>
          </w:tcPr>
          <w:p w14:paraId="068FF78E" w14:textId="77777777" w:rsidR="0004502B" w:rsidRDefault="0045222E">
            <w:pPr>
              <w:jc w:val="right"/>
            </w:pPr>
            <w:r>
              <w:rPr>
                <w:rFonts w:eastAsiaTheme="minorEastAsia"/>
                <w:color w:val="000000" w:themeColor="text1"/>
                <w:szCs w:val="21"/>
              </w:rPr>
              <w:t>24,935,230.08</w:t>
            </w:r>
          </w:p>
        </w:tc>
        <w:tc>
          <w:tcPr>
            <w:tcW w:w="1616" w:type="dxa"/>
            <w:vAlign w:val="center"/>
          </w:tcPr>
          <w:p w14:paraId="5C18C246" w14:textId="77777777" w:rsidR="0004502B" w:rsidRDefault="0045222E">
            <w:pPr>
              <w:jc w:val="right"/>
            </w:pPr>
            <w:r>
              <w:rPr>
                <w:rFonts w:eastAsiaTheme="minorEastAsia"/>
                <w:color w:val="000000" w:themeColor="text1"/>
                <w:szCs w:val="21"/>
              </w:rPr>
              <w:t>2.92</w:t>
            </w:r>
          </w:p>
        </w:tc>
      </w:tr>
      <w:tr w:rsidR="0004502B" w14:paraId="71E9159B" w14:textId="77777777" w:rsidTr="009E66EC">
        <w:trPr>
          <w:jc w:val="center"/>
        </w:trPr>
        <w:tc>
          <w:tcPr>
            <w:tcW w:w="817" w:type="dxa"/>
            <w:vAlign w:val="center"/>
          </w:tcPr>
          <w:p w14:paraId="406ABB9D" w14:textId="77777777" w:rsidR="0004502B" w:rsidRDefault="0045222E">
            <w:pPr>
              <w:jc w:val="center"/>
            </w:pPr>
            <w:r>
              <w:rPr>
                <w:rFonts w:eastAsiaTheme="minorEastAsia"/>
                <w:color w:val="000000" w:themeColor="text1"/>
                <w:szCs w:val="21"/>
              </w:rPr>
              <w:t>2</w:t>
            </w:r>
          </w:p>
        </w:tc>
        <w:tc>
          <w:tcPr>
            <w:tcW w:w="1276" w:type="dxa"/>
            <w:vAlign w:val="center"/>
          </w:tcPr>
          <w:p w14:paraId="59AC5AF6" w14:textId="77777777" w:rsidR="0004502B" w:rsidRDefault="0045222E">
            <w:pPr>
              <w:jc w:val="center"/>
            </w:pPr>
            <w:r>
              <w:rPr>
                <w:rFonts w:eastAsiaTheme="minorEastAsia"/>
                <w:color w:val="000000" w:themeColor="text1"/>
                <w:szCs w:val="21"/>
              </w:rPr>
              <w:t>601288</w:t>
            </w:r>
          </w:p>
        </w:tc>
        <w:tc>
          <w:tcPr>
            <w:tcW w:w="1701" w:type="dxa"/>
            <w:vAlign w:val="center"/>
          </w:tcPr>
          <w:p w14:paraId="442A82E8" w14:textId="77777777" w:rsidR="0004502B" w:rsidRDefault="0045222E">
            <w:pPr>
              <w:jc w:val="center"/>
            </w:pPr>
            <w:r>
              <w:rPr>
                <w:rFonts w:eastAsiaTheme="minorEastAsia"/>
                <w:color w:val="000000" w:themeColor="text1"/>
                <w:szCs w:val="21"/>
              </w:rPr>
              <w:t>农业银行</w:t>
            </w:r>
          </w:p>
        </w:tc>
        <w:tc>
          <w:tcPr>
            <w:tcW w:w="1276" w:type="dxa"/>
            <w:vAlign w:val="center"/>
          </w:tcPr>
          <w:p w14:paraId="2DECDB92" w14:textId="77777777" w:rsidR="0004502B" w:rsidRDefault="0045222E">
            <w:pPr>
              <w:jc w:val="right"/>
            </w:pPr>
            <w:r>
              <w:rPr>
                <w:rFonts w:eastAsiaTheme="minorEastAsia"/>
                <w:color w:val="000000" w:themeColor="text1"/>
                <w:szCs w:val="21"/>
              </w:rPr>
              <w:t>5,254,924</w:t>
            </w:r>
          </w:p>
        </w:tc>
        <w:tc>
          <w:tcPr>
            <w:tcW w:w="1842" w:type="dxa"/>
            <w:vAlign w:val="center"/>
          </w:tcPr>
          <w:p w14:paraId="72B028FB" w14:textId="77777777" w:rsidR="0004502B" w:rsidRDefault="0045222E">
            <w:pPr>
              <w:jc w:val="right"/>
            </w:pPr>
            <w:r>
              <w:rPr>
                <w:rFonts w:eastAsiaTheme="minorEastAsia"/>
                <w:color w:val="000000" w:themeColor="text1"/>
                <w:szCs w:val="21"/>
              </w:rPr>
              <w:t>22,911,468.64</w:t>
            </w:r>
          </w:p>
        </w:tc>
        <w:tc>
          <w:tcPr>
            <w:tcW w:w="1616" w:type="dxa"/>
            <w:vAlign w:val="center"/>
          </w:tcPr>
          <w:p w14:paraId="6B21272F" w14:textId="77777777" w:rsidR="0004502B" w:rsidRDefault="0045222E">
            <w:pPr>
              <w:jc w:val="right"/>
            </w:pPr>
            <w:r>
              <w:rPr>
                <w:rFonts w:eastAsiaTheme="minorEastAsia"/>
                <w:color w:val="000000" w:themeColor="text1"/>
                <w:szCs w:val="21"/>
              </w:rPr>
              <w:t>2.68</w:t>
            </w:r>
          </w:p>
        </w:tc>
      </w:tr>
      <w:tr w:rsidR="0004502B" w14:paraId="191A0AD2" w14:textId="77777777" w:rsidTr="009E66EC">
        <w:trPr>
          <w:jc w:val="center"/>
        </w:trPr>
        <w:tc>
          <w:tcPr>
            <w:tcW w:w="817" w:type="dxa"/>
            <w:vAlign w:val="center"/>
          </w:tcPr>
          <w:p w14:paraId="15EECBEE" w14:textId="77777777" w:rsidR="0004502B" w:rsidRDefault="0045222E">
            <w:pPr>
              <w:jc w:val="center"/>
            </w:pPr>
            <w:r>
              <w:rPr>
                <w:rFonts w:eastAsiaTheme="minorEastAsia"/>
                <w:color w:val="000000" w:themeColor="text1"/>
                <w:szCs w:val="21"/>
              </w:rPr>
              <w:t>3</w:t>
            </w:r>
          </w:p>
        </w:tc>
        <w:tc>
          <w:tcPr>
            <w:tcW w:w="1276" w:type="dxa"/>
            <w:vAlign w:val="center"/>
          </w:tcPr>
          <w:p w14:paraId="05121D3E" w14:textId="77777777" w:rsidR="0004502B" w:rsidRDefault="0045222E">
            <w:pPr>
              <w:jc w:val="center"/>
            </w:pPr>
            <w:r>
              <w:rPr>
                <w:rFonts w:eastAsiaTheme="minorEastAsia"/>
                <w:color w:val="000000" w:themeColor="text1"/>
                <w:szCs w:val="21"/>
              </w:rPr>
              <w:t>600873</w:t>
            </w:r>
          </w:p>
        </w:tc>
        <w:tc>
          <w:tcPr>
            <w:tcW w:w="1701" w:type="dxa"/>
            <w:vAlign w:val="center"/>
          </w:tcPr>
          <w:p w14:paraId="22F87458" w14:textId="77777777" w:rsidR="0004502B" w:rsidRDefault="0045222E">
            <w:pPr>
              <w:jc w:val="center"/>
            </w:pPr>
            <w:r>
              <w:rPr>
                <w:rFonts w:eastAsiaTheme="minorEastAsia"/>
                <w:color w:val="000000" w:themeColor="text1"/>
                <w:szCs w:val="21"/>
              </w:rPr>
              <w:t>梅花生物</w:t>
            </w:r>
          </w:p>
        </w:tc>
        <w:tc>
          <w:tcPr>
            <w:tcW w:w="1276" w:type="dxa"/>
            <w:vAlign w:val="center"/>
          </w:tcPr>
          <w:p w14:paraId="30941CE0" w14:textId="77777777" w:rsidR="0004502B" w:rsidRDefault="0045222E">
            <w:pPr>
              <w:jc w:val="right"/>
            </w:pPr>
            <w:r>
              <w:rPr>
                <w:rFonts w:eastAsiaTheme="minorEastAsia"/>
                <w:color w:val="000000" w:themeColor="text1"/>
                <w:szCs w:val="21"/>
              </w:rPr>
              <w:t>2,251,477</w:t>
            </w:r>
          </w:p>
        </w:tc>
        <w:tc>
          <w:tcPr>
            <w:tcW w:w="1842" w:type="dxa"/>
            <w:vAlign w:val="center"/>
          </w:tcPr>
          <w:p w14:paraId="3D248D19" w14:textId="77777777" w:rsidR="0004502B" w:rsidRDefault="0045222E">
            <w:pPr>
              <w:jc w:val="right"/>
            </w:pPr>
            <w:r>
              <w:rPr>
                <w:rFonts w:eastAsiaTheme="minorEastAsia"/>
                <w:color w:val="000000" w:themeColor="text1"/>
                <w:szCs w:val="21"/>
              </w:rPr>
              <w:t>22,559,799.54</w:t>
            </w:r>
          </w:p>
        </w:tc>
        <w:tc>
          <w:tcPr>
            <w:tcW w:w="1616" w:type="dxa"/>
            <w:vAlign w:val="center"/>
          </w:tcPr>
          <w:p w14:paraId="3E45DC1D" w14:textId="77777777" w:rsidR="0004502B" w:rsidRDefault="0045222E">
            <w:pPr>
              <w:jc w:val="right"/>
            </w:pPr>
            <w:r>
              <w:rPr>
                <w:rFonts w:eastAsiaTheme="minorEastAsia"/>
                <w:color w:val="000000" w:themeColor="text1"/>
                <w:szCs w:val="21"/>
              </w:rPr>
              <w:t>2.64</w:t>
            </w:r>
          </w:p>
        </w:tc>
      </w:tr>
      <w:tr w:rsidR="0004502B" w14:paraId="04C54EA2" w14:textId="77777777" w:rsidTr="009E66EC">
        <w:trPr>
          <w:jc w:val="center"/>
        </w:trPr>
        <w:tc>
          <w:tcPr>
            <w:tcW w:w="817" w:type="dxa"/>
            <w:vAlign w:val="center"/>
          </w:tcPr>
          <w:p w14:paraId="171DDC4E" w14:textId="77777777" w:rsidR="0004502B" w:rsidRDefault="0045222E">
            <w:pPr>
              <w:jc w:val="center"/>
            </w:pPr>
            <w:r>
              <w:rPr>
                <w:rFonts w:eastAsiaTheme="minorEastAsia"/>
                <w:color w:val="000000" w:themeColor="text1"/>
                <w:szCs w:val="21"/>
              </w:rPr>
              <w:t>4</w:t>
            </w:r>
          </w:p>
        </w:tc>
        <w:tc>
          <w:tcPr>
            <w:tcW w:w="1276" w:type="dxa"/>
            <w:vAlign w:val="center"/>
          </w:tcPr>
          <w:p w14:paraId="6F9950C8" w14:textId="77777777" w:rsidR="0004502B" w:rsidRDefault="0045222E">
            <w:pPr>
              <w:jc w:val="center"/>
            </w:pPr>
            <w:r>
              <w:rPr>
                <w:rFonts w:eastAsiaTheme="minorEastAsia"/>
                <w:color w:val="000000" w:themeColor="text1"/>
                <w:szCs w:val="21"/>
              </w:rPr>
              <w:t>601225</w:t>
            </w:r>
          </w:p>
        </w:tc>
        <w:tc>
          <w:tcPr>
            <w:tcW w:w="1701" w:type="dxa"/>
            <w:vAlign w:val="center"/>
          </w:tcPr>
          <w:p w14:paraId="67BD0E8D" w14:textId="77777777" w:rsidR="0004502B" w:rsidRDefault="0045222E">
            <w:pPr>
              <w:jc w:val="center"/>
            </w:pPr>
            <w:r>
              <w:rPr>
                <w:rFonts w:eastAsiaTheme="minorEastAsia"/>
                <w:color w:val="000000" w:themeColor="text1"/>
                <w:szCs w:val="21"/>
              </w:rPr>
              <w:t>陕西煤业</w:t>
            </w:r>
          </w:p>
        </w:tc>
        <w:tc>
          <w:tcPr>
            <w:tcW w:w="1276" w:type="dxa"/>
            <w:vAlign w:val="center"/>
          </w:tcPr>
          <w:p w14:paraId="5AE427D7" w14:textId="77777777" w:rsidR="0004502B" w:rsidRDefault="0045222E">
            <w:pPr>
              <w:jc w:val="right"/>
            </w:pPr>
            <w:r>
              <w:rPr>
                <w:rFonts w:eastAsiaTheme="minorEastAsia"/>
                <w:color w:val="000000" w:themeColor="text1"/>
                <w:szCs w:val="21"/>
              </w:rPr>
              <w:t>874,007</w:t>
            </w:r>
          </w:p>
        </w:tc>
        <w:tc>
          <w:tcPr>
            <w:tcW w:w="1842" w:type="dxa"/>
            <w:vAlign w:val="center"/>
          </w:tcPr>
          <w:p w14:paraId="7DD93D2A" w14:textId="77777777" w:rsidR="0004502B" w:rsidRDefault="0045222E">
            <w:pPr>
              <w:jc w:val="right"/>
            </w:pPr>
            <w:r>
              <w:rPr>
                <w:rFonts w:eastAsiaTheme="minorEastAsia"/>
                <w:color w:val="000000" w:themeColor="text1"/>
                <w:szCs w:val="21"/>
              </w:rPr>
              <w:t>22,523,160.39</w:t>
            </w:r>
          </w:p>
        </w:tc>
        <w:tc>
          <w:tcPr>
            <w:tcW w:w="1616" w:type="dxa"/>
            <w:vAlign w:val="center"/>
          </w:tcPr>
          <w:p w14:paraId="120C8133" w14:textId="77777777" w:rsidR="0004502B" w:rsidRDefault="0045222E">
            <w:pPr>
              <w:jc w:val="right"/>
            </w:pPr>
            <w:r>
              <w:rPr>
                <w:rFonts w:eastAsiaTheme="minorEastAsia"/>
                <w:color w:val="000000" w:themeColor="text1"/>
                <w:szCs w:val="21"/>
              </w:rPr>
              <w:t>2.63</w:t>
            </w:r>
          </w:p>
        </w:tc>
      </w:tr>
      <w:tr w:rsidR="0004502B" w14:paraId="09E9D931" w14:textId="77777777" w:rsidTr="009E66EC">
        <w:trPr>
          <w:jc w:val="center"/>
        </w:trPr>
        <w:tc>
          <w:tcPr>
            <w:tcW w:w="817" w:type="dxa"/>
            <w:vAlign w:val="center"/>
          </w:tcPr>
          <w:p w14:paraId="20664CCF" w14:textId="77777777" w:rsidR="0004502B" w:rsidRDefault="0045222E">
            <w:pPr>
              <w:jc w:val="center"/>
            </w:pPr>
            <w:r>
              <w:rPr>
                <w:rFonts w:eastAsiaTheme="minorEastAsia"/>
                <w:color w:val="000000" w:themeColor="text1"/>
                <w:szCs w:val="21"/>
              </w:rPr>
              <w:t>5</w:t>
            </w:r>
          </w:p>
        </w:tc>
        <w:tc>
          <w:tcPr>
            <w:tcW w:w="1276" w:type="dxa"/>
            <w:vAlign w:val="center"/>
          </w:tcPr>
          <w:p w14:paraId="0F9D5E45" w14:textId="77777777" w:rsidR="0004502B" w:rsidRDefault="0045222E">
            <w:pPr>
              <w:jc w:val="center"/>
            </w:pPr>
            <w:r>
              <w:rPr>
                <w:rFonts w:eastAsiaTheme="minorEastAsia"/>
                <w:color w:val="000000" w:themeColor="text1"/>
                <w:szCs w:val="21"/>
              </w:rPr>
              <w:t>000830</w:t>
            </w:r>
          </w:p>
        </w:tc>
        <w:tc>
          <w:tcPr>
            <w:tcW w:w="1701" w:type="dxa"/>
            <w:vAlign w:val="center"/>
          </w:tcPr>
          <w:p w14:paraId="233631F8" w14:textId="77777777" w:rsidR="0004502B" w:rsidRDefault="0045222E">
            <w:pPr>
              <w:jc w:val="center"/>
            </w:pPr>
            <w:r>
              <w:rPr>
                <w:rFonts w:eastAsiaTheme="minorEastAsia"/>
                <w:color w:val="000000" w:themeColor="text1"/>
                <w:szCs w:val="21"/>
              </w:rPr>
              <w:t>鲁西化工</w:t>
            </w:r>
          </w:p>
        </w:tc>
        <w:tc>
          <w:tcPr>
            <w:tcW w:w="1276" w:type="dxa"/>
            <w:vAlign w:val="center"/>
          </w:tcPr>
          <w:p w14:paraId="7127B3B5" w14:textId="77777777" w:rsidR="0004502B" w:rsidRDefault="0045222E">
            <w:pPr>
              <w:jc w:val="right"/>
            </w:pPr>
            <w:r>
              <w:rPr>
                <w:rFonts w:eastAsiaTheme="minorEastAsia"/>
                <w:color w:val="000000" w:themeColor="text1"/>
                <w:szCs w:val="21"/>
              </w:rPr>
              <w:t>1,942,477</w:t>
            </w:r>
          </w:p>
        </w:tc>
        <w:tc>
          <w:tcPr>
            <w:tcW w:w="1842" w:type="dxa"/>
            <w:vAlign w:val="center"/>
          </w:tcPr>
          <w:p w14:paraId="1B2624F0" w14:textId="77777777" w:rsidR="0004502B" w:rsidRDefault="0045222E">
            <w:pPr>
              <w:jc w:val="right"/>
            </w:pPr>
            <w:r>
              <w:rPr>
                <w:rFonts w:eastAsiaTheme="minorEastAsia"/>
                <w:color w:val="000000" w:themeColor="text1"/>
                <w:szCs w:val="21"/>
              </w:rPr>
              <w:t>22,513,308.43</w:t>
            </w:r>
          </w:p>
        </w:tc>
        <w:tc>
          <w:tcPr>
            <w:tcW w:w="1616" w:type="dxa"/>
            <w:vAlign w:val="center"/>
          </w:tcPr>
          <w:p w14:paraId="2163BA2B" w14:textId="77777777" w:rsidR="0004502B" w:rsidRDefault="0045222E">
            <w:pPr>
              <w:jc w:val="right"/>
            </w:pPr>
            <w:r>
              <w:rPr>
                <w:rFonts w:eastAsiaTheme="minorEastAsia"/>
                <w:color w:val="000000" w:themeColor="text1"/>
                <w:szCs w:val="21"/>
              </w:rPr>
              <w:t>2.63</w:t>
            </w:r>
          </w:p>
        </w:tc>
      </w:tr>
      <w:tr w:rsidR="0004502B" w14:paraId="3FF94178" w14:textId="77777777" w:rsidTr="009E66EC">
        <w:trPr>
          <w:jc w:val="center"/>
        </w:trPr>
        <w:tc>
          <w:tcPr>
            <w:tcW w:w="817" w:type="dxa"/>
            <w:vAlign w:val="center"/>
          </w:tcPr>
          <w:p w14:paraId="6B3DF0E9" w14:textId="77777777" w:rsidR="0004502B" w:rsidRDefault="0045222E">
            <w:pPr>
              <w:jc w:val="center"/>
            </w:pPr>
            <w:r>
              <w:rPr>
                <w:rFonts w:eastAsiaTheme="minorEastAsia"/>
                <w:color w:val="000000" w:themeColor="text1"/>
                <w:szCs w:val="21"/>
              </w:rPr>
              <w:t>6</w:t>
            </w:r>
          </w:p>
        </w:tc>
        <w:tc>
          <w:tcPr>
            <w:tcW w:w="1276" w:type="dxa"/>
            <w:vAlign w:val="center"/>
          </w:tcPr>
          <w:p w14:paraId="424FF8C1" w14:textId="77777777" w:rsidR="0004502B" w:rsidRDefault="0045222E">
            <w:pPr>
              <w:jc w:val="center"/>
            </w:pPr>
            <w:r>
              <w:rPr>
                <w:rFonts w:eastAsiaTheme="minorEastAsia"/>
                <w:color w:val="000000" w:themeColor="text1"/>
                <w:szCs w:val="21"/>
              </w:rPr>
              <w:t>601328</w:t>
            </w:r>
          </w:p>
        </w:tc>
        <w:tc>
          <w:tcPr>
            <w:tcW w:w="1701" w:type="dxa"/>
            <w:vAlign w:val="center"/>
          </w:tcPr>
          <w:p w14:paraId="1106E35A" w14:textId="77777777" w:rsidR="0004502B" w:rsidRDefault="0045222E">
            <w:pPr>
              <w:jc w:val="center"/>
            </w:pPr>
            <w:r>
              <w:rPr>
                <w:rFonts w:eastAsiaTheme="minorEastAsia"/>
                <w:color w:val="000000" w:themeColor="text1"/>
                <w:szCs w:val="21"/>
              </w:rPr>
              <w:t>交通银行</w:t>
            </w:r>
          </w:p>
        </w:tc>
        <w:tc>
          <w:tcPr>
            <w:tcW w:w="1276" w:type="dxa"/>
            <w:vAlign w:val="center"/>
          </w:tcPr>
          <w:p w14:paraId="504CA200" w14:textId="77777777" w:rsidR="0004502B" w:rsidRDefault="0045222E">
            <w:pPr>
              <w:jc w:val="right"/>
            </w:pPr>
            <w:r>
              <w:rPr>
                <w:rFonts w:eastAsiaTheme="minorEastAsia"/>
                <w:color w:val="000000" w:themeColor="text1"/>
                <w:szCs w:val="21"/>
              </w:rPr>
              <w:t>3,003,897</w:t>
            </w:r>
          </w:p>
        </w:tc>
        <w:tc>
          <w:tcPr>
            <w:tcW w:w="1842" w:type="dxa"/>
            <w:vAlign w:val="center"/>
          </w:tcPr>
          <w:p w14:paraId="26EFBD95" w14:textId="77777777" w:rsidR="0004502B" w:rsidRDefault="0045222E">
            <w:pPr>
              <w:jc w:val="right"/>
            </w:pPr>
            <w:r>
              <w:rPr>
                <w:rFonts w:eastAsiaTheme="minorEastAsia"/>
                <w:color w:val="000000" w:themeColor="text1"/>
                <w:szCs w:val="21"/>
              </w:rPr>
              <w:t>22,439,110.59</w:t>
            </w:r>
          </w:p>
        </w:tc>
        <w:tc>
          <w:tcPr>
            <w:tcW w:w="1616" w:type="dxa"/>
            <w:vAlign w:val="center"/>
          </w:tcPr>
          <w:p w14:paraId="5648BFF7" w14:textId="77777777" w:rsidR="0004502B" w:rsidRDefault="0045222E">
            <w:pPr>
              <w:jc w:val="right"/>
            </w:pPr>
            <w:r>
              <w:rPr>
                <w:rFonts w:eastAsiaTheme="minorEastAsia"/>
                <w:color w:val="000000" w:themeColor="text1"/>
                <w:szCs w:val="21"/>
              </w:rPr>
              <w:t>2.62</w:t>
            </w:r>
          </w:p>
        </w:tc>
      </w:tr>
      <w:tr w:rsidR="0004502B" w14:paraId="34116247" w14:textId="77777777" w:rsidTr="009E66EC">
        <w:trPr>
          <w:jc w:val="center"/>
        </w:trPr>
        <w:tc>
          <w:tcPr>
            <w:tcW w:w="817" w:type="dxa"/>
            <w:vAlign w:val="center"/>
          </w:tcPr>
          <w:p w14:paraId="58517128" w14:textId="77777777" w:rsidR="0004502B" w:rsidRDefault="0045222E">
            <w:pPr>
              <w:jc w:val="center"/>
            </w:pPr>
            <w:r>
              <w:rPr>
                <w:rFonts w:eastAsiaTheme="minorEastAsia"/>
                <w:color w:val="000000" w:themeColor="text1"/>
                <w:szCs w:val="21"/>
              </w:rPr>
              <w:t>7</w:t>
            </w:r>
          </w:p>
        </w:tc>
        <w:tc>
          <w:tcPr>
            <w:tcW w:w="1276" w:type="dxa"/>
            <w:vAlign w:val="center"/>
          </w:tcPr>
          <w:p w14:paraId="476F0032" w14:textId="77777777" w:rsidR="0004502B" w:rsidRDefault="0045222E">
            <w:pPr>
              <w:jc w:val="center"/>
            </w:pPr>
            <w:r>
              <w:rPr>
                <w:rFonts w:eastAsiaTheme="minorEastAsia"/>
                <w:color w:val="000000" w:themeColor="text1"/>
                <w:szCs w:val="21"/>
              </w:rPr>
              <w:t>601233</w:t>
            </w:r>
          </w:p>
        </w:tc>
        <w:tc>
          <w:tcPr>
            <w:tcW w:w="1701" w:type="dxa"/>
            <w:vAlign w:val="center"/>
          </w:tcPr>
          <w:p w14:paraId="086750E3" w14:textId="77777777" w:rsidR="0004502B" w:rsidRDefault="0045222E">
            <w:pPr>
              <w:jc w:val="center"/>
            </w:pPr>
            <w:r>
              <w:rPr>
                <w:rFonts w:eastAsiaTheme="minorEastAsia"/>
                <w:color w:val="000000" w:themeColor="text1"/>
                <w:szCs w:val="21"/>
              </w:rPr>
              <w:t>桐昆股份</w:t>
            </w:r>
          </w:p>
        </w:tc>
        <w:tc>
          <w:tcPr>
            <w:tcW w:w="1276" w:type="dxa"/>
            <w:vAlign w:val="center"/>
          </w:tcPr>
          <w:p w14:paraId="7E96DC51" w14:textId="77777777" w:rsidR="0004502B" w:rsidRDefault="0045222E">
            <w:pPr>
              <w:jc w:val="right"/>
            </w:pPr>
            <w:r>
              <w:rPr>
                <w:rFonts w:eastAsiaTheme="minorEastAsia"/>
                <w:color w:val="000000" w:themeColor="text1"/>
                <w:szCs w:val="21"/>
              </w:rPr>
              <w:t>1,396,683</w:t>
            </w:r>
          </w:p>
        </w:tc>
        <w:tc>
          <w:tcPr>
            <w:tcW w:w="1842" w:type="dxa"/>
            <w:vAlign w:val="center"/>
          </w:tcPr>
          <w:p w14:paraId="7C8F170B" w14:textId="77777777" w:rsidR="0004502B" w:rsidRDefault="0045222E">
            <w:pPr>
              <w:jc w:val="right"/>
            </w:pPr>
            <w:r>
              <w:rPr>
                <w:rFonts w:eastAsiaTheme="minorEastAsia"/>
                <w:color w:val="000000" w:themeColor="text1"/>
                <w:szCs w:val="21"/>
              </w:rPr>
              <w:t>22,291,060.68</w:t>
            </w:r>
          </w:p>
        </w:tc>
        <w:tc>
          <w:tcPr>
            <w:tcW w:w="1616" w:type="dxa"/>
            <w:vAlign w:val="center"/>
          </w:tcPr>
          <w:p w14:paraId="1873F882" w14:textId="77777777" w:rsidR="0004502B" w:rsidRDefault="0045222E">
            <w:pPr>
              <w:jc w:val="right"/>
            </w:pPr>
            <w:r>
              <w:rPr>
                <w:rFonts w:eastAsiaTheme="minorEastAsia"/>
                <w:color w:val="000000" w:themeColor="text1"/>
                <w:szCs w:val="21"/>
              </w:rPr>
              <w:t>2.61</w:t>
            </w:r>
          </w:p>
        </w:tc>
      </w:tr>
      <w:tr w:rsidR="0004502B" w14:paraId="08B519E1" w14:textId="77777777" w:rsidTr="009E66EC">
        <w:trPr>
          <w:jc w:val="center"/>
        </w:trPr>
        <w:tc>
          <w:tcPr>
            <w:tcW w:w="817" w:type="dxa"/>
            <w:vAlign w:val="center"/>
          </w:tcPr>
          <w:p w14:paraId="19F40979" w14:textId="77777777" w:rsidR="0004502B" w:rsidRDefault="0045222E">
            <w:pPr>
              <w:jc w:val="center"/>
            </w:pPr>
            <w:r>
              <w:rPr>
                <w:rFonts w:eastAsiaTheme="minorEastAsia"/>
                <w:color w:val="000000" w:themeColor="text1"/>
                <w:szCs w:val="21"/>
              </w:rPr>
              <w:t>8</w:t>
            </w:r>
          </w:p>
        </w:tc>
        <w:tc>
          <w:tcPr>
            <w:tcW w:w="1276" w:type="dxa"/>
            <w:vAlign w:val="center"/>
          </w:tcPr>
          <w:p w14:paraId="421C2BF7" w14:textId="77777777" w:rsidR="0004502B" w:rsidRDefault="0045222E">
            <w:pPr>
              <w:jc w:val="center"/>
            </w:pPr>
            <w:r>
              <w:rPr>
                <w:rFonts w:eastAsiaTheme="minorEastAsia"/>
                <w:color w:val="000000" w:themeColor="text1"/>
                <w:szCs w:val="21"/>
              </w:rPr>
              <w:t>600398</w:t>
            </w:r>
          </w:p>
        </w:tc>
        <w:tc>
          <w:tcPr>
            <w:tcW w:w="1701" w:type="dxa"/>
            <w:vAlign w:val="center"/>
          </w:tcPr>
          <w:p w14:paraId="4DCF87BC" w14:textId="77777777" w:rsidR="0004502B" w:rsidRDefault="0045222E">
            <w:pPr>
              <w:jc w:val="center"/>
            </w:pPr>
            <w:r>
              <w:rPr>
                <w:rFonts w:eastAsiaTheme="minorEastAsia"/>
                <w:color w:val="000000" w:themeColor="text1"/>
                <w:szCs w:val="21"/>
              </w:rPr>
              <w:t>海澜之家</w:t>
            </w:r>
          </w:p>
        </w:tc>
        <w:tc>
          <w:tcPr>
            <w:tcW w:w="1276" w:type="dxa"/>
            <w:vAlign w:val="center"/>
          </w:tcPr>
          <w:p w14:paraId="2D970B71" w14:textId="77777777" w:rsidR="0004502B" w:rsidRDefault="0045222E">
            <w:pPr>
              <w:jc w:val="right"/>
            </w:pPr>
            <w:r>
              <w:rPr>
                <w:rFonts w:eastAsiaTheme="minorEastAsia"/>
                <w:color w:val="000000" w:themeColor="text1"/>
                <w:szCs w:val="21"/>
              </w:rPr>
              <w:t>2,411,595</w:t>
            </w:r>
          </w:p>
        </w:tc>
        <w:tc>
          <w:tcPr>
            <w:tcW w:w="1842" w:type="dxa"/>
            <w:vAlign w:val="center"/>
          </w:tcPr>
          <w:p w14:paraId="169EC738" w14:textId="77777777" w:rsidR="0004502B" w:rsidRDefault="0045222E">
            <w:pPr>
              <w:jc w:val="right"/>
            </w:pPr>
            <w:r>
              <w:rPr>
                <w:rFonts w:eastAsiaTheme="minorEastAsia"/>
                <w:color w:val="000000" w:themeColor="text1"/>
                <w:szCs w:val="21"/>
              </w:rPr>
              <w:t>22,283,137.80</w:t>
            </w:r>
          </w:p>
        </w:tc>
        <w:tc>
          <w:tcPr>
            <w:tcW w:w="1616" w:type="dxa"/>
            <w:vAlign w:val="center"/>
          </w:tcPr>
          <w:p w14:paraId="644D68A9" w14:textId="77777777" w:rsidR="0004502B" w:rsidRDefault="0045222E">
            <w:pPr>
              <w:jc w:val="right"/>
            </w:pPr>
            <w:r>
              <w:rPr>
                <w:rFonts w:eastAsiaTheme="minorEastAsia"/>
                <w:color w:val="000000" w:themeColor="text1"/>
                <w:szCs w:val="21"/>
              </w:rPr>
              <w:t>2.61</w:t>
            </w:r>
          </w:p>
        </w:tc>
      </w:tr>
      <w:tr w:rsidR="0004502B" w14:paraId="03671EBB" w14:textId="77777777" w:rsidTr="009E66EC">
        <w:trPr>
          <w:jc w:val="center"/>
        </w:trPr>
        <w:tc>
          <w:tcPr>
            <w:tcW w:w="817" w:type="dxa"/>
            <w:vAlign w:val="center"/>
          </w:tcPr>
          <w:p w14:paraId="26AE713B" w14:textId="77777777" w:rsidR="0004502B" w:rsidRDefault="0045222E">
            <w:pPr>
              <w:jc w:val="center"/>
            </w:pPr>
            <w:r>
              <w:rPr>
                <w:rFonts w:eastAsiaTheme="minorEastAsia"/>
                <w:color w:val="000000" w:themeColor="text1"/>
                <w:szCs w:val="21"/>
              </w:rPr>
              <w:t>9</w:t>
            </w:r>
          </w:p>
        </w:tc>
        <w:tc>
          <w:tcPr>
            <w:tcW w:w="1276" w:type="dxa"/>
            <w:vAlign w:val="center"/>
          </w:tcPr>
          <w:p w14:paraId="0D3AA985" w14:textId="77777777" w:rsidR="0004502B" w:rsidRDefault="0045222E">
            <w:pPr>
              <w:jc w:val="center"/>
            </w:pPr>
            <w:r>
              <w:rPr>
                <w:rFonts w:eastAsiaTheme="minorEastAsia"/>
                <w:color w:val="000000" w:themeColor="text1"/>
                <w:szCs w:val="21"/>
              </w:rPr>
              <w:t>600177</w:t>
            </w:r>
          </w:p>
        </w:tc>
        <w:tc>
          <w:tcPr>
            <w:tcW w:w="1701" w:type="dxa"/>
            <w:vAlign w:val="center"/>
          </w:tcPr>
          <w:p w14:paraId="1E8618ED" w14:textId="77777777" w:rsidR="0004502B" w:rsidRDefault="0045222E">
            <w:pPr>
              <w:jc w:val="center"/>
            </w:pPr>
            <w:r>
              <w:rPr>
                <w:rFonts w:eastAsiaTheme="minorEastAsia"/>
                <w:color w:val="000000" w:themeColor="text1"/>
                <w:szCs w:val="21"/>
              </w:rPr>
              <w:t>雅戈尔</w:t>
            </w:r>
          </w:p>
        </w:tc>
        <w:tc>
          <w:tcPr>
            <w:tcW w:w="1276" w:type="dxa"/>
            <w:vAlign w:val="center"/>
          </w:tcPr>
          <w:p w14:paraId="19770C20" w14:textId="77777777" w:rsidR="0004502B" w:rsidRDefault="0045222E">
            <w:pPr>
              <w:jc w:val="right"/>
            </w:pPr>
            <w:r>
              <w:rPr>
                <w:rFonts w:eastAsiaTheme="minorEastAsia"/>
                <w:color w:val="000000" w:themeColor="text1"/>
                <w:szCs w:val="21"/>
              </w:rPr>
              <w:t>3,067,918</w:t>
            </w:r>
          </w:p>
        </w:tc>
        <w:tc>
          <w:tcPr>
            <w:tcW w:w="1842" w:type="dxa"/>
            <w:vAlign w:val="center"/>
          </w:tcPr>
          <w:p w14:paraId="0718DACE" w14:textId="77777777" w:rsidR="0004502B" w:rsidRDefault="0045222E">
            <w:pPr>
              <w:jc w:val="right"/>
            </w:pPr>
            <w:r>
              <w:rPr>
                <w:rFonts w:eastAsiaTheme="minorEastAsia"/>
                <w:color w:val="000000" w:themeColor="text1"/>
                <w:szCs w:val="21"/>
              </w:rPr>
              <w:t>21,843,576.16</w:t>
            </w:r>
          </w:p>
        </w:tc>
        <w:tc>
          <w:tcPr>
            <w:tcW w:w="1616" w:type="dxa"/>
            <w:vAlign w:val="center"/>
          </w:tcPr>
          <w:p w14:paraId="5F8EC6A2" w14:textId="77777777" w:rsidR="0004502B" w:rsidRDefault="0045222E">
            <w:pPr>
              <w:jc w:val="right"/>
            </w:pPr>
            <w:r>
              <w:rPr>
                <w:rFonts w:eastAsiaTheme="minorEastAsia"/>
                <w:color w:val="000000" w:themeColor="text1"/>
                <w:szCs w:val="21"/>
              </w:rPr>
              <w:t>2.56</w:t>
            </w:r>
          </w:p>
        </w:tc>
      </w:tr>
      <w:tr w:rsidR="0004502B" w14:paraId="5F878E78" w14:textId="77777777" w:rsidTr="009E66EC">
        <w:trPr>
          <w:jc w:val="center"/>
        </w:trPr>
        <w:tc>
          <w:tcPr>
            <w:tcW w:w="817" w:type="dxa"/>
            <w:vAlign w:val="center"/>
          </w:tcPr>
          <w:p w14:paraId="2612924C" w14:textId="77777777" w:rsidR="0004502B" w:rsidRDefault="0045222E">
            <w:pPr>
              <w:jc w:val="center"/>
            </w:pPr>
            <w:r>
              <w:rPr>
                <w:rFonts w:eastAsiaTheme="minorEastAsia"/>
                <w:color w:val="000000" w:themeColor="text1"/>
                <w:szCs w:val="21"/>
              </w:rPr>
              <w:t>10</w:t>
            </w:r>
          </w:p>
        </w:tc>
        <w:tc>
          <w:tcPr>
            <w:tcW w:w="1276" w:type="dxa"/>
            <w:vAlign w:val="center"/>
          </w:tcPr>
          <w:p w14:paraId="31834773" w14:textId="77777777" w:rsidR="0004502B" w:rsidRDefault="0045222E">
            <w:pPr>
              <w:jc w:val="center"/>
            </w:pPr>
            <w:r>
              <w:rPr>
                <w:rFonts w:eastAsiaTheme="minorEastAsia"/>
                <w:color w:val="000000" w:themeColor="text1"/>
                <w:szCs w:val="21"/>
              </w:rPr>
              <w:t>600755</w:t>
            </w:r>
          </w:p>
        </w:tc>
        <w:tc>
          <w:tcPr>
            <w:tcW w:w="1701" w:type="dxa"/>
            <w:vAlign w:val="center"/>
          </w:tcPr>
          <w:p w14:paraId="1458D874" w14:textId="77777777" w:rsidR="0004502B" w:rsidRDefault="0045222E">
            <w:pPr>
              <w:jc w:val="center"/>
            </w:pPr>
            <w:r>
              <w:rPr>
                <w:rFonts w:eastAsiaTheme="minorEastAsia"/>
                <w:color w:val="000000" w:themeColor="text1"/>
                <w:szCs w:val="21"/>
              </w:rPr>
              <w:t>厦门国贸</w:t>
            </w:r>
          </w:p>
        </w:tc>
        <w:tc>
          <w:tcPr>
            <w:tcW w:w="1276" w:type="dxa"/>
            <w:vAlign w:val="center"/>
          </w:tcPr>
          <w:p w14:paraId="2F748D2B" w14:textId="77777777" w:rsidR="0004502B" w:rsidRDefault="0045222E">
            <w:pPr>
              <w:jc w:val="right"/>
            </w:pPr>
            <w:r>
              <w:rPr>
                <w:rFonts w:eastAsiaTheme="minorEastAsia"/>
                <w:color w:val="000000" w:themeColor="text1"/>
                <w:szCs w:val="21"/>
              </w:rPr>
              <w:t>3,035,152</w:t>
            </w:r>
          </w:p>
        </w:tc>
        <w:tc>
          <w:tcPr>
            <w:tcW w:w="1842" w:type="dxa"/>
            <w:vAlign w:val="center"/>
          </w:tcPr>
          <w:p w14:paraId="255878D9" w14:textId="77777777" w:rsidR="0004502B" w:rsidRDefault="0045222E">
            <w:pPr>
              <w:jc w:val="right"/>
            </w:pPr>
            <w:r>
              <w:rPr>
                <w:rFonts w:eastAsiaTheme="minorEastAsia"/>
                <w:color w:val="000000" w:themeColor="text1"/>
                <w:szCs w:val="21"/>
              </w:rPr>
              <w:t>21,762,039.84</w:t>
            </w:r>
          </w:p>
        </w:tc>
        <w:tc>
          <w:tcPr>
            <w:tcW w:w="1616" w:type="dxa"/>
            <w:vAlign w:val="center"/>
          </w:tcPr>
          <w:p w14:paraId="4E20E896" w14:textId="77777777" w:rsidR="0004502B" w:rsidRDefault="0045222E">
            <w:pPr>
              <w:jc w:val="right"/>
            </w:pPr>
            <w:r>
              <w:rPr>
                <w:rFonts w:eastAsiaTheme="minorEastAsia"/>
                <w:color w:val="000000" w:themeColor="text1"/>
                <w:szCs w:val="21"/>
              </w:rPr>
              <w:t>2.55</w:t>
            </w:r>
          </w:p>
        </w:tc>
      </w:tr>
      <w:tr w:rsidR="0004502B" w14:paraId="127A449C" w14:textId="77777777" w:rsidTr="009E66EC">
        <w:trPr>
          <w:jc w:val="center"/>
        </w:trPr>
        <w:tc>
          <w:tcPr>
            <w:tcW w:w="817" w:type="dxa"/>
            <w:vAlign w:val="center"/>
          </w:tcPr>
          <w:p w14:paraId="6E717279" w14:textId="77777777" w:rsidR="0004502B" w:rsidRDefault="0045222E">
            <w:pPr>
              <w:jc w:val="center"/>
            </w:pPr>
            <w:r>
              <w:rPr>
                <w:rFonts w:eastAsiaTheme="minorEastAsia"/>
                <w:color w:val="000000" w:themeColor="text1"/>
                <w:szCs w:val="21"/>
              </w:rPr>
              <w:t>11</w:t>
            </w:r>
          </w:p>
        </w:tc>
        <w:tc>
          <w:tcPr>
            <w:tcW w:w="1276" w:type="dxa"/>
            <w:vAlign w:val="center"/>
          </w:tcPr>
          <w:p w14:paraId="114186D8" w14:textId="77777777" w:rsidR="0004502B" w:rsidRDefault="0045222E">
            <w:pPr>
              <w:jc w:val="center"/>
            </w:pPr>
            <w:r>
              <w:rPr>
                <w:rFonts w:eastAsiaTheme="minorEastAsia"/>
                <w:color w:val="000000" w:themeColor="text1"/>
                <w:szCs w:val="21"/>
              </w:rPr>
              <w:t>600585</w:t>
            </w:r>
          </w:p>
        </w:tc>
        <w:tc>
          <w:tcPr>
            <w:tcW w:w="1701" w:type="dxa"/>
            <w:vAlign w:val="center"/>
          </w:tcPr>
          <w:p w14:paraId="19DEBBC0" w14:textId="77777777" w:rsidR="0004502B" w:rsidRDefault="0045222E">
            <w:pPr>
              <w:jc w:val="center"/>
            </w:pPr>
            <w:r>
              <w:rPr>
                <w:rFonts w:eastAsiaTheme="minorEastAsia"/>
                <w:color w:val="000000" w:themeColor="text1"/>
                <w:szCs w:val="21"/>
              </w:rPr>
              <w:t>海螺水泥</w:t>
            </w:r>
          </w:p>
        </w:tc>
        <w:tc>
          <w:tcPr>
            <w:tcW w:w="1276" w:type="dxa"/>
            <w:vAlign w:val="center"/>
          </w:tcPr>
          <w:p w14:paraId="10D57FD5" w14:textId="77777777" w:rsidR="0004502B" w:rsidRDefault="0045222E">
            <w:pPr>
              <w:jc w:val="right"/>
            </w:pPr>
            <w:r>
              <w:rPr>
                <w:rFonts w:eastAsiaTheme="minorEastAsia"/>
                <w:color w:val="000000" w:themeColor="text1"/>
                <w:szCs w:val="21"/>
              </w:rPr>
              <w:t>889,572</w:t>
            </w:r>
          </w:p>
        </w:tc>
        <w:tc>
          <w:tcPr>
            <w:tcW w:w="1842" w:type="dxa"/>
            <w:vAlign w:val="center"/>
          </w:tcPr>
          <w:p w14:paraId="6995C201" w14:textId="77777777" w:rsidR="0004502B" w:rsidRDefault="0045222E">
            <w:pPr>
              <w:jc w:val="right"/>
            </w:pPr>
            <w:r>
              <w:rPr>
                <w:rFonts w:eastAsiaTheme="minorEastAsia"/>
                <w:color w:val="000000" w:themeColor="text1"/>
                <w:szCs w:val="21"/>
              </w:rPr>
              <w:t>20,985,003.48</w:t>
            </w:r>
          </w:p>
        </w:tc>
        <w:tc>
          <w:tcPr>
            <w:tcW w:w="1616" w:type="dxa"/>
            <w:vAlign w:val="center"/>
          </w:tcPr>
          <w:p w14:paraId="31407FF9" w14:textId="77777777" w:rsidR="0004502B" w:rsidRDefault="0045222E">
            <w:pPr>
              <w:jc w:val="right"/>
            </w:pPr>
            <w:r>
              <w:rPr>
                <w:rFonts w:eastAsiaTheme="minorEastAsia"/>
                <w:color w:val="000000" w:themeColor="text1"/>
                <w:szCs w:val="21"/>
              </w:rPr>
              <w:t>2.45</w:t>
            </w:r>
          </w:p>
        </w:tc>
      </w:tr>
      <w:tr w:rsidR="0004502B" w14:paraId="715974ED" w14:textId="77777777" w:rsidTr="009E66EC">
        <w:trPr>
          <w:jc w:val="center"/>
        </w:trPr>
        <w:tc>
          <w:tcPr>
            <w:tcW w:w="817" w:type="dxa"/>
            <w:vAlign w:val="center"/>
          </w:tcPr>
          <w:p w14:paraId="77A6BD48" w14:textId="77777777" w:rsidR="0004502B" w:rsidRDefault="0045222E">
            <w:pPr>
              <w:jc w:val="center"/>
            </w:pPr>
            <w:r>
              <w:rPr>
                <w:rFonts w:eastAsiaTheme="minorEastAsia"/>
                <w:color w:val="000000" w:themeColor="text1"/>
                <w:szCs w:val="21"/>
              </w:rPr>
              <w:t>12</w:t>
            </w:r>
          </w:p>
        </w:tc>
        <w:tc>
          <w:tcPr>
            <w:tcW w:w="1276" w:type="dxa"/>
            <w:vAlign w:val="center"/>
          </w:tcPr>
          <w:p w14:paraId="52B85E3A" w14:textId="77777777" w:rsidR="0004502B" w:rsidRDefault="0045222E">
            <w:pPr>
              <w:jc w:val="center"/>
            </w:pPr>
            <w:r>
              <w:rPr>
                <w:rFonts w:eastAsiaTheme="minorEastAsia"/>
                <w:color w:val="000000" w:themeColor="text1"/>
                <w:szCs w:val="21"/>
              </w:rPr>
              <w:t>600019</w:t>
            </w:r>
          </w:p>
        </w:tc>
        <w:tc>
          <w:tcPr>
            <w:tcW w:w="1701" w:type="dxa"/>
            <w:vAlign w:val="center"/>
          </w:tcPr>
          <w:p w14:paraId="0603C6A4" w14:textId="77777777" w:rsidR="0004502B" w:rsidRDefault="0045222E">
            <w:pPr>
              <w:jc w:val="center"/>
            </w:pPr>
            <w:r>
              <w:rPr>
                <w:rFonts w:eastAsiaTheme="minorEastAsia"/>
                <w:color w:val="000000" w:themeColor="text1"/>
                <w:szCs w:val="21"/>
              </w:rPr>
              <w:t>宝钢股份</w:t>
            </w:r>
          </w:p>
        </w:tc>
        <w:tc>
          <w:tcPr>
            <w:tcW w:w="1276" w:type="dxa"/>
            <w:vAlign w:val="center"/>
          </w:tcPr>
          <w:p w14:paraId="59E846D0" w14:textId="77777777" w:rsidR="0004502B" w:rsidRDefault="0045222E">
            <w:pPr>
              <w:jc w:val="right"/>
            </w:pPr>
            <w:r>
              <w:rPr>
                <w:rFonts w:eastAsiaTheme="minorEastAsia"/>
                <w:color w:val="000000" w:themeColor="text1"/>
                <w:szCs w:val="21"/>
              </w:rPr>
              <w:t>2,993,125</w:t>
            </w:r>
          </w:p>
        </w:tc>
        <w:tc>
          <w:tcPr>
            <w:tcW w:w="1842" w:type="dxa"/>
            <w:vAlign w:val="center"/>
          </w:tcPr>
          <w:p w14:paraId="3EF16D1C" w14:textId="77777777" w:rsidR="0004502B" w:rsidRDefault="0045222E">
            <w:pPr>
              <w:jc w:val="right"/>
            </w:pPr>
            <w:r>
              <w:rPr>
                <w:rFonts w:eastAsiaTheme="minorEastAsia"/>
                <w:color w:val="000000" w:themeColor="text1"/>
                <w:szCs w:val="21"/>
              </w:rPr>
              <w:t>19,904,281.25</w:t>
            </w:r>
          </w:p>
        </w:tc>
        <w:tc>
          <w:tcPr>
            <w:tcW w:w="1616" w:type="dxa"/>
            <w:vAlign w:val="center"/>
          </w:tcPr>
          <w:p w14:paraId="4EF392F4" w14:textId="77777777" w:rsidR="0004502B" w:rsidRDefault="0045222E">
            <w:pPr>
              <w:jc w:val="right"/>
            </w:pPr>
            <w:r>
              <w:rPr>
                <w:rFonts w:eastAsiaTheme="minorEastAsia"/>
                <w:color w:val="000000" w:themeColor="text1"/>
                <w:szCs w:val="21"/>
              </w:rPr>
              <w:t>2.33</w:t>
            </w:r>
          </w:p>
        </w:tc>
      </w:tr>
      <w:tr w:rsidR="0004502B" w14:paraId="7416BE08" w14:textId="77777777" w:rsidTr="009E66EC">
        <w:trPr>
          <w:jc w:val="center"/>
        </w:trPr>
        <w:tc>
          <w:tcPr>
            <w:tcW w:w="817" w:type="dxa"/>
            <w:vAlign w:val="center"/>
          </w:tcPr>
          <w:p w14:paraId="0FE7A395" w14:textId="77777777" w:rsidR="0004502B" w:rsidRDefault="0045222E">
            <w:pPr>
              <w:jc w:val="center"/>
            </w:pPr>
            <w:r>
              <w:rPr>
                <w:rFonts w:eastAsiaTheme="minorEastAsia"/>
                <w:color w:val="000000" w:themeColor="text1"/>
                <w:szCs w:val="21"/>
              </w:rPr>
              <w:t>13</w:t>
            </w:r>
          </w:p>
        </w:tc>
        <w:tc>
          <w:tcPr>
            <w:tcW w:w="1276" w:type="dxa"/>
            <w:vAlign w:val="center"/>
          </w:tcPr>
          <w:p w14:paraId="447B4BCB" w14:textId="77777777" w:rsidR="0004502B" w:rsidRDefault="0045222E">
            <w:pPr>
              <w:jc w:val="center"/>
            </w:pPr>
            <w:r>
              <w:rPr>
                <w:rFonts w:eastAsiaTheme="minorEastAsia"/>
                <w:color w:val="000000" w:themeColor="text1"/>
                <w:szCs w:val="21"/>
              </w:rPr>
              <w:t>600188</w:t>
            </w:r>
          </w:p>
        </w:tc>
        <w:tc>
          <w:tcPr>
            <w:tcW w:w="1701" w:type="dxa"/>
            <w:vAlign w:val="center"/>
          </w:tcPr>
          <w:p w14:paraId="49177B38" w14:textId="77777777" w:rsidR="0004502B" w:rsidRDefault="0045222E">
            <w:pPr>
              <w:jc w:val="center"/>
            </w:pPr>
            <w:r>
              <w:rPr>
                <w:rFonts w:eastAsiaTheme="minorEastAsia"/>
                <w:color w:val="000000" w:themeColor="text1"/>
                <w:szCs w:val="21"/>
              </w:rPr>
              <w:t>兖矿能源</w:t>
            </w:r>
          </w:p>
        </w:tc>
        <w:tc>
          <w:tcPr>
            <w:tcW w:w="1276" w:type="dxa"/>
            <w:vAlign w:val="center"/>
          </w:tcPr>
          <w:p w14:paraId="24DEF055" w14:textId="77777777" w:rsidR="0004502B" w:rsidRDefault="0045222E">
            <w:pPr>
              <w:jc w:val="right"/>
            </w:pPr>
            <w:r>
              <w:rPr>
                <w:rFonts w:eastAsiaTheme="minorEastAsia"/>
                <w:color w:val="000000" w:themeColor="text1"/>
                <w:szCs w:val="21"/>
              </w:rPr>
              <w:t>819,270</w:t>
            </w:r>
          </w:p>
        </w:tc>
        <w:tc>
          <w:tcPr>
            <w:tcW w:w="1842" w:type="dxa"/>
            <w:vAlign w:val="center"/>
          </w:tcPr>
          <w:p w14:paraId="17B6B051" w14:textId="77777777" w:rsidR="0004502B" w:rsidRDefault="0045222E">
            <w:pPr>
              <w:jc w:val="right"/>
            </w:pPr>
            <w:r>
              <w:rPr>
                <w:rFonts w:eastAsiaTheme="minorEastAsia"/>
                <w:color w:val="000000" w:themeColor="text1"/>
                <w:szCs w:val="21"/>
              </w:rPr>
              <w:t>18,622,007.10</w:t>
            </w:r>
          </w:p>
        </w:tc>
        <w:tc>
          <w:tcPr>
            <w:tcW w:w="1616" w:type="dxa"/>
            <w:vAlign w:val="center"/>
          </w:tcPr>
          <w:p w14:paraId="5696D92F" w14:textId="77777777" w:rsidR="0004502B" w:rsidRDefault="0045222E">
            <w:pPr>
              <w:jc w:val="right"/>
            </w:pPr>
            <w:r>
              <w:rPr>
                <w:rFonts w:eastAsiaTheme="minorEastAsia"/>
                <w:color w:val="000000" w:themeColor="text1"/>
                <w:szCs w:val="21"/>
              </w:rPr>
              <w:t>2.18</w:t>
            </w:r>
          </w:p>
        </w:tc>
      </w:tr>
      <w:tr w:rsidR="0004502B" w14:paraId="3AF10D47" w14:textId="77777777" w:rsidTr="009E66EC">
        <w:trPr>
          <w:jc w:val="center"/>
        </w:trPr>
        <w:tc>
          <w:tcPr>
            <w:tcW w:w="817" w:type="dxa"/>
            <w:vAlign w:val="center"/>
          </w:tcPr>
          <w:p w14:paraId="27853092" w14:textId="77777777" w:rsidR="0004502B" w:rsidRDefault="0045222E">
            <w:pPr>
              <w:jc w:val="center"/>
            </w:pPr>
            <w:r>
              <w:rPr>
                <w:rFonts w:eastAsiaTheme="minorEastAsia"/>
                <w:color w:val="000000" w:themeColor="text1"/>
                <w:szCs w:val="21"/>
              </w:rPr>
              <w:t>14</w:t>
            </w:r>
          </w:p>
        </w:tc>
        <w:tc>
          <w:tcPr>
            <w:tcW w:w="1276" w:type="dxa"/>
            <w:vAlign w:val="center"/>
          </w:tcPr>
          <w:p w14:paraId="3BA507AA" w14:textId="77777777" w:rsidR="0004502B" w:rsidRDefault="0045222E">
            <w:pPr>
              <w:jc w:val="center"/>
            </w:pPr>
            <w:r>
              <w:rPr>
                <w:rFonts w:eastAsiaTheme="minorEastAsia"/>
                <w:color w:val="000000" w:themeColor="text1"/>
                <w:szCs w:val="21"/>
              </w:rPr>
              <w:t>601857</w:t>
            </w:r>
          </w:p>
        </w:tc>
        <w:tc>
          <w:tcPr>
            <w:tcW w:w="1701" w:type="dxa"/>
            <w:vAlign w:val="center"/>
          </w:tcPr>
          <w:p w14:paraId="4523C831" w14:textId="77777777" w:rsidR="0004502B" w:rsidRDefault="0045222E">
            <w:pPr>
              <w:jc w:val="center"/>
            </w:pPr>
            <w:r>
              <w:rPr>
                <w:rFonts w:eastAsiaTheme="minorEastAsia"/>
                <w:color w:val="000000" w:themeColor="text1"/>
                <w:szCs w:val="21"/>
              </w:rPr>
              <w:t>中国石油</w:t>
            </w:r>
          </w:p>
        </w:tc>
        <w:tc>
          <w:tcPr>
            <w:tcW w:w="1276" w:type="dxa"/>
            <w:vAlign w:val="center"/>
          </w:tcPr>
          <w:p w14:paraId="08C3EBED" w14:textId="77777777" w:rsidR="0004502B" w:rsidRDefault="0045222E">
            <w:pPr>
              <w:jc w:val="right"/>
            </w:pPr>
            <w:r>
              <w:rPr>
                <w:rFonts w:eastAsiaTheme="minorEastAsia"/>
                <w:color w:val="000000" w:themeColor="text1"/>
                <w:szCs w:val="21"/>
              </w:rPr>
              <w:t>1,687,700</w:t>
            </w:r>
          </w:p>
        </w:tc>
        <w:tc>
          <w:tcPr>
            <w:tcW w:w="1842" w:type="dxa"/>
            <w:vAlign w:val="center"/>
          </w:tcPr>
          <w:p w14:paraId="5F3E9AB1" w14:textId="77777777" w:rsidR="0004502B" w:rsidRDefault="0045222E">
            <w:pPr>
              <w:jc w:val="right"/>
            </w:pPr>
            <w:r>
              <w:rPr>
                <w:rFonts w:eastAsiaTheme="minorEastAsia"/>
                <w:color w:val="000000" w:themeColor="text1"/>
                <w:szCs w:val="21"/>
              </w:rPr>
              <w:t>17,417,064.00</w:t>
            </w:r>
          </w:p>
        </w:tc>
        <w:tc>
          <w:tcPr>
            <w:tcW w:w="1616" w:type="dxa"/>
            <w:vAlign w:val="center"/>
          </w:tcPr>
          <w:p w14:paraId="7FC16FF5" w14:textId="77777777" w:rsidR="0004502B" w:rsidRDefault="0045222E">
            <w:pPr>
              <w:jc w:val="right"/>
            </w:pPr>
            <w:r>
              <w:rPr>
                <w:rFonts w:eastAsiaTheme="minorEastAsia"/>
                <w:color w:val="000000" w:themeColor="text1"/>
                <w:szCs w:val="21"/>
              </w:rPr>
              <w:t>2.04</w:t>
            </w:r>
          </w:p>
        </w:tc>
      </w:tr>
      <w:tr w:rsidR="0004502B" w14:paraId="2EDF10C1" w14:textId="77777777" w:rsidTr="009E66EC">
        <w:trPr>
          <w:jc w:val="center"/>
        </w:trPr>
        <w:tc>
          <w:tcPr>
            <w:tcW w:w="817" w:type="dxa"/>
            <w:vAlign w:val="center"/>
          </w:tcPr>
          <w:p w14:paraId="4C973F9F" w14:textId="77777777" w:rsidR="0004502B" w:rsidRDefault="0045222E">
            <w:pPr>
              <w:jc w:val="center"/>
            </w:pPr>
            <w:r>
              <w:rPr>
                <w:rFonts w:eastAsiaTheme="minorEastAsia"/>
                <w:color w:val="000000" w:themeColor="text1"/>
                <w:szCs w:val="21"/>
              </w:rPr>
              <w:t>15</w:t>
            </w:r>
          </w:p>
        </w:tc>
        <w:tc>
          <w:tcPr>
            <w:tcW w:w="1276" w:type="dxa"/>
            <w:vAlign w:val="center"/>
          </w:tcPr>
          <w:p w14:paraId="6170A701" w14:textId="77777777" w:rsidR="0004502B" w:rsidRDefault="0045222E">
            <w:pPr>
              <w:jc w:val="center"/>
            </w:pPr>
            <w:r>
              <w:rPr>
                <w:rFonts w:eastAsiaTheme="minorEastAsia"/>
                <w:color w:val="000000" w:themeColor="text1"/>
                <w:szCs w:val="21"/>
              </w:rPr>
              <w:t>600350</w:t>
            </w:r>
          </w:p>
        </w:tc>
        <w:tc>
          <w:tcPr>
            <w:tcW w:w="1701" w:type="dxa"/>
            <w:vAlign w:val="center"/>
          </w:tcPr>
          <w:p w14:paraId="39C3AEF3" w14:textId="77777777" w:rsidR="0004502B" w:rsidRDefault="0045222E">
            <w:pPr>
              <w:jc w:val="center"/>
            </w:pPr>
            <w:r>
              <w:rPr>
                <w:rFonts w:eastAsiaTheme="minorEastAsia"/>
                <w:color w:val="000000" w:themeColor="text1"/>
                <w:szCs w:val="21"/>
              </w:rPr>
              <w:t>山东高速</w:t>
            </w:r>
          </w:p>
        </w:tc>
        <w:tc>
          <w:tcPr>
            <w:tcW w:w="1276" w:type="dxa"/>
            <w:vAlign w:val="center"/>
          </w:tcPr>
          <w:p w14:paraId="231B7519" w14:textId="77777777" w:rsidR="0004502B" w:rsidRDefault="0045222E">
            <w:pPr>
              <w:jc w:val="right"/>
            </w:pPr>
            <w:r>
              <w:rPr>
                <w:rFonts w:eastAsiaTheme="minorEastAsia"/>
                <w:color w:val="000000" w:themeColor="text1"/>
                <w:szCs w:val="21"/>
              </w:rPr>
              <w:t>1,944,631</w:t>
            </w:r>
          </w:p>
        </w:tc>
        <w:tc>
          <w:tcPr>
            <w:tcW w:w="1842" w:type="dxa"/>
            <w:vAlign w:val="center"/>
          </w:tcPr>
          <w:p w14:paraId="6F680B3C" w14:textId="77777777" w:rsidR="0004502B" w:rsidRDefault="0045222E">
            <w:pPr>
              <w:jc w:val="right"/>
            </w:pPr>
            <w:r>
              <w:rPr>
                <w:rFonts w:eastAsiaTheme="minorEastAsia"/>
                <w:color w:val="000000" w:themeColor="text1"/>
                <w:szCs w:val="21"/>
              </w:rPr>
              <w:t>17,209,984.35</w:t>
            </w:r>
          </w:p>
        </w:tc>
        <w:tc>
          <w:tcPr>
            <w:tcW w:w="1616" w:type="dxa"/>
            <w:vAlign w:val="center"/>
          </w:tcPr>
          <w:p w14:paraId="0583DDC2" w14:textId="77777777" w:rsidR="0004502B" w:rsidRDefault="0045222E">
            <w:pPr>
              <w:jc w:val="right"/>
            </w:pPr>
            <w:r>
              <w:rPr>
                <w:rFonts w:eastAsiaTheme="minorEastAsia"/>
                <w:color w:val="000000" w:themeColor="text1"/>
                <w:szCs w:val="21"/>
              </w:rPr>
              <w:t>2.01</w:t>
            </w:r>
          </w:p>
        </w:tc>
      </w:tr>
      <w:tr w:rsidR="0004502B" w14:paraId="1F57A965" w14:textId="77777777" w:rsidTr="009E66EC">
        <w:trPr>
          <w:jc w:val="center"/>
        </w:trPr>
        <w:tc>
          <w:tcPr>
            <w:tcW w:w="817" w:type="dxa"/>
            <w:vAlign w:val="center"/>
          </w:tcPr>
          <w:p w14:paraId="3E927536" w14:textId="77777777" w:rsidR="0004502B" w:rsidRDefault="0045222E">
            <w:pPr>
              <w:jc w:val="center"/>
            </w:pPr>
            <w:r>
              <w:rPr>
                <w:rFonts w:eastAsiaTheme="minorEastAsia"/>
                <w:color w:val="000000" w:themeColor="text1"/>
                <w:szCs w:val="21"/>
              </w:rPr>
              <w:t>16</w:t>
            </w:r>
          </w:p>
        </w:tc>
        <w:tc>
          <w:tcPr>
            <w:tcW w:w="1276" w:type="dxa"/>
            <w:vAlign w:val="center"/>
          </w:tcPr>
          <w:p w14:paraId="13A75BD5" w14:textId="77777777" w:rsidR="0004502B" w:rsidRDefault="0045222E">
            <w:pPr>
              <w:jc w:val="center"/>
            </w:pPr>
            <w:r>
              <w:rPr>
                <w:rFonts w:eastAsiaTheme="minorEastAsia"/>
                <w:color w:val="000000" w:themeColor="text1"/>
                <w:szCs w:val="21"/>
              </w:rPr>
              <w:t>600028</w:t>
            </w:r>
          </w:p>
        </w:tc>
        <w:tc>
          <w:tcPr>
            <w:tcW w:w="1701" w:type="dxa"/>
            <w:vAlign w:val="center"/>
          </w:tcPr>
          <w:p w14:paraId="167AAB3C" w14:textId="77777777" w:rsidR="0004502B" w:rsidRDefault="0045222E">
            <w:pPr>
              <w:jc w:val="center"/>
            </w:pPr>
            <w:r>
              <w:rPr>
                <w:rFonts w:eastAsiaTheme="minorEastAsia"/>
                <w:color w:val="000000" w:themeColor="text1"/>
                <w:szCs w:val="21"/>
              </w:rPr>
              <w:t>中国石化</w:t>
            </w:r>
          </w:p>
        </w:tc>
        <w:tc>
          <w:tcPr>
            <w:tcW w:w="1276" w:type="dxa"/>
            <w:vAlign w:val="center"/>
          </w:tcPr>
          <w:p w14:paraId="7B07E0C1" w14:textId="77777777" w:rsidR="0004502B" w:rsidRDefault="0045222E">
            <w:pPr>
              <w:jc w:val="right"/>
            </w:pPr>
            <w:r>
              <w:rPr>
                <w:rFonts w:eastAsiaTheme="minorEastAsia"/>
                <w:color w:val="000000" w:themeColor="text1"/>
                <w:szCs w:val="21"/>
              </w:rPr>
              <w:t>2,715,539</w:t>
            </w:r>
          </w:p>
        </w:tc>
        <w:tc>
          <w:tcPr>
            <w:tcW w:w="1842" w:type="dxa"/>
            <w:vAlign w:val="center"/>
          </w:tcPr>
          <w:p w14:paraId="784642A6" w14:textId="77777777" w:rsidR="0004502B" w:rsidRDefault="0045222E">
            <w:pPr>
              <w:jc w:val="right"/>
            </w:pPr>
            <w:r>
              <w:rPr>
                <w:rFonts w:eastAsiaTheme="minorEastAsia"/>
                <w:color w:val="000000" w:themeColor="text1"/>
                <w:szCs w:val="21"/>
              </w:rPr>
              <w:t>17,162,206.48</w:t>
            </w:r>
          </w:p>
        </w:tc>
        <w:tc>
          <w:tcPr>
            <w:tcW w:w="1616" w:type="dxa"/>
            <w:vAlign w:val="center"/>
          </w:tcPr>
          <w:p w14:paraId="3A77C1EE" w14:textId="77777777" w:rsidR="0004502B" w:rsidRDefault="0045222E">
            <w:pPr>
              <w:jc w:val="right"/>
            </w:pPr>
            <w:r>
              <w:rPr>
                <w:rFonts w:eastAsiaTheme="minorEastAsia"/>
                <w:color w:val="000000" w:themeColor="text1"/>
                <w:szCs w:val="21"/>
              </w:rPr>
              <w:t>2.01</w:t>
            </w:r>
          </w:p>
        </w:tc>
      </w:tr>
      <w:tr w:rsidR="0004502B" w14:paraId="4FF86F34" w14:textId="77777777" w:rsidTr="009E66EC">
        <w:trPr>
          <w:jc w:val="center"/>
        </w:trPr>
        <w:tc>
          <w:tcPr>
            <w:tcW w:w="817" w:type="dxa"/>
            <w:vAlign w:val="center"/>
          </w:tcPr>
          <w:p w14:paraId="010A4AAE" w14:textId="77777777" w:rsidR="0004502B" w:rsidRDefault="0045222E">
            <w:pPr>
              <w:jc w:val="center"/>
            </w:pPr>
            <w:r>
              <w:rPr>
                <w:rFonts w:eastAsiaTheme="minorEastAsia"/>
                <w:color w:val="000000" w:themeColor="text1"/>
                <w:szCs w:val="21"/>
              </w:rPr>
              <w:t>17</w:t>
            </w:r>
          </w:p>
        </w:tc>
        <w:tc>
          <w:tcPr>
            <w:tcW w:w="1276" w:type="dxa"/>
            <w:vAlign w:val="center"/>
          </w:tcPr>
          <w:p w14:paraId="02DFB787" w14:textId="77777777" w:rsidR="0004502B" w:rsidRDefault="0045222E">
            <w:pPr>
              <w:jc w:val="center"/>
            </w:pPr>
            <w:r>
              <w:rPr>
                <w:rFonts w:eastAsiaTheme="minorEastAsia"/>
                <w:color w:val="000000" w:themeColor="text1"/>
                <w:szCs w:val="21"/>
              </w:rPr>
              <w:t>601988</w:t>
            </w:r>
          </w:p>
        </w:tc>
        <w:tc>
          <w:tcPr>
            <w:tcW w:w="1701" w:type="dxa"/>
            <w:vAlign w:val="center"/>
          </w:tcPr>
          <w:p w14:paraId="5B906001" w14:textId="77777777" w:rsidR="0004502B" w:rsidRDefault="0045222E">
            <w:pPr>
              <w:jc w:val="center"/>
            </w:pPr>
            <w:r>
              <w:rPr>
                <w:rFonts w:eastAsiaTheme="minorEastAsia"/>
                <w:color w:val="000000" w:themeColor="text1"/>
                <w:szCs w:val="21"/>
              </w:rPr>
              <w:t>中国银行</w:t>
            </w:r>
          </w:p>
        </w:tc>
        <w:tc>
          <w:tcPr>
            <w:tcW w:w="1276" w:type="dxa"/>
            <w:vAlign w:val="center"/>
          </w:tcPr>
          <w:p w14:paraId="4CBFE0E9" w14:textId="77777777" w:rsidR="0004502B" w:rsidRDefault="0045222E">
            <w:pPr>
              <w:jc w:val="right"/>
            </w:pPr>
            <w:r>
              <w:rPr>
                <w:rFonts w:eastAsiaTheme="minorEastAsia"/>
                <w:color w:val="000000" w:themeColor="text1"/>
                <w:szCs w:val="21"/>
              </w:rPr>
              <w:t>3,685,067</w:t>
            </w:r>
          </w:p>
        </w:tc>
        <w:tc>
          <w:tcPr>
            <w:tcW w:w="1842" w:type="dxa"/>
            <w:vAlign w:val="center"/>
          </w:tcPr>
          <w:p w14:paraId="7824345E" w14:textId="77777777" w:rsidR="0004502B" w:rsidRDefault="0045222E">
            <w:pPr>
              <w:jc w:val="right"/>
            </w:pPr>
            <w:r>
              <w:rPr>
                <w:rFonts w:eastAsiaTheme="minorEastAsia"/>
                <w:color w:val="000000" w:themeColor="text1"/>
                <w:szCs w:val="21"/>
              </w:rPr>
              <w:t>17,025,009.54</w:t>
            </w:r>
          </w:p>
        </w:tc>
        <w:tc>
          <w:tcPr>
            <w:tcW w:w="1616" w:type="dxa"/>
            <w:vAlign w:val="center"/>
          </w:tcPr>
          <w:p w14:paraId="1FF9DF4E" w14:textId="77777777" w:rsidR="0004502B" w:rsidRDefault="0045222E">
            <w:pPr>
              <w:jc w:val="right"/>
            </w:pPr>
            <w:r>
              <w:rPr>
                <w:rFonts w:eastAsiaTheme="minorEastAsia"/>
                <w:color w:val="000000" w:themeColor="text1"/>
                <w:szCs w:val="21"/>
              </w:rPr>
              <w:t>1.99</w:t>
            </w:r>
          </w:p>
        </w:tc>
      </w:tr>
      <w:tr w:rsidR="0004502B" w14:paraId="1FE673DC" w14:textId="77777777" w:rsidTr="009E66EC">
        <w:trPr>
          <w:jc w:val="center"/>
        </w:trPr>
        <w:tc>
          <w:tcPr>
            <w:tcW w:w="817" w:type="dxa"/>
            <w:vAlign w:val="center"/>
          </w:tcPr>
          <w:p w14:paraId="08CEFCC1" w14:textId="77777777" w:rsidR="0004502B" w:rsidRDefault="0045222E">
            <w:pPr>
              <w:jc w:val="center"/>
            </w:pPr>
            <w:r>
              <w:rPr>
                <w:rFonts w:eastAsiaTheme="minorEastAsia"/>
                <w:color w:val="000000" w:themeColor="text1"/>
                <w:szCs w:val="21"/>
              </w:rPr>
              <w:t>18</w:t>
            </w:r>
          </w:p>
        </w:tc>
        <w:tc>
          <w:tcPr>
            <w:tcW w:w="1276" w:type="dxa"/>
            <w:vAlign w:val="center"/>
          </w:tcPr>
          <w:p w14:paraId="07C329F2" w14:textId="77777777" w:rsidR="0004502B" w:rsidRDefault="0045222E">
            <w:pPr>
              <w:jc w:val="center"/>
            </w:pPr>
            <w:r>
              <w:rPr>
                <w:rFonts w:eastAsiaTheme="minorEastAsia"/>
                <w:color w:val="000000" w:themeColor="text1"/>
                <w:szCs w:val="21"/>
              </w:rPr>
              <w:t>002840</w:t>
            </w:r>
          </w:p>
        </w:tc>
        <w:tc>
          <w:tcPr>
            <w:tcW w:w="1701" w:type="dxa"/>
            <w:vAlign w:val="center"/>
          </w:tcPr>
          <w:p w14:paraId="652CD45F" w14:textId="77777777" w:rsidR="0004502B" w:rsidRDefault="0045222E">
            <w:pPr>
              <w:jc w:val="center"/>
            </w:pPr>
            <w:r>
              <w:rPr>
                <w:rFonts w:eastAsiaTheme="minorEastAsia"/>
                <w:color w:val="000000" w:themeColor="text1"/>
                <w:szCs w:val="21"/>
              </w:rPr>
              <w:t>华统股份</w:t>
            </w:r>
          </w:p>
        </w:tc>
        <w:tc>
          <w:tcPr>
            <w:tcW w:w="1276" w:type="dxa"/>
            <w:vAlign w:val="center"/>
          </w:tcPr>
          <w:p w14:paraId="03DC27D8" w14:textId="77777777" w:rsidR="0004502B" w:rsidRDefault="0045222E">
            <w:pPr>
              <w:jc w:val="right"/>
            </w:pPr>
            <w:r>
              <w:rPr>
                <w:rFonts w:eastAsiaTheme="minorEastAsia"/>
                <w:color w:val="000000" w:themeColor="text1"/>
                <w:szCs w:val="21"/>
              </w:rPr>
              <w:t>1,023,600</w:t>
            </w:r>
          </w:p>
        </w:tc>
        <w:tc>
          <w:tcPr>
            <w:tcW w:w="1842" w:type="dxa"/>
            <w:vAlign w:val="center"/>
          </w:tcPr>
          <w:p w14:paraId="2FF12917" w14:textId="77777777" w:rsidR="0004502B" w:rsidRDefault="0045222E">
            <w:pPr>
              <w:jc w:val="right"/>
            </w:pPr>
            <w:r>
              <w:rPr>
                <w:rFonts w:eastAsiaTheme="minorEastAsia"/>
                <w:color w:val="000000" w:themeColor="text1"/>
                <w:szCs w:val="21"/>
              </w:rPr>
              <w:t>16,981,524.00</w:t>
            </w:r>
          </w:p>
        </w:tc>
        <w:tc>
          <w:tcPr>
            <w:tcW w:w="1616" w:type="dxa"/>
            <w:vAlign w:val="center"/>
          </w:tcPr>
          <w:p w14:paraId="51C223DB" w14:textId="77777777" w:rsidR="0004502B" w:rsidRDefault="0045222E">
            <w:pPr>
              <w:jc w:val="right"/>
            </w:pPr>
            <w:r>
              <w:rPr>
                <w:rFonts w:eastAsiaTheme="minorEastAsia"/>
                <w:color w:val="000000" w:themeColor="text1"/>
                <w:szCs w:val="21"/>
              </w:rPr>
              <w:t>1.99</w:t>
            </w:r>
          </w:p>
        </w:tc>
      </w:tr>
      <w:tr w:rsidR="0004502B" w14:paraId="6A7AFCB9" w14:textId="77777777" w:rsidTr="009E66EC">
        <w:trPr>
          <w:jc w:val="center"/>
        </w:trPr>
        <w:tc>
          <w:tcPr>
            <w:tcW w:w="817" w:type="dxa"/>
            <w:vAlign w:val="center"/>
          </w:tcPr>
          <w:p w14:paraId="66F77697" w14:textId="77777777" w:rsidR="0004502B" w:rsidRDefault="0045222E">
            <w:pPr>
              <w:jc w:val="center"/>
            </w:pPr>
            <w:r>
              <w:rPr>
                <w:rFonts w:eastAsiaTheme="minorEastAsia"/>
                <w:color w:val="000000" w:themeColor="text1"/>
                <w:szCs w:val="21"/>
              </w:rPr>
              <w:t>19</w:t>
            </w:r>
          </w:p>
        </w:tc>
        <w:tc>
          <w:tcPr>
            <w:tcW w:w="1276" w:type="dxa"/>
            <w:vAlign w:val="center"/>
          </w:tcPr>
          <w:p w14:paraId="3E8D7D7C" w14:textId="77777777" w:rsidR="0004502B" w:rsidRDefault="0045222E">
            <w:pPr>
              <w:jc w:val="center"/>
            </w:pPr>
            <w:r>
              <w:rPr>
                <w:rFonts w:eastAsiaTheme="minorEastAsia"/>
                <w:color w:val="000000" w:themeColor="text1"/>
                <w:szCs w:val="21"/>
              </w:rPr>
              <w:t>601006</w:t>
            </w:r>
          </w:p>
        </w:tc>
        <w:tc>
          <w:tcPr>
            <w:tcW w:w="1701" w:type="dxa"/>
            <w:vAlign w:val="center"/>
          </w:tcPr>
          <w:p w14:paraId="5513D6D6" w14:textId="77777777" w:rsidR="0004502B" w:rsidRDefault="0045222E">
            <w:pPr>
              <w:jc w:val="center"/>
            </w:pPr>
            <w:r>
              <w:rPr>
                <w:rFonts w:eastAsiaTheme="minorEastAsia"/>
                <w:color w:val="000000" w:themeColor="text1"/>
                <w:szCs w:val="21"/>
              </w:rPr>
              <w:t>大秦铁路</w:t>
            </w:r>
          </w:p>
        </w:tc>
        <w:tc>
          <w:tcPr>
            <w:tcW w:w="1276" w:type="dxa"/>
            <w:vAlign w:val="center"/>
          </w:tcPr>
          <w:p w14:paraId="7525B2F2" w14:textId="77777777" w:rsidR="0004502B" w:rsidRDefault="0045222E">
            <w:pPr>
              <w:jc w:val="right"/>
            </w:pPr>
            <w:r>
              <w:rPr>
                <w:rFonts w:eastAsiaTheme="minorEastAsia"/>
                <w:color w:val="000000" w:themeColor="text1"/>
                <w:szCs w:val="21"/>
              </w:rPr>
              <w:t>2,367,419</w:t>
            </w:r>
          </w:p>
        </w:tc>
        <w:tc>
          <w:tcPr>
            <w:tcW w:w="1842" w:type="dxa"/>
            <w:vAlign w:val="center"/>
          </w:tcPr>
          <w:p w14:paraId="424EDAA3" w14:textId="77777777" w:rsidR="0004502B" w:rsidRDefault="0045222E">
            <w:pPr>
              <w:jc w:val="right"/>
            </w:pPr>
            <w:r>
              <w:rPr>
                <w:rFonts w:eastAsiaTheme="minorEastAsia"/>
                <w:color w:val="000000" w:themeColor="text1"/>
                <w:szCs w:val="21"/>
              </w:rPr>
              <w:t>16,950,720.04</w:t>
            </w:r>
          </w:p>
        </w:tc>
        <w:tc>
          <w:tcPr>
            <w:tcW w:w="1616" w:type="dxa"/>
            <w:vAlign w:val="center"/>
          </w:tcPr>
          <w:p w14:paraId="66266845" w14:textId="77777777" w:rsidR="0004502B" w:rsidRDefault="0045222E">
            <w:pPr>
              <w:jc w:val="right"/>
            </w:pPr>
            <w:r>
              <w:rPr>
                <w:rFonts w:eastAsiaTheme="minorEastAsia"/>
                <w:color w:val="000000" w:themeColor="text1"/>
                <w:szCs w:val="21"/>
              </w:rPr>
              <w:t>1.98</w:t>
            </w:r>
          </w:p>
        </w:tc>
      </w:tr>
      <w:tr w:rsidR="0004502B" w14:paraId="1C41F3B8" w14:textId="77777777" w:rsidTr="009E66EC">
        <w:trPr>
          <w:jc w:val="center"/>
        </w:trPr>
        <w:tc>
          <w:tcPr>
            <w:tcW w:w="817" w:type="dxa"/>
            <w:vAlign w:val="center"/>
          </w:tcPr>
          <w:p w14:paraId="0B3E475C" w14:textId="77777777" w:rsidR="0004502B" w:rsidRDefault="0045222E">
            <w:pPr>
              <w:jc w:val="center"/>
            </w:pPr>
            <w:r>
              <w:rPr>
                <w:rFonts w:eastAsiaTheme="minorEastAsia"/>
                <w:color w:val="000000" w:themeColor="text1"/>
                <w:szCs w:val="21"/>
              </w:rPr>
              <w:t>20</w:t>
            </w:r>
          </w:p>
        </w:tc>
        <w:tc>
          <w:tcPr>
            <w:tcW w:w="1276" w:type="dxa"/>
            <w:vAlign w:val="center"/>
          </w:tcPr>
          <w:p w14:paraId="6F445B74" w14:textId="77777777" w:rsidR="0004502B" w:rsidRDefault="0045222E">
            <w:pPr>
              <w:jc w:val="center"/>
            </w:pPr>
            <w:r>
              <w:rPr>
                <w:rFonts w:eastAsiaTheme="minorEastAsia"/>
                <w:color w:val="000000" w:themeColor="text1"/>
                <w:szCs w:val="21"/>
              </w:rPr>
              <w:t>603477</w:t>
            </w:r>
          </w:p>
        </w:tc>
        <w:tc>
          <w:tcPr>
            <w:tcW w:w="1701" w:type="dxa"/>
            <w:vAlign w:val="center"/>
          </w:tcPr>
          <w:p w14:paraId="2C755279" w14:textId="77777777" w:rsidR="0004502B" w:rsidRDefault="0045222E">
            <w:pPr>
              <w:jc w:val="center"/>
            </w:pPr>
            <w:r>
              <w:rPr>
                <w:rFonts w:eastAsiaTheme="minorEastAsia"/>
                <w:color w:val="000000" w:themeColor="text1"/>
                <w:szCs w:val="21"/>
              </w:rPr>
              <w:t>巨星农牧</w:t>
            </w:r>
          </w:p>
        </w:tc>
        <w:tc>
          <w:tcPr>
            <w:tcW w:w="1276" w:type="dxa"/>
            <w:vAlign w:val="center"/>
          </w:tcPr>
          <w:p w14:paraId="2BE9C400" w14:textId="77777777" w:rsidR="0004502B" w:rsidRDefault="0045222E">
            <w:pPr>
              <w:jc w:val="right"/>
            </w:pPr>
            <w:r>
              <w:rPr>
                <w:rFonts w:eastAsiaTheme="minorEastAsia"/>
                <w:color w:val="000000" w:themeColor="text1"/>
                <w:szCs w:val="21"/>
              </w:rPr>
              <w:t>584,800</w:t>
            </w:r>
          </w:p>
        </w:tc>
        <w:tc>
          <w:tcPr>
            <w:tcW w:w="1842" w:type="dxa"/>
            <w:vAlign w:val="center"/>
          </w:tcPr>
          <w:p w14:paraId="4210F7E3" w14:textId="77777777" w:rsidR="0004502B" w:rsidRDefault="0045222E">
            <w:pPr>
              <w:jc w:val="right"/>
            </w:pPr>
            <w:r>
              <w:rPr>
                <w:rFonts w:eastAsiaTheme="minorEastAsia"/>
                <w:color w:val="000000" w:themeColor="text1"/>
                <w:szCs w:val="21"/>
              </w:rPr>
              <w:t>16,783,760.00</w:t>
            </w:r>
          </w:p>
        </w:tc>
        <w:tc>
          <w:tcPr>
            <w:tcW w:w="1616" w:type="dxa"/>
            <w:vAlign w:val="center"/>
          </w:tcPr>
          <w:p w14:paraId="200288AC" w14:textId="77777777" w:rsidR="0004502B" w:rsidRDefault="0045222E">
            <w:pPr>
              <w:jc w:val="right"/>
            </w:pPr>
            <w:r>
              <w:rPr>
                <w:rFonts w:eastAsiaTheme="minorEastAsia"/>
                <w:color w:val="000000" w:themeColor="text1"/>
                <w:szCs w:val="21"/>
              </w:rPr>
              <w:t>1.96</w:t>
            </w:r>
          </w:p>
        </w:tc>
      </w:tr>
      <w:tr w:rsidR="0004502B" w14:paraId="5E95B782" w14:textId="77777777" w:rsidTr="009E66EC">
        <w:trPr>
          <w:jc w:val="center"/>
        </w:trPr>
        <w:tc>
          <w:tcPr>
            <w:tcW w:w="817" w:type="dxa"/>
            <w:vAlign w:val="center"/>
          </w:tcPr>
          <w:p w14:paraId="292FAD64" w14:textId="77777777" w:rsidR="0004502B" w:rsidRDefault="0045222E">
            <w:pPr>
              <w:jc w:val="center"/>
            </w:pPr>
            <w:r>
              <w:rPr>
                <w:rFonts w:eastAsiaTheme="minorEastAsia"/>
                <w:color w:val="000000" w:themeColor="text1"/>
                <w:szCs w:val="21"/>
              </w:rPr>
              <w:t>21</w:t>
            </w:r>
          </w:p>
        </w:tc>
        <w:tc>
          <w:tcPr>
            <w:tcW w:w="1276" w:type="dxa"/>
            <w:vAlign w:val="center"/>
          </w:tcPr>
          <w:p w14:paraId="251B9D1D" w14:textId="77777777" w:rsidR="0004502B" w:rsidRDefault="0045222E">
            <w:pPr>
              <w:jc w:val="center"/>
            </w:pPr>
            <w:r>
              <w:rPr>
                <w:rFonts w:eastAsiaTheme="minorEastAsia"/>
                <w:color w:val="000000" w:themeColor="text1"/>
                <w:szCs w:val="21"/>
              </w:rPr>
              <w:t>600919</w:t>
            </w:r>
          </w:p>
        </w:tc>
        <w:tc>
          <w:tcPr>
            <w:tcW w:w="1701" w:type="dxa"/>
            <w:vAlign w:val="center"/>
          </w:tcPr>
          <w:p w14:paraId="2F671576" w14:textId="77777777" w:rsidR="0004502B" w:rsidRDefault="0045222E">
            <w:pPr>
              <w:jc w:val="center"/>
            </w:pPr>
            <w:r>
              <w:rPr>
                <w:rFonts w:eastAsiaTheme="minorEastAsia"/>
                <w:color w:val="000000" w:themeColor="text1"/>
                <w:szCs w:val="21"/>
              </w:rPr>
              <w:t>江苏银行</w:t>
            </w:r>
          </w:p>
        </w:tc>
        <w:tc>
          <w:tcPr>
            <w:tcW w:w="1276" w:type="dxa"/>
            <w:vAlign w:val="center"/>
          </w:tcPr>
          <w:p w14:paraId="20AF24FD" w14:textId="77777777" w:rsidR="0004502B" w:rsidRDefault="0045222E">
            <w:pPr>
              <w:jc w:val="right"/>
            </w:pPr>
            <w:r>
              <w:rPr>
                <w:rFonts w:eastAsiaTheme="minorEastAsia"/>
                <w:color w:val="000000" w:themeColor="text1"/>
                <w:szCs w:val="21"/>
              </w:rPr>
              <w:t>2,127,772</w:t>
            </w:r>
          </w:p>
        </w:tc>
        <w:tc>
          <w:tcPr>
            <w:tcW w:w="1842" w:type="dxa"/>
            <w:vAlign w:val="center"/>
          </w:tcPr>
          <w:p w14:paraId="7A2ABE92" w14:textId="77777777" w:rsidR="0004502B" w:rsidRDefault="0045222E">
            <w:pPr>
              <w:jc w:val="right"/>
            </w:pPr>
            <w:r>
              <w:rPr>
                <w:rFonts w:eastAsiaTheme="minorEastAsia"/>
                <w:color w:val="000000" w:themeColor="text1"/>
                <w:szCs w:val="21"/>
              </w:rPr>
              <w:t>15,809,345.96</w:t>
            </w:r>
          </w:p>
        </w:tc>
        <w:tc>
          <w:tcPr>
            <w:tcW w:w="1616" w:type="dxa"/>
            <w:vAlign w:val="center"/>
          </w:tcPr>
          <w:p w14:paraId="54DDDDE0" w14:textId="77777777" w:rsidR="0004502B" w:rsidRDefault="0045222E">
            <w:pPr>
              <w:jc w:val="right"/>
            </w:pPr>
            <w:r>
              <w:rPr>
                <w:rFonts w:eastAsiaTheme="minorEastAsia"/>
                <w:color w:val="000000" w:themeColor="text1"/>
                <w:szCs w:val="21"/>
              </w:rPr>
              <w:t>1.85</w:t>
            </w:r>
          </w:p>
        </w:tc>
      </w:tr>
      <w:tr w:rsidR="0004502B" w14:paraId="2006BE8A" w14:textId="77777777" w:rsidTr="009E66EC">
        <w:trPr>
          <w:jc w:val="center"/>
        </w:trPr>
        <w:tc>
          <w:tcPr>
            <w:tcW w:w="817" w:type="dxa"/>
            <w:vAlign w:val="center"/>
          </w:tcPr>
          <w:p w14:paraId="30ADEDF7" w14:textId="77777777" w:rsidR="0004502B" w:rsidRDefault="0045222E">
            <w:pPr>
              <w:jc w:val="center"/>
            </w:pPr>
            <w:r>
              <w:rPr>
                <w:rFonts w:eastAsiaTheme="minorEastAsia"/>
                <w:color w:val="000000" w:themeColor="text1"/>
                <w:szCs w:val="21"/>
              </w:rPr>
              <w:t>22</w:t>
            </w:r>
          </w:p>
        </w:tc>
        <w:tc>
          <w:tcPr>
            <w:tcW w:w="1276" w:type="dxa"/>
            <w:vAlign w:val="center"/>
          </w:tcPr>
          <w:p w14:paraId="1B8EDA40" w14:textId="77777777" w:rsidR="0004502B" w:rsidRDefault="0045222E">
            <w:pPr>
              <w:jc w:val="center"/>
            </w:pPr>
            <w:r>
              <w:rPr>
                <w:rFonts w:eastAsiaTheme="minorEastAsia"/>
                <w:color w:val="000000" w:themeColor="text1"/>
                <w:szCs w:val="21"/>
              </w:rPr>
              <w:t>600048</w:t>
            </w:r>
          </w:p>
        </w:tc>
        <w:tc>
          <w:tcPr>
            <w:tcW w:w="1701" w:type="dxa"/>
            <w:vAlign w:val="center"/>
          </w:tcPr>
          <w:p w14:paraId="52578198" w14:textId="77777777" w:rsidR="0004502B" w:rsidRDefault="0045222E">
            <w:pPr>
              <w:jc w:val="center"/>
            </w:pPr>
            <w:r>
              <w:rPr>
                <w:rFonts w:eastAsiaTheme="minorEastAsia"/>
                <w:color w:val="000000" w:themeColor="text1"/>
                <w:szCs w:val="21"/>
              </w:rPr>
              <w:t>保利发展</w:t>
            </w:r>
          </w:p>
        </w:tc>
        <w:tc>
          <w:tcPr>
            <w:tcW w:w="1276" w:type="dxa"/>
            <w:vAlign w:val="center"/>
          </w:tcPr>
          <w:p w14:paraId="021394D7" w14:textId="77777777" w:rsidR="0004502B" w:rsidRDefault="0045222E">
            <w:pPr>
              <w:jc w:val="right"/>
            </w:pPr>
            <w:r>
              <w:rPr>
                <w:rFonts w:eastAsiaTheme="minorEastAsia"/>
                <w:color w:val="000000" w:themeColor="text1"/>
                <w:szCs w:val="21"/>
              </w:rPr>
              <w:t>1,804,359</w:t>
            </w:r>
          </w:p>
        </w:tc>
        <w:tc>
          <w:tcPr>
            <w:tcW w:w="1842" w:type="dxa"/>
            <w:vAlign w:val="center"/>
          </w:tcPr>
          <w:p w14:paraId="4441AFCE" w14:textId="77777777" w:rsidR="0004502B" w:rsidRDefault="0045222E">
            <w:pPr>
              <w:jc w:val="right"/>
            </w:pPr>
            <w:r>
              <w:rPr>
                <w:rFonts w:eastAsiaTheme="minorEastAsia"/>
                <w:color w:val="000000" w:themeColor="text1"/>
                <w:szCs w:val="21"/>
              </w:rPr>
              <w:t>15,806,184.84</w:t>
            </w:r>
          </w:p>
        </w:tc>
        <w:tc>
          <w:tcPr>
            <w:tcW w:w="1616" w:type="dxa"/>
            <w:vAlign w:val="center"/>
          </w:tcPr>
          <w:p w14:paraId="2702586B" w14:textId="77777777" w:rsidR="0004502B" w:rsidRDefault="0045222E">
            <w:pPr>
              <w:jc w:val="right"/>
            </w:pPr>
            <w:r>
              <w:rPr>
                <w:rFonts w:eastAsiaTheme="minorEastAsia"/>
                <w:color w:val="000000" w:themeColor="text1"/>
                <w:szCs w:val="21"/>
              </w:rPr>
              <w:t>1.85</w:t>
            </w:r>
          </w:p>
        </w:tc>
      </w:tr>
      <w:tr w:rsidR="0004502B" w14:paraId="59F84D3F" w14:textId="77777777" w:rsidTr="009E66EC">
        <w:trPr>
          <w:jc w:val="center"/>
        </w:trPr>
        <w:tc>
          <w:tcPr>
            <w:tcW w:w="817" w:type="dxa"/>
            <w:vAlign w:val="center"/>
          </w:tcPr>
          <w:p w14:paraId="3DC87A6A" w14:textId="77777777" w:rsidR="0004502B" w:rsidRDefault="0045222E">
            <w:pPr>
              <w:jc w:val="center"/>
            </w:pPr>
            <w:r>
              <w:rPr>
                <w:rFonts w:eastAsiaTheme="minorEastAsia"/>
                <w:color w:val="000000" w:themeColor="text1"/>
                <w:szCs w:val="21"/>
              </w:rPr>
              <w:t>23</w:t>
            </w:r>
          </w:p>
        </w:tc>
        <w:tc>
          <w:tcPr>
            <w:tcW w:w="1276" w:type="dxa"/>
            <w:vAlign w:val="center"/>
          </w:tcPr>
          <w:p w14:paraId="4F0D1CE2" w14:textId="77777777" w:rsidR="0004502B" w:rsidRDefault="0045222E">
            <w:pPr>
              <w:jc w:val="center"/>
            </w:pPr>
            <w:r>
              <w:rPr>
                <w:rFonts w:eastAsiaTheme="minorEastAsia"/>
                <w:color w:val="000000" w:themeColor="text1"/>
                <w:szCs w:val="21"/>
              </w:rPr>
              <w:t>000651</w:t>
            </w:r>
          </w:p>
        </w:tc>
        <w:tc>
          <w:tcPr>
            <w:tcW w:w="1701" w:type="dxa"/>
            <w:vAlign w:val="center"/>
          </w:tcPr>
          <w:p w14:paraId="4519E4EA" w14:textId="77777777" w:rsidR="0004502B" w:rsidRDefault="0045222E">
            <w:pPr>
              <w:jc w:val="center"/>
            </w:pPr>
            <w:r>
              <w:rPr>
                <w:rFonts w:eastAsiaTheme="minorEastAsia"/>
                <w:color w:val="000000" w:themeColor="text1"/>
                <w:szCs w:val="21"/>
              </w:rPr>
              <w:t>格力电器</w:t>
            </w:r>
          </w:p>
        </w:tc>
        <w:tc>
          <w:tcPr>
            <w:tcW w:w="1276" w:type="dxa"/>
            <w:vAlign w:val="center"/>
          </w:tcPr>
          <w:p w14:paraId="0D6FC48B" w14:textId="77777777" w:rsidR="0004502B" w:rsidRDefault="0045222E">
            <w:pPr>
              <w:jc w:val="right"/>
            </w:pPr>
            <w:r>
              <w:rPr>
                <w:rFonts w:eastAsiaTheme="minorEastAsia"/>
                <w:color w:val="000000" w:themeColor="text1"/>
                <w:szCs w:val="21"/>
              </w:rPr>
              <w:t>383,782</w:t>
            </w:r>
          </w:p>
        </w:tc>
        <w:tc>
          <w:tcPr>
            <w:tcW w:w="1842" w:type="dxa"/>
            <w:vAlign w:val="center"/>
          </w:tcPr>
          <w:p w14:paraId="13D3D2AE" w14:textId="77777777" w:rsidR="0004502B" w:rsidRDefault="0045222E">
            <w:pPr>
              <w:jc w:val="right"/>
            </w:pPr>
            <w:r>
              <w:rPr>
                <w:rFonts w:eastAsiaTheme="minorEastAsia"/>
                <w:color w:val="000000" w:themeColor="text1"/>
                <w:szCs w:val="21"/>
              </w:rPr>
              <w:t>15,051,930.04</w:t>
            </w:r>
          </w:p>
        </w:tc>
        <w:tc>
          <w:tcPr>
            <w:tcW w:w="1616" w:type="dxa"/>
            <w:vAlign w:val="center"/>
          </w:tcPr>
          <w:p w14:paraId="404609F2" w14:textId="77777777" w:rsidR="0004502B" w:rsidRDefault="0045222E">
            <w:pPr>
              <w:jc w:val="right"/>
            </w:pPr>
            <w:r>
              <w:rPr>
                <w:rFonts w:eastAsiaTheme="minorEastAsia"/>
                <w:color w:val="000000" w:themeColor="text1"/>
                <w:szCs w:val="21"/>
              </w:rPr>
              <w:t>1.76</w:t>
            </w:r>
          </w:p>
        </w:tc>
      </w:tr>
      <w:tr w:rsidR="0004502B" w14:paraId="04B6F950" w14:textId="77777777" w:rsidTr="009E66EC">
        <w:trPr>
          <w:jc w:val="center"/>
        </w:trPr>
        <w:tc>
          <w:tcPr>
            <w:tcW w:w="817" w:type="dxa"/>
            <w:vAlign w:val="center"/>
          </w:tcPr>
          <w:p w14:paraId="25B85CE7" w14:textId="77777777" w:rsidR="0004502B" w:rsidRDefault="0045222E">
            <w:pPr>
              <w:jc w:val="center"/>
            </w:pPr>
            <w:r>
              <w:rPr>
                <w:rFonts w:eastAsiaTheme="minorEastAsia"/>
                <w:color w:val="000000" w:themeColor="text1"/>
                <w:szCs w:val="21"/>
              </w:rPr>
              <w:t>24</w:t>
            </w:r>
          </w:p>
        </w:tc>
        <w:tc>
          <w:tcPr>
            <w:tcW w:w="1276" w:type="dxa"/>
            <w:vAlign w:val="center"/>
          </w:tcPr>
          <w:p w14:paraId="2CD0DCCA" w14:textId="77777777" w:rsidR="0004502B" w:rsidRDefault="0045222E">
            <w:pPr>
              <w:jc w:val="center"/>
            </w:pPr>
            <w:r>
              <w:rPr>
                <w:rFonts w:eastAsiaTheme="minorEastAsia"/>
                <w:color w:val="000000" w:themeColor="text1"/>
                <w:szCs w:val="21"/>
              </w:rPr>
              <w:t>600938</w:t>
            </w:r>
          </w:p>
        </w:tc>
        <w:tc>
          <w:tcPr>
            <w:tcW w:w="1701" w:type="dxa"/>
            <w:vAlign w:val="center"/>
          </w:tcPr>
          <w:p w14:paraId="63B3072D" w14:textId="77777777" w:rsidR="0004502B" w:rsidRDefault="0045222E">
            <w:pPr>
              <w:jc w:val="center"/>
            </w:pPr>
            <w:r>
              <w:rPr>
                <w:rFonts w:eastAsiaTheme="minorEastAsia"/>
                <w:color w:val="000000" w:themeColor="text1"/>
                <w:szCs w:val="21"/>
              </w:rPr>
              <w:t>中国海油</w:t>
            </w:r>
          </w:p>
        </w:tc>
        <w:tc>
          <w:tcPr>
            <w:tcW w:w="1276" w:type="dxa"/>
            <w:vAlign w:val="center"/>
          </w:tcPr>
          <w:p w14:paraId="6627225C" w14:textId="77777777" w:rsidR="0004502B" w:rsidRDefault="0045222E">
            <w:pPr>
              <w:jc w:val="right"/>
            </w:pPr>
            <w:r>
              <w:rPr>
                <w:rFonts w:eastAsiaTheme="minorEastAsia"/>
                <w:color w:val="000000" w:themeColor="text1"/>
                <w:szCs w:val="21"/>
              </w:rPr>
              <w:t>434,228</w:t>
            </w:r>
          </w:p>
        </w:tc>
        <w:tc>
          <w:tcPr>
            <w:tcW w:w="1842" w:type="dxa"/>
            <w:vAlign w:val="center"/>
          </w:tcPr>
          <w:p w14:paraId="065E1B89" w14:textId="77777777" w:rsidR="0004502B" w:rsidRDefault="0045222E">
            <w:pPr>
              <w:jc w:val="right"/>
            </w:pPr>
            <w:r>
              <w:rPr>
                <w:rFonts w:eastAsiaTheme="minorEastAsia"/>
                <w:color w:val="000000" w:themeColor="text1"/>
                <w:szCs w:val="21"/>
              </w:rPr>
              <w:t>14,329,524.00</w:t>
            </w:r>
          </w:p>
        </w:tc>
        <w:tc>
          <w:tcPr>
            <w:tcW w:w="1616" w:type="dxa"/>
            <w:vAlign w:val="center"/>
          </w:tcPr>
          <w:p w14:paraId="635310C3" w14:textId="77777777" w:rsidR="0004502B" w:rsidRDefault="0045222E">
            <w:pPr>
              <w:jc w:val="right"/>
            </w:pPr>
            <w:r>
              <w:rPr>
                <w:rFonts w:eastAsiaTheme="minorEastAsia"/>
                <w:color w:val="000000" w:themeColor="text1"/>
                <w:szCs w:val="21"/>
              </w:rPr>
              <w:t>1.68</w:t>
            </w:r>
          </w:p>
        </w:tc>
      </w:tr>
      <w:tr w:rsidR="0004502B" w14:paraId="75034DD3" w14:textId="77777777" w:rsidTr="009E66EC">
        <w:trPr>
          <w:jc w:val="center"/>
        </w:trPr>
        <w:tc>
          <w:tcPr>
            <w:tcW w:w="817" w:type="dxa"/>
            <w:vAlign w:val="center"/>
          </w:tcPr>
          <w:p w14:paraId="7A8717D3" w14:textId="77777777" w:rsidR="0004502B" w:rsidRDefault="0045222E">
            <w:pPr>
              <w:jc w:val="center"/>
            </w:pPr>
            <w:r>
              <w:rPr>
                <w:rFonts w:eastAsiaTheme="minorEastAsia"/>
                <w:color w:val="000000" w:themeColor="text1"/>
                <w:szCs w:val="21"/>
              </w:rPr>
              <w:t>25</w:t>
            </w:r>
          </w:p>
        </w:tc>
        <w:tc>
          <w:tcPr>
            <w:tcW w:w="1276" w:type="dxa"/>
            <w:vAlign w:val="center"/>
          </w:tcPr>
          <w:p w14:paraId="2BA9E879" w14:textId="77777777" w:rsidR="0004502B" w:rsidRDefault="0045222E">
            <w:pPr>
              <w:jc w:val="center"/>
            </w:pPr>
            <w:r>
              <w:rPr>
                <w:rFonts w:eastAsiaTheme="minorEastAsia"/>
                <w:color w:val="000000" w:themeColor="text1"/>
                <w:szCs w:val="21"/>
              </w:rPr>
              <w:t>600373</w:t>
            </w:r>
          </w:p>
        </w:tc>
        <w:tc>
          <w:tcPr>
            <w:tcW w:w="1701" w:type="dxa"/>
            <w:vAlign w:val="center"/>
          </w:tcPr>
          <w:p w14:paraId="3048364F" w14:textId="77777777" w:rsidR="0004502B" w:rsidRDefault="0045222E">
            <w:pPr>
              <w:jc w:val="center"/>
            </w:pPr>
            <w:r>
              <w:rPr>
                <w:rFonts w:eastAsiaTheme="minorEastAsia"/>
                <w:color w:val="000000" w:themeColor="text1"/>
                <w:szCs w:val="21"/>
              </w:rPr>
              <w:t>中文传媒</w:t>
            </w:r>
          </w:p>
        </w:tc>
        <w:tc>
          <w:tcPr>
            <w:tcW w:w="1276" w:type="dxa"/>
            <w:vAlign w:val="center"/>
          </w:tcPr>
          <w:p w14:paraId="5D58520F" w14:textId="77777777" w:rsidR="0004502B" w:rsidRDefault="0045222E">
            <w:pPr>
              <w:jc w:val="right"/>
            </w:pPr>
            <w:r>
              <w:rPr>
                <w:rFonts w:eastAsiaTheme="minorEastAsia"/>
                <w:color w:val="000000" w:themeColor="text1"/>
                <w:szCs w:val="21"/>
              </w:rPr>
              <w:t>868,600</w:t>
            </w:r>
          </w:p>
        </w:tc>
        <w:tc>
          <w:tcPr>
            <w:tcW w:w="1842" w:type="dxa"/>
            <w:vAlign w:val="center"/>
          </w:tcPr>
          <w:p w14:paraId="2050EFBB" w14:textId="77777777" w:rsidR="0004502B" w:rsidRDefault="0045222E">
            <w:pPr>
              <w:jc w:val="right"/>
            </w:pPr>
            <w:r>
              <w:rPr>
                <w:rFonts w:eastAsiaTheme="minorEastAsia"/>
                <w:color w:val="000000" w:themeColor="text1"/>
                <w:szCs w:val="21"/>
              </w:rPr>
              <w:t>12,890,024.00</w:t>
            </w:r>
          </w:p>
        </w:tc>
        <w:tc>
          <w:tcPr>
            <w:tcW w:w="1616" w:type="dxa"/>
            <w:vAlign w:val="center"/>
          </w:tcPr>
          <w:p w14:paraId="5C098A16" w14:textId="77777777" w:rsidR="0004502B" w:rsidRDefault="0045222E">
            <w:pPr>
              <w:jc w:val="right"/>
            </w:pPr>
            <w:r>
              <w:rPr>
                <w:rFonts w:eastAsiaTheme="minorEastAsia"/>
                <w:color w:val="000000" w:themeColor="text1"/>
                <w:szCs w:val="21"/>
              </w:rPr>
              <w:t>1.51</w:t>
            </w:r>
          </w:p>
        </w:tc>
      </w:tr>
      <w:tr w:rsidR="0004502B" w14:paraId="03925C8B" w14:textId="77777777" w:rsidTr="009E66EC">
        <w:trPr>
          <w:jc w:val="center"/>
        </w:trPr>
        <w:tc>
          <w:tcPr>
            <w:tcW w:w="817" w:type="dxa"/>
            <w:vAlign w:val="center"/>
          </w:tcPr>
          <w:p w14:paraId="1ACD7DB5" w14:textId="77777777" w:rsidR="0004502B" w:rsidRDefault="0045222E">
            <w:pPr>
              <w:jc w:val="center"/>
            </w:pPr>
            <w:r>
              <w:rPr>
                <w:rFonts w:eastAsiaTheme="minorEastAsia"/>
                <w:color w:val="000000" w:themeColor="text1"/>
                <w:szCs w:val="21"/>
              </w:rPr>
              <w:t>26</w:t>
            </w:r>
          </w:p>
        </w:tc>
        <w:tc>
          <w:tcPr>
            <w:tcW w:w="1276" w:type="dxa"/>
            <w:vAlign w:val="center"/>
          </w:tcPr>
          <w:p w14:paraId="585C4B84" w14:textId="77777777" w:rsidR="0004502B" w:rsidRDefault="0045222E">
            <w:pPr>
              <w:jc w:val="center"/>
            </w:pPr>
            <w:r>
              <w:rPr>
                <w:rFonts w:eastAsiaTheme="minorEastAsia"/>
                <w:color w:val="000000" w:themeColor="text1"/>
                <w:szCs w:val="21"/>
              </w:rPr>
              <w:t>002714</w:t>
            </w:r>
          </w:p>
        </w:tc>
        <w:tc>
          <w:tcPr>
            <w:tcW w:w="1701" w:type="dxa"/>
            <w:vAlign w:val="center"/>
          </w:tcPr>
          <w:p w14:paraId="67C9DAB9" w14:textId="77777777" w:rsidR="0004502B" w:rsidRDefault="0045222E">
            <w:pPr>
              <w:jc w:val="center"/>
            </w:pPr>
            <w:r>
              <w:rPr>
                <w:rFonts w:eastAsiaTheme="minorEastAsia"/>
                <w:color w:val="000000" w:themeColor="text1"/>
                <w:szCs w:val="21"/>
              </w:rPr>
              <w:t>牧原股份</w:t>
            </w:r>
          </w:p>
        </w:tc>
        <w:tc>
          <w:tcPr>
            <w:tcW w:w="1276" w:type="dxa"/>
            <w:vAlign w:val="center"/>
          </w:tcPr>
          <w:p w14:paraId="45D8C7E5" w14:textId="77777777" w:rsidR="0004502B" w:rsidRDefault="0045222E">
            <w:pPr>
              <w:jc w:val="right"/>
            </w:pPr>
            <w:r>
              <w:rPr>
                <w:rFonts w:eastAsiaTheme="minorEastAsia"/>
                <w:color w:val="000000" w:themeColor="text1"/>
                <w:szCs w:val="21"/>
              </w:rPr>
              <w:t>291,100</w:t>
            </w:r>
          </w:p>
        </w:tc>
        <w:tc>
          <w:tcPr>
            <w:tcW w:w="1842" w:type="dxa"/>
            <w:vAlign w:val="center"/>
          </w:tcPr>
          <w:p w14:paraId="28796A1E" w14:textId="77777777" w:rsidR="0004502B" w:rsidRDefault="0045222E">
            <w:pPr>
              <w:jc w:val="right"/>
            </w:pPr>
            <w:r>
              <w:rPr>
                <w:rFonts w:eastAsiaTheme="minorEastAsia"/>
                <w:color w:val="000000" w:themeColor="text1"/>
                <w:szCs w:val="21"/>
              </w:rPr>
              <w:t>12,691,960.00</w:t>
            </w:r>
          </w:p>
        </w:tc>
        <w:tc>
          <w:tcPr>
            <w:tcW w:w="1616" w:type="dxa"/>
            <w:vAlign w:val="center"/>
          </w:tcPr>
          <w:p w14:paraId="54E8D724" w14:textId="77777777" w:rsidR="0004502B" w:rsidRDefault="0045222E">
            <w:pPr>
              <w:jc w:val="right"/>
            </w:pPr>
            <w:r>
              <w:rPr>
                <w:rFonts w:eastAsiaTheme="minorEastAsia"/>
                <w:color w:val="000000" w:themeColor="text1"/>
                <w:szCs w:val="21"/>
              </w:rPr>
              <w:t>1.48</w:t>
            </w:r>
          </w:p>
        </w:tc>
      </w:tr>
      <w:tr w:rsidR="0004502B" w14:paraId="2DA20732" w14:textId="77777777" w:rsidTr="009E66EC">
        <w:trPr>
          <w:jc w:val="center"/>
        </w:trPr>
        <w:tc>
          <w:tcPr>
            <w:tcW w:w="817" w:type="dxa"/>
            <w:vAlign w:val="center"/>
          </w:tcPr>
          <w:p w14:paraId="20F4F985" w14:textId="77777777" w:rsidR="0004502B" w:rsidRDefault="0045222E">
            <w:pPr>
              <w:jc w:val="center"/>
            </w:pPr>
            <w:r>
              <w:rPr>
                <w:rFonts w:eastAsiaTheme="minorEastAsia"/>
                <w:color w:val="000000" w:themeColor="text1"/>
                <w:szCs w:val="21"/>
              </w:rPr>
              <w:t>27</w:t>
            </w:r>
          </w:p>
        </w:tc>
        <w:tc>
          <w:tcPr>
            <w:tcW w:w="1276" w:type="dxa"/>
            <w:vAlign w:val="center"/>
          </w:tcPr>
          <w:p w14:paraId="71151F8E" w14:textId="77777777" w:rsidR="0004502B" w:rsidRDefault="0045222E">
            <w:pPr>
              <w:jc w:val="center"/>
            </w:pPr>
            <w:r>
              <w:rPr>
                <w:rFonts w:eastAsiaTheme="minorEastAsia"/>
                <w:color w:val="000000" w:themeColor="text1"/>
                <w:szCs w:val="21"/>
              </w:rPr>
              <w:t>600985</w:t>
            </w:r>
          </w:p>
        </w:tc>
        <w:tc>
          <w:tcPr>
            <w:tcW w:w="1701" w:type="dxa"/>
            <w:vAlign w:val="center"/>
          </w:tcPr>
          <w:p w14:paraId="52688C49" w14:textId="77777777" w:rsidR="0004502B" w:rsidRDefault="0045222E">
            <w:pPr>
              <w:jc w:val="center"/>
            </w:pPr>
            <w:r>
              <w:rPr>
                <w:rFonts w:eastAsiaTheme="minorEastAsia"/>
                <w:color w:val="000000" w:themeColor="text1"/>
                <w:szCs w:val="21"/>
              </w:rPr>
              <w:t>淮北矿业</w:t>
            </w:r>
          </w:p>
        </w:tc>
        <w:tc>
          <w:tcPr>
            <w:tcW w:w="1276" w:type="dxa"/>
            <w:vAlign w:val="center"/>
          </w:tcPr>
          <w:p w14:paraId="0FDAB68C" w14:textId="77777777" w:rsidR="0004502B" w:rsidRDefault="0045222E">
            <w:pPr>
              <w:jc w:val="right"/>
            </w:pPr>
            <w:r>
              <w:rPr>
                <w:rFonts w:eastAsiaTheme="minorEastAsia"/>
                <w:color w:val="000000" w:themeColor="text1"/>
                <w:szCs w:val="21"/>
              </w:rPr>
              <w:t>730,700</w:t>
            </w:r>
          </w:p>
        </w:tc>
        <w:tc>
          <w:tcPr>
            <w:tcW w:w="1842" w:type="dxa"/>
            <w:vAlign w:val="center"/>
          </w:tcPr>
          <w:p w14:paraId="5499CD29" w14:textId="77777777" w:rsidR="0004502B" w:rsidRDefault="0045222E">
            <w:pPr>
              <w:jc w:val="right"/>
            </w:pPr>
            <w:r>
              <w:rPr>
                <w:rFonts w:eastAsiaTheme="minorEastAsia"/>
                <w:color w:val="000000" w:themeColor="text1"/>
                <w:szCs w:val="21"/>
              </w:rPr>
              <w:t>12,231,918.00</w:t>
            </w:r>
          </w:p>
        </w:tc>
        <w:tc>
          <w:tcPr>
            <w:tcW w:w="1616" w:type="dxa"/>
            <w:vAlign w:val="center"/>
          </w:tcPr>
          <w:p w14:paraId="2B606F7E" w14:textId="77777777" w:rsidR="0004502B" w:rsidRDefault="0045222E">
            <w:pPr>
              <w:jc w:val="right"/>
            </w:pPr>
            <w:r>
              <w:rPr>
                <w:rFonts w:eastAsiaTheme="minorEastAsia"/>
                <w:color w:val="000000" w:themeColor="text1"/>
                <w:szCs w:val="21"/>
              </w:rPr>
              <w:t>1.43</w:t>
            </w:r>
          </w:p>
        </w:tc>
      </w:tr>
      <w:tr w:rsidR="0004502B" w14:paraId="072DF40D" w14:textId="77777777" w:rsidTr="009E66EC">
        <w:trPr>
          <w:jc w:val="center"/>
        </w:trPr>
        <w:tc>
          <w:tcPr>
            <w:tcW w:w="817" w:type="dxa"/>
            <w:vAlign w:val="center"/>
          </w:tcPr>
          <w:p w14:paraId="3BFADB83" w14:textId="77777777" w:rsidR="0004502B" w:rsidRDefault="0045222E">
            <w:pPr>
              <w:jc w:val="center"/>
            </w:pPr>
            <w:r>
              <w:rPr>
                <w:rFonts w:eastAsiaTheme="minorEastAsia"/>
                <w:color w:val="000000" w:themeColor="text1"/>
                <w:szCs w:val="21"/>
              </w:rPr>
              <w:t>28</w:t>
            </w:r>
          </w:p>
        </w:tc>
        <w:tc>
          <w:tcPr>
            <w:tcW w:w="1276" w:type="dxa"/>
            <w:vAlign w:val="center"/>
          </w:tcPr>
          <w:p w14:paraId="21C3FBF8" w14:textId="77777777" w:rsidR="0004502B" w:rsidRDefault="0045222E">
            <w:pPr>
              <w:jc w:val="center"/>
            </w:pPr>
            <w:r>
              <w:rPr>
                <w:rFonts w:eastAsiaTheme="minorEastAsia"/>
                <w:color w:val="000000" w:themeColor="text1"/>
                <w:szCs w:val="21"/>
              </w:rPr>
              <w:t>600971</w:t>
            </w:r>
          </w:p>
        </w:tc>
        <w:tc>
          <w:tcPr>
            <w:tcW w:w="1701" w:type="dxa"/>
            <w:vAlign w:val="center"/>
          </w:tcPr>
          <w:p w14:paraId="76A62897" w14:textId="77777777" w:rsidR="0004502B" w:rsidRDefault="0045222E">
            <w:pPr>
              <w:jc w:val="center"/>
            </w:pPr>
            <w:r>
              <w:rPr>
                <w:rFonts w:eastAsiaTheme="minorEastAsia"/>
                <w:color w:val="000000" w:themeColor="text1"/>
                <w:szCs w:val="21"/>
              </w:rPr>
              <w:t>恒源煤电</w:t>
            </w:r>
          </w:p>
        </w:tc>
        <w:tc>
          <w:tcPr>
            <w:tcW w:w="1276" w:type="dxa"/>
            <w:vAlign w:val="center"/>
          </w:tcPr>
          <w:p w14:paraId="5F701E57" w14:textId="77777777" w:rsidR="0004502B" w:rsidRDefault="0045222E">
            <w:pPr>
              <w:jc w:val="right"/>
            </w:pPr>
            <w:r>
              <w:rPr>
                <w:rFonts w:eastAsiaTheme="minorEastAsia"/>
                <w:color w:val="000000" w:themeColor="text1"/>
                <w:szCs w:val="21"/>
              </w:rPr>
              <w:t>1,009,691</w:t>
            </w:r>
          </w:p>
        </w:tc>
        <w:tc>
          <w:tcPr>
            <w:tcW w:w="1842" w:type="dxa"/>
            <w:vAlign w:val="center"/>
          </w:tcPr>
          <w:p w14:paraId="6B48E89D" w14:textId="77777777" w:rsidR="0004502B" w:rsidRDefault="0045222E">
            <w:pPr>
              <w:jc w:val="right"/>
            </w:pPr>
            <w:r>
              <w:rPr>
                <w:rFonts w:eastAsiaTheme="minorEastAsia"/>
                <w:color w:val="000000" w:themeColor="text1"/>
                <w:szCs w:val="21"/>
              </w:rPr>
              <w:t>12,055,710.54</w:t>
            </w:r>
          </w:p>
        </w:tc>
        <w:tc>
          <w:tcPr>
            <w:tcW w:w="1616" w:type="dxa"/>
            <w:vAlign w:val="center"/>
          </w:tcPr>
          <w:p w14:paraId="6710B649" w14:textId="77777777" w:rsidR="0004502B" w:rsidRDefault="0045222E">
            <w:pPr>
              <w:jc w:val="right"/>
            </w:pPr>
            <w:r>
              <w:rPr>
                <w:rFonts w:eastAsiaTheme="minorEastAsia"/>
                <w:color w:val="000000" w:themeColor="text1"/>
                <w:szCs w:val="21"/>
              </w:rPr>
              <w:t>1.41</w:t>
            </w:r>
          </w:p>
        </w:tc>
      </w:tr>
      <w:tr w:rsidR="0004502B" w14:paraId="42F600F5" w14:textId="77777777" w:rsidTr="009E66EC">
        <w:trPr>
          <w:jc w:val="center"/>
        </w:trPr>
        <w:tc>
          <w:tcPr>
            <w:tcW w:w="817" w:type="dxa"/>
            <w:vAlign w:val="center"/>
          </w:tcPr>
          <w:p w14:paraId="08F84EEC" w14:textId="77777777" w:rsidR="0004502B" w:rsidRDefault="0045222E">
            <w:pPr>
              <w:jc w:val="center"/>
            </w:pPr>
            <w:r>
              <w:rPr>
                <w:rFonts w:eastAsiaTheme="minorEastAsia"/>
                <w:color w:val="000000" w:themeColor="text1"/>
                <w:szCs w:val="21"/>
              </w:rPr>
              <w:lastRenderedPageBreak/>
              <w:t>29</w:t>
            </w:r>
          </w:p>
        </w:tc>
        <w:tc>
          <w:tcPr>
            <w:tcW w:w="1276" w:type="dxa"/>
            <w:vAlign w:val="center"/>
          </w:tcPr>
          <w:p w14:paraId="38F8700D" w14:textId="77777777" w:rsidR="0004502B" w:rsidRDefault="0045222E">
            <w:pPr>
              <w:jc w:val="center"/>
            </w:pPr>
            <w:r>
              <w:rPr>
                <w:rFonts w:eastAsiaTheme="minorEastAsia"/>
                <w:color w:val="000000" w:themeColor="text1"/>
                <w:szCs w:val="21"/>
              </w:rPr>
              <w:t>600975</w:t>
            </w:r>
          </w:p>
        </w:tc>
        <w:tc>
          <w:tcPr>
            <w:tcW w:w="1701" w:type="dxa"/>
            <w:vAlign w:val="center"/>
          </w:tcPr>
          <w:p w14:paraId="2DEF8508" w14:textId="77777777" w:rsidR="0004502B" w:rsidRDefault="0045222E">
            <w:pPr>
              <w:jc w:val="center"/>
            </w:pPr>
            <w:r>
              <w:rPr>
                <w:rFonts w:eastAsiaTheme="minorEastAsia"/>
                <w:color w:val="000000" w:themeColor="text1"/>
                <w:szCs w:val="21"/>
              </w:rPr>
              <w:t>新五丰</w:t>
            </w:r>
          </w:p>
        </w:tc>
        <w:tc>
          <w:tcPr>
            <w:tcW w:w="1276" w:type="dxa"/>
            <w:vAlign w:val="center"/>
          </w:tcPr>
          <w:p w14:paraId="58CF435F" w14:textId="77777777" w:rsidR="0004502B" w:rsidRDefault="0045222E">
            <w:pPr>
              <w:jc w:val="right"/>
            </w:pPr>
            <w:r>
              <w:rPr>
                <w:rFonts w:eastAsiaTheme="minorEastAsia"/>
                <w:color w:val="000000" w:themeColor="text1"/>
                <w:szCs w:val="21"/>
              </w:rPr>
              <w:t>1,582,700</w:t>
            </w:r>
          </w:p>
        </w:tc>
        <w:tc>
          <w:tcPr>
            <w:tcW w:w="1842" w:type="dxa"/>
            <w:vAlign w:val="center"/>
          </w:tcPr>
          <w:p w14:paraId="22586795" w14:textId="77777777" w:rsidR="0004502B" w:rsidRDefault="0045222E">
            <w:pPr>
              <w:jc w:val="right"/>
            </w:pPr>
            <w:r>
              <w:rPr>
                <w:rFonts w:eastAsiaTheme="minorEastAsia"/>
                <w:color w:val="000000" w:themeColor="text1"/>
                <w:szCs w:val="21"/>
              </w:rPr>
              <w:t>11,189,689.00</w:t>
            </w:r>
          </w:p>
        </w:tc>
        <w:tc>
          <w:tcPr>
            <w:tcW w:w="1616" w:type="dxa"/>
            <w:vAlign w:val="center"/>
          </w:tcPr>
          <w:p w14:paraId="348A9154" w14:textId="77777777" w:rsidR="0004502B" w:rsidRDefault="0045222E">
            <w:pPr>
              <w:jc w:val="right"/>
            </w:pPr>
            <w:r>
              <w:rPr>
                <w:rFonts w:eastAsiaTheme="minorEastAsia"/>
                <w:color w:val="000000" w:themeColor="text1"/>
                <w:szCs w:val="21"/>
              </w:rPr>
              <w:t>1.31</w:t>
            </w:r>
          </w:p>
        </w:tc>
      </w:tr>
      <w:tr w:rsidR="0004502B" w14:paraId="55492B88" w14:textId="77777777" w:rsidTr="009E66EC">
        <w:trPr>
          <w:jc w:val="center"/>
        </w:trPr>
        <w:tc>
          <w:tcPr>
            <w:tcW w:w="817" w:type="dxa"/>
            <w:vAlign w:val="center"/>
          </w:tcPr>
          <w:p w14:paraId="728F8EBE" w14:textId="77777777" w:rsidR="0004502B" w:rsidRDefault="0045222E">
            <w:pPr>
              <w:jc w:val="center"/>
            </w:pPr>
            <w:r>
              <w:rPr>
                <w:rFonts w:eastAsiaTheme="minorEastAsia"/>
                <w:color w:val="000000" w:themeColor="text1"/>
                <w:szCs w:val="21"/>
              </w:rPr>
              <w:t>30</w:t>
            </w:r>
          </w:p>
        </w:tc>
        <w:tc>
          <w:tcPr>
            <w:tcW w:w="1276" w:type="dxa"/>
            <w:vAlign w:val="center"/>
          </w:tcPr>
          <w:p w14:paraId="086403C4" w14:textId="77777777" w:rsidR="0004502B" w:rsidRDefault="0045222E">
            <w:pPr>
              <w:jc w:val="center"/>
            </w:pPr>
            <w:r>
              <w:rPr>
                <w:rFonts w:eastAsiaTheme="minorEastAsia"/>
                <w:color w:val="000000" w:themeColor="text1"/>
                <w:szCs w:val="21"/>
              </w:rPr>
              <w:t>601998</w:t>
            </w:r>
          </w:p>
        </w:tc>
        <w:tc>
          <w:tcPr>
            <w:tcW w:w="1701" w:type="dxa"/>
            <w:vAlign w:val="center"/>
          </w:tcPr>
          <w:p w14:paraId="7FF129AD" w14:textId="77777777" w:rsidR="0004502B" w:rsidRDefault="0045222E">
            <w:pPr>
              <w:jc w:val="center"/>
            </w:pPr>
            <w:r>
              <w:rPr>
                <w:rFonts w:eastAsiaTheme="minorEastAsia"/>
                <w:color w:val="000000" w:themeColor="text1"/>
                <w:szCs w:val="21"/>
              </w:rPr>
              <w:t>中信银行</w:t>
            </w:r>
          </w:p>
        </w:tc>
        <w:tc>
          <w:tcPr>
            <w:tcW w:w="1276" w:type="dxa"/>
            <w:vAlign w:val="center"/>
          </w:tcPr>
          <w:p w14:paraId="61D8C9E2" w14:textId="77777777" w:rsidR="0004502B" w:rsidRDefault="0045222E">
            <w:pPr>
              <w:jc w:val="right"/>
            </w:pPr>
            <w:r>
              <w:rPr>
                <w:rFonts w:eastAsiaTheme="minorEastAsia"/>
                <w:color w:val="000000" w:themeColor="text1"/>
                <w:szCs w:val="21"/>
              </w:rPr>
              <w:t>1,524,300</w:t>
            </w:r>
          </w:p>
        </w:tc>
        <w:tc>
          <w:tcPr>
            <w:tcW w:w="1842" w:type="dxa"/>
            <w:vAlign w:val="center"/>
          </w:tcPr>
          <w:p w14:paraId="54C5BCA4" w14:textId="77777777" w:rsidR="0004502B" w:rsidRDefault="0045222E">
            <w:pPr>
              <w:jc w:val="right"/>
            </w:pPr>
            <w:r>
              <w:rPr>
                <w:rFonts w:eastAsiaTheme="minorEastAsia"/>
                <w:color w:val="000000" w:themeColor="text1"/>
                <w:szCs w:val="21"/>
              </w:rPr>
              <w:t>10,212,810.00</w:t>
            </w:r>
          </w:p>
        </w:tc>
        <w:tc>
          <w:tcPr>
            <w:tcW w:w="1616" w:type="dxa"/>
            <w:vAlign w:val="center"/>
          </w:tcPr>
          <w:p w14:paraId="40E2BBBD" w14:textId="77777777" w:rsidR="0004502B" w:rsidRDefault="0045222E">
            <w:pPr>
              <w:jc w:val="right"/>
            </w:pPr>
            <w:r>
              <w:rPr>
                <w:rFonts w:eastAsiaTheme="minorEastAsia"/>
                <w:color w:val="000000" w:themeColor="text1"/>
                <w:szCs w:val="21"/>
              </w:rPr>
              <w:t>1.19</w:t>
            </w:r>
          </w:p>
        </w:tc>
      </w:tr>
      <w:tr w:rsidR="0004502B" w14:paraId="7173A405" w14:textId="77777777" w:rsidTr="009E66EC">
        <w:trPr>
          <w:jc w:val="center"/>
        </w:trPr>
        <w:tc>
          <w:tcPr>
            <w:tcW w:w="817" w:type="dxa"/>
            <w:vAlign w:val="center"/>
          </w:tcPr>
          <w:p w14:paraId="7317F37E" w14:textId="77777777" w:rsidR="0004502B" w:rsidRDefault="0045222E">
            <w:pPr>
              <w:jc w:val="center"/>
            </w:pPr>
            <w:r>
              <w:rPr>
                <w:rFonts w:eastAsiaTheme="minorEastAsia"/>
                <w:color w:val="000000" w:themeColor="text1"/>
                <w:szCs w:val="21"/>
              </w:rPr>
              <w:t>31</w:t>
            </w:r>
          </w:p>
        </w:tc>
        <w:tc>
          <w:tcPr>
            <w:tcW w:w="1276" w:type="dxa"/>
            <w:vAlign w:val="center"/>
          </w:tcPr>
          <w:p w14:paraId="78E528F9" w14:textId="77777777" w:rsidR="0004502B" w:rsidRDefault="0045222E">
            <w:pPr>
              <w:jc w:val="center"/>
            </w:pPr>
            <w:r>
              <w:rPr>
                <w:rFonts w:eastAsiaTheme="minorEastAsia"/>
                <w:color w:val="000000" w:themeColor="text1"/>
                <w:szCs w:val="21"/>
              </w:rPr>
              <w:t>601169</w:t>
            </w:r>
          </w:p>
        </w:tc>
        <w:tc>
          <w:tcPr>
            <w:tcW w:w="1701" w:type="dxa"/>
            <w:vAlign w:val="center"/>
          </w:tcPr>
          <w:p w14:paraId="0A61D092" w14:textId="77777777" w:rsidR="0004502B" w:rsidRDefault="0045222E">
            <w:pPr>
              <w:jc w:val="center"/>
            </w:pPr>
            <w:r>
              <w:rPr>
                <w:rFonts w:eastAsiaTheme="minorEastAsia"/>
                <w:color w:val="000000" w:themeColor="text1"/>
                <w:szCs w:val="21"/>
              </w:rPr>
              <w:t>北京银行</w:t>
            </w:r>
          </w:p>
        </w:tc>
        <w:tc>
          <w:tcPr>
            <w:tcW w:w="1276" w:type="dxa"/>
            <w:vAlign w:val="center"/>
          </w:tcPr>
          <w:p w14:paraId="658B2B1B" w14:textId="77777777" w:rsidR="0004502B" w:rsidRDefault="0045222E">
            <w:pPr>
              <w:jc w:val="right"/>
            </w:pPr>
            <w:r>
              <w:rPr>
                <w:rFonts w:eastAsiaTheme="minorEastAsia"/>
                <w:color w:val="000000" w:themeColor="text1"/>
                <w:szCs w:val="21"/>
              </w:rPr>
              <w:t>1,746,519</w:t>
            </w:r>
          </w:p>
        </w:tc>
        <w:tc>
          <w:tcPr>
            <w:tcW w:w="1842" w:type="dxa"/>
            <w:vAlign w:val="center"/>
          </w:tcPr>
          <w:p w14:paraId="2701A23F" w14:textId="77777777" w:rsidR="0004502B" w:rsidRDefault="0045222E">
            <w:pPr>
              <w:jc w:val="right"/>
            </w:pPr>
            <w:r>
              <w:rPr>
                <w:rFonts w:eastAsiaTheme="minorEastAsia"/>
                <w:color w:val="000000" w:themeColor="text1"/>
                <w:szCs w:val="21"/>
              </w:rPr>
              <w:t>10,199,670.96</w:t>
            </w:r>
          </w:p>
        </w:tc>
        <w:tc>
          <w:tcPr>
            <w:tcW w:w="1616" w:type="dxa"/>
            <w:vAlign w:val="center"/>
          </w:tcPr>
          <w:p w14:paraId="04BA12E6" w14:textId="77777777" w:rsidR="0004502B" w:rsidRDefault="0045222E">
            <w:pPr>
              <w:jc w:val="right"/>
            </w:pPr>
            <w:r>
              <w:rPr>
                <w:rFonts w:eastAsiaTheme="minorEastAsia"/>
                <w:color w:val="000000" w:themeColor="text1"/>
                <w:szCs w:val="21"/>
              </w:rPr>
              <w:t>1.19</w:t>
            </w:r>
          </w:p>
        </w:tc>
      </w:tr>
      <w:tr w:rsidR="0004502B" w14:paraId="696C43CA" w14:textId="77777777" w:rsidTr="009E66EC">
        <w:trPr>
          <w:jc w:val="center"/>
        </w:trPr>
        <w:tc>
          <w:tcPr>
            <w:tcW w:w="817" w:type="dxa"/>
            <w:vAlign w:val="center"/>
          </w:tcPr>
          <w:p w14:paraId="7C6842EF" w14:textId="77777777" w:rsidR="0004502B" w:rsidRDefault="0045222E">
            <w:pPr>
              <w:jc w:val="center"/>
            </w:pPr>
            <w:r>
              <w:rPr>
                <w:rFonts w:eastAsiaTheme="minorEastAsia"/>
                <w:color w:val="000000" w:themeColor="text1"/>
                <w:szCs w:val="21"/>
              </w:rPr>
              <w:t>32</w:t>
            </w:r>
          </w:p>
        </w:tc>
        <w:tc>
          <w:tcPr>
            <w:tcW w:w="1276" w:type="dxa"/>
            <w:vAlign w:val="center"/>
          </w:tcPr>
          <w:p w14:paraId="46DCB30D" w14:textId="77777777" w:rsidR="0004502B" w:rsidRDefault="0045222E">
            <w:pPr>
              <w:jc w:val="center"/>
            </w:pPr>
            <w:r>
              <w:rPr>
                <w:rFonts w:eastAsiaTheme="minorEastAsia"/>
                <w:color w:val="000000" w:themeColor="text1"/>
                <w:szCs w:val="21"/>
              </w:rPr>
              <w:t>002100</w:t>
            </w:r>
          </w:p>
        </w:tc>
        <w:tc>
          <w:tcPr>
            <w:tcW w:w="1701" w:type="dxa"/>
            <w:vAlign w:val="center"/>
          </w:tcPr>
          <w:p w14:paraId="1BCDC6AD" w14:textId="77777777" w:rsidR="0004502B" w:rsidRDefault="0045222E">
            <w:pPr>
              <w:jc w:val="center"/>
            </w:pPr>
            <w:r>
              <w:rPr>
                <w:rFonts w:eastAsiaTheme="minorEastAsia"/>
                <w:color w:val="000000" w:themeColor="text1"/>
                <w:szCs w:val="21"/>
              </w:rPr>
              <w:t>天康生物</w:t>
            </w:r>
          </w:p>
        </w:tc>
        <w:tc>
          <w:tcPr>
            <w:tcW w:w="1276" w:type="dxa"/>
            <w:vAlign w:val="center"/>
          </w:tcPr>
          <w:p w14:paraId="404BA33B" w14:textId="77777777" w:rsidR="0004502B" w:rsidRDefault="0045222E">
            <w:pPr>
              <w:jc w:val="right"/>
            </w:pPr>
            <w:r>
              <w:rPr>
                <w:rFonts w:eastAsiaTheme="minorEastAsia"/>
                <w:color w:val="000000" w:themeColor="text1"/>
                <w:szCs w:val="21"/>
              </w:rPr>
              <w:t>1,440,300</w:t>
            </w:r>
          </w:p>
        </w:tc>
        <w:tc>
          <w:tcPr>
            <w:tcW w:w="1842" w:type="dxa"/>
            <w:vAlign w:val="center"/>
          </w:tcPr>
          <w:p w14:paraId="30C1D3BE" w14:textId="77777777" w:rsidR="0004502B" w:rsidRDefault="0045222E">
            <w:pPr>
              <w:jc w:val="right"/>
            </w:pPr>
            <w:r>
              <w:rPr>
                <w:rFonts w:eastAsiaTheme="minorEastAsia"/>
                <w:color w:val="000000" w:themeColor="text1"/>
                <w:szCs w:val="21"/>
              </w:rPr>
              <w:t>9,981,279.00</w:t>
            </w:r>
          </w:p>
        </w:tc>
        <w:tc>
          <w:tcPr>
            <w:tcW w:w="1616" w:type="dxa"/>
            <w:vAlign w:val="center"/>
          </w:tcPr>
          <w:p w14:paraId="16E4FA8A" w14:textId="77777777" w:rsidR="0004502B" w:rsidRDefault="0045222E">
            <w:pPr>
              <w:jc w:val="right"/>
            </w:pPr>
            <w:r>
              <w:rPr>
                <w:rFonts w:eastAsiaTheme="minorEastAsia"/>
                <w:color w:val="000000" w:themeColor="text1"/>
                <w:szCs w:val="21"/>
              </w:rPr>
              <w:t>1.17</w:t>
            </w:r>
          </w:p>
        </w:tc>
      </w:tr>
      <w:tr w:rsidR="0004502B" w14:paraId="09984BF7" w14:textId="77777777" w:rsidTr="009E66EC">
        <w:trPr>
          <w:jc w:val="center"/>
        </w:trPr>
        <w:tc>
          <w:tcPr>
            <w:tcW w:w="817" w:type="dxa"/>
            <w:vAlign w:val="center"/>
          </w:tcPr>
          <w:p w14:paraId="79719D68" w14:textId="77777777" w:rsidR="0004502B" w:rsidRDefault="0045222E">
            <w:pPr>
              <w:jc w:val="center"/>
            </w:pPr>
            <w:r>
              <w:rPr>
                <w:rFonts w:eastAsiaTheme="minorEastAsia"/>
                <w:color w:val="000000" w:themeColor="text1"/>
                <w:szCs w:val="21"/>
              </w:rPr>
              <w:t>33</w:t>
            </w:r>
          </w:p>
        </w:tc>
        <w:tc>
          <w:tcPr>
            <w:tcW w:w="1276" w:type="dxa"/>
            <w:vAlign w:val="center"/>
          </w:tcPr>
          <w:p w14:paraId="16B096BF" w14:textId="77777777" w:rsidR="0004502B" w:rsidRDefault="0045222E">
            <w:pPr>
              <w:jc w:val="center"/>
            </w:pPr>
            <w:r>
              <w:rPr>
                <w:rFonts w:eastAsiaTheme="minorEastAsia"/>
                <w:color w:val="000000" w:themeColor="text1"/>
                <w:szCs w:val="21"/>
              </w:rPr>
              <w:t>002567</w:t>
            </w:r>
          </w:p>
        </w:tc>
        <w:tc>
          <w:tcPr>
            <w:tcW w:w="1701" w:type="dxa"/>
            <w:vAlign w:val="center"/>
          </w:tcPr>
          <w:p w14:paraId="0F93C986" w14:textId="77777777" w:rsidR="0004502B" w:rsidRDefault="0045222E">
            <w:pPr>
              <w:jc w:val="center"/>
            </w:pPr>
            <w:r>
              <w:rPr>
                <w:rFonts w:eastAsiaTheme="minorEastAsia"/>
                <w:color w:val="000000" w:themeColor="text1"/>
                <w:szCs w:val="21"/>
              </w:rPr>
              <w:t>唐人神</w:t>
            </w:r>
          </w:p>
        </w:tc>
        <w:tc>
          <w:tcPr>
            <w:tcW w:w="1276" w:type="dxa"/>
            <w:vAlign w:val="center"/>
          </w:tcPr>
          <w:p w14:paraId="33A6CCA2" w14:textId="77777777" w:rsidR="0004502B" w:rsidRDefault="0045222E">
            <w:pPr>
              <w:jc w:val="right"/>
            </w:pPr>
            <w:r>
              <w:rPr>
                <w:rFonts w:eastAsiaTheme="minorEastAsia"/>
                <w:color w:val="000000" w:themeColor="text1"/>
                <w:szCs w:val="21"/>
              </w:rPr>
              <w:t>1,694,000</w:t>
            </w:r>
          </w:p>
        </w:tc>
        <w:tc>
          <w:tcPr>
            <w:tcW w:w="1842" w:type="dxa"/>
            <w:vAlign w:val="center"/>
          </w:tcPr>
          <w:p w14:paraId="21052A1C" w14:textId="77777777" w:rsidR="0004502B" w:rsidRDefault="0045222E">
            <w:pPr>
              <w:jc w:val="right"/>
            </w:pPr>
            <w:r>
              <w:rPr>
                <w:rFonts w:eastAsiaTheme="minorEastAsia"/>
                <w:color w:val="000000" w:themeColor="text1"/>
                <w:szCs w:val="21"/>
              </w:rPr>
              <w:t>9,079,840.00</w:t>
            </w:r>
          </w:p>
        </w:tc>
        <w:tc>
          <w:tcPr>
            <w:tcW w:w="1616" w:type="dxa"/>
            <w:vAlign w:val="center"/>
          </w:tcPr>
          <w:p w14:paraId="5E2D440B" w14:textId="77777777" w:rsidR="0004502B" w:rsidRDefault="0045222E">
            <w:pPr>
              <w:jc w:val="right"/>
            </w:pPr>
            <w:r>
              <w:rPr>
                <w:rFonts w:eastAsiaTheme="minorEastAsia"/>
                <w:color w:val="000000" w:themeColor="text1"/>
                <w:szCs w:val="21"/>
              </w:rPr>
              <w:t>1.06</w:t>
            </w:r>
          </w:p>
        </w:tc>
      </w:tr>
      <w:tr w:rsidR="0004502B" w14:paraId="3622F933" w14:textId="77777777" w:rsidTr="009E66EC">
        <w:trPr>
          <w:jc w:val="center"/>
        </w:trPr>
        <w:tc>
          <w:tcPr>
            <w:tcW w:w="817" w:type="dxa"/>
            <w:vAlign w:val="center"/>
          </w:tcPr>
          <w:p w14:paraId="32A700C6" w14:textId="77777777" w:rsidR="0004502B" w:rsidRDefault="0045222E">
            <w:pPr>
              <w:jc w:val="center"/>
            </w:pPr>
            <w:r>
              <w:rPr>
                <w:rFonts w:eastAsiaTheme="minorEastAsia"/>
                <w:color w:val="000000" w:themeColor="text1"/>
                <w:szCs w:val="21"/>
              </w:rPr>
              <w:t>34</w:t>
            </w:r>
          </w:p>
        </w:tc>
        <w:tc>
          <w:tcPr>
            <w:tcW w:w="1276" w:type="dxa"/>
            <w:vAlign w:val="center"/>
          </w:tcPr>
          <w:p w14:paraId="4BD56EB1" w14:textId="77777777" w:rsidR="0004502B" w:rsidRDefault="0045222E">
            <w:pPr>
              <w:jc w:val="center"/>
            </w:pPr>
            <w:r>
              <w:rPr>
                <w:rFonts w:eastAsiaTheme="minorEastAsia"/>
                <w:color w:val="000000" w:themeColor="text1"/>
                <w:szCs w:val="21"/>
              </w:rPr>
              <w:t>605296</w:t>
            </w:r>
          </w:p>
        </w:tc>
        <w:tc>
          <w:tcPr>
            <w:tcW w:w="1701" w:type="dxa"/>
            <w:vAlign w:val="center"/>
          </w:tcPr>
          <w:p w14:paraId="56045012" w14:textId="77777777" w:rsidR="0004502B" w:rsidRDefault="0045222E">
            <w:pPr>
              <w:jc w:val="center"/>
            </w:pPr>
            <w:r>
              <w:rPr>
                <w:rFonts w:eastAsiaTheme="minorEastAsia"/>
                <w:color w:val="000000" w:themeColor="text1"/>
                <w:szCs w:val="21"/>
              </w:rPr>
              <w:t>神农集团</w:t>
            </w:r>
          </w:p>
        </w:tc>
        <w:tc>
          <w:tcPr>
            <w:tcW w:w="1276" w:type="dxa"/>
            <w:vAlign w:val="center"/>
          </w:tcPr>
          <w:p w14:paraId="7E809F39" w14:textId="77777777" w:rsidR="0004502B" w:rsidRDefault="0045222E">
            <w:pPr>
              <w:jc w:val="right"/>
            </w:pPr>
            <w:r>
              <w:rPr>
                <w:rFonts w:eastAsiaTheme="minorEastAsia"/>
                <w:color w:val="000000" w:themeColor="text1"/>
                <w:szCs w:val="21"/>
              </w:rPr>
              <w:t>251,600</w:t>
            </w:r>
          </w:p>
        </w:tc>
        <w:tc>
          <w:tcPr>
            <w:tcW w:w="1842" w:type="dxa"/>
            <w:vAlign w:val="center"/>
          </w:tcPr>
          <w:p w14:paraId="276941FF" w14:textId="77777777" w:rsidR="0004502B" w:rsidRDefault="0045222E">
            <w:pPr>
              <w:jc w:val="right"/>
            </w:pPr>
            <w:r>
              <w:rPr>
                <w:rFonts w:eastAsiaTheme="minorEastAsia"/>
                <w:color w:val="000000" w:themeColor="text1"/>
                <w:szCs w:val="21"/>
              </w:rPr>
              <w:t>8,843,740.00</w:t>
            </w:r>
          </w:p>
        </w:tc>
        <w:tc>
          <w:tcPr>
            <w:tcW w:w="1616" w:type="dxa"/>
            <w:vAlign w:val="center"/>
          </w:tcPr>
          <w:p w14:paraId="0C15A9E2" w14:textId="77777777" w:rsidR="0004502B" w:rsidRDefault="0045222E">
            <w:pPr>
              <w:jc w:val="right"/>
            </w:pPr>
            <w:r>
              <w:rPr>
                <w:rFonts w:eastAsiaTheme="minorEastAsia"/>
                <w:color w:val="000000" w:themeColor="text1"/>
                <w:szCs w:val="21"/>
              </w:rPr>
              <w:t>1.03</w:t>
            </w:r>
          </w:p>
        </w:tc>
      </w:tr>
      <w:tr w:rsidR="0004502B" w14:paraId="560AB7DB" w14:textId="77777777" w:rsidTr="009E66EC">
        <w:trPr>
          <w:jc w:val="center"/>
        </w:trPr>
        <w:tc>
          <w:tcPr>
            <w:tcW w:w="817" w:type="dxa"/>
            <w:vAlign w:val="center"/>
          </w:tcPr>
          <w:p w14:paraId="76BEF8E8" w14:textId="77777777" w:rsidR="0004502B" w:rsidRDefault="0045222E">
            <w:pPr>
              <w:jc w:val="center"/>
            </w:pPr>
            <w:r>
              <w:rPr>
                <w:rFonts w:eastAsiaTheme="minorEastAsia"/>
                <w:color w:val="000000" w:themeColor="text1"/>
                <w:szCs w:val="21"/>
              </w:rPr>
              <w:t>35</w:t>
            </w:r>
          </w:p>
        </w:tc>
        <w:tc>
          <w:tcPr>
            <w:tcW w:w="1276" w:type="dxa"/>
            <w:vAlign w:val="center"/>
          </w:tcPr>
          <w:p w14:paraId="175FE541" w14:textId="77777777" w:rsidR="0004502B" w:rsidRDefault="0045222E">
            <w:pPr>
              <w:jc w:val="center"/>
            </w:pPr>
            <w:r>
              <w:rPr>
                <w:rFonts w:eastAsiaTheme="minorEastAsia"/>
                <w:color w:val="000000" w:themeColor="text1"/>
                <w:szCs w:val="21"/>
              </w:rPr>
              <w:t>000157</w:t>
            </w:r>
          </w:p>
        </w:tc>
        <w:tc>
          <w:tcPr>
            <w:tcW w:w="1701" w:type="dxa"/>
            <w:vAlign w:val="center"/>
          </w:tcPr>
          <w:p w14:paraId="54EAA396" w14:textId="77777777" w:rsidR="0004502B" w:rsidRDefault="0045222E">
            <w:pPr>
              <w:jc w:val="center"/>
            </w:pPr>
            <w:r>
              <w:rPr>
                <w:rFonts w:eastAsiaTheme="minorEastAsia"/>
                <w:color w:val="000000" w:themeColor="text1"/>
                <w:szCs w:val="21"/>
              </w:rPr>
              <w:t>中联重科</w:t>
            </w:r>
          </w:p>
        </w:tc>
        <w:tc>
          <w:tcPr>
            <w:tcW w:w="1276" w:type="dxa"/>
            <w:vAlign w:val="center"/>
          </w:tcPr>
          <w:p w14:paraId="48929B71" w14:textId="77777777" w:rsidR="0004502B" w:rsidRDefault="0045222E">
            <w:pPr>
              <w:jc w:val="right"/>
            </w:pPr>
            <w:r>
              <w:rPr>
                <w:rFonts w:eastAsiaTheme="minorEastAsia"/>
                <w:color w:val="000000" w:themeColor="text1"/>
                <w:szCs w:val="21"/>
              </w:rPr>
              <w:t>1,138,100</w:t>
            </w:r>
          </w:p>
        </w:tc>
        <w:tc>
          <w:tcPr>
            <w:tcW w:w="1842" w:type="dxa"/>
            <w:vAlign w:val="center"/>
          </w:tcPr>
          <w:p w14:paraId="3B6211BF" w14:textId="77777777" w:rsidR="0004502B" w:rsidRDefault="0045222E">
            <w:pPr>
              <w:jc w:val="right"/>
            </w:pPr>
            <w:r>
              <w:rPr>
                <w:rFonts w:eastAsiaTheme="minorEastAsia"/>
                <w:color w:val="000000" w:themeColor="text1"/>
                <w:szCs w:val="21"/>
              </w:rPr>
              <w:t>8,740,608.00</w:t>
            </w:r>
          </w:p>
        </w:tc>
        <w:tc>
          <w:tcPr>
            <w:tcW w:w="1616" w:type="dxa"/>
            <w:vAlign w:val="center"/>
          </w:tcPr>
          <w:p w14:paraId="3C4FA21B" w14:textId="77777777" w:rsidR="0004502B" w:rsidRDefault="0045222E">
            <w:pPr>
              <w:jc w:val="right"/>
            </w:pPr>
            <w:r>
              <w:rPr>
                <w:rFonts w:eastAsiaTheme="minorEastAsia"/>
                <w:color w:val="000000" w:themeColor="text1"/>
                <w:szCs w:val="21"/>
              </w:rPr>
              <w:t>1.02</w:t>
            </w:r>
          </w:p>
        </w:tc>
      </w:tr>
      <w:tr w:rsidR="0004502B" w14:paraId="2B38B764" w14:textId="77777777" w:rsidTr="009E66EC">
        <w:trPr>
          <w:jc w:val="center"/>
        </w:trPr>
        <w:tc>
          <w:tcPr>
            <w:tcW w:w="817" w:type="dxa"/>
            <w:vAlign w:val="center"/>
          </w:tcPr>
          <w:p w14:paraId="743C226C" w14:textId="77777777" w:rsidR="0004502B" w:rsidRDefault="0045222E">
            <w:pPr>
              <w:jc w:val="center"/>
            </w:pPr>
            <w:r>
              <w:rPr>
                <w:rFonts w:eastAsiaTheme="minorEastAsia"/>
                <w:color w:val="000000" w:themeColor="text1"/>
                <w:szCs w:val="21"/>
              </w:rPr>
              <w:t>36</w:t>
            </w:r>
          </w:p>
        </w:tc>
        <w:tc>
          <w:tcPr>
            <w:tcW w:w="1276" w:type="dxa"/>
            <w:vAlign w:val="center"/>
          </w:tcPr>
          <w:p w14:paraId="42018F95" w14:textId="77777777" w:rsidR="0004502B" w:rsidRDefault="0045222E">
            <w:pPr>
              <w:jc w:val="center"/>
            </w:pPr>
            <w:r>
              <w:rPr>
                <w:rFonts w:eastAsiaTheme="minorEastAsia"/>
                <w:color w:val="000000" w:themeColor="text1"/>
                <w:szCs w:val="21"/>
              </w:rPr>
              <w:t>600642</w:t>
            </w:r>
          </w:p>
        </w:tc>
        <w:tc>
          <w:tcPr>
            <w:tcW w:w="1701" w:type="dxa"/>
            <w:vAlign w:val="center"/>
          </w:tcPr>
          <w:p w14:paraId="50EE14D4" w14:textId="77777777" w:rsidR="0004502B" w:rsidRDefault="0045222E">
            <w:pPr>
              <w:jc w:val="center"/>
            </w:pPr>
            <w:r>
              <w:rPr>
                <w:rFonts w:eastAsiaTheme="minorEastAsia"/>
                <w:color w:val="000000" w:themeColor="text1"/>
                <w:szCs w:val="21"/>
              </w:rPr>
              <w:t>申能股份</w:t>
            </w:r>
          </w:p>
        </w:tc>
        <w:tc>
          <w:tcPr>
            <w:tcW w:w="1276" w:type="dxa"/>
            <w:vAlign w:val="center"/>
          </w:tcPr>
          <w:p w14:paraId="58A1F0B7" w14:textId="77777777" w:rsidR="0004502B" w:rsidRDefault="0045222E">
            <w:pPr>
              <w:jc w:val="right"/>
            </w:pPr>
            <w:r>
              <w:rPr>
                <w:rFonts w:eastAsiaTheme="minorEastAsia"/>
                <w:color w:val="000000" w:themeColor="text1"/>
                <w:szCs w:val="21"/>
              </w:rPr>
              <w:t>717,500</w:t>
            </w:r>
          </w:p>
        </w:tc>
        <w:tc>
          <w:tcPr>
            <w:tcW w:w="1842" w:type="dxa"/>
            <w:vAlign w:val="center"/>
          </w:tcPr>
          <w:p w14:paraId="579C854E" w14:textId="77777777" w:rsidR="0004502B" w:rsidRDefault="0045222E">
            <w:pPr>
              <w:jc w:val="right"/>
            </w:pPr>
            <w:r>
              <w:rPr>
                <w:rFonts w:eastAsiaTheme="minorEastAsia"/>
                <w:color w:val="000000" w:themeColor="text1"/>
                <w:szCs w:val="21"/>
              </w:rPr>
              <w:t>6,335,525.00</w:t>
            </w:r>
          </w:p>
        </w:tc>
        <w:tc>
          <w:tcPr>
            <w:tcW w:w="1616" w:type="dxa"/>
            <w:vAlign w:val="center"/>
          </w:tcPr>
          <w:p w14:paraId="2AB2DF99" w14:textId="77777777" w:rsidR="0004502B" w:rsidRDefault="0045222E">
            <w:pPr>
              <w:jc w:val="right"/>
            </w:pPr>
            <w:r>
              <w:rPr>
                <w:rFonts w:eastAsiaTheme="minorEastAsia"/>
                <w:color w:val="000000" w:themeColor="text1"/>
                <w:szCs w:val="21"/>
              </w:rPr>
              <w:t>0.74</w:t>
            </w:r>
          </w:p>
        </w:tc>
      </w:tr>
      <w:tr w:rsidR="0004502B" w14:paraId="7B1B2A33" w14:textId="77777777" w:rsidTr="009E66EC">
        <w:trPr>
          <w:jc w:val="center"/>
        </w:trPr>
        <w:tc>
          <w:tcPr>
            <w:tcW w:w="817" w:type="dxa"/>
            <w:vAlign w:val="center"/>
          </w:tcPr>
          <w:p w14:paraId="39E043C1" w14:textId="77777777" w:rsidR="0004502B" w:rsidRDefault="0045222E">
            <w:pPr>
              <w:jc w:val="center"/>
            </w:pPr>
            <w:r>
              <w:rPr>
                <w:rFonts w:eastAsiaTheme="minorEastAsia"/>
                <w:color w:val="000000" w:themeColor="text1"/>
                <w:szCs w:val="21"/>
              </w:rPr>
              <w:t>37</w:t>
            </w:r>
          </w:p>
        </w:tc>
        <w:tc>
          <w:tcPr>
            <w:tcW w:w="1276" w:type="dxa"/>
            <w:vAlign w:val="center"/>
          </w:tcPr>
          <w:p w14:paraId="6B942771" w14:textId="77777777" w:rsidR="0004502B" w:rsidRDefault="0045222E">
            <w:pPr>
              <w:jc w:val="center"/>
            </w:pPr>
            <w:r>
              <w:rPr>
                <w:rFonts w:eastAsiaTheme="minorEastAsia"/>
                <w:color w:val="000000" w:themeColor="text1"/>
                <w:szCs w:val="21"/>
              </w:rPr>
              <w:t>000425</w:t>
            </w:r>
          </w:p>
        </w:tc>
        <w:tc>
          <w:tcPr>
            <w:tcW w:w="1701" w:type="dxa"/>
            <w:vAlign w:val="center"/>
          </w:tcPr>
          <w:p w14:paraId="2DB9FC35" w14:textId="77777777" w:rsidR="0004502B" w:rsidRDefault="0045222E">
            <w:pPr>
              <w:jc w:val="center"/>
            </w:pPr>
            <w:r>
              <w:rPr>
                <w:rFonts w:eastAsiaTheme="minorEastAsia"/>
                <w:color w:val="000000" w:themeColor="text1"/>
                <w:szCs w:val="21"/>
              </w:rPr>
              <w:t>徐工机械</w:t>
            </w:r>
          </w:p>
        </w:tc>
        <w:tc>
          <w:tcPr>
            <w:tcW w:w="1276" w:type="dxa"/>
            <w:vAlign w:val="center"/>
          </w:tcPr>
          <w:p w14:paraId="530D554B" w14:textId="77777777" w:rsidR="0004502B" w:rsidRDefault="0045222E">
            <w:pPr>
              <w:jc w:val="right"/>
            </w:pPr>
            <w:r>
              <w:rPr>
                <w:rFonts w:eastAsiaTheme="minorEastAsia"/>
                <w:color w:val="000000" w:themeColor="text1"/>
                <w:szCs w:val="21"/>
              </w:rPr>
              <w:t>696,600</w:t>
            </w:r>
          </w:p>
        </w:tc>
        <w:tc>
          <w:tcPr>
            <w:tcW w:w="1842" w:type="dxa"/>
            <w:vAlign w:val="center"/>
          </w:tcPr>
          <w:p w14:paraId="418E087F" w14:textId="77777777" w:rsidR="0004502B" w:rsidRDefault="0045222E">
            <w:pPr>
              <w:jc w:val="right"/>
            </w:pPr>
            <w:r>
              <w:rPr>
                <w:rFonts w:eastAsiaTheme="minorEastAsia"/>
                <w:color w:val="000000" w:themeColor="text1"/>
                <w:szCs w:val="21"/>
              </w:rPr>
              <w:t>4,980,690.00</w:t>
            </w:r>
          </w:p>
        </w:tc>
        <w:tc>
          <w:tcPr>
            <w:tcW w:w="1616" w:type="dxa"/>
            <w:vAlign w:val="center"/>
          </w:tcPr>
          <w:p w14:paraId="00E8B959" w14:textId="77777777" w:rsidR="0004502B" w:rsidRDefault="0045222E">
            <w:pPr>
              <w:jc w:val="right"/>
            </w:pPr>
            <w:r>
              <w:rPr>
                <w:rFonts w:eastAsiaTheme="minorEastAsia"/>
                <w:color w:val="000000" w:themeColor="text1"/>
                <w:szCs w:val="21"/>
              </w:rPr>
              <w:t>0.58</w:t>
            </w:r>
          </w:p>
        </w:tc>
      </w:tr>
      <w:tr w:rsidR="0004502B" w14:paraId="0C685FED" w14:textId="77777777" w:rsidTr="009E66EC">
        <w:trPr>
          <w:jc w:val="center"/>
        </w:trPr>
        <w:tc>
          <w:tcPr>
            <w:tcW w:w="817" w:type="dxa"/>
            <w:vAlign w:val="center"/>
          </w:tcPr>
          <w:p w14:paraId="5C2EE06F" w14:textId="77777777" w:rsidR="0004502B" w:rsidRDefault="0045222E">
            <w:pPr>
              <w:jc w:val="center"/>
            </w:pPr>
            <w:r>
              <w:rPr>
                <w:rFonts w:eastAsiaTheme="minorEastAsia"/>
                <w:color w:val="000000" w:themeColor="text1"/>
                <w:szCs w:val="21"/>
              </w:rPr>
              <w:t>38</w:t>
            </w:r>
          </w:p>
        </w:tc>
        <w:tc>
          <w:tcPr>
            <w:tcW w:w="1276" w:type="dxa"/>
            <w:vAlign w:val="center"/>
          </w:tcPr>
          <w:p w14:paraId="0D64FC16" w14:textId="77777777" w:rsidR="0004502B" w:rsidRDefault="0045222E">
            <w:pPr>
              <w:jc w:val="center"/>
            </w:pPr>
            <w:r>
              <w:rPr>
                <w:rFonts w:eastAsiaTheme="minorEastAsia"/>
                <w:color w:val="000000" w:themeColor="text1"/>
                <w:szCs w:val="21"/>
              </w:rPr>
              <w:t>601668</w:t>
            </w:r>
          </w:p>
        </w:tc>
        <w:tc>
          <w:tcPr>
            <w:tcW w:w="1701" w:type="dxa"/>
            <w:vAlign w:val="center"/>
          </w:tcPr>
          <w:p w14:paraId="762791D5" w14:textId="77777777" w:rsidR="0004502B" w:rsidRDefault="0045222E">
            <w:pPr>
              <w:jc w:val="center"/>
            </w:pPr>
            <w:r>
              <w:rPr>
                <w:rFonts w:eastAsiaTheme="minorEastAsia"/>
                <w:color w:val="000000" w:themeColor="text1"/>
                <w:szCs w:val="21"/>
              </w:rPr>
              <w:t>中国建筑</w:t>
            </w:r>
          </w:p>
        </w:tc>
        <w:tc>
          <w:tcPr>
            <w:tcW w:w="1276" w:type="dxa"/>
            <w:vAlign w:val="center"/>
          </w:tcPr>
          <w:p w14:paraId="6712A145" w14:textId="77777777" w:rsidR="0004502B" w:rsidRDefault="0045222E">
            <w:pPr>
              <w:jc w:val="right"/>
            </w:pPr>
            <w:r>
              <w:rPr>
                <w:rFonts w:eastAsiaTheme="minorEastAsia"/>
                <w:color w:val="000000" w:themeColor="text1"/>
                <w:szCs w:val="21"/>
              </w:rPr>
              <w:t>753,400</w:t>
            </w:r>
          </w:p>
        </w:tc>
        <w:tc>
          <w:tcPr>
            <w:tcW w:w="1842" w:type="dxa"/>
            <w:vAlign w:val="center"/>
          </w:tcPr>
          <w:p w14:paraId="50C1CEE0" w14:textId="77777777" w:rsidR="0004502B" w:rsidRDefault="0045222E">
            <w:pPr>
              <w:jc w:val="right"/>
            </w:pPr>
            <w:r>
              <w:rPr>
                <w:rFonts w:eastAsiaTheme="minorEastAsia"/>
                <w:color w:val="000000" w:themeColor="text1"/>
                <w:szCs w:val="21"/>
              </w:rPr>
              <w:t>4,000,554.00</w:t>
            </w:r>
          </w:p>
        </w:tc>
        <w:tc>
          <w:tcPr>
            <w:tcW w:w="1616" w:type="dxa"/>
            <w:vAlign w:val="center"/>
          </w:tcPr>
          <w:p w14:paraId="362A360D" w14:textId="77777777" w:rsidR="0004502B" w:rsidRDefault="0045222E">
            <w:pPr>
              <w:jc w:val="right"/>
            </w:pPr>
            <w:r>
              <w:rPr>
                <w:rFonts w:eastAsiaTheme="minorEastAsia"/>
                <w:color w:val="000000" w:themeColor="text1"/>
                <w:szCs w:val="21"/>
              </w:rPr>
              <w:t>0.47</w:t>
            </w:r>
          </w:p>
        </w:tc>
      </w:tr>
      <w:tr w:rsidR="0004502B" w14:paraId="4CB17023" w14:textId="77777777" w:rsidTr="009E66EC">
        <w:trPr>
          <w:jc w:val="center"/>
        </w:trPr>
        <w:tc>
          <w:tcPr>
            <w:tcW w:w="817" w:type="dxa"/>
            <w:vAlign w:val="center"/>
          </w:tcPr>
          <w:p w14:paraId="1B34BA5A" w14:textId="77777777" w:rsidR="0004502B" w:rsidRDefault="0045222E">
            <w:pPr>
              <w:jc w:val="center"/>
            </w:pPr>
            <w:r>
              <w:rPr>
                <w:rFonts w:eastAsiaTheme="minorEastAsia"/>
                <w:color w:val="000000" w:themeColor="text1"/>
                <w:szCs w:val="21"/>
              </w:rPr>
              <w:t>39</w:t>
            </w:r>
          </w:p>
        </w:tc>
        <w:tc>
          <w:tcPr>
            <w:tcW w:w="1276" w:type="dxa"/>
            <w:vAlign w:val="center"/>
          </w:tcPr>
          <w:p w14:paraId="50DDCB76" w14:textId="77777777" w:rsidR="0004502B" w:rsidRDefault="0045222E">
            <w:pPr>
              <w:jc w:val="center"/>
            </w:pPr>
            <w:r>
              <w:rPr>
                <w:rFonts w:eastAsiaTheme="minorEastAsia"/>
                <w:color w:val="000000" w:themeColor="text1"/>
                <w:szCs w:val="21"/>
              </w:rPr>
              <w:t>688709</w:t>
            </w:r>
          </w:p>
        </w:tc>
        <w:tc>
          <w:tcPr>
            <w:tcW w:w="1701" w:type="dxa"/>
            <w:vAlign w:val="center"/>
          </w:tcPr>
          <w:p w14:paraId="67D3539E" w14:textId="77777777" w:rsidR="0004502B" w:rsidRDefault="0045222E">
            <w:pPr>
              <w:jc w:val="center"/>
            </w:pPr>
            <w:r>
              <w:rPr>
                <w:rFonts w:eastAsiaTheme="minorEastAsia"/>
                <w:color w:val="000000" w:themeColor="text1"/>
                <w:szCs w:val="21"/>
              </w:rPr>
              <w:t>成都华微</w:t>
            </w:r>
          </w:p>
        </w:tc>
        <w:tc>
          <w:tcPr>
            <w:tcW w:w="1276" w:type="dxa"/>
            <w:vAlign w:val="center"/>
          </w:tcPr>
          <w:p w14:paraId="313BC7DD" w14:textId="77777777" w:rsidR="0004502B" w:rsidRDefault="0045222E">
            <w:pPr>
              <w:jc w:val="right"/>
            </w:pPr>
            <w:r>
              <w:rPr>
                <w:rFonts w:eastAsiaTheme="minorEastAsia"/>
                <w:color w:val="000000" w:themeColor="text1"/>
                <w:szCs w:val="21"/>
              </w:rPr>
              <w:t>1,045</w:t>
            </w:r>
          </w:p>
        </w:tc>
        <w:tc>
          <w:tcPr>
            <w:tcW w:w="1842" w:type="dxa"/>
            <w:vAlign w:val="center"/>
          </w:tcPr>
          <w:p w14:paraId="5D6F3F9A" w14:textId="77777777" w:rsidR="0004502B" w:rsidRDefault="0045222E">
            <w:pPr>
              <w:jc w:val="right"/>
            </w:pPr>
            <w:r>
              <w:rPr>
                <w:rFonts w:eastAsiaTheme="minorEastAsia"/>
                <w:color w:val="000000" w:themeColor="text1"/>
                <w:szCs w:val="21"/>
              </w:rPr>
              <w:t>19,635.55</w:t>
            </w:r>
          </w:p>
        </w:tc>
        <w:tc>
          <w:tcPr>
            <w:tcW w:w="1616" w:type="dxa"/>
            <w:vAlign w:val="center"/>
          </w:tcPr>
          <w:p w14:paraId="0FE7DA61" w14:textId="77777777" w:rsidR="0004502B" w:rsidRDefault="0045222E">
            <w:pPr>
              <w:jc w:val="right"/>
            </w:pPr>
            <w:r>
              <w:rPr>
                <w:rFonts w:eastAsiaTheme="minorEastAsia"/>
                <w:color w:val="000000" w:themeColor="text1"/>
                <w:szCs w:val="21"/>
              </w:rPr>
              <w:t>0.00</w:t>
            </w:r>
          </w:p>
        </w:tc>
      </w:tr>
      <w:tr w:rsidR="0004502B" w14:paraId="225570D4" w14:textId="77777777" w:rsidTr="009E66EC">
        <w:trPr>
          <w:jc w:val="center"/>
        </w:trPr>
        <w:tc>
          <w:tcPr>
            <w:tcW w:w="817" w:type="dxa"/>
            <w:vAlign w:val="center"/>
          </w:tcPr>
          <w:p w14:paraId="4E27D1B2" w14:textId="77777777" w:rsidR="0004502B" w:rsidRDefault="0045222E">
            <w:pPr>
              <w:jc w:val="center"/>
            </w:pPr>
            <w:r>
              <w:rPr>
                <w:rFonts w:eastAsiaTheme="minorEastAsia"/>
                <w:color w:val="000000" w:themeColor="text1"/>
                <w:szCs w:val="21"/>
              </w:rPr>
              <w:t>40</w:t>
            </w:r>
          </w:p>
        </w:tc>
        <w:tc>
          <w:tcPr>
            <w:tcW w:w="1276" w:type="dxa"/>
            <w:vAlign w:val="center"/>
          </w:tcPr>
          <w:p w14:paraId="68A4717A" w14:textId="77777777" w:rsidR="0004502B" w:rsidRDefault="0045222E">
            <w:pPr>
              <w:jc w:val="center"/>
            </w:pPr>
            <w:r>
              <w:rPr>
                <w:rFonts w:eastAsiaTheme="minorEastAsia"/>
                <w:color w:val="000000" w:themeColor="text1"/>
                <w:szCs w:val="21"/>
              </w:rPr>
              <w:t>688584</w:t>
            </w:r>
          </w:p>
        </w:tc>
        <w:tc>
          <w:tcPr>
            <w:tcW w:w="1701" w:type="dxa"/>
            <w:vAlign w:val="center"/>
          </w:tcPr>
          <w:p w14:paraId="07A25108" w14:textId="77777777" w:rsidR="0004502B" w:rsidRDefault="0045222E">
            <w:pPr>
              <w:jc w:val="center"/>
            </w:pPr>
            <w:r>
              <w:rPr>
                <w:rFonts w:eastAsiaTheme="minorEastAsia"/>
                <w:color w:val="000000" w:themeColor="text1"/>
                <w:szCs w:val="21"/>
              </w:rPr>
              <w:t>上海合晶</w:t>
            </w:r>
          </w:p>
        </w:tc>
        <w:tc>
          <w:tcPr>
            <w:tcW w:w="1276" w:type="dxa"/>
            <w:vAlign w:val="center"/>
          </w:tcPr>
          <w:p w14:paraId="790B4F1C" w14:textId="77777777" w:rsidR="0004502B" w:rsidRDefault="0045222E">
            <w:pPr>
              <w:jc w:val="right"/>
            </w:pPr>
            <w:r>
              <w:rPr>
                <w:rFonts w:eastAsiaTheme="minorEastAsia"/>
                <w:color w:val="000000" w:themeColor="text1"/>
                <w:szCs w:val="21"/>
              </w:rPr>
              <w:t>866</w:t>
            </w:r>
          </w:p>
        </w:tc>
        <w:tc>
          <w:tcPr>
            <w:tcW w:w="1842" w:type="dxa"/>
            <w:vAlign w:val="center"/>
          </w:tcPr>
          <w:p w14:paraId="41E6CFA5" w14:textId="77777777" w:rsidR="0004502B" w:rsidRDefault="0045222E">
            <w:pPr>
              <w:jc w:val="right"/>
            </w:pPr>
            <w:r>
              <w:rPr>
                <w:rFonts w:eastAsiaTheme="minorEastAsia"/>
                <w:color w:val="000000" w:themeColor="text1"/>
                <w:szCs w:val="21"/>
              </w:rPr>
              <w:t>13,760.74</w:t>
            </w:r>
          </w:p>
        </w:tc>
        <w:tc>
          <w:tcPr>
            <w:tcW w:w="1616" w:type="dxa"/>
            <w:vAlign w:val="center"/>
          </w:tcPr>
          <w:p w14:paraId="4EB8CB20" w14:textId="77777777" w:rsidR="0004502B" w:rsidRDefault="0045222E">
            <w:pPr>
              <w:jc w:val="right"/>
            </w:pPr>
            <w:r>
              <w:rPr>
                <w:rFonts w:eastAsiaTheme="minorEastAsia"/>
                <w:color w:val="000000" w:themeColor="text1"/>
                <w:szCs w:val="21"/>
              </w:rPr>
              <w:t>0.00</w:t>
            </w:r>
          </w:p>
        </w:tc>
      </w:tr>
      <w:tr w:rsidR="0004502B" w14:paraId="308C987B" w14:textId="77777777" w:rsidTr="009E66EC">
        <w:trPr>
          <w:jc w:val="center"/>
        </w:trPr>
        <w:tc>
          <w:tcPr>
            <w:tcW w:w="817" w:type="dxa"/>
            <w:vAlign w:val="center"/>
          </w:tcPr>
          <w:p w14:paraId="42D64590" w14:textId="77777777" w:rsidR="0004502B" w:rsidRDefault="0045222E">
            <w:pPr>
              <w:jc w:val="center"/>
            </w:pPr>
            <w:r>
              <w:rPr>
                <w:rFonts w:eastAsiaTheme="minorEastAsia"/>
                <w:color w:val="000000" w:themeColor="text1"/>
                <w:szCs w:val="21"/>
              </w:rPr>
              <w:t>41</w:t>
            </w:r>
          </w:p>
        </w:tc>
        <w:tc>
          <w:tcPr>
            <w:tcW w:w="1276" w:type="dxa"/>
            <w:vAlign w:val="center"/>
          </w:tcPr>
          <w:p w14:paraId="31378945" w14:textId="77777777" w:rsidR="0004502B" w:rsidRDefault="0045222E">
            <w:pPr>
              <w:jc w:val="center"/>
            </w:pPr>
            <w:r>
              <w:rPr>
                <w:rFonts w:eastAsiaTheme="minorEastAsia"/>
                <w:color w:val="000000" w:themeColor="text1"/>
                <w:szCs w:val="21"/>
              </w:rPr>
              <w:t>301502</w:t>
            </w:r>
          </w:p>
        </w:tc>
        <w:tc>
          <w:tcPr>
            <w:tcW w:w="1701" w:type="dxa"/>
            <w:vAlign w:val="center"/>
          </w:tcPr>
          <w:p w14:paraId="3A99DB62" w14:textId="77777777" w:rsidR="0004502B" w:rsidRDefault="0045222E">
            <w:pPr>
              <w:jc w:val="center"/>
            </w:pPr>
            <w:r>
              <w:rPr>
                <w:rFonts w:eastAsiaTheme="minorEastAsia"/>
                <w:color w:val="000000" w:themeColor="text1"/>
                <w:szCs w:val="21"/>
              </w:rPr>
              <w:t>华阳智能</w:t>
            </w:r>
          </w:p>
        </w:tc>
        <w:tc>
          <w:tcPr>
            <w:tcW w:w="1276" w:type="dxa"/>
            <w:vAlign w:val="center"/>
          </w:tcPr>
          <w:p w14:paraId="3B8204BC" w14:textId="77777777" w:rsidR="0004502B" w:rsidRDefault="0045222E">
            <w:pPr>
              <w:jc w:val="right"/>
            </w:pPr>
            <w:r>
              <w:rPr>
                <w:rFonts w:eastAsiaTheme="minorEastAsia"/>
                <w:color w:val="000000" w:themeColor="text1"/>
                <w:szCs w:val="21"/>
              </w:rPr>
              <w:t>138</w:t>
            </w:r>
          </w:p>
        </w:tc>
        <w:tc>
          <w:tcPr>
            <w:tcW w:w="1842" w:type="dxa"/>
            <w:vAlign w:val="center"/>
          </w:tcPr>
          <w:p w14:paraId="05FC7ABD" w14:textId="77777777" w:rsidR="0004502B" w:rsidRDefault="0045222E">
            <w:pPr>
              <w:jc w:val="right"/>
            </w:pPr>
            <w:r>
              <w:rPr>
                <w:rFonts w:eastAsiaTheme="minorEastAsia"/>
                <w:color w:val="000000" w:themeColor="text1"/>
                <w:szCs w:val="21"/>
              </w:rPr>
              <w:t>5,220.54</w:t>
            </w:r>
          </w:p>
        </w:tc>
        <w:tc>
          <w:tcPr>
            <w:tcW w:w="1616" w:type="dxa"/>
            <w:vAlign w:val="center"/>
          </w:tcPr>
          <w:p w14:paraId="41FD615A" w14:textId="77777777" w:rsidR="0004502B" w:rsidRDefault="0045222E">
            <w:pPr>
              <w:jc w:val="right"/>
            </w:pPr>
            <w:r>
              <w:rPr>
                <w:rFonts w:eastAsiaTheme="minorEastAsia"/>
                <w:color w:val="000000" w:themeColor="text1"/>
                <w:szCs w:val="21"/>
              </w:rPr>
              <w:t>0.00</w:t>
            </w:r>
          </w:p>
        </w:tc>
      </w:tr>
      <w:tr w:rsidR="0004502B" w14:paraId="3B692DDE" w14:textId="77777777" w:rsidTr="009E66EC">
        <w:trPr>
          <w:jc w:val="center"/>
        </w:trPr>
        <w:tc>
          <w:tcPr>
            <w:tcW w:w="817" w:type="dxa"/>
            <w:vAlign w:val="center"/>
          </w:tcPr>
          <w:p w14:paraId="1CC277E9" w14:textId="77777777" w:rsidR="0004502B" w:rsidRDefault="0045222E">
            <w:pPr>
              <w:jc w:val="center"/>
            </w:pPr>
            <w:r>
              <w:rPr>
                <w:rFonts w:eastAsiaTheme="minorEastAsia"/>
                <w:color w:val="000000" w:themeColor="text1"/>
                <w:szCs w:val="21"/>
              </w:rPr>
              <w:t>42</w:t>
            </w:r>
          </w:p>
        </w:tc>
        <w:tc>
          <w:tcPr>
            <w:tcW w:w="1276" w:type="dxa"/>
            <w:vAlign w:val="center"/>
          </w:tcPr>
          <w:p w14:paraId="6B7ED539" w14:textId="77777777" w:rsidR="0004502B" w:rsidRDefault="0045222E">
            <w:pPr>
              <w:jc w:val="center"/>
            </w:pPr>
            <w:r>
              <w:rPr>
                <w:rFonts w:eastAsiaTheme="minorEastAsia"/>
                <w:color w:val="000000" w:themeColor="text1"/>
                <w:szCs w:val="21"/>
              </w:rPr>
              <w:t>603082</w:t>
            </w:r>
          </w:p>
        </w:tc>
        <w:tc>
          <w:tcPr>
            <w:tcW w:w="1701" w:type="dxa"/>
            <w:vAlign w:val="center"/>
          </w:tcPr>
          <w:p w14:paraId="7BC6D2A8" w14:textId="77777777" w:rsidR="0004502B" w:rsidRDefault="0045222E">
            <w:pPr>
              <w:jc w:val="center"/>
            </w:pPr>
            <w:r>
              <w:rPr>
                <w:rFonts w:eastAsiaTheme="minorEastAsia"/>
                <w:color w:val="000000" w:themeColor="text1"/>
                <w:szCs w:val="21"/>
              </w:rPr>
              <w:t>北自科技</w:t>
            </w:r>
          </w:p>
        </w:tc>
        <w:tc>
          <w:tcPr>
            <w:tcW w:w="1276" w:type="dxa"/>
            <w:vAlign w:val="center"/>
          </w:tcPr>
          <w:p w14:paraId="158C670D" w14:textId="77777777" w:rsidR="0004502B" w:rsidRDefault="0045222E">
            <w:pPr>
              <w:jc w:val="right"/>
            </w:pPr>
            <w:r>
              <w:rPr>
                <w:rFonts w:eastAsiaTheme="minorEastAsia"/>
                <w:color w:val="000000" w:themeColor="text1"/>
                <w:szCs w:val="21"/>
              </w:rPr>
              <w:t>107</w:t>
            </w:r>
          </w:p>
        </w:tc>
        <w:tc>
          <w:tcPr>
            <w:tcW w:w="1842" w:type="dxa"/>
            <w:vAlign w:val="center"/>
          </w:tcPr>
          <w:p w14:paraId="465A267A" w14:textId="77777777" w:rsidR="0004502B" w:rsidRDefault="0045222E">
            <w:pPr>
              <w:jc w:val="right"/>
            </w:pPr>
            <w:r>
              <w:rPr>
                <w:rFonts w:eastAsiaTheme="minorEastAsia"/>
                <w:color w:val="000000" w:themeColor="text1"/>
                <w:szCs w:val="21"/>
              </w:rPr>
              <w:t>3,155.43</w:t>
            </w:r>
          </w:p>
        </w:tc>
        <w:tc>
          <w:tcPr>
            <w:tcW w:w="1616" w:type="dxa"/>
            <w:vAlign w:val="center"/>
          </w:tcPr>
          <w:p w14:paraId="0B82FE79" w14:textId="77777777" w:rsidR="0004502B" w:rsidRDefault="0045222E">
            <w:pPr>
              <w:jc w:val="right"/>
            </w:pPr>
            <w:r>
              <w:rPr>
                <w:rFonts w:eastAsiaTheme="minorEastAsia"/>
                <w:color w:val="000000" w:themeColor="text1"/>
                <w:szCs w:val="21"/>
              </w:rPr>
              <w:t>0.00</w:t>
            </w:r>
          </w:p>
        </w:tc>
      </w:tr>
      <w:tr w:rsidR="0004502B" w14:paraId="4896D9AB" w14:textId="77777777" w:rsidTr="009E66EC">
        <w:trPr>
          <w:jc w:val="center"/>
        </w:trPr>
        <w:tc>
          <w:tcPr>
            <w:tcW w:w="817" w:type="dxa"/>
            <w:vAlign w:val="center"/>
          </w:tcPr>
          <w:p w14:paraId="4D11632E" w14:textId="77777777" w:rsidR="0004502B" w:rsidRDefault="0045222E">
            <w:pPr>
              <w:jc w:val="center"/>
            </w:pPr>
            <w:r>
              <w:rPr>
                <w:rFonts w:eastAsiaTheme="minorEastAsia"/>
                <w:color w:val="000000" w:themeColor="text1"/>
                <w:szCs w:val="21"/>
              </w:rPr>
              <w:t>43</w:t>
            </w:r>
          </w:p>
        </w:tc>
        <w:tc>
          <w:tcPr>
            <w:tcW w:w="1276" w:type="dxa"/>
            <w:vAlign w:val="center"/>
          </w:tcPr>
          <w:p w14:paraId="2F16CB21" w14:textId="77777777" w:rsidR="0004502B" w:rsidRDefault="0045222E">
            <w:pPr>
              <w:jc w:val="center"/>
            </w:pPr>
            <w:r>
              <w:rPr>
                <w:rFonts w:eastAsiaTheme="minorEastAsia"/>
                <w:color w:val="000000" w:themeColor="text1"/>
                <w:szCs w:val="21"/>
              </w:rPr>
              <w:t>603375</w:t>
            </w:r>
          </w:p>
        </w:tc>
        <w:tc>
          <w:tcPr>
            <w:tcW w:w="1701" w:type="dxa"/>
            <w:vAlign w:val="center"/>
          </w:tcPr>
          <w:p w14:paraId="187B8EA7" w14:textId="77777777" w:rsidR="0004502B" w:rsidRDefault="0045222E">
            <w:pPr>
              <w:jc w:val="center"/>
            </w:pPr>
            <w:r>
              <w:rPr>
                <w:rFonts w:eastAsiaTheme="minorEastAsia"/>
                <w:color w:val="000000" w:themeColor="text1"/>
                <w:szCs w:val="21"/>
              </w:rPr>
              <w:t>盛景微</w:t>
            </w:r>
          </w:p>
        </w:tc>
        <w:tc>
          <w:tcPr>
            <w:tcW w:w="1276" w:type="dxa"/>
            <w:vAlign w:val="center"/>
          </w:tcPr>
          <w:p w14:paraId="571C5217" w14:textId="77777777" w:rsidR="0004502B" w:rsidRDefault="0045222E">
            <w:pPr>
              <w:jc w:val="right"/>
            </w:pPr>
            <w:r>
              <w:rPr>
                <w:rFonts w:eastAsiaTheme="minorEastAsia"/>
                <w:color w:val="000000" w:themeColor="text1"/>
                <w:szCs w:val="21"/>
              </w:rPr>
              <w:t>72</w:t>
            </w:r>
          </w:p>
        </w:tc>
        <w:tc>
          <w:tcPr>
            <w:tcW w:w="1842" w:type="dxa"/>
            <w:vAlign w:val="center"/>
          </w:tcPr>
          <w:p w14:paraId="748629BF" w14:textId="77777777" w:rsidR="0004502B" w:rsidRDefault="0045222E">
            <w:pPr>
              <w:jc w:val="right"/>
            </w:pPr>
            <w:r>
              <w:rPr>
                <w:rFonts w:eastAsiaTheme="minorEastAsia"/>
                <w:color w:val="000000" w:themeColor="text1"/>
                <w:szCs w:val="21"/>
              </w:rPr>
              <w:t>2,800.80</w:t>
            </w:r>
          </w:p>
        </w:tc>
        <w:tc>
          <w:tcPr>
            <w:tcW w:w="1616" w:type="dxa"/>
            <w:vAlign w:val="center"/>
          </w:tcPr>
          <w:p w14:paraId="59FC8C15" w14:textId="77777777" w:rsidR="0004502B" w:rsidRDefault="0045222E">
            <w:pPr>
              <w:jc w:val="right"/>
            </w:pPr>
            <w:r>
              <w:rPr>
                <w:rFonts w:eastAsiaTheme="minorEastAsia"/>
                <w:color w:val="000000" w:themeColor="text1"/>
                <w:szCs w:val="21"/>
              </w:rPr>
              <w:t>0.00</w:t>
            </w:r>
          </w:p>
        </w:tc>
      </w:tr>
    </w:tbl>
    <w:p w14:paraId="5E295F5E"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4611319"/>
      <w:r w:rsidRPr="00B54DC1">
        <w:rPr>
          <w:rFonts w:ascii="Times New Roman" w:eastAsiaTheme="minorEastAsia" w:hAnsi="Times New Roman"/>
          <w:color w:val="000000" w:themeColor="text1"/>
          <w:kern w:val="0"/>
          <w:sz w:val="21"/>
          <w:szCs w:val="21"/>
        </w:rPr>
        <w:t>7.4</w:t>
      </w:r>
      <w:bookmarkStart w:id="84" w:name="_Toc234814103"/>
      <w:r w:rsidRPr="00B54DC1">
        <w:rPr>
          <w:rFonts w:ascii="Times New Roman" w:eastAsiaTheme="minorEastAsia" w:hAnsi="Times New Roman"/>
          <w:color w:val="000000" w:themeColor="text1"/>
          <w:kern w:val="0"/>
          <w:sz w:val="21"/>
          <w:szCs w:val="21"/>
        </w:rPr>
        <w:t>报告期内股票投资组合的重大变动</w:t>
      </w:r>
      <w:bookmarkEnd w:id="84"/>
      <w:bookmarkEnd w:id="83"/>
    </w:p>
    <w:p w14:paraId="743C88B7"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5155C014"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14:paraId="15A392DD" w14:textId="77777777">
        <w:trPr>
          <w:jc w:val="center"/>
        </w:trPr>
        <w:tc>
          <w:tcPr>
            <w:tcW w:w="870" w:type="dxa"/>
            <w:vAlign w:val="center"/>
          </w:tcPr>
          <w:p w14:paraId="61B692C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14:paraId="342AFD5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14:paraId="7045F34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14:paraId="4692001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14:paraId="6A1A7FB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04502B" w14:paraId="6F05E070" w14:textId="77777777">
        <w:trPr>
          <w:jc w:val="center"/>
        </w:trPr>
        <w:tc>
          <w:tcPr>
            <w:tcW w:w="870" w:type="dxa"/>
            <w:vAlign w:val="center"/>
          </w:tcPr>
          <w:p w14:paraId="3F45DEE9" w14:textId="77777777" w:rsidR="0004502B" w:rsidRDefault="0045222E">
            <w:pPr>
              <w:jc w:val="center"/>
            </w:pPr>
            <w:r>
              <w:rPr>
                <w:rFonts w:eastAsiaTheme="minorEastAsia"/>
                <w:color w:val="000000" w:themeColor="text1"/>
                <w:szCs w:val="21"/>
              </w:rPr>
              <w:t>1</w:t>
            </w:r>
          </w:p>
        </w:tc>
        <w:tc>
          <w:tcPr>
            <w:tcW w:w="1650" w:type="dxa"/>
            <w:vAlign w:val="center"/>
          </w:tcPr>
          <w:p w14:paraId="76855414" w14:textId="77777777" w:rsidR="0004502B" w:rsidRDefault="0045222E">
            <w:pPr>
              <w:jc w:val="center"/>
            </w:pPr>
            <w:r>
              <w:rPr>
                <w:rFonts w:eastAsiaTheme="minorEastAsia"/>
                <w:color w:val="000000" w:themeColor="text1"/>
                <w:szCs w:val="21"/>
              </w:rPr>
              <w:t>601225</w:t>
            </w:r>
          </w:p>
        </w:tc>
        <w:tc>
          <w:tcPr>
            <w:tcW w:w="1980" w:type="dxa"/>
            <w:vAlign w:val="center"/>
          </w:tcPr>
          <w:p w14:paraId="73F76F62" w14:textId="77777777" w:rsidR="0004502B" w:rsidRDefault="0045222E">
            <w:pPr>
              <w:jc w:val="center"/>
            </w:pPr>
            <w:r>
              <w:rPr>
                <w:rFonts w:eastAsiaTheme="minorEastAsia"/>
                <w:color w:val="000000" w:themeColor="text1"/>
                <w:szCs w:val="21"/>
              </w:rPr>
              <w:t>陕西煤业</w:t>
            </w:r>
          </w:p>
        </w:tc>
        <w:tc>
          <w:tcPr>
            <w:tcW w:w="2880" w:type="dxa"/>
            <w:vAlign w:val="center"/>
          </w:tcPr>
          <w:p w14:paraId="767906FF" w14:textId="77777777" w:rsidR="0004502B" w:rsidRDefault="0045222E">
            <w:pPr>
              <w:jc w:val="right"/>
            </w:pPr>
            <w:r>
              <w:rPr>
                <w:rFonts w:eastAsiaTheme="minorEastAsia"/>
                <w:color w:val="000000" w:themeColor="text1"/>
                <w:szCs w:val="21"/>
              </w:rPr>
              <w:t>30,843,144.00</w:t>
            </w:r>
          </w:p>
        </w:tc>
        <w:tc>
          <w:tcPr>
            <w:tcW w:w="1620" w:type="dxa"/>
            <w:vAlign w:val="center"/>
          </w:tcPr>
          <w:p w14:paraId="1C0E6358" w14:textId="77777777" w:rsidR="0004502B" w:rsidRDefault="0045222E">
            <w:pPr>
              <w:jc w:val="right"/>
            </w:pPr>
            <w:r>
              <w:rPr>
                <w:rFonts w:eastAsiaTheme="minorEastAsia"/>
                <w:color w:val="000000" w:themeColor="text1"/>
                <w:szCs w:val="21"/>
              </w:rPr>
              <w:t>4.03</w:t>
            </w:r>
          </w:p>
        </w:tc>
      </w:tr>
      <w:tr w:rsidR="0004502B" w14:paraId="7A696C1F" w14:textId="77777777">
        <w:trPr>
          <w:jc w:val="center"/>
        </w:trPr>
        <w:tc>
          <w:tcPr>
            <w:tcW w:w="870" w:type="dxa"/>
            <w:vAlign w:val="center"/>
          </w:tcPr>
          <w:p w14:paraId="4F800EBD" w14:textId="77777777" w:rsidR="0004502B" w:rsidRDefault="0045222E">
            <w:pPr>
              <w:jc w:val="center"/>
            </w:pPr>
            <w:r>
              <w:rPr>
                <w:rFonts w:eastAsiaTheme="minorEastAsia"/>
                <w:color w:val="000000" w:themeColor="text1"/>
                <w:szCs w:val="21"/>
              </w:rPr>
              <w:t>2</w:t>
            </w:r>
          </w:p>
        </w:tc>
        <w:tc>
          <w:tcPr>
            <w:tcW w:w="1650" w:type="dxa"/>
            <w:vAlign w:val="center"/>
          </w:tcPr>
          <w:p w14:paraId="7EC251C8" w14:textId="77777777" w:rsidR="0004502B" w:rsidRDefault="0045222E">
            <w:pPr>
              <w:jc w:val="center"/>
            </w:pPr>
            <w:r>
              <w:rPr>
                <w:rFonts w:eastAsiaTheme="minorEastAsia"/>
                <w:color w:val="000000" w:themeColor="text1"/>
                <w:szCs w:val="21"/>
              </w:rPr>
              <w:t>600048</w:t>
            </w:r>
          </w:p>
        </w:tc>
        <w:tc>
          <w:tcPr>
            <w:tcW w:w="1980" w:type="dxa"/>
            <w:vAlign w:val="center"/>
          </w:tcPr>
          <w:p w14:paraId="7FC85FC9" w14:textId="77777777" w:rsidR="0004502B" w:rsidRDefault="0045222E">
            <w:pPr>
              <w:jc w:val="center"/>
            </w:pPr>
            <w:r>
              <w:rPr>
                <w:rFonts w:eastAsiaTheme="minorEastAsia"/>
                <w:color w:val="000000" w:themeColor="text1"/>
                <w:szCs w:val="21"/>
              </w:rPr>
              <w:t>保利发展</w:t>
            </w:r>
          </w:p>
        </w:tc>
        <w:tc>
          <w:tcPr>
            <w:tcW w:w="2880" w:type="dxa"/>
            <w:vAlign w:val="center"/>
          </w:tcPr>
          <w:p w14:paraId="450FA538" w14:textId="77777777" w:rsidR="0004502B" w:rsidRDefault="0045222E">
            <w:pPr>
              <w:jc w:val="right"/>
            </w:pPr>
            <w:r>
              <w:rPr>
                <w:rFonts w:eastAsiaTheme="minorEastAsia"/>
                <w:color w:val="000000" w:themeColor="text1"/>
                <w:szCs w:val="21"/>
              </w:rPr>
              <w:t>27,270,866.69</w:t>
            </w:r>
          </w:p>
        </w:tc>
        <w:tc>
          <w:tcPr>
            <w:tcW w:w="1620" w:type="dxa"/>
            <w:vAlign w:val="center"/>
          </w:tcPr>
          <w:p w14:paraId="04423149" w14:textId="77777777" w:rsidR="0004502B" w:rsidRDefault="0045222E">
            <w:pPr>
              <w:jc w:val="right"/>
            </w:pPr>
            <w:r>
              <w:rPr>
                <w:rFonts w:eastAsiaTheme="minorEastAsia"/>
                <w:color w:val="000000" w:themeColor="text1"/>
                <w:szCs w:val="21"/>
              </w:rPr>
              <w:t>3.56</w:t>
            </w:r>
          </w:p>
        </w:tc>
      </w:tr>
      <w:tr w:rsidR="0004502B" w14:paraId="7AC54E79" w14:textId="77777777">
        <w:trPr>
          <w:jc w:val="center"/>
        </w:trPr>
        <w:tc>
          <w:tcPr>
            <w:tcW w:w="870" w:type="dxa"/>
            <w:vAlign w:val="center"/>
          </w:tcPr>
          <w:p w14:paraId="3965E0B7" w14:textId="77777777" w:rsidR="0004502B" w:rsidRDefault="0045222E">
            <w:pPr>
              <w:jc w:val="center"/>
            </w:pPr>
            <w:r>
              <w:rPr>
                <w:rFonts w:eastAsiaTheme="minorEastAsia"/>
                <w:color w:val="000000" w:themeColor="text1"/>
                <w:szCs w:val="21"/>
              </w:rPr>
              <w:t>3</w:t>
            </w:r>
          </w:p>
        </w:tc>
        <w:tc>
          <w:tcPr>
            <w:tcW w:w="1650" w:type="dxa"/>
            <w:vAlign w:val="center"/>
          </w:tcPr>
          <w:p w14:paraId="146AA546" w14:textId="77777777" w:rsidR="0004502B" w:rsidRDefault="0045222E">
            <w:pPr>
              <w:jc w:val="center"/>
            </w:pPr>
            <w:r>
              <w:rPr>
                <w:rFonts w:eastAsiaTheme="minorEastAsia"/>
                <w:color w:val="000000" w:themeColor="text1"/>
                <w:szCs w:val="21"/>
              </w:rPr>
              <w:t>600188</w:t>
            </w:r>
          </w:p>
        </w:tc>
        <w:tc>
          <w:tcPr>
            <w:tcW w:w="1980" w:type="dxa"/>
            <w:vAlign w:val="center"/>
          </w:tcPr>
          <w:p w14:paraId="5A532B45" w14:textId="77777777" w:rsidR="0004502B" w:rsidRDefault="0045222E">
            <w:pPr>
              <w:jc w:val="center"/>
            </w:pPr>
            <w:r>
              <w:rPr>
                <w:rFonts w:eastAsiaTheme="minorEastAsia"/>
                <w:color w:val="000000" w:themeColor="text1"/>
                <w:szCs w:val="21"/>
              </w:rPr>
              <w:t>兖矿能源</w:t>
            </w:r>
          </w:p>
        </w:tc>
        <w:tc>
          <w:tcPr>
            <w:tcW w:w="2880" w:type="dxa"/>
            <w:vAlign w:val="center"/>
          </w:tcPr>
          <w:p w14:paraId="43AFE2CA" w14:textId="77777777" w:rsidR="0004502B" w:rsidRDefault="0045222E">
            <w:pPr>
              <w:jc w:val="right"/>
            </w:pPr>
            <w:r>
              <w:rPr>
                <w:rFonts w:eastAsiaTheme="minorEastAsia"/>
                <w:color w:val="000000" w:themeColor="text1"/>
                <w:szCs w:val="21"/>
              </w:rPr>
              <w:t>25,534,667.42</w:t>
            </w:r>
          </w:p>
        </w:tc>
        <w:tc>
          <w:tcPr>
            <w:tcW w:w="1620" w:type="dxa"/>
            <w:vAlign w:val="center"/>
          </w:tcPr>
          <w:p w14:paraId="4D9C285D" w14:textId="77777777" w:rsidR="0004502B" w:rsidRDefault="0045222E">
            <w:pPr>
              <w:jc w:val="right"/>
            </w:pPr>
            <w:r>
              <w:rPr>
                <w:rFonts w:eastAsiaTheme="minorEastAsia"/>
                <w:color w:val="000000" w:themeColor="text1"/>
                <w:szCs w:val="21"/>
              </w:rPr>
              <w:t>3.34</w:t>
            </w:r>
          </w:p>
        </w:tc>
      </w:tr>
      <w:tr w:rsidR="0004502B" w14:paraId="356ECA96" w14:textId="77777777">
        <w:trPr>
          <w:jc w:val="center"/>
        </w:trPr>
        <w:tc>
          <w:tcPr>
            <w:tcW w:w="870" w:type="dxa"/>
            <w:vAlign w:val="center"/>
          </w:tcPr>
          <w:p w14:paraId="7E607E3A" w14:textId="77777777" w:rsidR="0004502B" w:rsidRDefault="0045222E">
            <w:pPr>
              <w:jc w:val="center"/>
            </w:pPr>
            <w:r>
              <w:rPr>
                <w:rFonts w:eastAsiaTheme="minorEastAsia"/>
                <w:color w:val="000000" w:themeColor="text1"/>
                <w:szCs w:val="21"/>
              </w:rPr>
              <w:t>4</w:t>
            </w:r>
          </w:p>
        </w:tc>
        <w:tc>
          <w:tcPr>
            <w:tcW w:w="1650" w:type="dxa"/>
            <w:vAlign w:val="center"/>
          </w:tcPr>
          <w:p w14:paraId="56D76417" w14:textId="77777777" w:rsidR="0004502B" w:rsidRDefault="0045222E">
            <w:pPr>
              <w:jc w:val="center"/>
            </w:pPr>
            <w:r>
              <w:rPr>
                <w:rFonts w:eastAsiaTheme="minorEastAsia"/>
                <w:color w:val="000000" w:themeColor="text1"/>
                <w:szCs w:val="21"/>
              </w:rPr>
              <w:t>600177</w:t>
            </w:r>
          </w:p>
        </w:tc>
        <w:tc>
          <w:tcPr>
            <w:tcW w:w="1980" w:type="dxa"/>
            <w:vAlign w:val="center"/>
          </w:tcPr>
          <w:p w14:paraId="2027AB49" w14:textId="77777777" w:rsidR="0004502B" w:rsidRDefault="0045222E">
            <w:pPr>
              <w:jc w:val="center"/>
            </w:pPr>
            <w:r>
              <w:rPr>
                <w:rFonts w:eastAsiaTheme="minorEastAsia"/>
                <w:color w:val="000000" w:themeColor="text1"/>
                <w:szCs w:val="21"/>
              </w:rPr>
              <w:t>雅戈尔</w:t>
            </w:r>
          </w:p>
        </w:tc>
        <w:tc>
          <w:tcPr>
            <w:tcW w:w="2880" w:type="dxa"/>
            <w:vAlign w:val="center"/>
          </w:tcPr>
          <w:p w14:paraId="2CE2DCB2" w14:textId="77777777" w:rsidR="0004502B" w:rsidRDefault="0045222E">
            <w:pPr>
              <w:jc w:val="right"/>
            </w:pPr>
            <w:r>
              <w:rPr>
                <w:rFonts w:eastAsiaTheme="minorEastAsia"/>
                <w:color w:val="000000" w:themeColor="text1"/>
                <w:szCs w:val="21"/>
              </w:rPr>
              <w:t>25,184,742.97</w:t>
            </w:r>
          </w:p>
        </w:tc>
        <w:tc>
          <w:tcPr>
            <w:tcW w:w="1620" w:type="dxa"/>
            <w:vAlign w:val="center"/>
          </w:tcPr>
          <w:p w14:paraId="163975F4" w14:textId="77777777" w:rsidR="0004502B" w:rsidRDefault="0045222E">
            <w:pPr>
              <w:jc w:val="right"/>
            </w:pPr>
            <w:r>
              <w:rPr>
                <w:rFonts w:eastAsiaTheme="minorEastAsia"/>
                <w:color w:val="000000" w:themeColor="text1"/>
                <w:szCs w:val="21"/>
              </w:rPr>
              <w:t>3.29</w:t>
            </w:r>
          </w:p>
        </w:tc>
      </w:tr>
      <w:tr w:rsidR="0004502B" w14:paraId="53E613DB" w14:textId="77777777">
        <w:trPr>
          <w:jc w:val="center"/>
        </w:trPr>
        <w:tc>
          <w:tcPr>
            <w:tcW w:w="870" w:type="dxa"/>
            <w:vAlign w:val="center"/>
          </w:tcPr>
          <w:p w14:paraId="765EB820" w14:textId="77777777" w:rsidR="0004502B" w:rsidRDefault="0045222E">
            <w:pPr>
              <w:jc w:val="center"/>
            </w:pPr>
            <w:r>
              <w:rPr>
                <w:rFonts w:eastAsiaTheme="minorEastAsia"/>
                <w:color w:val="000000" w:themeColor="text1"/>
                <w:szCs w:val="21"/>
              </w:rPr>
              <w:t>5</w:t>
            </w:r>
          </w:p>
        </w:tc>
        <w:tc>
          <w:tcPr>
            <w:tcW w:w="1650" w:type="dxa"/>
            <w:vAlign w:val="center"/>
          </w:tcPr>
          <w:p w14:paraId="2ACAA973" w14:textId="77777777" w:rsidR="0004502B" w:rsidRDefault="0045222E">
            <w:pPr>
              <w:jc w:val="center"/>
            </w:pPr>
            <w:r>
              <w:rPr>
                <w:rFonts w:eastAsiaTheme="minorEastAsia"/>
                <w:color w:val="000000" w:themeColor="text1"/>
                <w:szCs w:val="21"/>
              </w:rPr>
              <w:t>600873</w:t>
            </w:r>
          </w:p>
        </w:tc>
        <w:tc>
          <w:tcPr>
            <w:tcW w:w="1980" w:type="dxa"/>
            <w:vAlign w:val="center"/>
          </w:tcPr>
          <w:p w14:paraId="3BD36423" w14:textId="77777777" w:rsidR="0004502B" w:rsidRDefault="0045222E">
            <w:pPr>
              <w:jc w:val="center"/>
            </w:pPr>
            <w:r>
              <w:rPr>
                <w:rFonts w:eastAsiaTheme="minorEastAsia"/>
                <w:color w:val="000000" w:themeColor="text1"/>
                <w:szCs w:val="21"/>
              </w:rPr>
              <w:t>梅花生物</w:t>
            </w:r>
          </w:p>
        </w:tc>
        <w:tc>
          <w:tcPr>
            <w:tcW w:w="2880" w:type="dxa"/>
            <w:vAlign w:val="center"/>
          </w:tcPr>
          <w:p w14:paraId="37B577DE" w14:textId="77777777" w:rsidR="0004502B" w:rsidRDefault="0045222E">
            <w:pPr>
              <w:jc w:val="right"/>
            </w:pPr>
            <w:r>
              <w:rPr>
                <w:rFonts w:eastAsiaTheme="minorEastAsia"/>
                <w:color w:val="000000" w:themeColor="text1"/>
                <w:szCs w:val="21"/>
              </w:rPr>
              <w:t>24,990,573.83</w:t>
            </w:r>
          </w:p>
        </w:tc>
        <w:tc>
          <w:tcPr>
            <w:tcW w:w="1620" w:type="dxa"/>
            <w:vAlign w:val="center"/>
          </w:tcPr>
          <w:p w14:paraId="47C461BB" w14:textId="77777777" w:rsidR="0004502B" w:rsidRDefault="0045222E">
            <w:pPr>
              <w:jc w:val="right"/>
            </w:pPr>
            <w:r>
              <w:rPr>
                <w:rFonts w:eastAsiaTheme="minorEastAsia"/>
                <w:color w:val="000000" w:themeColor="text1"/>
                <w:szCs w:val="21"/>
              </w:rPr>
              <w:t>3.27</w:t>
            </w:r>
          </w:p>
        </w:tc>
      </w:tr>
      <w:tr w:rsidR="0004502B" w14:paraId="58E56533" w14:textId="77777777">
        <w:trPr>
          <w:jc w:val="center"/>
        </w:trPr>
        <w:tc>
          <w:tcPr>
            <w:tcW w:w="870" w:type="dxa"/>
            <w:vAlign w:val="center"/>
          </w:tcPr>
          <w:p w14:paraId="3C9498FE" w14:textId="77777777" w:rsidR="0004502B" w:rsidRDefault="0045222E">
            <w:pPr>
              <w:jc w:val="center"/>
            </w:pPr>
            <w:r>
              <w:rPr>
                <w:rFonts w:eastAsiaTheme="minorEastAsia"/>
                <w:color w:val="000000" w:themeColor="text1"/>
                <w:szCs w:val="21"/>
              </w:rPr>
              <w:t>6</w:t>
            </w:r>
          </w:p>
        </w:tc>
        <w:tc>
          <w:tcPr>
            <w:tcW w:w="1650" w:type="dxa"/>
            <w:vAlign w:val="center"/>
          </w:tcPr>
          <w:p w14:paraId="2BBE1959" w14:textId="77777777" w:rsidR="0004502B" w:rsidRDefault="0045222E">
            <w:pPr>
              <w:jc w:val="center"/>
            </w:pPr>
            <w:r>
              <w:rPr>
                <w:rFonts w:eastAsiaTheme="minorEastAsia"/>
                <w:color w:val="000000" w:themeColor="text1"/>
                <w:szCs w:val="21"/>
              </w:rPr>
              <w:t>601233</w:t>
            </w:r>
          </w:p>
        </w:tc>
        <w:tc>
          <w:tcPr>
            <w:tcW w:w="1980" w:type="dxa"/>
            <w:vAlign w:val="center"/>
          </w:tcPr>
          <w:p w14:paraId="36DF3357" w14:textId="77777777" w:rsidR="0004502B" w:rsidRDefault="0045222E">
            <w:pPr>
              <w:jc w:val="center"/>
            </w:pPr>
            <w:r>
              <w:rPr>
                <w:rFonts w:eastAsiaTheme="minorEastAsia"/>
                <w:color w:val="000000" w:themeColor="text1"/>
                <w:szCs w:val="21"/>
              </w:rPr>
              <w:t>桐昆股份</w:t>
            </w:r>
          </w:p>
        </w:tc>
        <w:tc>
          <w:tcPr>
            <w:tcW w:w="2880" w:type="dxa"/>
            <w:vAlign w:val="center"/>
          </w:tcPr>
          <w:p w14:paraId="2BC15970" w14:textId="77777777" w:rsidR="0004502B" w:rsidRDefault="0045222E">
            <w:pPr>
              <w:jc w:val="right"/>
            </w:pPr>
            <w:r>
              <w:rPr>
                <w:rFonts w:eastAsiaTheme="minorEastAsia"/>
                <w:color w:val="000000" w:themeColor="text1"/>
                <w:szCs w:val="21"/>
              </w:rPr>
              <w:t>24,763,716.00</w:t>
            </w:r>
          </w:p>
        </w:tc>
        <w:tc>
          <w:tcPr>
            <w:tcW w:w="1620" w:type="dxa"/>
            <w:vAlign w:val="center"/>
          </w:tcPr>
          <w:p w14:paraId="3390E672" w14:textId="77777777" w:rsidR="0004502B" w:rsidRDefault="0045222E">
            <w:pPr>
              <w:jc w:val="right"/>
            </w:pPr>
            <w:r>
              <w:rPr>
                <w:rFonts w:eastAsiaTheme="minorEastAsia"/>
                <w:color w:val="000000" w:themeColor="text1"/>
                <w:szCs w:val="21"/>
              </w:rPr>
              <w:t>3.24</w:t>
            </w:r>
          </w:p>
        </w:tc>
      </w:tr>
      <w:tr w:rsidR="0004502B" w14:paraId="5D336C52" w14:textId="77777777">
        <w:trPr>
          <w:jc w:val="center"/>
        </w:trPr>
        <w:tc>
          <w:tcPr>
            <w:tcW w:w="870" w:type="dxa"/>
            <w:vAlign w:val="center"/>
          </w:tcPr>
          <w:p w14:paraId="736841CC" w14:textId="77777777" w:rsidR="0004502B" w:rsidRDefault="0045222E">
            <w:pPr>
              <w:jc w:val="center"/>
            </w:pPr>
            <w:r>
              <w:rPr>
                <w:rFonts w:eastAsiaTheme="minorEastAsia"/>
                <w:color w:val="000000" w:themeColor="text1"/>
                <w:szCs w:val="21"/>
              </w:rPr>
              <w:t>7</w:t>
            </w:r>
          </w:p>
        </w:tc>
        <w:tc>
          <w:tcPr>
            <w:tcW w:w="1650" w:type="dxa"/>
            <w:vAlign w:val="center"/>
          </w:tcPr>
          <w:p w14:paraId="01B11B03" w14:textId="77777777" w:rsidR="0004502B" w:rsidRDefault="0045222E">
            <w:pPr>
              <w:jc w:val="center"/>
            </w:pPr>
            <w:r>
              <w:rPr>
                <w:rFonts w:eastAsiaTheme="minorEastAsia"/>
                <w:color w:val="000000" w:themeColor="text1"/>
                <w:szCs w:val="21"/>
              </w:rPr>
              <w:t>601998</w:t>
            </w:r>
          </w:p>
        </w:tc>
        <w:tc>
          <w:tcPr>
            <w:tcW w:w="1980" w:type="dxa"/>
            <w:vAlign w:val="center"/>
          </w:tcPr>
          <w:p w14:paraId="0265E4C9" w14:textId="77777777" w:rsidR="0004502B" w:rsidRDefault="0045222E">
            <w:pPr>
              <w:jc w:val="center"/>
            </w:pPr>
            <w:r>
              <w:rPr>
                <w:rFonts w:eastAsiaTheme="minorEastAsia"/>
                <w:color w:val="000000" w:themeColor="text1"/>
                <w:szCs w:val="21"/>
              </w:rPr>
              <w:t>中信银行</w:t>
            </w:r>
          </w:p>
        </w:tc>
        <w:tc>
          <w:tcPr>
            <w:tcW w:w="2880" w:type="dxa"/>
            <w:vAlign w:val="center"/>
          </w:tcPr>
          <w:p w14:paraId="1A06AA52" w14:textId="77777777" w:rsidR="0004502B" w:rsidRDefault="0045222E">
            <w:pPr>
              <w:jc w:val="right"/>
            </w:pPr>
            <w:r>
              <w:rPr>
                <w:rFonts w:eastAsiaTheme="minorEastAsia"/>
                <w:color w:val="000000" w:themeColor="text1"/>
                <w:szCs w:val="21"/>
              </w:rPr>
              <w:t>23,494,298.26</w:t>
            </w:r>
          </w:p>
        </w:tc>
        <w:tc>
          <w:tcPr>
            <w:tcW w:w="1620" w:type="dxa"/>
            <w:vAlign w:val="center"/>
          </w:tcPr>
          <w:p w14:paraId="0CC0D837" w14:textId="77777777" w:rsidR="0004502B" w:rsidRDefault="0045222E">
            <w:pPr>
              <w:jc w:val="right"/>
            </w:pPr>
            <w:r>
              <w:rPr>
                <w:rFonts w:eastAsiaTheme="minorEastAsia"/>
                <w:color w:val="000000" w:themeColor="text1"/>
                <w:szCs w:val="21"/>
              </w:rPr>
              <w:t>3.07</w:t>
            </w:r>
          </w:p>
        </w:tc>
      </w:tr>
      <w:tr w:rsidR="0004502B" w14:paraId="3381E4BD" w14:textId="77777777">
        <w:trPr>
          <w:jc w:val="center"/>
        </w:trPr>
        <w:tc>
          <w:tcPr>
            <w:tcW w:w="870" w:type="dxa"/>
            <w:vAlign w:val="center"/>
          </w:tcPr>
          <w:p w14:paraId="18CF723B" w14:textId="77777777" w:rsidR="0004502B" w:rsidRDefault="0045222E">
            <w:pPr>
              <w:jc w:val="center"/>
            </w:pPr>
            <w:r>
              <w:rPr>
                <w:rFonts w:eastAsiaTheme="minorEastAsia"/>
                <w:color w:val="000000" w:themeColor="text1"/>
                <w:szCs w:val="21"/>
              </w:rPr>
              <w:t>8</w:t>
            </w:r>
          </w:p>
        </w:tc>
        <w:tc>
          <w:tcPr>
            <w:tcW w:w="1650" w:type="dxa"/>
            <w:vAlign w:val="center"/>
          </w:tcPr>
          <w:p w14:paraId="695E0D09" w14:textId="77777777" w:rsidR="0004502B" w:rsidRDefault="0045222E">
            <w:pPr>
              <w:jc w:val="center"/>
            </w:pPr>
            <w:r>
              <w:rPr>
                <w:rFonts w:eastAsiaTheme="minorEastAsia"/>
                <w:color w:val="000000" w:themeColor="text1"/>
                <w:szCs w:val="21"/>
              </w:rPr>
              <w:t>600755</w:t>
            </w:r>
          </w:p>
        </w:tc>
        <w:tc>
          <w:tcPr>
            <w:tcW w:w="1980" w:type="dxa"/>
            <w:vAlign w:val="center"/>
          </w:tcPr>
          <w:p w14:paraId="5826F6AC" w14:textId="77777777" w:rsidR="0004502B" w:rsidRDefault="0045222E">
            <w:pPr>
              <w:jc w:val="center"/>
            </w:pPr>
            <w:r>
              <w:rPr>
                <w:rFonts w:eastAsiaTheme="minorEastAsia"/>
                <w:color w:val="000000" w:themeColor="text1"/>
                <w:szCs w:val="21"/>
              </w:rPr>
              <w:t>厦门国贸</w:t>
            </w:r>
          </w:p>
        </w:tc>
        <w:tc>
          <w:tcPr>
            <w:tcW w:w="2880" w:type="dxa"/>
            <w:vAlign w:val="center"/>
          </w:tcPr>
          <w:p w14:paraId="69D20D9B" w14:textId="77777777" w:rsidR="0004502B" w:rsidRDefault="0045222E">
            <w:pPr>
              <w:jc w:val="right"/>
            </w:pPr>
            <w:r>
              <w:rPr>
                <w:rFonts w:eastAsiaTheme="minorEastAsia"/>
                <w:color w:val="000000" w:themeColor="text1"/>
                <w:szCs w:val="21"/>
              </w:rPr>
              <w:t>23,450,770.06</w:t>
            </w:r>
          </w:p>
        </w:tc>
        <w:tc>
          <w:tcPr>
            <w:tcW w:w="1620" w:type="dxa"/>
            <w:vAlign w:val="center"/>
          </w:tcPr>
          <w:p w14:paraId="3A60ED71" w14:textId="77777777" w:rsidR="0004502B" w:rsidRDefault="0045222E">
            <w:pPr>
              <w:jc w:val="right"/>
            </w:pPr>
            <w:r>
              <w:rPr>
                <w:rFonts w:eastAsiaTheme="minorEastAsia"/>
                <w:color w:val="000000" w:themeColor="text1"/>
                <w:szCs w:val="21"/>
              </w:rPr>
              <w:t>3.07</w:t>
            </w:r>
          </w:p>
        </w:tc>
      </w:tr>
      <w:tr w:rsidR="0004502B" w14:paraId="0B93DD62" w14:textId="77777777">
        <w:trPr>
          <w:jc w:val="center"/>
        </w:trPr>
        <w:tc>
          <w:tcPr>
            <w:tcW w:w="870" w:type="dxa"/>
            <w:vAlign w:val="center"/>
          </w:tcPr>
          <w:p w14:paraId="1930F497" w14:textId="77777777" w:rsidR="0004502B" w:rsidRDefault="0045222E">
            <w:pPr>
              <w:jc w:val="center"/>
            </w:pPr>
            <w:r>
              <w:rPr>
                <w:rFonts w:eastAsiaTheme="minorEastAsia"/>
                <w:color w:val="000000" w:themeColor="text1"/>
                <w:szCs w:val="21"/>
              </w:rPr>
              <w:t>9</w:t>
            </w:r>
          </w:p>
        </w:tc>
        <w:tc>
          <w:tcPr>
            <w:tcW w:w="1650" w:type="dxa"/>
            <w:vAlign w:val="center"/>
          </w:tcPr>
          <w:p w14:paraId="0623F4BD" w14:textId="77777777" w:rsidR="0004502B" w:rsidRDefault="0045222E">
            <w:pPr>
              <w:jc w:val="center"/>
            </w:pPr>
            <w:r>
              <w:rPr>
                <w:rFonts w:eastAsiaTheme="minorEastAsia"/>
                <w:color w:val="000000" w:themeColor="text1"/>
                <w:szCs w:val="21"/>
              </w:rPr>
              <w:t>600919</w:t>
            </w:r>
          </w:p>
        </w:tc>
        <w:tc>
          <w:tcPr>
            <w:tcW w:w="1980" w:type="dxa"/>
            <w:vAlign w:val="center"/>
          </w:tcPr>
          <w:p w14:paraId="2C70ACC3" w14:textId="77777777" w:rsidR="0004502B" w:rsidRDefault="0045222E">
            <w:pPr>
              <w:jc w:val="center"/>
            </w:pPr>
            <w:r>
              <w:rPr>
                <w:rFonts w:eastAsiaTheme="minorEastAsia"/>
                <w:color w:val="000000" w:themeColor="text1"/>
                <w:szCs w:val="21"/>
              </w:rPr>
              <w:t>江苏银行</w:t>
            </w:r>
          </w:p>
        </w:tc>
        <w:tc>
          <w:tcPr>
            <w:tcW w:w="2880" w:type="dxa"/>
            <w:vAlign w:val="center"/>
          </w:tcPr>
          <w:p w14:paraId="79A06DDB" w14:textId="77777777" w:rsidR="0004502B" w:rsidRDefault="0045222E">
            <w:pPr>
              <w:jc w:val="right"/>
            </w:pPr>
            <w:r>
              <w:rPr>
                <w:rFonts w:eastAsiaTheme="minorEastAsia"/>
                <w:color w:val="000000" w:themeColor="text1"/>
                <w:szCs w:val="21"/>
              </w:rPr>
              <w:t>23,158,773.00</w:t>
            </w:r>
          </w:p>
        </w:tc>
        <w:tc>
          <w:tcPr>
            <w:tcW w:w="1620" w:type="dxa"/>
            <w:vAlign w:val="center"/>
          </w:tcPr>
          <w:p w14:paraId="1AA37388" w14:textId="77777777" w:rsidR="0004502B" w:rsidRDefault="0045222E">
            <w:pPr>
              <w:jc w:val="right"/>
            </w:pPr>
            <w:r>
              <w:rPr>
                <w:rFonts w:eastAsiaTheme="minorEastAsia"/>
                <w:color w:val="000000" w:themeColor="text1"/>
                <w:szCs w:val="21"/>
              </w:rPr>
              <w:t>3.03</w:t>
            </w:r>
          </w:p>
        </w:tc>
      </w:tr>
      <w:tr w:rsidR="0004502B" w14:paraId="61F42467" w14:textId="77777777">
        <w:trPr>
          <w:jc w:val="center"/>
        </w:trPr>
        <w:tc>
          <w:tcPr>
            <w:tcW w:w="870" w:type="dxa"/>
            <w:vAlign w:val="center"/>
          </w:tcPr>
          <w:p w14:paraId="42A0BC30" w14:textId="77777777" w:rsidR="0004502B" w:rsidRDefault="0045222E">
            <w:pPr>
              <w:jc w:val="center"/>
            </w:pPr>
            <w:r>
              <w:rPr>
                <w:rFonts w:eastAsiaTheme="minorEastAsia"/>
                <w:color w:val="000000" w:themeColor="text1"/>
                <w:szCs w:val="21"/>
              </w:rPr>
              <w:t>10</w:t>
            </w:r>
          </w:p>
        </w:tc>
        <w:tc>
          <w:tcPr>
            <w:tcW w:w="1650" w:type="dxa"/>
            <w:vAlign w:val="center"/>
          </w:tcPr>
          <w:p w14:paraId="2B605122" w14:textId="77777777" w:rsidR="0004502B" w:rsidRDefault="0045222E">
            <w:pPr>
              <w:jc w:val="center"/>
            </w:pPr>
            <w:r>
              <w:rPr>
                <w:rFonts w:eastAsiaTheme="minorEastAsia"/>
                <w:color w:val="000000" w:themeColor="text1"/>
                <w:szCs w:val="21"/>
              </w:rPr>
              <w:t>000830</w:t>
            </w:r>
          </w:p>
        </w:tc>
        <w:tc>
          <w:tcPr>
            <w:tcW w:w="1980" w:type="dxa"/>
            <w:vAlign w:val="center"/>
          </w:tcPr>
          <w:p w14:paraId="29155B12" w14:textId="77777777" w:rsidR="0004502B" w:rsidRDefault="0045222E">
            <w:pPr>
              <w:jc w:val="center"/>
            </w:pPr>
            <w:r>
              <w:rPr>
                <w:rFonts w:eastAsiaTheme="minorEastAsia"/>
                <w:color w:val="000000" w:themeColor="text1"/>
                <w:szCs w:val="21"/>
              </w:rPr>
              <w:t>鲁西化工</w:t>
            </w:r>
          </w:p>
        </w:tc>
        <w:tc>
          <w:tcPr>
            <w:tcW w:w="2880" w:type="dxa"/>
            <w:vAlign w:val="center"/>
          </w:tcPr>
          <w:p w14:paraId="33539396" w14:textId="77777777" w:rsidR="0004502B" w:rsidRDefault="0045222E">
            <w:pPr>
              <w:jc w:val="right"/>
            </w:pPr>
            <w:r>
              <w:rPr>
                <w:rFonts w:eastAsiaTheme="minorEastAsia"/>
                <w:color w:val="000000" w:themeColor="text1"/>
                <w:szCs w:val="21"/>
              </w:rPr>
              <w:t>23,145,402.00</w:t>
            </w:r>
          </w:p>
        </w:tc>
        <w:tc>
          <w:tcPr>
            <w:tcW w:w="1620" w:type="dxa"/>
            <w:vAlign w:val="center"/>
          </w:tcPr>
          <w:p w14:paraId="2851B75D" w14:textId="77777777" w:rsidR="0004502B" w:rsidRDefault="0045222E">
            <w:pPr>
              <w:jc w:val="right"/>
            </w:pPr>
            <w:r>
              <w:rPr>
                <w:rFonts w:eastAsiaTheme="minorEastAsia"/>
                <w:color w:val="000000" w:themeColor="text1"/>
                <w:szCs w:val="21"/>
              </w:rPr>
              <w:t>3.03</w:t>
            </w:r>
          </w:p>
        </w:tc>
      </w:tr>
      <w:tr w:rsidR="0004502B" w14:paraId="220149A9" w14:textId="77777777">
        <w:trPr>
          <w:jc w:val="center"/>
        </w:trPr>
        <w:tc>
          <w:tcPr>
            <w:tcW w:w="870" w:type="dxa"/>
            <w:vAlign w:val="center"/>
          </w:tcPr>
          <w:p w14:paraId="6E257768" w14:textId="77777777" w:rsidR="0004502B" w:rsidRDefault="0045222E">
            <w:pPr>
              <w:jc w:val="center"/>
            </w:pPr>
            <w:r>
              <w:rPr>
                <w:rFonts w:eastAsiaTheme="minorEastAsia"/>
                <w:color w:val="000000" w:themeColor="text1"/>
                <w:szCs w:val="21"/>
              </w:rPr>
              <w:t>11</w:t>
            </w:r>
          </w:p>
        </w:tc>
        <w:tc>
          <w:tcPr>
            <w:tcW w:w="1650" w:type="dxa"/>
            <w:vAlign w:val="center"/>
          </w:tcPr>
          <w:p w14:paraId="2E62B184" w14:textId="77777777" w:rsidR="0004502B" w:rsidRDefault="0045222E">
            <w:pPr>
              <w:jc w:val="center"/>
            </w:pPr>
            <w:r>
              <w:rPr>
                <w:rFonts w:eastAsiaTheme="minorEastAsia"/>
                <w:color w:val="000000" w:themeColor="text1"/>
                <w:szCs w:val="21"/>
              </w:rPr>
              <w:t>002840</w:t>
            </w:r>
          </w:p>
        </w:tc>
        <w:tc>
          <w:tcPr>
            <w:tcW w:w="1980" w:type="dxa"/>
            <w:vAlign w:val="center"/>
          </w:tcPr>
          <w:p w14:paraId="1B40DB9D" w14:textId="77777777" w:rsidR="0004502B" w:rsidRDefault="0045222E">
            <w:pPr>
              <w:jc w:val="center"/>
            </w:pPr>
            <w:r>
              <w:rPr>
                <w:rFonts w:eastAsiaTheme="minorEastAsia"/>
                <w:color w:val="000000" w:themeColor="text1"/>
                <w:szCs w:val="21"/>
              </w:rPr>
              <w:t>华统股份</w:t>
            </w:r>
          </w:p>
        </w:tc>
        <w:tc>
          <w:tcPr>
            <w:tcW w:w="2880" w:type="dxa"/>
            <w:vAlign w:val="center"/>
          </w:tcPr>
          <w:p w14:paraId="2235D487" w14:textId="77777777" w:rsidR="0004502B" w:rsidRDefault="0045222E">
            <w:pPr>
              <w:jc w:val="right"/>
            </w:pPr>
            <w:r>
              <w:rPr>
                <w:rFonts w:eastAsiaTheme="minorEastAsia"/>
                <w:color w:val="000000" w:themeColor="text1"/>
                <w:szCs w:val="21"/>
              </w:rPr>
              <w:t>23,136,222.00</w:t>
            </w:r>
          </w:p>
        </w:tc>
        <w:tc>
          <w:tcPr>
            <w:tcW w:w="1620" w:type="dxa"/>
            <w:vAlign w:val="center"/>
          </w:tcPr>
          <w:p w14:paraId="06270541" w14:textId="77777777" w:rsidR="0004502B" w:rsidRDefault="0045222E">
            <w:pPr>
              <w:jc w:val="right"/>
            </w:pPr>
            <w:r>
              <w:rPr>
                <w:rFonts w:eastAsiaTheme="minorEastAsia"/>
                <w:color w:val="000000" w:themeColor="text1"/>
                <w:szCs w:val="21"/>
              </w:rPr>
              <w:t>3.02</w:t>
            </w:r>
          </w:p>
        </w:tc>
      </w:tr>
      <w:tr w:rsidR="0004502B" w14:paraId="3CC7FC2B" w14:textId="77777777">
        <w:trPr>
          <w:jc w:val="center"/>
        </w:trPr>
        <w:tc>
          <w:tcPr>
            <w:tcW w:w="870" w:type="dxa"/>
            <w:vAlign w:val="center"/>
          </w:tcPr>
          <w:p w14:paraId="267390F8" w14:textId="77777777" w:rsidR="0004502B" w:rsidRDefault="0045222E">
            <w:pPr>
              <w:jc w:val="center"/>
            </w:pPr>
            <w:r>
              <w:rPr>
                <w:rFonts w:eastAsiaTheme="minorEastAsia"/>
                <w:color w:val="000000" w:themeColor="text1"/>
                <w:szCs w:val="21"/>
              </w:rPr>
              <w:t>12</w:t>
            </w:r>
          </w:p>
        </w:tc>
        <w:tc>
          <w:tcPr>
            <w:tcW w:w="1650" w:type="dxa"/>
            <w:vAlign w:val="center"/>
          </w:tcPr>
          <w:p w14:paraId="3A8D32E4" w14:textId="77777777" w:rsidR="0004502B" w:rsidRDefault="0045222E">
            <w:pPr>
              <w:jc w:val="center"/>
            </w:pPr>
            <w:r>
              <w:rPr>
                <w:rFonts w:eastAsiaTheme="minorEastAsia"/>
                <w:color w:val="000000" w:themeColor="text1"/>
                <w:szCs w:val="21"/>
              </w:rPr>
              <w:t>000983</w:t>
            </w:r>
          </w:p>
        </w:tc>
        <w:tc>
          <w:tcPr>
            <w:tcW w:w="1980" w:type="dxa"/>
            <w:vAlign w:val="center"/>
          </w:tcPr>
          <w:p w14:paraId="55E62287" w14:textId="77777777" w:rsidR="0004502B" w:rsidRDefault="0045222E">
            <w:pPr>
              <w:jc w:val="center"/>
            </w:pPr>
            <w:r>
              <w:rPr>
                <w:rFonts w:eastAsiaTheme="minorEastAsia"/>
                <w:color w:val="000000" w:themeColor="text1"/>
                <w:szCs w:val="21"/>
              </w:rPr>
              <w:t>山西焦煤</w:t>
            </w:r>
          </w:p>
        </w:tc>
        <w:tc>
          <w:tcPr>
            <w:tcW w:w="2880" w:type="dxa"/>
            <w:vAlign w:val="center"/>
          </w:tcPr>
          <w:p w14:paraId="78C77CBE" w14:textId="77777777" w:rsidR="0004502B" w:rsidRDefault="0045222E">
            <w:pPr>
              <w:jc w:val="right"/>
            </w:pPr>
            <w:r>
              <w:rPr>
                <w:rFonts w:eastAsiaTheme="minorEastAsia"/>
                <w:color w:val="000000" w:themeColor="text1"/>
                <w:szCs w:val="21"/>
              </w:rPr>
              <w:t>23,071,951.70</w:t>
            </w:r>
          </w:p>
        </w:tc>
        <w:tc>
          <w:tcPr>
            <w:tcW w:w="1620" w:type="dxa"/>
            <w:vAlign w:val="center"/>
          </w:tcPr>
          <w:p w14:paraId="18096DDA" w14:textId="77777777" w:rsidR="0004502B" w:rsidRDefault="0045222E">
            <w:pPr>
              <w:jc w:val="right"/>
            </w:pPr>
            <w:r>
              <w:rPr>
                <w:rFonts w:eastAsiaTheme="minorEastAsia"/>
                <w:color w:val="000000" w:themeColor="text1"/>
                <w:szCs w:val="21"/>
              </w:rPr>
              <w:t>3.02</w:t>
            </w:r>
          </w:p>
        </w:tc>
      </w:tr>
      <w:tr w:rsidR="0004502B" w14:paraId="29CF0150" w14:textId="77777777">
        <w:trPr>
          <w:jc w:val="center"/>
        </w:trPr>
        <w:tc>
          <w:tcPr>
            <w:tcW w:w="870" w:type="dxa"/>
            <w:vAlign w:val="center"/>
          </w:tcPr>
          <w:p w14:paraId="5F21CB65" w14:textId="77777777" w:rsidR="0004502B" w:rsidRDefault="0045222E">
            <w:pPr>
              <w:jc w:val="center"/>
            </w:pPr>
            <w:r>
              <w:rPr>
                <w:rFonts w:eastAsiaTheme="minorEastAsia"/>
                <w:color w:val="000000" w:themeColor="text1"/>
                <w:szCs w:val="21"/>
              </w:rPr>
              <w:t>13</w:t>
            </w:r>
          </w:p>
        </w:tc>
        <w:tc>
          <w:tcPr>
            <w:tcW w:w="1650" w:type="dxa"/>
            <w:vAlign w:val="center"/>
          </w:tcPr>
          <w:p w14:paraId="2E84D05D" w14:textId="77777777" w:rsidR="0004502B" w:rsidRDefault="0045222E">
            <w:pPr>
              <w:jc w:val="center"/>
            </w:pPr>
            <w:r>
              <w:rPr>
                <w:rFonts w:eastAsiaTheme="minorEastAsia"/>
                <w:color w:val="000000" w:themeColor="text1"/>
                <w:szCs w:val="21"/>
              </w:rPr>
              <w:t>601006</w:t>
            </w:r>
          </w:p>
        </w:tc>
        <w:tc>
          <w:tcPr>
            <w:tcW w:w="1980" w:type="dxa"/>
            <w:vAlign w:val="center"/>
          </w:tcPr>
          <w:p w14:paraId="383A3E20" w14:textId="77777777" w:rsidR="0004502B" w:rsidRDefault="0045222E">
            <w:pPr>
              <w:jc w:val="center"/>
            </w:pPr>
            <w:r>
              <w:rPr>
                <w:rFonts w:eastAsiaTheme="minorEastAsia"/>
                <w:color w:val="000000" w:themeColor="text1"/>
                <w:szCs w:val="21"/>
              </w:rPr>
              <w:t>大秦铁路</w:t>
            </w:r>
          </w:p>
        </w:tc>
        <w:tc>
          <w:tcPr>
            <w:tcW w:w="2880" w:type="dxa"/>
            <w:vAlign w:val="center"/>
          </w:tcPr>
          <w:p w14:paraId="2D6E3043" w14:textId="77777777" w:rsidR="0004502B" w:rsidRDefault="0045222E">
            <w:pPr>
              <w:jc w:val="right"/>
            </w:pPr>
            <w:r>
              <w:rPr>
                <w:rFonts w:eastAsiaTheme="minorEastAsia"/>
                <w:color w:val="000000" w:themeColor="text1"/>
                <w:szCs w:val="21"/>
              </w:rPr>
              <w:t>22,965,782.00</w:t>
            </w:r>
          </w:p>
        </w:tc>
        <w:tc>
          <w:tcPr>
            <w:tcW w:w="1620" w:type="dxa"/>
            <w:vAlign w:val="center"/>
          </w:tcPr>
          <w:p w14:paraId="773E3D9F" w14:textId="77777777" w:rsidR="0004502B" w:rsidRDefault="0045222E">
            <w:pPr>
              <w:jc w:val="right"/>
            </w:pPr>
            <w:r>
              <w:rPr>
                <w:rFonts w:eastAsiaTheme="minorEastAsia"/>
                <w:color w:val="000000" w:themeColor="text1"/>
                <w:szCs w:val="21"/>
              </w:rPr>
              <w:t>3.00</w:t>
            </w:r>
          </w:p>
        </w:tc>
      </w:tr>
      <w:tr w:rsidR="0004502B" w14:paraId="59FF383B" w14:textId="77777777">
        <w:trPr>
          <w:jc w:val="center"/>
        </w:trPr>
        <w:tc>
          <w:tcPr>
            <w:tcW w:w="870" w:type="dxa"/>
            <w:vAlign w:val="center"/>
          </w:tcPr>
          <w:p w14:paraId="057219FB" w14:textId="77777777" w:rsidR="0004502B" w:rsidRDefault="0045222E">
            <w:pPr>
              <w:jc w:val="center"/>
            </w:pPr>
            <w:r>
              <w:rPr>
                <w:rFonts w:eastAsiaTheme="minorEastAsia"/>
                <w:color w:val="000000" w:themeColor="text1"/>
                <w:szCs w:val="21"/>
              </w:rPr>
              <w:t>14</w:t>
            </w:r>
          </w:p>
        </w:tc>
        <w:tc>
          <w:tcPr>
            <w:tcW w:w="1650" w:type="dxa"/>
            <w:vAlign w:val="center"/>
          </w:tcPr>
          <w:p w14:paraId="055B6357" w14:textId="77777777" w:rsidR="0004502B" w:rsidRDefault="0045222E">
            <w:pPr>
              <w:jc w:val="center"/>
            </w:pPr>
            <w:r>
              <w:rPr>
                <w:rFonts w:eastAsiaTheme="minorEastAsia"/>
                <w:color w:val="000000" w:themeColor="text1"/>
                <w:szCs w:val="21"/>
              </w:rPr>
              <w:t>601658</w:t>
            </w:r>
          </w:p>
        </w:tc>
        <w:tc>
          <w:tcPr>
            <w:tcW w:w="1980" w:type="dxa"/>
            <w:vAlign w:val="center"/>
          </w:tcPr>
          <w:p w14:paraId="1DFEBA14" w14:textId="77777777" w:rsidR="0004502B" w:rsidRDefault="0045222E">
            <w:pPr>
              <w:jc w:val="center"/>
            </w:pPr>
            <w:r>
              <w:rPr>
                <w:rFonts w:eastAsiaTheme="minorEastAsia"/>
                <w:color w:val="000000" w:themeColor="text1"/>
                <w:szCs w:val="21"/>
              </w:rPr>
              <w:t>邮储银行</w:t>
            </w:r>
          </w:p>
        </w:tc>
        <w:tc>
          <w:tcPr>
            <w:tcW w:w="2880" w:type="dxa"/>
            <w:vAlign w:val="center"/>
          </w:tcPr>
          <w:p w14:paraId="503550F4" w14:textId="77777777" w:rsidR="0004502B" w:rsidRDefault="0045222E">
            <w:pPr>
              <w:jc w:val="right"/>
            </w:pPr>
            <w:r>
              <w:rPr>
                <w:rFonts w:eastAsiaTheme="minorEastAsia"/>
                <w:color w:val="000000" w:themeColor="text1"/>
                <w:szCs w:val="21"/>
              </w:rPr>
              <w:t>22,903,941.00</w:t>
            </w:r>
          </w:p>
        </w:tc>
        <w:tc>
          <w:tcPr>
            <w:tcW w:w="1620" w:type="dxa"/>
            <w:vAlign w:val="center"/>
          </w:tcPr>
          <w:p w14:paraId="286F899E" w14:textId="77777777" w:rsidR="0004502B" w:rsidRDefault="0045222E">
            <w:pPr>
              <w:jc w:val="right"/>
            </w:pPr>
            <w:r>
              <w:rPr>
                <w:rFonts w:eastAsiaTheme="minorEastAsia"/>
                <w:color w:val="000000" w:themeColor="text1"/>
                <w:szCs w:val="21"/>
              </w:rPr>
              <w:t>2.99</w:t>
            </w:r>
          </w:p>
        </w:tc>
      </w:tr>
      <w:tr w:rsidR="0004502B" w14:paraId="3CBFA0F7" w14:textId="77777777">
        <w:trPr>
          <w:jc w:val="center"/>
        </w:trPr>
        <w:tc>
          <w:tcPr>
            <w:tcW w:w="870" w:type="dxa"/>
            <w:vAlign w:val="center"/>
          </w:tcPr>
          <w:p w14:paraId="2F1D145D" w14:textId="77777777" w:rsidR="0004502B" w:rsidRDefault="0045222E">
            <w:pPr>
              <w:jc w:val="center"/>
            </w:pPr>
            <w:r>
              <w:rPr>
                <w:rFonts w:eastAsiaTheme="minorEastAsia"/>
                <w:color w:val="000000" w:themeColor="text1"/>
                <w:szCs w:val="21"/>
              </w:rPr>
              <w:t>15</w:t>
            </w:r>
          </w:p>
        </w:tc>
        <w:tc>
          <w:tcPr>
            <w:tcW w:w="1650" w:type="dxa"/>
            <w:vAlign w:val="center"/>
          </w:tcPr>
          <w:p w14:paraId="09A300F7" w14:textId="77777777" w:rsidR="0004502B" w:rsidRDefault="0045222E">
            <w:pPr>
              <w:jc w:val="center"/>
            </w:pPr>
            <w:r>
              <w:rPr>
                <w:rFonts w:eastAsiaTheme="minorEastAsia"/>
                <w:color w:val="000000" w:themeColor="text1"/>
                <w:szCs w:val="21"/>
              </w:rPr>
              <w:t>600027</w:t>
            </w:r>
          </w:p>
        </w:tc>
        <w:tc>
          <w:tcPr>
            <w:tcW w:w="1980" w:type="dxa"/>
            <w:vAlign w:val="center"/>
          </w:tcPr>
          <w:p w14:paraId="4D68BAA7" w14:textId="77777777" w:rsidR="0004502B" w:rsidRDefault="0045222E">
            <w:pPr>
              <w:jc w:val="center"/>
            </w:pPr>
            <w:r>
              <w:rPr>
                <w:rFonts w:eastAsiaTheme="minorEastAsia"/>
                <w:color w:val="000000" w:themeColor="text1"/>
                <w:szCs w:val="21"/>
              </w:rPr>
              <w:t>华电国际</w:t>
            </w:r>
          </w:p>
        </w:tc>
        <w:tc>
          <w:tcPr>
            <w:tcW w:w="2880" w:type="dxa"/>
            <w:vAlign w:val="center"/>
          </w:tcPr>
          <w:p w14:paraId="45CD77FA" w14:textId="77777777" w:rsidR="0004502B" w:rsidRDefault="0045222E">
            <w:pPr>
              <w:jc w:val="right"/>
            </w:pPr>
            <w:r>
              <w:rPr>
                <w:rFonts w:eastAsiaTheme="minorEastAsia"/>
                <w:color w:val="000000" w:themeColor="text1"/>
                <w:szCs w:val="21"/>
              </w:rPr>
              <w:t>22,649,991.00</w:t>
            </w:r>
          </w:p>
        </w:tc>
        <w:tc>
          <w:tcPr>
            <w:tcW w:w="1620" w:type="dxa"/>
            <w:vAlign w:val="center"/>
          </w:tcPr>
          <w:p w14:paraId="76808D74" w14:textId="77777777" w:rsidR="0004502B" w:rsidRDefault="0045222E">
            <w:pPr>
              <w:jc w:val="right"/>
            </w:pPr>
            <w:r>
              <w:rPr>
                <w:rFonts w:eastAsiaTheme="minorEastAsia"/>
                <w:color w:val="000000" w:themeColor="text1"/>
                <w:szCs w:val="21"/>
              </w:rPr>
              <w:t>2.96</w:t>
            </w:r>
          </w:p>
        </w:tc>
      </w:tr>
      <w:tr w:rsidR="0004502B" w14:paraId="2B9FEF21" w14:textId="77777777">
        <w:trPr>
          <w:jc w:val="center"/>
        </w:trPr>
        <w:tc>
          <w:tcPr>
            <w:tcW w:w="870" w:type="dxa"/>
            <w:vAlign w:val="center"/>
          </w:tcPr>
          <w:p w14:paraId="1E8EE718" w14:textId="77777777" w:rsidR="0004502B" w:rsidRDefault="0045222E">
            <w:pPr>
              <w:jc w:val="center"/>
            </w:pPr>
            <w:r>
              <w:rPr>
                <w:rFonts w:eastAsiaTheme="minorEastAsia"/>
                <w:color w:val="000000" w:themeColor="text1"/>
                <w:szCs w:val="21"/>
              </w:rPr>
              <w:t>16</w:t>
            </w:r>
          </w:p>
        </w:tc>
        <w:tc>
          <w:tcPr>
            <w:tcW w:w="1650" w:type="dxa"/>
            <w:vAlign w:val="center"/>
          </w:tcPr>
          <w:p w14:paraId="6B444282" w14:textId="77777777" w:rsidR="0004502B" w:rsidRDefault="0045222E">
            <w:pPr>
              <w:jc w:val="center"/>
            </w:pPr>
            <w:r>
              <w:rPr>
                <w:rFonts w:eastAsiaTheme="minorEastAsia"/>
                <w:color w:val="000000" w:themeColor="text1"/>
                <w:szCs w:val="21"/>
              </w:rPr>
              <w:t>600011</w:t>
            </w:r>
          </w:p>
        </w:tc>
        <w:tc>
          <w:tcPr>
            <w:tcW w:w="1980" w:type="dxa"/>
            <w:vAlign w:val="center"/>
          </w:tcPr>
          <w:p w14:paraId="34B8574F" w14:textId="77777777" w:rsidR="0004502B" w:rsidRDefault="0045222E">
            <w:pPr>
              <w:jc w:val="center"/>
            </w:pPr>
            <w:r>
              <w:rPr>
                <w:rFonts w:eastAsiaTheme="minorEastAsia"/>
                <w:color w:val="000000" w:themeColor="text1"/>
                <w:szCs w:val="21"/>
              </w:rPr>
              <w:t>华能国际</w:t>
            </w:r>
          </w:p>
        </w:tc>
        <w:tc>
          <w:tcPr>
            <w:tcW w:w="2880" w:type="dxa"/>
            <w:vAlign w:val="center"/>
          </w:tcPr>
          <w:p w14:paraId="1EFA42B3" w14:textId="77777777" w:rsidR="0004502B" w:rsidRDefault="0045222E">
            <w:pPr>
              <w:jc w:val="right"/>
            </w:pPr>
            <w:r>
              <w:rPr>
                <w:rFonts w:eastAsiaTheme="minorEastAsia"/>
                <w:color w:val="000000" w:themeColor="text1"/>
                <w:szCs w:val="21"/>
              </w:rPr>
              <w:t>22,561,688.00</w:t>
            </w:r>
          </w:p>
        </w:tc>
        <w:tc>
          <w:tcPr>
            <w:tcW w:w="1620" w:type="dxa"/>
            <w:vAlign w:val="center"/>
          </w:tcPr>
          <w:p w14:paraId="01DD8E12" w14:textId="77777777" w:rsidR="0004502B" w:rsidRDefault="0045222E">
            <w:pPr>
              <w:jc w:val="right"/>
            </w:pPr>
            <w:r>
              <w:rPr>
                <w:rFonts w:eastAsiaTheme="minorEastAsia"/>
                <w:color w:val="000000" w:themeColor="text1"/>
                <w:szCs w:val="21"/>
              </w:rPr>
              <w:t>2.95</w:t>
            </w:r>
          </w:p>
        </w:tc>
      </w:tr>
      <w:tr w:rsidR="0004502B" w14:paraId="4A3B105A" w14:textId="77777777">
        <w:trPr>
          <w:jc w:val="center"/>
        </w:trPr>
        <w:tc>
          <w:tcPr>
            <w:tcW w:w="870" w:type="dxa"/>
            <w:vAlign w:val="center"/>
          </w:tcPr>
          <w:p w14:paraId="31A58D5F" w14:textId="77777777" w:rsidR="0004502B" w:rsidRDefault="0045222E">
            <w:pPr>
              <w:jc w:val="center"/>
            </w:pPr>
            <w:r>
              <w:rPr>
                <w:rFonts w:eastAsiaTheme="minorEastAsia"/>
                <w:color w:val="000000" w:themeColor="text1"/>
                <w:szCs w:val="21"/>
              </w:rPr>
              <w:t>17</w:t>
            </w:r>
          </w:p>
        </w:tc>
        <w:tc>
          <w:tcPr>
            <w:tcW w:w="1650" w:type="dxa"/>
            <w:vAlign w:val="center"/>
          </w:tcPr>
          <w:p w14:paraId="372D51D3" w14:textId="77777777" w:rsidR="0004502B" w:rsidRDefault="0045222E">
            <w:pPr>
              <w:jc w:val="center"/>
            </w:pPr>
            <w:r>
              <w:rPr>
                <w:rFonts w:eastAsiaTheme="minorEastAsia"/>
                <w:color w:val="000000" w:themeColor="text1"/>
                <w:szCs w:val="21"/>
              </w:rPr>
              <w:t>002100</w:t>
            </w:r>
          </w:p>
        </w:tc>
        <w:tc>
          <w:tcPr>
            <w:tcW w:w="1980" w:type="dxa"/>
            <w:vAlign w:val="center"/>
          </w:tcPr>
          <w:p w14:paraId="60A8DD19" w14:textId="77777777" w:rsidR="0004502B" w:rsidRDefault="0045222E">
            <w:pPr>
              <w:jc w:val="center"/>
            </w:pPr>
            <w:r>
              <w:rPr>
                <w:rFonts w:eastAsiaTheme="minorEastAsia"/>
                <w:color w:val="000000" w:themeColor="text1"/>
                <w:szCs w:val="21"/>
              </w:rPr>
              <w:t>天康生物</w:t>
            </w:r>
          </w:p>
        </w:tc>
        <w:tc>
          <w:tcPr>
            <w:tcW w:w="2880" w:type="dxa"/>
            <w:vAlign w:val="center"/>
          </w:tcPr>
          <w:p w14:paraId="4936F2EE" w14:textId="77777777" w:rsidR="0004502B" w:rsidRDefault="0045222E">
            <w:pPr>
              <w:jc w:val="right"/>
            </w:pPr>
            <w:r>
              <w:rPr>
                <w:rFonts w:eastAsiaTheme="minorEastAsia"/>
                <w:color w:val="000000" w:themeColor="text1"/>
                <w:szCs w:val="21"/>
              </w:rPr>
              <w:t>22,490,621.80</w:t>
            </w:r>
          </w:p>
        </w:tc>
        <w:tc>
          <w:tcPr>
            <w:tcW w:w="1620" w:type="dxa"/>
            <w:vAlign w:val="center"/>
          </w:tcPr>
          <w:p w14:paraId="5C126F0C" w14:textId="77777777" w:rsidR="0004502B" w:rsidRDefault="0045222E">
            <w:pPr>
              <w:jc w:val="right"/>
            </w:pPr>
            <w:r>
              <w:rPr>
                <w:rFonts w:eastAsiaTheme="minorEastAsia"/>
                <w:color w:val="000000" w:themeColor="text1"/>
                <w:szCs w:val="21"/>
              </w:rPr>
              <w:t>2.94</w:t>
            </w:r>
          </w:p>
        </w:tc>
      </w:tr>
      <w:tr w:rsidR="0004502B" w14:paraId="0199BE08" w14:textId="77777777">
        <w:trPr>
          <w:jc w:val="center"/>
        </w:trPr>
        <w:tc>
          <w:tcPr>
            <w:tcW w:w="870" w:type="dxa"/>
            <w:vAlign w:val="center"/>
          </w:tcPr>
          <w:p w14:paraId="56EF233D" w14:textId="77777777" w:rsidR="0004502B" w:rsidRDefault="0045222E">
            <w:pPr>
              <w:jc w:val="center"/>
            </w:pPr>
            <w:r>
              <w:rPr>
                <w:rFonts w:eastAsiaTheme="minorEastAsia"/>
                <w:color w:val="000000" w:themeColor="text1"/>
                <w:szCs w:val="21"/>
              </w:rPr>
              <w:t>18</w:t>
            </w:r>
          </w:p>
        </w:tc>
        <w:tc>
          <w:tcPr>
            <w:tcW w:w="1650" w:type="dxa"/>
            <w:vAlign w:val="center"/>
          </w:tcPr>
          <w:p w14:paraId="2F27AD22" w14:textId="77777777" w:rsidR="0004502B" w:rsidRDefault="0045222E">
            <w:pPr>
              <w:jc w:val="center"/>
            </w:pPr>
            <w:r>
              <w:rPr>
                <w:rFonts w:eastAsiaTheme="minorEastAsia"/>
                <w:color w:val="000000" w:themeColor="text1"/>
                <w:szCs w:val="21"/>
              </w:rPr>
              <w:t>002032</w:t>
            </w:r>
          </w:p>
        </w:tc>
        <w:tc>
          <w:tcPr>
            <w:tcW w:w="1980" w:type="dxa"/>
            <w:vAlign w:val="center"/>
          </w:tcPr>
          <w:p w14:paraId="2029C041" w14:textId="77777777" w:rsidR="0004502B" w:rsidRDefault="0045222E">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2880" w:type="dxa"/>
            <w:vAlign w:val="center"/>
          </w:tcPr>
          <w:p w14:paraId="7CC13B5A" w14:textId="77777777" w:rsidR="0004502B" w:rsidRDefault="0045222E">
            <w:pPr>
              <w:jc w:val="right"/>
            </w:pPr>
            <w:r>
              <w:rPr>
                <w:rFonts w:eastAsiaTheme="minorEastAsia"/>
                <w:color w:val="000000" w:themeColor="text1"/>
                <w:szCs w:val="21"/>
              </w:rPr>
              <w:t>22,371,942.88</w:t>
            </w:r>
          </w:p>
        </w:tc>
        <w:tc>
          <w:tcPr>
            <w:tcW w:w="1620" w:type="dxa"/>
            <w:vAlign w:val="center"/>
          </w:tcPr>
          <w:p w14:paraId="1C0EDF50" w14:textId="77777777" w:rsidR="0004502B" w:rsidRDefault="0045222E">
            <w:pPr>
              <w:jc w:val="right"/>
            </w:pPr>
            <w:r>
              <w:rPr>
                <w:rFonts w:eastAsiaTheme="minorEastAsia"/>
                <w:color w:val="000000" w:themeColor="text1"/>
                <w:szCs w:val="21"/>
              </w:rPr>
              <w:t>2.92</w:t>
            </w:r>
          </w:p>
        </w:tc>
      </w:tr>
      <w:tr w:rsidR="0004502B" w14:paraId="4D5A524A" w14:textId="77777777">
        <w:trPr>
          <w:jc w:val="center"/>
        </w:trPr>
        <w:tc>
          <w:tcPr>
            <w:tcW w:w="870" w:type="dxa"/>
            <w:vAlign w:val="center"/>
          </w:tcPr>
          <w:p w14:paraId="021BF4B4" w14:textId="77777777" w:rsidR="0004502B" w:rsidRDefault="0045222E">
            <w:pPr>
              <w:jc w:val="center"/>
            </w:pPr>
            <w:r>
              <w:rPr>
                <w:rFonts w:eastAsiaTheme="minorEastAsia"/>
                <w:color w:val="000000" w:themeColor="text1"/>
                <w:szCs w:val="21"/>
              </w:rPr>
              <w:t>19</w:t>
            </w:r>
          </w:p>
        </w:tc>
        <w:tc>
          <w:tcPr>
            <w:tcW w:w="1650" w:type="dxa"/>
            <w:vAlign w:val="center"/>
          </w:tcPr>
          <w:p w14:paraId="05874EEC" w14:textId="77777777" w:rsidR="0004502B" w:rsidRDefault="0045222E">
            <w:pPr>
              <w:jc w:val="center"/>
            </w:pPr>
            <w:r>
              <w:rPr>
                <w:rFonts w:eastAsiaTheme="minorEastAsia"/>
                <w:color w:val="000000" w:themeColor="text1"/>
                <w:szCs w:val="21"/>
              </w:rPr>
              <w:t>600350</w:t>
            </w:r>
          </w:p>
        </w:tc>
        <w:tc>
          <w:tcPr>
            <w:tcW w:w="1980" w:type="dxa"/>
            <w:vAlign w:val="center"/>
          </w:tcPr>
          <w:p w14:paraId="32EB752F" w14:textId="77777777" w:rsidR="0004502B" w:rsidRDefault="0045222E">
            <w:pPr>
              <w:jc w:val="center"/>
            </w:pPr>
            <w:r>
              <w:rPr>
                <w:rFonts w:eastAsiaTheme="minorEastAsia"/>
                <w:color w:val="000000" w:themeColor="text1"/>
                <w:szCs w:val="21"/>
              </w:rPr>
              <w:t>山东高速</w:t>
            </w:r>
          </w:p>
        </w:tc>
        <w:tc>
          <w:tcPr>
            <w:tcW w:w="2880" w:type="dxa"/>
            <w:vAlign w:val="center"/>
          </w:tcPr>
          <w:p w14:paraId="0DFB552E" w14:textId="77777777" w:rsidR="0004502B" w:rsidRDefault="0045222E">
            <w:pPr>
              <w:jc w:val="right"/>
            </w:pPr>
            <w:r>
              <w:rPr>
                <w:rFonts w:eastAsiaTheme="minorEastAsia"/>
                <w:color w:val="000000" w:themeColor="text1"/>
                <w:szCs w:val="21"/>
              </w:rPr>
              <w:t>22,297,050.08</w:t>
            </w:r>
          </w:p>
        </w:tc>
        <w:tc>
          <w:tcPr>
            <w:tcW w:w="1620" w:type="dxa"/>
            <w:vAlign w:val="center"/>
          </w:tcPr>
          <w:p w14:paraId="7DFF7C8E" w14:textId="77777777" w:rsidR="0004502B" w:rsidRDefault="0045222E">
            <w:pPr>
              <w:jc w:val="right"/>
            </w:pPr>
            <w:r>
              <w:rPr>
                <w:rFonts w:eastAsiaTheme="minorEastAsia"/>
                <w:color w:val="000000" w:themeColor="text1"/>
                <w:szCs w:val="21"/>
              </w:rPr>
              <w:t>2.91</w:t>
            </w:r>
          </w:p>
        </w:tc>
      </w:tr>
      <w:tr w:rsidR="0004502B" w14:paraId="487296DD" w14:textId="77777777">
        <w:trPr>
          <w:jc w:val="center"/>
        </w:trPr>
        <w:tc>
          <w:tcPr>
            <w:tcW w:w="870" w:type="dxa"/>
            <w:vAlign w:val="center"/>
          </w:tcPr>
          <w:p w14:paraId="1D13C0B8" w14:textId="77777777" w:rsidR="0004502B" w:rsidRDefault="0045222E">
            <w:pPr>
              <w:jc w:val="center"/>
            </w:pPr>
            <w:r>
              <w:rPr>
                <w:rFonts w:eastAsiaTheme="minorEastAsia"/>
                <w:color w:val="000000" w:themeColor="text1"/>
                <w:szCs w:val="21"/>
              </w:rPr>
              <w:t>20</w:t>
            </w:r>
          </w:p>
        </w:tc>
        <w:tc>
          <w:tcPr>
            <w:tcW w:w="1650" w:type="dxa"/>
            <w:vAlign w:val="center"/>
          </w:tcPr>
          <w:p w14:paraId="19D51289" w14:textId="77777777" w:rsidR="0004502B" w:rsidRDefault="0045222E">
            <w:pPr>
              <w:jc w:val="center"/>
            </w:pPr>
            <w:r>
              <w:rPr>
                <w:rFonts w:eastAsiaTheme="minorEastAsia"/>
                <w:color w:val="000000" w:themeColor="text1"/>
                <w:szCs w:val="21"/>
              </w:rPr>
              <w:t>002541</w:t>
            </w:r>
          </w:p>
        </w:tc>
        <w:tc>
          <w:tcPr>
            <w:tcW w:w="1980" w:type="dxa"/>
            <w:vAlign w:val="center"/>
          </w:tcPr>
          <w:p w14:paraId="1E34D462" w14:textId="77777777" w:rsidR="0004502B" w:rsidRDefault="0045222E">
            <w:pPr>
              <w:jc w:val="center"/>
            </w:pPr>
            <w:r>
              <w:rPr>
                <w:rFonts w:eastAsiaTheme="minorEastAsia"/>
                <w:color w:val="000000" w:themeColor="text1"/>
                <w:szCs w:val="21"/>
              </w:rPr>
              <w:t>鸿路钢构</w:t>
            </w:r>
          </w:p>
        </w:tc>
        <w:tc>
          <w:tcPr>
            <w:tcW w:w="2880" w:type="dxa"/>
            <w:vAlign w:val="center"/>
          </w:tcPr>
          <w:p w14:paraId="6BC4796F" w14:textId="77777777" w:rsidR="0004502B" w:rsidRDefault="0045222E">
            <w:pPr>
              <w:jc w:val="right"/>
            </w:pPr>
            <w:r>
              <w:rPr>
                <w:rFonts w:eastAsiaTheme="minorEastAsia"/>
                <w:color w:val="000000" w:themeColor="text1"/>
                <w:szCs w:val="21"/>
              </w:rPr>
              <w:t>21,691,115.00</w:t>
            </w:r>
          </w:p>
        </w:tc>
        <w:tc>
          <w:tcPr>
            <w:tcW w:w="1620" w:type="dxa"/>
            <w:vAlign w:val="center"/>
          </w:tcPr>
          <w:p w14:paraId="6B737C40" w14:textId="77777777" w:rsidR="0004502B" w:rsidRDefault="0045222E">
            <w:pPr>
              <w:jc w:val="right"/>
            </w:pPr>
            <w:r>
              <w:rPr>
                <w:rFonts w:eastAsiaTheme="minorEastAsia"/>
                <w:color w:val="000000" w:themeColor="text1"/>
                <w:szCs w:val="21"/>
              </w:rPr>
              <w:t>2.84</w:t>
            </w:r>
          </w:p>
        </w:tc>
      </w:tr>
      <w:tr w:rsidR="0004502B" w14:paraId="487807F0" w14:textId="77777777">
        <w:trPr>
          <w:jc w:val="center"/>
        </w:trPr>
        <w:tc>
          <w:tcPr>
            <w:tcW w:w="870" w:type="dxa"/>
            <w:vAlign w:val="center"/>
          </w:tcPr>
          <w:p w14:paraId="6F12809D" w14:textId="77777777" w:rsidR="0004502B" w:rsidRDefault="0045222E">
            <w:pPr>
              <w:jc w:val="center"/>
            </w:pPr>
            <w:r>
              <w:rPr>
                <w:rFonts w:eastAsiaTheme="minorEastAsia"/>
                <w:color w:val="000000" w:themeColor="text1"/>
                <w:szCs w:val="21"/>
              </w:rPr>
              <w:t>21</w:t>
            </w:r>
          </w:p>
        </w:tc>
        <w:tc>
          <w:tcPr>
            <w:tcW w:w="1650" w:type="dxa"/>
            <w:vAlign w:val="center"/>
          </w:tcPr>
          <w:p w14:paraId="33DCE931" w14:textId="77777777" w:rsidR="0004502B" w:rsidRDefault="0045222E">
            <w:pPr>
              <w:jc w:val="center"/>
            </w:pPr>
            <w:r>
              <w:rPr>
                <w:rFonts w:eastAsiaTheme="minorEastAsia"/>
                <w:color w:val="000000" w:themeColor="text1"/>
                <w:szCs w:val="21"/>
              </w:rPr>
              <w:t>600971</w:t>
            </w:r>
          </w:p>
        </w:tc>
        <w:tc>
          <w:tcPr>
            <w:tcW w:w="1980" w:type="dxa"/>
            <w:vAlign w:val="center"/>
          </w:tcPr>
          <w:p w14:paraId="3CEAD4D8" w14:textId="77777777" w:rsidR="0004502B" w:rsidRDefault="0045222E">
            <w:pPr>
              <w:jc w:val="center"/>
            </w:pPr>
            <w:r>
              <w:rPr>
                <w:rFonts w:eastAsiaTheme="minorEastAsia"/>
                <w:color w:val="000000" w:themeColor="text1"/>
                <w:szCs w:val="21"/>
              </w:rPr>
              <w:t>恒源煤电</w:t>
            </w:r>
          </w:p>
        </w:tc>
        <w:tc>
          <w:tcPr>
            <w:tcW w:w="2880" w:type="dxa"/>
            <w:vAlign w:val="center"/>
          </w:tcPr>
          <w:p w14:paraId="17F4265B" w14:textId="77777777" w:rsidR="0004502B" w:rsidRDefault="0045222E">
            <w:pPr>
              <w:jc w:val="right"/>
            </w:pPr>
            <w:r>
              <w:rPr>
                <w:rFonts w:eastAsiaTheme="minorEastAsia"/>
                <w:color w:val="000000" w:themeColor="text1"/>
                <w:szCs w:val="21"/>
              </w:rPr>
              <w:t>21,316,368.70</w:t>
            </w:r>
          </w:p>
        </w:tc>
        <w:tc>
          <w:tcPr>
            <w:tcW w:w="1620" w:type="dxa"/>
            <w:vAlign w:val="center"/>
          </w:tcPr>
          <w:p w14:paraId="0C703A44" w14:textId="77777777" w:rsidR="0004502B" w:rsidRDefault="0045222E">
            <w:pPr>
              <w:jc w:val="right"/>
            </w:pPr>
            <w:r>
              <w:rPr>
                <w:rFonts w:eastAsiaTheme="minorEastAsia"/>
                <w:color w:val="000000" w:themeColor="text1"/>
                <w:szCs w:val="21"/>
              </w:rPr>
              <w:t>2.79</w:t>
            </w:r>
          </w:p>
        </w:tc>
      </w:tr>
      <w:tr w:rsidR="0004502B" w14:paraId="25F1C13D" w14:textId="77777777">
        <w:trPr>
          <w:jc w:val="center"/>
        </w:trPr>
        <w:tc>
          <w:tcPr>
            <w:tcW w:w="870" w:type="dxa"/>
            <w:vAlign w:val="center"/>
          </w:tcPr>
          <w:p w14:paraId="3FD555BC" w14:textId="77777777" w:rsidR="0004502B" w:rsidRDefault="0045222E">
            <w:pPr>
              <w:jc w:val="center"/>
            </w:pPr>
            <w:r>
              <w:rPr>
                <w:rFonts w:eastAsiaTheme="minorEastAsia"/>
                <w:color w:val="000000" w:themeColor="text1"/>
                <w:szCs w:val="21"/>
              </w:rPr>
              <w:lastRenderedPageBreak/>
              <w:t>22</w:t>
            </w:r>
          </w:p>
        </w:tc>
        <w:tc>
          <w:tcPr>
            <w:tcW w:w="1650" w:type="dxa"/>
            <w:vAlign w:val="center"/>
          </w:tcPr>
          <w:p w14:paraId="7646D513" w14:textId="77777777" w:rsidR="0004502B" w:rsidRDefault="0045222E">
            <w:pPr>
              <w:jc w:val="center"/>
            </w:pPr>
            <w:r>
              <w:rPr>
                <w:rFonts w:eastAsiaTheme="minorEastAsia"/>
                <w:color w:val="000000" w:themeColor="text1"/>
                <w:szCs w:val="21"/>
              </w:rPr>
              <w:t>000002</w:t>
            </w:r>
          </w:p>
        </w:tc>
        <w:tc>
          <w:tcPr>
            <w:tcW w:w="1980" w:type="dxa"/>
            <w:vAlign w:val="center"/>
          </w:tcPr>
          <w:p w14:paraId="16693A8F" w14:textId="77777777" w:rsidR="0004502B" w:rsidRDefault="0045222E">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2880" w:type="dxa"/>
            <w:vAlign w:val="center"/>
          </w:tcPr>
          <w:p w14:paraId="5DF82EC7" w14:textId="77777777" w:rsidR="0004502B" w:rsidRDefault="0045222E">
            <w:pPr>
              <w:jc w:val="right"/>
            </w:pPr>
            <w:r>
              <w:rPr>
                <w:rFonts w:eastAsiaTheme="minorEastAsia"/>
                <w:color w:val="000000" w:themeColor="text1"/>
                <w:szCs w:val="21"/>
              </w:rPr>
              <w:t>20,961,312.00</w:t>
            </w:r>
          </w:p>
        </w:tc>
        <w:tc>
          <w:tcPr>
            <w:tcW w:w="1620" w:type="dxa"/>
            <w:vAlign w:val="center"/>
          </w:tcPr>
          <w:p w14:paraId="1527764A" w14:textId="77777777" w:rsidR="0004502B" w:rsidRDefault="0045222E">
            <w:pPr>
              <w:jc w:val="right"/>
            </w:pPr>
            <w:r>
              <w:rPr>
                <w:rFonts w:eastAsiaTheme="minorEastAsia"/>
                <w:color w:val="000000" w:themeColor="text1"/>
                <w:szCs w:val="21"/>
              </w:rPr>
              <w:t>2.74</w:t>
            </w:r>
          </w:p>
        </w:tc>
      </w:tr>
      <w:tr w:rsidR="0004502B" w14:paraId="1FEC6C83" w14:textId="77777777">
        <w:trPr>
          <w:jc w:val="center"/>
        </w:trPr>
        <w:tc>
          <w:tcPr>
            <w:tcW w:w="870" w:type="dxa"/>
            <w:vAlign w:val="center"/>
          </w:tcPr>
          <w:p w14:paraId="468EF828" w14:textId="77777777" w:rsidR="0004502B" w:rsidRDefault="0045222E">
            <w:pPr>
              <w:jc w:val="center"/>
            </w:pPr>
            <w:r>
              <w:rPr>
                <w:rFonts w:eastAsiaTheme="minorEastAsia"/>
                <w:color w:val="000000" w:themeColor="text1"/>
                <w:szCs w:val="21"/>
              </w:rPr>
              <w:t>23</w:t>
            </w:r>
          </w:p>
        </w:tc>
        <w:tc>
          <w:tcPr>
            <w:tcW w:w="1650" w:type="dxa"/>
            <w:vAlign w:val="center"/>
          </w:tcPr>
          <w:p w14:paraId="75D2FCCE" w14:textId="77777777" w:rsidR="0004502B" w:rsidRDefault="0045222E">
            <w:pPr>
              <w:jc w:val="center"/>
            </w:pPr>
            <w:r>
              <w:rPr>
                <w:rFonts w:eastAsiaTheme="minorEastAsia"/>
                <w:color w:val="000000" w:themeColor="text1"/>
                <w:szCs w:val="21"/>
              </w:rPr>
              <w:t>603477</w:t>
            </w:r>
          </w:p>
        </w:tc>
        <w:tc>
          <w:tcPr>
            <w:tcW w:w="1980" w:type="dxa"/>
            <w:vAlign w:val="center"/>
          </w:tcPr>
          <w:p w14:paraId="3A3968B7" w14:textId="77777777" w:rsidR="0004502B" w:rsidRDefault="0045222E">
            <w:pPr>
              <w:jc w:val="center"/>
            </w:pPr>
            <w:r>
              <w:rPr>
                <w:rFonts w:eastAsiaTheme="minorEastAsia"/>
                <w:color w:val="000000" w:themeColor="text1"/>
                <w:szCs w:val="21"/>
              </w:rPr>
              <w:t>巨星农牧</w:t>
            </w:r>
          </w:p>
        </w:tc>
        <w:tc>
          <w:tcPr>
            <w:tcW w:w="2880" w:type="dxa"/>
            <w:vAlign w:val="center"/>
          </w:tcPr>
          <w:p w14:paraId="47731450" w14:textId="77777777" w:rsidR="0004502B" w:rsidRDefault="0045222E">
            <w:pPr>
              <w:jc w:val="right"/>
            </w:pPr>
            <w:r>
              <w:rPr>
                <w:rFonts w:eastAsiaTheme="minorEastAsia"/>
                <w:color w:val="000000" w:themeColor="text1"/>
                <w:szCs w:val="21"/>
              </w:rPr>
              <w:t>19,762,871.00</w:t>
            </w:r>
          </w:p>
        </w:tc>
        <w:tc>
          <w:tcPr>
            <w:tcW w:w="1620" w:type="dxa"/>
            <w:vAlign w:val="center"/>
          </w:tcPr>
          <w:p w14:paraId="24DF271E" w14:textId="77777777" w:rsidR="0004502B" w:rsidRDefault="0045222E">
            <w:pPr>
              <w:jc w:val="right"/>
            </w:pPr>
            <w:r>
              <w:rPr>
                <w:rFonts w:eastAsiaTheme="minorEastAsia"/>
                <w:color w:val="000000" w:themeColor="text1"/>
                <w:szCs w:val="21"/>
              </w:rPr>
              <w:t>2.58</w:t>
            </w:r>
          </w:p>
        </w:tc>
      </w:tr>
      <w:tr w:rsidR="0004502B" w14:paraId="5392999A" w14:textId="77777777">
        <w:trPr>
          <w:jc w:val="center"/>
        </w:trPr>
        <w:tc>
          <w:tcPr>
            <w:tcW w:w="870" w:type="dxa"/>
            <w:vAlign w:val="center"/>
          </w:tcPr>
          <w:p w14:paraId="4C0BA36C" w14:textId="77777777" w:rsidR="0004502B" w:rsidRDefault="0045222E">
            <w:pPr>
              <w:jc w:val="center"/>
            </w:pPr>
            <w:r>
              <w:rPr>
                <w:rFonts w:eastAsiaTheme="minorEastAsia"/>
                <w:color w:val="000000" w:themeColor="text1"/>
                <w:szCs w:val="21"/>
              </w:rPr>
              <w:t>24</w:t>
            </w:r>
          </w:p>
        </w:tc>
        <w:tc>
          <w:tcPr>
            <w:tcW w:w="1650" w:type="dxa"/>
            <w:vAlign w:val="center"/>
          </w:tcPr>
          <w:p w14:paraId="75894B29" w14:textId="77777777" w:rsidR="0004502B" w:rsidRDefault="0045222E">
            <w:pPr>
              <w:jc w:val="center"/>
            </w:pPr>
            <w:r>
              <w:rPr>
                <w:rFonts w:eastAsiaTheme="minorEastAsia"/>
                <w:color w:val="000000" w:themeColor="text1"/>
                <w:szCs w:val="21"/>
              </w:rPr>
              <w:t>601166</w:t>
            </w:r>
          </w:p>
        </w:tc>
        <w:tc>
          <w:tcPr>
            <w:tcW w:w="1980" w:type="dxa"/>
            <w:vAlign w:val="center"/>
          </w:tcPr>
          <w:p w14:paraId="2F15576F" w14:textId="77777777" w:rsidR="0004502B" w:rsidRDefault="0045222E">
            <w:pPr>
              <w:jc w:val="center"/>
            </w:pPr>
            <w:r>
              <w:rPr>
                <w:rFonts w:eastAsiaTheme="minorEastAsia"/>
                <w:color w:val="000000" w:themeColor="text1"/>
                <w:szCs w:val="21"/>
              </w:rPr>
              <w:t>兴业银行</w:t>
            </w:r>
          </w:p>
        </w:tc>
        <w:tc>
          <w:tcPr>
            <w:tcW w:w="2880" w:type="dxa"/>
            <w:vAlign w:val="center"/>
          </w:tcPr>
          <w:p w14:paraId="60C81AC2" w14:textId="77777777" w:rsidR="0004502B" w:rsidRDefault="0045222E">
            <w:pPr>
              <w:jc w:val="right"/>
            </w:pPr>
            <w:r>
              <w:rPr>
                <w:rFonts w:eastAsiaTheme="minorEastAsia"/>
                <w:color w:val="000000" w:themeColor="text1"/>
                <w:szCs w:val="21"/>
              </w:rPr>
              <w:t>19,118,397.00</w:t>
            </w:r>
          </w:p>
        </w:tc>
        <w:tc>
          <w:tcPr>
            <w:tcW w:w="1620" w:type="dxa"/>
            <w:vAlign w:val="center"/>
          </w:tcPr>
          <w:p w14:paraId="77B771B8" w14:textId="77777777" w:rsidR="0004502B" w:rsidRDefault="0045222E">
            <w:pPr>
              <w:jc w:val="right"/>
            </w:pPr>
            <w:r>
              <w:rPr>
                <w:rFonts w:eastAsiaTheme="minorEastAsia"/>
                <w:color w:val="000000" w:themeColor="text1"/>
                <w:szCs w:val="21"/>
              </w:rPr>
              <w:t>2.50</w:t>
            </w:r>
          </w:p>
        </w:tc>
      </w:tr>
      <w:tr w:rsidR="0004502B" w14:paraId="1CD81F0B" w14:textId="77777777">
        <w:trPr>
          <w:jc w:val="center"/>
        </w:trPr>
        <w:tc>
          <w:tcPr>
            <w:tcW w:w="870" w:type="dxa"/>
            <w:vAlign w:val="center"/>
          </w:tcPr>
          <w:p w14:paraId="3A1B893B" w14:textId="77777777" w:rsidR="0004502B" w:rsidRDefault="0045222E">
            <w:pPr>
              <w:jc w:val="center"/>
            </w:pPr>
            <w:r>
              <w:rPr>
                <w:rFonts w:eastAsiaTheme="minorEastAsia"/>
                <w:color w:val="000000" w:themeColor="text1"/>
                <w:szCs w:val="21"/>
              </w:rPr>
              <w:t>25</w:t>
            </w:r>
          </w:p>
        </w:tc>
        <w:tc>
          <w:tcPr>
            <w:tcW w:w="1650" w:type="dxa"/>
            <w:vAlign w:val="center"/>
          </w:tcPr>
          <w:p w14:paraId="4D6C5F92" w14:textId="77777777" w:rsidR="0004502B" w:rsidRDefault="0045222E">
            <w:pPr>
              <w:jc w:val="center"/>
            </w:pPr>
            <w:r>
              <w:rPr>
                <w:rFonts w:eastAsiaTheme="minorEastAsia"/>
                <w:color w:val="000000" w:themeColor="text1"/>
                <w:szCs w:val="21"/>
              </w:rPr>
              <w:t>601169</w:t>
            </w:r>
          </w:p>
        </w:tc>
        <w:tc>
          <w:tcPr>
            <w:tcW w:w="1980" w:type="dxa"/>
            <w:vAlign w:val="center"/>
          </w:tcPr>
          <w:p w14:paraId="519B3449" w14:textId="77777777" w:rsidR="0004502B" w:rsidRDefault="0045222E">
            <w:pPr>
              <w:jc w:val="center"/>
            </w:pPr>
            <w:r>
              <w:rPr>
                <w:rFonts w:eastAsiaTheme="minorEastAsia"/>
                <w:color w:val="000000" w:themeColor="text1"/>
                <w:szCs w:val="21"/>
              </w:rPr>
              <w:t>北京银行</w:t>
            </w:r>
          </w:p>
        </w:tc>
        <w:tc>
          <w:tcPr>
            <w:tcW w:w="2880" w:type="dxa"/>
            <w:vAlign w:val="center"/>
          </w:tcPr>
          <w:p w14:paraId="4A31C2F7" w14:textId="77777777" w:rsidR="0004502B" w:rsidRDefault="0045222E">
            <w:pPr>
              <w:jc w:val="right"/>
            </w:pPr>
            <w:r>
              <w:rPr>
                <w:rFonts w:eastAsiaTheme="minorEastAsia"/>
                <w:color w:val="000000" w:themeColor="text1"/>
                <w:szCs w:val="21"/>
              </w:rPr>
              <w:t>18,841,054.13</w:t>
            </w:r>
          </w:p>
        </w:tc>
        <w:tc>
          <w:tcPr>
            <w:tcW w:w="1620" w:type="dxa"/>
            <w:vAlign w:val="center"/>
          </w:tcPr>
          <w:p w14:paraId="72114D87" w14:textId="77777777" w:rsidR="0004502B" w:rsidRDefault="0045222E">
            <w:pPr>
              <w:jc w:val="right"/>
            </w:pPr>
            <w:r>
              <w:rPr>
                <w:rFonts w:eastAsiaTheme="minorEastAsia"/>
                <w:color w:val="000000" w:themeColor="text1"/>
                <w:szCs w:val="21"/>
              </w:rPr>
              <w:t>2.46</w:t>
            </w:r>
          </w:p>
        </w:tc>
      </w:tr>
      <w:tr w:rsidR="0004502B" w14:paraId="702DE6AF" w14:textId="77777777">
        <w:trPr>
          <w:jc w:val="center"/>
        </w:trPr>
        <w:tc>
          <w:tcPr>
            <w:tcW w:w="870" w:type="dxa"/>
            <w:vAlign w:val="center"/>
          </w:tcPr>
          <w:p w14:paraId="2A2BAB29" w14:textId="77777777" w:rsidR="0004502B" w:rsidRDefault="0045222E">
            <w:pPr>
              <w:jc w:val="center"/>
            </w:pPr>
            <w:r>
              <w:rPr>
                <w:rFonts w:eastAsiaTheme="minorEastAsia"/>
                <w:color w:val="000000" w:themeColor="text1"/>
                <w:szCs w:val="21"/>
              </w:rPr>
              <w:t>26</w:t>
            </w:r>
          </w:p>
        </w:tc>
        <w:tc>
          <w:tcPr>
            <w:tcW w:w="1650" w:type="dxa"/>
            <w:vAlign w:val="center"/>
          </w:tcPr>
          <w:p w14:paraId="68520647" w14:textId="77777777" w:rsidR="0004502B" w:rsidRDefault="0045222E">
            <w:pPr>
              <w:jc w:val="center"/>
            </w:pPr>
            <w:r>
              <w:rPr>
                <w:rFonts w:eastAsiaTheme="minorEastAsia"/>
                <w:color w:val="000000" w:themeColor="text1"/>
                <w:szCs w:val="21"/>
              </w:rPr>
              <w:t>300957</w:t>
            </w:r>
          </w:p>
        </w:tc>
        <w:tc>
          <w:tcPr>
            <w:tcW w:w="1980" w:type="dxa"/>
            <w:vAlign w:val="center"/>
          </w:tcPr>
          <w:p w14:paraId="2DC7CF73" w14:textId="77777777" w:rsidR="0004502B" w:rsidRDefault="0045222E">
            <w:pPr>
              <w:jc w:val="center"/>
            </w:pPr>
            <w:r>
              <w:rPr>
                <w:rFonts w:eastAsiaTheme="minorEastAsia"/>
                <w:color w:val="000000" w:themeColor="text1"/>
                <w:szCs w:val="21"/>
              </w:rPr>
              <w:t>贝泰妮</w:t>
            </w:r>
          </w:p>
        </w:tc>
        <w:tc>
          <w:tcPr>
            <w:tcW w:w="2880" w:type="dxa"/>
            <w:vAlign w:val="center"/>
          </w:tcPr>
          <w:p w14:paraId="656E39B4" w14:textId="77777777" w:rsidR="0004502B" w:rsidRDefault="0045222E">
            <w:pPr>
              <w:jc w:val="right"/>
            </w:pPr>
            <w:r>
              <w:rPr>
                <w:rFonts w:eastAsiaTheme="minorEastAsia"/>
                <w:color w:val="000000" w:themeColor="text1"/>
                <w:szCs w:val="21"/>
              </w:rPr>
              <w:t>16,817,100.00</w:t>
            </w:r>
          </w:p>
        </w:tc>
        <w:tc>
          <w:tcPr>
            <w:tcW w:w="1620" w:type="dxa"/>
            <w:vAlign w:val="center"/>
          </w:tcPr>
          <w:p w14:paraId="50A8A0CE" w14:textId="77777777" w:rsidR="0004502B" w:rsidRDefault="0045222E">
            <w:pPr>
              <w:jc w:val="right"/>
            </w:pPr>
            <w:r>
              <w:rPr>
                <w:rFonts w:eastAsiaTheme="minorEastAsia"/>
                <w:color w:val="000000" w:themeColor="text1"/>
                <w:szCs w:val="21"/>
              </w:rPr>
              <w:t>2.20</w:t>
            </w:r>
          </w:p>
        </w:tc>
      </w:tr>
      <w:tr w:rsidR="0004502B" w14:paraId="3D06D544" w14:textId="77777777">
        <w:trPr>
          <w:jc w:val="center"/>
        </w:trPr>
        <w:tc>
          <w:tcPr>
            <w:tcW w:w="870" w:type="dxa"/>
            <w:vAlign w:val="center"/>
          </w:tcPr>
          <w:p w14:paraId="2BF7BE56" w14:textId="77777777" w:rsidR="0004502B" w:rsidRDefault="0045222E">
            <w:pPr>
              <w:jc w:val="center"/>
            </w:pPr>
            <w:r>
              <w:rPr>
                <w:rFonts w:eastAsiaTheme="minorEastAsia"/>
                <w:color w:val="000000" w:themeColor="text1"/>
                <w:szCs w:val="21"/>
              </w:rPr>
              <w:t>27</w:t>
            </w:r>
          </w:p>
        </w:tc>
        <w:tc>
          <w:tcPr>
            <w:tcW w:w="1650" w:type="dxa"/>
            <w:vAlign w:val="center"/>
          </w:tcPr>
          <w:p w14:paraId="5A4DBF55" w14:textId="77777777" w:rsidR="0004502B" w:rsidRDefault="0045222E">
            <w:pPr>
              <w:jc w:val="center"/>
            </w:pPr>
            <w:r>
              <w:rPr>
                <w:rFonts w:eastAsiaTheme="minorEastAsia"/>
                <w:color w:val="000000" w:themeColor="text1"/>
                <w:szCs w:val="21"/>
              </w:rPr>
              <w:t>600938</w:t>
            </w:r>
          </w:p>
        </w:tc>
        <w:tc>
          <w:tcPr>
            <w:tcW w:w="1980" w:type="dxa"/>
            <w:vAlign w:val="center"/>
          </w:tcPr>
          <w:p w14:paraId="73B214C4" w14:textId="77777777" w:rsidR="0004502B" w:rsidRDefault="0045222E">
            <w:pPr>
              <w:jc w:val="center"/>
            </w:pPr>
            <w:r>
              <w:rPr>
                <w:rFonts w:eastAsiaTheme="minorEastAsia"/>
                <w:color w:val="000000" w:themeColor="text1"/>
                <w:szCs w:val="21"/>
              </w:rPr>
              <w:t>中国海油</w:t>
            </w:r>
          </w:p>
        </w:tc>
        <w:tc>
          <w:tcPr>
            <w:tcW w:w="2880" w:type="dxa"/>
            <w:vAlign w:val="center"/>
          </w:tcPr>
          <w:p w14:paraId="11D38AD5" w14:textId="77777777" w:rsidR="0004502B" w:rsidRDefault="0045222E">
            <w:pPr>
              <w:jc w:val="right"/>
            </w:pPr>
            <w:r>
              <w:rPr>
                <w:rFonts w:eastAsiaTheme="minorEastAsia"/>
                <w:color w:val="000000" w:themeColor="text1"/>
                <w:szCs w:val="21"/>
              </w:rPr>
              <w:t>16,656,502.00</w:t>
            </w:r>
          </w:p>
        </w:tc>
        <w:tc>
          <w:tcPr>
            <w:tcW w:w="1620" w:type="dxa"/>
            <w:vAlign w:val="center"/>
          </w:tcPr>
          <w:p w14:paraId="7B81C8F2" w14:textId="77777777" w:rsidR="0004502B" w:rsidRDefault="0045222E">
            <w:pPr>
              <w:jc w:val="right"/>
            </w:pPr>
            <w:r>
              <w:rPr>
                <w:rFonts w:eastAsiaTheme="minorEastAsia"/>
                <w:color w:val="000000" w:themeColor="text1"/>
                <w:szCs w:val="21"/>
              </w:rPr>
              <w:t>2.18</w:t>
            </w:r>
          </w:p>
        </w:tc>
      </w:tr>
    </w:tbl>
    <w:p w14:paraId="4A30542A"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14:paraId="3B19AD8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63228E1F"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14:paraId="78569DEB" w14:textId="77777777">
        <w:trPr>
          <w:jc w:val="center"/>
        </w:trPr>
        <w:tc>
          <w:tcPr>
            <w:tcW w:w="870" w:type="dxa"/>
            <w:vAlign w:val="center"/>
          </w:tcPr>
          <w:p w14:paraId="3FB32E0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14:paraId="57FA8D0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14:paraId="42020DE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14:paraId="63DB48A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14:paraId="6E7E24C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04502B" w14:paraId="70ED4F08" w14:textId="77777777">
        <w:trPr>
          <w:jc w:val="center"/>
        </w:trPr>
        <w:tc>
          <w:tcPr>
            <w:tcW w:w="870" w:type="dxa"/>
            <w:vAlign w:val="center"/>
          </w:tcPr>
          <w:p w14:paraId="2DF52B4C" w14:textId="77777777" w:rsidR="0004502B" w:rsidRDefault="0045222E">
            <w:pPr>
              <w:jc w:val="center"/>
            </w:pPr>
            <w:r>
              <w:rPr>
                <w:rFonts w:eastAsiaTheme="minorEastAsia"/>
                <w:color w:val="000000" w:themeColor="text1"/>
                <w:szCs w:val="21"/>
              </w:rPr>
              <w:t>1</w:t>
            </w:r>
          </w:p>
        </w:tc>
        <w:tc>
          <w:tcPr>
            <w:tcW w:w="1650" w:type="dxa"/>
            <w:vAlign w:val="center"/>
          </w:tcPr>
          <w:p w14:paraId="318ABDE1" w14:textId="77777777" w:rsidR="0004502B" w:rsidRDefault="0045222E">
            <w:pPr>
              <w:jc w:val="center"/>
            </w:pPr>
            <w:r>
              <w:rPr>
                <w:rFonts w:eastAsiaTheme="minorEastAsia"/>
                <w:color w:val="000000" w:themeColor="text1"/>
                <w:szCs w:val="21"/>
              </w:rPr>
              <w:t>002100</w:t>
            </w:r>
          </w:p>
        </w:tc>
        <w:tc>
          <w:tcPr>
            <w:tcW w:w="1980" w:type="dxa"/>
            <w:vAlign w:val="center"/>
          </w:tcPr>
          <w:p w14:paraId="32A32E37" w14:textId="77777777" w:rsidR="0004502B" w:rsidRDefault="0045222E">
            <w:pPr>
              <w:jc w:val="center"/>
            </w:pPr>
            <w:r>
              <w:rPr>
                <w:rFonts w:eastAsiaTheme="minorEastAsia"/>
                <w:color w:val="000000" w:themeColor="text1"/>
                <w:szCs w:val="21"/>
              </w:rPr>
              <w:t>天康生物</w:t>
            </w:r>
          </w:p>
        </w:tc>
        <w:tc>
          <w:tcPr>
            <w:tcW w:w="2880" w:type="dxa"/>
            <w:vAlign w:val="center"/>
          </w:tcPr>
          <w:p w14:paraId="3930C6C7" w14:textId="77777777" w:rsidR="0004502B" w:rsidRDefault="0045222E">
            <w:pPr>
              <w:jc w:val="right"/>
            </w:pPr>
            <w:r>
              <w:rPr>
                <w:rFonts w:eastAsiaTheme="minorEastAsia"/>
                <w:color w:val="000000" w:themeColor="text1"/>
                <w:szCs w:val="21"/>
              </w:rPr>
              <w:t>31,817,945.12</w:t>
            </w:r>
          </w:p>
        </w:tc>
        <w:tc>
          <w:tcPr>
            <w:tcW w:w="1620" w:type="dxa"/>
            <w:vAlign w:val="center"/>
          </w:tcPr>
          <w:p w14:paraId="1F468F1F" w14:textId="77777777" w:rsidR="0004502B" w:rsidRDefault="0045222E">
            <w:pPr>
              <w:jc w:val="right"/>
            </w:pPr>
            <w:r>
              <w:rPr>
                <w:rFonts w:eastAsiaTheme="minorEastAsia"/>
                <w:color w:val="000000" w:themeColor="text1"/>
                <w:szCs w:val="21"/>
              </w:rPr>
              <w:t>4.16</w:t>
            </w:r>
          </w:p>
        </w:tc>
      </w:tr>
      <w:tr w:rsidR="0004502B" w14:paraId="2A8CB33D" w14:textId="77777777">
        <w:trPr>
          <w:jc w:val="center"/>
        </w:trPr>
        <w:tc>
          <w:tcPr>
            <w:tcW w:w="870" w:type="dxa"/>
            <w:vAlign w:val="center"/>
          </w:tcPr>
          <w:p w14:paraId="5AFDDDA4" w14:textId="77777777" w:rsidR="0004502B" w:rsidRDefault="0045222E">
            <w:pPr>
              <w:jc w:val="center"/>
            </w:pPr>
            <w:r>
              <w:rPr>
                <w:rFonts w:eastAsiaTheme="minorEastAsia"/>
                <w:color w:val="000000" w:themeColor="text1"/>
                <w:szCs w:val="21"/>
              </w:rPr>
              <w:t>2</w:t>
            </w:r>
          </w:p>
        </w:tc>
        <w:tc>
          <w:tcPr>
            <w:tcW w:w="1650" w:type="dxa"/>
            <w:vAlign w:val="center"/>
          </w:tcPr>
          <w:p w14:paraId="582CC09B" w14:textId="77777777" w:rsidR="0004502B" w:rsidRDefault="0045222E">
            <w:pPr>
              <w:jc w:val="center"/>
            </w:pPr>
            <w:r>
              <w:rPr>
                <w:rFonts w:eastAsiaTheme="minorEastAsia"/>
                <w:color w:val="000000" w:themeColor="text1"/>
                <w:szCs w:val="21"/>
              </w:rPr>
              <w:t>000333</w:t>
            </w:r>
          </w:p>
        </w:tc>
        <w:tc>
          <w:tcPr>
            <w:tcW w:w="1980" w:type="dxa"/>
            <w:vAlign w:val="center"/>
          </w:tcPr>
          <w:p w14:paraId="47E5E6F4" w14:textId="77777777" w:rsidR="0004502B" w:rsidRDefault="0045222E">
            <w:pPr>
              <w:jc w:val="center"/>
            </w:pPr>
            <w:r>
              <w:rPr>
                <w:rFonts w:eastAsiaTheme="minorEastAsia"/>
                <w:color w:val="000000" w:themeColor="text1"/>
                <w:szCs w:val="21"/>
              </w:rPr>
              <w:t>美的集团</w:t>
            </w:r>
          </w:p>
        </w:tc>
        <w:tc>
          <w:tcPr>
            <w:tcW w:w="2880" w:type="dxa"/>
            <w:vAlign w:val="center"/>
          </w:tcPr>
          <w:p w14:paraId="59DA0704" w14:textId="77777777" w:rsidR="0004502B" w:rsidRDefault="0045222E">
            <w:pPr>
              <w:jc w:val="right"/>
            </w:pPr>
            <w:r>
              <w:rPr>
                <w:rFonts w:eastAsiaTheme="minorEastAsia"/>
                <w:color w:val="000000" w:themeColor="text1"/>
                <w:szCs w:val="21"/>
              </w:rPr>
              <w:t>26,920,715.49</w:t>
            </w:r>
          </w:p>
        </w:tc>
        <w:tc>
          <w:tcPr>
            <w:tcW w:w="1620" w:type="dxa"/>
            <w:vAlign w:val="center"/>
          </w:tcPr>
          <w:p w14:paraId="1C4BFF45" w14:textId="77777777" w:rsidR="0004502B" w:rsidRDefault="0045222E">
            <w:pPr>
              <w:jc w:val="right"/>
            </w:pPr>
            <w:r>
              <w:rPr>
                <w:rFonts w:eastAsiaTheme="minorEastAsia"/>
                <w:color w:val="000000" w:themeColor="text1"/>
                <w:szCs w:val="21"/>
              </w:rPr>
              <w:t>3.52</w:t>
            </w:r>
          </w:p>
        </w:tc>
      </w:tr>
      <w:tr w:rsidR="0004502B" w14:paraId="1B3D46D7" w14:textId="77777777">
        <w:trPr>
          <w:jc w:val="center"/>
        </w:trPr>
        <w:tc>
          <w:tcPr>
            <w:tcW w:w="870" w:type="dxa"/>
            <w:vAlign w:val="center"/>
          </w:tcPr>
          <w:p w14:paraId="72C4F556" w14:textId="77777777" w:rsidR="0004502B" w:rsidRDefault="0045222E">
            <w:pPr>
              <w:jc w:val="center"/>
            </w:pPr>
            <w:r>
              <w:rPr>
                <w:rFonts w:eastAsiaTheme="minorEastAsia"/>
                <w:color w:val="000000" w:themeColor="text1"/>
                <w:szCs w:val="21"/>
              </w:rPr>
              <w:t>3</w:t>
            </w:r>
          </w:p>
        </w:tc>
        <w:tc>
          <w:tcPr>
            <w:tcW w:w="1650" w:type="dxa"/>
            <w:vAlign w:val="center"/>
          </w:tcPr>
          <w:p w14:paraId="0904DDB4" w14:textId="77777777" w:rsidR="0004502B" w:rsidRDefault="0045222E">
            <w:pPr>
              <w:jc w:val="center"/>
            </w:pPr>
            <w:r>
              <w:rPr>
                <w:rFonts w:eastAsiaTheme="minorEastAsia"/>
                <w:color w:val="000000" w:themeColor="text1"/>
                <w:szCs w:val="21"/>
              </w:rPr>
              <w:t>600690</w:t>
            </w:r>
          </w:p>
        </w:tc>
        <w:tc>
          <w:tcPr>
            <w:tcW w:w="1980" w:type="dxa"/>
            <w:vAlign w:val="center"/>
          </w:tcPr>
          <w:p w14:paraId="1ABA06CE" w14:textId="77777777" w:rsidR="0004502B" w:rsidRDefault="0045222E">
            <w:pPr>
              <w:jc w:val="center"/>
            </w:pPr>
            <w:r>
              <w:rPr>
                <w:rFonts w:eastAsiaTheme="minorEastAsia"/>
                <w:color w:val="000000" w:themeColor="text1"/>
                <w:szCs w:val="21"/>
              </w:rPr>
              <w:t>海尔智家</w:t>
            </w:r>
          </w:p>
        </w:tc>
        <w:tc>
          <w:tcPr>
            <w:tcW w:w="2880" w:type="dxa"/>
            <w:vAlign w:val="center"/>
          </w:tcPr>
          <w:p w14:paraId="6DA3BA17" w14:textId="77777777" w:rsidR="0004502B" w:rsidRDefault="0045222E">
            <w:pPr>
              <w:jc w:val="right"/>
            </w:pPr>
            <w:r>
              <w:rPr>
                <w:rFonts w:eastAsiaTheme="minorEastAsia"/>
                <w:color w:val="000000" w:themeColor="text1"/>
                <w:szCs w:val="21"/>
              </w:rPr>
              <w:t>26,802,991.26</w:t>
            </w:r>
          </w:p>
        </w:tc>
        <w:tc>
          <w:tcPr>
            <w:tcW w:w="1620" w:type="dxa"/>
            <w:vAlign w:val="center"/>
          </w:tcPr>
          <w:p w14:paraId="3D26F978" w14:textId="77777777" w:rsidR="0004502B" w:rsidRDefault="0045222E">
            <w:pPr>
              <w:jc w:val="right"/>
            </w:pPr>
            <w:r>
              <w:rPr>
                <w:rFonts w:eastAsiaTheme="minorEastAsia"/>
                <w:color w:val="000000" w:themeColor="text1"/>
                <w:szCs w:val="21"/>
              </w:rPr>
              <w:t>3.50</w:t>
            </w:r>
          </w:p>
        </w:tc>
      </w:tr>
      <w:tr w:rsidR="0004502B" w14:paraId="2D1075AC" w14:textId="77777777">
        <w:trPr>
          <w:jc w:val="center"/>
        </w:trPr>
        <w:tc>
          <w:tcPr>
            <w:tcW w:w="870" w:type="dxa"/>
            <w:vAlign w:val="center"/>
          </w:tcPr>
          <w:p w14:paraId="18D35C35" w14:textId="77777777" w:rsidR="0004502B" w:rsidRDefault="0045222E">
            <w:pPr>
              <w:jc w:val="center"/>
            </w:pPr>
            <w:r>
              <w:rPr>
                <w:rFonts w:eastAsiaTheme="minorEastAsia"/>
                <w:color w:val="000000" w:themeColor="text1"/>
                <w:szCs w:val="21"/>
              </w:rPr>
              <w:t>4</w:t>
            </w:r>
          </w:p>
        </w:tc>
        <w:tc>
          <w:tcPr>
            <w:tcW w:w="1650" w:type="dxa"/>
            <w:vAlign w:val="center"/>
          </w:tcPr>
          <w:p w14:paraId="7F851645" w14:textId="77777777" w:rsidR="0004502B" w:rsidRDefault="0045222E">
            <w:pPr>
              <w:jc w:val="center"/>
            </w:pPr>
            <w:r>
              <w:rPr>
                <w:rFonts w:eastAsiaTheme="minorEastAsia"/>
                <w:color w:val="000000" w:themeColor="text1"/>
                <w:szCs w:val="21"/>
              </w:rPr>
              <w:t>600546</w:t>
            </w:r>
          </w:p>
        </w:tc>
        <w:tc>
          <w:tcPr>
            <w:tcW w:w="1980" w:type="dxa"/>
            <w:vAlign w:val="center"/>
          </w:tcPr>
          <w:p w14:paraId="2FB45E09" w14:textId="77777777" w:rsidR="0004502B" w:rsidRDefault="0045222E">
            <w:pPr>
              <w:jc w:val="center"/>
            </w:pPr>
            <w:r>
              <w:rPr>
                <w:rFonts w:eastAsiaTheme="minorEastAsia"/>
                <w:color w:val="000000" w:themeColor="text1"/>
                <w:szCs w:val="21"/>
              </w:rPr>
              <w:t>山煤国际</w:t>
            </w:r>
          </w:p>
        </w:tc>
        <w:tc>
          <w:tcPr>
            <w:tcW w:w="2880" w:type="dxa"/>
            <w:vAlign w:val="center"/>
          </w:tcPr>
          <w:p w14:paraId="35885A9C" w14:textId="77777777" w:rsidR="0004502B" w:rsidRDefault="0045222E">
            <w:pPr>
              <w:jc w:val="right"/>
            </w:pPr>
            <w:r>
              <w:rPr>
                <w:rFonts w:eastAsiaTheme="minorEastAsia"/>
                <w:color w:val="000000" w:themeColor="text1"/>
                <w:szCs w:val="21"/>
              </w:rPr>
              <w:t>26,405,584.31</w:t>
            </w:r>
          </w:p>
        </w:tc>
        <w:tc>
          <w:tcPr>
            <w:tcW w:w="1620" w:type="dxa"/>
            <w:vAlign w:val="center"/>
          </w:tcPr>
          <w:p w14:paraId="4B08D642" w14:textId="77777777" w:rsidR="0004502B" w:rsidRDefault="0045222E">
            <w:pPr>
              <w:jc w:val="right"/>
            </w:pPr>
            <w:r>
              <w:rPr>
                <w:rFonts w:eastAsiaTheme="minorEastAsia"/>
                <w:color w:val="000000" w:themeColor="text1"/>
                <w:szCs w:val="21"/>
              </w:rPr>
              <w:t>3.45</w:t>
            </w:r>
          </w:p>
        </w:tc>
      </w:tr>
      <w:tr w:rsidR="0004502B" w14:paraId="6D44B331" w14:textId="77777777">
        <w:trPr>
          <w:jc w:val="center"/>
        </w:trPr>
        <w:tc>
          <w:tcPr>
            <w:tcW w:w="870" w:type="dxa"/>
            <w:vAlign w:val="center"/>
          </w:tcPr>
          <w:p w14:paraId="6B7F1D33" w14:textId="77777777" w:rsidR="0004502B" w:rsidRDefault="0045222E">
            <w:pPr>
              <w:jc w:val="center"/>
            </w:pPr>
            <w:r>
              <w:rPr>
                <w:rFonts w:eastAsiaTheme="minorEastAsia"/>
                <w:color w:val="000000" w:themeColor="text1"/>
                <w:szCs w:val="21"/>
              </w:rPr>
              <w:t>5</w:t>
            </w:r>
          </w:p>
        </w:tc>
        <w:tc>
          <w:tcPr>
            <w:tcW w:w="1650" w:type="dxa"/>
            <w:vAlign w:val="center"/>
          </w:tcPr>
          <w:p w14:paraId="069025F1" w14:textId="77777777" w:rsidR="0004502B" w:rsidRDefault="0045222E">
            <w:pPr>
              <w:jc w:val="center"/>
            </w:pPr>
            <w:r>
              <w:rPr>
                <w:rFonts w:eastAsiaTheme="minorEastAsia"/>
                <w:color w:val="000000" w:themeColor="text1"/>
                <w:szCs w:val="21"/>
              </w:rPr>
              <w:t>300031</w:t>
            </w:r>
          </w:p>
        </w:tc>
        <w:tc>
          <w:tcPr>
            <w:tcW w:w="1980" w:type="dxa"/>
            <w:vAlign w:val="center"/>
          </w:tcPr>
          <w:p w14:paraId="630C3E21" w14:textId="77777777" w:rsidR="0004502B" w:rsidRDefault="0045222E">
            <w:pPr>
              <w:jc w:val="center"/>
            </w:pPr>
            <w:r>
              <w:rPr>
                <w:rFonts w:eastAsiaTheme="minorEastAsia"/>
                <w:color w:val="000000" w:themeColor="text1"/>
                <w:szCs w:val="21"/>
              </w:rPr>
              <w:t>宝通科技</w:t>
            </w:r>
          </w:p>
        </w:tc>
        <w:tc>
          <w:tcPr>
            <w:tcW w:w="2880" w:type="dxa"/>
            <w:vAlign w:val="center"/>
          </w:tcPr>
          <w:p w14:paraId="67B85EF0" w14:textId="77777777" w:rsidR="0004502B" w:rsidRDefault="0045222E">
            <w:pPr>
              <w:jc w:val="right"/>
            </w:pPr>
            <w:r>
              <w:rPr>
                <w:rFonts w:eastAsiaTheme="minorEastAsia"/>
                <w:color w:val="000000" w:themeColor="text1"/>
                <w:szCs w:val="21"/>
              </w:rPr>
              <w:t>25,402,385.00</w:t>
            </w:r>
          </w:p>
        </w:tc>
        <w:tc>
          <w:tcPr>
            <w:tcW w:w="1620" w:type="dxa"/>
            <w:vAlign w:val="center"/>
          </w:tcPr>
          <w:p w14:paraId="271F0D0F" w14:textId="77777777" w:rsidR="0004502B" w:rsidRDefault="0045222E">
            <w:pPr>
              <w:jc w:val="right"/>
            </w:pPr>
            <w:r>
              <w:rPr>
                <w:rFonts w:eastAsiaTheme="minorEastAsia"/>
                <w:color w:val="000000" w:themeColor="text1"/>
                <w:szCs w:val="21"/>
              </w:rPr>
              <w:t>3.32</w:t>
            </w:r>
          </w:p>
        </w:tc>
      </w:tr>
      <w:tr w:rsidR="0004502B" w14:paraId="0195D13F" w14:textId="77777777">
        <w:trPr>
          <w:jc w:val="center"/>
        </w:trPr>
        <w:tc>
          <w:tcPr>
            <w:tcW w:w="870" w:type="dxa"/>
            <w:vAlign w:val="center"/>
          </w:tcPr>
          <w:p w14:paraId="7F9B4839" w14:textId="77777777" w:rsidR="0004502B" w:rsidRDefault="0045222E">
            <w:pPr>
              <w:jc w:val="center"/>
            </w:pPr>
            <w:r>
              <w:rPr>
                <w:rFonts w:eastAsiaTheme="minorEastAsia"/>
                <w:color w:val="000000" w:themeColor="text1"/>
                <w:szCs w:val="21"/>
              </w:rPr>
              <w:t>6</w:t>
            </w:r>
          </w:p>
        </w:tc>
        <w:tc>
          <w:tcPr>
            <w:tcW w:w="1650" w:type="dxa"/>
            <w:vAlign w:val="center"/>
          </w:tcPr>
          <w:p w14:paraId="032EA26E" w14:textId="77777777" w:rsidR="0004502B" w:rsidRDefault="0045222E">
            <w:pPr>
              <w:jc w:val="center"/>
            </w:pPr>
            <w:r>
              <w:rPr>
                <w:rFonts w:eastAsiaTheme="minorEastAsia"/>
                <w:color w:val="000000" w:themeColor="text1"/>
                <w:szCs w:val="21"/>
              </w:rPr>
              <w:t>601658</w:t>
            </w:r>
          </w:p>
        </w:tc>
        <w:tc>
          <w:tcPr>
            <w:tcW w:w="1980" w:type="dxa"/>
            <w:vAlign w:val="center"/>
          </w:tcPr>
          <w:p w14:paraId="2F1A02D8" w14:textId="77777777" w:rsidR="0004502B" w:rsidRDefault="0045222E">
            <w:pPr>
              <w:jc w:val="center"/>
            </w:pPr>
            <w:r>
              <w:rPr>
                <w:rFonts w:eastAsiaTheme="minorEastAsia"/>
                <w:color w:val="000000" w:themeColor="text1"/>
                <w:szCs w:val="21"/>
              </w:rPr>
              <w:t>邮储银行</w:t>
            </w:r>
          </w:p>
        </w:tc>
        <w:tc>
          <w:tcPr>
            <w:tcW w:w="2880" w:type="dxa"/>
            <w:vAlign w:val="center"/>
          </w:tcPr>
          <w:p w14:paraId="13EBEABF" w14:textId="77777777" w:rsidR="0004502B" w:rsidRDefault="0045222E">
            <w:pPr>
              <w:jc w:val="right"/>
            </w:pPr>
            <w:r>
              <w:rPr>
                <w:rFonts w:eastAsiaTheme="minorEastAsia"/>
                <w:color w:val="000000" w:themeColor="text1"/>
                <w:szCs w:val="21"/>
              </w:rPr>
              <w:t>25,254,138.00</w:t>
            </w:r>
          </w:p>
        </w:tc>
        <w:tc>
          <w:tcPr>
            <w:tcW w:w="1620" w:type="dxa"/>
            <w:vAlign w:val="center"/>
          </w:tcPr>
          <w:p w14:paraId="5C99566F" w14:textId="77777777" w:rsidR="0004502B" w:rsidRDefault="0045222E">
            <w:pPr>
              <w:jc w:val="right"/>
            </w:pPr>
            <w:r>
              <w:rPr>
                <w:rFonts w:eastAsiaTheme="minorEastAsia"/>
                <w:color w:val="000000" w:themeColor="text1"/>
                <w:szCs w:val="21"/>
              </w:rPr>
              <w:t>3.30</w:t>
            </w:r>
          </w:p>
        </w:tc>
      </w:tr>
      <w:tr w:rsidR="0004502B" w14:paraId="42248DA5" w14:textId="77777777">
        <w:trPr>
          <w:jc w:val="center"/>
        </w:trPr>
        <w:tc>
          <w:tcPr>
            <w:tcW w:w="870" w:type="dxa"/>
            <w:vAlign w:val="center"/>
          </w:tcPr>
          <w:p w14:paraId="6B890718" w14:textId="77777777" w:rsidR="0004502B" w:rsidRDefault="0045222E">
            <w:pPr>
              <w:jc w:val="center"/>
            </w:pPr>
            <w:r>
              <w:rPr>
                <w:rFonts w:eastAsiaTheme="minorEastAsia"/>
                <w:color w:val="000000" w:themeColor="text1"/>
                <w:szCs w:val="21"/>
              </w:rPr>
              <w:t>7</w:t>
            </w:r>
          </w:p>
        </w:tc>
        <w:tc>
          <w:tcPr>
            <w:tcW w:w="1650" w:type="dxa"/>
            <w:vAlign w:val="center"/>
          </w:tcPr>
          <w:p w14:paraId="02E2202E" w14:textId="77777777" w:rsidR="0004502B" w:rsidRDefault="0045222E">
            <w:pPr>
              <w:jc w:val="center"/>
            </w:pPr>
            <w:r>
              <w:rPr>
                <w:rFonts w:eastAsiaTheme="minorEastAsia"/>
                <w:color w:val="000000" w:themeColor="text1"/>
                <w:szCs w:val="21"/>
              </w:rPr>
              <w:t>600941</w:t>
            </w:r>
          </w:p>
        </w:tc>
        <w:tc>
          <w:tcPr>
            <w:tcW w:w="1980" w:type="dxa"/>
            <w:vAlign w:val="center"/>
          </w:tcPr>
          <w:p w14:paraId="37F9387D" w14:textId="77777777" w:rsidR="0004502B" w:rsidRDefault="0045222E">
            <w:pPr>
              <w:jc w:val="center"/>
            </w:pPr>
            <w:r>
              <w:rPr>
                <w:rFonts w:eastAsiaTheme="minorEastAsia"/>
                <w:color w:val="000000" w:themeColor="text1"/>
                <w:szCs w:val="21"/>
              </w:rPr>
              <w:t>中国移动</w:t>
            </w:r>
          </w:p>
        </w:tc>
        <w:tc>
          <w:tcPr>
            <w:tcW w:w="2880" w:type="dxa"/>
            <w:vAlign w:val="center"/>
          </w:tcPr>
          <w:p w14:paraId="6EF8DA98" w14:textId="77777777" w:rsidR="0004502B" w:rsidRDefault="0045222E">
            <w:pPr>
              <w:jc w:val="right"/>
            </w:pPr>
            <w:r>
              <w:rPr>
                <w:rFonts w:eastAsiaTheme="minorEastAsia"/>
                <w:color w:val="000000" w:themeColor="text1"/>
                <w:szCs w:val="21"/>
              </w:rPr>
              <w:t>25,043,106.43</w:t>
            </w:r>
          </w:p>
        </w:tc>
        <w:tc>
          <w:tcPr>
            <w:tcW w:w="1620" w:type="dxa"/>
            <w:vAlign w:val="center"/>
          </w:tcPr>
          <w:p w14:paraId="5BE6D920" w14:textId="77777777" w:rsidR="0004502B" w:rsidRDefault="0045222E">
            <w:pPr>
              <w:jc w:val="right"/>
            </w:pPr>
            <w:r>
              <w:rPr>
                <w:rFonts w:eastAsiaTheme="minorEastAsia"/>
                <w:color w:val="000000" w:themeColor="text1"/>
                <w:szCs w:val="21"/>
              </w:rPr>
              <w:t>3.27</w:t>
            </w:r>
          </w:p>
        </w:tc>
      </w:tr>
      <w:tr w:rsidR="0004502B" w14:paraId="4D79B547" w14:textId="77777777">
        <w:trPr>
          <w:jc w:val="center"/>
        </w:trPr>
        <w:tc>
          <w:tcPr>
            <w:tcW w:w="870" w:type="dxa"/>
            <w:vAlign w:val="center"/>
          </w:tcPr>
          <w:p w14:paraId="0F5AD7CC" w14:textId="77777777" w:rsidR="0004502B" w:rsidRDefault="0045222E">
            <w:pPr>
              <w:jc w:val="center"/>
            </w:pPr>
            <w:r>
              <w:rPr>
                <w:rFonts w:eastAsiaTheme="minorEastAsia"/>
                <w:color w:val="000000" w:themeColor="text1"/>
                <w:szCs w:val="21"/>
              </w:rPr>
              <w:t>8</w:t>
            </w:r>
          </w:p>
        </w:tc>
        <w:tc>
          <w:tcPr>
            <w:tcW w:w="1650" w:type="dxa"/>
            <w:vAlign w:val="center"/>
          </w:tcPr>
          <w:p w14:paraId="2B157352" w14:textId="77777777" w:rsidR="0004502B" w:rsidRDefault="0045222E">
            <w:pPr>
              <w:jc w:val="center"/>
            </w:pPr>
            <w:r>
              <w:rPr>
                <w:rFonts w:eastAsiaTheme="minorEastAsia"/>
                <w:color w:val="000000" w:themeColor="text1"/>
                <w:szCs w:val="21"/>
              </w:rPr>
              <w:t>000039</w:t>
            </w:r>
          </w:p>
        </w:tc>
        <w:tc>
          <w:tcPr>
            <w:tcW w:w="1980" w:type="dxa"/>
            <w:vAlign w:val="center"/>
          </w:tcPr>
          <w:p w14:paraId="70F5CBD4" w14:textId="77777777" w:rsidR="0004502B" w:rsidRDefault="0045222E">
            <w:pPr>
              <w:jc w:val="center"/>
            </w:pPr>
            <w:r>
              <w:rPr>
                <w:rFonts w:eastAsiaTheme="minorEastAsia"/>
                <w:color w:val="000000" w:themeColor="text1"/>
                <w:szCs w:val="21"/>
              </w:rPr>
              <w:t>中集集团</w:t>
            </w:r>
          </w:p>
        </w:tc>
        <w:tc>
          <w:tcPr>
            <w:tcW w:w="2880" w:type="dxa"/>
            <w:vAlign w:val="center"/>
          </w:tcPr>
          <w:p w14:paraId="20998951" w14:textId="77777777" w:rsidR="0004502B" w:rsidRDefault="0045222E">
            <w:pPr>
              <w:jc w:val="right"/>
            </w:pPr>
            <w:r>
              <w:rPr>
                <w:rFonts w:eastAsiaTheme="minorEastAsia"/>
                <w:color w:val="000000" w:themeColor="text1"/>
                <w:szCs w:val="21"/>
              </w:rPr>
              <w:t>25,006,521.64</w:t>
            </w:r>
          </w:p>
        </w:tc>
        <w:tc>
          <w:tcPr>
            <w:tcW w:w="1620" w:type="dxa"/>
            <w:vAlign w:val="center"/>
          </w:tcPr>
          <w:p w14:paraId="3D35A14C" w14:textId="77777777" w:rsidR="0004502B" w:rsidRDefault="0045222E">
            <w:pPr>
              <w:jc w:val="right"/>
            </w:pPr>
            <w:r>
              <w:rPr>
                <w:rFonts w:eastAsiaTheme="minorEastAsia"/>
                <w:color w:val="000000" w:themeColor="text1"/>
                <w:szCs w:val="21"/>
              </w:rPr>
              <w:t>3.27</w:t>
            </w:r>
          </w:p>
        </w:tc>
      </w:tr>
      <w:tr w:rsidR="0004502B" w14:paraId="795AE2D1" w14:textId="77777777">
        <w:trPr>
          <w:jc w:val="center"/>
        </w:trPr>
        <w:tc>
          <w:tcPr>
            <w:tcW w:w="870" w:type="dxa"/>
            <w:vAlign w:val="center"/>
          </w:tcPr>
          <w:p w14:paraId="512C485F" w14:textId="77777777" w:rsidR="0004502B" w:rsidRDefault="0045222E">
            <w:pPr>
              <w:jc w:val="center"/>
            </w:pPr>
            <w:r>
              <w:rPr>
                <w:rFonts w:eastAsiaTheme="minorEastAsia"/>
                <w:color w:val="000000" w:themeColor="text1"/>
                <w:szCs w:val="21"/>
              </w:rPr>
              <w:t>9</w:t>
            </w:r>
          </w:p>
        </w:tc>
        <w:tc>
          <w:tcPr>
            <w:tcW w:w="1650" w:type="dxa"/>
            <w:vAlign w:val="center"/>
          </w:tcPr>
          <w:p w14:paraId="2AE14DB6" w14:textId="77777777" w:rsidR="0004502B" w:rsidRDefault="0045222E">
            <w:pPr>
              <w:jc w:val="center"/>
            </w:pPr>
            <w:r>
              <w:rPr>
                <w:rFonts w:eastAsiaTheme="minorEastAsia"/>
                <w:color w:val="000000" w:themeColor="text1"/>
                <w:szCs w:val="21"/>
              </w:rPr>
              <w:t>002508</w:t>
            </w:r>
          </w:p>
        </w:tc>
        <w:tc>
          <w:tcPr>
            <w:tcW w:w="1980" w:type="dxa"/>
            <w:vAlign w:val="center"/>
          </w:tcPr>
          <w:p w14:paraId="206F19DC" w14:textId="77777777" w:rsidR="0004502B" w:rsidRDefault="0045222E">
            <w:pPr>
              <w:jc w:val="center"/>
            </w:pPr>
            <w:r>
              <w:rPr>
                <w:rFonts w:eastAsiaTheme="minorEastAsia"/>
                <w:color w:val="000000" w:themeColor="text1"/>
                <w:szCs w:val="21"/>
              </w:rPr>
              <w:t>老板电器</w:t>
            </w:r>
          </w:p>
        </w:tc>
        <w:tc>
          <w:tcPr>
            <w:tcW w:w="2880" w:type="dxa"/>
            <w:vAlign w:val="center"/>
          </w:tcPr>
          <w:p w14:paraId="613FBF1F" w14:textId="77777777" w:rsidR="0004502B" w:rsidRDefault="0045222E">
            <w:pPr>
              <w:jc w:val="right"/>
            </w:pPr>
            <w:r>
              <w:rPr>
                <w:rFonts w:eastAsiaTheme="minorEastAsia"/>
                <w:color w:val="000000" w:themeColor="text1"/>
                <w:szCs w:val="21"/>
              </w:rPr>
              <w:t>24,110,412.20</w:t>
            </w:r>
          </w:p>
        </w:tc>
        <w:tc>
          <w:tcPr>
            <w:tcW w:w="1620" w:type="dxa"/>
            <w:vAlign w:val="center"/>
          </w:tcPr>
          <w:p w14:paraId="6593FCEC" w14:textId="77777777" w:rsidR="0004502B" w:rsidRDefault="0045222E">
            <w:pPr>
              <w:jc w:val="right"/>
            </w:pPr>
            <w:r>
              <w:rPr>
                <w:rFonts w:eastAsiaTheme="minorEastAsia"/>
                <w:color w:val="000000" w:themeColor="text1"/>
                <w:szCs w:val="21"/>
              </w:rPr>
              <w:t>3.15</w:t>
            </w:r>
          </w:p>
        </w:tc>
      </w:tr>
      <w:tr w:rsidR="0004502B" w14:paraId="07646962" w14:textId="77777777">
        <w:trPr>
          <w:jc w:val="center"/>
        </w:trPr>
        <w:tc>
          <w:tcPr>
            <w:tcW w:w="870" w:type="dxa"/>
            <w:vAlign w:val="center"/>
          </w:tcPr>
          <w:p w14:paraId="2EBC5A26" w14:textId="77777777" w:rsidR="0004502B" w:rsidRDefault="0045222E">
            <w:pPr>
              <w:jc w:val="center"/>
            </w:pPr>
            <w:r>
              <w:rPr>
                <w:rFonts w:eastAsiaTheme="minorEastAsia"/>
                <w:color w:val="000000" w:themeColor="text1"/>
                <w:szCs w:val="21"/>
              </w:rPr>
              <w:t>10</w:t>
            </w:r>
          </w:p>
        </w:tc>
        <w:tc>
          <w:tcPr>
            <w:tcW w:w="1650" w:type="dxa"/>
            <w:vAlign w:val="center"/>
          </w:tcPr>
          <w:p w14:paraId="0ADB1EC7" w14:textId="77777777" w:rsidR="0004502B" w:rsidRDefault="0045222E">
            <w:pPr>
              <w:jc w:val="center"/>
            </w:pPr>
            <w:r>
              <w:rPr>
                <w:rFonts w:eastAsiaTheme="minorEastAsia"/>
                <w:color w:val="000000" w:themeColor="text1"/>
                <w:szCs w:val="21"/>
              </w:rPr>
              <w:t>600176</w:t>
            </w:r>
          </w:p>
        </w:tc>
        <w:tc>
          <w:tcPr>
            <w:tcW w:w="1980" w:type="dxa"/>
            <w:vAlign w:val="center"/>
          </w:tcPr>
          <w:p w14:paraId="133869E6" w14:textId="77777777" w:rsidR="0004502B" w:rsidRDefault="0045222E">
            <w:pPr>
              <w:jc w:val="center"/>
            </w:pPr>
            <w:r>
              <w:rPr>
                <w:rFonts w:eastAsiaTheme="minorEastAsia"/>
                <w:color w:val="000000" w:themeColor="text1"/>
                <w:szCs w:val="21"/>
              </w:rPr>
              <w:t>中国巨石</w:t>
            </w:r>
          </w:p>
        </w:tc>
        <w:tc>
          <w:tcPr>
            <w:tcW w:w="2880" w:type="dxa"/>
            <w:vAlign w:val="center"/>
          </w:tcPr>
          <w:p w14:paraId="76435978" w14:textId="77777777" w:rsidR="0004502B" w:rsidRDefault="0045222E">
            <w:pPr>
              <w:jc w:val="right"/>
            </w:pPr>
            <w:r>
              <w:rPr>
                <w:rFonts w:eastAsiaTheme="minorEastAsia"/>
                <w:color w:val="000000" w:themeColor="text1"/>
                <w:szCs w:val="21"/>
              </w:rPr>
              <w:t>23,183,663.88</w:t>
            </w:r>
          </w:p>
        </w:tc>
        <w:tc>
          <w:tcPr>
            <w:tcW w:w="1620" w:type="dxa"/>
            <w:vAlign w:val="center"/>
          </w:tcPr>
          <w:p w14:paraId="10CC4449" w14:textId="77777777" w:rsidR="0004502B" w:rsidRDefault="0045222E">
            <w:pPr>
              <w:jc w:val="right"/>
            </w:pPr>
            <w:r>
              <w:rPr>
                <w:rFonts w:eastAsiaTheme="minorEastAsia"/>
                <w:color w:val="000000" w:themeColor="text1"/>
                <w:szCs w:val="21"/>
              </w:rPr>
              <w:t>3.03</w:t>
            </w:r>
          </w:p>
        </w:tc>
      </w:tr>
      <w:tr w:rsidR="0004502B" w14:paraId="6267F421" w14:textId="77777777">
        <w:trPr>
          <w:jc w:val="center"/>
        </w:trPr>
        <w:tc>
          <w:tcPr>
            <w:tcW w:w="870" w:type="dxa"/>
            <w:vAlign w:val="center"/>
          </w:tcPr>
          <w:p w14:paraId="322B854E" w14:textId="77777777" w:rsidR="0004502B" w:rsidRDefault="0045222E">
            <w:pPr>
              <w:jc w:val="center"/>
            </w:pPr>
            <w:r>
              <w:rPr>
                <w:rFonts w:eastAsiaTheme="minorEastAsia"/>
                <w:color w:val="000000" w:themeColor="text1"/>
                <w:szCs w:val="21"/>
              </w:rPr>
              <w:t>11</w:t>
            </w:r>
          </w:p>
        </w:tc>
        <w:tc>
          <w:tcPr>
            <w:tcW w:w="1650" w:type="dxa"/>
            <w:vAlign w:val="center"/>
          </w:tcPr>
          <w:p w14:paraId="4AA5DDB9" w14:textId="77777777" w:rsidR="0004502B" w:rsidRDefault="0045222E">
            <w:pPr>
              <w:jc w:val="center"/>
            </w:pPr>
            <w:r>
              <w:rPr>
                <w:rFonts w:eastAsiaTheme="minorEastAsia"/>
                <w:color w:val="000000" w:themeColor="text1"/>
                <w:szCs w:val="21"/>
              </w:rPr>
              <w:t>600011</w:t>
            </w:r>
          </w:p>
        </w:tc>
        <w:tc>
          <w:tcPr>
            <w:tcW w:w="1980" w:type="dxa"/>
            <w:vAlign w:val="center"/>
          </w:tcPr>
          <w:p w14:paraId="5837DA9F" w14:textId="77777777" w:rsidR="0004502B" w:rsidRDefault="0045222E">
            <w:pPr>
              <w:jc w:val="center"/>
            </w:pPr>
            <w:r>
              <w:rPr>
                <w:rFonts w:eastAsiaTheme="minorEastAsia"/>
                <w:color w:val="000000" w:themeColor="text1"/>
                <w:szCs w:val="21"/>
              </w:rPr>
              <w:t>华能国际</w:t>
            </w:r>
          </w:p>
        </w:tc>
        <w:tc>
          <w:tcPr>
            <w:tcW w:w="2880" w:type="dxa"/>
            <w:vAlign w:val="center"/>
          </w:tcPr>
          <w:p w14:paraId="71CAEC7C" w14:textId="77777777" w:rsidR="0004502B" w:rsidRDefault="0045222E">
            <w:pPr>
              <w:jc w:val="right"/>
            </w:pPr>
            <w:r>
              <w:rPr>
                <w:rFonts w:eastAsiaTheme="minorEastAsia"/>
                <w:color w:val="000000" w:themeColor="text1"/>
                <w:szCs w:val="21"/>
              </w:rPr>
              <w:t>23,126,069.00</w:t>
            </w:r>
          </w:p>
        </w:tc>
        <w:tc>
          <w:tcPr>
            <w:tcW w:w="1620" w:type="dxa"/>
            <w:vAlign w:val="center"/>
          </w:tcPr>
          <w:p w14:paraId="10DF5260" w14:textId="77777777" w:rsidR="0004502B" w:rsidRDefault="0045222E">
            <w:pPr>
              <w:jc w:val="right"/>
            </w:pPr>
            <w:r>
              <w:rPr>
                <w:rFonts w:eastAsiaTheme="minorEastAsia"/>
                <w:color w:val="000000" w:themeColor="text1"/>
                <w:szCs w:val="21"/>
              </w:rPr>
              <w:t>3.02</w:t>
            </w:r>
          </w:p>
        </w:tc>
      </w:tr>
      <w:tr w:rsidR="0004502B" w14:paraId="626C19AE" w14:textId="77777777">
        <w:trPr>
          <w:jc w:val="center"/>
        </w:trPr>
        <w:tc>
          <w:tcPr>
            <w:tcW w:w="870" w:type="dxa"/>
            <w:vAlign w:val="center"/>
          </w:tcPr>
          <w:p w14:paraId="490D8C3A" w14:textId="77777777" w:rsidR="0004502B" w:rsidRDefault="0045222E">
            <w:pPr>
              <w:jc w:val="center"/>
            </w:pPr>
            <w:r>
              <w:rPr>
                <w:rFonts w:eastAsiaTheme="minorEastAsia"/>
                <w:color w:val="000000" w:themeColor="text1"/>
                <w:szCs w:val="21"/>
              </w:rPr>
              <w:t>12</w:t>
            </w:r>
          </w:p>
        </w:tc>
        <w:tc>
          <w:tcPr>
            <w:tcW w:w="1650" w:type="dxa"/>
            <w:vAlign w:val="center"/>
          </w:tcPr>
          <w:p w14:paraId="27C958AD" w14:textId="77777777" w:rsidR="0004502B" w:rsidRDefault="0045222E">
            <w:pPr>
              <w:jc w:val="center"/>
            </w:pPr>
            <w:r>
              <w:rPr>
                <w:rFonts w:eastAsiaTheme="minorEastAsia"/>
                <w:color w:val="000000" w:themeColor="text1"/>
                <w:szCs w:val="21"/>
              </w:rPr>
              <w:t>600027</w:t>
            </w:r>
          </w:p>
        </w:tc>
        <w:tc>
          <w:tcPr>
            <w:tcW w:w="1980" w:type="dxa"/>
            <w:vAlign w:val="center"/>
          </w:tcPr>
          <w:p w14:paraId="725BA2E3" w14:textId="77777777" w:rsidR="0004502B" w:rsidRDefault="0045222E">
            <w:pPr>
              <w:jc w:val="center"/>
            </w:pPr>
            <w:r>
              <w:rPr>
                <w:rFonts w:eastAsiaTheme="minorEastAsia"/>
                <w:color w:val="000000" w:themeColor="text1"/>
                <w:szCs w:val="21"/>
              </w:rPr>
              <w:t>华电国际</w:t>
            </w:r>
          </w:p>
        </w:tc>
        <w:tc>
          <w:tcPr>
            <w:tcW w:w="2880" w:type="dxa"/>
            <w:vAlign w:val="center"/>
          </w:tcPr>
          <w:p w14:paraId="4084C797" w14:textId="77777777" w:rsidR="0004502B" w:rsidRDefault="0045222E">
            <w:pPr>
              <w:jc w:val="right"/>
            </w:pPr>
            <w:r>
              <w:rPr>
                <w:rFonts w:eastAsiaTheme="minorEastAsia"/>
                <w:color w:val="000000" w:themeColor="text1"/>
                <w:szCs w:val="21"/>
              </w:rPr>
              <w:t>23,097,179.00</w:t>
            </w:r>
          </w:p>
        </w:tc>
        <w:tc>
          <w:tcPr>
            <w:tcW w:w="1620" w:type="dxa"/>
            <w:vAlign w:val="center"/>
          </w:tcPr>
          <w:p w14:paraId="40E9BFB3" w14:textId="77777777" w:rsidR="0004502B" w:rsidRDefault="0045222E">
            <w:pPr>
              <w:jc w:val="right"/>
            </w:pPr>
            <w:r>
              <w:rPr>
                <w:rFonts w:eastAsiaTheme="minorEastAsia"/>
                <w:color w:val="000000" w:themeColor="text1"/>
                <w:szCs w:val="21"/>
              </w:rPr>
              <w:t>3.02</w:t>
            </w:r>
          </w:p>
        </w:tc>
      </w:tr>
      <w:tr w:rsidR="0004502B" w14:paraId="257FB30D" w14:textId="77777777">
        <w:trPr>
          <w:jc w:val="center"/>
        </w:trPr>
        <w:tc>
          <w:tcPr>
            <w:tcW w:w="870" w:type="dxa"/>
            <w:vAlign w:val="center"/>
          </w:tcPr>
          <w:p w14:paraId="68221860" w14:textId="77777777" w:rsidR="0004502B" w:rsidRDefault="0045222E">
            <w:pPr>
              <w:jc w:val="center"/>
            </w:pPr>
            <w:r>
              <w:rPr>
                <w:rFonts w:eastAsiaTheme="minorEastAsia"/>
                <w:color w:val="000000" w:themeColor="text1"/>
                <w:szCs w:val="21"/>
              </w:rPr>
              <w:t>13</w:t>
            </w:r>
          </w:p>
        </w:tc>
        <w:tc>
          <w:tcPr>
            <w:tcW w:w="1650" w:type="dxa"/>
            <w:vAlign w:val="center"/>
          </w:tcPr>
          <w:p w14:paraId="7F0E17DA" w14:textId="77777777" w:rsidR="0004502B" w:rsidRDefault="0045222E">
            <w:pPr>
              <w:jc w:val="center"/>
            </w:pPr>
            <w:r>
              <w:rPr>
                <w:rFonts w:eastAsiaTheme="minorEastAsia"/>
                <w:color w:val="000000" w:themeColor="text1"/>
                <w:szCs w:val="21"/>
              </w:rPr>
              <w:t>002555</w:t>
            </w:r>
          </w:p>
        </w:tc>
        <w:tc>
          <w:tcPr>
            <w:tcW w:w="1980" w:type="dxa"/>
            <w:vAlign w:val="center"/>
          </w:tcPr>
          <w:p w14:paraId="5AB6057F" w14:textId="77777777" w:rsidR="0004502B" w:rsidRDefault="0045222E">
            <w:pPr>
              <w:jc w:val="center"/>
            </w:pPr>
            <w:r>
              <w:rPr>
                <w:rFonts w:eastAsiaTheme="minorEastAsia"/>
                <w:color w:val="000000" w:themeColor="text1"/>
                <w:szCs w:val="21"/>
              </w:rPr>
              <w:t>三七互娱</w:t>
            </w:r>
          </w:p>
        </w:tc>
        <w:tc>
          <w:tcPr>
            <w:tcW w:w="2880" w:type="dxa"/>
            <w:vAlign w:val="center"/>
          </w:tcPr>
          <w:p w14:paraId="13FDCA5B" w14:textId="77777777" w:rsidR="0004502B" w:rsidRDefault="0045222E">
            <w:pPr>
              <w:jc w:val="right"/>
            </w:pPr>
            <w:r>
              <w:rPr>
                <w:rFonts w:eastAsiaTheme="minorEastAsia"/>
                <w:color w:val="000000" w:themeColor="text1"/>
                <w:szCs w:val="21"/>
              </w:rPr>
              <w:t>22,576,248.40</w:t>
            </w:r>
          </w:p>
        </w:tc>
        <w:tc>
          <w:tcPr>
            <w:tcW w:w="1620" w:type="dxa"/>
            <w:vAlign w:val="center"/>
          </w:tcPr>
          <w:p w14:paraId="0A48CA25" w14:textId="77777777" w:rsidR="0004502B" w:rsidRDefault="0045222E">
            <w:pPr>
              <w:jc w:val="right"/>
            </w:pPr>
            <w:r>
              <w:rPr>
                <w:rFonts w:eastAsiaTheme="minorEastAsia"/>
                <w:color w:val="000000" w:themeColor="text1"/>
                <w:szCs w:val="21"/>
              </w:rPr>
              <w:t>2.95</w:t>
            </w:r>
          </w:p>
        </w:tc>
      </w:tr>
      <w:tr w:rsidR="0004502B" w14:paraId="3FBD5493" w14:textId="77777777">
        <w:trPr>
          <w:jc w:val="center"/>
        </w:trPr>
        <w:tc>
          <w:tcPr>
            <w:tcW w:w="870" w:type="dxa"/>
            <w:vAlign w:val="center"/>
          </w:tcPr>
          <w:p w14:paraId="2F04C9BF" w14:textId="77777777" w:rsidR="0004502B" w:rsidRDefault="0045222E">
            <w:pPr>
              <w:jc w:val="center"/>
            </w:pPr>
            <w:r>
              <w:rPr>
                <w:rFonts w:eastAsiaTheme="minorEastAsia"/>
                <w:color w:val="000000" w:themeColor="text1"/>
                <w:szCs w:val="21"/>
              </w:rPr>
              <w:t>14</w:t>
            </w:r>
          </w:p>
        </w:tc>
        <w:tc>
          <w:tcPr>
            <w:tcW w:w="1650" w:type="dxa"/>
            <w:vAlign w:val="center"/>
          </w:tcPr>
          <w:p w14:paraId="65BC7DED" w14:textId="77777777" w:rsidR="0004502B" w:rsidRDefault="0045222E">
            <w:pPr>
              <w:jc w:val="center"/>
            </w:pPr>
            <w:r>
              <w:rPr>
                <w:rFonts w:eastAsiaTheme="minorEastAsia"/>
                <w:color w:val="000000" w:themeColor="text1"/>
                <w:szCs w:val="21"/>
              </w:rPr>
              <w:t>002032</w:t>
            </w:r>
          </w:p>
        </w:tc>
        <w:tc>
          <w:tcPr>
            <w:tcW w:w="1980" w:type="dxa"/>
            <w:vAlign w:val="center"/>
          </w:tcPr>
          <w:p w14:paraId="0B37C943" w14:textId="77777777" w:rsidR="0004502B" w:rsidRDefault="0045222E">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2880" w:type="dxa"/>
            <w:vAlign w:val="center"/>
          </w:tcPr>
          <w:p w14:paraId="7630D2D9" w14:textId="77777777" w:rsidR="0004502B" w:rsidRDefault="0045222E">
            <w:pPr>
              <w:jc w:val="right"/>
            </w:pPr>
            <w:r>
              <w:rPr>
                <w:rFonts w:eastAsiaTheme="minorEastAsia"/>
                <w:color w:val="000000" w:themeColor="text1"/>
                <w:szCs w:val="21"/>
              </w:rPr>
              <w:t>22,212,524.62</w:t>
            </w:r>
          </w:p>
        </w:tc>
        <w:tc>
          <w:tcPr>
            <w:tcW w:w="1620" w:type="dxa"/>
            <w:vAlign w:val="center"/>
          </w:tcPr>
          <w:p w14:paraId="4A15C1EC" w14:textId="77777777" w:rsidR="0004502B" w:rsidRDefault="0045222E">
            <w:pPr>
              <w:jc w:val="right"/>
            </w:pPr>
            <w:r>
              <w:rPr>
                <w:rFonts w:eastAsiaTheme="minorEastAsia"/>
                <w:color w:val="000000" w:themeColor="text1"/>
                <w:szCs w:val="21"/>
              </w:rPr>
              <w:t>2.90</w:t>
            </w:r>
          </w:p>
        </w:tc>
      </w:tr>
      <w:tr w:rsidR="0004502B" w14:paraId="4E66BAC0" w14:textId="77777777">
        <w:trPr>
          <w:jc w:val="center"/>
        </w:trPr>
        <w:tc>
          <w:tcPr>
            <w:tcW w:w="870" w:type="dxa"/>
            <w:vAlign w:val="center"/>
          </w:tcPr>
          <w:p w14:paraId="5D625D13" w14:textId="77777777" w:rsidR="0004502B" w:rsidRDefault="0045222E">
            <w:pPr>
              <w:jc w:val="center"/>
            </w:pPr>
            <w:r>
              <w:rPr>
                <w:rFonts w:eastAsiaTheme="minorEastAsia"/>
                <w:color w:val="000000" w:themeColor="text1"/>
                <w:szCs w:val="21"/>
              </w:rPr>
              <w:t>15</w:t>
            </w:r>
          </w:p>
        </w:tc>
        <w:tc>
          <w:tcPr>
            <w:tcW w:w="1650" w:type="dxa"/>
            <w:vAlign w:val="center"/>
          </w:tcPr>
          <w:p w14:paraId="21997B4B" w14:textId="77777777" w:rsidR="0004502B" w:rsidRDefault="0045222E">
            <w:pPr>
              <w:jc w:val="center"/>
            </w:pPr>
            <w:r>
              <w:rPr>
                <w:rFonts w:eastAsiaTheme="minorEastAsia"/>
                <w:color w:val="000000" w:themeColor="text1"/>
                <w:szCs w:val="21"/>
              </w:rPr>
              <w:t>002541</w:t>
            </w:r>
          </w:p>
        </w:tc>
        <w:tc>
          <w:tcPr>
            <w:tcW w:w="1980" w:type="dxa"/>
            <w:vAlign w:val="center"/>
          </w:tcPr>
          <w:p w14:paraId="181BBA79" w14:textId="77777777" w:rsidR="0004502B" w:rsidRDefault="0045222E">
            <w:pPr>
              <w:jc w:val="center"/>
            </w:pPr>
            <w:r>
              <w:rPr>
                <w:rFonts w:eastAsiaTheme="minorEastAsia"/>
                <w:color w:val="000000" w:themeColor="text1"/>
                <w:szCs w:val="21"/>
              </w:rPr>
              <w:t>鸿路钢构</w:t>
            </w:r>
          </w:p>
        </w:tc>
        <w:tc>
          <w:tcPr>
            <w:tcW w:w="2880" w:type="dxa"/>
            <w:vAlign w:val="center"/>
          </w:tcPr>
          <w:p w14:paraId="7ACD7FB5" w14:textId="77777777" w:rsidR="0004502B" w:rsidRDefault="0045222E">
            <w:pPr>
              <w:jc w:val="right"/>
            </w:pPr>
            <w:r>
              <w:rPr>
                <w:rFonts w:eastAsiaTheme="minorEastAsia"/>
                <w:color w:val="000000" w:themeColor="text1"/>
                <w:szCs w:val="21"/>
              </w:rPr>
              <w:t>22,125,734.19</w:t>
            </w:r>
          </w:p>
        </w:tc>
        <w:tc>
          <w:tcPr>
            <w:tcW w:w="1620" w:type="dxa"/>
            <w:vAlign w:val="center"/>
          </w:tcPr>
          <w:p w14:paraId="38A93518" w14:textId="77777777" w:rsidR="0004502B" w:rsidRDefault="0045222E">
            <w:pPr>
              <w:jc w:val="right"/>
            </w:pPr>
            <w:r>
              <w:rPr>
                <w:rFonts w:eastAsiaTheme="minorEastAsia"/>
                <w:color w:val="000000" w:themeColor="text1"/>
                <w:szCs w:val="21"/>
              </w:rPr>
              <w:t>2.89</w:t>
            </w:r>
          </w:p>
        </w:tc>
      </w:tr>
      <w:tr w:rsidR="0004502B" w14:paraId="2AD1D00A" w14:textId="77777777">
        <w:trPr>
          <w:jc w:val="center"/>
        </w:trPr>
        <w:tc>
          <w:tcPr>
            <w:tcW w:w="870" w:type="dxa"/>
            <w:vAlign w:val="center"/>
          </w:tcPr>
          <w:p w14:paraId="56173A34" w14:textId="77777777" w:rsidR="0004502B" w:rsidRDefault="0045222E">
            <w:pPr>
              <w:jc w:val="center"/>
            </w:pPr>
            <w:r>
              <w:rPr>
                <w:rFonts w:eastAsiaTheme="minorEastAsia"/>
                <w:color w:val="000000" w:themeColor="text1"/>
                <w:szCs w:val="21"/>
              </w:rPr>
              <w:t>16</w:t>
            </w:r>
          </w:p>
        </w:tc>
        <w:tc>
          <w:tcPr>
            <w:tcW w:w="1650" w:type="dxa"/>
            <w:vAlign w:val="center"/>
          </w:tcPr>
          <w:p w14:paraId="5420D0A7" w14:textId="77777777" w:rsidR="0004502B" w:rsidRDefault="0045222E">
            <w:pPr>
              <w:jc w:val="center"/>
            </w:pPr>
            <w:r>
              <w:rPr>
                <w:rFonts w:eastAsiaTheme="minorEastAsia"/>
                <w:color w:val="000000" w:themeColor="text1"/>
                <w:szCs w:val="21"/>
              </w:rPr>
              <w:t>002714</w:t>
            </w:r>
          </w:p>
        </w:tc>
        <w:tc>
          <w:tcPr>
            <w:tcW w:w="1980" w:type="dxa"/>
            <w:vAlign w:val="center"/>
          </w:tcPr>
          <w:p w14:paraId="09F188DD" w14:textId="77777777" w:rsidR="0004502B" w:rsidRDefault="0045222E">
            <w:pPr>
              <w:jc w:val="center"/>
            </w:pPr>
            <w:r>
              <w:rPr>
                <w:rFonts w:eastAsiaTheme="minorEastAsia"/>
                <w:color w:val="000000" w:themeColor="text1"/>
                <w:szCs w:val="21"/>
              </w:rPr>
              <w:t>牧原股份</w:t>
            </w:r>
          </w:p>
        </w:tc>
        <w:tc>
          <w:tcPr>
            <w:tcW w:w="2880" w:type="dxa"/>
            <w:vAlign w:val="center"/>
          </w:tcPr>
          <w:p w14:paraId="121C32DF" w14:textId="77777777" w:rsidR="0004502B" w:rsidRDefault="0045222E">
            <w:pPr>
              <w:jc w:val="right"/>
            </w:pPr>
            <w:r>
              <w:rPr>
                <w:rFonts w:eastAsiaTheme="minorEastAsia"/>
                <w:color w:val="000000" w:themeColor="text1"/>
                <w:szCs w:val="21"/>
              </w:rPr>
              <w:t>22,019,483.84</w:t>
            </w:r>
          </w:p>
        </w:tc>
        <w:tc>
          <w:tcPr>
            <w:tcW w:w="1620" w:type="dxa"/>
            <w:vAlign w:val="center"/>
          </w:tcPr>
          <w:p w14:paraId="5ED84B68" w14:textId="77777777" w:rsidR="0004502B" w:rsidRDefault="0045222E">
            <w:pPr>
              <w:jc w:val="right"/>
            </w:pPr>
            <w:r>
              <w:rPr>
                <w:rFonts w:eastAsiaTheme="minorEastAsia"/>
                <w:color w:val="000000" w:themeColor="text1"/>
                <w:szCs w:val="21"/>
              </w:rPr>
              <w:t>2.88</w:t>
            </w:r>
          </w:p>
        </w:tc>
      </w:tr>
      <w:tr w:rsidR="0004502B" w14:paraId="12F00AAA" w14:textId="77777777">
        <w:trPr>
          <w:jc w:val="center"/>
        </w:trPr>
        <w:tc>
          <w:tcPr>
            <w:tcW w:w="870" w:type="dxa"/>
            <w:vAlign w:val="center"/>
          </w:tcPr>
          <w:p w14:paraId="4E26E1C1" w14:textId="77777777" w:rsidR="0004502B" w:rsidRDefault="0045222E">
            <w:pPr>
              <w:jc w:val="center"/>
            </w:pPr>
            <w:r>
              <w:rPr>
                <w:rFonts w:eastAsiaTheme="minorEastAsia"/>
                <w:color w:val="000000" w:themeColor="text1"/>
                <w:szCs w:val="21"/>
              </w:rPr>
              <w:t>17</w:t>
            </w:r>
          </w:p>
        </w:tc>
        <w:tc>
          <w:tcPr>
            <w:tcW w:w="1650" w:type="dxa"/>
            <w:vAlign w:val="center"/>
          </w:tcPr>
          <w:p w14:paraId="44AF85F3" w14:textId="77777777" w:rsidR="0004502B" w:rsidRDefault="0045222E">
            <w:pPr>
              <w:jc w:val="center"/>
            </w:pPr>
            <w:r>
              <w:rPr>
                <w:rFonts w:eastAsiaTheme="minorEastAsia"/>
                <w:color w:val="000000" w:themeColor="text1"/>
                <w:szCs w:val="21"/>
              </w:rPr>
              <w:t>000983</w:t>
            </w:r>
          </w:p>
        </w:tc>
        <w:tc>
          <w:tcPr>
            <w:tcW w:w="1980" w:type="dxa"/>
            <w:vAlign w:val="center"/>
          </w:tcPr>
          <w:p w14:paraId="1CB29724" w14:textId="77777777" w:rsidR="0004502B" w:rsidRDefault="0045222E">
            <w:pPr>
              <w:jc w:val="center"/>
            </w:pPr>
            <w:r>
              <w:rPr>
                <w:rFonts w:eastAsiaTheme="minorEastAsia"/>
                <w:color w:val="000000" w:themeColor="text1"/>
                <w:szCs w:val="21"/>
              </w:rPr>
              <w:t>山西焦煤</w:t>
            </w:r>
          </w:p>
        </w:tc>
        <w:tc>
          <w:tcPr>
            <w:tcW w:w="2880" w:type="dxa"/>
            <w:vAlign w:val="center"/>
          </w:tcPr>
          <w:p w14:paraId="0A5D0E15" w14:textId="77777777" w:rsidR="0004502B" w:rsidRDefault="0045222E">
            <w:pPr>
              <w:jc w:val="right"/>
            </w:pPr>
            <w:r>
              <w:rPr>
                <w:rFonts w:eastAsiaTheme="minorEastAsia"/>
                <w:color w:val="000000" w:themeColor="text1"/>
                <w:szCs w:val="21"/>
              </w:rPr>
              <w:t>21,992,212.54</w:t>
            </w:r>
          </w:p>
        </w:tc>
        <w:tc>
          <w:tcPr>
            <w:tcW w:w="1620" w:type="dxa"/>
            <w:vAlign w:val="center"/>
          </w:tcPr>
          <w:p w14:paraId="2EF1F27A" w14:textId="77777777" w:rsidR="0004502B" w:rsidRDefault="0045222E">
            <w:pPr>
              <w:jc w:val="right"/>
            </w:pPr>
            <w:r>
              <w:rPr>
                <w:rFonts w:eastAsiaTheme="minorEastAsia"/>
                <w:color w:val="000000" w:themeColor="text1"/>
                <w:szCs w:val="21"/>
              </w:rPr>
              <w:t>2.87</w:t>
            </w:r>
          </w:p>
        </w:tc>
      </w:tr>
      <w:tr w:rsidR="0004502B" w14:paraId="6ED66507" w14:textId="77777777">
        <w:trPr>
          <w:jc w:val="center"/>
        </w:trPr>
        <w:tc>
          <w:tcPr>
            <w:tcW w:w="870" w:type="dxa"/>
            <w:vAlign w:val="center"/>
          </w:tcPr>
          <w:p w14:paraId="1DD5D528" w14:textId="77777777" w:rsidR="0004502B" w:rsidRDefault="0045222E">
            <w:pPr>
              <w:jc w:val="center"/>
            </w:pPr>
            <w:r>
              <w:rPr>
                <w:rFonts w:eastAsiaTheme="minorEastAsia"/>
                <w:color w:val="000000" w:themeColor="text1"/>
                <w:szCs w:val="21"/>
              </w:rPr>
              <w:t>18</w:t>
            </w:r>
          </w:p>
        </w:tc>
        <w:tc>
          <w:tcPr>
            <w:tcW w:w="1650" w:type="dxa"/>
            <w:vAlign w:val="center"/>
          </w:tcPr>
          <w:p w14:paraId="2F5F1841" w14:textId="77777777" w:rsidR="0004502B" w:rsidRDefault="0045222E">
            <w:pPr>
              <w:jc w:val="center"/>
            </w:pPr>
            <w:r>
              <w:rPr>
                <w:rFonts w:eastAsiaTheme="minorEastAsia"/>
                <w:color w:val="000000" w:themeColor="text1"/>
                <w:szCs w:val="21"/>
              </w:rPr>
              <w:t>601818</w:t>
            </w:r>
          </w:p>
        </w:tc>
        <w:tc>
          <w:tcPr>
            <w:tcW w:w="1980" w:type="dxa"/>
            <w:vAlign w:val="center"/>
          </w:tcPr>
          <w:p w14:paraId="6E323C58" w14:textId="77777777" w:rsidR="0004502B" w:rsidRDefault="0045222E">
            <w:pPr>
              <w:jc w:val="center"/>
            </w:pPr>
            <w:r>
              <w:rPr>
                <w:rFonts w:eastAsiaTheme="minorEastAsia"/>
                <w:color w:val="000000" w:themeColor="text1"/>
                <w:szCs w:val="21"/>
              </w:rPr>
              <w:t>光大银行</w:t>
            </w:r>
          </w:p>
        </w:tc>
        <w:tc>
          <w:tcPr>
            <w:tcW w:w="2880" w:type="dxa"/>
            <w:vAlign w:val="center"/>
          </w:tcPr>
          <w:p w14:paraId="1841E7CB" w14:textId="77777777" w:rsidR="0004502B" w:rsidRDefault="0045222E">
            <w:pPr>
              <w:jc w:val="right"/>
            </w:pPr>
            <w:r>
              <w:rPr>
                <w:rFonts w:eastAsiaTheme="minorEastAsia"/>
                <w:color w:val="000000" w:themeColor="text1"/>
                <w:szCs w:val="21"/>
              </w:rPr>
              <w:t>21,259,345.80</w:t>
            </w:r>
          </w:p>
        </w:tc>
        <w:tc>
          <w:tcPr>
            <w:tcW w:w="1620" w:type="dxa"/>
            <w:vAlign w:val="center"/>
          </w:tcPr>
          <w:p w14:paraId="336618E9" w14:textId="77777777" w:rsidR="0004502B" w:rsidRDefault="0045222E">
            <w:pPr>
              <w:jc w:val="right"/>
            </w:pPr>
            <w:r>
              <w:rPr>
                <w:rFonts w:eastAsiaTheme="minorEastAsia"/>
                <w:color w:val="000000" w:themeColor="text1"/>
                <w:szCs w:val="21"/>
              </w:rPr>
              <w:t>2.78</w:t>
            </w:r>
          </w:p>
        </w:tc>
      </w:tr>
      <w:tr w:rsidR="0004502B" w14:paraId="4A9AB740" w14:textId="77777777">
        <w:trPr>
          <w:jc w:val="center"/>
        </w:trPr>
        <w:tc>
          <w:tcPr>
            <w:tcW w:w="870" w:type="dxa"/>
            <w:vAlign w:val="center"/>
          </w:tcPr>
          <w:p w14:paraId="31EEBB33" w14:textId="77777777" w:rsidR="0004502B" w:rsidRDefault="0045222E">
            <w:pPr>
              <w:jc w:val="center"/>
            </w:pPr>
            <w:r>
              <w:rPr>
                <w:rFonts w:eastAsiaTheme="minorEastAsia"/>
                <w:color w:val="000000" w:themeColor="text1"/>
                <w:szCs w:val="21"/>
              </w:rPr>
              <w:t>19</w:t>
            </w:r>
          </w:p>
        </w:tc>
        <w:tc>
          <w:tcPr>
            <w:tcW w:w="1650" w:type="dxa"/>
            <w:vAlign w:val="center"/>
          </w:tcPr>
          <w:p w14:paraId="2E905E88" w14:textId="77777777" w:rsidR="0004502B" w:rsidRDefault="0045222E">
            <w:pPr>
              <w:jc w:val="center"/>
            </w:pPr>
            <w:r>
              <w:rPr>
                <w:rFonts w:eastAsiaTheme="minorEastAsia"/>
                <w:color w:val="000000" w:themeColor="text1"/>
                <w:szCs w:val="21"/>
              </w:rPr>
              <w:t>002092</w:t>
            </w:r>
          </w:p>
        </w:tc>
        <w:tc>
          <w:tcPr>
            <w:tcW w:w="1980" w:type="dxa"/>
            <w:vAlign w:val="center"/>
          </w:tcPr>
          <w:p w14:paraId="73875A6D" w14:textId="77777777" w:rsidR="0004502B" w:rsidRDefault="0045222E">
            <w:pPr>
              <w:jc w:val="center"/>
            </w:pPr>
            <w:r>
              <w:rPr>
                <w:rFonts w:eastAsiaTheme="minorEastAsia"/>
                <w:color w:val="000000" w:themeColor="text1"/>
                <w:szCs w:val="21"/>
              </w:rPr>
              <w:t>ST</w:t>
            </w:r>
            <w:r>
              <w:rPr>
                <w:rFonts w:eastAsiaTheme="minorEastAsia"/>
                <w:color w:val="000000" w:themeColor="text1"/>
                <w:szCs w:val="21"/>
              </w:rPr>
              <w:t>中泰</w:t>
            </w:r>
          </w:p>
        </w:tc>
        <w:tc>
          <w:tcPr>
            <w:tcW w:w="2880" w:type="dxa"/>
            <w:vAlign w:val="center"/>
          </w:tcPr>
          <w:p w14:paraId="2AA4EB54" w14:textId="77777777" w:rsidR="0004502B" w:rsidRDefault="0045222E">
            <w:pPr>
              <w:jc w:val="right"/>
            </w:pPr>
            <w:r>
              <w:rPr>
                <w:rFonts w:eastAsiaTheme="minorEastAsia"/>
                <w:color w:val="000000" w:themeColor="text1"/>
                <w:szCs w:val="21"/>
              </w:rPr>
              <w:t>20,980,267.34</w:t>
            </w:r>
          </w:p>
        </w:tc>
        <w:tc>
          <w:tcPr>
            <w:tcW w:w="1620" w:type="dxa"/>
            <w:vAlign w:val="center"/>
          </w:tcPr>
          <w:p w14:paraId="13E4C65E" w14:textId="77777777" w:rsidR="0004502B" w:rsidRDefault="0045222E">
            <w:pPr>
              <w:jc w:val="right"/>
            </w:pPr>
            <w:r>
              <w:rPr>
                <w:rFonts w:eastAsiaTheme="minorEastAsia"/>
                <w:color w:val="000000" w:themeColor="text1"/>
                <w:szCs w:val="21"/>
              </w:rPr>
              <w:t>2.74</w:t>
            </w:r>
          </w:p>
        </w:tc>
      </w:tr>
      <w:tr w:rsidR="0004502B" w14:paraId="28DEF5EB" w14:textId="77777777">
        <w:trPr>
          <w:jc w:val="center"/>
        </w:trPr>
        <w:tc>
          <w:tcPr>
            <w:tcW w:w="870" w:type="dxa"/>
            <w:vAlign w:val="center"/>
          </w:tcPr>
          <w:p w14:paraId="2C74E772" w14:textId="77777777" w:rsidR="0004502B" w:rsidRDefault="0045222E">
            <w:pPr>
              <w:jc w:val="center"/>
            </w:pPr>
            <w:r>
              <w:rPr>
                <w:rFonts w:eastAsiaTheme="minorEastAsia"/>
                <w:color w:val="000000" w:themeColor="text1"/>
                <w:szCs w:val="21"/>
              </w:rPr>
              <w:t>20</w:t>
            </w:r>
          </w:p>
        </w:tc>
        <w:tc>
          <w:tcPr>
            <w:tcW w:w="1650" w:type="dxa"/>
            <w:vAlign w:val="center"/>
          </w:tcPr>
          <w:p w14:paraId="1BDFC80C" w14:textId="77777777" w:rsidR="0004502B" w:rsidRDefault="0045222E">
            <w:pPr>
              <w:jc w:val="center"/>
            </w:pPr>
            <w:r>
              <w:rPr>
                <w:rFonts w:eastAsiaTheme="minorEastAsia"/>
                <w:color w:val="000000" w:themeColor="text1"/>
                <w:szCs w:val="21"/>
              </w:rPr>
              <w:t>603565</w:t>
            </w:r>
          </w:p>
        </w:tc>
        <w:tc>
          <w:tcPr>
            <w:tcW w:w="1980" w:type="dxa"/>
            <w:vAlign w:val="center"/>
          </w:tcPr>
          <w:p w14:paraId="730A40B5" w14:textId="77777777" w:rsidR="0004502B" w:rsidRDefault="0045222E">
            <w:pPr>
              <w:jc w:val="center"/>
            </w:pPr>
            <w:r>
              <w:rPr>
                <w:rFonts w:eastAsiaTheme="minorEastAsia"/>
                <w:color w:val="000000" w:themeColor="text1"/>
                <w:szCs w:val="21"/>
              </w:rPr>
              <w:t>中谷物流</w:t>
            </w:r>
          </w:p>
        </w:tc>
        <w:tc>
          <w:tcPr>
            <w:tcW w:w="2880" w:type="dxa"/>
            <w:vAlign w:val="center"/>
          </w:tcPr>
          <w:p w14:paraId="6B61637A" w14:textId="77777777" w:rsidR="0004502B" w:rsidRDefault="0045222E">
            <w:pPr>
              <w:jc w:val="right"/>
            </w:pPr>
            <w:r>
              <w:rPr>
                <w:rFonts w:eastAsiaTheme="minorEastAsia"/>
                <w:color w:val="000000" w:themeColor="text1"/>
                <w:szCs w:val="21"/>
              </w:rPr>
              <w:t>20,181,791.22</w:t>
            </w:r>
          </w:p>
        </w:tc>
        <w:tc>
          <w:tcPr>
            <w:tcW w:w="1620" w:type="dxa"/>
            <w:vAlign w:val="center"/>
          </w:tcPr>
          <w:p w14:paraId="123225C0" w14:textId="77777777" w:rsidR="0004502B" w:rsidRDefault="0045222E">
            <w:pPr>
              <w:jc w:val="right"/>
            </w:pPr>
            <w:r>
              <w:rPr>
                <w:rFonts w:eastAsiaTheme="minorEastAsia"/>
                <w:color w:val="000000" w:themeColor="text1"/>
                <w:szCs w:val="21"/>
              </w:rPr>
              <w:t>2.64</w:t>
            </w:r>
          </w:p>
        </w:tc>
      </w:tr>
      <w:tr w:rsidR="0004502B" w14:paraId="30AE2002" w14:textId="77777777">
        <w:trPr>
          <w:jc w:val="center"/>
        </w:trPr>
        <w:tc>
          <w:tcPr>
            <w:tcW w:w="870" w:type="dxa"/>
            <w:vAlign w:val="center"/>
          </w:tcPr>
          <w:p w14:paraId="0C8CF092" w14:textId="77777777" w:rsidR="0004502B" w:rsidRDefault="0045222E">
            <w:pPr>
              <w:jc w:val="center"/>
            </w:pPr>
            <w:r>
              <w:rPr>
                <w:rFonts w:eastAsiaTheme="minorEastAsia"/>
                <w:color w:val="000000" w:themeColor="text1"/>
                <w:szCs w:val="21"/>
              </w:rPr>
              <w:t>21</w:t>
            </w:r>
          </w:p>
        </w:tc>
        <w:tc>
          <w:tcPr>
            <w:tcW w:w="1650" w:type="dxa"/>
            <w:vAlign w:val="center"/>
          </w:tcPr>
          <w:p w14:paraId="15F5CD5C" w14:textId="77777777" w:rsidR="0004502B" w:rsidRDefault="0045222E">
            <w:pPr>
              <w:jc w:val="center"/>
            </w:pPr>
            <w:r>
              <w:rPr>
                <w:rFonts w:eastAsiaTheme="minorEastAsia"/>
                <w:color w:val="000000" w:themeColor="text1"/>
                <w:szCs w:val="21"/>
              </w:rPr>
              <w:t>601166</w:t>
            </w:r>
          </w:p>
        </w:tc>
        <w:tc>
          <w:tcPr>
            <w:tcW w:w="1980" w:type="dxa"/>
            <w:vAlign w:val="center"/>
          </w:tcPr>
          <w:p w14:paraId="11D3FE5E" w14:textId="77777777" w:rsidR="0004502B" w:rsidRDefault="0045222E">
            <w:pPr>
              <w:jc w:val="center"/>
            </w:pPr>
            <w:r>
              <w:rPr>
                <w:rFonts w:eastAsiaTheme="minorEastAsia"/>
                <w:color w:val="000000" w:themeColor="text1"/>
                <w:szCs w:val="21"/>
              </w:rPr>
              <w:t>兴业银行</w:t>
            </w:r>
          </w:p>
        </w:tc>
        <w:tc>
          <w:tcPr>
            <w:tcW w:w="2880" w:type="dxa"/>
            <w:vAlign w:val="center"/>
          </w:tcPr>
          <w:p w14:paraId="0CD21B9E" w14:textId="77777777" w:rsidR="0004502B" w:rsidRDefault="0045222E">
            <w:pPr>
              <w:jc w:val="right"/>
            </w:pPr>
            <w:r>
              <w:rPr>
                <w:rFonts w:eastAsiaTheme="minorEastAsia"/>
                <w:color w:val="000000" w:themeColor="text1"/>
                <w:szCs w:val="21"/>
              </w:rPr>
              <w:t>19,770,349.71</w:t>
            </w:r>
          </w:p>
        </w:tc>
        <w:tc>
          <w:tcPr>
            <w:tcW w:w="1620" w:type="dxa"/>
            <w:vAlign w:val="center"/>
          </w:tcPr>
          <w:p w14:paraId="737A2A1A" w14:textId="77777777" w:rsidR="0004502B" w:rsidRDefault="0045222E">
            <w:pPr>
              <w:jc w:val="right"/>
            </w:pPr>
            <w:r>
              <w:rPr>
                <w:rFonts w:eastAsiaTheme="minorEastAsia"/>
                <w:color w:val="000000" w:themeColor="text1"/>
                <w:szCs w:val="21"/>
              </w:rPr>
              <w:t>2.58</w:t>
            </w:r>
          </w:p>
        </w:tc>
      </w:tr>
      <w:tr w:rsidR="0004502B" w14:paraId="0C713A5A" w14:textId="77777777">
        <w:trPr>
          <w:jc w:val="center"/>
        </w:trPr>
        <w:tc>
          <w:tcPr>
            <w:tcW w:w="870" w:type="dxa"/>
            <w:vAlign w:val="center"/>
          </w:tcPr>
          <w:p w14:paraId="230EAA3F" w14:textId="77777777" w:rsidR="0004502B" w:rsidRDefault="0045222E">
            <w:pPr>
              <w:jc w:val="center"/>
            </w:pPr>
            <w:r>
              <w:rPr>
                <w:rFonts w:eastAsiaTheme="minorEastAsia"/>
                <w:color w:val="000000" w:themeColor="text1"/>
                <w:szCs w:val="21"/>
              </w:rPr>
              <w:t>22</w:t>
            </w:r>
          </w:p>
        </w:tc>
        <w:tc>
          <w:tcPr>
            <w:tcW w:w="1650" w:type="dxa"/>
            <w:vAlign w:val="center"/>
          </w:tcPr>
          <w:p w14:paraId="04A5EB3D" w14:textId="77777777" w:rsidR="0004502B" w:rsidRDefault="0045222E">
            <w:pPr>
              <w:jc w:val="center"/>
            </w:pPr>
            <w:r>
              <w:rPr>
                <w:rFonts w:eastAsiaTheme="minorEastAsia"/>
                <w:color w:val="000000" w:themeColor="text1"/>
                <w:szCs w:val="21"/>
              </w:rPr>
              <w:t>000002</w:t>
            </w:r>
          </w:p>
        </w:tc>
        <w:tc>
          <w:tcPr>
            <w:tcW w:w="1980" w:type="dxa"/>
            <w:vAlign w:val="center"/>
          </w:tcPr>
          <w:p w14:paraId="6C3E270C" w14:textId="77777777" w:rsidR="0004502B" w:rsidRDefault="0045222E">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2880" w:type="dxa"/>
            <w:vAlign w:val="center"/>
          </w:tcPr>
          <w:p w14:paraId="276CF7CA" w14:textId="77777777" w:rsidR="0004502B" w:rsidRDefault="0045222E">
            <w:pPr>
              <w:jc w:val="right"/>
            </w:pPr>
            <w:r>
              <w:rPr>
                <w:rFonts w:eastAsiaTheme="minorEastAsia"/>
                <w:color w:val="000000" w:themeColor="text1"/>
                <w:szCs w:val="21"/>
              </w:rPr>
              <w:t>19,695,395.32</w:t>
            </w:r>
          </w:p>
        </w:tc>
        <w:tc>
          <w:tcPr>
            <w:tcW w:w="1620" w:type="dxa"/>
            <w:vAlign w:val="center"/>
          </w:tcPr>
          <w:p w14:paraId="1A6AC0C0" w14:textId="77777777" w:rsidR="0004502B" w:rsidRDefault="0045222E">
            <w:pPr>
              <w:jc w:val="right"/>
            </w:pPr>
            <w:r>
              <w:rPr>
                <w:rFonts w:eastAsiaTheme="minorEastAsia"/>
                <w:color w:val="000000" w:themeColor="text1"/>
                <w:szCs w:val="21"/>
              </w:rPr>
              <w:t>2.57</w:t>
            </w:r>
          </w:p>
        </w:tc>
      </w:tr>
      <w:tr w:rsidR="0004502B" w14:paraId="79006B44" w14:textId="77777777">
        <w:trPr>
          <w:jc w:val="center"/>
        </w:trPr>
        <w:tc>
          <w:tcPr>
            <w:tcW w:w="870" w:type="dxa"/>
            <w:vAlign w:val="center"/>
          </w:tcPr>
          <w:p w14:paraId="6ED855CD" w14:textId="77777777" w:rsidR="0004502B" w:rsidRDefault="0045222E">
            <w:pPr>
              <w:jc w:val="center"/>
            </w:pPr>
            <w:r>
              <w:rPr>
                <w:rFonts w:eastAsiaTheme="minorEastAsia"/>
                <w:color w:val="000000" w:themeColor="text1"/>
                <w:szCs w:val="21"/>
              </w:rPr>
              <w:t>23</w:t>
            </w:r>
          </w:p>
        </w:tc>
        <w:tc>
          <w:tcPr>
            <w:tcW w:w="1650" w:type="dxa"/>
            <w:vAlign w:val="center"/>
          </w:tcPr>
          <w:p w14:paraId="7C6081C5" w14:textId="77777777" w:rsidR="0004502B" w:rsidRDefault="0045222E">
            <w:pPr>
              <w:jc w:val="center"/>
            </w:pPr>
            <w:r>
              <w:rPr>
                <w:rFonts w:eastAsiaTheme="minorEastAsia"/>
                <w:color w:val="000000" w:themeColor="text1"/>
                <w:szCs w:val="21"/>
              </w:rPr>
              <w:t>601998</w:t>
            </w:r>
          </w:p>
        </w:tc>
        <w:tc>
          <w:tcPr>
            <w:tcW w:w="1980" w:type="dxa"/>
            <w:vAlign w:val="center"/>
          </w:tcPr>
          <w:p w14:paraId="1D5F5CC7" w14:textId="77777777" w:rsidR="0004502B" w:rsidRDefault="0045222E">
            <w:pPr>
              <w:jc w:val="center"/>
            </w:pPr>
            <w:r>
              <w:rPr>
                <w:rFonts w:eastAsiaTheme="minorEastAsia"/>
                <w:color w:val="000000" w:themeColor="text1"/>
                <w:szCs w:val="21"/>
              </w:rPr>
              <w:t>中信银行</w:t>
            </w:r>
          </w:p>
        </w:tc>
        <w:tc>
          <w:tcPr>
            <w:tcW w:w="2880" w:type="dxa"/>
            <w:vAlign w:val="center"/>
          </w:tcPr>
          <w:p w14:paraId="6E76FBA8" w14:textId="77777777" w:rsidR="0004502B" w:rsidRDefault="0045222E">
            <w:pPr>
              <w:jc w:val="right"/>
            </w:pPr>
            <w:r>
              <w:rPr>
                <w:rFonts w:eastAsiaTheme="minorEastAsia"/>
                <w:color w:val="000000" w:themeColor="text1"/>
                <w:szCs w:val="21"/>
              </w:rPr>
              <w:t>15,486,906.65</w:t>
            </w:r>
          </w:p>
        </w:tc>
        <w:tc>
          <w:tcPr>
            <w:tcW w:w="1620" w:type="dxa"/>
            <w:vAlign w:val="center"/>
          </w:tcPr>
          <w:p w14:paraId="65A1532A" w14:textId="77777777" w:rsidR="0004502B" w:rsidRDefault="0045222E">
            <w:pPr>
              <w:jc w:val="right"/>
            </w:pPr>
            <w:r>
              <w:rPr>
                <w:rFonts w:eastAsiaTheme="minorEastAsia"/>
                <w:color w:val="000000" w:themeColor="text1"/>
                <w:szCs w:val="21"/>
              </w:rPr>
              <w:t>2.02</w:t>
            </w:r>
          </w:p>
        </w:tc>
      </w:tr>
    </w:tbl>
    <w:p w14:paraId="201FF6F5"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14:paraId="0551D42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14:paraId="2F45542F"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14:paraId="3EA5B5AE" w14:textId="77777777">
        <w:tc>
          <w:tcPr>
            <w:tcW w:w="4500" w:type="dxa"/>
            <w:vAlign w:val="center"/>
          </w:tcPr>
          <w:p w14:paraId="11BB4B6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买入股票的成本（成交）总额</w:t>
            </w:r>
          </w:p>
        </w:tc>
        <w:tc>
          <w:tcPr>
            <w:tcW w:w="4500" w:type="dxa"/>
            <w:vAlign w:val="center"/>
          </w:tcPr>
          <w:p w14:paraId="59481DA2" w14:textId="77777777"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859,941,326.60</w:t>
            </w:r>
          </w:p>
        </w:tc>
      </w:tr>
      <w:tr w:rsidR="00FF6638" w:rsidRPr="00B54DC1" w14:paraId="3490F493" w14:textId="77777777">
        <w:tc>
          <w:tcPr>
            <w:tcW w:w="4500" w:type="dxa"/>
            <w:vAlign w:val="center"/>
          </w:tcPr>
          <w:p w14:paraId="7637A84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14:paraId="503FA45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849,478,424.42</w:t>
            </w:r>
          </w:p>
        </w:tc>
      </w:tr>
    </w:tbl>
    <w:p w14:paraId="38038A1D"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14:paraId="7AD644C9"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5" w:name="_Toc234814104"/>
      <w:bookmarkStart w:id="86" w:name="_Toc174611320"/>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5"/>
      <w:bookmarkEnd w:id="86"/>
    </w:p>
    <w:p w14:paraId="0919D373"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14:paraId="3194D43C" w14:textId="77777777">
        <w:trPr>
          <w:jc w:val="center"/>
        </w:trPr>
        <w:tc>
          <w:tcPr>
            <w:tcW w:w="817" w:type="dxa"/>
            <w:vAlign w:val="center"/>
          </w:tcPr>
          <w:p w14:paraId="3ED1A324"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14:paraId="0B6C770B"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14:paraId="5B1FA81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14:paraId="6880D5BE"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14:paraId="01E3AC30" w14:textId="77777777">
        <w:trPr>
          <w:jc w:val="center"/>
        </w:trPr>
        <w:tc>
          <w:tcPr>
            <w:tcW w:w="817" w:type="dxa"/>
            <w:vAlign w:val="center"/>
          </w:tcPr>
          <w:p w14:paraId="359EBF1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14:paraId="26159F29"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14:paraId="2687BE8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8,124,920.55</w:t>
            </w:r>
          </w:p>
        </w:tc>
        <w:tc>
          <w:tcPr>
            <w:tcW w:w="2041" w:type="dxa"/>
            <w:vAlign w:val="center"/>
          </w:tcPr>
          <w:p w14:paraId="40A4808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0.95</w:t>
            </w:r>
          </w:p>
        </w:tc>
      </w:tr>
      <w:tr w:rsidR="00FF6638" w:rsidRPr="00B54DC1" w14:paraId="04AB06A6" w14:textId="77777777">
        <w:trPr>
          <w:jc w:val="center"/>
        </w:trPr>
        <w:tc>
          <w:tcPr>
            <w:tcW w:w="817" w:type="dxa"/>
            <w:vAlign w:val="center"/>
          </w:tcPr>
          <w:p w14:paraId="16516B8E"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14:paraId="4C97F051"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14:paraId="7BEB3A1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0A1FE544"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917647C" w14:textId="77777777">
        <w:trPr>
          <w:jc w:val="center"/>
        </w:trPr>
        <w:tc>
          <w:tcPr>
            <w:tcW w:w="817" w:type="dxa"/>
            <w:vAlign w:val="center"/>
          </w:tcPr>
          <w:p w14:paraId="302AB079"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14:paraId="70C0E533"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14:paraId="3325CE2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194,076,885.57</w:t>
            </w:r>
          </w:p>
        </w:tc>
        <w:tc>
          <w:tcPr>
            <w:tcW w:w="2041" w:type="dxa"/>
            <w:vAlign w:val="center"/>
          </w:tcPr>
          <w:p w14:paraId="4C62E5D1"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22.70</w:t>
            </w:r>
          </w:p>
        </w:tc>
      </w:tr>
      <w:tr w:rsidR="00FF6638" w:rsidRPr="00B54DC1" w14:paraId="6279B1D2" w14:textId="77777777">
        <w:trPr>
          <w:jc w:val="center"/>
        </w:trPr>
        <w:tc>
          <w:tcPr>
            <w:tcW w:w="817" w:type="dxa"/>
            <w:vAlign w:val="center"/>
          </w:tcPr>
          <w:p w14:paraId="6176AF8D" w14:textId="77777777" w:rsidR="00EE54C5" w:rsidRPr="00B54DC1" w:rsidRDefault="00EE54C5">
            <w:pPr>
              <w:spacing w:before="29"/>
              <w:ind w:left="17"/>
              <w:jc w:val="center"/>
              <w:rPr>
                <w:rFonts w:eastAsiaTheme="minorEastAsia"/>
                <w:color w:val="000000" w:themeColor="text1"/>
                <w:szCs w:val="21"/>
              </w:rPr>
            </w:pPr>
          </w:p>
        </w:tc>
        <w:tc>
          <w:tcPr>
            <w:tcW w:w="3260" w:type="dxa"/>
            <w:vAlign w:val="center"/>
          </w:tcPr>
          <w:p w14:paraId="2139B181"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14:paraId="3D5B7050"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92,459,289.32</w:t>
            </w:r>
          </w:p>
        </w:tc>
        <w:tc>
          <w:tcPr>
            <w:tcW w:w="2041" w:type="dxa"/>
            <w:vAlign w:val="center"/>
          </w:tcPr>
          <w:p w14:paraId="77F08DB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10.82</w:t>
            </w:r>
          </w:p>
        </w:tc>
      </w:tr>
      <w:tr w:rsidR="00FF6638" w:rsidRPr="00B54DC1" w14:paraId="40F00A3B" w14:textId="77777777">
        <w:trPr>
          <w:jc w:val="center"/>
        </w:trPr>
        <w:tc>
          <w:tcPr>
            <w:tcW w:w="817" w:type="dxa"/>
            <w:vAlign w:val="center"/>
          </w:tcPr>
          <w:p w14:paraId="71A7A75E"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4</w:t>
            </w:r>
          </w:p>
        </w:tc>
        <w:tc>
          <w:tcPr>
            <w:tcW w:w="3260" w:type="dxa"/>
            <w:vAlign w:val="center"/>
          </w:tcPr>
          <w:p w14:paraId="47CCB86F"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14:paraId="13CC5AC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21C2958D"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40F7C16" w14:textId="77777777">
        <w:trPr>
          <w:jc w:val="center"/>
        </w:trPr>
        <w:tc>
          <w:tcPr>
            <w:tcW w:w="817" w:type="dxa"/>
            <w:vAlign w:val="center"/>
          </w:tcPr>
          <w:p w14:paraId="53C54243"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14:paraId="518BF375"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14:paraId="0107B7A9"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201D6DF1"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CAF9D3B" w14:textId="77777777">
        <w:trPr>
          <w:jc w:val="center"/>
        </w:trPr>
        <w:tc>
          <w:tcPr>
            <w:tcW w:w="817" w:type="dxa"/>
            <w:vAlign w:val="center"/>
          </w:tcPr>
          <w:p w14:paraId="01182C8E"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14:paraId="1771E32C"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14:paraId="0724C4D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289F91F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325589E0" w14:textId="77777777">
        <w:trPr>
          <w:jc w:val="center"/>
        </w:trPr>
        <w:tc>
          <w:tcPr>
            <w:tcW w:w="817" w:type="dxa"/>
            <w:vAlign w:val="center"/>
          </w:tcPr>
          <w:p w14:paraId="482F948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14:paraId="64612248"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14:paraId="7D6D02F0"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778.42</w:t>
            </w:r>
          </w:p>
        </w:tc>
        <w:tc>
          <w:tcPr>
            <w:tcW w:w="2041" w:type="dxa"/>
            <w:vAlign w:val="center"/>
          </w:tcPr>
          <w:p w14:paraId="5A16A8C6"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0.00</w:t>
            </w:r>
          </w:p>
        </w:tc>
      </w:tr>
      <w:tr w:rsidR="00FF6638" w:rsidRPr="00B54DC1" w14:paraId="76CD493F" w14:textId="77777777">
        <w:trPr>
          <w:jc w:val="center"/>
        </w:trPr>
        <w:tc>
          <w:tcPr>
            <w:tcW w:w="817" w:type="dxa"/>
            <w:vAlign w:val="center"/>
          </w:tcPr>
          <w:p w14:paraId="169716F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t>8</w:t>
            </w:r>
          </w:p>
        </w:tc>
        <w:tc>
          <w:tcPr>
            <w:tcW w:w="3260" w:type="dxa"/>
            <w:vAlign w:val="center"/>
          </w:tcPr>
          <w:p w14:paraId="3D58CB3C"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14:paraId="12799DE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14:paraId="5EAB905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14:paraId="4422AB99" w14:textId="77777777">
        <w:trPr>
          <w:jc w:val="center"/>
        </w:trPr>
        <w:tc>
          <w:tcPr>
            <w:tcW w:w="817" w:type="dxa"/>
            <w:vAlign w:val="center"/>
          </w:tcPr>
          <w:p w14:paraId="3C7FE874"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14:paraId="120579A5"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14:paraId="771857B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7BE96709"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60D25368" w14:textId="77777777">
        <w:trPr>
          <w:jc w:val="center"/>
        </w:trPr>
        <w:tc>
          <w:tcPr>
            <w:tcW w:w="817" w:type="dxa"/>
            <w:vAlign w:val="center"/>
          </w:tcPr>
          <w:p w14:paraId="011DD2A5"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14:paraId="7026B10C"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14:paraId="1763008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202,202,584.54</w:t>
            </w:r>
          </w:p>
        </w:tc>
        <w:tc>
          <w:tcPr>
            <w:tcW w:w="2041" w:type="dxa"/>
            <w:vAlign w:val="center"/>
          </w:tcPr>
          <w:p w14:paraId="4C1871CB"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23.65</w:t>
            </w:r>
          </w:p>
        </w:tc>
      </w:tr>
    </w:tbl>
    <w:p w14:paraId="7FD6B4BD"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7" w:name="_Toc174611321"/>
      <w:r w:rsidRPr="00B54DC1">
        <w:rPr>
          <w:rFonts w:ascii="Times New Roman" w:eastAsiaTheme="minorEastAsia" w:hAnsi="Times New Roman"/>
          <w:color w:val="000000" w:themeColor="text1"/>
          <w:kern w:val="0"/>
          <w:sz w:val="21"/>
          <w:szCs w:val="21"/>
        </w:rPr>
        <w:t>7.6</w:t>
      </w:r>
      <w:bookmarkStart w:id="88"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8"/>
      <w:bookmarkEnd w:id="87"/>
    </w:p>
    <w:p w14:paraId="6AE0AF71"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14:paraId="0BA3C40F" w14:textId="77777777" w:rsidTr="00466A48">
        <w:tc>
          <w:tcPr>
            <w:tcW w:w="1252" w:type="dxa"/>
            <w:vAlign w:val="center"/>
          </w:tcPr>
          <w:p w14:paraId="48B77AC3"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14:paraId="41ED564B"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14:paraId="491451B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14:paraId="2B8FA47C"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14:paraId="40A5FC11"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14:paraId="3AC3FBE8"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04502B" w14:paraId="5856A758" w14:textId="77777777" w:rsidTr="00466A48">
        <w:tc>
          <w:tcPr>
            <w:tcW w:w="1252" w:type="dxa"/>
            <w:vAlign w:val="center"/>
          </w:tcPr>
          <w:p w14:paraId="24A51F95" w14:textId="77777777" w:rsidR="0004502B" w:rsidRDefault="0045222E">
            <w:pPr>
              <w:jc w:val="center"/>
            </w:pPr>
            <w:r>
              <w:rPr>
                <w:rFonts w:eastAsiaTheme="minorEastAsia"/>
                <w:color w:val="000000" w:themeColor="text1"/>
                <w:szCs w:val="21"/>
              </w:rPr>
              <w:t>1</w:t>
            </w:r>
          </w:p>
        </w:tc>
        <w:tc>
          <w:tcPr>
            <w:tcW w:w="1310" w:type="dxa"/>
            <w:vAlign w:val="center"/>
          </w:tcPr>
          <w:p w14:paraId="6DB97071" w14:textId="77777777" w:rsidR="0004502B" w:rsidRDefault="0045222E">
            <w:pPr>
              <w:jc w:val="center"/>
            </w:pPr>
            <w:r>
              <w:rPr>
                <w:rFonts w:eastAsiaTheme="minorEastAsia"/>
                <w:color w:val="000000" w:themeColor="text1"/>
                <w:szCs w:val="21"/>
              </w:rPr>
              <w:t>230411</w:t>
            </w:r>
          </w:p>
        </w:tc>
        <w:tc>
          <w:tcPr>
            <w:tcW w:w="1282" w:type="dxa"/>
            <w:vAlign w:val="center"/>
          </w:tcPr>
          <w:p w14:paraId="7E1B8CAB" w14:textId="77777777" w:rsidR="0004502B" w:rsidRDefault="0045222E">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11</w:t>
            </w:r>
          </w:p>
        </w:tc>
        <w:tc>
          <w:tcPr>
            <w:tcW w:w="1426" w:type="dxa"/>
            <w:vAlign w:val="center"/>
          </w:tcPr>
          <w:p w14:paraId="01F07270" w14:textId="77777777" w:rsidR="0004502B" w:rsidRDefault="0045222E">
            <w:pPr>
              <w:jc w:val="right"/>
            </w:pPr>
            <w:r>
              <w:rPr>
                <w:rFonts w:eastAsiaTheme="minorEastAsia"/>
                <w:color w:val="000000" w:themeColor="text1"/>
                <w:szCs w:val="21"/>
              </w:rPr>
              <w:t>500,000</w:t>
            </w:r>
          </w:p>
        </w:tc>
        <w:tc>
          <w:tcPr>
            <w:tcW w:w="1646" w:type="dxa"/>
            <w:vAlign w:val="center"/>
          </w:tcPr>
          <w:p w14:paraId="0062DEF9" w14:textId="77777777" w:rsidR="0004502B" w:rsidRDefault="0045222E">
            <w:pPr>
              <w:jc w:val="right"/>
            </w:pPr>
            <w:r>
              <w:rPr>
                <w:rFonts w:eastAsiaTheme="minorEastAsia"/>
                <w:color w:val="000000" w:themeColor="text1"/>
                <w:szCs w:val="21"/>
              </w:rPr>
              <w:t>50,929,262.30</w:t>
            </w:r>
          </w:p>
        </w:tc>
        <w:tc>
          <w:tcPr>
            <w:tcW w:w="1612" w:type="dxa"/>
            <w:vAlign w:val="center"/>
          </w:tcPr>
          <w:p w14:paraId="6C10B758" w14:textId="77777777" w:rsidR="0004502B" w:rsidRDefault="0045222E">
            <w:pPr>
              <w:jc w:val="right"/>
            </w:pPr>
            <w:r>
              <w:rPr>
                <w:rFonts w:eastAsiaTheme="minorEastAsia"/>
                <w:color w:val="000000" w:themeColor="text1"/>
                <w:szCs w:val="21"/>
              </w:rPr>
              <w:t>5.96</w:t>
            </w:r>
          </w:p>
        </w:tc>
      </w:tr>
      <w:tr w:rsidR="0004502B" w14:paraId="02BCE87F" w14:textId="77777777" w:rsidTr="00466A48">
        <w:tc>
          <w:tcPr>
            <w:tcW w:w="1252" w:type="dxa"/>
            <w:vAlign w:val="center"/>
          </w:tcPr>
          <w:p w14:paraId="0F5EB8B5" w14:textId="77777777" w:rsidR="0004502B" w:rsidRDefault="0045222E">
            <w:pPr>
              <w:jc w:val="center"/>
            </w:pPr>
            <w:r>
              <w:rPr>
                <w:rFonts w:eastAsiaTheme="minorEastAsia"/>
                <w:color w:val="000000" w:themeColor="text1"/>
                <w:szCs w:val="21"/>
              </w:rPr>
              <w:t>2</w:t>
            </w:r>
          </w:p>
        </w:tc>
        <w:tc>
          <w:tcPr>
            <w:tcW w:w="1310" w:type="dxa"/>
            <w:vAlign w:val="center"/>
          </w:tcPr>
          <w:p w14:paraId="3FE0B425" w14:textId="77777777" w:rsidR="0004502B" w:rsidRDefault="0045222E">
            <w:pPr>
              <w:jc w:val="center"/>
            </w:pPr>
            <w:r>
              <w:rPr>
                <w:rFonts w:eastAsiaTheme="minorEastAsia"/>
                <w:color w:val="000000" w:themeColor="text1"/>
                <w:szCs w:val="21"/>
              </w:rPr>
              <w:t>180206</w:t>
            </w:r>
          </w:p>
        </w:tc>
        <w:tc>
          <w:tcPr>
            <w:tcW w:w="1282" w:type="dxa"/>
            <w:vAlign w:val="center"/>
          </w:tcPr>
          <w:p w14:paraId="2A6BD8B8" w14:textId="77777777" w:rsidR="0004502B" w:rsidRDefault="0045222E">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06</w:t>
            </w:r>
          </w:p>
        </w:tc>
        <w:tc>
          <w:tcPr>
            <w:tcW w:w="1426" w:type="dxa"/>
            <w:vAlign w:val="center"/>
          </w:tcPr>
          <w:p w14:paraId="0665C631" w14:textId="77777777" w:rsidR="0004502B" w:rsidRDefault="0045222E">
            <w:pPr>
              <w:jc w:val="right"/>
            </w:pPr>
            <w:r>
              <w:rPr>
                <w:rFonts w:eastAsiaTheme="minorEastAsia"/>
                <w:color w:val="000000" w:themeColor="text1"/>
                <w:szCs w:val="21"/>
              </w:rPr>
              <w:t>300,000</w:t>
            </w:r>
          </w:p>
        </w:tc>
        <w:tc>
          <w:tcPr>
            <w:tcW w:w="1646" w:type="dxa"/>
            <w:vAlign w:val="center"/>
          </w:tcPr>
          <w:p w14:paraId="0970F3E3" w14:textId="77777777" w:rsidR="0004502B" w:rsidRDefault="0045222E">
            <w:pPr>
              <w:jc w:val="right"/>
            </w:pPr>
            <w:r>
              <w:rPr>
                <w:rFonts w:eastAsiaTheme="minorEastAsia"/>
                <w:color w:val="000000" w:themeColor="text1"/>
                <w:szCs w:val="21"/>
              </w:rPr>
              <w:t>31,039,890.41</w:t>
            </w:r>
          </w:p>
        </w:tc>
        <w:tc>
          <w:tcPr>
            <w:tcW w:w="1612" w:type="dxa"/>
            <w:vAlign w:val="center"/>
          </w:tcPr>
          <w:p w14:paraId="4D48F3C7" w14:textId="77777777" w:rsidR="0004502B" w:rsidRDefault="0045222E">
            <w:pPr>
              <w:jc w:val="right"/>
            </w:pPr>
            <w:r>
              <w:rPr>
                <w:rFonts w:eastAsiaTheme="minorEastAsia"/>
                <w:color w:val="000000" w:themeColor="text1"/>
                <w:szCs w:val="21"/>
              </w:rPr>
              <w:t>3.63</w:t>
            </w:r>
          </w:p>
        </w:tc>
      </w:tr>
      <w:tr w:rsidR="0004502B" w14:paraId="35A7F866" w14:textId="77777777" w:rsidTr="00466A48">
        <w:tc>
          <w:tcPr>
            <w:tcW w:w="1252" w:type="dxa"/>
            <w:vAlign w:val="center"/>
          </w:tcPr>
          <w:p w14:paraId="24300364" w14:textId="77777777" w:rsidR="0004502B" w:rsidRDefault="0045222E">
            <w:pPr>
              <w:jc w:val="center"/>
            </w:pPr>
            <w:r>
              <w:rPr>
                <w:rFonts w:eastAsiaTheme="minorEastAsia"/>
                <w:color w:val="000000" w:themeColor="text1"/>
                <w:szCs w:val="21"/>
              </w:rPr>
              <w:t>3</w:t>
            </w:r>
          </w:p>
        </w:tc>
        <w:tc>
          <w:tcPr>
            <w:tcW w:w="1310" w:type="dxa"/>
            <w:vAlign w:val="center"/>
          </w:tcPr>
          <w:p w14:paraId="60FED018" w14:textId="77777777" w:rsidR="0004502B" w:rsidRDefault="0045222E">
            <w:pPr>
              <w:jc w:val="center"/>
            </w:pPr>
            <w:r>
              <w:rPr>
                <w:rFonts w:eastAsiaTheme="minorEastAsia"/>
                <w:color w:val="000000" w:themeColor="text1"/>
                <w:szCs w:val="21"/>
              </w:rPr>
              <w:t>2120065</w:t>
            </w:r>
          </w:p>
        </w:tc>
        <w:tc>
          <w:tcPr>
            <w:tcW w:w="1282" w:type="dxa"/>
            <w:vAlign w:val="center"/>
          </w:tcPr>
          <w:p w14:paraId="2A82257A" w14:textId="77777777" w:rsidR="0004502B" w:rsidRDefault="0045222E">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426" w:type="dxa"/>
            <w:vAlign w:val="center"/>
          </w:tcPr>
          <w:p w14:paraId="5DE47D5B" w14:textId="77777777" w:rsidR="0004502B" w:rsidRDefault="0045222E">
            <w:pPr>
              <w:jc w:val="right"/>
            </w:pPr>
            <w:r>
              <w:rPr>
                <w:rFonts w:eastAsiaTheme="minorEastAsia"/>
                <w:color w:val="000000" w:themeColor="text1"/>
                <w:szCs w:val="21"/>
              </w:rPr>
              <w:t>300,000</w:t>
            </w:r>
          </w:p>
        </w:tc>
        <w:tc>
          <w:tcPr>
            <w:tcW w:w="1646" w:type="dxa"/>
            <w:vAlign w:val="center"/>
          </w:tcPr>
          <w:p w14:paraId="21A9E334" w14:textId="77777777" w:rsidR="0004502B" w:rsidRDefault="0045222E">
            <w:pPr>
              <w:jc w:val="right"/>
            </w:pPr>
            <w:r>
              <w:rPr>
                <w:rFonts w:eastAsiaTheme="minorEastAsia"/>
                <w:color w:val="000000" w:themeColor="text1"/>
                <w:szCs w:val="21"/>
              </w:rPr>
              <w:t>30,993,170.49</w:t>
            </w:r>
          </w:p>
        </w:tc>
        <w:tc>
          <w:tcPr>
            <w:tcW w:w="1612" w:type="dxa"/>
            <w:vAlign w:val="center"/>
          </w:tcPr>
          <w:p w14:paraId="0D7DFEE3" w14:textId="77777777" w:rsidR="0004502B" w:rsidRDefault="0045222E">
            <w:pPr>
              <w:jc w:val="right"/>
            </w:pPr>
            <w:r>
              <w:rPr>
                <w:rFonts w:eastAsiaTheme="minorEastAsia"/>
                <w:color w:val="000000" w:themeColor="text1"/>
                <w:szCs w:val="21"/>
              </w:rPr>
              <w:t>3.63</w:t>
            </w:r>
          </w:p>
        </w:tc>
      </w:tr>
      <w:tr w:rsidR="0004502B" w14:paraId="770D64DD" w14:textId="77777777" w:rsidTr="00466A48">
        <w:tc>
          <w:tcPr>
            <w:tcW w:w="1252" w:type="dxa"/>
            <w:vAlign w:val="center"/>
          </w:tcPr>
          <w:p w14:paraId="07F121CC" w14:textId="77777777" w:rsidR="0004502B" w:rsidRDefault="0045222E">
            <w:pPr>
              <w:jc w:val="center"/>
            </w:pPr>
            <w:r>
              <w:rPr>
                <w:rFonts w:eastAsiaTheme="minorEastAsia"/>
                <w:color w:val="000000" w:themeColor="text1"/>
                <w:szCs w:val="21"/>
              </w:rPr>
              <w:t>4</w:t>
            </w:r>
          </w:p>
        </w:tc>
        <w:tc>
          <w:tcPr>
            <w:tcW w:w="1310" w:type="dxa"/>
            <w:vAlign w:val="center"/>
          </w:tcPr>
          <w:p w14:paraId="48AA4030" w14:textId="77777777" w:rsidR="0004502B" w:rsidRDefault="0045222E">
            <w:pPr>
              <w:jc w:val="center"/>
            </w:pPr>
            <w:r>
              <w:rPr>
                <w:rFonts w:eastAsiaTheme="minorEastAsia"/>
                <w:color w:val="000000" w:themeColor="text1"/>
                <w:szCs w:val="21"/>
              </w:rPr>
              <w:t>2028013</w:t>
            </w:r>
          </w:p>
        </w:tc>
        <w:tc>
          <w:tcPr>
            <w:tcW w:w="1282" w:type="dxa"/>
            <w:vAlign w:val="center"/>
          </w:tcPr>
          <w:p w14:paraId="466D4A4D" w14:textId="77777777" w:rsidR="0004502B" w:rsidRDefault="0045222E">
            <w:pPr>
              <w:jc w:val="center"/>
            </w:pPr>
            <w:r>
              <w:rPr>
                <w:rFonts w:eastAsiaTheme="minorEastAsia"/>
                <w:color w:val="000000" w:themeColor="text1"/>
                <w:szCs w:val="21"/>
              </w:rPr>
              <w:t>20</w:t>
            </w:r>
            <w:r>
              <w:rPr>
                <w:rFonts w:eastAsiaTheme="minorEastAsia"/>
                <w:color w:val="000000" w:themeColor="text1"/>
                <w:szCs w:val="21"/>
              </w:rPr>
              <w:t>农业银行二级</w:t>
            </w:r>
            <w:r>
              <w:rPr>
                <w:rFonts w:eastAsiaTheme="minorEastAsia"/>
                <w:color w:val="000000" w:themeColor="text1"/>
                <w:szCs w:val="21"/>
              </w:rPr>
              <w:t>01</w:t>
            </w:r>
          </w:p>
        </w:tc>
        <w:tc>
          <w:tcPr>
            <w:tcW w:w="1426" w:type="dxa"/>
            <w:vAlign w:val="center"/>
          </w:tcPr>
          <w:p w14:paraId="69C85625" w14:textId="77777777" w:rsidR="0004502B" w:rsidRDefault="0045222E">
            <w:pPr>
              <w:jc w:val="right"/>
            </w:pPr>
            <w:r>
              <w:rPr>
                <w:rFonts w:eastAsiaTheme="minorEastAsia"/>
                <w:color w:val="000000" w:themeColor="text1"/>
                <w:szCs w:val="21"/>
              </w:rPr>
              <w:t>300,000</w:t>
            </w:r>
          </w:p>
        </w:tc>
        <w:tc>
          <w:tcPr>
            <w:tcW w:w="1646" w:type="dxa"/>
            <w:vAlign w:val="center"/>
          </w:tcPr>
          <w:p w14:paraId="459DB20B" w14:textId="77777777" w:rsidR="0004502B" w:rsidRDefault="0045222E">
            <w:pPr>
              <w:jc w:val="right"/>
            </w:pPr>
            <w:r>
              <w:rPr>
                <w:rFonts w:eastAsiaTheme="minorEastAsia"/>
                <w:color w:val="000000" w:themeColor="text1"/>
                <w:szCs w:val="21"/>
              </w:rPr>
              <w:t>30,417,147.95</w:t>
            </w:r>
          </w:p>
        </w:tc>
        <w:tc>
          <w:tcPr>
            <w:tcW w:w="1612" w:type="dxa"/>
            <w:vAlign w:val="center"/>
          </w:tcPr>
          <w:p w14:paraId="4DC4195A" w14:textId="77777777" w:rsidR="0004502B" w:rsidRDefault="0045222E">
            <w:pPr>
              <w:jc w:val="right"/>
            </w:pPr>
            <w:r>
              <w:rPr>
                <w:rFonts w:eastAsiaTheme="minorEastAsia"/>
                <w:color w:val="000000" w:themeColor="text1"/>
                <w:szCs w:val="21"/>
              </w:rPr>
              <w:t>3.56</w:t>
            </w:r>
          </w:p>
        </w:tc>
      </w:tr>
      <w:tr w:rsidR="0004502B" w14:paraId="27AC6B65" w14:textId="77777777" w:rsidTr="00466A48">
        <w:tc>
          <w:tcPr>
            <w:tcW w:w="1252" w:type="dxa"/>
            <w:vAlign w:val="center"/>
          </w:tcPr>
          <w:p w14:paraId="57E363F3" w14:textId="77777777" w:rsidR="0004502B" w:rsidRDefault="0045222E">
            <w:pPr>
              <w:jc w:val="center"/>
            </w:pPr>
            <w:r>
              <w:rPr>
                <w:rFonts w:eastAsiaTheme="minorEastAsia"/>
                <w:color w:val="000000" w:themeColor="text1"/>
                <w:szCs w:val="21"/>
              </w:rPr>
              <w:t>5</w:t>
            </w:r>
          </w:p>
        </w:tc>
        <w:tc>
          <w:tcPr>
            <w:tcW w:w="1310" w:type="dxa"/>
            <w:vAlign w:val="center"/>
          </w:tcPr>
          <w:p w14:paraId="497E503F" w14:textId="77777777" w:rsidR="0004502B" w:rsidRDefault="0045222E">
            <w:pPr>
              <w:jc w:val="center"/>
            </w:pPr>
            <w:r>
              <w:rPr>
                <w:rFonts w:eastAsiaTheme="minorEastAsia"/>
                <w:color w:val="000000" w:themeColor="text1"/>
                <w:szCs w:val="21"/>
              </w:rPr>
              <w:t>232400022</w:t>
            </w:r>
          </w:p>
        </w:tc>
        <w:tc>
          <w:tcPr>
            <w:tcW w:w="1282" w:type="dxa"/>
            <w:vAlign w:val="center"/>
          </w:tcPr>
          <w:p w14:paraId="0DD95B1B" w14:textId="77777777" w:rsidR="0004502B" w:rsidRDefault="0045222E">
            <w:pPr>
              <w:jc w:val="center"/>
            </w:pPr>
            <w:r>
              <w:rPr>
                <w:rFonts w:eastAsiaTheme="minorEastAsia"/>
                <w:color w:val="000000" w:themeColor="text1"/>
                <w:szCs w:val="21"/>
              </w:rPr>
              <w:t>24</w:t>
            </w:r>
            <w:r>
              <w:rPr>
                <w:rFonts w:eastAsiaTheme="minorEastAsia"/>
                <w:color w:val="000000" w:themeColor="text1"/>
                <w:szCs w:val="21"/>
              </w:rPr>
              <w:t>成都银行二级资本债</w:t>
            </w:r>
            <w:r>
              <w:rPr>
                <w:rFonts w:eastAsiaTheme="minorEastAsia"/>
                <w:color w:val="000000" w:themeColor="text1"/>
                <w:szCs w:val="21"/>
              </w:rPr>
              <w:t>01</w:t>
            </w:r>
          </w:p>
        </w:tc>
        <w:tc>
          <w:tcPr>
            <w:tcW w:w="1426" w:type="dxa"/>
            <w:vAlign w:val="center"/>
          </w:tcPr>
          <w:p w14:paraId="6688C298" w14:textId="77777777" w:rsidR="0004502B" w:rsidRDefault="0045222E">
            <w:pPr>
              <w:jc w:val="right"/>
            </w:pPr>
            <w:r>
              <w:rPr>
                <w:rFonts w:eastAsiaTheme="minorEastAsia"/>
                <w:color w:val="000000" w:themeColor="text1"/>
                <w:szCs w:val="21"/>
              </w:rPr>
              <w:t>300,000</w:t>
            </w:r>
          </w:p>
        </w:tc>
        <w:tc>
          <w:tcPr>
            <w:tcW w:w="1646" w:type="dxa"/>
            <w:vAlign w:val="center"/>
          </w:tcPr>
          <w:p w14:paraId="279E2C5E" w14:textId="77777777" w:rsidR="0004502B" w:rsidRDefault="0045222E">
            <w:pPr>
              <w:jc w:val="right"/>
            </w:pPr>
            <w:r>
              <w:rPr>
                <w:rFonts w:eastAsiaTheme="minorEastAsia"/>
                <w:color w:val="000000" w:themeColor="text1"/>
                <w:szCs w:val="21"/>
              </w:rPr>
              <w:t>30,091,001.10</w:t>
            </w:r>
          </w:p>
        </w:tc>
        <w:tc>
          <w:tcPr>
            <w:tcW w:w="1612" w:type="dxa"/>
            <w:vAlign w:val="center"/>
          </w:tcPr>
          <w:p w14:paraId="7A18E23E" w14:textId="77777777" w:rsidR="0004502B" w:rsidRDefault="0045222E">
            <w:pPr>
              <w:jc w:val="right"/>
            </w:pPr>
            <w:r>
              <w:rPr>
                <w:rFonts w:eastAsiaTheme="minorEastAsia"/>
                <w:color w:val="000000" w:themeColor="text1"/>
                <w:szCs w:val="21"/>
              </w:rPr>
              <w:t>3.52</w:t>
            </w:r>
          </w:p>
        </w:tc>
      </w:tr>
    </w:tbl>
    <w:p w14:paraId="1CA0D9B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9" w:name="_Toc174611322"/>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89"/>
    </w:p>
    <w:p w14:paraId="61CDC52E" w14:textId="77777777"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14:paraId="2E12654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4611323"/>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0"/>
    </w:p>
    <w:p w14:paraId="12C44065"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14:paraId="0DE70FE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4611324"/>
      <w:r w:rsidRPr="00B54DC1">
        <w:rPr>
          <w:rFonts w:ascii="Times New Roman" w:eastAsiaTheme="minorEastAsia" w:hAnsi="Times New Roman"/>
          <w:color w:val="000000" w:themeColor="text1"/>
          <w:kern w:val="0"/>
          <w:sz w:val="21"/>
          <w:szCs w:val="21"/>
        </w:rPr>
        <w:lastRenderedPageBreak/>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1"/>
    </w:p>
    <w:p w14:paraId="7458CC27"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14:paraId="0D9CF4D3" w14:textId="77777777"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2" w:name="_Toc105503258"/>
      <w:bookmarkStart w:id="93" w:name="_Toc174611325"/>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2"/>
      <w:bookmarkEnd w:id="93"/>
    </w:p>
    <w:p w14:paraId="5968F17B"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14:paraId="2A04E9AE" w14:textId="77777777"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4" w:name="_Toc105503259"/>
      <w:bookmarkStart w:id="95" w:name="_Toc174611326"/>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4"/>
      <w:bookmarkEnd w:id="95"/>
    </w:p>
    <w:p w14:paraId="19858491"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14:paraId="323B65AD" w14:textId="77777777"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6" w:name="_Toc174611327"/>
      <w:bookmarkStart w:id="97" w:name="_Toc361324887"/>
      <w:bookmarkStart w:id="98" w:name="_Toc374374965"/>
      <w:bookmarkStart w:id="99" w:name="OLE_LINK46"/>
      <w:bookmarkStart w:id="100" w:name="OLE_LINK47"/>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1" w:name="OLE_LINK11"/>
      <w:bookmarkStart w:id="102" w:name="OLE_LINK12"/>
      <w:r w:rsidRPr="00B54DC1">
        <w:rPr>
          <w:rFonts w:ascii="Times New Roman" w:eastAsiaTheme="minorEastAsia" w:hAnsi="Times New Roman" w:hint="eastAsia"/>
          <w:color w:val="000000" w:themeColor="text1"/>
          <w:kern w:val="0"/>
          <w:sz w:val="21"/>
          <w:szCs w:val="21"/>
        </w:rPr>
        <w:t>报告期投资基金情况</w:t>
      </w:r>
      <w:bookmarkEnd w:id="101"/>
      <w:bookmarkEnd w:id="102"/>
      <w:bookmarkEnd w:id="96"/>
    </w:p>
    <w:p w14:paraId="2BB85DC3" w14:textId="77777777"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14:paraId="5AF1D95B" w14:textId="77777777"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7"/>
      <w:bookmarkEnd w:id="98"/>
      <w:bookmarkEnd w:id="99"/>
      <w:bookmarkEnd w:id="100"/>
    </w:p>
    <w:p w14:paraId="0B2C57E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3" w:name="_Toc174611328"/>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3"/>
    </w:p>
    <w:p w14:paraId="3F34ABE1"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本基金投资的前十名证券的发行主体中，中国农业银行股份有限公司在报告编制日前一年内曾受到国家外汇管理局北京市分局、国家金融监督管理总局的处罚；鲁西化工集团股份有限公司在报告编制日前一年内曾受到聊城高新技术产业开发区管理委员会的处罚；本基金对上述主体所发行证券的投资决策程序符合相关法律法规、基金合同及公司投资制度的要求。</w:t>
      </w:r>
    </w:p>
    <w:p w14:paraId="62B2BFB6" w14:textId="77777777" w:rsidR="0004502B" w:rsidRDefault="0045222E">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7E71954F"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14:paraId="667A02FD"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14:paraId="71D19786"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14:paraId="32A2732A" w14:textId="77777777">
        <w:trPr>
          <w:jc w:val="center"/>
        </w:trPr>
        <w:tc>
          <w:tcPr>
            <w:tcW w:w="765" w:type="dxa"/>
            <w:vAlign w:val="center"/>
          </w:tcPr>
          <w:p w14:paraId="10AED3F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14:paraId="1E05532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14:paraId="4D5435D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14:paraId="6FA324EF" w14:textId="77777777">
        <w:trPr>
          <w:jc w:val="center"/>
        </w:trPr>
        <w:tc>
          <w:tcPr>
            <w:tcW w:w="765" w:type="dxa"/>
            <w:vAlign w:val="center"/>
          </w:tcPr>
          <w:p w14:paraId="1D28E7F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14:paraId="455833DE"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14:paraId="63CAA184"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136,371.46</w:t>
            </w:r>
          </w:p>
        </w:tc>
      </w:tr>
      <w:tr w:rsidR="00FF6638" w:rsidRPr="00B54DC1" w14:paraId="4C491BAF" w14:textId="77777777">
        <w:trPr>
          <w:jc w:val="center"/>
        </w:trPr>
        <w:tc>
          <w:tcPr>
            <w:tcW w:w="765" w:type="dxa"/>
            <w:vAlign w:val="center"/>
          </w:tcPr>
          <w:p w14:paraId="60CCD8D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14:paraId="2DA6844C"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14:paraId="682E1E31"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5CF10583" w14:textId="77777777">
        <w:trPr>
          <w:jc w:val="center"/>
        </w:trPr>
        <w:tc>
          <w:tcPr>
            <w:tcW w:w="765" w:type="dxa"/>
            <w:vAlign w:val="center"/>
          </w:tcPr>
          <w:p w14:paraId="2BB7F94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14:paraId="4BE286BC"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14:paraId="4C57BCC1"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4B917BCC" w14:textId="77777777">
        <w:trPr>
          <w:jc w:val="center"/>
        </w:trPr>
        <w:tc>
          <w:tcPr>
            <w:tcW w:w="765" w:type="dxa"/>
            <w:vAlign w:val="center"/>
          </w:tcPr>
          <w:p w14:paraId="256D64C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14:paraId="70C01F99"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14:paraId="158933B6"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53A59B2D" w14:textId="77777777">
        <w:trPr>
          <w:jc w:val="center"/>
        </w:trPr>
        <w:tc>
          <w:tcPr>
            <w:tcW w:w="765" w:type="dxa"/>
            <w:vAlign w:val="center"/>
          </w:tcPr>
          <w:p w14:paraId="2747212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14:paraId="6ED04336"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14:paraId="46AF7197"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46,990.95</w:t>
            </w:r>
          </w:p>
        </w:tc>
      </w:tr>
      <w:tr w:rsidR="00FF6638" w:rsidRPr="00B54DC1" w14:paraId="3EAB70F5" w14:textId="77777777">
        <w:trPr>
          <w:jc w:val="center"/>
        </w:trPr>
        <w:tc>
          <w:tcPr>
            <w:tcW w:w="765" w:type="dxa"/>
            <w:vAlign w:val="center"/>
          </w:tcPr>
          <w:p w14:paraId="133EE7B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14:paraId="6F4C0D34"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14:paraId="53A366CC"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CDEAECE" w14:textId="77777777">
        <w:trPr>
          <w:jc w:val="center"/>
        </w:trPr>
        <w:tc>
          <w:tcPr>
            <w:tcW w:w="765" w:type="dxa"/>
            <w:vAlign w:val="center"/>
          </w:tcPr>
          <w:p w14:paraId="5219407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14:paraId="2DCB10CA"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14:paraId="624FDD03"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6DB9A674" w14:textId="77777777">
        <w:trPr>
          <w:jc w:val="center"/>
        </w:trPr>
        <w:tc>
          <w:tcPr>
            <w:tcW w:w="765" w:type="dxa"/>
            <w:vAlign w:val="center"/>
          </w:tcPr>
          <w:p w14:paraId="75E4F232"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14:paraId="6B2C4E70"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14:paraId="1DCA1CA5"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4DC6FE42" w14:textId="77777777">
        <w:trPr>
          <w:jc w:val="center"/>
        </w:trPr>
        <w:tc>
          <w:tcPr>
            <w:tcW w:w="765" w:type="dxa"/>
            <w:vAlign w:val="center"/>
          </w:tcPr>
          <w:p w14:paraId="0633990B"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14:paraId="0482F9DD"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14:paraId="2FB855F9"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183,362.41</w:t>
            </w:r>
          </w:p>
        </w:tc>
      </w:tr>
    </w:tbl>
    <w:p w14:paraId="66150AC8"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14:paraId="504B8E92"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lastRenderedPageBreak/>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FF6638" w:rsidRPr="00B54DC1" w14:paraId="5F551E9A" w14:textId="77777777">
        <w:tc>
          <w:tcPr>
            <w:tcW w:w="1808" w:type="dxa"/>
            <w:vAlign w:val="center"/>
          </w:tcPr>
          <w:p w14:paraId="7DA950CD"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729" w:type="dxa"/>
            <w:vAlign w:val="center"/>
          </w:tcPr>
          <w:p w14:paraId="638DB98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658" w:type="dxa"/>
            <w:vAlign w:val="center"/>
          </w:tcPr>
          <w:p w14:paraId="4F13C0B8"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697" w:type="dxa"/>
            <w:vAlign w:val="center"/>
          </w:tcPr>
          <w:p w14:paraId="43D527A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21" w:type="dxa"/>
            <w:vAlign w:val="center"/>
          </w:tcPr>
          <w:p w14:paraId="635F6FE9"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p>
        </w:tc>
      </w:tr>
      <w:tr w:rsidR="0004502B" w14:paraId="4E56621A" w14:textId="77777777">
        <w:tc>
          <w:tcPr>
            <w:tcW w:w="1808" w:type="dxa"/>
            <w:vAlign w:val="center"/>
          </w:tcPr>
          <w:p w14:paraId="5F83D56E" w14:textId="77777777" w:rsidR="0004502B" w:rsidRDefault="0045222E">
            <w:pPr>
              <w:jc w:val="center"/>
            </w:pPr>
            <w:r>
              <w:rPr>
                <w:rFonts w:eastAsiaTheme="minorEastAsia"/>
                <w:color w:val="000000" w:themeColor="text1"/>
                <w:szCs w:val="21"/>
              </w:rPr>
              <w:t>1</w:t>
            </w:r>
          </w:p>
        </w:tc>
        <w:tc>
          <w:tcPr>
            <w:tcW w:w="1729" w:type="dxa"/>
            <w:vAlign w:val="center"/>
          </w:tcPr>
          <w:p w14:paraId="5F9FD4D8" w14:textId="77777777" w:rsidR="0004502B" w:rsidRDefault="0045222E">
            <w:pPr>
              <w:jc w:val="center"/>
            </w:pPr>
            <w:r>
              <w:rPr>
                <w:rFonts w:eastAsiaTheme="minorEastAsia"/>
                <w:color w:val="000000" w:themeColor="text1"/>
                <w:szCs w:val="21"/>
              </w:rPr>
              <w:t>127089</w:t>
            </w:r>
          </w:p>
        </w:tc>
        <w:tc>
          <w:tcPr>
            <w:tcW w:w="1658" w:type="dxa"/>
            <w:vAlign w:val="center"/>
          </w:tcPr>
          <w:p w14:paraId="11B5544A" w14:textId="77777777" w:rsidR="0004502B" w:rsidRDefault="0045222E">
            <w:pPr>
              <w:jc w:val="center"/>
            </w:pPr>
            <w:r>
              <w:rPr>
                <w:rFonts w:eastAsiaTheme="minorEastAsia"/>
                <w:color w:val="000000" w:themeColor="text1"/>
                <w:szCs w:val="21"/>
              </w:rPr>
              <w:t>晶澳转债</w:t>
            </w:r>
          </w:p>
        </w:tc>
        <w:tc>
          <w:tcPr>
            <w:tcW w:w="1697" w:type="dxa"/>
            <w:vAlign w:val="center"/>
          </w:tcPr>
          <w:p w14:paraId="746F4AFC" w14:textId="77777777" w:rsidR="0004502B" w:rsidRDefault="0045222E">
            <w:pPr>
              <w:jc w:val="right"/>
            </w:pPr>
            <w:r>
              <w:rPr>
                <w:rFonts w:eastAsiaTheme="minorEastAsia"/>
                <w:color w:val="000000" w:themeColor="text1"/>
                <w:szCs w:val="21"/>
              </w:rPr>
              <w:t>778.42</w:t>
            </w:r>
          </w:p>
        </w:tc>
        <w:tc>
          <w:tcPr>
            <w:tcW w:w="1621" w:type="dxa"/>
            <w:vAlign w:val="center"/>
          </w:tcPr>
          <w:p w14:paraId="6C9C96E9" w14:textId="77777777" w:rsidR="0004502B" w:rsidRDefault="0045222E">
            <w:pPr>
              <w:jc w:val="right"/>
            </w:pPr>
            <w:r>
              <w:rPr>
                <w:rFonts w:eastAsiaTheme="minorEastAsia"/>
                <w:color w:val="000000" w:themeColor="text1"/>
                <w:szCs w:val="21"/>
              </w:rPr>
              <w:t>0.00</w:t>
            </w:r>
          </w:p>
        </w:tc>
      </w:tr>
    </w:tbl>
    <w:p w14:paraId="62FE6A37"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14:paraId="553DB9F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14:paraId="3C14077B"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14:paraId="676FCFD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14:paraId="4785B3B0"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4" w:name="_Toc225500050"/>
      <w:bookmarkStart w:id="105" w:name="_Toc174611329"/>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4"/>
      <w:bookmarkEnd w:id="105"/>
    </w:p>
    <w:p w14:paraId="6F4B4A71"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6" w:name="_Toc225500051"/>
      <w:bookmarkStart w:id="107" w:name="_Toc174611330"/>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6"/>
      <w:bookmarkEnd w:id="107"/>
    </w:p>
    <w:p w14:paraId="3673B348"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14:paraId="7646B6F8" w14:textId="77777777">
        <w:tc>
          <w:tcPr>
            <w:tcW w:w="1790" w:type="dxa"/>
            <w:vMerge w:val="restart"/>
            <w:tcBorders>
              <w:top w:val="single" w:sz="8" w:space="0" w:color="000000"/>
              <w:left w:val="single" w:sz="8" w:space="0" w:color="000000"/>
              <w:right w:val="single" w:sz="8" w:space="0" w:color="000000"/>
            </w:tcBorders>
            <w:vAlign w:val="center"/>
          </w:tcPr>
          <w:p w14:paraId="0FB1B018"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2EBD4184"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2D8732A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36AF185F"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14:paraId="391FCD95" w14:textId="77777777">
        <w:tc>
          <w:tcPr>
            <w:tcW w:w="1790" w:type="dxa"/>
            <w:vMerge/>
            <w:tcBorders>
              <w:left w:val="single" w:sz="8" w:space="0" w:color="000000"/>
              <w:right w:val="single" w:sz="8" w:space="0" w:color="000000"/>
            </w:tcBorders>
          </w:tcPr>
          <w:p w14:paraId="11E64CB8"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4B19F5CD"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DF793D6" w14:textId="77777777"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5DEF54D4"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41962BEC"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14:paraId="32AC0723" w14:textId="77777777">
        <w:tc>
          <w:tcPr>
            <w:tcW w:w="1790" w:type="dxa"/>
            <w:vMerge/>
            <w:tcBorders>
              <w:left w:val="single" w:sz="8" w:space="0" w:color="000000"/>
              <w:bottom w:val="single" w:sz="8" w:space="0" w:color="000000"/>
              <w:right w:val="single" w:sz="8" w:space="0" w:color="000000"/>
            </w:tcBorders>
          </w:tcPr>
          <w:p w14:paraId="141EA699"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76E9EA69"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06D2AC25" w14:textId="77777777"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5B22AD6E"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5C64325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0AEB5A1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01EB15B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14:paraId="659C1B4F" w14:textId="77777777">
        <w:tc>
          <w:tcPr>
            <w:tcW w:w="1790" w:type="dxa"/>
            <w:tcBorders>
              <w:left w:val="single" w:sz="8" w:space="0" w:color="000000"/>
              <w:bottom w:val="single" w:sz="8" w:space="0" w:color="000000"/>
              <w:right w:val="single" w:sz="8" w:space="0" w:color="000000"/>
            </w:tcBorders>
            <w:vAlign w:val="center"/>
          </w:tcPr>
          <w:p w14:paraId="0C9A8969"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14:paraId="1F963466"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27,143</w:t>
            </w:r>
          </w:p>
        </w:tc>
        <w:tc>
          <w:tcPr>
            <w:tcW w:w="1278" w:type="dxa"/>
            <w:tcBorders>
              <w:top w:val="single" w:sz="8" w:space="0" w:color="000000"/>
              <w:left w:val="single" w:sz="8" w:space="0" w:color="000000"/>
              <w:bottom w:val="single" w:sz="8" w:space="0" w:color="000000"/>
              <w:right w:val="single" w:sz="8" w:space="0" w:color="000000"/>
            </w:tcBorders>
            <w:vAlign w:val="center"/>
          </w:tcPr>
          <w:p w14:paraId="6064E9D2"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37,650.96</w:t>
            </w:r>
          </w:p>
        </w:tc>
        <w:tc>
          <w:tcPr>
            <w:tcW w:w="1534" w:type="dxa"/>
            <w:tcBorders>
              <w:top w:val="single" w:sz="8" w:space="0" w:color="000000"/>
              <w:left w:val="single" w:sz="8" w:space="0" w:color="000000"/>
              <w:bottom w:val="single" w:sz="8" w:space="0" w:color="000000"/>
              <w:right w:val="single" w:sz="8" w:space="0" w:color="000000"/>
            </w:tcBorders>
            <w:vAlign w:val="center"/>
          </w:tcPr>
          <w:p w14:paraId="1A6B030B"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67,982,574.18</w:t>
            </w:r>
          </w:p>
        </w:tc>
        <w:tc>
          <w:tcPr>
            <w:tcW w:w="986" w:type="dxa"/>
            <w:tcBorders>
              <w:top w:val="single" w:sz="8" w:space="0" w:color="000000"/>
              <w:left w:val="single" w:sz="8" w:space="0" w:color="000000"/>
              <w:bottom w:val="single" w:sz="8" w:space="0" w:color="000000"/>
              <w:right w:val="single" w:sz="8" w:space="0" w:color="000000"/>
            </w:tcBorders>
            <w:vAlign w:val="center"/>
          </w:tcPr>
          <w:p w14:paraId="16608A1A"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6.65%</w:t>
            </w:r>
          </w:p>
        </w:tc>
        <w:tc>
          <w:tcPr>
            <w:tcW w:w="1566" w:type="dxa"/>
            <w:tcBorders>
              <w:top w:val="single" w:sz="8" w:space="0" w:color="000000"/>
              <w:left w:val="single" w:sz="8" w:space="0" w:color="000000"/>
              <w:bottom w:val="single" w:sz="8" w:space="0" w:color="000000"/>
              <w:right w:val="single" w:sz="8" w:space="0" w:color="000000"/>
            </w:tcBorders>
            <w:vAlign w:val="center"/>
          </w:tcPr>
          <w:p w14:paraId="109EB767"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953,977,503.84</w:t>
            </w:r>
          </w:p>
        </w:tc>
        <w:tc>
          <w:tcPr>
            <w:tcW w:w="956" w:type="dxa"/>
            <w:tcBorders>
              <w:top w:val="single" w:sz="8" w:space="0" w:color="000000"/>
              <w:left w:val="single" w:sz="8" w:space="0" w:color="000000"/>
              <w:bottom w:val="single" w:sz="8" w:space="0" w:color="000000"/>
              <w:right w:val="single" w:sz="4" w:space="0" w:color="auto"/>
            </w:tcBorders>
            <w:vAlign w:val="center"/>
          </w:tcPr>
          <w:p w14:paraId="33EEA77C"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93.35%</w:t>
            </w:r>
          </w:p>
        </w:tc>
      </w:tr>
      <w:tr w:rsidR="00FF6638" w:rsidRPr="00B54DC1" w14:paraId="5D7742C0" w14:textId="77777777">
        <w:tc>
          <w:tcPr>
            <w:tcW w:w="1790" w:type="dxa"/>
            <w:tcBorders>
              <w:left w:val="single" w:sz="8" w:space="0" w:color="000000"/>
              <w:bottom w:val="single" w:sz="8" w:space="0" w:color="000000"/>
              <w:right w:val="single" w:sz="8" w:space="0" w:color="000000"/>
            </w:tcBorders>
            <w:vAlign w:val="center"/>
          </w:tcPr>
          <w:p w14:paraId="30D088AE"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H</w:t>
            </w:r>
          </w:p>
        </w:tc>
        <w:tc>
          <w:tcPr>
            <w:tcW w:w="1176" w:type="dxa"/>
            <w:tcBorders>
              <w:top w:val="single" w:sz="8" w:space="0" w:color="000000"/>
              <w:left w:val="single" w:sz="8" w:space="0" w:color="000000"/>
              <w:bottom w:val="single" w:sz="8" w:space="0" w:color="000000"/>
              <w:right w:val="single" w:sz="8" w:space="0" w:color="000000"/>
            </w:tcBorders>
            <w:vAlign w:val="center"/>
          </w:tcPr>
          <w:p w14:paraId="4B185307"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14:paraId="7F3608E2"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1,055,763.64</w:t>
            </w:r>
          </w:p>
        </w:tc>
        <w:tc>
          <w:tcPr>
            <w:tcW w:w="1534" w:type="dxa"/>
            <w:tcBorders>
              <w:top w:val="single" w:sz="8" w:space="0" w:color="000000"/>
              <w:left w:val="single" w:sz="8" w:space="0" w:color="000000"/>
              <w:bottom w:val="single" w:sz="8" w:space="0" w:color="000000"/>
              <w:right w:val="single" w:sz="8" w:space="0" w:color="000000"/>
            </w:tcBorders>
            <w:vAlign w:val="center"/>
          </w:tcPr>
          <w:p w14:paraId="56FFC20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1,055,763.64</w:t>
            </w:r>
          </w:p>
        </w:tc>
        <w:tc>
          <w:tcPr>
            <w:tcW w:w="986" w:type="dxa"/>
            <w:tcBorders>
              <w:top w:val="single" w:sz="8" w:space="0" w:color="000000"/>
              <w:left w:val="single" w:sz="8" w:space="0" w:color="000000"/>
              <w:bottom w:val="single" w:sz="8" w:space="0" w:color="000000"/>
              <w:right w:val="single" w:sz="8" w:space="0" w:color="000000"/>
            </w:tcBorders>
            <w:vAlign w:val="center"/>
          </w:tcPr>
          <w:p w14:paraId="2CC3978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66990216"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14:paraId="16F2035A"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14:paraId="50B67D3D" w14:textId="77777777">
        <w:tc>
          <w:tcPr>
            <w:tcW w:w="1790" w:type="dxa"/>
            <w:tcBorders>
              <w:left w:val="single" w:sz="8" w:space="0" w:color="000000"/>
              <w:bottom w:val="single" w:sz="8" w:space="0" w:color="000000"/>
              <w:right w:val="single" w:sz="8" w:space="0" w:color="000000"/>
            </w:tcBorders>
            <w:vAlign w:val="center"/>
          </w:tcPr>
          <w:p w14:paraId="43489C49"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14:paraId="53A082DF" w14:textId="77777777"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29</w:t>
            </w:r>
          </w:p>
        </w:tc>
        <w:tc>
          <w:tcPr>
            <w:tcW w:w="1278" w:type="dxa"/>
            <w:tcBorders>
              <w:top w:val="single" w:sz="8" w:space="0" w:color="000000"/>
              <w:left w:val="single" w:sz="8" w:space="0" w:color="000000"/>
              <w:bottom w:val="single" w:sz="8" w:space="0" w:color="000000"/>
              <w:right w:val="single" w:sz="8" w:space="0" w:color="000000"/>
            </w:tcBorders>
            <w:vAlign w:val="center"/>
          </w:tcPr>
          <w:p w14:paraId="4FC9837F"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34,737.92</w:t>
            </w:r>
          </w:p>
        </w:tc>
        <w:tc>
          <w:tcPr>
            <w:tcW w:w="1534" w:type="dxa"/>
            <w:tcBorders>
              <w:top w:val="single" w:sz="8" w:space="0" w:color="000000"/>
              <w:left w:val="single" w:sz="8" w:space="0" w:color="000000"/>
              <w:bottom w:val="single" w:sz="8" w:space="0" w:color="000000"/>
              <w:right w:val="single" w:sz="8" w:space="0" w:color="000000"/>
            </w:tcBorders>
            <w:vAlign w:val="center"/>
          </w:tcPr>
          <w:p w14:paraId="00C67ADA"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601,965.60</w:t>
            </w:r>
          </w:p>
        </w:tc>
        <w:tc>
          <w:tcPr>
            <w:tcW w:w="986" w:type="dxa"/>
            <w:tcBorders>
              <w:top w:val="single" w:sz="8" w:space="0" w:color="000000"/>
              <w:left w:val="single" w:sz="8" w:space="0" w:color="000000"/>
              <w:bottom w:val="single" w:sz="8" w:space="0" w:color="000000"/>
              <w:right w:val="single" w:sz="8" w:space="0" w:color="000000"/>
            </w:tcBorders>
            <w:vAlign w:val="center"/>
          </w:tcPr>
          <w:p w14:paraId="5963BD42"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59.75%</w:t>
            </w:r>
          </w:p>
        </w:tc>
        <w:tc>
          <w:tcPr>
            <w:tcW w:w="1566" w:type="dxa"/>
            <w:tcBorders>
              <w:top w:val="single" w:sz="8" w:space="0" w:color="000000"/>
              <w:left w:val="single" w:sz="8" w:space="0" w:color="000000"/>
              <w:bottom w:val="single" w:sz="8" w:space="0" w:color="000000"/>
              <w:right w:val="single" w:sz="8" w:space="0" w:color="000000"/>
            </w:tcBorders>
            <w:vAlign w:val="center"/>
          </w:tcPr>
          <w:p w14:paraId="6260726E"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405,434.00</w:t>
            </w:r>
          </w:p>
        </w:tc>
        <w:tc>
          <w:tcPr>
            <w:tcW w:w="956" w:type="dxa"/>
            <w:tcBorders>
              <w:top w:val="single" w:sz="8" w:space="0" w:color="000000"/>
              <w:left w:val="single" w:sz="8" w:space="0" w:color="000000"/>
              <w:bottom w:val="single" w:sz="8" w:space="0" w:color="000000"/>
              <w:right w:val="single" w:sz="4" w:space="0" w:color="auto"/>
            </w:tcBorders>
            <w:vAlign w:val="center"/>
          </w:tcPr>
          <w:p w14:paraId="2912C905"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40.25%</w:t>
            </w:r>
          </w:p>
        </w:tc>
      </w:tr>
      <w:tr w:rsidR="00FF6638" w:rsidRPr="00B54DC1" w14:paraId="589E4273" w14:textId="77777777">
        <w:tc>
          <w:tcPr>
            <w:tcW w:w="1790" w:type="dxa"/>
            <w:tcBorders>
              <w:top w:val="single" w:sz="8" w:space="0" w:color="000000"/>
              <w:left w:val="single" w:sz="8" w:space="0" w:color="000000"/>
              <w:bottom w:val="single" w:sz="8" w:space="0" w:color="000000"/>
              <w:right w:val="single" w:sz="8" w:space="0" w:color="000000"/>
            </w:tcBorders>
            <w:vAlign w:val="center"/>
          </w:tcPr>
          <w:p w14:paraId="03EF5E63"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14:paraId="1104AB8C"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27,173</w:t>
            </w:r>
          </w:p>
        </w:tc>
        <w:tc>
          <w:tcPr>
            <w:tcW w:w="1278" w:type="dxa"/>
            <w:tcBorders>
              <w:top w:val="single" w:sz="8" w:space="0" w:color="000000"/>
              <w:left w:val="single" w:sz="8" w:space="0" w:color="000000"/>
              <w:bottom w:val="single" w:sz="8" w:space="0" w:color="000000"/>
              <w:right w:val="single" w:sz="8" w:space="0" w:color="000000"/>
            </w:tcBorders>
            <w:vAlign w:val="center"/>
          </w:tcPr>
          <w:p w14:paraId="7B35DA72"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37,685.32</w:t>
            </w:r>
          </w:p>
        </w:tc>
        <w:tc>
          <w:tcPr>
            <w:tcW w:w="1534" w:type="dxa"/>
            <w:tcBorders>
              <w:top w:val="single" w:sz="8" w:space="0" w:color="000000"/>
              <w:left w:val="single" w:sz="8" w:space="0" w:color="000000"/>
              <w:bottom w:val="single" w:sz="8" w:space="0" w:color="000000"/>
              <w:right w:val="single" w:sz="8" w:space="0" w:color="000000"/>
            </w:tcBorders>
            <w:vAlign w:val="center"/>
          </w:tcPr>
          <w:p w14:paraId="5C0A374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69,640,303.42</w:t>
            </w:r>
          </w:p>
        </w:tc>
        <w:tc>
          <w:tcPr>
            <w:tcW w:w="986" w:type="dxa"/>
            <w:tcBorders>
              <w:top w:val="single" w:sz="8" w:space="0" w:color="000000"/>
              <w:left w:val="single" w:sz="8" w:space="0" w:color="000000"/>
              <w:bottom w:val="single" w:sz="8" w:space="0" w:color="000000"/>
              <w:right w:val="single" w:sz="8" w:space="0" w:color="000000"/>
            </w:tcBorders>
            <w:vAlign w:val="center"/>
          </w:tcPr>
          <w:p w14:paraId="0EF7A657"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6.80%</w:t>
            </w:r>
          </w:p>
        </w:tc>
        <w:tc>
          <w:tcPr>
            <w:tcW w:w="1566" w:type="dxa"/>
            <w:tcBorders>
              <w:top w:val="single" w:sz="8" w:space="0" w:color="000000"/>
              <w:left w:val="single" w:sz="8" w:space="0" w:color="000000"/>
              <w:bottom w:val="single" w:sz="8" w:space="0" w:color="000000"/>
              <w:right w:val="single" w:sz="8" w:space="0" w:color="000000"/>
            </w:tcBorders>
            <w:vAlign w:val="center"/>
          </w:tcPr>
          <w:p w14:paraId="4DB521A2"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954,382,937.84</w:t>
            </w:r>
          </w:p>
        </w:tc>
        <w:tc>
          <w:tcPr>
            <w:tcW w:w="956" w:type="dxa"/>
            <w:tcBorders>
              <w:top w:val="single" w:sz="8" w:space="0" w:color="000000"/>
              <w:left w:val="single" w:sz="8" w:space="0" w:color="000000"/>
              <w:bottom w:val="single" w:sz="8" w:space="0" w:color="000000"/>
              <w:right w:val="single" w:sz="4" w:space="0" w:color="auto"/>
            </w:tcBorders>
            <w:vAlign w:val="center"/>
          </w:tcPr>
          <w:p w14:paraId="38D82F60"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93.20%</w:t>
            </w:r>
          </w:p>
        </w:tc>
      </w:tr>
    </w:tbl>
    <w:p w14:paraId="4A68280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8" w:name="_Toc174611331"/>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8"/>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14:paraId="18C7A5C8" w14:textId="77777777">
        <w:tc>
          <w:tcPr>
            <w:tcW w:w="2321" w:type="dxa"/>
            <w:vAlign w:val="center"/>
          </w:tcPr>
          <w:p w14:paraId="18D507EA"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14:paraId="3F9D4E49"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14:paraId="10D11BCB"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14:paraId="4123E2FC"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14:paraId="4B5804A5" w14:textId="77777777">
        <w:trPr>
          <w:trHeight w:val="1408"/>
        </w:trPr>
        <w:tc>
          <w:tcPr>
            <w:tcW w:w="2321" w:type="dxa"/>
            <w:vMerge w:val="restart"/>
            <w:vAlign w:val="center"/>
          </w:tcPr>
          <w:p w14:paraId="3E2FA107"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14:paraId="44416C4C"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322" w:type="dxa"/>
            <w:vAlign w:val="center"/>
          </w:tcPr>
          <w:p w14:paraId="1CE488E3"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144,388.20</w:t>
            </w:r>
          </w:p>
        </w:tc>
        <w:tc>
          <w:tcPr>
            <w:tcW w:w="2322" w:type="dxa"/>
            <w:vAlign w:val="center"/>
          </w:tcPr>
          <w:p w14:paraId="066427D0"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0.0141%</w:t>
            </w:r>
          </w:p>
        </w:tc>
      </w:tr>
      <w:tr w:rsidR="00FF6638" w:rsidRPr="00B54DC1" w14:paraId="4545C700" w14:textId="77777777">
        <w:trPr>
          <w:trHeight w:val="1401"/>
        </w:trPr>
        <w:tc>
          <w:tcPr>
            <w:tcW w:w="2321" w:type="dxa"/>
            <w:vMerge/>
          </w:tcPr>
          <w:p w14:paraId="0AB6FC9F"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29060899"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322" w:type="dxa"/>
            <w:vAlign w:val="center"/>
          </w:tcPr>
          <w:p w14:paraId="6784AF32"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14:paraId="6841F44B"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14:paraId="6AC5DEA5" w14:textId="77777777">
        <w:trPr>
          <w:trHeight w:val="1537"/>
        </w:trPr>
        <w:tc>
          <w:tcPr>
            <w:tcW w:w="2321" w:type="dxa"/>
            <w:vMerge/>
          </w:tcPr>
          <w:p w14:paraId="20F0181A"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35D973C3" w14:textId="77777777"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322" w:type="dxa"/>
            <w:vAlign w:val="center"/>
          </w:tcPr>
          <w:p w14:paraId="723AE344"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w:t>
            </w:r>
          </w:p>
        </w:tc>
        <w:tc>
          <w:tcPr>
            <w:tcW w:w="2322" w:type="dxa"/>
            <w:vAlign w:val="center"/>
          </w:tcPr>
          <w:p w14:paraId="582DA954"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w:t>
            </w:r>
          </w:p>
        </w:tc>
      </w:tr>
      <w:tr w:rsidR="00FF6638" w:rsidRPr="00B54DC1" w14:paraId="362C570E" w14:textId="77777777">
        <w:tc>
          <w:tcPr>
            <w:tcW w:w="2321" w:type="dxa"/>
            <w:vMerge/>
          </w:tcPr>
          <w:p w14:paraId="43FB45B2"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19AD8AEB"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14:paraId="31B71743"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144,388.20</w:t>
            </w:r>
          </w:p>
        </w:tc>
        <w:tc>
          <w:tcPr>
            <w:tcW w:w="2322" w:type="dxa"/>
            <w:vAlign w:val="center"/>
          </w:tcPr>
          <w:p w14:paraId="58044087"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0.0141%</w:t>
            </w:r>
          </w:p>
        </w:tc>
      </w:tr>
    </w:tbl>
    <w:p w14:paraId="5E149005"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09" w:name="_Toc174611332"/>
      <w:r w:rsidRPr="00B54DC1">
        <w:rPr>
          <w:rFonts w:ascii="Times New Roman" w:eastAsiaTheme="minorEastAsia" w:hAnsi="Times New Roman"/>
          <w:color w:val="000000" w:themeColor="text1"/>
          <w:kern w:val="0"/>
          <w:sz w:val="21"/>
          <w:szCs w:val="21"/>
        </w:rPr>
        <w:lastRenderedPageBreak/>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09"/>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14:paraId="59EE1684" w14:textId="77777777">
        <w:trPr>
          <w:trHeight w:val="285"/>
          <w:jc w:val="center"/>
        </w:trPr>
        <w:tc>
          <w:tcPr>
            <w:tcW w:w="2548" w:type="dxa"/>
            <w:shd w:val="clear" w:color="auto" w:fill="auto"/>
            <w:tcMar>
              <w:top w:w="0" w:type="dxa"/>
              <w:left w:w="108" w:type="dxa"/>
              <w:bottom w:w="0" w:type="dxa"/>
              <w:right w:w="108" w:type="dxa"/>
            </w:tcMar>
            <w:vAlign w:val="center"/>
          </w:tcPr>
          <w:p w14:paraId="55E60B26"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14:paraId="754689E4"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14:paraId="2E24EEE8"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14:paraId="254620D1"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1DE2B6CC"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1D8B78B8"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0AA2DEB3"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29234D74" w14:textId="77777777">
        <w:trPr>
          <w:trHeight w:val="285"/>
          <w:jc w:val="center"/>
        </w:trPr>
        <w:tc>
          <w:tcPr>
            <w:tcW w:w="2548" w:type="dxa"/>
            <w:vMerge/>
            <w:shd w:val="clear" w:color="auto" w:fill="auto"/>
            <w:vAlign w:val="center"/>
          </w:tcPr>
          <w:p w14:paraId="0E65B6B7"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F1F3437"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14:paraId="1B23027E"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53F69117" w14:textId="77777777">
        <w:trPr>
          <w:trHeight w:val="866"/>
          <w:jc w:val="center"/>
        </w:trPr>
        <w:tc>
          <w:tcPr>
            <w:tcW w:w="2548" w:type="dxa"/>
            <w:vMerge/>
            <w:shd w:val="clear" w:color="auto" w:fill="auto"/>
            <w:vAlign w:val="center"/>
          </w:tcPr>
          <w:p w14:paraId="4A5F1F06"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3E3618C0"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14:paraId="3C6042FC"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1CA81088" w14:textId="77777777">
        <w:trPr>
          <w:trHeight w:val="285"/>
          <w:jc w:val="center"/>
        </w:trPr>
        <w:tc>
          <w:tcPr>
            <w:tcW w:w="2548" w:type="dxa"/>
            <w:vMerge/>
            <w:shd w:val="clear" w:color="auto" w:fill="auto"/>
            <w:vAlign w:val="center"/>
          </w:tcPr>
          <w:p w14:paraId="35290D80"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02F7C1CB"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75D2378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604F48EB"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768EF284"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14:paraId="64FAAC3C"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7FAE646B"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3308426E" w14:textId="77777777">
        <w:trPr>
          <w:trHeight w:val="525"/>
          <w:jc w:val="center"/>
        </w:trPr>
        <w:tc>
          <w:tcPr>
            <w:tcW w:w="2548" w:type="dxa"/>
            <w:vMerge/>
            <w:shd w:val="clear" w:color="auto" w:fill="auto"/>
            <w:vAlign w:val="center"/>
          </w:tcPr>
          <w:p w14:paraId="5CAD3683"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C1122F1"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14:paraId="38767236"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223A0EFA" w14:textId="77777777">
        <w:trPr>
          <w:trHeight w:val="683"/>
          <w:jc w:val="center"/>
        </w:trPr>
        <w:tc>
          <w:tcPr>
            <w:tcW w:w="2548" w:type="dxa"/>
            <w:vMerge/>
            <w:shd w:val="clear" w:color="auto" w:fill="auto"/>
            <w:vAlign w:val="center"/>
          </w:tcPr>
          <w:p w14:paraId="5EE9545E"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38569542"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14:paraId="6CA8C929"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443C80BC" w14:textId="77777777">
        <w:trPr>
          <w:trHeight w:val="653"/>
          <w:jc w:val="center"/>
        </w:trPr>
        <w:tc>
          <w:tcPr>
            <w:tcW w:w="2548" w:type="dxa"/>
            <w:vMerge/>
            <w:shd w:val="clear" w:color="auto" w:fill="auto"/>
            <w:vAlign w:val="center"/>
          </w:tcPr>
          <w:p w14:paraId="285D41A6"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1CAC32F5"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152B9695"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14:paraId="60238563"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0" w:name="_Toc225500053"/>
      <w:bookmarkStart w:id="111" w:name="_Toc174611333"/>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0"/>
      <w:bookmarkEnd w:id="111"/>
    </w:p>
    <w:p w14:paraId="4DC0FFA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14:paraId="33CE9B47" w14:textId="77777777">
        <w:trPr>
          <w:jc w:val="center"/>
        </w:trPr>
        <w:tc>
          <w:tcPr>
            <w:tcW w:w="2268" w:type="dxa"/>
            <w:vAlign w:val="center"/>
          </w:tcPr>
          <w:p w14:paraId="001D927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14:paraId="0988104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9" w:type="dxa"/>
            <w:vAlign w:val="center"/>
          </w:tcPr>
          <w:p w14:paraId="43E47C9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338" w:type="dxa"/>
            <w:vAlign w:val="center"/>
          </w:tcPr>
          <w:p w14:paraId="2F8C48B9"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FF6638" w:rsidRPr="00B54DC1" w14:paraId="69E51EC8" w14:textId="77777777">
        <w:trPr>
          <w:jc w:val="center"/>
        </w:trPr>
        <w:tc>
          <w:tcPr>
            <w:tcW w:w="2268" w:type="dxa"/>
            <w:vAlign w:val="center"/>
          </w:tcPr>
          <w:p w14:paraId="1827C3D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2006</w:t>
            </w:r>
            <w:r w:rsidRPr="00B54DC1">
              <w:rPr>
                <w:rFonts w:eastAsiaTheme="minorEastAsia"/>
                <w:color w:val="000000" w:themeColor="text1"/>
                <w:szCs w:val="21"/>
              </w:rPr>
              <w:t>年</w:t>
            </w:r>
            <w:r w:rsidRPr="00B54DC1">
              <w:rPr>
                <w:rFonts w:eastAsiaTheme="minorEastAsia"/>
                <w:color w:val="000000" w:themeColor="text1"/>
                <w:szCs w:val="21"/>
              </w:rPr>
              <w:t>4</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日）基金份额总额</w:t>
            </w:r>
          </w:p>
        </w:tc>
        <w:tc>
          <w:tcPr>
            <w:tcW w:w="2411" w:type="dxa"/>
            <w:vAlign w:val="center"/>
          </w:tcPr>
          <w:p w14:paraId="4891E3A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6,435,738,977.50</w:t>
            </w:r>
          </w:p>
        </w:tc>
        <w:tc>
          <w:tcPr>
            <w:tcW w:w="2269" w:type="dxa"/>
            <w:vAlign w:val="center"/>
          </w:tcPr>
          <w:p w14:paraId="1FD76CD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14:paraId="2678230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0E0EFC28" w14:textId="77777777">
        <w:trPr>
          <w:jc w:val="center"/>
        </w:trPr>
        <w:tc>
          <w:tcPr>
            <w:tcW w:w="2268" w:type="dxa"/>
            <w:vAlign w:val="center"/>
          </w:tcPr>
          <w:p w14:paraId="15DACAE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14:paraId="05A7D20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973,991,126.34</w:t>
            </w:r>
          </w:p>
        </w:tc>
        <w:tc>
          <w:tcPr>
            <w:tcW w:w="2269" w:type="dxa"/>
            <w:vAlign w:val="center"/>
          </w:tcPr>
          <w:p w14:paraId="122FECB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2,425,195.61</w:t>
            </w:r>
          </w:p>
        </w:tc>
        <w:tc>
          <w:tcPr>
            <w:tcW w:w="2338" w:type="dxa"/>
            <w:vAlign w:val="center"/>
          </w:tcPr>
          <w:p w14:paraId="53981FF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3,964,296.83</w:t>
            </w:r>
          </w:p>
        </w:tc>
      </w:tr>
      <w:tr w:rsidR="00FF6638" w:rsidRPr="00B54DC1" w14:paraId="2EA7B988" w14:textId="77777777">
        <w:trPr>
          <w:jc w:val="center"/>
        </w:trPr>
        <w:tc>
          <w:tcPr>
            <w:tcW w:w="2268" w:type="dxa"/>
            <w:vAlign w:val="center"/>
          </w:tcPr>
          <w:p w14:paraId="6FEC519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14:paraId="5801E2A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78,076,899.41</w:t>
            </w:r>
          </w:p>
        </w:tc>
        <w:tc>
          <w:tcPr>
            <w:tcW w:w="2269" w:type="dxa"/>
            <w:vAlign w:val="center"/>
          </w:tcPr>
          <w:p w14:paraId="5B60ABF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404,585.37</w:t>
            </w:r>
          </w:p>
        </w:tc>
        <w:tc>
          <w:tcPr>
            <w:tcW w:w="2338" w:type="dxa"/>
            <w:vAlign w:val="center"/>
          </w:tcPr>
          <w:p w14:paraId="26B2A66F"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9,779,435.08</w:t>
            </w:r>
          </w:p>
        </w:tc>
      </w:tr>
      <w:tr w:rsidR="00FF6638" w:rsidRPr="00B54DC1" w14:paraId="7F4D5A8B" w14:textId="77777777">
        <w:trPr>
          <w:jc w:val="center"/>
        </w:trPr>
        <w:tc>
          <w:tcPr>
            <w:tcW w:w="2268" w:type="dxa"/>
            <w:vAlign w:val="center"/>
          </w:tcPr>
          <w:p w14:paraId="73855BA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14:paraId="5E19761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30,107,947.73</w:t>
            </w:r>
          </w:p>
        </w:tc>
        <w:tc>
          <w:tcPr>
            <w:tcW w:w="2269" w:type="dxa"/>
            <w:vAlign w:val="center"/>
          </w:tcPr>
          <w:p w14:paraId="11D5717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1,774,017.34</w:t>
            </w:r>
          </w:p>
        </w:tc>
        <w:tc>
          <w:tcPr>
            <w:tcW w:w="2338" w:type="dxa"/>
            <w:vAlign w:val="center"/>
          </w:tcPr>
          <w:p w14:paraId="446F5CF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12,736,332.31</w:t>
            </w:r>
          </w:p>
        </w:tc>
      </w:tr>
      <w:tr w:rsidR="00FF6638" w:rsidRPr="00B54DC1" w14:paraId="1FD391A0" w14:textId="77777777">
        <w:trPr>
          <w:jc w:val="center"/>
        </w:trPr>
        <w:tc>
          <w:tcPr>
            <w:tcW w:w="2268" w:type="dxa"/>
            <w:vAlign w:val="center"/>
          </w:tcPr>
          <w:p w14:paraId="5597944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14:paraId="331F9B4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14:paraId="5E9554A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14:paraId="21DC69C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766DF420" w14:textId="77777777">
        <w:trPr>
          <w:jc w:val="center"/>
        </w:trPr>
        <w:tc>
          <w:tcPr>
            <w:tcW w:w="2268" w:type="dxa"/>
            <w:vAlign w:val="center"/>
          </w:tcPr>
          <w:p w14:paraId="12866AC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14:paraId="49BB7BA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1,021,960,078.02</w:t>
            </w:r>
          </w:p>
        </w:tc>
        <w:tc>
          <w:tcPr>
            <w:tcW w:w="2269" w:type="dxa"/>
            <w:vAlign w:val="center"/>
          </w:tcPr>
          <w:p w14:paraId="3884BA2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1,055,763.64</w:t>
            </w:r>
          </w:p>
        </w:tc>
        <w:tc>
          <w:tcPr>
            <w:tcW w:w="2338" w:type="dxa"/>
            <w:vAlign w:val="center"/>
          </w:tcPr>
          <w:p w14:paraId="56E6FC68"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1,007,399.60</w:t>
            </w:r>
          </w:p>
        </w:tc>
      </w:tr>
    </w:tbl>
    <w:p w14:paraId="733B615D"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2" w:name="_Toc225500054"/>
      <w:bookmarkStart w:id="113" w:name="_Toc174611334"/>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2"/>
      <w:bookmarkEnd w:id="113"/>
    </w:p>
    <w:p w14:paraId="481322CC" w14:textId="77777777"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4" w:name="_Toc361324894"/>
      <w:bookmarkStart w:id="115" w:name="_Toc374438161"/>
      <w:bookmarkStart w:id="116" w:name="_Toc174611335"/>
      <w:bookmarkStart w:id="117" w:name="OLE_LINK49"/>
      <w:bookmarkStart w:id="118" w:name="OLE_LINK5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4"/>
      <w:bookmarkEnd w:id="115"/>
      <w:bookmarkEnd w:id="116"/>
    </w:p>
    <w:p w14:paraId="212AC93F"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14:paraId="01774743"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19" w:name="_Toc361324895"/>
      <w:bookmarkStart w:id="120" w:name="_Toc374438162"/>
      <w:bookmarkStart w:id="121" w:name="_Toc174611336"/>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19"/>
      <w:bookmarkEnd w:id="120"/>
      <w:bookmarkEnd w:id="121"/>
    </w:p>
    <w:p w14:paraId="57F592DB"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030FBA46"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0D69BECA" w14:textId="77777777" w:rsidR="0004502B" w:rsidRDefault="0004502B">
      <w:pPr>
        <w:tabs>
          <w:tab w:val="left" w:pos="426"/>
        </w:tabs>
        <w:spacing w:line="360" w:lineRule="auto"/>
        <w:ind w:firstLineChars="200" w:firstLine="420"/>
        <w:jc w:val="left"/>
        <w:rPr>
          <w:rFonts w:eastAsiaTheme="minorEastAsia"/>
          <w:color w:val="000000" w:themeColor="text1"/>
          <w:kern w:val="0"/>
          <w:szCs w:val="21"/>
        </w:rPr>
      </w:pPr>
    </w:p>
    <w:p w14:paraId="2CC8F712" w14:textId="77777777" w:rsidR="0004502B" w:rsidRDefault="004522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34BB340C"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lastRenderedPageBreak/>
        <w:t>本报告期内，本基金托管人的专门基金托管部门未发生重大人事变动。</w:t>
      </w:r>
    </w:p>
    <w:p w14:paraId="0CC88748"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2" w:name="_Toc361324896"/>
      <w:bookmarkStart w:id="123" w:name="_Toc374438163"/>
      <w:bookmarkStart w:id="124" w:name="_Toc174611337"/>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2"/>
      <w:bookmarkEnd w:id="123"/>
      <w:bookmarkEnd w:id="124"/>
    </w:p>
    <w:p w14:paraId="03FA7D3F"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14:paraId="3BA3942E"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5" w:name="_Toc361324897"/>
      <w:bookmarkStart w:id="126" w:name="_Toc374438164"/>
      <w:bookmarkStart w:id="127" w:name="_Toc174611338"/>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5"/>
      <w:bookmarkEnd w:id="126"/>
      <w:bookmarkEnd w:id="127"/>
    </w:p>
    <w:p w14:paraId="0D788EB1"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14:paraId="6506D7F1"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8" w:name="_Toc409100466"/>
      <w:bookmarkStart w:id="129" w:name="_Toc409100103"/>
      <w:bookmarkStart w:id="130" w:name="_Toc174611339"/>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8"/>
      <w:bookmarkEnd w:id="129"/>
      <w:bookmarkEnd w:id="130"/>
    </w:p>
    <w:p w14:paraId="529728DE" w14:textId="77777777" w:rsidR="0001147D" w:rsidRPr="00B54DC1" w:rsidRDefault="0001147D" w:rsidP="0001147D">
      <w:pPr>
        <w:spacing w:line="360" w:lineRule="auto"/>
        <w:ind w:firstLineChars="200" w:firstLine="420"/>
        <w:rPr>
          <w:rFonts w:eastAsiaTheme="minorEastAsia"/>
          <w:color w:val="000000" w:themeColor="text1"/>
          <w:szCs w:val="21"/>
        </w:rPr>
      </w:pPr>
      <w:bookmarkStart w:id="131" w:name="OLE_LINK3"/>
      <w:r w:rsidRPr="00B54DC1">
        <w:rPr>
          <w:rFonts w:eastAsiaTheme="minorEastAsia"/>
          <w:color w:val="000000" w:themeColor="text1"/>
          <w:szCs w:val="21"/>
        </w:rPr>
        <w:t>本报告期内，本基金未发生改聘为其审计的会计师事务所的情况。</w:t>
      </w:r>
    </w:p>
    <w:p w14:paraId="0C07B135"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32" w:name="_Toc409100104"/>
      <w:bookmarkStart w:id="133" w:name="_Toc64625426"/>
      <w:bookmarkStart w:id="134" w:name="_Toc361324899"/>
      <w:bookmarkStart w:id="135" w:name="_Toc409100467"/>
      <w:bookmarkStart w:id="136" w:name="_Toc174611340"/>
      <w:bookmarkStart w:id="137" w:name="_Toc361324900"/>
      <w:bookmarkStart w:id="138" w:name="_Toc409100468"/>
      <w:bookmarkStart w:id="139" w:name="_Toc409100105"/>
      <w:bookmarkEnd w:id="13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2"/>
      <w:bookmarkEnd w:id="133"/>
      <w:bookmarkEnd w:id="134"/>
      <w:bookmarkEnd w:id="135"/>
      <w:bookmarkEnd w:id="136"/>
    </w:p>
    <w:p w14:paraId="1E25E897"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0" w:name="_Toc17461134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0"/>
    </w:p>
    <w:p w14:paraId="2F58B462"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90CF109"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1" w:name="_Toc17461134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1"/>
    </w:p>
    <w:p w14:paraId="0087D385"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75CA427F"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2" w:name="_Toc174611343"/>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7"/>
      <w:bookmarkEnd w:id="138"/>
      <w:bookmarkEnd w:id="139"/>
      <w:bookmarkEnd w:id="142"/>
    </w:p>
    <w:p w14:paraId="6B65F048" w14:textId="77777777" w:rsidR="0001147D" w:rsidRPr="00B54DC1" w:rsidRDefault="0001147D" w:rsidP="0001147D">
      <w:pPr>
        <w:spacing w:line="360" w:lineRule="auto"/>
        <w:rPr>
          <w:rFonts w:eastAsiaTheme="minorEastAsia"/>
          <w:b/>
          <w:color w:val="000000" w:themeColor="text1"/>
          <w:szCs w:val="21"/>
        </w:rPr>
      </w:pPr>
      <w:bookmarkStart w:id="143"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3"/>
    </w:p>
    <w:bookmarkEnd w:id="117"/>
    <w:bookmarkEnd w:id="118"/>
    <w:p w14:paraId="40BFDFFC"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14:paraId="67A747C4" w14:textId="77777777">
        <w:tc>
          <w:tcPr>
            <w:tcW w:w="1560" w:type="dxa"/>
            <w:vMerge w:val="restart"/>
            <w:vAlign w:val="center"/>
          </w:tcPr>
          <w:p w14:paraId="1C009AB2" w14:textId="77777777" w:rsidR="00EE54C5" w:rsidRPr="00B54DC1" w:rsidRDefault="00323032">
            <w:pPr>
              <w:jc w:val="center"/>
              <w:rPr>
                <w:rFonts w:eastAsiaTheme="minorEastAsia"/>
                <w:color w:val="000000" w:themeColor="text1"/>
                <w:szCs w:val="21"/>
              </w:rPr>
            </w:pPr>
            <w:bookmarkStart w:id="144" w:name="_Toc249760071"/>
            <w:r w:rsidRPr="00B54DC1">
              <w:rPr>
                <w:rFonts w:eastAsiaTheme="minorEastAsia"/>
                <w:color w:val="000000" w:themeColor="text1"/>
                <w:szCs w:val="21"/>
              </w:rPr>
              <w:t>券商名称</w:t>
            </w:r>
          </w:p>
        </w:tc>
        <w:tc>
          <w:tcPr>
            <w:tcW w:w="780" w:type="dxa"/>
            <w:vMerge w:val="restart"/>
            <w:vAlign w:val="center"/>
          </w:tcPr>
          <w:p w14:paraId="5E3B517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14:paraId="24B121E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14:paraId="3A6EE62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14:paraId="4B7F247A"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14:paraId="5C6E5EC6" w14:textId="77777777">
        <w:tc>
          <w:tcPr>
            <w:tcW w:w="1560" w:type="dxa"/>
            <w:vMerge/>
            <w:vAlign w:val="center"/>
          </w:tcPr>
          <w:p w14:paraId="1779162D" w14:textId="77777777" w:rsidR="00EE54C5" w:rsidRPr="00B54DC1" w:rsidRDefault="00EE54C5">
            <w:pPr>
              <w:widowControl/>
              <w:jc w:val="left"/>
              <w:rPr>
                <w:rFonts w:eastAsiaTheme="minorEastAsia"/>
                <w:color w:val="000000" w:themeColor="text1"/>
                <w:szCs w:val="21"/>
              </w:rPr>
            </w:pPr>
          </w:p>
        </w:tc>
        <w:tc>
          <w:tcPr>
            <w:tcW w:w="780" w:type="dxa"/>
            <w:vMerge/>
            <w:vAlign w:val="center"/>
          </w:tcPr>
          <w:p w14:paraId="1B548C60" w14:textId="77777777" w:rsidR="00EE54C5" w:rsidRPr="00B54DC1" w:rsidRDefault="00EE54C5">
            <w:pPr>
              <w:widowControl/>
              <w:jc w:val="left"/>
              <w:rPr>
                <w:rFonts w:eastAsiaTheme="minorEastAsia"/>
                <w:color w:val="000000" w:themeColor="text1"/>
                <w:szCs w:val="21"/>
              </w:rPr>
            </w:pPr>
          </w:p>
        </w:tc>
        <w:tc>
          <w:tcPr>
            <w:tcW w:w="1800" w:type="dxa"/>
            <w:vAlign w:val="center"/>
          </w:tcPr>
          <w:p w14:paraId="1599F20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4DE7B8E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14:paraId="4DAC9FFA"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14:paraId="7282068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14:paraId="014202B4" w14:textId="77777777" w:rsidR="00EE54C5" w:rsidRPr="00B54DC1" w:rsidRDefault="00EE54C5">
            <w:pPr>
              <w:widowControl/>
              <w:jc w:val="left"/>
              <w:rPr>
                <w:rFonts w:eastAsiaTheme="minorEastAsia"/>
                <w:color w:val="000000" w:themeColor="text1"/>
                <w:kern w:val="0"/>
                <w:szCs w:val="21"/>
              </w:rPr>
            </w:pPr>
          </w:p>
        </w:tc>
      </w:tr>
      <w:tr w:rsidR="0004502B" w14:paraId="2A4982E1" w14:textId="77777777">
        <w:tc>
          <w:tcPr>
            <w:tcW w:w="1560" w:type="dxa"/>
            <w:vAlign w:val="center"/>
          </w:tcPr>
          <w:p w14:paraId="1136B24B" w14:textId="77777777" w:rsidR="0004502B" w:rsidRDefault="0045222E">
            <w:pPr>
              <w:jc w:val="center"/>
            </w:pPr>
            <w:r>
              <w:rPr>
                <w:rFonts w:eastAsiaTheme="minorEastAsia"/>
                <w:color w:val="000000" w:themeColor="text1"/>
                <w:szCs w:val="21"/>
              </w:rPr>
              <w:t>银河证券</w:t>
            </w:r>
          </w:p>
        </w:tc>
        <w:tc>
          <w:tcPr>
            <w:tcW w:w="780" w:type="dxa"/>
            <w:vAlign w:val="center"/>
          </w:tcPr>
          <w:p w14:paraId="7A629673" w14:textId="77777777" w:rsidR="0004502B" w:rsidRDefault="0045222E">
            <w:pPr>
              <w:jc w:val="center"/>
            </w:pPr>
            <w:r>
              <w:rPr>
                <w:rFonts w:eastAsiaTheme="minorEastAsia"/>
                <w:color w:val="000000" w:themeColor="text1"/>
                <w:szCs w:val="21"/>
              </w:rPr>
              <w:t>2</w:t>
            </w:r>
          </w:p>
        </w:tc>
        <w:tc>
          <w:tcPr>
            <w:tcW w:w="1800" w:type="dxa"/>
            <w:vAlign w:val="center"/>
          </w:tcPr>
          <w:p w14:paraId="3332A440" w14:textId="77777777" w:rsidR="0004502B" w:rsidRDefault="0045222E">
            <w:pPr>
              <w:jc w:val="right"/>
            </w:pPr>
            <w:r>
              <w:rPr>
                <w:rFonts w:eastAsiaTheme="minorEastAsia"/>
                <w:color w:val="000000" w:themeColor="text1"/>
                <w:szCs w:val="21"/>
              </w:rPr>
              <w:t>-</w:t>
            </w:r>
          </w:p>
        </w:tc>
        <w:tc>
          <w:tcPr>
            <w:tcW w:w="1080" w:type="dxa"/>
            <w:vAlign w:val="center"/>
          </w:tcPr>
          <w:p w14:paraId="38D40970" w14:textId="77777777" w:rsidR="0004502B" w:rsidRDefault="0045222E">
            <w:pPr>
              <w:jc w:val="right"/>
            </w:pPr>
            <w:r>
              <w:rPr>
                <w:rFonts w:eastAsiaTheme="minorEastAsia"/>
                <w:color w:val="000000" w:themeColor="text1"/>
                <w:szCs w:val="21"/>
              </w:rPr>
              <w:t>-</w:t>
            </w:r>
          </w:p>
        </w:tc>
        <w:tc>
          <w:tcPr>
            <w:tcW w:w="1620" w:type="dxa"/>
            <w:vAlign w:val="center"/>
          </w:tcPr>
          <w:p w14:paraId="397ACD87" w14:textId="77777777" w:rsidR="0004502B" w:rsidRDefault="0045222E">
            <w:pPr>
              <w:jc w:val="right"/>
            </w:pPr>
            <w:r>
              <w:rPr>
                <w:rFonts w:eastAsiaTheme="minorEastAsia"/>
                <w:color w:val="000000" w:themeColor="text1"/>
                <w:szCs w:val="21"/>
              </w:rPr>
              <w:t>-</w:t>
            </w:r>
          </w:p>
        </w:tc>
        <w:tc>
          <w:tcPr>
            <w:tcW w:w="1080" w:type="dxa"/>
            <w:vAlign w:val="center"/>
          </w:tcPr>
          <w:p w14:paraId="372B8497" w14:textId="77777777" w:rsidR="0004502B" w:rsidRDefault="0045222E">
            <w:pPr>
              <w:jc w:val="right"/>
            </w:pPr>
            <w:r>
              <w:rPr>
                <w:rFonts w:eastAsiaTheme="minorEastAsia"/>
                <w:color w:val="000000" w:themeColor="text1"/>
                <w:szCs w:val="21"/>
              </w:rPr>
              <w:t>-</w:t>
            </w:r>
          </w:p>
        </w:tc>
        <w:tc>
          <w:tcPr>
            <w:tcW w:w="1080" w:type="dxa"/>
            <w:vAlign w:val="center"/>
          </w:tcPr>
          <w:p w14:paraId="1B8A78D0" w14:textId="77777777" w:rsidR="0004502B" w:rsidRDefault="0045222E">
            <w:pPr>
              <w:jc w:val="left"/>
            </w:pPr>
            <w:r>
              <w:rPr>
                <w:rFonts w:eastAsiaTheme="minorEastAsia"/>
                <w:color w:val="000000" w:themeColor="text1"/>
                <w:szCs w:val="21"/>
              </w:rPr>
              <w:t>-</w:t>
            </w:r>
          </w:p>
        </w:tc>
      </w:tr>
      <w:tr w:rsidR="0004502B" w14:paraId="247EE5C6" w14:textId="77777777">
        <w:tc>
          <w:tcPr>
            <w:tcW w:w="1560" w:type="dxa"/>
            <w:vAlign w:val="center"/>
          </w:tcPr>
          <w:p w14:paraId="612EB7DF" w14:textId="77777777" w:rsidR="0004502B" w:rsidRDefault="0045222E">
            <w:pPr>
              <w:jc w:val="center"/>
            </w:pPr>
            <w:r>
              <w:rPr>
                <w:rFonts w:eastAsiaTheme="minorEastAsia"/>
                <w:color w:val="000000" w:themeColor="text1"/>
                <w:szCs w:val="21"/>
              </w:rPr>
              <w:t>申万宏源证券</w:t>
            </w:r>
          </w:p>
        </w:tc>
        <w:tc>
          <w:tcPr>
            <w:tcW w:w="780" w:type="dxa"/>
            <w:vAlign w:val="center"/>
          </w:tcPr>
          <w:p w14:paraId="5850C073" w14:textId="77777777" w:rsidR="0004502B" w:rsidRDefault="0045222E">
            <w:pPr>
              <w:jc w:val="center"/>
            </w:pPr>
            <w:r>
              <w:rPr>
                <w:rFonts w:eastAsiaTheme="minorEastAsia"/>
                <w:color w:val="000000" w:themeColor="text1"/>
                <w:szCs w:val="21"/>
              </w:rPr>
              <w:t>3</w:t>
            </w:r>
          </w:p>
        </w:tc>
        <w:tc>
          <w:tcPr>
            <w:tcW w:w="1800" w:type="dxa"/>
            <w:vAlign w:val="center"/>
          </w:tcPr>
          <w:p w14:paraId="2CF3DED6" w14:textId="77777777" w:rsidR="0004502B" w:rsidRDefault="0045222E">
            <w:pPr>
              <w:jc w:val="right"/>
            </w:pPr>
            <w:r>
              <w:rPr>
                <w:rFonts w:eastAsiaTheme="minorEastAsia"/>
                <w:color w:val="000000" w:themeColor="text1"/>
                <w:szCs w:val="21"/>
              </w:rPr>
              <w:t>-</w:t>
            </w:r>
          </w:p>
        </w:tc>
        <w:tc>
          <w:tcPr>
            <w:tcW w:w="1080" w:type="dxa"/>
            <w:vAlign w:val="center"/>
          </w:tcPr>
          <w:p w14:paraId="22B8702A" w14:textId="77777777" w:rsidR="0004502B" w:rsidRDefault="0045222E">
            <w:pPr>
              <w:jc w:val="right"/>
            </w:pPr>
            <w:r>
              <w:rPr>
                <w:rFonts w:eastAsiaTheme="minorEastAsia"/>
                <w:color w:val="000000" w:themeColor="text1"/>
                <w:szCs w:val="21"/>
              </w:rPr>
              <w:t>-</w:t>
            </w:r>
          </w:p>
        </w:tc>
        <w:tc>
          <w:tcPr>
            <w:tcW w:w="1620" w:type="dxa"/>
            <w:vAlign w:val="center"/>
          </w:tcPr>
          <w:p w14:paraId="18B3CC7C" w14:textId="77777777" w:rsidR="0004502B" w:rsidRDefault="0045222E">
            <w:pPr>
              <w:jc w:val="right"/>
            </w:pPr>
            <w:r>
              <w:rPr>
                <w:rFonts w:eastAsiaTheme="minorEastAsia"/>
                <w:color w:val="000000" w:themeColor="text1"/>
                <w:szCs w:val="21"/>
              </w:rPr>
              <w:t>-</w:t>
            </w:r>
          </w:p>
        </w:tc>
        <w:tc>
          <w:tcPr>
            <w:tcW w:w="1080" w:type="dxa"/>
            <w:vAlign w:val="center"/>
          </w:tcPr>
          <w:p w14:paraId="44B860A0" w14:textId="77777777" w:rsidR="0004502B" w:rsidRDefault="0045222E">
            <w:pPr>
              <w:jc w:val="right"/>
            </w:pPr>
            <w:r>
              <w:rPr>
                <w:rFonts w:eastAsiaTheme="minorEastAsia"/>
                <w:color w:val="000000" w:themeColor="text1"/>
                <w:szCs w:val="21"/>
              </w:rPr>
              <w:t>-</w:t>
            </w:r>
          </w:p>
        </w:tc>
        <w:tc>
          <w:tcPr>
            <w:tcW w:w="1080" w:type="dxa"/>
            <w:vAlign w:val="center"/>
          </w:tcPr>
          <w:p w14:paraId="705FC113" w14:textId="77777777" w:rsidR="0004502B" w:rsidRDefault="0045222E">
            <w:pPr>
              <w:jc w:val="left"/>
            </w:pPr>
            <w:r>
              <w:rPr>
                <w:rFonts w:eastAsiaTheme="minorEastAsia"/>
                <w:color w:val="000000" w:themeColor="text1"/>
                <w:szCs w:val="21"/>
              </w:rPr>
              <w:t>-</w:t>
            </w:r>
          </w:p>
        </w:tc>
      </w:tr>
      <w:tr w:rsidR="0004502B" w14:paraId="6BCE77F8" w14:textId="77777777">
        <w:tc>
          <w:tcPr>
            <w:tcW w:w="1560" w:type="dxa"/>
            <w:vAlign w:val="center"/>
          </w:tcPr>
          <w:p w14:paraId="334197C0" w14:textId="77777777" w:rsidR="0004502B" w:rsidRDefault="0045222E">
            <w:pPr>
              <w:jc w:val="center"/>
            </w:pPr>
            <w:r>
              <w:rPr>
                <w:rFonts w:eastAsiaTheme="minorEastAsia"/>
                <w:color w:val="000000" w:themeColor="text1"/>
                <w:szCs w:val="21"/>
              </w:rPr>
              <w:t>中信建投证券</w:t>
            </w:r>
          </w:p>
        </w:tc>
        <w:tc>
          <w:tcPr>
            <w:tcW w:w="780" w:type="dxa"/>
            <w:vAlign w:val="center"/>
          </w:tcPr>
          <w:p w14:paraId="76676AC7" w14:textId="77777777" w:rsidR="0004502B" w:rsidRDefault="0045222E">
            <w:pPr>
              <w:jc w:val="center"/>
            </w:pPr>
            <w:r>
              <w:rPr>
                <w:rFonts w:eastAsiaTheme="minorEastAsia"/>
                <w:color w:val="000000" w:themeColor="text1"/>
                <w:szCs w:val="21"/>
              </w:rPr>
              <w:t>1</w:t>
            </w:r>
          </w:p>
        </w:tc>
        <w:tc>
          <w:tcPr>
            <w:tcW w:w="1800" w:type="dxa"/>
            <w:vAlign w:val="center"/>
          </w:tcPr>
          <w:p w14:paraId="78783FD0" w14:textId="77777777" w:rsidR="0004502B" w:rsidRDefault="0045222E">
            <w:pPr>
              <w:jc w:val="right"/>
            </w:pPr>
            <w:r>
              <w:rPr>
                <w:rFonts w:eastAsiaTheme="minorEastAsia"/>
                <w:color w:val="000000" w:themeColor="text1"/>
                <w:szCs w:val="21"/>
              </w:rPr>
              <w:t>-</w:t>
            </w:r>
          </w:p>
        </w:tc>
        <w:tc>
          <w:tcPr>
            <w:tcW w:w="1080" w:type="dxa"/>
            <w:vAlign w:val="center"/>
          </w:tcPr>
          <w:p w14:paraId="38350194" w14:textId="77777777" w:rsidR="0004502B" w:rsidRDefault="0045222E">
            <w:pPr>
              <w:jc w:val="right"/>
            </w:pPr>
            <w:r>
              <w:rPr>
                <w:rFonts w:eastAsiaTheme="minorEastAsia"/>
                <w:color w:val="000000" w:themeColor="text1"/>
                <w:szCs w:val="21"/>
              </w:rPr>
              <w:t>-</w:t>
            </w:r>
          </w:p>
        </w:tc>
        <w:tc>
          <w:tcPr>
            <w:tcW w:w="1620" w:type="dxa"/>
            <w:vAlign w:val="center"/>
          </w:tcPr>
          <w:p w14:paraId="648A5DB6" w14:textId="77777777" w:rsidR="0004502B" w:rsidRDefault="0045222E">
            <w:pPr>
              <w:jc w:val="right"/>
            </w:pPr>
            <w:r>
              <w:rPr>
                <w:rFonts w:eastAsiaTheme="minorEastAsia"/>
                <w:color w:val="000000" w:themeColor="text1"/>
                <w:szCs w:val="21"/>
              </w:rPr>
              <w:t>-</w:t>
            </w:r>
          </w:p>
        </w:tc>
        <w:tc>
          <w:tcPr>
            <w:tcW w:w="1080" w:type="dxa"/>
            <w:vAlign w:val="center"/>
          </w:tcPr>
          <w:p w14:paraId="2B39EBE1" w14:textId="77777777" w:rsidR="0004502B" w:rsidRDefault="0045222E">
            <w:pPr>
              <w:jc w:val="right"/>
            </w:pPr>
            <w:r>
              <w:rPr>
                <w:rFonts w:eastAsiaTheme="minorEastAsia"/>
                <w:color w:val="000000" w:themeColor="text1"/>
                <w:szCs w:val="21"/>
              </w:rPr>
              <w:t>-</w:t>
            </w:r>
          </w:p>
        </w:tc>
        <w:tc>
          <w:tcPr>
            <w:tcW w:w="1080" w:type="dxa"/>
            <w:vAlign w:val="center"/>
          </w:tcPr>
          <w:p w14:paraId="681AEBA1" w14:textId="77777777" w:rsidR="0004502B" w:rsidRDefault="0045222E">
            <w:pPr>
              <w:jc w:val="left"/>
            </w:pPr>
            <w:r>
              <w:rPr>
                <w:rFonts w:eastAsiaTheme="minorEastAsia"/>
                <w:color w:val="000000" w:themeColor="text1"/>
                <w:szCs w:val="21"/>
              </w:rPr>
              <w:t>-</w:t>
            </w:r>
          </w:p>
        </w:tc>
      </w:tr>
      <w:tr w:rsidR="0004502B" w14:paraId="46E29908" w14:textId="77777777">
        <w:tc>
          <w:tcPr>
            <w:tcW w:w="1560" w:type="dxa"/>
            <w:vAlign w:val="center"/>
          </w:tcPr>
          <w:p w14:paraId="6ADD684A" w14:textId="77777777" w:rsidR="0004502B" w:rsidRDefault="0045222E">
            <w:pPr>
              <w:jc w:val="center"/>
            </w:pPr>
            <w:r>
              <w:rPr>
                <w:rFonts w:eastAsiaTheme="minorEastAsia"/>
                <w:color w:val="000000" w:themeColor="text1"/>
                <w:szCs w:val="21"/>
              </w:rPr>
              <w:t>中金证券</w:t>
            </w:r>
          </w:p>
        </w:tc>
        <w:tc>
          <w:tcPr>
            <w:tcW w:w="780" w:type="dxa"/>
            <w:vAlign w:val="center"/>
          </w:tcPr>
          <w:p w14:paraId="4AF6E12F" w14:textId="77777777" w:rsidR="0004502B" w:rsidRDefault="0045222E">
            <w:pPr>
              <w:jc w:val="center"/>
            </w:pPr>
            <w:r>
              <w:rPr>
                <w:rFonts w:eastAsiaTheme="minorEastAsia"/>
                <w:color w:val="000000" w:themeColor="text1"/>
                <w:szCs w:val="21"/>
              </w:rPr>
              <w:t>1</w:t>
            </w:r>
          </w:p>
        </w:tc>
        <w:tc>
          <w:tcPr>
            <w:tcW w:w="1800" w:type="dxa"/>
            <w:vAlign w:val="center"/>
          </w:tcPr>
          <w:p w14:paraId="7C299D1D" w14:textId="77777777" w:rsidR="0004502B" w:rsidRDefault="0045222E">
            <w:pPr>
              <w:jc w:val="right"/>
            </w:pPr>
            <w:r>
              <w:rPr>
                <w:rFonts w:eastAsiaTheme="minorEastAsia"/>
                <w:color w:val="000000" w:themeColor="text1"/>
                <w:szCs w:val="21"/>
              </w:rPr>
              <w:t>-</w:t>
            </w:r>
          </w:p>
        </w:tc>
        <w:tc>
          <w:tcPr>
            <w:tcW w:w="1080" w:type="dxa"/>
            <w:vAlign w:val="center"/>
          </w:tcPr>
          <w:p w14:paraId="637D67F4" w14:textId="77777777" w:rsidR="0004502B" w:rsidRDefault="0045222E">
            <w:pPr>
              <w:jc w:val="right"/>
            </w:pPr>
            <w:r>
              <w:rPr>
                <w:rFonts w:eastAsiaTheme="minorEastAsia"/>
                <w:color w:val="000000" w:themeColor="text1"/>
                <w:szCs w:val="21"/>
              </w:rPr>
              <w:t>-</w:t>
            </w:r>
          </w:p>
        </w:tc>
        <w:tc>
          <w:tcPr>
            <w:tcW w:w="1620" w:type="dxa"/>
            <w:vAlign w:val="center"/>
          </w:tcPr>
          <w:p w14:paraId="5D09F6BF" w14:textId="77777777" w:rsidR="0004502B" w:rsidRDefault="0045222E">
            <w:pPr>
              <w:jc w:val="right"/>
            </w:pPr>
            <w:r>
              <w:rPr>
                <w:rFonts w:eastAsiaTheme="minorEastAsia"/>
                <w:color w:val="000000" w:themeColor="text1"/>
                <w:szCs w:val="21"/>
              </w:rPr>
              <w:t>-</w:t>
            </w:r>
          </w:p>
        </w:tc>
        <w:tc>
          <w:tcPr>
            <w:tcW w:w="1080" w:type="dxa"/>
            <w:vAlign w:val="center"/>
          </w:tcPr>
          <w:p w14:paraId="624BE7EF" w14:textId="77777777" w:rsidR="0004502B" w:rsidRDefault="0045222E">
            <w:pPr>
              <w:jc w:val="right"/>
            </w:pPr>
            <w:r>
              <w:rPr>
                <w:rFonts w:eastAsiaTheme="minorEastAsia"/>
                <w:color w:val="000000" w:themeColor="text1"/>
                <w:szCs w:val="21"/>
              </w:rPr>
              <w:t>-</w:t>
            </w:r>
          </w:p>
        </w:tc>
        <w:tc>
          <w:tcPr>
            <w:tcW w:w="1080" w:type="dxa"/>
            <w:vAlign w:val="center"/>
          </w:tcPr>
          <w:p w14:paraId="150DA0E8" w14:textId="77777777" w:rsidR="0004502B" w:rsidRDefault="0045222E">
            <w:pPr>
              <w:jc w:val="left"/>
            </w:pPr>
            <w:r>
              <w:rPr>
                <w:rFonts w:eastAsiaTheme="minorEastAsia"/>
                <w:color w:val="000000" w:themeColor="text1"/>
                <w:szCs w:val="21"/>
              </w:rPr>
              <w:t>-</w:t>
            </w:r>
          </w:p>
        </w:tc>
      </w:tr>
      <w:tr w:rsidR="0004502B" w14:paraId="2201ADCF" w14:textId="77777777">
        <w:tc>
          <w:tcPr>
            <w:tcW w:w="1560" w:type="dxa"/>
            <w:vAlign w:val="center"/>
          </w:tcPr>
          <w:p w14:paraId="7E159CF2" w14:textId="77777777" w:rsidR="0004502B" w:rsidRDefault="0045222E">
            <w:pPr>
              <w:jc w:val="center"/>
            </w:pPr>
            <w:r>
              <w:rPr>
                <w:rFonts w:eastAsiaTheme="minorEastAsia"/>
                <w:color w:val="000000" w:themeColor="text1"/>
                <w:szCs w:val="21"/>
              </w:rPr>
              <w:t>太平洋证券</w:t>
            </w:r>
          </w:p>
        </w:tc>
        <w:tc>
          <w:tcPr>
            <w:tcW w:w="780" w:type="dxa"/>
            <w:vAlign w:val="center"/>
          </w:tcPr>
          <w:p w14:paraId="1E32F656" w14:textId="77777777" w:rsidR="0004502B" w:rsidRDefault="0045222E">
            <w:pPr>
              <w:jc w:val="center"/>
            </w:pPr>
            <w:r>
              <w:rPr>
                <w:rFonts w:eastAsiaTheme="minorEastAsia"/>
                <w:color w:val="000000" w:themeColor="text1"/>
                <w:szCs w:val="21"/>
              </w:rPr>
              <w:t>1</w:t>
            </w:r>
          </w:p>
        </w:tc>
        <w:tc>
          <w:tcPr>
            <w:tcW w:w="1800" w:type="dxa"/>
            <w:vAlign w:val="center"/>
          </w:tcPr>
          <w:p w14:paraId="242115FD" w14:textId="77777777" w:rsidR="0004502B" w:rsidRDefault="0045222E">
            <w:pPr>
              <w:jc w:val="right"/>
            </w:pPr>
            <w:r>
              <w:rPr>
                <w:rFonts w:eastAsiaTheme="minorEastAsia"/>
                <w:color w:val="000000" w:themeColor="text1"/>
                <w:szCs w:val="21"/>
              </w:rPr>
              <w:t>-</w:t>
            </w:r>
          </w:p>
        </w:tc>
        <w:tc>
          <w:tcPr>
            <w:tcW w:w="1080" w:type="dxa"/>
            <w:vAlign w:val="center"/>
          </w:tcPr>
          <w:p w14:paraId="24554F19" w14:textId="77777777" w:rsidR="0004502B" w:rsidRDefault="0045222E">
            <w:pPr>
              <w:jc w:val="right"/>
            </w:pPr>
            <w:r>
              <w:rPr>
                <w:rFonts w:eastAsiaTheme="minorEastAsia"/>
                <w:color w:val="000000" w:themeColor="text1"/>
                <w:szCs w:val="21"/>
              </w:rPr>
              <w:t>-</w:t>
            </w:r>
          </w:p>
        </w:tc>
        <w:tc>
          <w:tcPr>
            <w:tcW w:w="1620" w:type="dxa"/>
            <w:vAlign w:val="center"/>
          </w:tcPr>
          <w:p w14:paraId="77C830CB" w14:textId="77777777" w:rsidR="0004502B" w:rsidRDefault="0045222E">
            <w:pPr>
              <w:jc w:val="right"/>
            </w:pPr>
            <w:r>
              <w:rPr>
                <w:rFonts w:eastAsiaTheme="minorEastAsia"/>
                <w:color w:val="000000" w:themeColor="text1"/>
                <w:szCs w:val="21"/>
              </w:rPr>
              <w:t>-</w:t>
            </w:r>
          </w:p>
        </w:tc>
        <w:tc>
          <w:tcPr>
            <w:tcW w:w="1080" w:type="dxa"/>
            <w:vAlign w:val="center"/>
          </w:tcPr>
          <w:p w14:paraId="5604DD39" w14:textId="77777777" w:rsidR="0004502B" w:rsidRDefault="0045222E">
            <w:pPr>
              <w:jc w:val="right"/>
            </w:pPr>
            <w:r>
              <w:rPr>
                <w:rFonts w:eastAsiaTheme="minorEastAsia"/>
                <w:color w:val="000000" w:themeColor="text1"/>
                <w:szCs w:val="21"/>
              </w:rPr>
              <w:t>-</w:t>
            </w:r>
          </w:p>
        </w:tc>
        <w:tc>
          <w:tcPr>
            <w:tcW w:w="1080" w:type="dxa"/>
            <w:vAlign w:val="center"/>
          </w:tcPr>
          <w:p w14:paraId="13A7A8C1" w14:textId="77777777" w:rsidR="0004502B" w:rsidRDefault="0045222E">
            <w:pPr>
              <w:jc w:val="left"/>
            </w:pPr>
            <w:r>
              <w:rPr>
                <w:rFonts w:eastAsiaTheme="minorEastAsia"/>
                <w:color w:val="000000" w:themeColor="text1"/>
                <w:szCs w:val="21"/>
              </w:rPr>
              <w:t>-</w:t>
            </w:r>
          </w:p>
        </w:tc>
      </w:tr>
      <w:tr w:rsidR="0004502B" w14:paraId="2FBAEAFB" w14:textId="77777777">
        <w:tc>
          <w:tcPr>
            <w:tcW w:w="1560" w:type="dxa"/>
            <w:vAlign w:val="center"/>
          </w:tcPr>
          <w:p w14:paraId="3575B2CB" w14:textId="77777777" w:rsidR="0004502B" w:rsidRDefault="0045222E">
            <w:pPr>
              <w:jc w:val="center"/>
            </w:pPr>
            <w:r>
              <w:rPr>
                <w:rFonts w:eastAsiaTheme="minorEastAsia"/>
                <w:color w:val="000000" w:themeColor="text1"/>
                <w:szCs w:val="21"/>
              </w:rPr>
              <w:t>长城证券</w:t>
            </w:r>
          </w:p>
        </w:tc>
        <w:tc>
          <w:tcPr>
            <w:tcW w:w="780" w:type="dxa"/>
            <w:vAlign w:val="center"/>
          </w:tcPr>
          <w:p w14:paraId="7F58F25B" w14:textId="77777777" w:rsidR="0004502B" w:rsidRDefault="0045222E">
            <w:pPr>
              <w:jc w:val="center"/>
            </w:pPr>
            <w:r>
              <w:rPr>
                <w:rFonts w:eastAsiaTheme="minorEastAsia"/>
                <w:color w:val="000000" w:themeColor="text1"/>
                <w:szCs w:val="21"/>
              </w:rPr>
              <w:t>1</w:t>
            </w:r>
          </w:p>
        </w:tc>
        <w:tc>
          <w:tcPr>
            <w:tcW w:w="1800" w:type="dxa"/>
            <w:vAlign w:val="center"/>
          </w:tcPr>
          <w:p w14:paraId="12567A62" w14:textId="77777777" w:rsidR="0004502B" w:rsidRDefault="0045222E">
            <w:pPr>
              <w:jc w:val="right"/>
            </w:pPr>
            <w:r>
              <w:rPr>
                <w:rFonts w:eastAsiaTheme="minorEastAsia"/>
                <w:color w:val="000000" w:themeColor="text1"/>
                <w:szCs w:val="21"/>
              </w:rPr>
              <w:t>-</w:t>
            </w:r>
          </w:p>
        </w:tc>
        <w:tc>
          <w:tcPr>
            <w:tcW w:w="1080" w:type="dxa"/>
            <w:vAlign w:val="center"/>
          </w:tcPr>
          <w:p w14:paraId="1AA1B5AE" w14:textId="77777777" w:rsidR="0004502B" w:rsidRDefault="0045222E">
            <w:pPr>
              <w:jc w:val="right"/>
            </w:pPr>
            <w:r>
              <w:rPr>
                <w:rFonts w:eastAsiaTheme="minorEastAsia"/>
                <w:color w:val="000000" w:themeColor="text1"/>
                <w:szCs w:val="21"/>
              </w:rPr>
              <w:t>-</w:t>
            </w:r>
          </w:p>
        </w:tc>
        <w:tc>
          <w:tcPr>
            <w:tcW w:w="1620" w:type="dxa"/>
            <w:vAlign w:val="center"/>
          </w:tcPr>
          <w:p w14:paraId="48C390E7" w14:textId="77777777" w:rsidR="0004502B" w:rsidRDefault="0045222E">
            <w:pPr>
              <w:jc w:val="right"/>
            </w:pPr>
            <w:r>
              <w:rPr>
                <w:rFonts w:eastAsiaTheme="minorEastAsia"/>
                <w:color w:val="000000" w:themeColor="text1"/>
                <w:szCs w:val="21"/>
              </w:rPr>
              <w:t>-</w:t>
            </w:r>
          </w:p>
        </w:tc>
        <w:tc>
          <w:tcPr>
            <w:tcW w:w="1080" w:type="dxa"/>
            <w:vAlign w:val="center"/>
          </w:tcPr>
          <w:p w14:paraId="119ACCB5" w14:textId="77777777" w:rsidR="0004502B" w:rsidRDefault="0045222E">
            <w:pPr>
              <w:jc w:val="right"/>
            </w:pPr>
            <w:r>
              <w:rPr>
                <w:rFonts w:eastAsiaTheme="minorEastAsia"/>
                <w:color w:val="000000" w:themeColor="text1"/>
                <w:szCs w:val="21"/>
              </w:rPr>
              <w:t>-</w:t>
            </w:r>
          </w:p>
        </w:tc>
        <w:tc>
          <w:tcPr>
            <w:tcW w:w="1080" w:type="dxa"/>
            <w:vAlign w:val="center"/>
          </w:tcPr>
          <w:p w14:paraId="7AABE69C" w14:textId="77777777" w:rsidR="0004502B" w:rsidRDefault="0045222E">
            <w:pPr>
              <w:jc w:val="left"/>
            </w:pPr>
            <w:r>
              <w:rPr>
                <w:rFonts w:eastAsiaTheme="minorEastAsia"/>
                <w:color w:val="000000" w:themeColor="text1"/>
                <w:szCs w:val="21"/>
              </w:rPr>
              <w:t>-</w:t>
            </w:r>
          </w:p>
        </w:tc>
      </w:tr>
      <w:tr w:rsidR="0004502B" w14:paraId="3038FEBD" w14:textId="77777777">
        <w:tc>
          <w:tcPr>
            <w:tcW w:w="1560" w:type="dxa"/>
            <w:vAlign w:val="center"/>
          </w:tcPr>
          <w:p w14:paraId="30D55FD9" w14:textId="77777777" w:rsidR="0004502B" w:rsidRDefault="0045222E">
            <w:pPr>
              <w:jc w:val="center"/>
            </w:pPr>
            <w:r>
              <w:rPr>
                <w:rFonts w:eastAsiaTheme="minorEastAsia"/>
                <w:color w:val="000000" w:themeColor="text1"/>
                <w:szCs w:val="21"/>
              </w:rPr>
              <w:t>国信证券</w:t>
            </w:r>
          </w:p>
        </w:tc>
        <w:tc>
          <w:tcPr>
            <w:tcW w:w="780" w:type="dxa"/>
            <w:vAlign w:val="center"/>
          </w:tcPr>
          <w:p w14:paraId="04CAD84F" w14:textId="77777777" w:rsidR="0004502B" w:rsidRDefault="0045222E">
            <w:pPr>
              <w:jc w:val="center"/>
            </w:pPr>
            <w:r>
              <w:rPr>
                <w:rFonts w:eastAsiaTheme="minorEastAsia"/>
                <w:color w:val="000000" w:themeColor="text1"/>
                <w:szCs w:val="21"/>
              </w:rPr>
              <w:t>1</w:t>
            </w:r>
          </w:p>
        </w:tc>
        <w:tc>
          <w:tcPr>
            <w:tcW w:w="1800" w:type="dxa"/>
            <w:vAlign w:val="center"/>
          </w:tcPr>
          <w:p w14:paraId="74D90552" w14:textId="77777777" w:rsidR="0004502B" w:rsidRDefault="0045222E">
            <w:pPr>
              <w:jc w:val="right"/>
            </w:pPr>
            <w:r>
              <w:rPr>
                <w:rFonts w:eastAsiaTheme="minorEastAsia"/>
                <w:color w:val="000000" w:themeColor="text1"/>
                <w:szCs w:val="21"/>
              </w:rPr>
              <w:t>558,807,189.81</w:t>
            </w:r>
          </w:p>
        </w:tc>
        <w:tc>
          <w:tcPr>
            <w:tcW w:w="1080" w:type="dxa"/>
            <w:vAlign w:val="center"/>
          </w:tcPr>
          <w:p w14:paraId="44AE0496" w14:textId="77777777" w:rsidR="0004502B" w:rsidRDefault="0045222E">
            <w:pPr>
              <w:jc w:val="right"/>
            </w:pPr>
            <w:r>
              <w:rPr>
                <w:rFonts w:eastAsiaTheme="minorEastAsia"/>
                <w:color w:val="000000" w:themeColor="text1"/>
                <w:szCs w:val="21"/>
              </w:rPr>
              <w:t>32.70%</w:t>
            </w:r>
          </w:p>
        </w:tc>
        <w:tc>
          <w:tcPr>
            <w:tcW w:w="1620" w:type="dxa"/>
            <w:vAlign w:val="center"/>
          </w:tcPr>
          <w:p w14:paraId="62F2DA9D" w14:textId="77777777" w:rsidR="0004502B" w:rsidRDefault="0045222E">
            <w:pPr>
              <w:jc w:val="right"/>
            </w:pPr>
            <w:r>
              <w:rPr>
                <w:rFonts w:eastAsiaTheme="minorEastAsia"/>
                <w:color w:val="000000" w:themeColor="text1"/>
                <w:szCs w:val="21"/>
              </w:rPr>
              <w:t>528,583.09</w:t>
            </w:r>
          </w:p>
        </w:tc>
        <w:tc>
          <w:tcPr>
            <w:tcW w:w="1080" w:type="dxa"/>
            <w:vAlign w:val="center"/>
          </w:tcPr>
          <w:p w14:paraId="19B996FF" w14:textId="77777777" w:rsidR="0004502B" w:rsidRDefault="0045222E">
            <w:pPr>
              <w:jc w:val="right"/>
            </w:pPr>
            <w:r>
              <w:rPr>
                <w:rFonts w:eastAsiaTheme="minorEastAsia"/>
                <w:color w:val="000000" w:themeColor="text1"/>
                <w:szCs w:val="21"/>
              </w:rPr>
              <w:t>32.70%</w:t>
            </w:r>
          </w:p>
        </w:tc>
        <w:tc>
          <w:tcPr>
            <w:tcW w:w="1080" w:type="dxa"/>
            <w:vAlign w:val="center"/>
          </w:tcPr>
          <w:p w14:paraId="7FE285EE" w14:textId="77777777" w:rsidR="0004502B" w:rsidRDefault="0045222E">
            <w:pPr>
              <w:jc w:val="left"/>
            </w:pPr>
            <w:r>
              <w:rPr>
                <w:rFonts w:eastAsiaTheme="minorEastAsia"/>
                <w:color w:val="000000" w:themeColor="text1"/>
                <w:szCs w:val="21"/>
              </w:rPr>
              <w:t>-</w:t>
            </w:r>
          </w:p>
        </w:tc>
      </w:tr>
      <w:tr w:rsidR="0004502B" w14:paraId="5133480C" w14:textId="77777777">
        <w:tc>
          <w:tcPr>
            <w:tcW w:w="1560" w:type="dxa"/>
            <w:vAlign w:val="center"/>
          </w:tcPr>
          <w:p w14:paraId="15915521" w14:textId="77777777" w:rsidR="0004502B" w:rsidRDefault="0045222E">
            <w:pPr>
              <w:jc w:val="center"/>
            </w:pPr>
            <w:r>
              <w:rPr>
                <w:rFonts w:eastAsiaTheme="minorEastAsia"/>
                <w:color w:val="000000" w:themeColor="text1"/>
                <w:szCs w:val="21"/>
              </w:rPr>
              <w:t>浙商证券股份有限公司</w:t>
            </w:r>
          </w:p>
        </w:tc>
        <w:tc>
          <w:tcPr>
            <w:tcW w:w="780" w:type="dxa"/>
            <w:vAlign w:val="center"/>
          </w:tcPr>
          <w:p w14:paraId="037B9CDF" w14:textId="77777777" w:rsidR="0004502B" w:rsidRDefault="0045222E">
            <w:pPr>
              <w:jc w:val="center"/>
            </w:pPr>
            <w:r>
              <w:rPr>
                <w:rFonts w:eastAsiaTheme="minorEastAsia"/>
                <w:color w:val="000000" w:themeColor="text1"/>
                <w:szCs w:val="21"/>
              </w:rPr>
              <w:t>1</w:t>
            </w:r>
          </w:p>
        </w:tc>
        <w:tc>
          <w:tcPr>
            <w:tcW w:w="1800" w:type="dxa"/>
            <w:vAlign w:val="center"/>
          </w:tcPr>
          <w:p w14:paraId="383DCE3C" w14:textId="77777777" w:rsidR="0004502B" w:rsidRDefault="0045222E">
            <w:pPr>
              <w:jc w:val="right"/>
            </w:pPr>
            <w:r>
              <w:rPr>
                <w:rFonts w:eastAsiaTheme="minorEastAsia"/>
                <w:color w:val="000000" w:themeColor="text1"/>
                <w:szCs w:val="21"/>
              </w:rPr>
              <w:t>411,687,417.52</w:t>
            </w:r>
          </w:p>
        </w:tc>
        <w:tc>
          <w:tcPr>
            <w:tcW w:w="1080" w:type="dxa"/>
            <w:vAlign w:val="center"/>
          </w:tcPr>
          <w:p w14:paraId="361DA89E" w14:textId="77777777" w:rsidR="0004502B" w:rsidRDefault="0045222E">
            <w:pPr>
              <w:jc w:val="right"/>
            </w:pPr>
            <w:r>
              <w:rPr>
                <w:rFonts w:eastAsiaTheme="minorEastAsia"/>
                <w:color w:val="000000" w:themeColor="text1"/>
                <w:szCs w:val="21"/>
              </w:rPr>
              <w:t>24.09%</w:t>
            </w:r>
          </w:p>
        </w:tc>
        <w:tc>
          <w:tcPr>
            <w:tcW w:w="1620" w:type="dxa"/>
            <w:vAlign w:val="center"/>
          </w:tcPr>
          <w:p w14:paraId="2ADA808E" w14:textId="77777777" w:rsidR="0004502B" w:rsidRDefault="0045222E">
            <w:pPr>
              <w:jc w:val="right"/>
            </w:pPr>
            <w:r>
              <w:rPr>
                <w:rFonts w:eastAsiaTheme="minorEastAsia"/>
                <w:color w:val="000000" w:themeColor="text1"/>
                <w:szCs w:val="21"/>
              </w:rPr>
              <w:t>389,417.94</w:t>
            </w:r>
          </w:p>
        </w:tc>
        <w:tc>
          <w:tcPr>
            <w:tcW w:w="1080" w:type="dxa"/>
            <w:vAlign w:val="center"/>
          </w:tcPr>
          <w:p w14:paraId="1B82822F" w14:textId="77777777" w:rsidR="0004502B" w:rsidRDefault="0045222E">
            <w:pPr>
              <w:jc w:val="right"/>
            </w:pPr>
            <w:r>
              <w:rPr>
                <w:rFonts w:eastAsiaTheme="minorEastAsia"/>
                <w:color w:val="000000" w:themeColor="text1"/>
                <w:szCs w:val="21"/>
              </w:rPr>
              <w:t>24.09%</w:t>
            </w:r>
          </w:p>
        </w:tc>
        <w:tc>
          <w:tcPr>
            <w:tcW w:w="1080" w:type="dxa"/>
            <w:vAlign w:val="center"/>
          </w:tcPr>
          <w:p w14:paraId="78C8FA32" w14:textId="77777777" w:rsidR="0004502B" w:rsidRDefault="0045222E">
            <w:pPr>
              <w:jc w:val="left"/>
            </w:pPr>
            <w:r>
              <w:rPr>
                <w:rFonts w:eastAsiaTheme="minorEastAsia"/>
                <w:color w:val="000000" w:themeColor="text1"/>
                <w:szCs w:val="21"/>
              </w:rPr>
              <w:t>-</w:t>
            </w:r>
          </w:p>
        </w:tc>
      </w:tr>
      <w:tr w:rsidR="0004502B" w14:paraId="1426D35B" w14:textId="77777777">
        <w:tc>
          <w:tcPr>
            <w:tcW w:w="1560" w:type="dxa"/>
            <w:vAlign w:val="center"/>
          </w:tcPr>
          <w:p w14:paraId="375FE62D" w14:textId="77777777" w:rsidR="0004502B" w:rsidRDefault="0045222E">
            <w:pPr>
              <w:jc w:val="center"/>
            </w:pPr>
            <w:r>
              <w:rPr>
                <w:rFonts w:eastAsiaTheme="minorEastAsia"/>
                <w:color w:val="000000" w:themeColor="text1"/>
                <w:szCs w:val="21"/>
              </w:rPr>
              <w:t>光大证券</w:t>
            </w:r>
          </w:p>
        </w:tc>
        <w:tc>
          <w:tcPr>
            <w:tcW w:w="780" w:type="dxa"/>
            <w:vAlign w:val="center"/>
          </w:tcPr>
          <w:p w14:paraId="750E22D0" w14:textId="77777777" w:rsidR="0004502B" w:rsidRDefault="0045222E">
            <w:pPr>
              <w:jc w:val="center"/>
            </w:pPr>
            <w:r>
              <w:rPr>
                <w:rFonts w:eastAsiaTheme="minorEastAsia"/>
                <w:color w:val="000000" w:themeColor="text1"/>
                <w:szCs w:val="21"/>
              </w:rPr>
              <w:t>1</w:t>
            </w:r>
          </w:p>
        </w:tc>
        <w:tc>
          <w:tcPr>
            <w:tcW w:w="1800" w:type="dxa"/>
            <w:vAlign w:val="center"/>
          </w:tcPr>
          <w:p w14:paraId="3A5A76EE" w14:textId="77777777" w:rsidR="0004502B" w:rsidRDefault="0045222E">
            <w:pPr>
              <w:jc w:val="right"/>
            </w:pPr>
            <w:r>
              <w:rPr>
                <w:rFonts w:eastAsiaTheme="minorEastAsia"/>
                <w:color w:val="000000" w:themeColor="text1"/>
                <w:szCs w:val="21"/>
              </w:rPr>
              <w:t>210,597,645.54</w:t>
            </w:r>
          </w:p>
        </w:tc>
        <w:tc>
          <w:tcPr>
            <w:tcW w:w="1080" w:type="dxa"/>
            <w:vAlign w:val="center"/>
          </w:tcPr>
          <w:p w14:paraId="3B915B8F" w14:textId="77777777" w:rsidR="0004502B" w:rsidRDefault="0045222E">
            <w:pPr>
              <w:jc w:val="right"/>
            </w:pPr>
            <w:r>
              <w:rPr>
                <w:rFonts w:eastAsiaTheme="minorEastAsia"/>
                <w:color w:val="000000" w:themeColor="text1"/>
                <w:szCs w:val="21"/>
              </w:rPr>
              <w:t>12.32%</w:t>
            </w:r>
          </w:p>
        </w:tc>
        <w:tc>
          <w:tcPr>
            <w:tcW w:w="1620" w:type="dxa"/>
            <w:vAlign w:val="center"/>
          </w:tcPr>
          <w:p w14:paraId="52724148" w14:textId="77777777" w:rsidR="0004502B" w:rsidRDefault="0045222E">
            <w:pPr>
              <w:jc w:val="right"/>
            </w:pPr>
            <w:r>
              <w:rPr>
                <w:rFonts w:eastAsiaTheme="minorEastAsia"/>
                <w:color w:val="000000" w:themeColor="text1"/>
                <w:szCs w:val="21"/>
              </w:rPr>
              <w:t>199,202.97</w:t>
            </w:r>
          </w:p>
        </w:tc>
        <w:tc>
          <w:tcPr>
            <w:tcW w:w="1080" w:type="dxa"/>
            <w:vAlign w:val="center"/>
          </w:tcPr>
          <w:p w14:paraId="043F5A2D" w14:textId="77777777" w:rsidR="0004502B" w:rsidRDefault="0045222E">
            <w:pPr>
              <w:jc w:val="right"/>
            </w:pPr>
            <w:r>
              <w:rPr>
                <w:rFonts w:eastAsiaTheme="minorEastAsia"/>
                <w:color w:val="000000" w:themeColor="text1"/>
                <w:szCs w:val="21"/>
              </w:rPr>
              <w:t>12.32%</w:t>
            </w:r>
          </w:p>
        </w:tc>
        <w:tc>
          <w:tcPr>
            <w:tcW w:w="1080" w:type="dxa"/>
            <w:vAlign w:val="center"/>
          </w:tcPr>
          <w:p w14:paraId="0D731CDC" w14:textId="77777777" w:rsidR="0004502B" w:rsidRDefault="0045222E">
            <w:pPr>
              <w:jc w:val="left"/>
            </w:pPr>
            <w:r>
              <w:rPr>
                <w:rFonts w:eastAsiaTheme="minorEastAsia"/>
                <w:color w:val="000000" w:themeColor="text1"/>
                <w:szCs w:val="21"/>
              </w:rPr>
              <w:t>-</w:t>
            </w:r>
          </w:p>
        </w:tc>
      </w:tr>
      <w:tr w:rsidR="0004502B" w14:paraId="7913D2A3" w14:textId="77777777">
        <w:tc>
          <w:tcPr>
            <w:tcW w:w="1560" w:type="dxa"/>
            <w:vAlign w:val="center"/>
          </w:tcPr>
          <w:p w14:paraId="3086FCB6" w14:textId="77777777" w:rsidR="0004502B" w:rsidRDefault="0045222E">
            <w:pPr>
              <w:jc w:val="center"/>
            </w:pPr>
            <w:r>
              <w:rPr>
                <w:rFonts w:eastAsiaTheme="minorEastAsia"/>
                <w:color w:val="000000" w:themeColor="text1"/>
                <w:szCs w:val="21"/>
              </w:rPr>
              <w:t>广发证券</w:t>
            </w:r>
          </w:p>
        </w:tc>
        <w:tc>
          <w:tcPr>
            <w:tcW w:w="780" w:type="dxa"/>
            <w:vAlign w:val="center"/>
          </w:tcPr>
          <w:p w14:paraId="4599A3DD" w14:textId="77777777" w:rsidR="0004502B" w:rsidRDefault="0045222E">
            <w:pPr>
              <w:jc w:val="center"/>
            </w:pPr>
            <w:r>
              <w:rPr>
                <w:rFonts w:eastAsiaTheme="minorEastAsia"/>
                <w:color w:val="000000" w:themeColor="text1"/>
                <w:szCs w:val="21"/>
              </w:rPr>
              <w:t>1</w:t>
            </w:r>
          </w:p>
        </w:tc>
        <w:tc>
          <w:tcPr>
            <w:tcW w:w="1800" w:type="dxa"/>
            <w:vAlign w:val="center"/>
          </w:tcPr>
          <w:p w14:paraId="323035A5" w14:textId="77777777" w:rsidR="0004502B" w:rsidRDefault="0045222E">
            <w:pPr>
              <w:jc w:val="right"/>
            </w:pPr>
            <w:r>
              <w:rPr>
                <w:rFonts w:eastAsiaTheme="minorEastAsia"/>
                <w:color w:val="000000" w:themeColor="text1"/>
                <w:szCs w:val="21"/>
              </w:rPr>
              <w:t>170,236,625.51</w:t>
            </w:r>
          </w:p>
        </w:tc>
        <w:tc>
          <w:tcPr>
            <w:tcW w:w="1080" w:type="dxa"/>
            <w:vAlign w:val="center"/>
          </w:tcPr>
          <w:p w14:paraId="7E86C50B" w14:textId="77777777" w:rsidR="0004502B" w:rsidRDefault="0045222E">
            <w:pPr>
              <w:jc w:val="right"/>
            </w:pPr>
            <w:r>
              <w:rPr>
                <w:rFonts w:eastAsiaTheme="minorEastAsia"/>
                <w:color w:val="000000" w:themeColor="text1"/>
                <w:szCs w:val="21"/>
              </w:rPr>
              <w:t>9.96%</w:t>
            </w:r>
          </w:p>
        </w:tc>
        <w:tc>
          <w:tcPr>
            <w:tcW w:w="1620" w:type="dxa"/>
            <w:vAlign w:val="center"/>
          </w:tcPr>
          <w:p w14:paraId="1342297D" w14:textId="77777777" w:rsidR="0004502B" w:rsidRDefault="0045222E">
            <w:pPr>
              <w:jc w:val="right"/>
            </w:pPr>
            <w:r>
              <w:rPr>
                <w:rFonts w:eastAsiaTheme="minorEastAsia"/>
                <w:color w:val="000000" w:themeColor="text1"/>
                <w:szCs w:val="21"/>
              </w:rPr>
              <w:t>161,025.36</w:t>
            </w:r>
          </w:p>
        </w:tc>
        <w:tc>
          <w:tcPr>
            <w:tcW w:w="1080" w:type="dxa"/>
            <w:vAlign w:val="center"/>
          </w:tcPr>
          <w:p w14:paraId="6C3E68DD" w14:textId="77777777" w:rsidR="0004502B" w:rsidRDefault="0045222E">
            <w:pPr>
              <w:jc w:val="right"/>
            </w:pPr>
            <w:r>
              <w:rPr>
                <w:rFonts w:eastAsiaTheme="minorEastAsia"/>
                <w:color w:val="000000" w:themeColor="text1"/>
                <w:szCs w:val="21"/>
              </w:rPr>
              <w:t>9.96%</w:t>
            </w:r>
          </w:p>
        </w:tc>
        <w:tc>
          <w:tcPr>
            <w:tcW w:w="1080" w:type="dxa"/>
            <w:vAlign w:val="center"/>
          </w:tcPr>
          <w:p w14:paraId="3149D8ED" w14:textId="77777777" w:rsidR="0004502B" w:rsidRDefault="0045222E">
            <w:pPr>
              <w:jc w:val="left"/>
            </w:pPr>
            <w:r>
              <w:rPr>
                <w:rFonts w:eastAsiaTheme="minorEastAsia"/>
                <w:color w:val="000000" w:themeColor="text1"/>
                <w:szCs w:val="21"/>
              </w:rPr>
              <w:t>-</w:t>
            </w:r>
          </w:p>
        </w:tc>
      </w:tr>
      <w:tr w:rsidR="0004502B" w14:paraId="06ABB171" w14:textId="77777777">
        <w:tc>
          <w:tcPr>
            <w:tcW w:w="1560" w:type="dxa"/>
            <w:vAlign w:val="center"/>
          </w:tcPr>
          <w:p w14:paraId="0884AF8E" w14:textId="77777777" w:rsidR="0004502B" w:rsidRDefault="0045222E">
            <w:pPr>
              <w:jc w:val="center"/>
            </w:pPr>
            <w:r>
              <w:rPr>
                <w:rFonts w:eastAsiaTheme="minorEastAsia"/>
                <w:color w:val="000000" w:themeColor="text1"/>
                <w:szCs w:val="21"/>
              </w:rPr>
              <w:t>东吴证券</w:t>
            </w:r>
          </w:p>
        </w:tc>
        <w:tc>
          <w:tcPr>
            <w:tcW w:w="780" w:type="dxa"/>
            <w:vAlign w:val="center"/>
          </w:tcPr>
          <w:p w14:paraId="654F8345" w14:textId="77777777" w:rsidR="0004502B" w:rsidRDefault="0045222E">
            <w:pPr>
              <w:jc w:val="center"/>
            </w:pPr>
            <w:r>
              <w:rPr>
                <w:rFonts w:eastAsiaTheme="minorEastAsia"/>
                <w:color w:val="000000" w:themeColor="text1"/>
                <w:szCs w:val="21"/>
              </w:rPr>
              <w:t>1</w:t>
            </w:r>
          </w:p>
        </w:tc>
        <w:tc>
          <w:tcPr>
            <w:tcW w:w="1800" w:type="dxa"/>
            <w:vAlign w:val="center"/>
          </w:tcPr>
          <w:p w14:paraId="366BE01C" w14:textId="77777777" w:rsidR="0004502B" w:rsidRDefault="0045222E">
            <w:pPr>
              <w:jc w:val="right"/>
            </w:pPr>
            <w:r>
              <w:rPr>
                <w:rFonts w:eastAsiaTheme="minorEastAsia"/>
                <w:color w:val="000000" w:themeColor="text1"/>
                <w:szCs w:val="21"/>
              </w:rPr>
              <w:t>126,749,643.83</w:t>
            </w:r>
          </w:p>
        </w:tc>
        <w:tc>
          <w:tcPr>
            <w:tcW w:w="1080" w:type="dxa"/>
            <w:vAlign w:val="center"/>
          </w:tcPr>
          <w:p w14:paraId="6381572E" w14:textId="77777777" w:rsidR="0004502B" w:rsidRDefault="0045222E">
            <w:pPr>
              <w:jc w:val="right"/>
            </w:pPr>
            <w:r>
              <w:rPr>
                <w:rFonts w:eastAsiaTheme="minorEastAsia"/>
                <w:color w:val="000000" w:themeColor="text1"/>
                <w:szCs w:val="21"/>
              </w:rPr>
              <w:t>7.42%</w:t>
            </w:r>
          </w:p>
        </w:tc>
        <w:tc>
          <w:tcPr>
            <w:tcW w:w="1620" w:type="dxa"/>
            <w:vAlign w:val="center"/>
          </w:tcPr>
          <w:p w14:paraId="73FA64B6" w14:textId="77777777" w:rsidR="0004502B" w:rsidRDefault="0045222E">
            <w:pPr>
              <w:jc w:val="right"/>
            </w:pPr>
            <w:r>
              <w:rPr>
                <w:rFonts w:eastAsiaTheme="minorEastAsia"/>
                <w:color w:val="000000" w:themeColor="text1"/>
                <w:szCs w:val="21"/>
              </w:rPr>
              <w:t>119,891.27</w:t>
            </w:r>
          </w:p>
        </w:tc>
        <w:tc>
          <w:tcPr>
            <w:tcW w:w="1080" w:type="dxa"/>
            <w:vAlign w:val="center"/>
          </w:tcPr>
          <w:p w14:paraId="67F6949F" w14:textId="77777777" w:rsidR="0004502B" w:rsidRDefault="0045222E">
            <w:pPr>
              <w:jc w:val="right"/>
            </w:pPr>
            <w:r>
              <w:rPr>
                <w:rFonts w:eastAsiaTheme="minorEastAsia"/>
                <w:color w:val="000000" w:themeColor="text1"/>
                <w:szCs w:val="21"/>
              </w:rPr>
              <w:t>7.42%</w:t>
            </w:r>
          </w:p>
        </w:tc>
        <w:tc>
          <w:tcPr>
            <w:tcW w:w="1080" w:type="dxa"/>
            <w:vAlign w:val="center"/>
          </w:tcPr>
          <w:p w14:paraId="79B0975D" w14:textId="77777777" w:rsidR="0004502B" w:rsidRDefault="0045222E">
            <w:pPr>
              <w:jc w:val="left"/>
            </w:pPr>
            <w:r>
              <w:rPr>
                <w:rFonts w:eastAsiaTheme="minorEastAsia"/>
                <w:color w:val="000000" w:themeColor="text1"/>
                <w:szCs w:val="21"/>
              </w:rPr>
              <w:t>-</w:t>
            </w:r>
          </w:p>
        </w:tc>
      </w:tr>
      <w:tr w:rsidR="0004502B" w14:paraId="58F79037" w14:textId="77777777">
        <w:tc>
          <w:tcPr>
            <w:tcW w:w="1560" w:type="dxa"/>
            <w:vAlign w:val="center"/>
          </w:tcPr>
          <w:p w14:paraId="03C2E9D6" w14:textId="77777777" w:rsidR="0004502B" w:rsidRDefault="0045222E">
            <w:pPr>
              <w:jc w:val="center"/>
            </w:pPr>
            <w:r>
              <w:rPr>
                <w:rFonts w:eastAsiaTheme="minorEastAsia"/>
                <w:color w:val="000000" w:themeColor="text1"/>
                <w:szCs w:val="21"/>
              </w:rPr>
              <w:t>国泰君安证券</w:t>
            </w:r>
          </w:p>
        </w:tc>
        <w:tc>
          <w:tcPr>
            <w:tcW w:w="780" w:type="dxa"/>
            <w:vAlign w:val="center"/>
          </w:tcPr>
          <w:p w14:paraId="6791698B" w14:textId="77777777" w:rsidR="0004502B" w:rsidRDefault="0045222E">
            <w:pPr>
              <w:jc w:val="center"/>
            </w:pPr>
            <w:r>
              <w:rPr>
                <w:rFonts w:eastAsiaTheme="minorEastAsia"/>
                <w:color w:val="000000" w:themeColor="text1"/>
                <w:szCs w:val="21"/>
              </w:rPr>
              <w:t>1</w:t>
            </w:r>
          </w:p>
        </w:tc>
        <w:tc>
          <w:tcPr>
            <w:tcW w:w="1800" w:type="dxa"/>
            <w:vAlign w:val="center"/>
          </w:tcPr>
          <w:p w14:paraId="508AD92E" w14:textId="77777777" w:rsidR="0004502B" w:rsidRDefault="0045222E">
            <w:pPr>
              <w:jc w:val="right"/>
            </w:pPr>
            <w:r>
              <w:rPr>
                <w:rFonts w:eastAsiaTheme="minorEastAsia"/>
                <w:color w:val="000000" w:themeColor="text1"/>
                <w:szCs w:val="21"/>
              </w:rPr>
              <w:t>125,775,709.73</w:t>
            </w:r>
          </w:p>
        </w:tc>
        <w:tc>
          <w:tcPr>
            <w:tcW w:w="1080" w:type="dxa"/>
            <w:vAlign w:val="center"/>
          </w:tcPr>
          <w:p w14:paraId="79BA91D3" w14:textId="77777777" w:rsidR="0004502B" w:rsidRDefault="0045222E">
            <w:pPr>
              <w:jc w:val="right"/>
            </w:pPr>
            <w:r>
              <w:rPr>
                <w:rFonts w:eastAsiaTheme="minorEastAsia"/>
                <w:color w:val="000000" w:themeColor="text1"/>
                <w:szCs w:val="21"/>
              </w:rPr>
              <w:t>7.36%</w:t>
            </w:r>
          </w:p>
        </w:tc>
        <w:tc>
          <w:tcPr>
            <w:tcW w:w="1620" w:type="dxa"/>
            <w:vAlign w:val="center"/>
          </w:tcPr>
          <w:p w14:paraId="05793CDF" w14:textId="77777777" w:rsidR="0004502B" w:rsidRDefault="0045222E">
            <w:pPr>
              <w:jc w:val="right"/>
            </w:pPr>
            <w:r>
              <w:rPr>
                <w:rFonts w:eastAsiaTheme="minorEastAsia"/>
                <w:color w:val="000000" w:themeColor="text1"/>
                <w:szCs w:val="21"/>
              </w:rPr>
              <w:t>118,969.53</w:t>
            </w:r>
          </w:p>
        </w:tc>
        <w:tc>
          <w:tcPr>
            <w:tcW w:w="1080" w:type="dxa"/>
            <w:vAlign w:val="center"/>
          </w:tcPr>
          <w:p w14:paraId="1720FC2C" w14:textId="77777777" w:rsidR="0004502B" w:rsidRDefault="0045222E">
            <w:pPr>
              <w:jc w:val="right"/>
            </w:pPr>
            <w:r>
              <w:rPr>
                <w:rFonts w:eastAsiaTheme="minorEastAsia"/>
                <w:color w:val="000000" w:themeColor="text1"/>
                <w:szCs w:val="21"/>
              </w:rPr>
              <w:t>7.36%</w:t>
            </w:r>
          </w:p>
        </w:tc>
        <w:tc>
          <w:tcPr>
            <w:tcW w:w="1080" w:type="dxa"/>
            <w:vAlign w:val="center"/>
          </w:tcPr>
          <w:p w14:paraId="6776F08F" w14:textId="77777777" w:rsidR="0004502B" w:rsidRDefault="0045222E">
            <w:pPr>
              <w:jc w:val="left"/>
            </w:pPr>
            <w:r>
              <w:rPr>
                <w:rFonts w:eastAsiaTheme="minorEastAsia"/>
                <w:color w:val="000000" w:themeColor="text1"/>
                <w:szCs w:val="21"/>
              </w:rPr>
              <w:t>-</w:t>
            </w:r>
          </w:p>
        </w:tc>
      </w:tr>
      <w:tr w:rsidR="0004502B" w14:paraId="50462C8E" w14:textId="77777777">
        <w:tc>
          <w:tcPr>
            <w:tcW w:w="1560" w:type="dxa"/>
            <w:vAlign w:val="center"/>
          </w:tcPr>
          <w:p w14:paraId="2C6467E5" w14:textId="77777777" w:rsidR="0004502B" w:rsidRDefault="0045222E">
            <w:pPr>
              <w:jc w:val="center"/>
            </w:pPr>
            <w:r>
              <w:rPr>
                <w:rFonts w:eastAsiaTheme="minorEastAsia"/>
                <w:color w:val="000000" w:themeColor="text1"/>
                <w:szCs w:val="21"/>
              </w:rPr>
              <w:t>中泰证券</w:t>
            </w:r>
          </w:p>
        </w:tc>
        <w:tc>
          <w:tcPr>
            <w:tcW w:w="780" w:type="dxa"/>
            <w:vAlign w:val="center"/>
          </w:tcPr>
          <w:p w14:paraId="22F294D5" w14:textId="77777777" w:rsidR="0004502B" w:rsidRDefault="0045222E">
            <w:pPr>
              <w:jc w:val="center"/>
            </w:pPr>
            <w:r>
              <w:rPr>
                <w:rFonts w:eastAsiaTheme="minorEastAsia"/>
                <w:color w:val="000000" w:themeColor="text1"/>
                <w:szCs w:val="21"/>
              </w:rPr>
              <w:t>1</w:t>
            </w:r>
          </w:p>
        </w:tc>
        <w:tc>
          <w:tcPr>
            <w:tcW w:w="1800" w:type="dxa"/>
            <w:vAlign w:val="center"/>
          </w:tcPr>
          <w:p w14:paraId="4F4484A6" w14:textId="77777777" w:rsidR="0004502B" w:rsidRDefault="0045222E">
            <w:pPr>
              <w:jc w:val="right"/>
            </w:pPr>
            <w:r>
              <w:rPr>
                <w:rFonts w:eastAsiaTheme="minorEastAsia"/>
                <w:color w:val="000000" w:themeColor="text1"/>
                <w:szCs w:val="21"/>
              </w:rPr>
              <w:t>97,340,534.77</w:t>
            </w:r>
          </w:p>
        </w:tc>
        <w:tc>
          <w:tcPr>
            <w:tcW w:w="1080" w:type="dxa"/>
            <w:vAlign w:val="center"/>
          </w:tcPr>
          <w:p w14:paraId="12A1A2E8" w14:textId="77777777" w:rsidR="0004502B" w:rsidRDefault="0045222E">
            <w:pPr>
              <w:jc w:val="right"/>
            </w:pPr>
            <w:r>
              <w:rPr>
                <w:rFonts w:eastAsiaTheme="minorEastAsia"/>
                <w:color w:val="000000" w:themeColor="text1"/>
                <w:szCs w:val="21"/>
              </w:rPr>
              <w:t>5.70%</w:t>
            </w:r>
          </w:p>
        </w:tc>
        <w:tc>
          <w:tcPr>
            <w:tcW w:w="1620" w:type="dxa"/>
            <w:vAlign w:val="center"/>
          </w:tcPr>
          <w:p w14:paraId="5DF36683" w14:textId="77777777" w:rsidR="0004502B" w:rsidRDefault="0045222E">
            <w:pPr>
              <w:jc w:val="right"/>
            </w:pPr>
            <w:r>
              <w:rPr>
                <w:rFonts w:eastAsiaTheme="minorEastAsia"/>
                <w:color w:val="000000" w:themeColor="text1"/>
                <w:szCs w:val="21"/>
              </w:rPr>
              <w:t>92,074.03</w:t>
            </w:r>
          </w:p>
        </w:tc>
        <w:tc>
          <w:tcPr>
            <w:tcW w:w="1080" w:type="dxa"/>
            <w:vAlign w:val="center"/>
          </w:tcPr>
          <w:p w14:paraId="5DB08D53" w14:textId="77777777" w:rsidR="0004502B" w:rsidRDefault="0045222E">
            <w:pPr>
              <w:jc w:val="right"/>
            </w:pPr>
            <w:r>
              <w:rPr>
                <w:rFonts w:eastAsiaTheme="minorEastAsia"/>
                <w:color w:val="000000" w:themeColor="text1"/>
                <w:szCs w:val="21"/>
              </w:rPr>
              <w:t>5.70%</w:t>
            </w:r>
          </w:p>
        </w:tc>
        <w:tc>
          <w:tcPr>
            <w:tcW w:w="1080" w:type="dxa"/>
            <w:vAlign w:val="center"/>
          </w:tcPr>
          <w:p w14:paraId="592A8BE8" w14:textId="77777777" w:rsidR="0004502B" w:rsidRDefault="0045222E">
            <w:pPr>
              <w:jc w:val="left"/>
            </w:pPr>
            <w:r>
              <w:rPr>
                <w:rFonts w:eastAsiaTheme="minorEastAsia"/>
                <w:color w:val="000000" w:themeColor="text1"/>
                <w:szCs w:val="21"/>
              </w:rPr>
              <w:t>-</w:t>
            </w:r>
          </w:p>
        </w:tc>
      </w:tr>
      <w:tr w:rsidR="0004502B" w14:paraId="0E3D2747" w14:textId="77777777">
        <w:tc>
          <w:tcPr>
            <w:tcW w:w="1560" w:type="dxa"/>
            <w:vAlign w:val="center"/>
          </w:tcPr>
          <w:p w14:paraId="2F28254B" w14:textId="77777777" w:rsidR="0004502B" w:rsidRDefault="0045222E">
            <w:pPr>
              <w:jc w:val="center"/>
            </w:pPr>
            <w:r>
              <w:rPr>
                <w:rFonts w:eastAsiaTheme="minorEastAsia"/>
                <w:color w:val="000000" w:themeColor="text1"/>
                <w:szCs w:val="21"/>
              </w:rPr>
              <w:t>招商证券</w:t>
            </w:r>
          </w:p>
        </w:tc>
        <w:tc>
          <w:tcPr>
            <w:tcW w:w="780" w:type="dxa"/>
            <w:vAlign w:val="center"/>
          </w:tcPr>
          <w:p w14:paraId="322B82B1" w14:textId="77777777" w:rsidR="0004502B" w:rsidRDefault="0045222E">
            <w:pPr>
              <w:jc w:val="center"/>
            </w:pPr>
            <w:r>
              <w:rPr>
                <w:rFonts w:eastAsiaTheme="minorEastAsia"/>
                <w:color w:val="000000" w:themeColor="text1"/>
                <w:szCs w:val="21"/>
              </w:rPr>
              <w:t>2</w:t>
            </w:r>
          </w:p>
        </w:tc>
        <w:tc>
          <w:tcPr>
            <w:tcW w:w="1800" w:type="dxa"/>
            <w:vAlign w:val="center"/>
          </w:tcPr>
          <w:p w14:paraId="4A418EFA" w14:textId="77777777" w:rsidR="0004502B" w:rsidRDefault="0045222E">
            <w:pPr>
              <w:jc w:val="right"/>
            </w:pPr>
            <w:r>
              <w:rPr>
                <w:rFonts w:eastAsiaTheme="minorEastAsia"/>
                <w:color w:val="000000" w:themeColor="text1"/>
                <w:szCs w:val="21"/>
              </w:rPr>
              <w:t>7,776,298.38</w:t>
            </w:r>
          </w:p>
        </w:tc>
        <w:tc>
          <w:tcPr>
            <w:tcW w:w="1080" w:type="dxa"/>
            <w:vAlign w:val="center"/>
          </w:tcPr>
          <w:p w14:paraId="5016DC05" w14:textId="77777777" w:rsidR="0004502B" w:rsidRDefault="0045222E">
            <w:pPr>
              <w:jc w:val="right"/>
            </w:pPr>
            <w:r>
              <w:rPr>
                <w:rFonts w:eastAsiaTheme="minorEastAsia"/>
                <w:color w:val="000000" w:themeColor="text1"/>
                <w:szCs w:val="21"/>
              </w:rPr>
              <w:t>0.46%</w:t>
            </w:r>
          </w:p>
        </w:tc>
        <w:tc>
          <w:tcPr>
            <w:tcW w:w="1620" w:type="dxa"/>
            <w:vAlign w:val="center"/>
          </w:tcPr>
          <w:p w14:paraId="1803856F" w14:textId="77777777" w:rsidR="0004502B" w:rsidRDefault="0045222E">
            <w:pPr>
              <w:jc w:val="right"/>
            </w:pPr>
            <w:r>
              <w:rPr>
                <w:rFonts w:eastAsiaTheme="minorEastAsia"/>
                <w:color w:val="000000" w:themeColor="text1"/>
                <w:szCs w:val="21"/>
              </w:rPr>
              <w:t>7,357.62</w:t>
            </w:r>
          </w:p>
        </w:tc>
        <w:tc>
          <w:tcPr>
            <w:tcW w:w="1080" w:type="dxa"/>
            <w:vAlign w:val="center"/>
          </w:tcPr>
          <w:p w14:paraId="5A22B017" w14:textId="77777777" w:rsidR="0004502B" w:rsidRDefault="0045222E">
            <w:pPr>
              <w:jc w:val="right"/>
            </w:pPr>
            <w:r>
              <w:rPr>
                <w:rFonts w:eastAsiaTheme="minorEastAsia"/>
                <w:color w:val="000000" w:themeColor="text1"/>
                <w:szCs w:val="21"/>
              </w:rPr>
              <w:t>0.46%</w:t>
            </w:r>
          </w:p>
        </w:tc>
        <w:tc>
          <w:tcPr>
            <w:tcW w:w="1080" w:type="dxa"/>
            <w:vAlign w:val="center"/>
          </w:tcPr>
          <w:p w14:paraId="7FCA481B" w14:textId="77777777" w:rsidR="0004502B" w:rsidRDefault="0045222E">
            <w:pPr>
              <w:jc w:val="left"/>
            </w:pPr>
            <w:r>
              <w:rPr>
                <w:rFonts w:eastAsiaTheme="minorEastAsia"/>
                <w:color w:val="000000" w:themeColor="text1"/>
                <w:szCs w:val="21"/>
              </w:rPr>
              <w:t>-</w:t>
            </w:r>
          </w:p>
        </w:tc>
      </w:tr>
    </w:tbl>
    <w:p w14:paraId="5B187ED2"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14:paraId="55C628B0"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交易单元的选择标准：</w:t>
      </w:r>
    </w:p>
    <w:p w14:paraId="2E13BF15"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14:paraId="4696459F"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14:paraId="0DF9B90F"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14:paraId="403D3530"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14:paraId="072E49E2"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14:paraId="15D5159B"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14:paraId="2AAA9F1F"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14:paraId="6EA72A7F" w14:textId="77777777" w:rsidR="0004502B" w:rsidRDefault="0045222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14:paraId="1E1639DB"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本基金本期无新增席位、注销席位</w:t>
      </w:r>
      <w:r w:rsidRPr="00B54DC1">
        <w:rPr>
          <w:rFonts w:eastAsiaTheme="minorEastAsia"/>
          <w:color w:val="000000" w:themeColor="text1"/>
          <w:kern w:val="0"/>
          <w:szCs w:val="21"/>
        </w:rPr>
        <w:t>1</w:t>
      </w:r>
      <w:r w:rsidRPr="00B54DC1">
        <w:rPr>
          <w:rFonts w:eastAsiaTheme="minorEastAsia"/>
          <w:color w:val="000000" w:themeColor="text1"/>
          <w:kern w:val="0"/>
          <w:szCs w:val="21"/>
        </w:rPr>
        <w:t>个。</w:t>
      </w:r>
    </w:p>
    <w:p w14:paraId="55B659CE" w14:textId="77777777"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4"/>
    </w:p>
    <w:p w14:paraId="4FA0061B" w14:textId="77777777" w:rsidR="00EE54C5" w:rsidRPr="00B54DC1" w:rsidRDefault="00323032">
      <w:pPr>
        <w:spacing w:line="360" w:lineRule="auto"/>
        <w:ind w:firstLine="420"/>
        <w:jc w:val="right"/>
        <w:rPr>
          <w:rFonts w:eastAsiaTheme="minorEastAsia"/>
          <w:color w:val="000000" w:themeColor="text1"/>
          <w:szCs w:val="21"/>
        </w:rPr>
      </w:pPr>
      <w:bookmarkStart w:id="145"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14:paraId="46D1449D" w14:textId="77777777">
        <w:tc>
          <w:tcPr>
            <w:tcW w:w="1560" w:type="dxa"/>
            <w:vMerge w:val="restart"/>
            <w:vAlign w:val="center"/>
          </w:tcPr>
          <w:p w14:paraId="49172495"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14:paraId="17E33BC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14:paraId="0378038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14:paraId="2E2B1BA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14:paraId="2FB326DD" w14:textId="77777777">
        <w:tc>
          <w:tcPr>
            <w:tcW w:w="1560" w:type="dxa"/>
            <w:vMerge/>
            <w:vAlign w:val="center"/>
          </w:tcPr>
          <w:p w14:paraId="65421E8A" w14:textId="77777777" w:rsidR="00EE54C5" w:rsidRPr="00B54DC1" w:rsidRDefault="00EE54C5">
            <w:pPr>
              <w:widowControl/>
              <w:jc w:val="left"/>
              <w:rPr>
                <w:rFonts w:eastAsiaTheme="minorEastAsia"/>
                <w:color w:val="000000" w:themeColor="text1"/>
                <w:kern w:val="0"/>
                <w:szCs w:val="21"/>
              </w:rPr>
            </w:pPr>
          </w:p>
        </w:tc>
        <w:tc>
          <w:tcPr>
            <w:tcW w:w="1320" w:type="dxa"/>
            <w:vAlign w:val="center"/>
          </w:tcPr>
          <w:p w14:paraId="349A765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24BBACA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14:paraId="4EDB0E2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14:paraId="44BA002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14:paraId="2EA57F5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14:paraId="1E11E60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04502B" w14:paraId="03ECD87D" w14:textId="77777777">
        <w:tc>
          <w:tcPr>
            <w:tcW w:w="1560" w:type="dxa"/>
            <w:vAlign w:val="center"/>
          </w:tcPr>
          <w:p w14:paraId="06E6B139" w14:textId="77777777" w:rsidR="0004502B" w:rsidRDefault="0045222E">
            <w:pPr>
              <w:jc w:val="center"/>
            </w:pPr>
            <w:r>
              <w:rPr>
                <w:rFonts w:eastAsiaTheme="minorEastAsia"/>
                <w:color w:val="000000" w:themeColor="text1"/>
                <w:szCs w:val="21"/>
              </w:rPr>
              <w:t>银河证券</w:t>
            </w:r>
          </w:p>
        </w:tc>
        <w:tc>
          <w:tcPr>
            <w:tcW w:w="1320" w:type="dxa"/>
            <w:vAlign w:val="center"/>
          </w:tcPr>
          <w:p w14:paraId="5B298F61" w14:textId="77777777" w:rsidR="0004502B" w:rsidRDefault="0045222E">
            <w:pPr>
              <w:jc w:val="right"/>
            </w:pPr>
            <w:r>
              <w:rPr>
                <w:rFonts w:eastAsiaTheme="minorEastAsia"/>
                <w:color w:val="000000" w:themeColor="text1"/>
                <w:szCs w:val="21"/>
              </w:rPr>
              <w:t>-</w:t>
            </w:r>
          </w:p>
        </w:tc>
        <w:tc>
          <w:tcPr>
            <w:tcW w:w="1080" w:type="dxa"/>
            <w:vAlign w:val="center"/>
          </w:tcPr>
          <w:p w14:paraId="646E5480" w14:textId="77777777" w:rsidR="0004502B" w:rsidRDefault="0045222E">
            <w:pPr>
              <w:jc w:val="right"/>
            </w:pPr>
            <w:r>
              <w:rPr>
                <w:rFonts w:eastAsiaTheme="minorEastAsia"/>
                <w:color w:val="000000" w:themeColor="text1"/>
                <w:szCs w:val="21"/>
              </w:rPr>
              <w:t>-</w:t>
            </w:r>
          </w:p>
        </w:tc>
        <w:tc>
          <w:tcPr>
            <w:tcW w:w="1143" w:type="dxa"/>
            <w:vAlign w:val="center"/>
          </w:tcPr>
          <w:p w14:paraId="77ACB1A6" w14:textId="77777777" w:rsidR="0004502B" w:rsidRDefault="0045222E">
            <w:pPr>
              <w:jc w:val="right"/>
            </w:pPr>
            <w:r>
              <w:rPr>
                <w:rFonts w:eastAsiaTheme="minorEastAsia"/>
                <w:color w:val="000000" w:themeColor="text1"/>
                <w:szCs w:val="21"/>
              </w:rPr>
              <w:t>-</w:t>
            </w:r>
          </w:p>
        </w:tc>
        <w:tc>
          <w:tcPr>
            <w:tcW w:w="1197" w:type="dxa"/>
            <w:vAlign w:val="center"/>
          </w:tcPr>
          <w:p w14:paraId="372836E0" w14:textId="77777777" w:rsidR="0004502B" w:rsidRDefault="0045222E">
            <w:pPr>
              <w:jc w:val="right"/>
            </w:pPr>
            <w:r>
              <w:rPr>
                <w:rFonts w:eastAsiaTheme="minorEastAsia"/>
                <w:color w:val="000000" w:themeColor="text1"/>
                <w:szCs w:val="21"/>
              </w:rPr>
              <w:t>-</w:t>
            </w:r>
          </w:p>
        </w:tc>
        <w:tc>
          <w:tcPr>
            <w:tcW w:w="1497" w:type="dxa"/>
            <w:vAlign w:val="center"/>
          </w:tcPr>
          <w:p w14:paraId="1CCDF5BC" w14:textId="77777777" w:rsidR="0004502B" w:rsidRDefault="0045222E">
            <w:pPr>
              <w:jc w:val="right"/>
            </w:pPr>
            <w:r>
              <w:rPr>
                <w:rFonts w:eastAsiaTheme="minorEastAsia"/>
                <w:color w:val="000000" w:themeColor="text1"/>
                <w:szCs w:val="21"/>
              </w:rPr>
              <w:t>-</w:t>
            </w:r>
          </w:p>
        </w:tc>
        <w:tc>
          <w:tcPr>
            <w:tcW w:w="1203" w:type="dxa"/>
            <w:vAlign w:val="center"/>
          </w:tcPr>
          <w:p w14:paraId="2458F647" w14:textId="77777777" w:rsidR="0004502B" w:rsidRDefault="0045222E">
            <w:pPr>
              <w:jc w:val="right"/>
            </w:pPr>
            <w:r>
              <w:rPr>
                <w:rFonts w:eastAsiaTheme="minorEastAsia"/>
                <w:color w:val="000000" w:themeColor="text1"/>
                <w:szCs w:val="21"/>
              </w:rPr>
              <w:t>-</w:t>
            </w:r>
          </w:p>
        </w:tc>
      </w:tr>
      <w:tr w:rsidR="0004502B" w14:paraId="3968C1AC" w14:textId="77777777">
        <w:tc>
          <w:tcPr>
            <w:tcW w:w="1560" w:type="dxa"/>
            <w:vAlign w:val="center"/>
          </w:tcPr>
          <w:p w14:paraId="3039ECF5" w14:textId="77777777" w:rsidR="0004502B" w:rsidRDefault="0045222E">
            <w:pPr>
              <w:jc w:val="center"/>
            </w:pPr>
            <w:r>
              <w:rPr>
                <w:rFonts w:eastAsiaTheme="minorEastAsia"/>
                <w:color w:val="000000" w:themeColor="text1"/>
                <w:szCs w:val="21"/>
              </w:rPr>
              <w:t>申万宏源证券</w:t>
            </w:r>
          </w:p>
        </w:tc>
        <w:tc>
          <w:tcPr>
            <w:tcW w:w="1320" w:type="dxa"/>
            <w:vAlign w:val="center"/>
          </w:tcPr>
          <w:p w14:paraId="394439A9" w14:textId="77777777" w:rsidR="0004502B" w:rsidRDefault="0045222E">
            <w:pPr>
              <w:jc w:val="right"/>
            </w:pPr>
            <w:r>
              <w:rPr>
                <w:rFonts w:eastAsiaTheme="minorEastAsia"/>
                <w:color w:val="000000" w:themeColor="text1"/>
                <w:szCs w:val="21"/>
              </w:rPr>
              <w:t>-</w:t>
            </w:r>
          </w:p>
        </w:tc>
        <w:tc>
          <w:tcPr>
            <w:tcW w:w="1080" w:type="dxa"/>
            <w:vAlign w:val="center"/>
          </w:tcPr>
          <w:p w14:paraId="0964ED40" w14:textId="77777777" w:rsidR="0004502B" w:rsidRDefault="0045222E">
            <w:pPr>
              <w:jc w:val="right"/>
            </w:pPr>
            <w:r>
              <w:rPr>
                <w:rFonts w:eastAsiaTheme="minorEastAsia"/>
                <w:color w:val="000000" w:themeColor="text1"/>
                <w:szCs w:val="21"/>
              </w:rPr>
              <w:t>-</w:t>
            </w:r>
          </w:p>
        </w:tc>
        <w:tc>
          <w:tcPr>
            <w:tcW w:w="1143" w:type="dxa"/>
            <w:vAlign w:val="center"/>
          </w:tcPr>
          <w:p w14:paraId="7FEE7674" w14:textId="77777777" w:rsidR="0004502B" w:rsidRDefault="0045222E">
            <w:pPr>
              <w:jc w:val="right"/>
            </w:pPr>
            <w:r>
              <w:rPr>
                <w:rFonts w:eastAsiaTheme="minorEastAsia"/>
                <w:color w:val="000000" w:themeColor="text1"/>
                <w:szCs w:val="21"/>
              </w:rPr>
              <w:t>-</w:t>
            </w:r>
          </w:p>
        </w:tc>
        <w:tc>
          <w:tcPr>
            <w:tcW w:w="1197" w:type="dxa"/>
            <w:vAlign w:val="center"/>
          </w:tcPr>
          <w:p w14:paraId="7A4347E8" w14:textId="77777777" w:rsidR="0004502B" w:rsidRDefault="0045222E">
            <w:pPr>
              <w:jc w:val="right"/>
            </w:pPr>
            <w:r>
              <w:rPr>
                <w:rFonts w:eastAsiaTheme="minorEastAsia"/>
                <w:color w:val="000000" w:themeColor="text1"/>
                <w:szCs w:val="21"/>
              </w:rPr>
              <w:t>-</w:t>
            </w:r>
          </w:p>
        </w:tc>
        <w:tc>
          <w:tcPr>
            <w:tcW w:w="1497" w:type="dxa"/>
            <w:vAlign w:val="center"/>
          </w:tcPr>
          <w:p w14:paraId="022A9495" w14:textId="77777777" w:rsidR="0004502B" w:rsidRDefault="0045222E">
            <w:pPr>
              <w:jc w:val="right"/>
            </w:pPr>
            <w:r>
              <w:rPr>
                <w:rFonts w:eastAsiaTheme="minorEastAsia"/>
                <w:color w:val="000000" w:themeColor="text1"/>
                <w:szCs w:val="21"/>
              </w:rPr>
              <w:t>-</w:t>
            </w:r>
          </w:p>
        </w:tc>
        <w:tc>
          <w:tcPr>
            <w:tcW w:w="1203" w:type="dxa"/>
            <w:vAlign w:val="center"/>
          </w:tcPr>
          <w:p w14:paraId="3692D100" w14:textId="77777777" w:rsidR="0004502B" w:rsidRDefault="0045222E">
            <w:pPr>
              <w:jc w:val="right"/>
            </w:pPr>
            <w:r>
              <w:rPr>
                <w:rFonts w:eastAsiaTheme="minorEastAsia"/>
                <w:color w:val="000000" w:themeColor="text1"/>
                <w:szCs w:val="21"/>
              </w:rPr>
              <w:t>-</w:t>
            </w:r>
          </w:p>
        </w:tc>
      </w:tr>
      <w:tr w:rsidR="0004502B" w14:paraId="0018EF58" w14:textId="77777777">
        <w:tc>
          <w:tcPr>
            <w:tcW w:w="1560" w:type="dxa"/>
            <w:vAlign w:val="center"/>
          </w:tcPr>
          <w:p w14:paraId="02DAB7B5" w14:textId="77777777" w:rsidR="0004502B" w:rsidRDefault="0045222E">
            <w:pPr>
              <w:jc w:val="center"/>
            </w:pPr>
            <w:r>
              <w:rPr>
                <w:rFonts w:eastAsiaTheme="minorEastAsia"/>
                <w:color w:val="000000" w:themeColor="text1"/>
                <w:szCs w:val="21"/>
              </w:rPr>
              <w:t>中信建投证券</w:t>
            </w:r>
          </w:p>
        </w:tc>
        <w:tc>
          <w:tcPr>
            <w:tcW w:w="1320" w:type="dxa"/>
            <w:vAlign w:val="center"/>
          </w:tcPr>
          <w:p w14:paraId="1BC65487" w14:textId="77777777" w:rsidR="0004502B" w:rsidRDefault="0045222E">
            <w:pPr>
              <w:jc w:val="right"/>
            </w:pPr>
            <w:r>
              <w:rPr>
                <w:rFonts w:eastAsiaTheme="minorEastAsia"/>
                <w:color w:val="000000" w:themeColor="text1"/>
                <w:szCs w:val="21"/>
              </w:rPr>
              <w:t>-</w:t>
            </w:r>
          </w:p>
        </w:tc>
        <w:tc>
          <w:tcPr>
            <w:tcW w:w="1080" w:type="dxa"/>
            <w:vAlign w:val="center"/>
          </w:tcPr>
          <w:p w14:paraId="22A5743F" w14:textId="77777777" w:rsidR="0004502B" w:rsidRDefault="0045222E">
            <w:pPr>
              <w:jc w:val="right"/>
            </w:pPr>
            <w:r>
              <w:rPr>
                <w:rFonts w:eastAsiaTheme="minorEastAsia"/>
                <w:color w:val="000000" w:themeColor="text1"/>
                <w:szCs w:val="21"/>
              </w:rPr>
              <w:t>-</w:t>
            </w:r>
          </w:p>
        </w:tc>
        <w:tc>
          <w:tcPr>
            <w:tcW w:w="1143" w:type="dxa"/>
            <w:vAlign w:val="center"/>
          </w:tcPr>
          <w:p w14:paraId="40695E04" w14:textId="77777777" w:rsidR="0004502B" w:rsidRDefault="0045222E">
            <w:pPr>
              <w:jc w:val="right"/>
            </w:pPr>
            <w:r>
              <w:rPr>
                <w:rFonts w:eastAsiaTheme="minorEastAsia"/>
                <w:color w:val="000000" w:themeColor="text1"/>
                <w:szCs w:val="21"/>
              </w:rPr>
              <w:t>-</w:t>
            </w:r>
          </w:p>
        </w:tc>
        <w:tc>
          <w:tcPr>
            <w:tcW w:w="1197" w:type="dxa"/>
            <w:vAlign w:val="center"/>
          </w:tcPr>
          <w:p w14:paraId="2548A415" w14:textId="77777777" w:rsidR="0004502B" w:rsidRDefault="0045222E">
            <w:pPr>
              <w:jc w:val="right"/>
            </w:pPr>
            <w:r>
              <w:rPr>
                <w:rFonts w:eastAsiaTheme="minorEastAsia"/>
                <w:color w:val="000000" w:themeColor="text1"/>
                <w:szCs w:val="21"/>
              </w:rPr>
              <w:t>-</w:t>
            </w:r>
          </w:p>
        </w:tc>
        <w:tc>
          <w:tcPr>
            <w:tcW w:w="1497" w:type="dxa"/>
            <w:vAlign w:val="center"/>
          </w:tcPr>
          <w:p w14:paraId="6ECB914B" w14:textId="77777777" w:rsidR="0004502B" w:rsidRDefault="0045222E">
            <w:pPr>
              <w:jc w:val="right"/>
            </w:pPr>
            <w:r>
              <w:rPr>
                <w:rFonts w:eastAsiaTheme="minorEastAsia"/>
                <w:color w:val="000000" w:themeColor="text1"/>
                <w:szCs w:val="21"/>
              </w:rPr>
              <w:t>-</w:t>
            </w:r>
          </w:p>
        </w:tc>
        <w:tc>
          <w:tcPr>
            <w:tcW w:w="1203" w:type="dxa"/>
            <w:vAlign w:val="center"/>
          </w:tcPr>
          <w:p w14:paraId="1291D805" w14:textId="77777777" w:rsidR="0004502B" w:rsidRDefault="0045222E">
            <w:pPr>
              <w:jc w:val="right"/>
            </w:pPr>
            <w:r>
              <w:rPr>
                <w:rFonts w:eastAsiaTheme="minorEastAsia"/>
                <w:color w:val="000000" w:themeColor="text1"/>
                <w:szCs w:val="21"/>
              </w:rPr>
              <w:t>-</w:t>
            </w:r>
          </w:p>
        </w:tc>
      </w:tr>
      <w:tr w:rsidR="0004502B" w14:paraId="05E960DB" w14:textId="77777777">
        <w:tc>
          <w:tcPr>
            <w:tcW w:w="1560" w:type="dxa"/>
            <w:vAlign w:val="center"/>
          </w:tcPr>
          <w:p w14:paraId="57A2A6EF" w14:textId="77777777" w:rsidR="0004502B" w:rsidRDefault="0045222E">
            <w:pPr>
              <w:jc w:val="center"/>
            </w:pPr>
            <w:r>
              <w:rPr>
                <w:rFonts w:eastAsiaTheme="minorEastAsia"/>
                <w:color w:val="000000" w:themeColor="text1"/>
                <w:szCs w:val="21"/>
              </w:rPr>
              <w:t>中金证券</w:t>
            </w:r>
          </w:p>
        </w:tc>
        <w:tc>
          <w:tcPr>
            <w:tcW w:w="1320" w:type="dxa"/>
            <w:vAlign w:val="center"/>
          </w:tcPr>
          <w:p w14:paraId="15EAFFDC" w14:textId="77777777" w:rsidR="0004502B" w:rsidRDefault="0045222E">
            <w:pPr>
              <w:jc w:val="right"/>
            </w:pPr>
            <w:r>
              <w:rPr>
                <w:rFonts w:eastAsiaTheme="minorEastAsia"/>
                <w:color w:val="000000" w:themeColor="text1"/>
                <w:szCs w:val="21"/>
              </w:rPr>
              <w:t>-</w:t>
            </w:r>
          </w:p>
        </w:tc>
        <w:tc>
          <w:tcPr>
            <w:tcW w:w="1080" w:type="dxa"/>
            <w:vAlign w:val="center"/>
          </w:tcPr>
          <w:p w14:paraId="736664A6" w14:textId="77777777" w:rsidR="0004502B" w:rsidRDefault="0045222E">
            <w:pPr>
              <w:jc w:val="right"/>
            </w:pPr>
            <w:r>
              <w:rPr>
                <w:rFonts w:eastAsiaTheme="minorEastAsia"/>
                <w:color w:val="000000" w:themeColor="text1"/>
                <w:szCs w:val="21"/>
              </w:rPr>
              <w:t>-</w:t>
            </w:r>
          </w:p>
        </w:tc>
        <w:tc>
          <w:tcPr>
            <w:tcW w:w="1143" w:type="dxa"/>
            <w:vAlign w:val="center"/>
          </w:tcPr>
          <w:p w14:paraId="3A302A51" w14:textId="77777777" w:rsidR="0004502B" w:rsidRDefault="0045222E">
            <w:pPr>
              <w:jc w:val="right"/>
            </w:pPr>
            <w:r>
              <w:rPr>
                <w:rFonts w:eastAsiaTheme="minorEastAsia"/>
                <w:color w:val="000000" w:themeColor="text1"/>
                <w:szCs w:val="21"/>
              </w:rPr>
              <w:t>-</w:t>
            </w:r>
          </w:p>
        </w:tc>
        <w:tc>
          <w:tcPr>
            <w:tcW w:w="1197" w:type="dxa"/>
            <w:vAlign w:val="center"/>
          </w:tcPr>
          <w:p w14:paraId="64D4428F" w14:textId="77777777" w:rsidR="0004502B" w:rsidRDefault="0045222E">
            <w:pPr>
              <w:jc w:val="right"/>
            </w:pPr>
            <w:r>
              <w:rPr>
                <w:rFonts w:eastAsiaTheme="minorEastAsia"/>
                <w:color w:val="000000" w:themeColor="text1"/>
                <w:szCs w:val="21"/>
              </w:rPr>
              <w:t>-</w:t>
            </w:r>
          </w:p>
        </w:tc>
        <w:tc>
          <w:tcPr>
            <w:tcW w:w="1497" w:type="dxa"/>
            <w:vAlign w:val="center"/>
          </w:tcPr>
          <w:p w14:paraId="3E0A5FAF" w14:textId="77777777" w:rsidR="0004502B" w:rsidRDefault="0045222E">
            <w:pPr>
              <w:jc w:val="right"/>
            </w:pPr>
            <w:r>
              <w:rPr>
                <w:rFonts w:eastAsiaTheme="minorEastAsia"/>
                <w:color w:val="000000" w:themeColor="text1"/>
                <w:szCs w:val="21"/>
              </w:rPr>
              <w:t>-</w:t>
            </w:r>
          </w:p>
        </w:tc>
        <w:tc>
          <w:tcPr>
            <w:tcW w:w="1203" w:type="dxa"/>
            <w:vAlign w:val="center"/>
          </w:tcPr>
          <w:p w14:paraId="2F05A074" w14:textId="77777777" w:rsidR="0004502B" w:rsidRDefault="0045222E">
            <w:pPr>
              <w:jc w:val="right"/>
            </w:pPr>
            <w:r>
              <w:rPr>
                <w:rFonts w:eastAsiaTheme="minorEastAsia"/>
                <w:color w:val="000000" w:themeColor="text1"/>
                <w:szCs w:val="21"/>
              </w:rPr>
              <w:t>-</w:t>
            </w:r>
          </w:p>
        </w:tc>
      </w:tr>
      <w:tr w:rsidR="0004502B" w14:paraId="1A42BE24" w14:textId="77777777">
        <w:tc>
          <w:tcPr>
            <w:tcW w:w="1560" w:type="dxa"/>
            <w:vAlign w:val="center"/>
          </w:tcPr>
          <w:p w14:paraId="65355573" w14:textId="77777777" w:rsidR="0004502B" w:rsidRDefault="0045222E">
            <w:pPr>
              <w:jc w:val="center"/>
            </w:pPr>
            <w:r>
              <w:rPr>
                <w:rFonts w:eastAsiaTheme="minorEastAsia"/>
                <w:color w:val="000000" w:themeColor="text1"/>
                <w:szCs w:val="21"/>
              </w:rPr>
              <w:t>太平洋证券</w:t>
            </w:r>
          </w:p>
        </w:tc>
        <w:tc>
          <w:tcPr>
            <w:tcW w:w="1320" w:type="dxa"/>
            <w:vAlign w:val="center"/>
          </w:tcPr>
          <w:p w14:paraId="4A1BF6D7" w14:textId="77777777" w:rsidR="0004502B" w:rsidRDefault="0045222E">
            <w:pPr>
              <w:jc w:val="right"/>
            </w:pPr>
            <w:r>
              <w:rPr>
                <w:rFonts w:eastAsiaTheme="minorEastAsia"/>
                <w:color w:val="000000" w:themeColor="text1"/>
                <w:szCs w:val="21"/>
              </w:rPr>
              <w:t>-</w:t>
            </w:r>
          </w:p>
        </w:tc>
        <w:tc>
          <w:tcPr>
            <w:tcW w:w="1080" w:type="dxa"/>
            <w:vAlign w:val="center"/>
          </w:tcPr>
          <w:p w14:paraId="2DD97CAF" w14:textId="77777777" w:rsidR="0004502B" w:rsidRDefault="0045222E">
            <w:pPr>
              <w:jc w:val="right"/>
            </w:pPr>
            <w:r>
              <w:rPr>
                <w:rFonts w:eastAsiaTheme="minorEastAsia"/>
                <w:color w:val="000000" w:themeColor="text1"/>
                <w:szCs w:val="21"/>
              </w:rPr>
              <w:t>-</w:t>
            </w:r>
          </w:p>
        </w:tc>
        <w:tc>
          <w:tcPr>
            <w:tcW w:w="1143" w:type="dxa"/>
            <w:vAlign w:val="center"/>
          </w:tcPr>
          <w:p w14:paraId="0B91129B" w14:textId="77777777" w:rsidR="0004502B" w:rsidRDefault="0045222E">
            <w:pPr>
              <w:jc w:val="right"/>
            </w:pPr>
            <w:r>
              <w:rPr>
                <w:rFonts w:eastAsiaTheme="minorEastAsia"/>
                <w:color w:val="000000" w:themeColor="text1"/>
                <w:szCs w:val="21"/>
              </w:rPr>
              <w:t>-</w:t>
            </w:r>
          </w:p>
        </w:tc>
        <w:tc>
          <w:tcPr>
            <w:tcW w:w="1197" w:type="dxa"/>
            <w:vAlign w:val="center"/>
          </w:tcPr>
          <w:p w14:paraId="57836D4B" w14:textId="77777777" w:rsidR="0004502B" w:rsidRDefault="0045222E">
            <w:pPr>
              <w:jc w:val="right"/>
            </w:pPr>
            <w:r>
              <w:rPr>
                <w:rFonts w:eastAsiaTheme="minorEastAsia"/>
                <w:color w:val="000000" w:themeColor="text1"/>
                <w:szCs w:val="21"/>
              </w:rPr>
              <w:t>-</w:t>
            </w:r>
          </w:p>
        </w:tc>
        <w:tc>
          <w:tcPr>
            <w:tcW w:w="1497" w:type="dxa"/>
            <w:vAlign w:val="center"/>
          </w:tcPr>
          <w:p w14:paraId="6804BDCB" w14:textId="77777777" w:rsidR="0004502B" w:rsidRDefault="0045222E">
            <w:pPr>
              <w:jc w:val="right"/>
            </w:pPr>
            <w:r>
              <w:rPr>
                <w:rFonts w:eastAsiaTheme="minorEastAsia"/>
                <w:color w:val="000000" w:themeColor="text1"/>
                <w:szCs w:val="21"/>
              </w:rPr>
              <w:t>-</w:t>
            </w:r>
          </w:p>
        </w:tc>
        <w:tc>
          <w:tcPr>
            <w:tcW w:w="1203" w:type="dxa"/>
            <w:vAlign w:val="center"/>
          </w:tcPr>
          <w:p w14:paraId="18F21600" w14:textId="77777777" w:rsidR="0004502B" w:rsidRDefault="0045222E">
            <w:pPr>
              <w:jc w:val="right"/>
            </w:pPr>
            <w:r>
              <w:rPr>
                <w:rFonts w:eastAsiaTheme="minorEastAsia"/>
                <w:color w:val="000000" w:themeColor="text1"/>
                <w:szCs w:val="21"/>
              </w:rPr>
              <w:t>-</w:t>
            </w:r>
          </w:p>
        </w:tc>
      </w:tr>
      <w:tr w:rsidR="0004502B" w14:paraId="467905FC" w14:textId="77777777">
        <w:tc>
          <w:tcPr>
            <w:tcW w:w="1560" w:type="dxa"/>
            <w:vAlign w:val="center"/>
          </w:tcPr>
          <w:p w14:paraId="0D853124" w14:textId="77777777" w:rsidR="0004502B" w:rsidRDefault="0045222E">
            <w:pPr>
              <w:jc w:val="center"/>
            </w:pPr>
            <w:r>
              <w:rPr>
                <w:rFonts w:eastAsiaTheme="minorEastAsia"/>
                <w:color w:val="000000" w:themeColor="text1"/>
                <w:szCs w:val="21"/>
              </w:rPr>
              <w:t>长城证券</w:t>
            </w:r>
          </w:p>
        </w:tc>
        <w:tc>
          <w:tcPr>
            <w:tcW w:w="1320" w:type="dxa"/>
            <w:vAlign w:val="center"/>
          </w:tcPr>
          <w:p w14:paraId="49BADF2F" w14:textId="77777777" w:rsidR="0004502B" w:rsidRDefault="0045222E">
            <w:pPr>
              <w:jc w:val="right"/>
            </w:pPr>
            <w:r>
              <w:rPr>
                <w:rFonts w:eastAsiaTheme="minorEastAsia"/>
                <w:color w:val="000000" w:themeColor="text1"/>
                <w:szCs w:val="21"/>
              </w:rPr>
              <w:t>-</w:t>
            </w:r>
          </w:p>
        </w:tc>
        <w:tc>
          <w:tcPr>
            <w:tcW w:w="1080" w:type="dxa"/>
            <w:vAlign w:val="center"/>
          </w:tcPr>
          <w:p w14:paraId="2110F541" w14:textId="77777777" w:rsidR="0004502B" w:rsidRDefault="0045222E">
            <w:pPr>
              <w:jc w:val="right"/>
            </w:pPr>
            <w:r>
              <w:rPr>
                <w:rFonts w:eastAsiaTheme="minorEastAsia"/>
                <w:color w:val="000000" w:themeColor="text1"/>
                <w:szCs w:val="21"/>
              </w:rPr>
              <w:t>-</w:t>
            </w:r>
          </w:p>
        </w:tc>
        <w:tc>
          <w:tcPr>
            <w:tcW w:w="1143" w:type="dxa"/>
            <w:vAlign w:val="center"/>
          </w:tcPr>
          <w:p w14:paraId="229D76A9" w14:textId="77777777" w:rsidR="0004502B" w:rsidRDefault="0045222E">
            <w:pPr>
              <w:jc w:val="right"/>
            </w:pPr>
            <w:r>
              <w:rPr>
                <w:rFonts w:eastAsiaTheme="minorEastAsia"/>
                <w:color w:val="000000" w:themeColor="text1"/>
                <w:szCs w:val="21"/>
              </w:rPr>
              <w:t>-</w:t>
            </w:r>
          </w:p>
        </w:tc>
        <w:tc>
          <w:tcPr>
            <w:tcW w:w="1197" w:type="dxa"/>
            <w:vAlign w:val="center"/>
          </w:tcPr>
          <w:p w14:paraId="0DDE0624" w14:textId="77777777" w:rsidR="0004502B" w:rsidRDefault="0045222E">
            <w:pPr>
              <w:jc w:val="right"/>
            </w:pPr>
            <w:r>
              <w:rPr>
                <w:rFonts w:eastAsiaTheme="minorEastAsia"/>
                <w:color w:val="000000" w:themeColor="text1"/>
                <w:szCs w:val="21"/>
              </w:rPr>
              <w:t>-</w:t>
            </w:r>
          </w:p>
        </w:tc>
        <w:tc>
          <w:tcPr>
            <w:tcW w:w="1497" w:type="dxa"/>
            <w:vAlign w:val="center"/>
          </w:tcPr>
          <w:p w14:paraId="199E5744" w14:textId="77777777" w:rsidR="0004502B" w:rsidRDefault="0045222E">
            <w:pPr>
              <w:jc w:val="right"/>
            </w:pPr>
            <w:r>
              <w:rPr>
                <w:rFonts w:eastAsiaTheme="minorEastAsia"/>
                <w:color w:val="000000" w:themeColor="text1"/>
                <w:szCs w:val="21"/>
              </w:rPr>
              <w:t>-</w:t>
            </w:r>
          </w:p>
        </w:tc>
        <w:tc>
          <w:tcPr>
            <w:tcW w:w="1203" w:type="dxa"/>
            <w:vAlign w:val="center"/>
          </w:tcPr>
          <w:p w14:paraId="6A868A6A" w14:textId="77777777" w:rsidR="0004502B" w:rsidRDefault="0045222E">
            <w:pPr>
              <w:jc w:val="right"/>
            </w:pPr>
            <w:r>
              <w:rPr>
                <w:rFonts w:eastAsiaTheme="minorEastAsia"/>
                <w:color w:val="000000" w:themeColor="text1"/>
                <w:szCs w:val="21"/>
              </w:rPr>
              <w:t>-</w:t>
            </w:r>
          </w:p>
        </w:tc>
      </w:tr>
      <w:tr w:rsidR="0004502B" w14:paraId="27918D73" w14:textId="77777777">
        <w:tc>
          <w:tcPr>
            <w:tcW w:w="1560" w:type="dxa"/>
            <w:vAlign w:val="center"/>
          </w:tcPr>
          <w:p w14:paraId="2BE76998" w14:textId="77777777" w:rsidR="0004502B" w:rsidRDefault="0045222E">
            <w:pPr>
              <w:jc w:val="center"/>
            </w:pPr>
            <w:r>
              <w:rPr>
                <w:rFonts w:eastAsiaTheme="minorEastAsia"/>
                <w:color w:val="000000" w:themeColor="text1"/>
                <w:szCs w:val="21"/>
              </w:rPr>
              <w:t>国信证券</w:t>
            </w:r>
          </w:p>
        </w:tc>
        <w:tc>
          <w:tcPr>
            <w:tcW w:w="1320" w:type="dxa"/>
            <w:vAlign w:val="center"/>
          </w:tcPr>
          <w:p w14:paraId="67CAA5E9" w14:textId="77777777" w:rsidR="0004502B" w:rsidRDefault="0045222E">
            <w:pPr>
              <w:jc w:val="right"/>
            </w:pPr>
            <w:r>
              <w:rPr>
                <w:rFonts w:eastAsiaTheme="minorEastAsia"/>
                <w:color w:val="000000" w:themeColor="text1"/>
                <w:szCs w:val="21"/>
              </w:rPr>
              <w:t>-</w:t>
            </w:r>
          </w:p>
        </w:tc>
        <w:tc>
          <w:tcPr>
            <w:tcW w:w="1080" w:type="dxa"/>
            <w:vAlign w:val="center"/>
          </w:tcPr>
          <w:p w14:paraId="644BD69A" w14:textId="77777777" w:rsidR="0004502B" w:rsidRDefault="0045222E">
            <w:pPr>
              <w:jc w:val="right"/>
            </w:pPr>
            <w:r>
              <w:rPr>
                <w:rFonts w:eastAsiaTheme="minorEastAsia"/>
                <w:color w:val="000000" w:themeColor="text1"/>
                <w:szCs w:val="21"/>
              </w:rPr>
              <w:t>-</w:t>
            </w:r>
          </w:p>
        </w:tc>
        <w:tc>
          <w:tcPr>
            <w:tcW w:w="1143" w:type="dxa"/>
            <w:vAlign w:val="center"/>
          </w:tcPr>
          <w:p w14:paraId="4C74AE8E" w14:textId="77777777" w:rsidR="0004502B" w:rsidRDefault="0045222E">
            <w:pPr>
              <w:jc w:val="right"/>
            </w:pPr>
            <w:r>
              <w:rPr>
                <w:rFonts w:eastAsiaTheme="minorEastAsia"/>
                <w:color w:val="000000" w:themeColor="text1"/>
                <w:szCs w:val="21"/>
              </w:rPr>
              <w:t>-</w:t>
            </w:r>
          </w:p>
        </w:tc>
        <w:tc>
          <w:tcPr>
            <w:tcW w:w="1197" w:type="dxa"/>
            <w:vAlign w:val="center"/>
          </w:tcPr>
          <w:p w14:paraId="33596AE8" w14:textId="77777777" w:rsidR="0004502B" w:rsidRDefault="0045222E">
            <w:pPr>
              <w:jc w:val="right"/>
            </w:pPr>
            <w:r>
              <w:rPr>
                <w:rFonts w:eastAsiaTheme="minorEastAsia"/>
                <w:color w:val="000000" w:themeColor="text1"/>
                <w:szCs w:val="21"/>
              </w:rPr>
              <w:t>-</w:t>
            </w:r>
          </w:p>
        </w:tc>
        <w:tc>
          <w:tcPr>
            <w:tcW w:w="1497" w:type="dxa"/>
            <w:vAlign w:val="center"/>
          </w:tcPr>
          <w:p w14:paraId="086720A6" w14:textId="77777777" w:rsidR="0004502B" w:rsidRDefault="0045222E">
            <w:pPr>
              <w:jc w:val="right"/>
            </w:pPr>
            <w:r>
              <w:rPr>
                <w:rFonts w:eastAsiaTheme="minorEastAsia"/>
                <w:color w:val="000000" w:themeColor="text1"/>
                <w:szCs w:val="21"/>
              </w:rPr>
              <w:t>-</w:t>
            </w:r>
          </w:p>
        </w:tc>
        <w:tc>
          <w:tcPr>
            <w:tcW w:w="1203" w:type="dxa"/>
            <w:vAlign w:val="center"/>
          </w:tcPr>
          <w:p w14:paraId="775C3606" w14:textId="77777777" w:rsidR="0004502B" w:rsidRDefault="0045222E">
            <w:pPr>
              <w:jc w:val="right"/>
            </w:pPr>
            <w:r>
              <w:rPr>
                <w:rFonts w:eastAsiaTheme="minorEastAsia"/>
                <w:color w:val="000000" w:themeColor="text1"/>
                <w:szCs w:val="21"/>
              </w:rPr>
              <w:t>-</w:t>
            </w:r>
          </w:p>
        </w:tc>
      </w:tr>
      <w:tr w:rsidR="0004502B" w14:paraId="00421357" w14:textId="77777777">
        <w:tc>
          <w:tcPr>
            <w:tcW w:w="1560" w:type="dxa"/>
            <w:vAlign w:val="center"/>
          </w:tcPr>
          <w:p w14:paraId="15EC45A1" w14:textId="77777777" w:rsidR="0004502B" w:rsidRDefault="0045222E">
            <w:pPr>
              <w:jc w:val="center"/>
            </w:pPr>
            <w:r>
              <w:rPr>
                <w:rFonts w:eastAsiaTheme="minorEastAsia"/>
                <w:color w:val="000000" w:themeColor="text1"/>
                <w:szCs w:val="21"/>
              </w:rPr>
              <w:t>浙商证券股份有限公司</w:t>
            </w:r>
          </w:p>
        </w:tc>
        <w:tc>
          <w:tcPr>
            <w:tcW w:w="1320" w:type="dxa"/>
            <w:vAlign w:val="center"/>
          </w:tcPr>
          <w:p w14:paraId="2437E497" w14:textId="77777777" w:rsidR="0004502B" w:rsidRDefault="0045222E">
            <w:pPr>
              <w:jc w:val="right"/>
            </w:pPr>
            <w:r>
              <w:rPr>
                <w:rFonts w:eastAsiaTheme="minorEastAsia"/>
                <w:color w:val="000000" w:themeColor="text1"/>
                <w:szCs w:val="21"/>
              </w:rPr>
              <w:t>7,998,480.00</w:t>
            </w:r>
          </w:p>
        </w:tc>
        <w:tc>
          <w:tcPr>
            <w:tcW w:w="1080" w:type="dxa"/>
            <w:vAlign w:val="center"/>
          </w:tcPr>
          <w:p w14:paraId="0F494A0D" w14:textId="77777777" w:rsidR="0004502B" w:rsidRDefault="0045222E">
            <w:pPr>
              <w:jc w:val="right"/>
            </w:pPr>
            <w:r>
              <w:rPr>
                <w:rFonts w:eastAsiaTheme="minorEastAsia"/>
                <w:color w:val="000000" w:themeColor="text1"/>
                <w:szCs w:val="21"/>
              </w:rPr>
              <w:t>100.00%</w:t>
            </w:r>
          </w:p>
        </w:tc>
        <w:tc>
          <w:tcPr>
            <w:tcW w:w="1143" w:type="dxa"/>
            <w:vAlign w:val="center"/>
          </w:tcPr>
          <w:p w14:paraId="09AA9C5C" w14:textId="77777777" w:rsidR="0004502B" w:rsidRDefault="0045222E">
            <w:pPr>
              <w:jc w:val="right"/>
            </w:pPr>
            <w:r>
              <w:rPr>
                <w:rFonts w:eastAsiaTheme="minorEastAsia"/>
                <w:color w:val="000000" w:themeColor="text1"/>
                <w:szCs w:val="21"/>
              </w:rPr>
              <w:t>-</w:t>
            </w:r>
          </w:p>
        </w:tc>
        <w:tc>
          <w:tcPr>
            <w:tcW w:w="1197" w:type="dxa"/>
            <w:vAlign w:val="center"/>
          </w:tcPr>
          <w:p w14:paraId="713D1B68" w14:textId="77777777" w:rsidR="0004502B" w:rsidRDefault="0045222E">
            <w:pPr>
              <w:jc w:val="right"/>
            </w:pPr>
            <w:r>
              <w:rPr>
                <w:rFonts w:eastAsiaTheme="minorEastAsia"/>
                <w:color w:val="000000" w:themeColor="text1"/>
                <w:szCs w:val="21"/>
              </w:rPr>
              <w:t>-</w:t>
            </w:r>
          </w:p>
        </w:tc>
        <w:tc>
          <w:tcPr>
            <w:tcW w:w="1497" w:type="dxa"/>
            <w:vAlign w:val="center"/>
          </w:tcPr>
          <w:p w14:paraId="50516881" w14:textId="77777777" w:rsidR="0004502B" w:rsidRDefault="0045222E">
            <w:pPr>
              <w:jc w:val="right"/>
            </w:pPr>
            <w:r>
              <w:rPr>
                <w:rFonts w:eastAsiaTheme="minorEastAsia"/>
                <w:color w:val="000000" w:themeColor="text1"/>
                <w:szCs w:val="21"/>
              </w:rPr>
              <w:t>-</w:t>
            </w:r>
          </w:p>
        </w:tc>
        <w:tc>
          <w:tcPr>
            <w:tcW w:w="1203" w:type="dxa"/>
            <w:vAlign w:val="center"/>
          </w:tcPr>
          <w:p w14:paraId="5E23034A" w14:textId="77777777" w:rsidR="0004502B" w:rsidRDefault="0045222E">
            <w:pPr>
              <w:jc w:val="right"/>
            </w:pPr>
            <w:r>
              <w:rPr>
                <w:rFonts w:eastAsiaTheme="minorEastAsia"/>
                <w:color w:val="000000" w:themeColor="text1"/>
                <w:szCs w:val="21"/>
              </w:rPr>
              <w:t>-</w:t>
            </w:r>
          </w:p>
        </w:tc>
      </w:tr>
      <w:tr w:rsidR="0004502B" w14:paraId="437AA814" w14:textId="77777777">
        <w:tc>
          <w:tcPr>
            <w:tcW w:w="1560" w:type="dxa"/>
            <w:vAlign w:val="center"/>
          </w:tcPr>
          <w:p w14:paraId="01ECA1D6" w14:textId="77777777" w:rsidR="0004502B" w:rsidRDefault="0045222E">
            <w:pPr>
              <w:jc w:val="center"/>
            </w:pPr>
            <w:r>
              <w:rPr>
                <w:rFonts w:eastAsiaTheme="minorEastAsia"/>
                <w:color w:val="000000" w:themeColor="text1"/>
                <w:szCs w:val="21"/>
              </w:rPr>
              <w:t>光大证券</w:t>
            </w:r>
          </w:p>
        </w:tc>
        <w:tc>
          <w:tcPr>
            <w:tcW w:w="1320" w:type="dxa"/>
            <w:vAlign w:val="center"/>
          </w:tcPr>
          <w:p w14:paraId="6E094F2E" w14:textId="77777777" w:rsidR="0004502B" w:rsidRDefault="0045222E">
            <w:pPr>
              <w:jc w:val="right"/>
            </w:pPr>
            <w:r>
              <w:rPr>
                <w:rFonts w:eastAsiaTheme="minorEastAsia"/>
                <w:color w:val="000000" w:themeColor="text1"/>
                <w:szCs w:val="21"/>
              </w:rPr>
              <w:t>-</w:t>
            </w:r>
          </w:p>
        </w:tc>
        <w:tc>
          <w:tcPr>
            <w:tcW w:w="1080" w:type="dxa"/>
            <w:vAlign w:val="center"/>
          </w:tcPr>
          <w:p w14:paraId="762F8804" w14:textId="77777777" w:rsidR="0004502B" w:rsidRDefault="0045222E">
            <w:pPr>
              <w:jc w:val="right"/>
            </w:pPr>
            <w:r>
              <w:rPr>
                <w:rFonts w:eastAsiaTheme="minorEastAsia"/>
                <w:color w:val="000000" w:themeColor="text1"/>
                <w:szCs w:val="21"/>
              </w:rPr>
              <w:t>-</w:t>
            </w:r>
          </w:p>
        </w:tc>
        <w:tc>
          <w:tcPr>
            <w:tcW w:w="1143" w:type="dxa"/>
            <w:vAlign w:val="center"/>
          </w:tcPr>
          <w:p w14:paraId="1881E63C" w14:textId="77777777" w:rsidR="0004502B" w:rsidRDefault="0045222E">
            <w:pPr>
              <w:jc w:val="right"/>
            </w:pPr>
            <w:r>
              <w:rPr>
                <w:rFonts w:eastAsiaTheme="minorEastAsia"/>
                <w:color w:val="000000" w:themeColor="text1"/>
                <w:szCs w:val="21"/>
              </w:rPr>
              <w:t>-</w:t>
            </w:r>
          </w:p>
        </w:tc>
        <w:tc>
          <w:tcPr>
            <w:tcW w:w="1197" w:type="dxa"/>
            <w:vAlign w:val="center"/>
          </w:tcPr>
          <w:p w14:paraId="4A6A4B1C" w14:textId="77777777" w:rsidR="0004502B" w:rsidRDefault="0045222E">
            <w:pPr>
              <w:jc w:val="right"/>
            </w:pPr>
            <w:r>
              <w:rPr>
                <w:rFonts w:eastAsiaTheme="minorEastAsia"/>
                <w:color w:val="000000" w:themeColor="text1"/>
                <w:szCs w:val="21"/>
              </w:rPr>
              <w:t>-</w:t>
            </w:r>
          </w:p>
        </w:tc>
        <w:tc>
          <w:tcPr>
            <w:tcW w:w="1497" w:type="dxa"/>
            <w:vAlign w:val="center"/>
          </w:tcPr>
          <w:p w14:paraId="6AD05DAA" w14:textId="77777777" w:rsidR="0004502B" w:rsidRDefault="0045222E">
            <w:pPr>
              <w:jc w:val="right"/>
            </w:pPr>
            <w:r>
              <w:rPr>
                <w:rFonts w:eastAsiaTheme="minorEastAsia"/>
                <w:color w:val="000000" w:themeColor="text1"/>
                <w:szCs w:val="21"/>
              </w:rPr>
              <w:t>-</w:t>
            </w:r>
          </w:p>
        </w:tc>
        <w:tc>
          <w:tcPr>
            <w:tcW w:w="1203" w:type="dxa"/>
            <w:vAlign w:val="center"/>
          </w:tcPr>
          <w:p w14:paraId="56A6438F" w14:textId="77777777" w:rsidR="0004502B" w:rsidRDefault="0045222E">
            <w:pPr>
              <w:jc w:val="right"/>
            </w:pPr>
            <w:r>
              <w:rPr>
                <w:rFonts w:eastAsiaTheme="minorEastAsia"/>
                <w:color w:val="000000" w:themeColor="text1"/>
                <w:szCs w:val="21"/>
              </w:rPr>
              <w:t>-</w:t>
            </w:r>
          </w:p>
        </w:tc>
      </w:tr>
      <w:tr w:rsidR="0004502B" w14:paraId="27E93454" w14:textId="77777777">
        <w:tc>
          <w:tcPr>
            <w:tcW w:w="1560" w:type="dxa"/>
            <w:vAlign w:val="center"/>
          </w:tcPr>
          <w:p w14:paraId="538EED04" w14:textId="77777777" w:rsidR="0004502B" w:rsidRDefault="0045222E">
            <w:pPr>
              <w:jc w:val="center"/>
            </w:pPr>
            <w:r>
              <w:rPr>
                <w:rFonts w:eastAsiaTheme="minorEastAsia"/>
                <w:color w:val="000000" w:themeColor="text1"/>
                <w:szCs w:val="21"/>
              </w:rPr>
              <w:t>广发证券</w:t>
            </w:r>
          </w:p>
        </w:tc>
        <w:tc>
          <w:tcPr>
            <w:tcW w:w="1320" w:type="dxa"/>
            <w:vAlign w:val="center"/>
          </w:tcPr>
          <w:p w14:paraId="2D27A5EB" w14:textId="77777777" w:rsidR="0004502B" w:rsidRDefault="0045222E">
            <w:pPr>
              <w:jc w:val="right"/>
            </w:pPr>
            <w:r>
              <w:rPr>
                <w:rFonts w:eastAsiaTheme="minorEastAsia"/>
                <w:color w:val="000000" w:themeColor="text1"/>
                <w:szCs w:val="21"/>
              </w:rPr>
              <w:t>-</w:t>
            </w:r>
          </w:p>
        </w:tc>
        <w:tc>
          <w:tcPr>
            <w:tcW w:w="1080" w:type="dxa"/>
            <w:vAlign w:val="center"/>
          </w:tcPr>
          <w:p w14:paraId="6514FEB0" w14:textId="77777777" w:rsidR="0004502B" w:rsidRDefault="0045222E">
            <w:pPr>
              <w:jc w:val="right"/>
            </w:pPr>
            <w:r>
              <w:rPr>
                <w:rFonts w:eastAsiaTheme="minorEastAsia"/>
                <w:color w:val="000000" w:themeColor="text1"/>
                <w:szCs w:val="21"/>
              </w:rPr>
              <w:t>-</w:t>
            </w:r>
          </w:p>
        </w:tc>
        <w:tc>
          <w:tcPr>
            <w:tcW w:w="1143" w:type="dxa"/>
            <w:vAlign w:val="center"/>
          </w:tcPr>
          <w:p w14:paraId="717B895D" w14:textId="77777777" w:rsidR="0004502B" w:rsidRDefault="0045222E">
            <w:pPr>
              <w:jc w:val="right"/>
            </w:pPr>
            <w:r>
              <w:rPr>
                <w:rFonts w:eastAsiaTheme="minorEastAsia"/>
                <w:color w:val="000000" w:themeColor="text1"/>
                <w:szCs w:val="21"/>
              </w:rPr>
              <w:t>-</w:t>
            </w:r>
          </w:p>
        </w:tc>
        <w:tc>
          <w:tcPr>
            <w:tcW w:w="1197" w:type="dxa"/>
            <w:vAlign w:val="center"/>
          </w:tcPr>
          <w:p w14:paraId="2B51B66A" w14:textId="77777777" w:rsidR="0004502B" w:rsidRDefault="0045222E">
            <w:pPr>
              <w:jc w:val="right"/>
            </w:pPr>
            <w:r>
              <w:rPr>
                <w:rFonts w:eastAsiaTheme="minorEastAsia"/>
                <w:color w:val="000000" w:themeColor="text1"/>
                <w:szCs w:val="21"/>
              </w:rPr>
              <w:t>-</w:t>
            </w:r>
          </w:p>
        </w:tc>
        <w:tc>
          <w:tcPr>
            <w:tcW w:w="1497" w:type="dxa"/>
            <w:vAlign w:val="center"/>
          </w:tcPr>
          <w:p w14:paraId="78CFBD46" w14:textId="77777777" w:rsidR="0004502B" w:rsidRDefault="0045222E">
            <w:pPr>
              <w:jc w:val="right"/>
            </w:pPr>
            <w:r>
              <w:rPr>
                <w:rFonts w:eastAsiaTheme="minorEastAsia"/>
                <w:color w:val="000000" w:themeColor="text1"/>
                <w:szCs w:val="21"/>
              </w:rPr>
              <w:t>-</w:t>
            </w:r>
          </w:p>
        </w:tc>
        <w:tc>
          <w:tcPr>
            <w:tcW w:w="1203" w:type="dxa"/>
            <w:vAlign w:val="center"/>
          </w:tcPr>
          <w:p w14:paraId="549D0C2E" w14:textId="77777777" w:rsidR="0004502B" w:rsidRDefault="0045222E">
            <w:pPr>
              <w:jc w:val="right"/>
            </w:pPr>
            <w:r>
              <w:rPr>
                <w:rFonts w:eastAsiaTheme="minorEastAsia"/>
                <w:color w:val="000000" w:themeColor="text1"/>
                <w:szCs w:val="21"/>
              </w:rPr>
              <w:t>-</w:t>
            </w:r>
          </w:p>
        </w:tc>
      </w:tr>
      <w:tr w:rsidR="0004502B" w14:paraId="356967CE" w14:textId="77777777">
        <w:tc>
          <w:tcPr>
            <w:tcW w:w="1560" w:type="dxa"/>
            <w:vAlign w:val="center"/>
          </w:tcPr>
          <w:p w14:paraId="38893868" w14:textId="77777777" w:rsidR="0004502B" w:rsidRDefault="0045222E">
            <w:pPr>
              <w:jc w:val="center"/>
            </w:pPr>
            <w:r>
              <w:rPr>
                <w:rFonts w:eastAsiaTheme="minorEastAsia"/>
                <w:color w:val="000000" w:themeColor="text1"/>
                <w:szCs w:val="21"/>
              </w:rPr>
              <w:t>东吴证券</w:t>
            </w:r>
          </w:p>
        </w:tc>
        <w:tc>
          <w:tcPr>
            <w:tcW w:w="1320" w:type="dxa"/>
            <w:vAlign w:val="center"/>
          </w:tcPr>
          <w:p w14:paraId="0345C8F9" w14:textId="77777777" w:rsidR="0004502B" w:rsidRDefault="0045222E">
            <w:pPr>
              <w:jc w:val="right"/>
            </w:pPr>
            <w:r>
              <w:rPr>
                <w:rFonts w:eastAsiaTheme="minorEastAsia"/>
                <w:color w:val="000000" w:themeColor="text1"/>
                <w:szCs w:val="21"/>
              </w:rPr>
              <w:t>-</w:t>
            </w:r>
          </w:p>
        </w:tc>
        <w:tc>
          <w:tcPr>
            <w:tcW w:w="1080" w:type="dxa"/>
            <w:vAlign w:val="center"/>
          </w:tcPr>
          <w:p w14:paraId="273BAE1C" w14:textId="77777777" w:rsidR="0004502B" w:rsidRDefault="0045222E">
            <w:pPr>
              <w:jc w:val="right"/>
            </w:pPr>
            <w:r>
              <w:rPr>
                <w:rFonts w:eastAsiaTheme="minorEastAsia"/>
                <w:color w:val="000000" w:themeColor="text1"/>
                <w:szCs w:val="21"/>
              </w:rPr>
              <w:t>-</w:t>
            </w:r>
          </w:p>
        </w:tc>
        <w:tc>
          <w:tcPr>
            <w:tcW w:w="1143" w:type="dxa"/>
            <w:vAlign w:val="center"/>
          </w:tcPr>
          <w:p w14:paraId="37931DC0" w14:textId="77777777" w:rsidR="0004502B" w:rsidRDefault="0045222E">
            <w:pPr>
              <w:jc w:val="right"/>
            </w:pPr>
            <w:r>
              <w:rPr>
                <w:rFonts w:eastAsiaTheme="minorEastAsia"/>
                <w:color w:val="000000" w:themeColor="text1"/>
                <w:szCs w:val="21"/>
              </w:rPr>
              <w:t>-</w:t>
            </w:r>
          </w:p>
        </w:tc>
        <w:tc>
          <w:tcPr>
            <w:tcW w:w="1197" w:type="dxa"/>
            <w:vAlign w:val="center"/>
          </w:tcPr>
          <w:p w14:paraId="21E9145C" w14:textId="77777777" w:rsidR="0004502B" w:rsidRDefault="0045222E">
            <w:pPr>
              <w:jc w:val="right"/>
            </w:pPr>
            <w:r>
              <w:rPr>
                <w:rFonts w:eastAsiaTheme="minorEastAsia"/>
                <w:color w:val="000000" w:themeColor="text1"/>
                <w:szCs w:val="21"/>
              </w:rPr>
              <w:t>-</w:t>
            </w:r>
          </w:p>
        </w:tc>
        <w:tc>
          <w:tcPr>
            <w:tcW w:w="1497" w:type="dxa"/>
            <w:vAlign w:val="center"/>
          </w:tcPr>
          <w:p w14:paraId="05BEDD73" w14:textId="77777777" w:rsidR="0004502B" w:rsidRDefault="0045222E">
            <w:pPr>
              <w:jc w:val="right"/>
            </w:pPr>
            <w:r>
              <w:rPr>
                <w:rFonts w:eastAsiaTheme="minorEastAsia"/>
                <w:color w:val="000000" w:themeColor="text1"/>
                <w:szCs w:val="21"/>
              </w:rPr>
              <w:t>-</w:t>
            </w:r>
          </w:p>
        </w:tc>
        <w:tc>
          <w:tcPr>
            <w:tcW w:w="1203" w:type="dxa"/>
            <w:vAlign w:val="center"/>
          </w:tcPr>
          <w:p w14:paraId="064237F5" w14:textId="77777777" w:rsidR="0004502B" w:rsidRDefault="0045222E">
            <w:pPr>
              <w:jc w:val="right"/>
            </w:pPr>
            <w:r>
              <w:rPr>
                <w:rFonts w:eastAsiaTheme="minorEastAsia"/>
                <w:color w:val="000000" w:themeColor="text1"/>
                <w:szCs w:val="21"/>
              </w:rPr>
              <w:t>-</w:t>
            </w:r>
          </w:p>
        </w:tc>
      </w:tr>
      <w:tr w:rsidR="0004502B" w14:paraId="12F63284" w14:textId="77777777">
        <w:tc>
          <w:tcPr>
            <w:tcW w:w="1560" w:type="dxa"/>
            <w:vAlign w:val="center"/>
          </w:tcPr>
          <w:p w14:paraId="27C00D59" w14:textId="77777777" w:rsidR="0004502B" w:rsidRDefault="0045222E">
            <w:pPr>
              <w:jc w:val="center"/>
            </w:pPr>
            <w:r>
              <w:rPr>
                <w:rFonts w:eastAsiaTheme="minorEastAsia"/>
                <w:color w:val="000000" w:themeColor="text1"/>
                <w:szCs w:val="21"/>
              </w:rPr>
              <w:t>国泰君安证券</w:t>
            </w:r>
          </w:p>
        </w:tc>
        <w:tc>
          <w:tcPr>
            <w:tcW w:w="1320" w:type="dxa"/>
            <w:vAlign w:val="center"/>
          </w:tcPr>
          <w:p w14:paraId="0DCCDC10" w14:textId="77777777" w:rsidR="0004502B" w:rsidRDefault="0045222E">
            <w:pPr>
              <w:jc w:val="right"/>
            </w:pPr>
            <w:r>
              <w:rPr>
                <w:rFonts w:eastAsiaTheme="minorEastAsia"/>
                <w:color w:val="000000" w:themeColor="text1"/>
                <w:szCs w:val="21"/>
              </w:rPr>
              <w:t>-</w:t>
            </w:r>
          </w:p>
        </w:tc>
        <w:tc>
          <w:tcPr>
            <w:tcW w:w="1080" w:type="dxa"/>
            <w:vAlign w:val="center"/>
          </w:tcPr>
          <w:p w14:paraId="0723054B" w14:textId="77777777" w:rsidR="0004502B" w:rsidRDefault="0045222E">
            <w:pPr>
              <w:jc w:val="right"/>
            </w:pPr>
            <w:r>
              <w:rPr>
                <w:rFonts w:eastAsiaTheme="minorEastAsia"/>
                <w:color w:val="000000" w:themeColor="text1"/>
                <w:szCs w:val="21"/>
              </w:rPr>
              <w:t>-</w:t>
            </w:r>
          </w:p>
        </w:tc>
        <w:tc>
          <w:tcPr>
            <w:tcW w:w="1143" w:type="dxa"/>
            <w:vAlign w:val="center"/>
          </w:tcPr>
          <w:p w14:paraId="658EB98D" w14:textId="77777777" w:rsidR="0004502B" w:rsidRDefault="0045222E">
            <w:pPr>
              <w:jc w:val="right"/>
            </w:pPr>
            <w:r>
              <w:rPr>
                <w:rFonts w:eastAsiaTheme="minorEastAsia"/>
                <w:color w:val="000000" w:themeColor="text1"/>
                <w:szCs w:val="21"/>
              </w:rPr>
              <w:t>-</w:t>
            </w:r>
          </w:p>
        </w:tc>
        <w:tc>
          <w:tcPr>
            <w:tcW w:w="1197" w:type="dxa"/>
            <w:vAlign w:val="center"/>
          </w:tcPr>
          <w:p w14:paraId="2F7155FA" w14:textId="77777777" w:rsidR="0004502B" w:rsidRDefault="0045222E">
            <w:pPr>
              <w:jc w:val="right"/>
            </w:pPr>
            <w:r>
              <w:rPr>
                <w:rFonts w:eastAsiaTheme="minorEastAsia"/>
                <w:color w:val="000000" w:themeColor="text1"/>
                <w:szCs w:val="21"/>
              </w:rPr>
              <w:t>-</w:t>
            </w:r>
          </w:p>
        </w:tc>
        <w:tc>
          <w:tcPr>
            <w:tcW w:w="1497" w:type="dxa"/>
            <w:vAlign w:val="center"/>
          </w:tcPr>
          <w:p w14:paraId="29FC260C" w14:textId="77777777" w:rsidR="0004502B" w:rsidRDefault="0045222E">
            <w:pPr>
              <w:jc w:val="right"/>
            </w:pPr>
            <w:r>
              <w:rPr>
                <w:rFonts w:eastAsiaTheme="minorEastAsia"/>
                <w:color w:val="000000" w:themeColor="text1"/>
                <w:szCs w:val="21"/>
              </w:rPr>
              <w:t>-</w:t>
            </w:r>
          </w:p>
        </w:tc>
        <w:tc>
          <w:tcPr>
            <w:tcW w:w="1203" w:type="dxa"/>
            <w:vAlign w:val="center"/>
          </w:tcPr>
          <w:p w14:paraId="494C661D" w14:textId="77777777" w:rsidR="0004502B" w:rsidRDefault="0045222E">
            <w:pPr>
              <w:jc w:val="right"/>
            </w:pPr>
            <w:r>
              <w:rPr>
                <w:rFonts w:eastAsiaTheme="minorEastAsia"/>
                <w:color w:val="000000" w:themeColor="text1"/>
                <w:szCs w:val="21"/>
              </w:rPr>
              <w:t>-</w:t>
            </w:r>
          </w:p>
        </w:tc>
      </w:tr>
      <w:tr w:rsidR="0004502B" w14:paraId="07783034" w14:textId="77777777">
        <w:tc>
          <w:tcPr>
            <w:tcW w:w="1560" w:type="dxa"/>
            <w:vAlign w:val="center"/>
          </w:tcPr>
          <w:p w14:paraId="09FCAC7A" w14:textId="77777777" w:rsidR="0004502B" w:rsidRDefault="0045222E">
            <w:pPr>
              <w:jc w:val="center"/>
            </w:pPr>
            <w:r>
              <w:rPr>
                <w:rFonts w:eastAsiaTheme="minorEastAsia"/>
                <w:color w:val="000000" w:themeColor="text1"/>
                <w:szCs w:val="21"/>
              </w:rPr>
              <w:t>中泰证券</w:t>
            </w:r>
          </w:p>
        </w:tc>
        <w:tc>
          <w:tcPr>
            <w:tcW w:w="1320" w:type="dxa"/>
            <w:vAlign w:val="center"/>
          </w:tcPr>
          <w:p w14:paraId="3D71727A" w14:textId="77777777" w:rsidR="0004502B" w:rsidRDefault="0045222E">
            <w:pPr>
              <w:jc w:val="right"/>
            </w:pPr>
            <w:r>
              <w:rPr>
                <w:rFonts w:eastAsiaTheme="minorEastAsia"/>
                <w:color w:val="000000" w:themeColor="text1"/>
                <w:szCs w:val="21"/>
              </w:rPr>
              <w:t>-</w:t>
            </w:r>
          </w:p>
        </w:tc>
        <w:tc>
          <w:tcPr>
            <w:tcW w:w="1080" w:type="dxa"/>
            <w:vAlign w:val="center"/>
          </w:tcPr>
          <w:p w14:paraId="444187F7" w14:textId="77777777" w:rsidR="0004502B" w:rsidRDefault="0045222E">
            <w:pPr>
              <w:jc w:val="right"/>
            </w:pPr>
            <w:r>
              <w:rPr>
                <w:rFonts w:eastAsiaTheme="minorEastAsia"/>
                <w:color w:val="000000" w:themeColor="text1"/>
                <w:szCs w:val="21"/>
              </w:rPr>
              <w:t>-</w:t>
            </w:r>
          </w:p>
        </w:tc>
        <w:tc>
          <w:tcPr>
            <w:tcW w:w="1143" w:type="dxa"/>
            <w:vAlign w:val="center"/>
          </w:tcPr>
          <w:p w14:paraId="2109D9D0" w14:textId="77777777" w:rsidR="0004502B" w:rsidRDefault="0045222E">
            <w:pPr>
              <w:jc w:val="right"/>
            </w:pPr>
            <w:r>
              <w:rPr>
                <w:rFonts w:eastAsiaTheme="minorEastAsia"/>
                <w:color w:val="000000" w:themeColor="text1"/>
                <w:szCs w:val="21"/>
              </w:rPr>
              <w:t>-</w:t>
            </w:r>
          </w:p>
        </w:tc>
        <w:tc>
          <w:tcPr>
            <w:tcW w:w="1197" w:type="dxa"/>
            <w:vAlign w:val="center"/>
          </w:tcPr>
          <w:p w14:paraId="11F5B431" w14:textId="77777777" w:rsidR="0004502B" w:rsidRDefault="0045222E">
            <w:pPr>
              <w:jc w:val="right"/>
            </w:pPr>
            <w:r>
              <w:rPr>
                <w:rFonts w:eastAsiaTheme="minorEastAsia"/>
                <w:color w:val="000000" w:themeColor="text1"/>
                <w:szCs w:val="21"/>
              </w:rPr>
              <w:t>-</w:t>
            </w:r>
          </w:p>
        </w:tc>
        <w:tc>
          <w:tcPr>
            <w:tcW w:w="1497" w:type="dxa"/>
            <w:vAlign w:val="center"/>
          </w:tcPr>
          <w:p w14:paraId="1A0E750C" w14:textId="77777777" w:rsidR="0004502B" w:rsidRDefault="0045222E">
            <w:pPr>
              <w:jc w:val="right"/>
            </w:pPr>
            <w:r>
              <w:rPr>
                <w:rFonts w:eastAsiaTheme="minorEastAsia"/>
                <w:color w:val="000000" w:themeColor="text1"/>
                <w:szCs w:val="21"/>
              </w:rPr>
              <w:t>-</w:t>
            </w:r>
          </w:p>
        </w:tc>
        <w:tc>
          <w:tcPr>
            <w:tcW w:w="1203" w:type="dxa"/>
            <w:vAlign w:val="center"/>
          </w:tcPr>
          <w:p w14:paraId="37AD1E82" w14:textId="77777777" w:rsidR="0004502B" w:rsidRDefault="0045222E">
            <w:pPr>
              <w:jc w:val="right"/>
            </w:pPr>
            <w:r>
              <w:rPr>
                <w:rFonts w:eastAsiaTheme="minorEastAsia"/>
                <w:color w:val="000000" w:themeColor="text1"/>
                <w:szCs w:val="21"/>
              </w:rPr>
              <w:t>-</w:t>
            </w:r>
          </w:p>
        </w:tc>
      </w:tr>
      <w:tr w:rsidR="0004502B" w14:paraId="5DC9196E" w14:textId="77777777">
        <w:tc>
          <w:tcPr>
            <w:tcW w:w="1560" w:type="dxa"/>
            <w:vAlign w:val="center"/>
          </w:tcPr>
          <w:p w14:paraId="28DDFF9A" w14:textId="77777777" w:rsidR="0004502B" w:rsidRDefault="0045222E">
            <w:pPr>
              <w:jc w:val="center"/>
            </w:pPr>
            <w:r>
              <w:rPr>
                <w:rFonts w:eastAsiaTheme="minorEastAsia"/>
                <w:color w:val="000000" w:themeColor="text1"/>
                <w:szCs w:val="21"/>
              </w:rPr>
              <w:t>招商证券</w:t>
            </w:r>
          </w:p>
        </w:tc>
        <w:tc>
          <w:tcPr>
            <w:tcW w:w="1320" w:type="dxa"/>
            <w:vAlign w:val="center"/>
          </w:tcPr>
          <w:p w14:paraId="67A38013" w14:textId="77777777" w:rsidR="0004502B" w:rsidRDefault="0045222E">
            <w:pPr>
              <w:jc w:val="right"/>
            </w:pPr>
            <w:r>
              <w:rPr>
                <w:rFonts w:eastAsiaTheme="minorEastAsia"/>
                <w:color w:val="000000" w:themeColor="text1"/>
                <w:szCs w:val="21"/>
              </w:rPr>
              <w:t>-</w:t>
            </w:r>
          </w:p>
        </w:tc>
        <w:tc>
          <w:tcPr>
            <w:tcW w:w="1080" w:type="dxa"/>
            <w:vAlign w:val="center"/>
          </w:tcPr>
          <w:p w14:paraId="06753D89" w14:textId="77777777" w:rsidR="0004502B" w:rsidRDefault="0045222E">
            <w:pPr>
              <w:jc w:val="right"/>
            </w:pPr>
            <w:r>
              <w:rPr>
                <w:rFonts w:eastAsiaTheme="minorEastAsia"/>
                <w:color w:val="000000" w:themeColor="text1"/>
                <w:szCs w:val="21"/>
              </w:rPr>
              <w:t>-</w:t>
            </w:r>
          </w:p>
        </w:tc>
        <w:tc>
          <w:tcPr>
            <w:tcW w:w="1143" w:type="dxa"/>
            <w:vAlign w:val="center"/>
          </w:tcPr>
          <w:p w14:paraId="5AC66212" w14:textId="77777777" w:rsidR="0004502B" w:rsidRDefault="0045222E">
            <w:pPr>
              <w:jc w:val="right"/>
            </w:pPr>
            <w:r>
              <w:rPr>
                <w:rFonts w:eastAsiaTheme="minorEastAsia"/>
                <w:color w:val="000000" w:themeColor="text1"/>
                <w:szCs w:val="21"/>
              </w:rPr>
              <w:t>-</w:t>
            </w:r>
          </w:p>
        </w:tc>
        <w:tc>
          <w:tcPr>
            <w:tcW w:w="1197" w:type="dxa"/>
            <w:vAlign w:val="center"/>
          </w:tcPr>
          <w:p w14:paraId="07AD3A50" w14:textId="77777777" w:rsidR="0004502B" w:rsidRDefault="0045222E">
            <w:pPr>
              <w:jc w:val="right"/>
            </w:pPr>
            <w:r>
              <w:rPr>
                <w:rFonts w:eastAsiaTheme="minorEastAsia"/>
                <w:color w:val="000000" w:themeColor="text1"/>
                <w:szCs w:val="21"/>
              </w:rPr>
              <w:t>-</w:t>
            </w:r>
          </w:p>
        </w:tc>
        <w:tc>
          <w:tcPr>
            <w:tcW w:w="1497" w:type="dxa"/>
            <w:vAlign w:val="center"/>
          </w:tcPr>
          <w:p w14:paraId="1BA2C683" w14:textId="77777777" w:rsidR="0004502B" w:rsidRDefault="0045222E">
            <w:pPr>
              <w:jc w:val="right"/>
            </w:pPr>
            <w:r>
              <w:rPr>
                <w:rFonts w:eastAsiaTheme="minorEastAsia"/>
                <w:color w:val="000000" w:themeColor="text1"/>
                <w:szCs w:val="21"/>
              </w:rPr>
              <w:t>-</w:t>
            </w:r>
          </w:p>
        </w:tc>
        <w:tc>
          <w:tcPr>
            <w:tcW w:w="1203" w:type="dxa"/>
            <w:vAlign w:val="center"/>
          </w:tcPr>
          <w:p w14:paraId="4EA652F3" w14:textId="77777777" w:rsidR="0004502B" w:rsidRDefault="0045222E">
            <w:pPr>
              <w:jc w:val="right"/>
            </w:pPr>
            <w:r>
              <w:rPr>
                <w:rFonts w:eastAsiaTheme="minorEastAsia"/>
                <w:color w:val="000000" w:themeColor="text1"/>
                <w:szCs w:val="21"/>
              </w:rPr>
              <w:t>-</w:t>
            </w:r>
          </w:p>
        </w:tc>
      </w:tr>
    </w:tbl>
    <w:p w14:paraId="06E1730C" w14:textId="77777777" w:rsidR="00EE54C5" w:rsidRPr="00B54DC1" w:rsidRDefault="00EE54C5">
      <w:pPr>
        <w:autoSpaceDE w:val="0"/>
        <w:autoSpaceDN w:val="0"/>
        <w:adjustRightInd w:val="0"/>
        <w:spacing w:line="360" w:lineRule="auto"/>
        <w:jc w:val="left"/>
        <w:rPr>
          <w:rFonts w:eastAsiaTheme="minorEastAsia"/>
          <w:color w:val="000000" w:themeColor="text1"/>
          <w:szCs w:val="21"/>
        </w:rPr>
      </w:pPr>
    </w:p>
    <w:p w14:paraId="12073DE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6" w:name="_Toc174611344"/>
      <w:r w:rsidRPr="00B54DC1">
        <w:rPr>
          <w:rFonts w:ascii="Times New Roman" w:eastAsiaTheme="minorEastAsia" w:hAnsi="Times New Roman"/>
          <w:color w:val="000000" w:themeColor="text1"/>
          <w:sz w:val="21"/>
          <w:szCs w:val="21"/>
        </w:rPr>
        <w:lastRenderedPageBreak/>
        <w:t xml:space="preserve">10.8 </w:t>
      </w:r>
      <w:r w:rsidRPr="00B54DC1">
        <w:rPr>
          <w:rFonts w:ascii="Times New Roman" w:eastAsiaTheme="minorEastAsia" w:hAnsi="Times New Roman"/>
          <w:color w:val="000000" w:themeColor="text1"/>
          <w:kern w:val="0"/>
          <w:sz w:val="21"/>
          <w:szCs w:val="21"/>
        </w:rPr>
        <w:t>其他重大事件</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14:paraId="3A089742" w14:textId="77777777">
        <w:tc>
          <w:tcPr>
            <w:tcW w:w="720" w:type="dxa"/>
            <w:vAlign w:val="center"/>
          </w:tcPr>
          <w:p w14:paraId="3ADF40C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14:paraId="21C5EFE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14:paraId="419185A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14:paraId="06C1208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04502B" w14:paraId="685484C5" w14:textId="77777777">
        <w:tc>
          <w:tcPr>
            <w:tcW w:w="720" w:type="dxa"/>
            <w:vAlign w:val="center"/>
          </w:tcPr>
          <w:p w14:paraId="769F80C3" w14:textId="77777777" w:rsidR="0004502B" w:rsidRDefault="0045222E">
            <w:pPr>
              <w:jc w:val="center"/>
            </w:pPr>
            <w:r>
              <w:rPr>
                <w:rFonts w:eastAsiaTheme="minorEastAsia"/>
                <w:color w:val="000000" w:themeColor="text1"/>
                <w:szCs w:val="21"/>
              </w:rPr>
              <w:t>1</w:t>
            </w:r>
          </w:p>
        </w:tc>
        <w:tc>
          <w:tcPr>
            <w:tcW w:w="4320" w:type="dxa"/>
            <w:vAlign w:val="center"/>
          </w:tcPr>
          <w:p w14:paraId="601BA51C" w14:textId="77777777" w:rsidR="0004502B" w:rsidRDefault="0045222E">
            <w:r>
              <w:rPr>
                <w:rFonts w:eastAsiaTheme="minorEastAsia"/>
                <w:color w:val="000000" w:themeColor="text1"/>
                <w:szCs w:val="21"/>
              </w:rPr>
              <w:t>摩根基金管理（中国）有限公司关于高级管理人员变更的公告</w:t>
            </w:r>
          </w:p>
        </w:tc>
        <w:tc>
          <w:tcPr>
            <w:tcW w:w="2520" w:type="dxa"/>
            <w:vAlign w:val="center"/>
          </w:tcPr>
          <w:p w14:paraId="1F9A0F25" w14:textId="77777777" w:rsidR="0004502B" w:rsidRDefault="0045222E">
            <w:r>
              <w:rPr>
                <w:rFonts w:eastAsiaTheme="minorEastAsia"/>
                <w:color w:val="000000" w:themeColor="text1"/>
                <w:szCs w:val="21"/>
              </w:rPr>
              <w:t>基金管理人公司网站及本基金选定的信息披露报纸</w:t>
            </w:r>
          </w:p>
        </w:tc>
        <w:tc>
          <w:tcPr>
            <w:tcW w:w="1440" w:type="dxa"/>
            <w:vAlign w:val="center"/>
          </w:tcPr>
          <w:p w14:paraId="7443CE76" w14:textId="77777777" w:rsidR="0004502B" w:rsidRDefault="0045222E">
            <w:pPr>
              <w:jc w:val="center"/>
            </w:pPr>
            <w:r>
              <w:rPr>
                <w:rFonts w:eastAsiaTheme="minorEastAsia"/>
                <w:color w:val="000000" w:themeColor="text1"/>
                <w:szCs w:val="21"/>
              </w:rPr>
              <w:t>2024-01-18</w:t>
            </w:r>
          </w:p>
        </w:tc>
      </w:tr>
      <w:tr w:rsidR="0004502B" w14:paraId="6E982A69" w14:textId="77777777">
        <w:tc>
          <w:tcPr>
            <w:tcW w:w="720" w:type="dxa"/>
            <w:vAlign w:val="center"/>
          </w:tcPr>
          <w:p w14:paraId="0D7655CE" w14:textId="77777777" w:rsidR="0004502B" w:rsidRDefault="0045222E">
            <w:pPr>
              <w:jc w:val="center"/>
            </w:pPr>
            <w:r>
              <w:rPr>
                <w:rFonts w:eastAsiaTheme="minorEastAsia"/>
                <w:color w:val="000000" w:themeColor="text1"/>
                <w:szCs w:val="21"/>
              </w:rPr>
              <w:t>2</w:t>
            </w:r>
          </w:p>
        </w:tc>
        <w:tc>
          <w:tcPr>
            <w:tcW w:w="4320" w:type="dxa"/>
            <w:vAlign w:val="center"/>
          </w:tcPr>
          <w:p w14:paraId="0FC68A51" w14:textId="77777777" w:rsidR="0004502B" w:rsidRDefault="0045222E">
            <w:r>
              <w:rPr>
                <w:rFonts w:eastAsiaTheme="minorEastAsia"/>
                <w:color w:val="000000" w:themeColor="text1"/>
                <w:szCs w:val="21"/>
              </w:rPr>
              <w:t>摩根双息平衡混合型证券投资基金基金经理变更公告</w:t>
            </w:r>
          </w:p>
        </w:tc>
        <w:tc>
          <w:tcPr>
            <w:tcW w:w="2520" w:type="dxa"/>
            <w:vAlign w:val="center"/>
          </w:tcPr>
          <w:p w14:paraId="4EB50E08" w14:textId="77777777" w:rsidR="0004502B" w:rsidRDefault="0045222E">
            <w:r>
              <w:rPr>
                <w:rFonts w:eastAsiaTheme="minorEastAsia"/>
                <w:color w:val="000000" w:themeColor="text1"/>
                <w:szCs w:val="21"/>
              </w:rPr>
              <w:t>同上</w:t>
            </w:r>
          </w:p>
        </w:tc>
        <w:tc>
          <w:tcPr>
            <w:tcW w:w="1440" w:type="dxa"/>
            <w:vAlign w:val="center"/>
          </w:tcPr>
          <w:p w14:paraId="12E8231F" w14:textId="77777777" w:rsidR="0004502B" w:rsidRDefault="0045222E">
            <w:pPr>
              <w:jc w:val="center"/>
            </w:pPr>
            <w:r>
              <w:rPr>
                <w:rFonts w:eastAsiaTheme="minorEastAsia"/>
                <w:color w:val="000000" w:themeColor="text1"/>
                <w:szCs w:val="21"/>
              </w:rPr>
              <w:t>2024-02-08</w:t>
            </w:r>
          </w:p>
        </w:tc>
      </w:tr>
    </w:tbl>
    <w:p w14:paraId="5E9FE94A"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7" w:name="_Toc174611345"/>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7"/>
    </w:p>
    <w:p w14:paraId="37C5B27F" w14:textId="77777777"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14:paraId="365D7A38" w14:textId="77777777"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14:paraId="3B268625"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8" w:name="_Toc174611346"/>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8"/>
    </w:p>
    <w:p w14:paraId="4FF4FE13"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9" w:name="_Toc174611347"/>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49"/>
    </w:p>
    <w:p w14:paraId="04C4076E"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14:paraId="6F5DC958"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摩根双息平衡混合型证券投资基金基金合同</w:t>
      </w:r>
    </w:p>
    <w:p w14:paraId="7C02329F"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摩根双息平衡混合型证券投资基金托管协议</w:t>
      </w:r>
    </w:p>
    <w:p w14:paraId="7B5CEF20"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374E9816"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5D2D4866"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2D3F6B0A"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74FA2D6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八</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中国证监会要求的其他文件</w:t>
      </w:r>
    </w:p>
    <w:p w14:paraId="3CABDEC5"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50" w:name="_Toc174611348"/>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0"/>
    </w:p>
    <w:p w14:paraId="288E013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14:paraId="6AD13FB1"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51" w:name="_Toc174611349"/>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1"/>
    </w:p>
    <w:p w14:paraId="788569A6" w14:textId="77777777" w:rsidR="0004502B" w:rsidRDefault="00452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31330B5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网址：</w:t>
      </w:r>
      <w:r w:rsidRPr="00B54DC1">
        <w:rPr>
          <w:rFonts w:eastAsiaTheme="minorEastAsia"/>
          <w:color w:val="000000" w:themeColor="text1"/>
          <w:kern w:val="0"/>
          <w:szCs w:val="21"/>
        </w:rPr>
        <w:t>am.jpmorgan.com/cn</w:t>
      </w:r>
    </w:p>
    <w:p w14:paraId="0E4753E4" w14:textId="77777777" w:rsidR="00EE54C5" w:rsidRPr="00B54DC1" w:rsidRDefault="00EE54C5">
      <w:pPr>
        <w:ind w:firstLineChars="150" w:firstLine="315"/>
        <w:rPr>
          <w:rFonts w:eastAsiaTheme="minorEastAsia"/>
          <w:bCs/>
          <w:color w:val="000000" w:themeColor="text1"/>
          <w:szCs w:val="21"/>
        </w:rPr>
      </w:pPr>
    </w:p>
    <w:p w14:paraId="6169FD49" w14:textId="77777777" w:rsidR="00EE54C5" w:rsidRPr="00B54DC1" w:rsidRDefault="00EE54C5">
      <w:pPr>
        <w:ind w:firstLineChars="150" w:firstLine="315"/>
        <w:rPr>
          <w:rFonts w:eastAsiaTheme="minorEastAsia"/>
          <w:bCs/>
          <w:color w:val="000000" w:themeColor="text1"/>
          <w:szCs w:val="21"/>
        </w:rPr>
      </w:pPr>
    </w:p>
    <w:p w14:paraId="3A26C0D9" w14:textId="77777777" w:rsidR="00EE54C5" w:rsidRPr="00B54DC1" w:rsidRDefault="00EE54C5">
      <w:pPr>
        <w:ind w:firstLineChars="150" w:firstLine="315"/>
        <w:rPr>
          <w:rFonts w:eastAsiaTheme="minorEastAsia"/>
          <w:bCs/>
          <w:color w:val="000000" w:themeColor="text1"/>
          <w:szCs w:val="21"/>
        </w:rPr>
      </w:pPr>
    </w:p>
    <w:p w14:paraId="7BC10AD0" w14:textId="77777777" w:rsidR="00EE54C5" w:rsidRPr="00B54DC1" w:rsidRDefault="00EE54C5">
      <w:pPr>
        <w:ind w:firstLineChars="150" w:firstLine="315"/>
        <w:rPr>
          <w:rFonts w:eastAsiaTheme="minorEastAsia"/>
          <w:bCs/>
          <w:color w:val="000000" w:themeColor="text1"/>
          <w:szCs w:val="21"/>
        </w:rPr>
      </w:pPr>
    </w:p>
    <w:p w14:paraId="37C8C06E" w14:textId="77777777" w:rsidR="00EE54C5" w:rsidRPr="00B54DC1" w:rsidRDefault="00EE54C5">
      <w:pPr>
        <w:ind w:firstLineChars="150" w:firstLine="315"/>
        <w:rPr>
          <w:rFonts w:eastAsiaTheme="minorEastAsia"/>
          <w:bCs/>
          <w:color w:val="000000" w:themeColor="text1"/>
          <w:szCs w:val="21"/>
        </w:rPr>
      </w:pPr>
    </w:p>
    <w:p w14:paraId="2B8B00F9" w14:textId="77777777" w:rsidR="00EE54C5" w:rsidRPr="00B54DC1" w:rsidRDefault="00EE54C5">
      <w:pPr>
        <w:ind w:firstLineChars="150" w:firstLine="315"/>
        <w:rPr>
          <w:rFonts w:eastAsiaTheme="minorEastAsia"/>
          <w:bCs/>
          <w:color w:val="000000" w:themeColor="text1"/>
          <w:szCs w:val="21"/>
        </w:rPr>
      </w:pPr>
    </w:p>
    <w:p w14:paraId="0EB10F1A" w14:textId="77777777" w:rsidR="00EE54C5" w:rsidRPr="00B54DC1" w:rsidRDefault="00EE54C5">
      <w:pPr>
        <w:ind w:firstLineChars="150" w:firstLine="360"/>
        <w:rPr>
          <w:rFonts w:eastAsiaTheme="minorEastAsia"/>
          <w:bCs/>
          <w:color w:val="000000" w:themeColor="text1"/>
          <w:sz w:val="24"/>
        </w:rPr>
      </w:pPr>
    </w:p>
    <w:p w14:paraId="6EB42E7D" w14:textId="116853A5" w:rsidR="00C05B89" w:rsidRDefault="00C05B89">
      <w:pPr>
        <w:spacing w:line="360" w:lineRule="auto"/>
        <w:ind w:left="840"/>
        <w:jc w:val="right"/>
        <w:rPr>
          <w:rFonts w:eastAsiaTheme="minorEastAsia"/>
          <w:b/>
          <w:bCs/>
          <w:color w:val="000000" w:themeColor="text1"/>
          <w:sz w:val="24"/>
        </w:rPr>
      </w:pPr>
    </w:p>
    <w:p w14:paraId="382AA540" w14:textId="77777777" w:rsidR="00C05B89" w:rsidRPr="00C56D9D" w:rsidRDefault="00C05B89" w:rsidP="00C05B8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2" w:name="_Toc38630271"/>
      <w:bookmarkStart w:id="153" w:name="_Toc459800650"/>
      <w:bookmarkStart w:id="154" w:name="_Toc476853944"/>
      <w:bookmarkStart w:id="155" w:name="_Toc509912819"/>
      <w:bookmarkStart w:id="156" w:name="_Toc4430038"/>
      <w:r>
        <w:rPr>
          <w:rFonts w:eastAsiaTheme="minorEastAsia"/>
          <w:b/>
          <w:bCs/>
          <w:color w:val="000000" w:themeColor="text1"/>
          <w:sz w:val="21"/>
          <w:szCs w:val="21"/>
          <w:lang w:val="en-US"/>
        </w:rPr>
        <w:lastRenderedPageBreak/>
        <w:t>§1</w:t>
      </w:r>
      <w:r>
        <w:rPr>
          <w:rFonts w:eastAsiaTheme="minorEastAsia" w:hint="eastAsia"/>
          <w:b/>
          <w:bCs/>
          <w:color w:val="000000" w:themeColor="text1"/>
          <w:sz w:val="21"/>
          <w:szCs w:val="21"/>
          <w:lang w:val="en-US"/>
        </w:rPr>
        <w:t>3</w:t>
      </w:r>
      <w:r w:rsidRPr="00C56D9D">
        <w:rPr>
          <w:rFonts w:eastAsiaTheme="minorEastAsia"/>
          <w:b/>
          <w:bCs/>
          <w:color w:val="000000" w:themeColor="text1"/>
          <w:sz w:val="21"/>
          <w:szCs w:val="21"/>
          <w:lang w:val="en-US"/>
        </w:rPr>
        <w:t xml:space="preserve">  </w:t>
      </w:r>
      <w:r>
        <w:rPr>
          <w:rFonts w:eastAsiaTheme="minorEastAsia" w:hint="eastAsia"/>
          <w:b/>
          <w:bCs/>
          <w:color w:val="000000" w:themeColor="text1"/>
          <w:sz w:val="21"/>
          <w:szCs w:val="21"/>
          <w:lang w:val="en-US"/>
        </w:rPr>
        <w:t>补充披露</w:t>
      </w:r>
      <w:bookmarkEnd w:id="152"/>
    </w:p>
    <w:bookmarkEnd w:id="153"/>
    <w:bookmarkEnd w:id="154"/>
    <w:bookmarkEnd w:id="155"/>
    <w:bookmarkEnd w:id="156"/>
    <w:p w14:paraId="3724C4A2" w14:textId="77777777" w:rsidR="00C05B89" w:rsidRPr="00EF620B" w:rsidRDefault="00C05B89" w:rsidP="00C05B89">
      <w:pPr>
        <w:autoSpaceDE w:val="0"/>
        <w:autoSpaceDN w:val="0"/>
        <w:adjustRightInd w:val="0"/>
        <w:spacing w:before="29" w:line="360" w:lineRule="auto"/>
        <w:ind w:right="420"/>
        <w:rPr>
          <w:rFonts w:eastAsiaTheme="minorEastAsia"/>
          <w:b/>
          <w:color w:val="000000" w:themeColor="text1"/>
          <w:kern w:val="0"/>
          <w:szCs w:val="21"/>
        </w:rPr>
      </w:pPr>
      <w:r w:rsidRPr="00EF620B">
        <w:rPr>
          <w:rFonts w:eastAsiaTheme="minorEastAsia" w:hint="eastAsia"/>
          <w:b/>
          <w:color w:val="000000" w:themeColor="text1"/>
          <w:kern w:val="0"/>
          <w:szCs w:val="21"/>
        </w:rPr>
        <w:t>补充披露</w:t>
      </w:r>
      <w:r w:rsidRPr="00EF620B">
        <w:rPr>
          <w:rFonts w:eastAsiaTheme="minorEastAsia" w:hint="eastAsia"/>
          <w:b/>
          <w:color w:val="000000" w:themeColor="text1"/>
          <w:kern w:val="0"/>
          <w:szCs w:val="21"/>
        </w:rPr>
        <w:t xml:space="preserve">1: </w:t>
      </w:r>
      <w:r w:rsidRPr="00EF620B">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C05B89" w:rsidRPr="00A52D12" w14:paraId="165ECEA3" w14:textId="77777777" w:rsidTr="00887EAE">
        <w:tc>
          <w:tcPr>
            <w:tcW w:w="3420" w:type="dxa"/>
            <w:vAlign w:val="center"/>
          </w:tcPr>
          <w:p w14:paraId="18983E5D" w14:textId="77777777" w:rsidR="00C05B89" w:rsidRPr="00EF620B" w:rsidRDefault="00C05B89" w:rsidP="00FC744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14:paraId="239D4284" w14:textId="77777777" w:rsidR="00C05B89" w:rsidRPr="00EF620B" w:rsidRDefault="00C05B89" w:rsidP="00FC744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14:paraId="630D756D" w14:textId="77777777" w:rsidR="00C05B89" w:rsidRPr="00EF620B" w:rsidRDefault="00C05B89" w:rsidP="00FC744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C05B89" w:rsidRPr="00A52D12" w14:paraId="3AD876C0" w14:textId="77777777" w:rsidTr="00887EAE">
        <w:tc>
          <w:tcPr>
            <w:tcW w:w="8931" w:type="dxa"/>
            <w:gridSpan w:val="3"/>
            <w:vAlign w:val="center"/>
          </w:tcPr>
          <w:p w14:paraId="4E29F63E" w14:textId="77777777" w:rsidR="00C05B89" w:rsidRPr="00EF620B" w:rsidRDefault="00C05B89" w:rsidP="00FC7445">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C05B89" w:rsidRPr="00A52D12" w14:paraId="31D273D7" w14:textId="77777777" w:rsidTr="00887EAE">
        <w:tc>
          <w:tcPr>
            <w:tcW w:w="8931" w:type="dxa"/>
            <w:gridSpan w:val="3"/>
            <w:vAlign w:val="center"/>
          </w:tcPr>
          <w:p w14:paraId="1D506F81" w14:textId="77777777" w:rsidR="00C05B89" w:rsidRPr="00EF620B" w:rsidRDefault="00C05B89" w:rsidP="00FC744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C05B89" w:rsidRPr="00A52D12" w14:paraId="7647C16D" w14:textId="77777777" w:rsidTr="00887EAE">
        <w:tc>
          <w:tcPr>
            <w:tcW w:w="8931" w:type="dxa"/>
            <w:gridSpan w:val="3"/>
            <w:vAlign w:val="center"/>
          </w:tcPr>
          <w:p w14:paraId="71B2DFFC" w14:textId="77777777" w:rsidR="00C05B89" w:rsidRPr="00EF620B" w:rsidRDefault="00C05B89" w:rsidP="00FC744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9E66EC" w:rsidRPr="00A52D12" w14:paraId="618F8023" w14:textId="77777777" w:rsidTr="00887EAE">
        <w:tc>
          <w:tcPr>
            <w:tcW w:w="3420" w:type="dxa"/>
            <w:vAlign w:val="center"/>
          </w:tcPr>
          <w:p w14:paraId="39D46E9B" w14:textId="4D3EA335" w:rsidR="009E66EC" w:rsidRDefault="009E66EC" w:rsidP="009E66EC">
            <w:pPr>
              <w:jc w:val="center"/>
            </w:pPr>
            <w:r>
              <w:rPr>
                <w:rFonts w:eastAsiaTheme="minorEastAsia"/>
                <w:color w:val="000000" w:themeColor="text1"/>
                <w:szCs w:val="21"/>
              </w:rPr>
              <w:t>中国神华</w:t>
            </w:r>
          </w:p>
        </w:tc>
        <w:tc>
          <w:tcPr>
            <w:tcW w:w="2836" w:type="dxa"/>
            <w:vAlign w:val="center"/>
          </w:tcPr>
          <w:p w14:paraId="25A3FB77" w14:textId="7708090F" w:rsidR="009E66EC" w:rsidRDefault="009E66EC" w:rsidP="009E66EC">
            <w:pPr>
              <w:jc w:val="right"/>
            </w:pPr>
            <w:r>
              <w:rPr>
                <w:rFonts w:eastAsiaTheme="minorEastAsia"/>
                <w:color w:val="000000" w:themeColor="text1"/>
                <w:szCs w:val="21"/>
              </w:rPr>
              <w:t>561,984</w:t>
            </w:r>
          </w:p>
        </w:tc>
        <w:tc>
          <w:tcPr>
            <w:tcW w:w="2675" w:type="dxa"/>
            <w:vAlign w:val="center"/>
          </w:tcPr>
          <w:p w14:paraId="1EF2BED4" w14:textId="0A50785E" w:rsidR="009E66EC" w:rsidRDefault="009E66EC" w:rsidP="009E66EC">
            <w:pPr>
              <w:jc w:val="right"/>
            </w:pPr>
            <w:r>
              <w:rPr>
                <w:rFonts w:eastAsiaTheme="minorEastAsia"/>
                <w:color w:val="000000" w:themeColor="text1"/>
                <w:szCs w:val="21"/>
              </w:rPr>
              <w:t>24,935,230.08</w:t>
            </w:r>
          </w:p>
        </w:tc>
      </w:tr>
      <w:tr w:rsidR="009E66EC" w:rsidRPr="00A52D12" w14:paraId="72F1C7AE" w14:textId="77777777" w:rsidTr="00887EAE">
        <w:tc>
          <w:tcPr>
            <w:tcW w:w="3420" w:type="dxa"/>
            <w:vAlign w:val="center"/>
          </w:tcPr>
          <w:p w14:paraId="5933B699" w14:textId="4C2661A0" w:rsidR="009E66EC" w:rsidRDefault="009E66EC" w:rsidP="009E66EC">
            <w:pPr>
              <w:jc w:val="center"/>
            </w:pPr>
            <w:r>
              <w:rPr>
                <w:rFonts w:eastAsiaTheme="minorEastAsia"/>
                <w:color w:val="000000" w:themeColor="text1"/>
                <w:szCs w:val="21"/>
              </w:rPr>
              <w:t>农业银行</w:t>
            </w:r>
          </w:p>
        </w:tc>
        <w:tc>
          <w:tcPr>
            <w:tcW w:w="2836" w:type="dxa"/>
            <w:vAlign w:val="center"/>
          </w:tcPr>
          <w:p w14:paraId="2FF0FD66" w14:textId="777C08CB" w:rsidR="009E66EC" w:rsidRDefault="009E66EC" w:rsidP="009E66EC">
            <w:pPr>
              <w:jc w:val="right"/>
            </w:pPr>
            <w:r>
              <w:rPr>
                <w:rFonts w:eastAsiaTheme="minorEastAsia"/>
                <w:color w:val="000000" w:themeColor="text1"/>
                <w:szCs w:val="21"/>
              </w:rPr>
              <w:t>5,254,924</w:t>
            </w:r>
          </w:p>
        </w:tc>
        <w:tc>
          <w:tcPr>
            <w:tcW w:w="2675" w:type="dxa"/>
            <w:vAlign w:val="center"/>
          </w:tcPr>
          <w:p w14:paraId="4B360886" w14:textId="6C6A537F" w:rsidR="009E66EC" w:rsidRDefault="009E66EC" w:rsidP="009E66EC">
            <w:pPr>
              <w:jc w:val="right"/>
            </w:pPr>
            <w:r>
              <w:rPr>
                <w:rFonts w:eastAsiaTheme="minorEastAsia"/>
                <w:color w:val="000000" w:themeColor="text1"/>
                <w:szCs w:val="21"/>
              </w:rPr>
              <w:t>22,911,468.64</w:t>
            </w:r>
          </w:p>
        </w:tc>
      </w:tr>
      <w:tr w:rsidR="009E66EC" w:rsidRPr="00A52D12" w14:paraId="2FCD615F" w14:textId="77777777" w:rsidTr="00887EAE">
        <w:tc>
          <w:tcPr>
            <w:tcW w:w="3420" w:type="dxa"/>
            <w:vAlign w:val="center"/>
          </w:tcPr>
          <w:p w14:paraId="40865798" w14:textId="461223CD" w:rsidR="009E66EC" w:rsidRDefault="009E66EC" w:rsidP="009E66EC">
            <w:pPr>
              <w:jc w:val="center"/>
            </w:pPr>
            <w:r>
              <w:rPr>
                <w:rFonts w:eastAsiaTheme="minorEastAsia"/>
                <w:color w:val="000000" w:themeColor="text1"/>
                <w:szCs w:val="21"/>
              </w:rPr>
              <w:t>梅花生物</w:t>
            </w:r>
          </w:p>
        </w:tc>
        <w:tc>
          <w:tcPr>
            <w:tcW w:w="2836" w:type="dxa"/>
            <w:vAlign w:val="center"/>
          </w:tcPr>
          <w:p w14:paraId="7CDB45F2" w14:textId="40F44245" w:rsidR="009E66EC" w:rsidRDefault="009E66EC" w:rsidP="009E66EC">
            <w:pPr>
              <w:jc w:val="right"/>
            </w:pPr>
            <w:r>
              <w:rPr>
                <w:rFonts w:eastAsiaTheme="minorEastAsia"/>
                <w:color w:val="000000" w:themeColor="text1"/>
                <w:szCs w:val="21"/>
              </w:rPr>
              <w:t>2,251,477</w:t>
            </w:r>
          </w:p>
        </w:tc>
        <w:tc>
          <w:tcPr>
            <w:tcW w:w="2675" w:type="dxa"/>
            <w:vAlign w:val="center"/>
          </w:tcPr>
          <w:p w14:paraId="03174C0E" w14:textId="759F1FE3" w:rsidR="009E66EC" w:rsidRDefault="009E66EC" w:rsidP="009E66EC">
            <w:pPr>
              <w:jc w:val="right"/>
            </w:pPr>
            <w:r>
              <w:rPr>
                <w:rFonts w:eastAsiaTheme="minorEastAsia"/>
                <w:color w:val="000000" w:themeColor="text1"/>
                <w:szCs w:val="21"/>
              </w:rPr>
              <w:t>22,559,799.54</w:t>
            </w:r>
          </w:p>
        </w:tc>
      </w:tr>
      <w:tr w:rsidR="009E66EC" w:rsidRPr="00A52D12" w14:paraId="6838D558" w14:textId="77777777" w:rsidTr="00887EAE">
        <w:tc>
          <w:tcPr>
            <w:tcW w:w="3420" w:type="dxa"/>
            <w:vAlign w:val="center"/>
          </w:tcPr>
          <w:p w14:paraId="751D3A66" w14:textId="74974AF6" w:rsidR="009E66EC" w:rsidRDefault="009E66EC" w:rsidP="009E66EC">
            <w:pPr>
              <w:jc w:val="center"/>
            </w:pPr>
            <w:r>
              <w:rPr>
                <w:rFonts w:eastAsiaTheme="minorEastAsia"/>
                <w:color w:val="000000" w:themeColor="text1"/>
                <w:szCs w:val="21"/>
              </w:rPr>
              <w:t>陕西煤业</w:t>
            </w:r>
          </w:p>
        </w:tc>
        <w:tc>
          <w:tcPr>
            <w:tcW w:w="2836" w:type="dxa"/>
            <w:vAlign w:val="center"/>
          </w:tcPr>
          <w:p w14:paraId="7D56576F" w14:textId="6B23B72D" w:rsidR="009E66EC" w:rsidRDefault="009E66EC" w:rsidP="009E66EC">
            <w:pPr>
              <w:jc w:val="right"/>
            </w:pPr>
            <w:r>
              <w:rPr>
                <w:rFonts w:eastAsiaTheme="minorEastAsia"/>
                <w:color w:val="000000" w:themeColor="text1"/>
                <w:szCs w:val="21"/>
              </w:rPr>
              <w:t>874,007</w:t>
            </w:r>
          </w:p>
        </w:tc>
        <w:tc>
          <w:tcPr>
            <w:tcW w:w="2675" w:type="dxa"/>
            <w:vAlign w:val="center"/>
          </w:tcPr>
          <w:p w14:paraId="74652B3E" w14:textId="54372445" w:rsidR="009E66EC" w:rsidRDefault="009E66EC" w:rsidP="009E66EC">
            <w:pPr>
              <w:jc w:val="right"/>
            </w:pPr>
            <w:r>
              <w:rPr>
                <w:rFonts w:eastAsiaTheme="minorEastAsia"/>
                <w:color w:val="000000" w:themeColor="text1"/>
                <w:szCs w:val="21"/>
              </w:rPr>
              <w:t>22,523,160.39</w:t>
            </w:r>
          </w:p>
        </w:tc>
      </w:tr>
      <w:tr w:rsidR="009E66EC" w:rsidRPr="00A52D12" w14:paraId="197C7163" w14:textId="77777777" w:rsidTr="00887EAE">
        <w:tc>
          <w:tcPr>
            <w:tcW w:w="3420" w:type="dxa"/>
            <w:vAlign w:val="center"/>
          </w:tcPr>
          <w:p w14:paraId="675D797E" w14:textId="62774CB2" w:rsidR="009E66EC" w:rsidRDefault="009E66EC" w:rsidP="009E66EC">
            <w:pPr>
              <w:jc w:val="center"/>
            </w:pPr>
            <w:r>
              <w:rPr>
                <w:rFonts w:eastAsiaTheme="minorEastAsia"/>
                <w:color w:val="000000" w:themeColor="text1"/>
                <w:szCs w:val="21"/>
              </w:rPr>
              <w:t>鲁西化工</w:t>
            </w:r>
          </w:p>
        </w:tc>
        <w:tc>
          <w:tcPr>
            <w:tcW w:w="2836" w:type="dxa"/>
            <w:vAlign w:val="center"/>
          </w:tcPr>
          <w:p w14:paraId="080ABF87" w14:textId="15C63C82" w:rsidR="009E66EC" w:rsidRDefault="009E66EC" w:rsidP="009E66EC">
            <w:pPr>
              <w:jc w:val="right"/>
            </w:pPr>
            <w:r>
              <w:rPr>
                <w:rFonts w:eastAsiaTheme="minorEastAsia"/>
                <w:color w:val="000000" w:themeColor="text1"/>
                <w:szCs w:val="21"/>
              </w:rPr>
              <w:t>1,942,477</w:t>
            </w:r>
          </w:p>
        </w:tc>
        <w:tc>
          <w:tcPr>
            <w:tcW w:w="2675" w:type="dxa"/>
            <w:vAlign w:val="center"/>
          </w:tcPr>
          <w:p w14:paraId="1F624EF9" w14:textId="710BF3A8" w:rsidR="009E66EC" w:rsidRDefault="009E66EC" w:rsidP="009E66EC">
            <w:pPr>
              <w:jc w:val="right"/>
            </w:pPr>
            <w:r>
              <w:rPr>
                <w:rFonts w:eastAsiaTheme="minorEastAsia"/>
                <w:color w:val="000000" w:themeColor="text1"/>
                <w:szCs w:val="21"/>
              </w:rPr>
              <w:t>22,513,308.43</w:t>
            </w:r>
          </w:p>
        </w:tc>
      </w:tr>
      <w:tr w:rsidR="009E66EC" w:rsidRPr="00A52D12" w14:paraId="2F103651" w14:textId="77777777" w:rsidTr="00887EAE">
        <w:tc>
          <w:tcPr>
            <w:tcW w:w="3420" w:type="dxa"/>
            <w:vAlign w:val="center"/>
          </w:tcPr>
          <w:p w14:paraId="5616AF04" w14:textId="728F6937" w:rsidR="009E66EC" w:rsidRDefault="009E66EC" w:rsidP="009E66EC">
            <w:pPr>
              <w:jc w:val="center"/>
            </w:pPr>
            <w:r>
              <w:rPr>
                <w:rFonts w:eastAsiaTheme="minorEastAsia"/>
                <w:color w:val="000000" w:themeColor="text1"/>
                <w:szCs w:val="21"/>
              </w:rPr>
              <w:t>交通银行</w:t>
            </w:r>
          </w:p>
        </w:tc>
        <w:tc>
          <w:tcPr>
            <w:tcW w:w="2836" w:type="dxa"/>
            <w:vAlign w:val="center"/>
          </w:tcPr>
          <w:p w14:paraId="3F45144E" w14:textId="02C4667C" w:rsidR="009E66EC" w:rsidRDefault="009E66EC" w:rsidP="009E66EC">
            <w:pPr>
              <w:jc w:val="right"/>
            </w:pPr>
            <w:r>
              <w:rPr>
                <w:rFonts w:eastAsiaTheme="minorEastAsia"/>
                <w:color w:val="000000" w:themeColor="text1"/>
                <w:szCs w:val="21"/>
              </w:rPr>
              <w:t>3,003,897</w:t>
            </w:r>
          </w:p>
        </w:tc>
        <w:tc>
          <w:tcPr>
            <w:tcW w:w="2675" w:type="dxa"/>
            <w:vAlign w:val="center"/>
          </w:tcPr>
          <w:p w14:paraId="5828C4BC" w14:textId="439C4E21" w:rsidR="009E66EC" w:rsidRDefault="009E66EC" w:rsidP="009E66EC">
            <w:pPr>
              <w:jc w:val="right"/>
            </w:pPr>
            <w:r>
              <w:rPr>
                <w:rFonts w:eastAsiaTheme="minorEastAsia"/>
                <w:color w:val="000000" w:themeColor="text1"/>
                <w:szCs w:val="21"/>
              </w:rPr>
              <w:t>22,439,110.59</w:t>
            </w:r>
          </w:p>
        </w:tc>
      </w:tr>
      <w:tr w:rsidR="009E66EC" w:rsidRPr="00A52D12" w14:paraId="5FCCF274" w14:textId="77777777" w:rsidTr="00887EAE">
        <w:tc>
          <w:tcPr>
            <w:tcW w:w="3420" w:type="dxa"/>
            <w:vAlign w:val="center"/>
          </w:tcPr>
          <w:p w14:paraId="1C0088FC" w14:textId="5E6E32D6" w:rsidR="009E66EC" w:rsidRDefault="009E66EC" w:rsidP="009E66EC">
            <w:pPr>
              <w:jc w:val="center"/>
            </w:pPr>
            <w:r>
              <w:rPr>
                <w:rFonts w:eastAsiaTheme="minorEastAsia"/>
                <w:color w:val="000000" w:themeColor="text1"/>
                <w:szCs w:val="21"/>
              </w:rPr>
              <w:t>桐昆股份</w:t>
            </w:r>
          </w:p>
        </w:tc>
        <w:tc>
          <w:tcPr>
            <w:tcW w:w="2836" w:type="dxa"/>
            <w:vAlign w:val="center"/>
          </w:tcPr>
          <w:p w14:paraId="5B93F0EE" w14:textId="44A12D55" w:rsidR="009E66EC" w:rsidRDefault="009E66EC" w:rsidP="009E66EC">
            <w:pPr>
              <w:jc w:val="right"/>
            </w:pPr>
            <w:r>
              <w:rPr>
                <w:rFonts w:eastAsiaTheme="minorEastAsia"/>
                <w:color w:val="000000" w:themeColor="text1"/>
                <w:szCs w:val="21"/>
              </w:rPr>
              <w:t>1,396,683</w:t>
            </w:r>
          </w:p>
        </w:tc>
        <w:tc>
          <w:tcPr>
            <w:tcW w:w="2675" w:type="dxa"/>
            <w:vAlign w:val="center"/>
          </w:tcPr>
          <w:p w14:paraId="558EBBF1" w14:textId="7654FDCD" w:rsidR="009E66EC" w:rsidRDefault="009E66EC" w:rsidP="009E66EC">
            <w:pPr>
              <w:jc w:val="right"/>
            </w:pPr>
            <w:r>
              <w:rPr>
                <w:rFonts w:eastAsiaTheme="minorEastAsia"/>
                <w:color w:val="000000" w:themeColor="text1"/>
                <w:szCs w:val="21"/>
              </w:rPr>
              <w:t>22,291,060.68</w:t>
            </w:r>
          </w:p>
        </w:tc>
      </w:tr>
      <w:tr w:rsidR="009E66EC" w:rsidRPr="00A52D12" w14:paraId="50F614BF" w14:textId="77777777" w:rsidTr="00887EAE">
        <w:tc>
          <w:tcPr>
            <w:tcW w:w="3420" w:type="dxa"/>
            <w:vAlign w:val="center"/>
          </w:tcPr>
          <w:p w14:paraId="547E272D" w14:textId="35999F34" w:rsidR="009E66EC" w:rsidRDefault="009E66EC" w:rsidP="009E66EC">
            <w:pPr>
              <w:jc w:val="center"/>
            </w:pPr>
            <w:r>
              <w:rPr>
                <w:rFonts w:eastAsiaTheme="minorEastAsia"/>
                <w:color w:val="000000" w:themeColor="text1"/>
                <w:szCs w:val="21"/>
              </w:rPr>
              <w:t>海澜之家</w:t>
            </w:r>
          </w:p>
        </w:tc>
        <w:tc>
          <w:tcPr>
            <w:tcW w:w="2836" w:type="dxa"/>
            <w:vAlign w:val="center"/>
          </w:tcPr>
          <w:p w14:paraId="06B1DDCA" w14:textId="617D5FEF" w:rsidR="009E66EC" w:rsidRDefault="009E66EC" w:rsidP="009E66EC">
            <w:pPr>
              <w:jc w:val="right"/>
            </w:pPr>
            <w:r>
              <w:rPr>
                <w:rFonts w:eastAsiaTheme="minorEastAsia"/>
                <w:color w:val="000000" w:themeColor="text1"/>
                <w:szCs w:val="21"/>
              </w:rPr>
              <w:t>2,411,595</w:t>
            </w:r>
          </w:p>
        </w:tc>
        <w:tc>
          <w:tcPr>
            <w:tcW w:w="2675" w:type="dxa"/>
            <w:vAlign w:val="center"/>
          </w:tcPr>
          <w:p w14:paraId="70964C32" w14:textId="21D6500F" w:rsidR="009E66EC" w:rsidRDefault="009E66EC" w:rsidP="009E66EC">
            <w:pPr>
              <w:jc w:val="right"/>
            </w:pPr>
            <w:r>
              <w:rPr>
                <w:rFonts w:eastAsiaTheme="minorEastAsia"/>
                <w:color w:val="000000" w:themeColor="text1"/>
                <w:szCs w:val="21"/>
              </w:rPr>
              <w:t>22,283,137.80</w:t>
            </w:r>
          </w:p>
        </w:tc>
      </w:tr>
      <w:tr w:rsidR="009E66EC" w:rsidRPr="00A52D12" w14:paraId="177C8EC5" w14:textId="77777777" w:rsidTr="00887EAE">
        <w:tc>
          <w:tcPr>
            <w:tcW w:w="3420" w:type="dxa"/>
            <w:vAlign w:val="center"/>
          </w:tcPr>
          <w:p w14:paraId="0B86C386" w14:textId="35CA0912" w:rsidR="009E66EC" w:rsidRDefault="009E66EC" w:rsidP="009E66EC">
            <w:pPr>
              <w:jc w:val="center"/>
            </w:pPr>
            <w:r>
              <w:rPr>
                <w:rFonts w:eastAsiaTheme="minorEastAsia"/>
                <w:color w:val="000000" w:themeColor="text1"/>
                <w:szCs w:val="21"/>
              </w:rPr>
              <w:t>雅戈尔</w:t>
            </w:r>
          </w:p>
        </w:tc>
        <w:tc>
          <w:tcPr>
            <w:tcW w:w="2836" w:type="dxa"/>
            <w:vAlign w:val="center"/>
          </w:tcPr>
          <w:p w14:paraId="4C07A0E1" w14:textId="22CAC52B" w:rsidR="009E66EC" w:rsidRDefault="009E66EC" w:rsidP="009E66EC">
            <w:pPr>
              <w:jc w:val="right"/>
            </w:pPr>
            <w:r>
              <w:rPr>
                <w:rFonts w:eastAsiaTheme="minorEastAsia"/>
                <w:color w:val="000000" w:themeColor="text1"/>
                <w:szCs w:val="21"/>
              </w:rPr>
              <w:t>3,067,918</w:t>
            </w:r>
          </w:p>
        </w:tc>
        <w:tc>
          <w:tcPr>
            <w:tcW w:w="2675" w:type="dxa"/>
            <w:vAlign w:val="center"/>
          </w:tcPr>
          <w:p w14:paraId="5BB3B03A" w14:textId="57FABCFD" w:rsidR="009E66EC" w:rsidRDefault="009E66EC" w:rsidP="009E66EC">
            <w:pPr>
              <w:jc w:val="right"/>
            </w:pPr>
            <w:r>
              <w:rPr>
                <w:rFonts w:eastAsiaTheme="minorEastAsia"/>
                <w:color w:val="000000" w:themeColor="text1"/>
                <w:szCs w:val="21"/>
              </w:rPr>
              <w:t>21,843,576.16</w:t>
            </w:r>
          </w:p>
        </w:tc>
      </w:tr>
      <w:tr w:rsidR="009E66EC" w:rsidRPr="00A52D12" w14:paraId="688756B4" w14:textId="77777777" w:rsidTr="00887EAE">
        <w:tc>
          <w:tcPr>
            <w:tcW w:w="3420" w:type="dxa"/>
            <w:vAlign w:val="center"/>
          </w:tcPr>
          <w:p w14:paraId="207DCC0C" w14:textId="493122DB" w:rsidR="009E66EC" w:rsidRDefault="009E66EC" w:rsidP="009E66EC">
            <w:pPr>
              <w:jc w:val="center"/>
            </w:pPr>
            <w:r>
              <w:rPr>
                <w:rFonts w:eastAsiaTheme="minorEastAsia"/>
                <w:color w:val="000000" w:themeColor="text1"/>
                <w:szCs w:val="21"/>
              </w:rPr>
              <w:t>厦门国贸</w:t>
            </w:r>
          </w:p>
        </w:tc>
        <w:tc>
          <w:tcPr>
            <w:tcW w:w="2836" w:type="dxa"/>
            <w:vAlign w:val="center"/>
          </w:tcPr>
          <w:p w14:paraId="1509AFD8" w14:textId="7D130971" w:rsidR="009E66EC" w:rsidRDefault="009E66EC" w:rsidP="009E66EC">
            <w:pPr>
              <w:jc w:val="right"/>
            </w:pPr>
            <w:r>
              <w:rPr>
                <w:rFonts w:eastAsiaTheme="minorEastAsia"/>
                <w:color w:val="000000" w:themeColor="text1"/>
                <w:szCs w:val="21"/>
              </w:rPr>
              <w:t>3,035,152</w:t>
            </w:r>
          </w:p>
        </w:tc>
        <w:tc>
          <w:tcPr>
            <w:tcW w:w="2675" w:type="dxa"/>
            <w:vAlign w:val="center"/>
          </w:tcPr>
          <w:p w14:paraId="2FABAFE3" w14:textId="5E5E24BE" w:rsidR="009E66EC" w:rsidRDefault="009E66EC" w:rsidP="009E66EC">
            <w:pPr>
              <w:jc w:val="right"/>
            </w:pPr>
            <w:r>
              <w:rPr>
                <w:rFonts w:eastAsiaTheme="minorEastAsia"/>
                <w:color w:val="000000" w:themeColor="text1"/>
                <w:szCs w:val="21"/>
              </w:rPr>
              <w:t>21,762,039.84</w:t>
            </w:r>
          </w:p>
        </w:tc>
      </w:tr>
      <w:tr w:rsidR="009E66EC" w:rsidRPr="00A52D12" w14:paraId="65338962" w14:textId="77777777" w:rsidTr="00887EAE">
        <w:tc>
          <w:tcPr>
            <w:tcW w:w="3420" w:type="dxa"/>
            <w:vAlign w:val="center"/>
          </w:tcPr>
          <w:p w14:paraId="2B161CEC" w14:textId="5CB46E0E" w:rsidR="009E66EC" w:rsidRDefault="009E66EC" w:rsidP="009E66EC">
            <w:pPr>
              <w:jc w:val="center"/>
            </w:pPr>
            <w:r>
              <w:rPr>
                <w:rFonts w:eastAsiaTheme="minorEastAsia"/>
                <w:color w:val="000000" w:themeColor="text1"/>
                <w:szCs w:val="21"/>
              </w:rPr>
              <w:t>海螺水泥</w:t>
            </w:r>
          </w:p>
        </w:tc>
        <w:tc>
          <w:tcPr>
            <w:tcW w:w="2836" w:type="dxa"/>
            <w:vAlign w:val="center"/>
          </w:tcPr>
          <w:p w14:paraId="0A6041EF" w14:textId="10EEF18B" w:rsidR="009E66EC" w:rsidRDefault="009E66EC" w:rsidP="009E66EC">
            <w:pPr>
              <w:jc w:val="right"/>
            </w:pPr>
            <w:r>
              <w:rPr>
                <w:rFonts w:eastAsiaTheme="minorEastAsia"/>
                <w:color w:val="000000" w:themeColor="text1"/>
                <w:szCs w:val="21"/>
              </w:rPr>
              <w:t>889,572</w:t>
            </w:r>
          </w:p>
        </w:tc>
        <w:tc>
          <w:tcPr>
            <w:tcW w:w="2675" w:type="dxa"/>
            <w:vAlign w:val="center"/>
          </w:tcPr>
          <w:p w14:paraId="29CE2A25" w14:textId="39B52EE6" w:rsidR="009E66EC" w:rsidRDefault="009E66EC" w:rsidP="009E66EC">
            <w:pPr>
              <w:jc w:val="right"/>
            </w:pPr>
            <w:r>
              <w:rPr>
                <w:rFonts w:eastAsiaTheme="minorEastAsia"/>
                <w:color w:val="000000" w:themeColor="text1"/>
                <w:szCs w:val="21"/>
              </w:rPr>
              <w:t>20,985,003.48</w:t>
            </w:r>
          </w:p>
        </w:tc>
      </w:tr>
      <w:tr w:rsidR="009E66EC" w:rsidRPr="00A52D12" w14:paraId="001E2C41" w14:textId="77777777" w:rsidTr="00887EAE">
        <w:tc>
          <w:tcPr>
            <w:tcW w:w="3420" w:type="dxa"/>
            <w:vAlign w:val="center"/>
          </w:tcPr>
          <w:p w14:paraId="052A5A6F" w14:textId="76D4F961" w:rsidR="009E66EC" w:rsidRDefault="009E66EC" w:rsidP="009E66EC">
            <w:pPr>
              <w:jc w:val="center"/>
            </w:pPr>
            <w:r>
              <w:rPr>
                <w:rFonts w:eastAsiaTheme="minorEastAsia"/>
                <w:color w:val="000000" w:themeColor="text1"/>
                <w:szCs w:val="21"/>
              </w:rPr>
              <w:t>宝钢股份</w:t>
            </w:r>
          </w:p>
        </w:tc>
        <w:tc>
          <w:tcPr>
            <w:tcW w:w="2836" w:type="dxa"/>
            <w:vAlign w:val="center"/>
          </w:tcPr>
          <w:p w14:paraId="44DC0208" w14:textId="636FF78C" w:rsidR="009E66EC" w:rsidRDefault="009E66EC" w:rsidP="009E66EC">
            <w:pPr>
              <w:jc w:val="right"/>
            </w:pPr>
            <w:r>
              <w:rPr>
                <w:rFonts w:eastAsiaTheme="minorEastAsia"/>
                <w:color w:val="000000" w:themeColor="text1"/>
                <w:szCs w:val="21"/>
              </w:rPr>
              <w:t>2,993,125</w:t>
            </w:r>
          </w:p>
        </w:tc>
        <w:tc>
          <w:tcPr>
            <w:tcW w:w="2675" w:type="dxa"/>
            <w:vAlign w:val="center"/>
          </w:tcPr>
          <w:p w14:paraId="4746BF1A" w14:textId="597892B2" w:rsidR="009E66EC" w:rsidRDefault="009E66EC" w:rsidP="009E66EC">
            <w:pPr>
              <w:jc w:val="right"/>
            </w:pPr>
            <w:r>
              <w:rPr>
                <w:rFonts w:eastAsiaTheme="minorEastAsia"/>
                <w:color w:val="000000" w:themeColor="text1"/>
                <w:szCs w:val="21"/>
              </w:rPr>
              <w:t>19,904,281.25</w:t>
            </w:r>
          </w:p>
        </w:tc>
      </w:tr>
      <w:tr w:rsidR="009E66EC" w:rsidRPr="00A52D12" w14:paraId="1211769F" w14:textId="77777777" w:rsidTr="00887EAE">
        <w:tc>
          <w:tcPr>
            <w:tcW w:w="3420" w:type="dxa"/>
            <w:vAlign w:val="center"/>
          </w:tcPr>
          <w:p w14:paraId="20946AFE" w14:textId="01A09288" w:rsidR="009E66EC" w:rsidRDefault="009E66EC" w:rsidP="009E66EC">
            <w:pPr>
              <w:jc w:val="center"/>
            </w:pPr>
            <w:r>
              <w:rPr>
                <w:rFonts w:eastAsiaTheme="minorEastAsia"/>
                <w:color w:val="000000" w:themeColor="text1"/>
                <w:szCs w:val="21"/>
              </w:rPr>
              <w:t>兖矿能源</w:t>
            </w:r>
          </w:p>
        </w:tc>
        <w:tc>
          <w:tcPr>
            <w:tcW w:w="2836" w:type="dxa"/>
            <w:vAlign w:val="center"/>
          </w:tcPr>
          <w:p w14:paraId="78D960A6" w14:textId="0822130C" w:rsidR="009E66EC" w:rsidRDefault="009E66EC" w:rsidP="009E66EC">
            <w:pPr>
              <w:jc w:val="right"/>
            </w:pPr>
            <w:r>
              <w:rPr>
                <w:rFonts w:eastAsiaTheme="minorEastAsia"/>
                <w:color w:val="000000" w:themeColor="text1"/>
                <w:szCs w:val="21"/>
              </w:rPr>
              <w:t>819,270</w:t>
            </w:r>
          </w:p>
        </w:tc>
        <w:tc>
          <w:tcPr>
            <w:tcW w:w="2675" w:type="dxa"/>
            <w:vAlign w:val="center"/>
          </w:tcPr>
          <w:p w14:paraId="465DA861" w14:textId="1E416A36" w:rsidR="009E66EC" w:rsidRDefault="009E66EC" w:rsidP="009E66EC">
            <w:pPr>
              <w:jc w:val="right"/>
            </w:pPr>
            <w:r>
              <w:rPr>
                <w:rFonts w:eastAsiaTheme="minorEastAsia"/>
                <w:color w:val="000000" w:themeColor="text1"/>
                <w:szCs w:val="21"/>
              </w:rPr>
              <w:t>18,622,007.10</w:t>
            </w:r>
          </w:p>
        </w:tc>
      </w:tr>
      <w:tr w:rsidR="009E66EC" w:rsidRPr="00A52D12" w14:paraId="2BE35501" w14:textId="77777777" w:rsidTr="00887EAE">
        <w:tc>
          <w:tcPr>
            <w:tcW w:w="3420" w:type="dxa"/>
            <w:vAlign w:val="center"/>
          </w:tcPr>
          <w:p w14:paraId="43005C05" w14:textId="4E945718" w:rsidR="009E66EC" w:rsidRDefault="009E66EC" w:rsidP="009E66EC">
            <w:pPr>
              <w:jc w:val="center"/>
            </w:pPr>
            <w:r>
              <w:rPr>
                <w:rFonts w:eastAsiaTheme="minorEastAsia"/>
                <w:color w:val="000000" w:themeColor="text1"/>
                <w:szCs w:val="21"/>
              </w:rPr>
              <w:t>中国石油</w:t>
            </w:r>
          </w:p>
        </w:tc>
        <w:tc>
          <w:tcPr>
            <w:tcW w:w="2836" w:type="dxa"/>
            <w:vAlign w:val="center"/>
          </w:tcPr>
          <w:p w14:paraId="7FD716BC" w14:textId="2BDE2221" w:rsidR="009E66EC" w:rsidRDefault="009E66EC" w:rsidP="009E66EC">
            <w:pPr>
              <w:jc w:val="right"/>
            </w:pPr>
            <w:r>
              <w:rPr>
                <w:rFonts w:eastAsiaTheme="minorEastAsia"/>
                <w:color w:val="000000" w:themeColor="text1"/>
                <w:szCs w:val="21"/>
              </w:rPr>
              <w:t>1,687,700</w:t>
            </w:r>
          </w:p>
        </w:tc>
        <w:tc>
          <w:tcPr>
            <w:tcW w:w="2675" w:type="dxa"/>
            <w:vAlign w:val="center"/>
          </w:tcPr>
          <w:p w14:paraId="79903237" w14:textId="03D00516" w:rsidR="009E66EC" w:rsidRDefault="009E66EC" w:rsidP="009E66EC">
            <w:pPr>
              <w:jc w:val="right"/>
            </w:pPr>
            <w:r>
              <w:rPr>
                <w:rFonts w:eastAsiaTheme="minorEastAsia"/>
                <w:color w:val="000000" w:themeColor="text1"/>
                <w:szCs w:val="21"/>
              </w:rPr>
              <w:t>17,417,064.00</w:t>
            </w:r>
          </w:p>
        </w:tc>
      </w:tr>
      <w:tr w:rsidR="009E66EC" w:rsidRPr="00A52D12" w14:paraId="5BBC37CF" w14:textId="77777777" w:rsidTr="00887EAE">
        <w:tc>
          <w:tcPr>
            <w:tcW w:w="3420" w:type="dxa"/>
            <w:vAlign w:val="center"/>
          </w:tcPr>
          <w:p w14:paraId="4B40C5EE" w14:textId="5E5FE034" w:rsidR="009E66EC" w:rsidRDefault="009E66EC" w:rsidP="009E66EC">
            <w:pPr>
              <w:jc w:val="center"/>
            </w:pPr>
            <w:r>
              <w:rPr>
                <w:rFonts w:eastAsiaTheme="minorEastAsia"/>
                <w:color w:val="000000" w:themeColor="text1"/>
                <w:szCs w:val="21"/>
              </w:rPr>
              <w:t>山东高速</w:t>
            </w:r>
          </w:p>
        </w:tc>
        <w:tc>
          <w:tcPr>
            <w:tcW w:w="2836" w:type="dxa"/>
            <w:vAlign w:val="center"/>
          </w:tcPr>
          <w:p w14:paraId="0EF608A4" w14:textId="1F29021C" w:rsidR="009E66EC" w:rsidRDefault="009E66EC" w:rsidP="009E66EC">
            <w:pPr>
              <w:jc w:val="right"/>
            </w:pPr>
            <w:r>
              <w:rPr>
                <w:rFonts w:eastAsiaTheme="minorEastAsia"/>
                <w:color w:val="000000" w:themeColor="text1"/>
                <w:szCs w:val="21"/>
              </w:rPr>
              <w:t>1,944,631</w:t>
            </w:r>
          </w:p>
        </w:tc>
        <w:tc>
          <w:tcPr>
            <w:tcW w:w="2675" w:type="dxa"/>
            <w:vAlign w:val="center"/>
          </w:tcPr>
          <w:p w14:paraId="0FB63281" w14:textId="0342B023" w:rsidR="009E66EC" w:rsidRDefault="009E66EC" w:rsidP="009E66EC">
            <w:pPr>
              <w:jc w:val="right"/>
            </w:pPr>
            <w:r>
              <w:rPr>
                <w:rFonts w:eastAsiaTheme="minorEastAsia"/>
                <w:color w:val="000000" w:themeColor="text1"/>
                <w:szCs w:val="21"/>
              </w:rPr>
              <w:t>17,209,984.35</w:t>
            </w:r>
          </w:p>
        </w:tc>
      </w:tr>
      <w:tr w:rsidR="009E66EC" w:rsidRPr="00A52D12" w14:paraId="3F77D2AA" w14:textId="77777777" w:rsidTr="00887EAE">
        <w:tc>
          <w:tcPr>
            <w:tcW w:w="3420" w:type="dxa"/>
            <w:vAlign w:val="center"/>
          </w:tcPr>
          <w:p w14:paraId="5EB5DBD6" w14:textId="306BD887" w:rsidR="009E66EC" w:rsidRDefault="009E66EC" w:rsidP="009E66EC">
            <w:pPr>
              <w:jc w:val="center"/>
            </w:pPr>
            <w:r>
              <w:rPr>
                <w:rFonts w:eastAsiaTheme="minorEastAsia"/>
                <w:color w:val="000000" w:themeColor="text1"/>
                <w:szCs w:val="21"/>
              </w:rPr>
              <w:t>中国石化</w:t>
            </w:r>
          </w:p>
        </w:tc>
        <w:tc>
          <w:tcPr>
            <w:tcW w:w="2836" w:type="dxa"/>
            <w:vAlign w:val="center"/>
          </w:tcPr>
          <w:p w14:paraId="01BF8034" w14:textId="345E7429" w:rsidR="009E66EC" w:rsidRDefault="009E66EC" w:rsidP="009E66EC">
            <w:pPr>
              <w:jc w:val="right"/>
            </w:pPr>
            <w:r>
              <w:rPr>
                <w:rFonts w:eastAsiaTheme="minorEastAsia"/>
                <w:color w:val="000000" w:themeColor="text1"/>
                <w:szCs w:val="21"/>
              </w:rPr>
              <w:t>2,715,539</w:t>
            </w:r>
          </w:p>
        </w:tc>
        <w:tc>
          <w:tcPr>
            <w:tcW w:w="2675" w:type="dxa"/>
            <w:vAlign w:val="center"/>
          </w:tcPr>
          <w:p w14:paraId="2AA60E1A" w14:textId="269B0D75" w:rsidR="009E66EC" w:rsidRDefault="009E66EC" w:rsidP="009E66EC">
            <w:pPr>
              <w:jc w:val="right"/>
            </w:pPr>
            <w:r>
              <w:rPr>
                <w:rFonts w:eastAsiaTheme="minorEastAsia"/>
                <w:color w:val="000000" w:themeColor="text1"/>
                <w:szCs w:val="21"/>
              </w:rPr>
              <w:t>17,162,206.48</w:t>
            </w:r>
          </w:p>
        </w:tc>
      </w:tr>
      <w:tr w:rsidR="009E66EC" w:rsidRPr="00A52D12" w14:paraId="5A236A80" w14:textId="77777777" w:rsidTr="00887EAE">
        <w:tc>
          <w:tcPr>
            <w:tcW w:w="3420" w:type="dxa"/>
            <w:vAlign w:val="center"/>
          </w:tcPr>
          <w:p w14:paraId="72D99EB8" w14:textId="255FFCB3" w:rsidR="009E66EC" w:rsidRDefault="009E66EC" w:rsidP="009E66EC">
            <w:pPr>
              <w:jc w:val="center"/>
            </w:pPr>
            <w:r>
              <w:rPr>
                <w:rFonts w:eastAsiaTheme="minorEastAsia"/>
                <w:color w:val="000000" w:themeColor="text1"/>
                <w:szCs w:val="21"/>
              </w:rPr>
              <w:t>中国银行</w:t>
            </w:r>
          </w:p>
        </w:tc>
        <w:tc>
          <w:tcPr>
            <w:tcW w:w="2836" w:type="dxa"/>
            <w:vAlign w:val="center"/>
          </w:tcPr>
          <w:p w14:paraId="21AAE651" w14:textId="6E6E2588" w:rsidR="009E66EC" w:rsidRDefault="009E66EC" w:rsidP="009E66EC">
            <w:pPr>
              <w:jc w:val="right"/>
            </w:pPr>
            <w:r>
              <w:rPr>
                <w:rFonts w:eastAsiaTheme="minorEastAsia"/>
                <w:color w:val="000000" w:themeColor="text1"/>
                <w:szCs w:val="21"/>
              </w:rPr>
              <w:t>3,685,067</w:t>
            </w:r>
          </w:p>
        </w:tc>
        <w:tc>
          <w:tcPr>
            <w:tcW w:w="2675" w:type="dxa"/>
            <w:vAlign w:val="center"/>
          </w:tcPr>
          <w:p w14:paraId="34527370" w14:textId="12A2CFB0" w:rsidR="009E66EC" w:rsidRDefault="009E66EC" w:rsidP="009E66EC">
            <w:pPr>
              <w:jc w:val="right"/>
            </w:pPr>
            <w:r>
              <w:rPr>
                <w:rFonts w:eastAsiaTheme="minorEastAsia"/>
                <w:color w:val="000000" w:themeColor="text1"/>
                <w:szCs w:val="21"/>
              </w:rPr>
              <w:t>17,025,009.54</w:t>
            </w:r>
          </w:p>
        </w:tc>
      </w:tr>
      <w:tr w:rsidR="009E66EC" w:rsidRPr="00A52D12" w14:paraId="693DB6B5" w14:textId="77777777" w:rsidTr="00887EAE">
        <w:tc>
          <w:tcPr>
            <w:tcW w:w="3420" w:type="dxa"/>
            <w:vAlign w:val="center"/>
          </w:tcPr>
          <w:p w14:paraId="1BB99009" w14:textId="0B066164" w:rsidR="009E66EC" w:rsidRDefault="009E66EC" w:rsidP="009E66EC">
            <w:pPr>
              <w:jc w:val="center"/>
            </w:pPr>
            <w:r>
              <w:rPr>
                <w:rFonts w:eastAsiaTheme="minorEastAsia"/>
                <w:color w:val="000000" w:themeColor="text1"/>
                <w:szCs w:val="21"/>
              </w:rPr>
              <w:t>华统股份</w:t>
            </w:r>
          </w:p>
        </w:tc>
        <w:tc>
          <w:tcPr>
            <w:tcW w:w="2836" w:type="dxa"/>
            <w:vAlign w:val="center"/>
          </w:tcPr>
          <w:p w14:paraId="38D77373" w14:textId="0ED2F3A0" w:rsidR="009E66EC" w:rsidRDefault="009E66EC" w:rsidP="009E66EC">
            <w:pPr>
              <w:jc w:val="right"/>
            </w:pPr>
            <w:r>
              <w:rPr>
                <w:rFonts w:eastAsiaTheme="minorEastAsia"/>
                <w:color w:val="000000" w:themeColor="text1"/>
                <w:szCs w:val="21"/>
              </w:rPr>
              <w:t>1,023,600</w:t>
            </w:r>
          </w:p>
        </w:tc>
        <w:tc>
          <w:tcPr>
            <w:tcW w:w="2675" w:type="dxa"/>
            <w:vAlign w:val="center"/>
          </w:tcPr>
          <w:p w14:paraId="3C74D5E0" w14:textId="4DD900BD" w:rsidR="009E66EC" w:rsidRDefault="009E66EC" w:rsidP="009E66EC">
            <w:pPr>
              <w:jc w:val="right"/>
            </w:pPr>
            <w:r>
              <w:rPr>
                <w:rFonts w:eastAsiaTheme="minorEastAsia"/>
                <w:color w:val="000000" w:themeColor="text1"/>
                <w:szCs w:val="21"/>
              </w:rPr>
              <w:t>16,981,524.00</w:t>
            </w:r>
          </w:p>
        </w:tc>
      </w:tr>
      <w:tr w:rsidR="009E66EC" w:rsidRPr="00A52D12" w14:paraId="45067571" w14:textId="77777777" w:rsidTr="00887EAE">
        <w:tc>
          <w:tcPr>
            <w:tcW w:w="3420" w:type="dxa"/>
            <w:vAlign w:val="center"/>
          </w:tcPr>
          <w:p w14:paraId="7F9730C4" w14:textId="18FE34AB" w:rsidR="009E66EC" w:rsidRDefault="009E66EC" w:rsidP="009E66EC">
            <w:pPr>
              <w:jc w:val="center"/>
            </w:pPr>
            <w:r>
              <w:rPr>
                <w:rFonts w:eastAsiaTheme="minorEastAsia"/>
                <w:color w:val="000000" w:themeColor="text1"/>
                <w:szCs w:val="21"/>
              </w:rPr>
              <w:t>大秦铁路</w:t>
            </w:r>
          </w:p>
        </w:tc>
        <w:tc>
          <w:tcPr>
            <w:tcW w:w="2836" w:type="dxa"/>
            <w:vAlign w:val="center"/>
          </w:tcPr>
          <w:p w14:paraId="6636C86F" w14:textId="6B374E13" w:rsidR="009E66EC" w:rsidRDefault="009E66EC" w:rsidP="009E66EC">
            <w:pPr>
              <w:jc w:val="right"/>
            </w:pPr>
            <w:r>
              <w:rPr>
                <w:rFonts w:eastAsiaTheme="minorEastAsia"/>
                <w:color w:val="000000" w:themeColor="text1"/>
                <w:szCs w:val="21"/>
              </w:rPr>
              <w:t>2,367,419</w:t>
            </w:r>
          </w:p>
        </w:tc>
        <w:tc>
          <w:tcPr>
            <w:tcW w:w="2675" w:type="dxa"/>
            <w:vAlign w:val="center"/>
          </w:tcPr>
          <w:p w14:paraId="5EB446A1" w14:textId="43BB1375" w:rsidR="009E66EC" w:rsidRDefault="009E66EC" w:rsidP="009E66EC">
            <w:pPr>
              <w:jc w:val="right"/>
            </w:pPr>
            <w:r>
              <w:rPr>
                <w:rFonts w:eastAsiaTheme="minorEastAsia"/>
                <w:color w:val="000000" w:themeColor="text1"/>
                <w:szCs w:val="21"/>
              </w:rPr>
              <w:t>16,950,720.04</w:t>
            </w:r>
          </w:p>
        </w:tc>
      </w:tr>
      <w:tr w:rsidR="009E66EC" w:rsidRPr="00A52D12" w14:paraId="2AFC80DA" w14:textId="77777777" w:rsidTr="00887EAE">
        <w:tc>
          <w:tcPr>
            <w:tcW w:w="3420" w:type="dxa"/>
            <w:vAlign w:val="center"/>
          </w:tcPr>
          <w:p w14:paraId="23D4398F" w14:textId="7AE64059" w:rsidR="009E66EC" w:rsidRDefault="009E66EC" w:rsidP="009E66EC">
            <w:pPr>
              <w:jc w:val="center"/>
            </w:pPr>
            <w:r>
              <w:rPr>
                <w:rFonts w:eastAsiaTheme="minorEastAsia"/>
                <w:color w:val="000000" w:themeColor="text1"/>
                <w:szCs w:val="21"/>
              </w:rPr>
              <w:t>巨星农牧</w:t>
            </w:r>
          </w:p>
        </w:tc>
        <w:tc>
          <w:tcPr>
            <w:tcW w:w="2836" w:type="dxa"/>
            <w:vAlign w:val="center"/>
          </w:tcPr>
          <w:p w14:paraId="1FB0DDB2" w14:textId="6E3F9628" w:rsidR="009E66EC" w:rsidRDefault="009E66EC" w:rsidP="009E66EC">
            <w:pPr>
              <w:jc w:val="right"/>
            </w:pPr>
            <w:r>
              <w:rPr>
                <w:rFonts w:eastAsiaTheme="minorEastAsia"/>
                <w:color w:val="000000" w:themeColor="text1"/>
                <w:szCs w:val="21"/>
              </w:rPr>
              <w:t>584,800</w:t>
            </w:r>
          </w:p>
        </w:tc>
        <w:tc>
          <w:tcPr>
            <w:tcW w:w="2675" w:type="dxa"/>
            <w:vAlign w:val="center"/>
          </w:tcPr>
          <w:p w14:paraId="5F35B8B9" w14:textId="1870783E" w:rsidR="009E66EC" w:rsidRDefault="009E66EC" w:rsidP="009E66EC">
            <w:pPr>
              <w:jc w:val="right"/>
            </w:pPr>
            <w:r>
              <w:rPr>
                <w:rFonts w:eastAsiaTheme="minorEastAsia"/>
                <w:color w:val="000000" w:themeColor="text1"/>
                <w:szCs w:val="21"/>
              </w:rPr>
              <w:t>16,783,760.00</w:t>
            </w:r>
          </w:p>
        </w:tc>
      </w:tr>
      <w:tr w:rsidR="009E66EC" w:rsidRPr="00A52D12" w14:paraId="57CE57DF" w14:textId="77777777" w:rsidTr="00887EAE">
        <w:tc>
          <w:tcPr>
            <w:tcW w:w="3420" w:type="dxa"/>
            <w:vAlign w:val="center"/>
          </w:tcPr>
          <w:p w14:paraId="33E7F766" w14:textId="2DC191CE" w:rsidR="009E66EC" w:rsidRDefault="009E66EC" w:rsidP="009E66EC">
            <w:pPr>
              <w:jc w:val="center"/>
            </w:pPr>
            <w:r>
              <w:rPr>
                <w:rFonts w:eastAsiaTheme="minorEastAsia"/>
                <w:color w:val="000000" w:themeColor="text1"/>
                <w:szCs w:val="21"/>
              </w:rPr>
              <w:t>江苏银行</w:t>
            </w:r>
          </w:p>
        </w:tc>
        <w:tc>
          <w:tcPr>
            <w:tcW w:w="2836" w:type="dxa"/>
            <w:vAlign w:val="center"/>
          </w:tcPr>
          <w:p w14:paraId="650AD37A" w14:textId="760356E9" w:rsidR="009E66EC" w:rsidRDefault="009E66EC" w:rsidP="009E66EC">
            <w:pPr>
              <w:jc w:val="right"/>
            </w:pPr>
            <w:r>
              <w:rPr>
                <w:rFonts w:eastAsiaTheme="minorEastAsia"/>
                <w:color w:val="000000" w:themeColor="text1"/>
                <w:szCs w:val="21"/>
              </w:rPr>
              <w:t>2,127,772</w:t>
            </w:r>
          </w:p>
        </w:tc>
        <w:tc>
          <w:tcPr>
            <w:tcW w:w="2675" w:type="dxa"/>
            <w:vAlign w:val="center"/>
          </w:tcPr>
          <w:p w14:paraId="6B5FDDD6" w14:textId="792A28FE" w:rsidR="009E66EC" w:rsidRDefault="009E66EC" w:rsidP="009E66EC">
            <w:pPr>
              <w:jc w:val="right"/>
            </w:pPr>
            <w:r>
              <w:rPr>
                <w:rFonts w:eastAsiaTheme="minorEastAsia"/>
                <w:color w:val="000000" w:themeColor="text1"/>
                <w:szCs w:val="21"/>
              </w:rPr>
              <w:t>15,809,345.96</w:t>
            </w:r>
          </w:p>
        </w:tc>
      </w:tr>
      <w:tr w:rsidR="009E66EC" w:rsidRPr="00A52D12" w14:paraId="547A0E8B" w14:textId="77777777" w:rsidTr="00887EAE">
        <w:tc>
          <w:tcPr>
            <w:tcW w:w="3420" w:type="dxa"/>
            <w:vAlign w:val="center"/>
          </w:tcPr>
          <w:p w14:paraId="220DED0A" w14:textId="61739E52" w:rsidR="009E66EC" w:rsidRDefault="009E66EC" w:rsidP="009E66EC">
            <w:pPr>
              <w:jc w:val="center"/>
            </w:pPr>
            <w:r>
              <w:rPr>
                <w:rFonts w:eastAsiaTheme="minorEastAsia"/>
                <w:color w:val="000000" w:themeColor="text1"/>
                <w:szCs w:val="21"/>
              </w:rPr>
              <w:t>保利发展</w:t>
            </w:r>
          </w:p>
        </w:tc>
        <w:tc>
          <w:tcPr>
            <w:tcW w:w="2836" w:type="dxa"/>
            <w:vAlign w:val="center"/>
          </w:tcPr>
          <w:p w14:paraId="0B4B691C" w14:textId="2B8D87FB" w:rsidR="009E66EC" w:rsidRDefault="009E66EC" w:rsidP="009E66EC">
            <w:pPr>
              <w:jc w:val="right"/>
            </w:pPr>
            <w:r>
              <w:rPr>
                <w:rFonts w:eastAsiaTheme="minorEastAsia"/>
                <w:color w:val="000000" w:themeColor="text1"/>
                <w:szCs w:val="21"/>
              </w:rPr>
              <w:t>1,804,359</w:t>
            </w:r>
          </w:p>
        </w:tc>
        <w:tc>
          <w:tcPr>
            <w:tcW w:w="2675" w:type="dxa"/>
            <w:vAlign w:val="center"/>
          </w:tcPr>
          <w:p w14:paraId="670C0DCB" w14:textId="6FA67A01" w:rsidR="009E66EC" w:rsidRDefault="009E66EC" w:rsidP="009E66EC">
            <w:pPr>
              <w:jc w:val="right"/>
            </w:pPr>
            <w:r>
              <w:rPr>
                <w:rFonts w:eastAsiaTheme="minorEastAsia"/>
                <w:color w:val="000000" w:themeColor="text1"/>
                <w:szCs w:val="21"/>
              </w:rPr>
              <w:t>15,806,184.84</w:t>
            </w:r>
          </w:p>
        </w:tc>
      </w:tr>
      <w:tr w:rsidR="009E66EC" w:rsidRPr="00A52D12" w14:paraId="5EEEB2C1" w14:textId="77777777" w:rsidTr="00887EAE">
        <w:tc>
          <w:tcPr>
            <w:tcW w:w="3420" w:type="dxa"/>
            <w:vAlign w:val="center"/>
          </w:tcPr>
          <w:p w14:paraId="698CD69E" w14:textId="60A35FB0" w:rsidR="009E66EC" w:rsidRDefault="009E66EC" w:rsidP="009E66EC">
            <w:pPr>
              <w:jc w:val="center"/>
            </w:pPr>
            <w:r>
              <w:rPr>
                <w:rFonts w:eastAsiaTheme="minorEastAsia"/>
                <w:color w:val="000000" w:themeColor="text1"/>
                <w:szCs w:val="21"/>
              </w:rPr>
              <w:t>格力电器</w:t>
            </w:r>
          </w:p>
        </w:tc>
        <w:tc>
          <w:tcPr>
            <w:tcW w:w="2836" w:type="dxa"/>
            <w:vAlign w:val="center"/>
          </w:tcPr>
          <w:p w14:paraId="5B12495B" w14:textId="769ACF5B" w:rsidR="009E66EC" w:rsidRDefault="009E66EC" w:rsidP="009E66EC">
            <w:pPr>
              <w:jc w:val="right"/>
            </w:pPr>
            <w:r>
              <w:rPr>
                <w:rFonts w:eastAsiaTheme="minorEastAsia"/>
                <w:color w:val="000000" w:themeColor="text1"/>
                <w:szCs w:val="21"/>
              </w:rPr>
              <w:t>383,782</w:t>
            </w:r>
          </w:p>
        </w:tc>
        <w:tc>
          <w:tcPr>
            <w:tcW w:w="2675" w:type="dxa"/>
            <w:vAlign w:val="center"/>
          </w:tcPr>
          <w:p w14:paraId="67951FB8" w14:textId="2C11CFE5" w:rsidR="009E66EC" w:rsidRDefault="009E66EC" w:rsidP="009E66EC">
            <w:pPr>
              <w:jc w:val="right"/>
            </w:pPr>
            <w:r>
              <w:rPr>
                <w:rFonts w:eastAsiaTheme="minorEastAsia"/>
                <w:color w:val="000000" w:themeColor="text1"/>
                <w:szCs w:val="21"/>
              </w:rPr>
              <w:t>15,051,930.04</w:t>
            </w:r>
          </w:p>
        </w:tc>
      </w:tr>
      <w:tr w:rsidR="009E66EC" w:rsidRPr="00A52D12" w14:paraId="6F03A3B2" w14:textId="77777777" w:rsidTr="00887EAE">
        <w:tc>
          <w:tcPr>
            <w:tcW w:w="3420" w:type="dxa"/>
            <w:vAlign w:val="center"/>
          </w:tcPr>
          <w:p w14:paraId="064C78F3" w14:textId="42614528" w:rsidR="009E66EC" w:rsidRDefault="009E66EC" w:rsidP="009E66EC">
            <w:pPr>
              <w:jc w:val="center"/>
            </w:pPr>
            <w:r>
              <w:rPr>
                <w:rFonts w:eastAsiaTheme="minorEastAsia"/>
                <w:color w:val="000000" w:themeColor="text1"/>
                <w:szCs w:val="21"/>
              </w:rPr>
              <w:t>中国海油</w:t>
            </w:r>
          </w:p>
        </w:tc>
        <w:tc>
          <w:tcPr>
            <w:tcW w:w="2836" w:type="dxa"/>
            <w:vAlign w:val="center"/>
          </w:tcPr>
          <w:p w14:paraId="3EC8A5CB" w14:textId="28A6D584" w:rsidR="009E66EC" w:rsidRDefault="009E66EC" w:rsidP="009E66EC">
            <w:pPr>
              <w:jc w:val="right"/>
            </w:pPr>
            <w:r>
              <w:rPr>
                <w:rFonts w:eastAsiaTheme="minorEastAsia"/>
                <w:color w:val="000000" w:themeColor="text1"/>
                <w:szCs w:val="21"/>
              </w:rPr>
              <w:t>434,228</w:t>
            </w:r>
          </w:p>
        </w:tc>
        <w:tc>
          <w:tcPr>
            <w:tcW w:w="2675" w:type="dxa"/>
            <w:vAlign w:val="center"/>
          </w:tcPr>
          <w:p w14:paraId="328D3A55" w14:textId="2359F575" w:rsidR="009E66EC" w:rsidRDefault="009E66EC" w:rsidP="009E66EC">
            <w:pPr>
              <w:jc w:val="right"/>
            </w:pPr>
            <w:r>
              <w:rPr>
                <w:rFonts w:eastAsiaTheme="minorEastAsia"/>
                <w:color w:val="000000" w:themeColor="text1"/>
                <w:szCs w:val="21"/>
              </w:rPr>
              <w:t>14,329,524.00</w:t>
            </w:r>
          </w:p>
        </w:tc>
      </w:tr>
      <w:tr w:rsidR="009E66EC" w:rsidRPr="00A52D12" w14:paraId="206400F5" w14:textId="77777777" w:rsidTr="00887EAE">
        <w:tc>
          <w:tcPr>
            <w:tcW w:w="3420" w:type="dxa"/>
            <w:vAlign w:val="center"/>
          </w:tcPr>
          <w:p w14:paraId="79ABD52D" w14:textId="4D2A4E70" w:rsidR="009E66EC" w:rsidRDefault="009E66EC" w:rsidP="009E66EC">
            <w:pPr>
              <w:jc w:val="center"/>
            </w:pPr>
            <w:r>
              <w:rPr>
                <w:rFonts w:eastAsiaTheme="minorEastAsia"/>
                <w:color w:val="000000" w:themeColor="text1"/>
                <w:szCs w:val="21"/>
              </w:rPr>
              <w:t>中文传媒</w:t>
            </w:r>
          </w:p>
        </w:tc>
        <w:tc>
          <w:tcPr>
            <w:tcW w:w="2836" w:type="dxa"/>
            <w:vAlign w:val="center"/>
          </w:tcPr>
          <w:p w14:paraId="501E26BE" w14:textId="6B0FFCB8" w:rsidR="009E66EC" w:rsidRDefault="009E66EC" w:rsidP="009E66EC">
            <w:pPr>
              <w:jc w:val="right"/>
            </w:pPr>
            <w:r>
              <w:rPr>
                <w:rFonts w:eastAsiaTheme="minorEastAsia"/>
                <w:color w:val="000000" w:themeColor="text1"/>
                <w:szCs w:val="21"/>
              </w:rPr>
              <w:t>868,600</w:t>
            </w:r>
          </w:p>
        </w:tc>
        <w:tc>
          <w:tcPr>
            <w:tcW w:w="2675" w:type="dxa"/>
            <w:vAlign w:val="center"/>
          </w:tcPr>
          <w:p w14:paraId="2FC1298E" w14:textId="5F5F1D79" w:rsidR="009E66EC" w:rsidRDefault="009E66EC" w:rsidP="009E66EC">
            <w:pPr>
              <w:jc w:val="right"/>
            </w:pPr>
            <w:r>
              <w:rPr>
                <w:rFonts w:eastAsiaTheme="minorEastAsia"/>
                <w:color w:val="000000" w:themeColor="text1"/>
                <w:szCs w:val="21"/>
              </w:rPr>
              <w:t>12,890,024.00</w:t>
            </w:r>
          </w:p>
        </w:tc>
      </w:tr>
      <w:tr w:rsidR="009E66EC" w:rsidRPr="00A52D12" w14:paraId="28D5FEC0" w14:textId="77777777" w:rsidTr="00887EAE">
        <w:tc>
          <w:tcPr>
            <w:tcW w:w="3420" w:type="dxa"/>
            <w:vAlign w:val="center"/>
          </w:tcPr>
          <w:p w14:paraId="37857EB6" w14:textId="5EFA83E5" w:rsidR="009E66EC" w:rsidRDefault="009E66EC" w:rsidP="009E66EC">
            <w:pPr>
              <w:jc w:val="center"/>
            </w:pPr>
            <w:r>
              <w:rPr>
                <w:rFonts w:eastAsiaTheme="minorEastAsia"/>
                <w:color w:val="000000" w:themeColor="text1"/>
                <w:szCs w:val="21"/>
              </w:rPr>
              <w:t>牧原股份</w:t>
            </w:r>
          </w:p>
        </w:tc>
        <w:tc>
          <w:tcPr>
            <w:tcW w:w="2836" w:type="dxa"/>
            <w:vAlign w:val="center"/>
          </w:tcPr>
          <w:p w14:paraId="175ADF71" w14:textId="4BA2D955" w:rsidR="009E66EC" w:rsidRDefault="009E66EC" w:rsidP="009E66EC">
            <w:pPr>
              <w:jc w:val="right"/>
            </w:pPr>
            <w:r>
              <w:rPr>
                <w:rFonts w:eastAsiaTheme="minorEastAsia"/>
                <w:color w:val="000000" w:themeColor="text1"/>
                <w:szCs w:val="21"/>
              </w:rPr>
              <w:t>291,100</w:t>
            </w:r>
          </w:p>
        </w:tc>
        <w:tc>
          <w:tcPr>
            <w:tcW w:w="2675" w:type="dxa"/>
            <w:vAlign w:val="center"/>
          </w:tcPr>
          <w:p w14:paraId="143AA4EE" w14:textId="4178765C" w:rsidR="009E66EC" w:rsidRDefault="009E66EC" w:rsidP="009E66EC">
            <w:pPr>
              <w:jc w:val="right"/>
            </w:pPr>
            <w:r>
              <w:rPr>
                <w:rFonts w:eastAsiaTheme="minorEastAsia"/>
                <w:color w:val="000000" w:themeColor="text1"/>
                <w:szCs w:val="21"/>
              </w:rPr>
              <w:t>12,691,960.00</w:t>
            </w:r>
          </w:p>
        </w:tc>
      </w:tr>
      <w:tr w:rsidR="009E66EC" w:rsidRPr="00A52D12" w14:paraId="2EC63FBC" w14:textId="77777777" w:rsidTr="00887EAE">
        <w:tc>
          <w:tcPr>
            <w:tcW w:w="3420" w:type="dxa"/>
            <w:vAlign w:val="center"/>
          </w:tcPr>
          <w:p w14:paraId="349ADFBF" w14:textId="45617127" w:rsidR="009E66EC" w:rsidRDefault="009E66EC" w:rsidP="009E66EC">
            <w:pPr>
              <w:jc w:val="center"/>
            </w:pPr>
            <w:r>
              <w:rPr>
                <w:rFonts w:eastAsiaTheme="minorEastAsia"/>
                <w:color w:val="000000" w:themeColor="text1"/>
                <w:szCs w:val="21"/>
              </w:rPr>
              <w:t>淮北矿业</w:t>
            </w:r>
          </w:p>
        </w:tc>
        <w:tc>
          <w:tcPr>
            <w:tcW w:w="2836" w:type="dxa"/>
            <w:vAlign w:val="center"/>
          </w:tcPr>
          <w:p w14:paraId="34866D9E" w14:textId="463EB4D1" w:rsidR="009E66EC" w:rsidRDefault="009E66EC" w:rsidP="009E66EC">
            <w:pPr>
              <w:jc w:val="right"/>
            </w:pPr>
            <w:r>
              <w:rPr>
                <w:rFonts w:eastAsiaTheme="minorEastAsia"/>
                <w:color w:val="000000" w:themeColor="text1"/>
                <w:szCs w:val="21"/>
              </w:rPr>
              <w:t>730,700</w:t>
            </w:r>
          </w:p>
        </w:tc>
        <w:tc>
          <w:tcPr>
            <w:tcW w:w="2675" w:type="dxa"/>
            <w:vAlign w:val="center"/>
          </w:tcPr>
          <w:p w14:paraId="242807F6" w14:textId="6EAB92FC" w:rsidR="009E66EC" w:rsidRDefault="009E66EC" w:rsidP="009E66EC">
            <w:pPr>
              <w:jc w:val="right"/>
            </w:pPr>
            <w:r>
              <w:rPr>
                <w:rFonts w:eastAsiaTheme="minorEastAsia"/>
                <w:color w:val="000000" w:themeColor="text1"/>
                <w:szCs w:val="21"/>
              </w:rPr>
              <w:t>12,231,918.00</w:t>
            </w:r>
          </w:p>
        </w:tc>
      </w:tr>
      <w:tr w:rsidR="009E66EC" w:rsidRPr="00A52D12" w14:paraId="1337EBCB" w14:textId="77777777" w:rsidTr="00887EAE">
        <w:tc>
          <w:tcPr>
            <w:tcW w:w="3420" w:type="dxa"/>
            <w:vAlign w:val="center"/>
          </w:tcPr>
          <w:p w14:paraId="0687E133" w14:textId="4732BE50" w:rsidR="009E66EC" w:rsidRDefault="009E66EC" w:rsidP="009E66EC">
            <w:pPr>
              <w:jc w:val="center"/>
            </w:pPr>
            <w:r>
              <w:rPr>
                <w:rFonts w:eastAsiaTheme="minorEastAsia"/>
                <w:color w:val="000000" w:themeColor="text1"/>
                <w:szCs w:val="21"/>
              </w:rPr>
              <w:t>恒源煤电</w:t>
            </w:r>
          </w:p>
        </w:tc>
        <w:tc>
          <w:tcPr>
            <w:tcW w:w="2836" w:type="dxa"/>
            <w:vAlign w:val="center"/>
          </w:tcPr>
          <w:p w14:paraId="25D70319" w14:textId="00BBEB24" w:rsidR="009E66EC" w:rsidRDefault="009E66EC" w:rsidP="009E66EC">
            <w:pPr>
              <w:jc w:val="right"/>
            </w:pPr>
            <w:r>
              <w:rPr>
                <w:rFonts w:eastAsiaTheme="minorEastAsia"/>
                <w:color w:val="000000" w:themeColor="text1"/>
                <w:szCs w:val="21"/>
              </w:rPr>
              <w:t>1,009,691</w:t>
            </w:r>
          </w:p>
        </w:tc>
        <w:tc>
          <w:tcPr>
            <w:tcW w:w="2675" w:type="dxa"/>
            <w:vAlign w:val="center"/>
          </w:tcPr>
          <w:p w14:paraId="449E97F2" w14:textId="44388305" w:rsidR="009E66EC" w:rsidRDefault="009E66EC" w:rsidP="009E66EC">
            <w:pPr>
              <w:jc w:val="right"/>
            </w:pPr>
            <w:r>
              <w:rPr>
                <w:rFonts w:eastAsiaTheme="minorEastAsia"/>
                <w:color w:val="000000" w:themeColor="text1"/>
                <w:szCs w:val="21"/>
              </w:rPr>
              <w:t>12,055,710.54</w:t>
            </w:r>
          </w:p>
        </w:tc>
      </w:tr>
      <w:tr w:rsidR="009E66EC" w:rsidRPr="00A52D12" w14:paraId="6C0A806D" w14:textId="77777777" w:rsidTr="00887EAE">
        <w:tc>
          <w:tcPr>
            <w:tcW w:w="3420" w:type="dxa"/>
            <w:vAlign w:val="center"/>
          </w:tcPr>
          <w:p w14:paraId="635D8C28" w14:textId="47072079" w:rsidR="009E66EC" w:rsidRDefault="009E66EC" w:rsidP="009E66EC">
            <w:pPr>
              <w:jc w:val="center"/>
            </w:pPr>
            <w:r>
              <w:rPr>
                <w:rFonts w:eastAsiaTheme="minorEastAsia"/>
                <w:color w:val="000000" w:themeColor="text1"/>
                <w:szCs w:val="21"/>
              </w:rPr>
              <w:t>新五丰</w:t>
            </w:r>
          </w:p>
        </w:tc>
        <w:tc>
          <w:tcPr>
            <w:tcW w:w="2836" w:type="dxa"/>
            <w:vAlign w:val="center"/>
          </w:tcPr>
          <w:p w14:paraId="16D6CA54" w14:textId="77759619" w:rsidR="009E66EC" w:rsidRDefault="009E66EC" w:rsidP="009E66EC">
            <w:pPr>
              <w:jc w:val="right"/>
            </w:pPr>
            <w:r>
              <w:rPr>
                <w:rFonts w:eastAsiaTheme="minorEastAsia"/>
                <w:color w:val="000000" w:themeColor="text1"/>
                <w:szCs w:val="21"/>
              </w:rPr>
              <w:t>1,582,700</w:t>
            </w:r>
          </w:p>
        </w:tc>
        <w:tc>
          <w:tcPr>
            <w:tcW w:w="2675" w:type="dxa"/>
            <w:vAlign w:val="center"/>
          </w:tcPr>
          <w:p w14:paraId="491CAC4A" w14:textId="750C3C9B" w:rsidR="009E66EC" w:rsidRDefault="009E66EC" w:rsidP="009E66EC">
            <w:pPr>
              <w:jc w:val="right"/>
            </w:pPr>
            <w:r>
              <w:rPr>
                <w:rFonts w:eastAsiaTheme="minorEastAsia"/>
                <w:color w:val="000000" w:themeColor="text1"/>
                <w:szCs w:val="21"/>
              </w:rPr>
              <w:t>11,189,689.00</w:t>
            </w:r>
          </w:p>
        </w:tc>
      </w:tr>
      <w:tr w:rsidR="009E66EC" w:rsidRPr="00A52D12" w14:paraId="0FB92CAC" w14:textId="77777777" w:rsidTr="00887EAE">
        <w:tc>
          <w:tcPr>
            <w:tcW w:w="3420" w:type="dxa"/>
            <w:vAlign w:val="center"/>
          </w:tcPr>
          <w:p w14:paraId="69EDC4DD" w14:textId="717E0C81" w:rsidR="009E66EC" w:rsidRDefault="009E66EC" w:rsidP="009E66EC">
            <w:pPr>
              <w:jc w:val="center"/>
            </w:pPr>
            <w:r>
              <w:rPr>
                <w:rFonts w:eastAsiaTheme="minorEastAsia"/>
                <w:color w:val="000000" w:themeColor="text1"/>
                <w:szCs w:val="21"/>
              </w:rPr>
              <w:t>中信银行</w:t>
            </w:r>
          </w:p>
        </w:tc>
        <w:tc>
          <w:tcPr>
            <w:tcW w:w="2836" w:type="dxa"/>
            <w:vAlign w:val="center"/>
          </w:tcPr>
          <w:p w14:paraId="61A64872" w14:textId="0BB296FE" w:rsidR="009E66EC" w:rsidRDefault="009E66EC" w:rsidP="009E66EC">
            <w:pPr>
              <w:jc w:val="right"/>
            </w:pPr>
            <w:r>
              <w:rPr>
                <w:rFonts w:eastAsiaTheme="minorEastAsia"/>
                <w:color w:val="000000" w:themeColor="text1"/>
                <w:szCs w:val="21"/>
              </w:rPr>
              <w:t>1,524,300</w:t>
            </w:r>
          </w:p>
        </w:tc>
        <w:tc>
          <w:tcPr>
            <w:tcW w:w="2675" w:type="dxa"/>
            <w:vAlign w:val="center"/>
          </w:tcPr>
          <w:p w14:paraId="43362869" w14:textId="5D5757ED" w:rsidR="009E66EC" w:rsidRDefault="009E66EC" w:rsidP="009E66EC">
            <w:pPr>
              <w:jc w:val="right"/>
            </w:pPr>
            <w:r>
              <w:rPr>
                <w:rFonts w:eastAsiaTheme="minorEastAsia"/>
                <w:color w:val="000000" w:themeColor="text1"/>
                <w:szCs w:val="21"/>
              </w:rPr>
              <w:t>10,212,810.00</w:t>
            </w:r>
          </w:p>
        </w:tc>
      </w:tr>
      <w:tr w:rsidR="009E66EC" w:rsidRPr="00A52D12" w14:paraId="622B11C1" w14:textId="77777777" w:rsidTr="00887EAE">
        <w:tc>
          <w:tcPr>
            <w:tcW w:w="3420" w:type="dxa"/>
            <w:vAlign w:val="center"/>
          </w:tcPr>
          <w:p w14:paraId="4DF384DF" w14:textId="7AD50E23" w:rsidR="009E66EC" w:rsidRDefault="009E66EC" w:rsidP="009E66EC">
            <w:pPr>
              <w:jc w:val="center"/>
            </w:pPr>
            <w:r>
              <w:rPr>
                <w:rFonts w:eastAsiaTheme="minorEastAsia"/>
                <w:color w:val="000000" w:themeColor="text1"/>
                <w:szCs w:val="21"/>
              </w:rPr>
              <w:t>北京银行</w:t>
            </w:r>
          </w:p>
        </w:tc>
        <w:tc>
          <w:tcPr>
            <w:tcW w:w="2836" w:type="dxa"/>
            <w:vAlign w:val="center"/>
          </w:tcPr>
          <w:p w14:paraId="123D364E" w14:textId="5A8C5C42" w:rsidR="009E66EC" w:rsidRDefault="009E66EC" w:rsidP="009E66EC">
            <w:pPr>
              <w:jc w:val="right"/>
            </w:pPr>
            <w:r>
              <w:rPr>
                <w:rFonts w:eastAsiaTheme="minorEastAsia"/>
                <w:color w:val="000000" w:themeColor="text1"/>
                <w:szCs w:val="21"/>
              </w:rPr>
              <w:t>1,746,519</w:t>
            </w:r>
          </w:p>
        </w:tc>
        <w:tc>
          <w:tcPr>
            <w:tcW w:w="2675" w:type="dxa"/>
            <w:vAlign w:val="center"/>
          </w:tcPr>
          <w:p w14:paraId="51591943" w14:textId="55BC4071" w:rsidR="009E66EC" w:rsidRDefault="009E66EC" w:rsidP="009E66EC">
            <w:pPr>
              <w:jc w:val="right"/>
            </w:pPr>
            <w:r>
              <w:rPr>
                <w:rFonts w:eastAsiaTheme="minorEastAsia"/>
                <w:color w:val="000000" w:themeColor="text1"/>
                <w:szCs w:val="21"/>
              </w:rPr>
              <w:t>10,199,670.96</w:t>
            </w:r>
          </w:p>
        </w:tc>
      </w:tr>
      <w:tr w:rsidR="009E66EC" w:rsidRPr="00A52D12" w14:paraId="1A7F3049" w14:textId="77777777" w:rsidTr="00887EAE">
        <w:tc>
          <w:tcPr>
            <w:tcW w:w="3420" w:type="dxa"/>
            <w:vAlign w:val="center"/>
          </w:tcPr>
          <w:p w14:paraId="295500F7" w14:textId="3201218B" w:rsidR="009E66EC" w:rsidRDefault="009E66EC" w:rsidP="009E66EC">
            <w:pPr>
              <w:jc w:val="center"/>
            </w:pPr>
            <w:r>
              <w:rPr>
                <w:rFonts w:eastAsiaTheme="minorEastAsia"/>
                <w:color w:val="000000" w:themeColor="text1"/>
                <w:szCs w:val="21"/>
              </w:rPr>
              <w:t>天康生物</w:t>
            </w:r>
          </w:p>
        </w:tc>
        <w:tc>
          <w:tcPr>
            <w:tcW w:w="2836" w:type="dxa"/>
            <w:vAlign w:val="center"/>
          </w:tcPr>
          <w:p w14:paraId="3D12D421" w14:textId="707099F3" w:rsidR="009E66EC" w:rsidRDefault="009E66EC" w:rsidP="009E66EC">
            <w:pPr>
              <w:jc w:val="right"/>
            </w:pPr>
            <w:r>
              <w:rPr>
                <w:rFonts w:eastAsiaTheme="minorEastAsia"/>
                <w:color w:val="000000" w:themeColor="text1"/>
                <w:szCs w:val="21"/>
              </w:rPr>
              <w:t>1,440,300</w:t>
            </w:r>
          </w:p>
        </w:tc>
        <w:tc>
          <w:tcPr>
            <w:tcW w:w="2675" w:type="dxa"/>
            <w:vAlign w:val="center"/>
          </w:tcPr>
          <w:p w14:paraId="1660CC02" w14:textId="2ACEF1EB" w:rsidR="009E66EC" w:rsidRDefault="009E66EC" w:rsidP="009E66EC">
            <w:pPr>
              <w:jc w:val="right"/>
            </w:pPr>
            <w:r>
              <w:rPr>
                <w:rFonts w:eastAsiaTheme="minorEastAsia"/>
                <w:color w:val="000000" w:themeColor="text1"/>
                <w:szCs w:val="21"/>
              </w:rPr>
              <w:t>9,981,279.00</w:t>
            </w:r>
          </w:p>
        </w:tc>
      </w:tr>
      <w:tr w:rsidR="009E66EC" w:rsidRPr="00A52D12" w14:paraId="5754B80A" w14:textId="77777777" w:rsidTr="00887EAE">
        <w:tc>
          <w:tcPr>
            <w:tcW w:w="3420" w:type="dxa"/>
            <w:vAlign w:val="center"/>
          </w:tcPr>
          <w:p w14:paraId="1C6C25E8" w14:textId="60239AE9" w:rsidR="009E66EC" w:rsidRDefault="009E66EC" w:rsidP="009E66EC">
            <w:pPr>
              <w:jc w:val="center"/>
            </w:pPr>
            <w:r>
              <w:rPr>
                <w:rFonts w:eastAsiaTheme="minorEastAsia"/>
                <w:color w:val="000000" w:themeColor="text1"/>
                <w:szCs w:val="21"/>
              </w:rPr>
              <w:t>唐人神</w:t>
            </w:r>
          </w:p>
        </w:tc>
        <w:tc>
          <w:tcPr>
            <w:tcW w:w="2836" w:type="dxa"/>
            <w:vAlign w:val="center"/>
          </w:tcPr>
          <w:p w14:paraId="7BF6F065" w14:textId="50FAD4FB" w:rsidR="009E66EC" w:rsidRDefault="009E66EC" w:rsidP="009E66EC">
            <w:pPr>
              <w:jc w:val="right"/>
            </w:pPr>
            <w:r>
              <w:rPr>
                <w:rFonts w:eastAsiaTheme="minorEastAsia"/>
                <w:color w:val="000000" w:themeColor="text1"/>
                <w:szCs w:val="21"/>
              </w:rPr>
              <w:t>1,694,000</w:t>
            </w:r>
          </w:p>
        </w:tc>
        <w:tc>
          <w:tcPr>
            <w:tcW w:w="2675" w:type="dxa"/>
            <w:vAlign w:val="center"/>
          </w:tcPr>
          <w:p w14:paraId="4B715EF5" w14:textId="41C97015" w:rsidR="009E66EC" w:rsidRDefault="009E66EC" w:rsidP="009E66EC">
            <w:pPr>
              <w:jc w:val="right"/>
            </w:pPr>
            <w:r>
              <w:rPr>
                <w:rFonts w:eastAsiaTheme="minorEastAsia"/>
                <w:color w:val="000000" w:themeColor="text1"/>
                <w:szCs w:val="21"/>
              </w:rPr>
              <w:t>9,079,840.00</w:t>
            </w:r>
          </w:p>
        </w:tc>
      </w:tr>
      <w:tr w:rsidR="009E66EC" w:rsidRPr="00A52D12" w14:paraId="731BF2F1" w14:textId="77777777" w:rsidTr="00887EAE">
        <w:tc>
          <w:tcPr>
            <w:tcW w:w="3420" w:type="dxa"/>
            <w:vAlign w:val="center"/>
          </w:tcPr>
          <w:p w14:paraId="68254C12" w14:textId="67DDB9BB" w:rsidR="009E66EC" w:rsidRDefault="009E66EC" w:rsidP="009E66EC">
            <w:pPr>
              <w:jc w:val="center"/>
            </w:pPr>
            <w:r>
              <w:rPr>
                <w:rFonts w:eastAsiaTheme="minorEastAsia"/>
                <w:color w:val="000000" w:themeColor="text1"/>
                <w:szCs w:val="21"/>
              </w:rPr>
              <w:t>神农集团</w:t>
            </w:r>
          </w:p>
        </w:tc>
        <w:tc>
          <w:tcPr>
            <w:tcW w:w="2836" w:type="dxa"/>
            <w:vAlign w:val="center"/>
          </w:tcPr>
          <w:p w14:paraId="79E432B7" w14:textId="402B2E8C" w:rsidR="009E66EC" w:rsidRDefault="009E66EC" w:rsidP="009E66EC">
            <w:pPr>
              <w:jc w:val="right"/>
            </w:pPr>
            <w:r>
              <w:rPr>
                <w:rFonts w:eastAsiaTheme="minorEastAsia"/>
                <w:color w:val="000000" w:themeColor="text1"/>
                <w:szCs w:val="21"/>
              </w:rPr>
              <w:t>251,600</w:t>
            </w:r>
          </w:p>
        </w:tc>
        <w:tc>
          <w:tcPr>
            <w:tcW w:w="2675" w:type="dxa"/>
            <w:vAlign w:val="center"/>
          </w:tcPr>
          <w:p w14:paraId="427A9110" w14:textId="53A5951D" w:rsidR="009E66EC" w:rsidRDefault="009E66EC" w:rsidP="009E66EC">
            <w:pPr>
              <w:jc w:val="right"/>
            </w:pPr>
            <w:r>
              <w:rPr>
                <w:rFonts w:eastAsiaTheme="minorEastAsia"/>
                <w:color w:val="000000" w:themeColor="text1"/>
                <w:szCs w:val="21"/>
              </w:rPr>
              <w:t>8,843,740.00</w:t>
            </w:r>
          </w:p>
        </w:tc>
      </w:tr>
      <w:tr w:rsidR="009E66EC" w:rsidRPr="00A52D12" w14:paraId="700B32D0" w14:textId="77777777" w:rsidTr="00887EAE">
        <w:tc>
          <w:tcPr>
            <w:tcW w:w="3420" w:type="dxa"/>
            <w:vAlign w:val="center"/>
          </w:tcPr>
          <w:p w14:paraId="1244097B" w14:textId="125654BA" w:rsidR="009E66EC" w:rsidRDefault="009E66EC" w:rsidP="009E66EC">
            <w:pPr>
              <w:jc w:val="center"/>
            </w:pPr>
            <w:r>
              <w:rPr>
                <w:rFonts w:eastAsiaTheme="minorEastAsia"/>
                <w:color w:val="000000" w:themeColor="text1"/>
                <w:szCs w:val="21"/>
              </w:rPr>
              <w:lastRenderedPageBreak/>
              <w:t>中联重科</w:t>
            </w:r>
          </w:p>
        </w:tc>
        <w:tc>
          <w:tcPr>
            <w:tcW w:w="2836" w:type="dxa"/>
            <w:vAlign w:val="center"/>
          </w:tcPr>
          <w:p w14:paraId="572C65F6" w14:textId="14FD1939" w:rsidR="009E66EC" w:rsidRDefault="009E66EC" w:rsidP="009E66EC">
            <w:pPr>
              <w:jc w:val="right"/>
            </w:pPr>
            <w:r>
              <w:rPr>
                <w:rFonts w:eastAsiaTheme="minorEastAsia"/>
                <w:color w:val="000000" w:themeColor="text1"/>
                <w:szCs w:val="21"/>
              </w:rPr>
              <w:t>1,138,100</w:t>
            </w:r>
          </w:p>
        </w:tc>
        <w:tc>
          <w:tcPr>
            <w:tcW w:w="2675" w:type="dxa"/>
            <w:vAlign w:val="center"/>
          </w:tcPr>
          <w:p w14:paraId="5D5063A2" w14:textId="4CBD5548" w:rsidR="009E66EC" w:rsidRDefault="009E66EC" w:rsidP="009E66EC">
            <w:pPr>
              <w:jc w:val="right"/>
            </w:pPr>
            <w:r>
              <w:rPr>
                <w:rFonts w:eastAsiaTheme="minorEastAsia"/>
                <w:color w:val="000000" w:themeColor="text1"/>
                <w:szCs w:val="21"/>
              </w:rPr>
              <w:t>8,740,608.00</w:t>
            </w:r>
          </w:p>
        </w:tc>
      </w:tr>
      <w:tr w:rsidR="009E66EC" w:rsidRPr="00A52D12" w14:paraId="55FE48A6" w14:textId="77777777" w:rsidTr="00887EAE">
        <w:tc>
          <w:tcPr>
            <w:tcW w:w="3420" w:type="dxa"/>
            <w:vAlign w:val="center"/>
          </w:tcPr>
          <w:p w14:paraId="78A94427" w14:textId="167D8021" w:rsidR="009E66EC" w:rsidRDefault="009E66EC" w:rsidP="009E66EC">
            <w:pPr>
              <w:jc w:val="center"/>
            </w:pPr>
            <w:r>
              <w:rPr>
                <w:rFonts w:eastAsiaTheme="minorEastAsia"/>
                <w:color w:val="000000" w:themeColor="text1"/>
                <w:szCs w:val="21"/>
              </w:rPr>
              <w:t>申能股份</w:t>
            </w:r>
          </w:p>
        </w:tc>
        <w:tc>
          <w:tcPr>
            <w:tcW w:w="2836" w:type="dxa"/>
            <w:vAlign w:val="center"/>
          </w:tcPr>
          <w:p w14:paraId="10A89045" w14:textId="67A924B6" w:rsidR="009E66EC" w:rsidRDefault="009E66EC" w:rsidP="009E66EC">
            <w:pPr>
              <w:jc w:val="right"/>
            </w:pPr>
            <w:r>
              <w:rPr>
                <w:rFonts w:eastAsiaTheme="minorEastAsia"/>
                <w:color w:val="000000" w:themeColor="text1"/>
                <w:szCs w:val="21"/>
              </w:rPr>
              <w:t>717,500</w:t>
            </w:r>
          </w:p>
        </w:tc>
        <w:tc>
          <w:tcPr>
            <w:tcW w:w="2675" w:type="dxa"/>
            <w:vAlign w:val="center"/>
          </w:tcPr>
          <w:p w14:paraId="2DB36389" w14:textId="5EF25932" w:rsidR="009E66EC" w:rsidRDefault="009E66EC" w:rsidP="009E66EC">
            <w:pPr>
              <w:jc w:val="right"/>
            </w:pPr>
            <w:r>
              <w:rPr>
                <w:rFonts w:eastAsiaTheme="minorEastAsia"/>
                <w:color w:val="000000" w:themeColor="text1"/>
                <w:szCs w:val="21"/>
              </w:rPr>
              <w:t>6,335,525.00</w:t>
            </w:r>
          </w:p>
        </w:tc>
      </w:tr>
      <w:tr w:rsidR="009E66EC" w:rsidRPr="00A52D12" w14:paraId="284E3876" w14:textId="77777777" w:rsidTr="00887EAE">
        <w:tc>
          <w:tcPr>
            <w:tcW w:w="3420" w:type="dxa"/>
            <w:vAlign w:val="center"/>
          </w:tcPr>
          <w:p w14:paraId="1735E5E5" w14:textId="1254AF67" w:rsidR="009E66EC" w:rsidRDefault="009E66EC" w:rsidP="009E66EC">
            <w:pPr>
              <w:jc w:val="center"/>
            </w:pPr>
            <w:r>
              <w:rPr>
                <w:rFonts w:eastAsiaTheme="minorEastAsia"/>
                <w:color w:val="000000" w:themeColor="text1"/>
                <w:szCs w:val="21"/>
              </w:rPr>
              <w:t>徐工机械</w:t>
            </w:r>
          </w:p>
        </w:tc>
        <w:tc>
          <w:tcPr>
            <w:tcW w:w="2836" w:type="dxa"/>
            <w:vAlign w:val="center"/>
          </w:tcPr>
          <w:p w14:paraId="09C130A7" w14:textId="55D9CCE5" w:rsidR="009E66EC" w:rsidRDefault="009E66EC" w:rsidP="009E66EC">
            <w:pPr>
              <w:jc w:val="right"/>
            </w:pPr>
            <w:r>
              <w:rPr>
                <w:rFonts w:eastAsiaTheme="minorEastAsia"/>
                <w:color w:val="000000" w:themeColor="text1"/>
                <w:szCs w:val="21"/>
              </w:rPr>
              <w:t>696,600</w:t>
            </w:r>
          </w:p>
        </w:tc>
        <w:tc>
          <w:tcPr>
            <w:tcW w:w="2675" w:type="dxa"/>
            <w:vAlign w:val="center"/>
          </w:tcPr>
          <w:p w14:paraId="53741B75" w14:textId="1F965C2A" w:rsidR="009E66EC" w:rsidRDefault="009E66EC" w:rsidP="009E66EC">
            <w:pPr>
              <w:jc w:val="right"/>
            </w:pPr>
            <w:r>
              <w:rPr>
                <w:rFonts w:eastAsiaTheme="minorEastAsia"/>
                <w:color w:val="000000" w:themeColor="text1"/>
                <w:szCs w:val="21"/>
              </w:rPr>
              <w:t>4,980,690.00</w:t>
            </w:r>
          </w:p>
        </w:tc>
      </w:tr>
      <w:tr w:rsidR="009E66EC" w:rsidRPr="00A52D12" w14:paraId="0AB4EB9A" w14:textId="77777777" w:rsidTr="00887EAE">
        <w:tc>
          <w:tcPr>
            <w:tcW w:w="3420" w:type="dxa"/>
            <w:vAlign w:val="center"/>
          </w:tcPr>
          <w:p w14:paraId="5BD8E25A" w14:textId="665A6B1B" w:rsidR="009E66EC" w:rsidRDefault="009E66EC" w:rsidP="009E66EC">
            <w:pPr>
              <w:jc w:val="center"/>
            </w:pPr>
            <w:r>
              <w:rPr>
                <w:rFonts w:eastAsiaTheme="minorEastAsia"/>
                <w:color w:val="000000" w:themeColor="text1"/>
                <w:szCs w:val="21"/>
              </w:rPr>
              <w:t>中国建筑</w:t>
            </w:r>
          </w:p>
        </w:tc>
        <w:tc>
          <w:tcPr>
            <w:tcW w:w="2836" w:type="dxa"/>
            <w:vAlign w:val="center"/>
          </w:tcPr>
          <w:p w14:paraId="2A708E95" w14:textId="35CBDF53" w:rsidR="009E66EC" w:rsidRDefault="009E66EC" w:rsidP="009E66EC">
            <w:pPr>
              <w:jc w:val="right"/>
            </w:pPr>
            <w:r>
              <w:rPr>
                <w:rFonts w:eastAsiaTheme="minorEastAsia"/>
                <w:color w:val="000000" w:themeColor="text1"/>
                <w:szCs w:val="21"/>
              </w:rPr>
              <w:t>753,400</w:t>
            </w:r>
          </w:p>
        </w:tc>
        <w:tc>
          <w:tcPr>
            <w:tcW w:w="2675" w:type="dxa"/>
            <w:vAlign w:val="center"/>
          </w:tcPr>
          <w:p w14:paraId="3B1AB595" w14:textId="694337EF" w:rsidR="009E66EC" w:rsidRDefault="009E66EC" w:rsidP="009E66EC">
            <w:pPr>
              <w:jc w:val="right"/>
            </w:pPr>
            <w:r>
              <w:rPr>
                <w:rFonts w:eastAsiaTheme="minorEastAsia"/>
                <w:color w:val="000000" w:themeColor="text1"/>
                <w:szCs w:val="21"/>
              </w:rPr>
              <w:t>4,000,554.00</w:t>
            </w:r>
          </w:p>
        </w:tc>
      </w:tr>
      <w:tr w:rsidR="009E66EC" w:rsidRPr="00A52D12" w14:paraId="1AEB5390" w14:textId="77777777" w:rsidTr="00887EAE">
        <w:tc>
          <w:tcPr>
            <w:tcW w:w="3420" w:type="dxa"/>
            <w:vAlign w:val="center"/>
          </w:tcPr>
          <w:p w14:paraId="59BF1796" w14:textId="52C5C249" w:rsidR="009E66EC" w:rsidRDefault="009E66EC" w:rsidP="009E66EC">
            <w:pPr>
              <w:jc w:val="center"/>
            </w:pPr>
            <w:r>
              <w:rPr>
                <w:rFonts w:eastAsiaTheme="minorEastAsia"/>
                <w:color w:val="000000" w:themeColor="text1"/>
                <w:szCs w:val="21"/>
              </w:rPr>
              <w:t>成都华微</w:t>
            </w:r>
          </w:p>
        </w:tc>
        <w:tc>
          <w:tcPr>
            <w:tcW w:w="2836" w:type="dxa"/>
            <w:vAlign w:val="center"/>
          </w:tcPr>
          <w:p w14:paraId="12F8A884" w14:textId="07BB4B08" w:rsidR="009E66EC" w:rsidRDefault="009E66EC" w:rsidP="009E66EC">
            <w:pPr>
              <w:jc w:val="right"/>
            </w:pPr>
            <w:r>
              <w:rPr>
                <w:rFonts w:eastAsiaTheme="minorEastAsia"/>
                <w:color w:val="000000" w:themeColor="text1"/>
                <w:szCs w:val="21"/>
              </w:rPr>
              <w:t>1,045</w:t>
            </w:r>
          </w:p>
        </w:tc>
        <w:tc>
          <w:tcPr>
            <w:tcW w:w="2675" w:type="dxa"/>
            <w:vAlign w:val="center"/>
          </w:tcPr>
          <w:p w14:paraId="68658D51" w14:textId="373A2396" w:rsidR="009E66EC" w:rsidRDefault="009E66EC" w:rsidP="009E66EC">
            <w:pPr>
              <w:jc w:val="right"/>
            </w:pPr>
            <w:r>
              <w:rPr>
                <w:rFonts w:eastAsiaTheme="minorEastAsia"/>
                <w:color w:val="000000" w:themeColor="text1"/>
                <w:szCs w:val="21"/>
              </w:rPr>
              <w:t>19,635.55</w:t>
            </w:r>
          </w:p>
        </w:tc>
      </w:tr>
      <w:tr w:rsidR="009E66EC" w:rsidRPr="00A52D12" w14:paraId="2759E97E" w14:textId="77777777" w:rsidTr="00887EAE">
        <w:tc>
          <w:tcPr>
            <w:tcW w:w="3420" w:type="dxa"/>
            <w:vAlign w:val="center"/>
          </w:tcPr>
          <w:p w14:paraId="50F18DCF" w14:textId="4C73F560" w:rsidR="009E66EC" w:rsidRDefault="009E66EC" w:rsidP="009E66EC">
            <w:pPr>
              <w:jc w:val="center"/>
            </w:pPr>
            <w:r>
              <w:rPr>
                <w:rFonts w:eastAsiaTheme="minorEastAsia"/>
                <w:color w:val="000000" w:themeColor="text1"/>
                <w:szCs w:val="21"/>
              </w:rPr>
              <w:t>上海合晶</w:t>
            </w:r>
          </w:p>
        </w:tc>
        <w:tc>
          <w:tcPr>
            <w:tcW w:w="2836" w:type="dxa"/>
            <w:vAlign w:val="center"/>
          </w:tcPr>
          <w:p w14:paraId="5DDA1783" w14:textId="17995372" w:rsidR="009E66EC" w:rsidRDefault="009E66EC" w:rsidP="009E66EC">
            <w:pPr>
              <w:jc w:val="right"/>
            </w:pPr>
            <w:r>
              <w:rPr>
                <w:rFonts w:eastAsiaTheme="minorEastAsia"/>
                <w:color w:val="000000" w:themeColor="text1"/>
                <w:szCs w:val="21"/>
              </w:rPr>
              <w:t>866</w:t>
            </w:r>
          </w:p>
        </w:tc>
        <w:tc>
          <w:tcPr>
            <w:tcW w:w="2675" w:type="dxa"/>
            <w:vAlign w:val="center"/>
          </w:tcPr>
          <w:p w14:paraId="12C4EA37" w14:textId="702301A5" w:rsidR="009E66EC" w:rsidRDefault="009E66EC" w:rsidP="009E66EC">
            <w:pPr>
              <w:jc w:val="right"/>
            </w:pPr>
            <w:r>
              <w:rPr>
                <w:rFonts w:eastAsiaTheme="minorEastAsia"/>
                <w:color w:val="000000" w:themeColor="text1"/>
                <w:szCs w:val="21"/>
              </w:rPr>
              <w:t>13,760.74</w:t>
            </w:r>
          </w:p>
        </w:tc>
      </w:tr>
      <w:tr w:rsidR="009E66EC" w:rsidRPr="00A52D12" w14:paraId="21484025" w14:textId="77777777" w:rsidTr="00887EAE">
        <w:tc>
          <w:tcPr>
            <w:tcW w:w="3420" w:type="dxa"/>
            <w:vAlign w:val="center"/>
          </w:tcPr>
          <w:p w14:paraId="3F5F5260" w14:textId="0A0310DA" w:rsidR="009E66EC" w:rsidRDefault="009E66EC" w:rsidP="009E66EC">
            <w:pPr>
              <w:jc w:val="center"/>
            </w:pPr>
            <w:r>
              <w:rPr>
                <w:rFonts w:eastAsiaTheme="minorEastAsia"/>
                <w:color w:val="000000" w:themeColor="text1"/>
                <w:szCs w:val="21"/>
              </w:rPr>
              <w:t>华阳智能</w:t>
            </w:r>
          </w:p>
        </w:tc>
        <w:tc>
          <w:tcPr>
            <w:tcW w:w="2836" w:type="dxa"/>
            <w:vAlign w:val="center"/>
          </w:tcPr>
          <w:p w14:paraId="46E81147" w14:textId="32AA430D" w:rsidR="009E66EC" w:rsidRDefault="009E66EC" w:rsidP="009E66EC">
            <w:pPr>
              <w:jc w:val="right"/>
            </w:pPr>
            <w:r>
              <w:rPr>
                <w:rFonts w:eastAsiaTheme="minorEastAsia"/>
                <w:color w:val="000000" w:themeColor="text1"/>
                <w:szCs w:val="21"/>
              </w:rPr>
              <w:t>138</w:t>
            </w:r>
          </w:p>
        </w:tc>
        <w:tc>
          <w:tcPr>
            <w:tcW w:w="2675" w:type="dxa"/>
            <w:vAlign w:val="center"/>
          </w:tcPr>
          <w:p w14:paraId="4FEBB9EB" w14:textId="48DB2AFB" w:rsidR="009E66EC" w:rsidRDefault="009E66EC" w:rsidP="009E66EC">
            <w:pPr>
              <w:jc w:val="right"/>
            </w:pPr>
            <w:r>
              <w:rPr>
                <w:rFonts w:eastAsiaTheme="minorEastAsia"/>
                <w:color w:val="000000" w:themeColor="text1"/>
                <w:szCs w:val="21"/>
              </w:rPr>
              <w:t>5,220.54</w:t>
            </w:r>
          </w:p>
        </w:tc>
      </w:tr>
      <w:tr w:rsidR="009E66EC" w:rsidRPr="00A52D12" w14:paraId="397135E5" w14:textId="77777777" w:rsidTr="00887EAE">
        <w:tc>
          <w:tcPr>
            <w:tcW w:w="3420" w:type="dxa"/>
            <w:vAlign w:val="center"/>
          </w:tcPr>
          <w:p w14:paraId="6BD181C3" w14:textId="1B0CB02F" w:rsidR="009E66EC" w:rsidRDefault="009E66EC" w:rsidP="009E66EC">
            <w:pPr>
              <w:jc w:val="center"/>
            </w:pPr>
            <w:r>
              <w:rPr>
                <w:rFonts w:eastAsiaTheme="minorEastAsia"/>
                <w:color w:val="000000" w:themeColor="text1"/>
                <w:szCs w:val="21"/>
              </w:rPr>
              <w:t>北自科技</w:t>
            </w:r>
          </w:p>
        </w:tc>
        <w:tc>
          <w:tcPr>
            <w:tcW w:w="2836" w:type="dxa"/>
            <w:vAlign w:val="center"/>
          </w:tcPr>
          <w:p w14:paraId="5F6C0A21" w14:textId="50CFBC1C" w:rsidR="009E66EC" w:rsidRDefault="009E66EC" w:rsidP="009E66EC">
            <w:pPr>
              <w:jc w:val="right"/>
            </w:pPr>
            <w:r>
              <w:rPr>
                <w:rFonts w:eastAsiaTheme="minorEastAsia"/>
                <w:color w:val="000000" w:themeColor="text1"/>
                <w:szCs w:val="21"/>
              </w:rPr>
              <w:t>107</w:t>
            </w:r>
          </w:p>
        </w:tc>
        <w:tc>
          <w:tcPr>
            <w:tcW w:w="2675" w:type="dxa"/>
            <w:vAlign w:val="center"/>
          </w:tcPr>
          <w:p w14:paraId="4ECD6A3B" w14:textId="4C70717C" w:rsidR="009E66EC" w:rsidRDefault="009E66EC" w:rsidP="009E66EC">
            <w:pPr>
              <w:jc w:val="right"/>
            </w:pPr>
            <w:r>
              <w:rPr>
                <w:rFonts w:eastAsiaTheme="minorEastAsia"/>
                <w:color w:val="000000" w:themeColor="text1"/>
                <w:szCs w:val="21"/>
              </w:rPr>
              <w:t>3,155.43</w:t>
            </w:r>
          </w:p>
        </w:tc>
      </w:tr>
      <w:tr w:rsidR="009E66EC" w:rsidRPr="00A52D12" w14:paraId="151DC6C4" w14:textId="77777777" w:rsidTr="00887EAE">
        <w:tc>
          <w:tcPr>
            <w:tcW w:w="3420" w:type="dxa"/>
            <w:vAlign w:val="center"/>
          </w:tcPr>
          <w:p w14:paraId="472D7193" w14:textId="10BE90CB" w:rsidR="009E66EC" w:rsidRDefault="009E66EC" w:rsidP="009E66EC">
            <w:pPr>
              <w:jc w:val="center"/>
            </w:pPr>
            <w:r>
              <w:rPr>
                <w:rFonts w:eastAsiaTheme="minorEastAsia"/>
                <w:color w:val="000000" w:themeColor="text1"/>
                <w:szCs w:val="21"/>
              </w:rPr>
              <w:t>盛景微</w:t>
            </w:r>
          </w:p>
        </w:tc>
        <w:tc>
          <w:tcPr>
            <w:tcW w:w="2836" w:type="dxa"/>
            <w:vAlign w:val="center"/>
          </w:tcPr>
          <w:p w14:paraId="356AF702" w14:textId="79C5810D" w:rsidR="009E66EC" w:rsidRDefault="009E66EC" w:rsidP="009E66EC">
            <w:pPr>
              <w:jc w:val="right"/>
            </w:pPr>
            <w:r>
              <w:rPr>
                <w:rFonts w:eastAsiaTheme="minorEastAsia"/>
                <w:color w:val="000000" w:themeColor="text1"/>
                <w:szCs w:val="21"/>
              </w:rPr>
              <w:t>72</w:t>
            </w:r>
          </w:p>
        </w:tc>
        <w:tc>
          <w:tcPr>
            <w:tcW w:w="2675" w:type="dxa"/>
            <w:vAlign w:val="center"/>
          </w:tcPr>
          <w:p w14:paraId="6392E310" w14:textId="28F4D09A" w:rsidR="009E66EC" w:rsidRDefault="009E66EC" w:rsidP="009E66EC">
            <w:pPr>
              <w:jc w:val="right"/>
            </w:pPr>
            <w:r>
              <w:rPr>
                <w:rFonts w:eastAsiaTheme="minorEastAsia"/>
                <w:color w:val="000000" w:themeColor="text1"/>
                <w:szCs w:val="21"/>
              </w:rPr>
              <w:t>2,800.80</w:t>
            </w:r>
          </w:p>
        </w:tc>
      </w:tr>
      <w:tr w:rsidR="00C05B89" w:rsidRPr="00A52D12" w14:paraId="3FBF0880" w14:textId="77777777" w:rsidTr="00887EAE">
        <w:tc>
          <w:tcPr>
            <w:tcW w:w="3420" w:type="dxa"/>
            <w:vAlign w:val="center"/>
          </w:tcPr>
          <w:p w14:paraId="1A46F460" w14:textId="77777777" w:rsidR="00C05B89" w:rsidRPr="00EF620B" w:rsidRDefault="00C05B89" w:rsidP="00FC7445">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14:paraId="2F19CB83" w14:textId="77777777" w:rsidR="00C05B89" w:rsidRPr="00EF620B" w:rsidRDefault="00C05B89" w:rsidP="00FC7445">
            <w:pPr>
              <w:spacing w:before="29" w:line="360" w:lineRule="auto"/>
              <w:ind w:left="17"/>
              <w:jc w:val="right"/>
              <w:rPr>
                <w:rFonts w:eastAsiaTheme="minorEastAsia"/>
                <w:b/>
                <w:color w:val="000000" w:themeColor="text1"/>
                <w:szCs w:val="21"/>
              </w:rPr>
            </w:pPr>
          </w:p>
        </w:tc>
        <w:tc>
          <w:tcPr>
            <w:tcW w:w="2675" w:type="dxa"/>
            <w:vAlign w:val="center"/>
          </w:tcPr>
          <w:p w14:paraId="0BA122C1" w14:textId="2DDA98F8" w:rsidR="00C05B89" w:rsidRPr="00466A48" w:rsidRDefault="00466A48" w:rsidP="00FC7445">
            <w:pPr>
              <w:spacing w:before="29" w:line="360" w:lineRule="auto"/>
              <w:ind w:left="17"/>
              <w:jc w:val="right"/>
              <w:rPr>
                <w:rFonts w:eastAsiaTheme="minorEastAsia"/>
                <w:b/>
                <w:bCs/>
                <w:color w:val="000000" w:themeColor="text1"/>
                <w:szCs w:val="21"/>
              </w:rPr>
            </w:pPr>
            <w:r w:rsidRPr="00466A48">
              <w:rPr>
                <w:rFonts w:eastAsiaTheme="minorEastAsia"/>
                <w:b/>
                <w:bCs/>
                <w:color w:val="000000" w:themeColor="text1"/>
                <w:szCs w:val="21"/>
              </w:rPr>
              <w:t>599,579,028.79</w:t>
            </w:r>
          </w:p>
        </w:tc>
      </w:tr>
      <w:tr w:rsidR="00C05B89" w:rsidRPr="00A52D12" w14:paraId="44704FAD" w14:textId="77777777" w:rsidTr="00887EAE">
        <w:tc>
          <w:tcPr>
            <w:tcW w:w="8931" w:type="dxa"/>
            <w:gridSpan w:val="3"/>
            <w:vAlign w:val="center"/>
          </w:tcPr>
          <w:p w14:paraId="1EB5EDCB" w14:textId="77777777" w:rsidR="00C05B89" w:rsidRPr="00A52D12" w:rsidRDefault="00C05B89" w:rsidP="00FC7445">
            <w:pPr>
              <w:spacing w:before="29" w:line="360" w:lineRule="auto"/>
              <w:ind w:left="17"/>
              <w:jc w:val="right"/>
              <w:rPr>
                <w:rFonts w:eastAsiaTheme="minorEastAsia"/>
                <w:color w:val="000000" w:themeColor="text1"/>
                <w:szCs w:val="21"/>
              </w:rPr>
            </w:pPr>
          </w:p>
        </w:tc>
      </w:tr>
      <w:tr w:rsidR="00C05B89" w:rsidRPr="00A52D12" w14:paraId="4F113E68" w14:textId="77777777" w:rsidTr="00887EAE">
        <w:tc>
          <w:tcPr>
            <w:tcW w:w="8931" w:type="dxa"/>
            <w:gridSpan w:val="3"/>
            <w:vAlign w:val="center"/>
          </w:tcPr>
          <w:p w14:paraId="23AD6BE7" w14:textId="77777777" w:rsidR="00C05B89" w:rsidRPr="00EF620B" w:rsidRDefault="00C05B89" w:rsidP="00FC744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C05B89" w:rsidRPr="00A52D12" w14:paraId="3CD876BB" w14:textId="77777777" w:rsidTr="00887EAE">
        <w:tc>
          <w:tcPr>
            <w:tcW w:w="8931" w:type="dxa"/>
            <w:gridSpan w:val="3"/>
            <w:vAlign w:val="center"/>
          </w:tcPr>
          <w:p w14:paraId="6393EC2D" w14:textId="77777777" w:rsidR="00C05B89" w:rsidRPr="00EF620B" w:rsidRDefault="00C05B89" w:rsidP="00FC744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C05B89" w:rsidRPr="00A52D12" w14:paraId="2672C629" w14:textId="77777777" w:rsidTr="00887EAE">
        <w:tc>
          <w:tcPr>
            <w:tcW w:w="8931" w:type="dxa"/>
            <w:gridSpan w:val="3"/>
            <w:vAlign w:val="center"/>
          </w:tcPr>
          <w:p w14:paraId="574FAB7D" w14:textId="77777777" w:rsidR="00C05B89" w:rsidRPr="00EF620B" w:rsidRDefault="00C05B89" w:rsidP="00FC744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466A48" w:rsidRPr="00A52D12" w14:paraId="02A84824" w14:textId="77777777" w:rsidTr="00887EAE">
        <w:tc>
          <w:tcPr>
            <w:tcW w:w="3420" w:type="dxa"/>
            <w:vAlign w:val="center"/>
          </w:tcPr>
          <w:p w14:paraId="1C28CE04" w14:textId="0FC0C405" w:rsidR="00466A48" w:rsidRDefault="00466A48" w:rsidP="00466A48">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11</w:t>
            </w:r>
          </w:p>
        </w:tc>
        <w:tc>
          <w:tcPr>
            <w:tcW w:w="2836" w:type="dxa"/>
            <w:vAlign w:val="center"/>
          </w:tcPr>
          <w:p w14:paraId="64742EFE" w14:textId="59C73228" w:rsidR="00466A48" w:rsidRDefault="00466A48" w:rsidP="00466A48">
            <w:pPr>
              <w:jc w:val="right"/>
            </w:pPr>
            <w:r>
              <w:rPr>
                <w:rFonts w:eastAsiaTheme="minorEastAsia"/>
                <w:color w:val="000000" w:themeColor="text1"/>
                <w:szCs w:val="21"/>
              </w:rPr>
              <w:t>500,000</w:t>
            </w:r>
          </w:p>
        </w:tc>
        <w:tc>
          <w:tcPr>
            <w:tcW w:w="2675" w:type="dxa"/>
            <w:vAlign w:val="center"/>
          </w:tcPr>
          <w:p w14:paraId="583BA14F" w14:textId="1B78A3FA" w:rsidR="00466A48" w:rsidRDefault="00466A48" w:rsidP="00466A48">
            <w:pPr>
              <w:jc w:val="right"/>
            </w:pPr>
            <w:r>
              <w:rPr>
                <w:rFonts w:eastAsiaTheme="minorEastAsia"/>
                <w:color w:val="000000" w:themeColor="text1"/>
                <w:szCs w:val="21"/>
              </w:rPr>
              <w:t>50,929,262.30</w:t>
            </w:r>
          </w:p>
        </w:tc>
      </w:tr>
      <w:tr w:rsidR="00466A48" w:rsidRPr="00A52D12" w14:paraId="10B0C6AE" w14:textId="77777777" w:rsidTr="00887EAE">
        <w:tc>
          <w:tcPr>
            <w:tcW w:w="3420" w:type="dxa"/>
            <w:vAlign w:val="center"/>
          </w:tcPr>
          <w:p w14:paraId="0CE44AE6" w14:textId="2D18383B" w:rsidR="00466A48" w:rsidRDefault="00466A48" w:rsidP="00466A48">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06</w:t>
            </w:r>
          </w:p>
        </w:tc>
        <w:tc>
          <w:tcPr>
            <w:tcW w:w="2836" w:type="dxa"/>
            <w:vAlign w:val="center"/>
          </w:tcPr>
          <w:p w14:paraId="2D1A076A" w14:textId="3B3318C2" w:rsidR="00466A48" w:rsidRDefault="00466A48" w:rsidP="00466A48">
            <w:pPr>
              <w:jc w:val="right"/>
            </w:pPr>
            <w:r>
              <w:rPr>
                <w:rFonts w:eastAsiaTheme="minorEastAsia"/>
                <w:color w:val="000000" w:themeColor="text1"/>
                <w:szCs w:val="21"/>
              </w:rPr>
              <w:t>300,000</w:t>
            </w:r>
          </w:p>
        </w:tc>
        <w:tc>
          <w:tcPr>
            <w:tcW w:w="2675" w:type="dxa"/>
            <w:vAlign w:val="center"/>
          </w:tcPr>
          <w:p w14:paraId="5A9B3E45" w14:textId="4D5CD2AB" w:rsidR="00466A48" w:rsidRDefault="00466A48" w:rsidP="00466A48">
            <w:pPr>
              <w:jc w:val="right"/>
            </w:pPr>
            <w:r>
              <w:rPr>
                <w:rFonts w:eastAsiaTheme="minorEastAsia"/>
                <w:color w:val="000000" w:themeColor="text1"/>
                <w:szCs w:val="21"/>
              </w:rPr>
              <w:t>31,039,890.41</w:t>
            </w:r>
          </w:p>
        </w:tc>
      </w:tr>
      <w:tr w:rsidR="00466A48" w:rsidRPr="00A52D12" w14:paraId="1CCBE92E" w14:textId="77777777" w:rsidTr="00887EAE">
        <w:tc>
          <w:tcPr>
            <w:tcW w:w="3420" w:type="dxa"/>
            <w:vAlign w:val="center"/>
          </w:tcPr>
          <w:p w14:paraId="68C2C8B1" w14:textId="20B08A2E" w:rsidR="00466A48" w:rsidRDefault="00466A48" w:rsidP="00466A48">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2836" w:type="dxa"/>
            <w:vAlign w:val="center"/>
          </w:tcPr>
          <w:p w14:paraId="139A1315" w14:textId="52B8F8A8" w:rsidR="00466A48" w:rsidRDefault="00466A48" w:rsidP="00466A48">
            <w:pPr>
              <w:jc w:val="right"/>
            </w:pPr>
            <w:r>
              <w:rPr>
                <w:rFonts w:eastAsiaTheme="minorEastAsia"/>
                <w:color w:val="000000" w:themeColor="text1"/>
                <w:szCs w:val="21"/>
              </w:rPr>
              <w:t>300,000</w:t>
            </w:r>
          </w:p>
        </w:tc>
        <w:tc>
          <w:tcPr>
            <w:tcW w:w="2675" w:type="dxa"/>
            <w:vAlign w:val="center"/>
          </w:tcPr>
          <w:p w14:paraId="18DACBDF" w14:textId="29404B26" w:rsidR="00466A48" w:rsidRDefault="00466A48" w:rsidP="00466A48">
            <w:pPr>
              <w:jc w:val="right"/>
            </w:pPr>
            <w:r>
              <w:rPr>
                <w:rFonts w:eastAsiaTheme="minorEastAsia"/>
                <w:color w:val="000000" w:themeColor="text1"/>
                <w:szCs w:val="21"/>
              </w:rPr>
              <w:t>30,993,170.49</w:t>
            </w:r>
          </w:p>
        </w:tc>
      </w:tr>
      <w:tr w:rsidR="00466A48" w:rsidRPr="00A52D12" w14:paraId="5904AA50" w14:textId="77777777" w:rsidTr="00887EAE">
        <w:tc>
          <w:tcPr>
            <w:tcW w:w="3420" w:type="dxa"/>
            <w:vAlign w:val="center"/>
          </w:tcPr>
          <w:p w14:paraId="55BD41E8" w14:textId="7E2212DB" w:rsidR="00466A48" w:rsidRDefault="00466A48" w:rsidP="00466A48">
            <w:pPr>
              <w:jc w:val="center"/>
            </w:pPr>
            <w:r>
              <w:rPr>
                <w:rFonts w:eastAsiaTheme="minorEastAsia"/>
                <w:color w:val="000000" w:themeColor="text1"/>
                <w:szCs w:val="21"/>
              </w:rPr>
              <w:t>20</w:t>
            </w:r>
            <w:r>
              <w:rPr>
                <w:rFonts w:eastAsiaTheme="minorEastAsia"/>
                <w:color w:val="000000" w:themeColor="text1"/>
                <w:szCs w:val="21"/>
              </w:rPr>
              <w:t>农业银行二级</w:t>
            </w:r>
            <w:r>
              <w:rPr>
                <w:rFonts w:eastAsiaTheme="minorEastAsia"/>
                <w:color w:val="000000" w:themeColor="text1"/>
                <w:szCs w:val="21"/>
              </w:rPr>
              <w:t>01</w:t>
            </w:r>
          </w:p>
        </w:tc>
        <w:tc>
          <w:tcPr>
            <w:tcW w:w="2836" w:type="dxa"/>
            <w:vAlign w:val="center"/>
          </w:tcPr>
          <w:p w14:paraId="589643F6" w14:textId="6571DE80" w:rsidR="00466A48" w:rsidRDefault="00466A48" w:rsidP="00466A48">
            <w:pPr>
              <w:jc w:val="right"/>
            </w:pPr>
            <w:r>
              <w:rPr>
                <w:rFonts w:eastAsiaTheme="minorEastAsia"/>
                <w:color w:val="000000" w:themeColor="text1"/>
                <w:szCs w:val="21"/>
              </w:rPr>
              <w:t>300,000</w:t>
            </w:r>
          </w:p>
        </w:tc>
        <w:tc>
          <w:tcPr>
            <w:tcW w:w="2675" w:type="dxa"/>
            <w:vAlign w:val="center"/>
          </w:tcPr>
          <w:p w14:paraId="17BA16AD" w14:textId="11AFC078" w:rsidR="00466A48" w:rsidRDefault="00466A48" w:rsidP="00466A48">
            <w:pPr>
              <w:jc w:val="right"/>
            </w:pPr>
            <w:r>
              <w:rPr>
                <w:rFonts w:eastAsiaTheme="minorEastAsia"/>
                <w:color w:val="000000" w:themeColor="text1"/>
                <w:szCs w:val="21"/>
              </w:rPr>
              <w:t>30,417,147.95</w:t>
            </w:r>
          </w:p>
        </w:tc>
      </w:tr>
      <w:tr w:rsidR="00466A48" w:rsidRPr="00A52D12" w14:paraId="09339081" w14:textId="77777777" w:rsidTr="00887EAE">
        <w:tc>
          <w:tcPr>
            <w:tcW w:w="3420" w:type="dxa"/>
            <w:vAlign w:val="center"/>
          </w:tcPr>
          <w:p w14:paraId="23069322" w14:textId="670F55A8" w:rsidR="00466A48" w:rsidRDefault="00466A48" w:rsidP="00466A48">
            <w:pPr>
              <w:jc w:val="center"/>
            </w:pPr>
            <w:r>
              <w:rPr>
                <w:rFonts w:eastAsiaTheme="minorEastAsia"/>
                <w:color w:val="000000" w:themeColor="text1"/>
                <w:szCs w:val="21"/>
              </w:rPr>
              <w:t>24</w:t>
            </w:r>
            <w:r>
              <w:rPr>
                <w:rFonts w:eastAsiaTheme="minorEastAsia"/>
                <w:color w:val="000000" w:themeColor="text1"/>
                <w:szCs w:val="21"/>
              </w:rPr>
              <w:t>成都银行二级资本债</w:t>
            </w:r>
            <w:r>
              <w:rPr>
                <w:rFonts w:eastAsiaTheme="minorEastAsia"/>
                <w:color w:val="000000" w:themeColor="text1"/>
                <w:szCs w:val="21"/>
              </w:rPr>
              <w:t>01</w:t>
            </w:r>
          </w:p>
        </w:tc>
        <w:tc>
          <w:tcPr>
            <w:tcW w:w="2836" w:type="dxa"/>
            <w:vAlign w:val="center"/>
          </w:tcPr>
          <w:p w14:paraId="4E47518C" w14:textId="48B23962" w:rsidR="00466A48" w:rsidRDefault="00466A48" w:rsidP="00466A48">
            <w:pPr>
              <w:jc w:val="right"/>
            </w:pPr>
            <w:r>
              <w:rPr>
                <w:rFonts w:eastAsiaTheme="minorEastAsia"/>
                <w:color w:val="000000" w:themeColor="text1"/>
                <w:szCs w:val="21"/>
              </w:rPr>
              <w:t>300,000</w:t>
            </w:r>
          </w:p>
        </w:tc>
        <w:tc>
          <w:tcPr>
            <w:tcW w:w="2675" w:type="dxa"/>
            <w:vAlign w:val="center"/>
          </w:tcPr>
          <w:p w14:paraId="21104BAB" w14:textId="3C86238C" w:rsidR="00466A48" w:rsidRDefault="00466A48" w:rsidP="00466A48">
            <w:pPr>
              <w:jc w:val="right"/>
            </w:pPr>
            <w:r>
              <w:rPr>
                <w:rFonts w:eastAsiaTheme="minorEastAsia"/>
                <w:color w:val="000000" w:themeColor="text1"/>
                <w:szCs w:val="21"/>
              </w:rPr>
              <w:t>30,091,001.10</w:t>
            </w:r>
          </w:p>
        </w:tc>
      </w:tr>
      <w:tr w:rsidR="00174996" w:rsidRPr="00A52D12" w14:paraId="1F4CCAF4" w14:textId="77777777" w:rsidTr="00887EAE">
        <w:tc>
          <w:tcPr>
            <w:tcW w:w="3420" w:type="dxa"/>
            <w:vAlign w:val="center"/>
          </w:tcPr>
          <w:p w14:paraId="593A889E" w14:textId="01BE4A25" w:rsidR="00174996" w:rsidRDefault="00174996" w:rsidP="00174996">
            <w:pPr>
              <w:jc w:val="center"/>
              <w:rPr>
                <w:rFonts w:eastAsiaTheme="minorEastAsia"/>
                <w:color w:val="000000" w:themeColor="text1"/>
                <w:szCs w:val="21"/>
              </w:rPr>
            </w:pPr>
            <w:r>
              <w:rPr>
                <w:rFonts w:hint="eastAsia"/>
                <w:color w:val="000000"/>
                <w:sz w:val="20"/>
                <w:szCs w:val="20"/>
              </w:rPr>
              <w:t>20</w:t>
            </w:r>
            <w:r>
              <w:rPr>
                <w:rFonts w:hint="eastAsia"/>
                <w:color w:val="000000"/>
                <w:sz w:val="20"/>
                <w:szCs w:val="20"/>
              </w:rPr>
              <w:t>国开</w:t>
            </w:r>
            <w:r>
              <w:rPr>
                <w:rFonts w:hint="eastAsia"/>
                <w:color w:val="000000"/>
                <w:sz w:val="20"/>
                <w:szCs w:val="20"/>
              </w:rPr>
              <w:t>12</w:t>
            </w:r>
          </w:p>
        </w:tc>
        <w:tc>
          <w:tcPr>
            <w:tcW w:w="2836" w:type="dxa"/>
            <w:vAlign w:val="center"/>
          </w:tcPr>
          <w:p w14:paraId="3598050B" w14:textId="313B80BB" w:rsidR="00174996" w:rsidRDefault="00174996" w:rsidP="00174996">
            <w:pPr>
              <w:jc w:val="right"/>
              <w:rPr>
                <w:rFonts w:eastAsiaTheme="minorEastAsia"/>
                <w:color w:val="000000" w:themeColor="text1"/>
                <w:szCs w:val="21"/>
              </w:rPr>
            </w:pPr>
            <w:r>
              <w:rPr>
                <w:rFonts w:hint="eastAsia"/>
                <w:color w:val="000000"/>
                <w:sz w:val="20"/>
                <w:szCs w:val="20"/>
              </w:rPr>
              <w:t xml:space="preserve">100,000.00 </w:t>
            </w:r>
          </w:p>
        </w:tc>
        <w:tc>
          <w:tcPr>
            <w:tcW w:w="2675" w:type="dxa"/>
            <w:vAlign w:val="center"/>
          </w:tcPr>
          <w:p w14:paraId="24064333" w14:textId="58CB414C" w:rsidR="00174996" w:rsidRDefault="00174996" w:rsidP="00174996">
            <w:pPr>
              <w:jc w:val="right"/>
              <w:rPr>
                <w:rFonts w:eastAsiaTheme="minorEastAsia"/>
                <w:color w:val="000000" w:themeColor="text1"/>
                <w:szCs w:val="21"/>
              </w:rPr>
            </w:pPr>
            <w:r>
              <w:rPr>
                <w:rFonts w:hint="eastAsia"/>
                <w:color w:val="000000"/>
                <w:sz w:val="20"/>
                <w:szCs w:val="20"/>
              </w:rPr>
              <w:t xml:space="preserve">10,490,136.61 </w:t>
            </w:r>
          </w:p>
        </w:tc>
      </w:tr>
      <w:tr w:rsidR="00174996" w:rsidRPr="00A52D12" w14:paraId="3876AD1C" w14:textId="77777777" w:rsidTr="00887EAE">
        <w:tc>
          <w:tcPr>
            <w:tcW w:w="3420" w:type="dxa"/>
            <w:vAlign w:val="center"/>
          </w:tcPr>
          <w:p w14:paraId="7E757B6C" w14:textId="7C2F2C74" w:rsidR="00174996" w:rsidRDefault="00174996" w:rsidP="00174996">
            <w:pPr>
              <w:jc w:val="center"/>
              <w:rPr>
                <w:rFonts w:eastAsiaTheme="minorEastAsia"/>
                <w:color w:val="000000" w:themeColor="text1"/>
                <w:szCs w:val="21"/>
              </w:rPr>
            </w:pPr>
            <w:r>
              <w:rPr>
                <w:rFonts w:hint="eastAsia"/>
                <w:color w:val="000000"/>
                <w:sz w:val="20"/>
                <w:szCs w:val="20"/>
              </w:rPr>
              <w:t>22</w:t>
            </w:r>
            <w:r>
              <w:rPr>
                <w:rFonts w:hint="eastAsia"/>
                <w:color w:val="000000"/>
                <w:sz w:val="20"/>
                <w:szCs w:val="20"/>
              </w:rPr>
              <w:t>中信银行</w:t>
            </w:r>
            <w:r>
              <w:rPr>
                <w:rFonts w:hint="eastAsia"/>
                <w:color w:val="000000"/>
                <w:sz w:val="20"/>
                <w:szCs w:val="20"/>
              </w:rPr>
              <w:t>01</w:t>
            </w:r>
          </w:p>
        </w:tc>
        <w:tc>
          <w:tcPr>
            <w:tcW w:w="2836" w:type="dxa"/>
            <w:vAlign w:val="center"/>
          </w:tcPr>
          <w:p w14:paraId="7C0CDB5C" w14:textId="52C664A5" w:rsidR="00174996" w:rsidRDefault="00174996" w:rsidP="00174996">
            <w:pPr>
              <w:jc w:val="right"/>
              <w:rPr>
                <w:rFonts w:eastAsiaTheme="minorEastAsia"/>
                <w:color w:val="000000" w:themeColor="text1"/>
                <w:szCs w:val="21"/>
              </w:rPr>
            </w:pPr>
            <w:r>
              <w:rPr>
                <w:rFonts w:hint="eastAsia"/>
                <w:color w:val="000000"/>
                <w:sz w:val="20"/>
                <w:szCs w:val="20"/>
              </w:rPr>
              <w:t xml:space="preserve">100,000.00 </w:t>
            </w:r>
          </w:p>
        </w:tc>
        <w:tc>
          <w:tcPr>
            <w:tcW w:w="2675" w:type="dxa"/>
            <w:vAlign w:val="center"/>
          </w:tcPr>
          <w:p w14:paraId="144865D1" w14:textId="0894EDB5" w:rsidR="00174996" w:rsidRDefault="00174996" w:rsidP="00174996">
            <w:pPr>
              <w:jc w:val="right"/>
              <w:rPr>
                <w:rFonts w:eastAsiaTheme="minorEastAsia"/>
                <w:color w:val="000000" w:themeColor="text1"/>
                <w:szCs w:val="21"/>
              </w:rPr>
            </w:pPr>
            <w:r>
              <w:rPr>
                <w:rFonts w:hint="eastAsia"/>
                <w:color w:val="000000"/>
                <w:sz w:val="20"/>
                <w:szCs w:val="20"/>
              </w:rPr>
              <w:t xml:space="preserve">10,116,276.71 </w:t>
            </w:r>
          </w:p>
        </w:tc>
      </w:tr>
      <w:tr w:rsidR="00174996" w:rsidRPr="00A52D12" w14:paraId="16FFB56D" w14:textId="77777777" w:rsidTr="00887EAE">
        <w:tc>
          <w:tcPr>
            <w:tcW w:w="3420" w:type="dxa"/>
            <w:vAlign w:val="center"/>
          </w:tcPr>
          <w:p w14:paraId="124BF480" w14:textId="38C95521" w:rsidR="00174996" w:rsidRDefault="00174996" w:rsidP="00174996">
            <w:pPr>
              <w:jc w:val="center"/>
              <w:rPr>
                <w:rFonts w:eastAsiaTheme="minorEastAsia"/>
                <w:color w:val="000000" w:themeColor="text1"/>
                <w:szCs w:val="21"/>
              </w:rPr>
            </w:pPr>
            <w:r>
              <w:rPr>
                <w:rFonts w:hint="eastAsia"/>
                <w:color w:val="000000"/>
                <w:sz w:val="20"/>
                <w:szCs w:val="20"/>
              </w:rPr>
              <w:t>23</w:t>
            </w:r>
            <w:r>
              <w:rPr>
                <w:rFonts w:hint="eastAsia"/>
                <w:color w:val="000000"/>
                <w:sz w:val="20"/>
                <w:szCs w:val="20"/>
              </w:rPr>
              <w:t>国债</w:t>
            </w:r>
            <w:r>
              <w:rPr>
                <w:rFonts w:hint="eastAsia"/>
                <w:color w:val="000000"/>
                <w:sz w:val="20"/>
                <w:szCs w:val="20"/>
              </w:rPr>
              <w:t>16</w:t>
            </w:r>
          </w:p>
        </w:tc>
        <w:tc>
          <w:tcPr>
            <w:tcW w:w="2836" w:type="dxa"/>
            <w:vAlign w:val="center"/>
          </w:tcPr>
          <w:p w14:paraId="06EF7E43" w14:textId="200FE3B3" w:rsidR="00174996" w:rsidRDefault="00174996" w:rsidP="00174996">
            <w:pPr>
              <w:jc w:val="right"/>
              <w:rPr>
                <w:rFonts w:eastAsiaTheme="minorEastAsia"/>
                <w:color w:val="000000" w:themeColor="text1"/>
                <w:szCs w:val="21"/>
              </w:rPr>
            </w:pPr>
            <w:r>
              <w:rPr>
                <w:rFonts w:hint="eastAsia"/>
                <w:color w:val="000000"/>
                <w:sz w:val="20"/>
                <w:szCs w:val="20"/>
              </w:rPr>
              <w:t xml:space="preserve">80,000.00 </w:t>
            </w:r>
          </w:p>
        </w:tc>
        <w:tc>
          <w:tcPr>
            <w:tcW w:w="2675" w:type="dxa"/>
            <w:vAlign w:val="center"/>
          </w:tcPr>
          <w:p w14:paraId="2CCB86D0" w14:textId="546FFE36" w:rsidR="00174996" w:rsidRDefault="00174996" w:rsidP="00174996">
            <w:pPr>
              <w:jc w:val="right"/>
              <w:rPr>
                <w:rFonts w:eastAsiaTheme="minorEastAsia"/>
                <w:color w:val="000000" w:themeColor="text1"/>
                <w:szCs w:val="21"/>
              </w:rPr>
            </w:pPr>
            <w:r>
              <w:rPr>
                <w:rFonts w:hint="eastAsia"/>
                <w:color w:val="000000"/>
                <w:sz w:val="20"/>
                <w:szCs w:val="20"/>
              </w:rPr>
              <w:t xml:space="preserve">8,124,920.55 </w:t>
            </w:r>
          </w:p>
        </w:tc>
      </w:tr>
      <w:tr w:rsidR="00174996" w:rsidRPr="00A52D12" w14:paraId="191F5920" w14:textId="77777777" w:rsidTr="00887EAE">
        <w:tc>
          <w:tcPr>
            <w:tcW w:w="3420" w:type="dxa"/>
            <w:vAlign w:val="center"/>
          </w:tcPr>
          <w:p w14:paraId="156B0AC8" w14:textId="1ED3AEA1" w:rsidR="00174996" w:rsidRDefault="00174996" w:rsidP="00174996">
            <w:pPr>
              <w:jc w:val="center"/>
              <w:rPr>
                <w:rFonts w:eastAsiaTheme="minorEastAsia"/>
                <w:color w:val="000000" w:themeColor="text1"/>
                <w:szCs w:val="21"/>
              </w:rPr>
            </w:pPr>
            <w:r>
              <w:rPr>
                <w:rFonts w:hint="eastAsia"/>
                <w:color w:val="000000"/>
                <w:sz w:val="20"/>
                <w:szCs w:val="20"/>
              </w:rPr>
              <w:t>晶澳转债</w:t>
            </w:r>
          </w:p>
        </w:tc>
        <w:tc>
          <w:tcPr>
            <w:tcW w:w="2836" w:type="dxa"/>
            <w:vAlign w:val="center"/>
          </w:tcPr>
          <w:p w14:paraId="46895C25" w14:textId="1C9F0C6B" w:rsidR="00174996" w:rsidRDefault="00174996" w:rsidP="00174996">
            <w:pPr>
              <w:jc w:val="right"/>
              <w:rPr>
                <w:rFonts w:eastAsiaTheme="minorEastAsia"/>
                <w:color w:val="000000" w:themeColor="text1"/>
                <w:szCs w:val="21"/>
              </w:rPr>
            </w:pPr>
            <w:r>
              <w:rPr>
                <w:rFonts w:hint="eastAsia"/>
                <w:color w:val="000000"/>
                <w:sz w:val="20"/>
                <w:szCs w:val="20"/>
              </w:rPr>
              <w:t xml:space="preserve">8.00 </w:t>
            </w:r>
          </w:p>
        </w:tc>
        <w:tc>
          <w:tcPr>
            <w:tcW w:w="2675" w:type="dxa"/>
            <w:vAlign w:val="center"/>
          </w:tcPr>
          <w:p w14:paraId="1EA0C7D8" w14:textId="67784611" w:rsidR="00174996" w:rsidRDefault="00174996" w:rsidP="00174996">
            <w:pPr>
              <w:jc w:val="right"/>
              <w:rPr>
                <w:rFonts w:eastAsiaTheme="minorEastAsia"/>
                <w:color w:val="000000" w:themeColor="text1"/>
                <w:szCs w:val="21"/>
              </w:rPr>
            </w:pPr>
            <w:r>
              <w:rPr>
                <w:rFonts w:hint="eastAsia"/>
                <w:color w:val="000000"/>
                <w:sz w:val="20"/>
                <w:szCs w:val="20"/>
              </w:rPr>
              <w:t xml:space="preserve">778.42 </w:t>
            </w:r>
          </w:p>
        </w:tc>
      </w:tr>
      <w:tr w:rsidR="00C05B89" w:rsidRPr="00A52D12" w14:paraId="2172FE47" w14:textId="77777777" w:rsidTr="00887EAE">
        <w:tc>
          <w:tcPr>
            <w:tcW w:w="3420" w:type="dxa"/>
            <w:vAlign w:val="center"/>
          </w:tcPr>
          <w:p w14:paraId="1A3B4CE1" w14:textId="77777777" w:rsidR="00C05B89" w:rsidRPr="00EF620B" w:rsidRDefault="00C05B89" w:rsidP="00FC7445">
            <w:pPr>
              <w:spacing w:line="360" w:lineRule="auto"/>
              <w:ind w:leftChars="50" w:left="105"/>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14:paraId="70010710" w14:textId="77777777" w:rsidR="00C05B89" w:rsidRPr="00EF620B" w:rsidRDefault="00C05B89" w:rsidP="00FC7445">
            <w:pPr>
              <w:spacing w:before="29" w:line="360" w:lineRule="auto"/>
              <w:ind w:left="17"/>
              <w:jc w:val="right"/>
              <w:rPr>
                <w:rFonts w:eastAsiaTheme="minorEastAsia"/>
                <w:b/>
                <w:color w:val="000000" w:themeColor="text1"/>
                <w:szCs w:val="21"/>
              </w:rPr>
            </w:pPr>
          </w:p>
        </w:tc>
        <w:tc>
          <w:tcPr>
            <w:tcW w:w="2675" w:type="dxa"/>
            <w:vAlign w:val="center"/>
          </w:tcPr>
          <w:p w14:paraId="7278DAE9" w14:textId="197C83D9" w:rsidR="00C05B89" w:rsidRPr="00EF620B" w:rsidRDefault="00174996" w:rsidP="00FC7445">
            <w:pPr>
              <w:spacing w:before="29" w:line="360" w:lineRule="auto"/>
              <w:ind w:left="17"/>
              <w:jc w:val="right"/>
              <w:rPr>
                <w:rFonts w:eastAsiaTheme="minorEastAsia"/>
                <w:b/>
                <w:color w:val="000000" w:themeColor="text1"/>
                <w:szCs w:val="21"/>
              </w:rPr>
            </w:pPr>
            <w:r w:rsidRPr="00174996">
              <w:rPr>
                <w:rFonts w:eastAsiaTheme="minorEastAsia"/>
                <w:b/>
                <w:color w:val="000000" w:themeColor="text1"/>
                <w:szCs w:val="21"/>
              </w:rPr>
              <w:t>202,202,584.54</w:t>
            </w:r>
          </w:p>
        </w:tc>
      </w:tr>
      <w:tr w:rsidR="00C05B89" w:rsidRPr="00A52D12" w14:paraId="183384BC" w14:textId="77777777" w:rsidTr="00887EAE">
        <w:tc>
          <w:tcPr>
            <w:tcW w:w="8931" w:type="dxa"/>
            <w:gridSpan w:val="3"/>
            <w:vAlign w:val="center"/>
          </w:tcPr>
          <w:p w14:paraId="5391B758" w14:textId="77777777" w:rsidR="00C05B89" w:rsidRPr="00A52D12" w:rsidRDefault="00C05B89" w:rsidP="00FC7445">
            <w:pPr>
              <w:spacing w:before="29" w:line="360" w:lineRule="auto"/>
              <w:ind w:left="17"/>
              <w:jc w:val="right"/>
              <w:rPr>
                <w:rFonts w:eastAsiaTheme="minorEastAsia"/>
                <w:color w:val="000000" w:themeColor="text1"/>
                <w:szCs w:val="21"/>
              </w:rPr>
            </w:pPr>
          </w:p>
        </w:tc>
      </w:tr>
      <w:tr w:rsidR="00C05B89" w:rsidRPr="00A52D12" w14:paraId="7F922D52" w14:textId="77777777" w:rsidTr="00887EAE">
        <w:tc>
          <w:tcPr>
            <w:tcW w:w="3420" w:type="dxa"/>
            <w:vAlign w:val="center"/>
          </w:tcPr>
          <w:p w14:paraId="0B77EB01" w14:textId="77777777" w:rsidR="00C05B89" w:rsidRPr="00EF620B" w:rsidRDefault="00C05B89" w:rsidP="00FC7445">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14:paraId="127F3C83" w14:textId="77777777" w:rsidR="00C05B89" w:rsidRPr="00EF620B" w:rsidRDefault="00C05B89" w:rsidP="00FC7445">
            <w:pPr>
              <w:spacing w:before="29" w:line="360" w:lineRule="auto"/>
              <w:ind w:left="17"/>
              <w:jc w:val="right"/>
              <w:rPr>
                <w:rFonts w:eastAsiaTheme="minorEastAsia"/>
                <w:b/>
                <w:color w:val="000000" w:themeColor="text1"/>
                <w:szCs w:val="21"/>
              </w:rPr>
            </w:pPr>
          </w:p>
        </w:tc>
        <w:tc>
          <w:tcPr>
            <w:tcW w:w="2675" w:type="dxa"/>
            <w:vAlign w:val="center"/>
          </w:tcPr>
          <w:p w14:paraId="36413B71" w14:textId="5D4B7649" w:rsidR="00C05B89" w:rsidRPr="00BA78AC" w:rsidRDefault="00887EAE" w:rsidP="00FC7445">
            <w:pPr>
              <w:jc w:val="right"/>
              <w:rPr>
                <w:rFonts w:eastAsiaTheme="minorEastAsia"/>
                <w:color w:val="000000" w:themeColor="text1"/>
                <w:szCs w:val="21"/>
              </w:rPr>
            </w:pPr>
            <w:r w:rsidRPr="00887EAE">
              <w:rPr>
                <w:rFonts w:eastAsiaTheme="minorEastAsia"/>
                <w:color w:val="000000" w:themeColor="text1"/>
                <w:szCs w:val="21"/>
              </w:rPr>
              <w:t>801,781,613.33</w:t>
            </w:r>
          </w:p>
        </w:tc>
      </w:tr>
      <w:tr w:rsidR="00466A48" w:rsidRPr="00A52D12" w14:paraId="316076B4" w14:textId="77777777" w:rsidTr="00887EAE">
        <w:tc>
          <w:tcPr>
            <w:tcW w:w="3420" w:type="dxa"/>
            <w:vAlign w:val="center"/>
          </w:tcPr>
          <w:p w14:paraId="25E1A9BD" w14:textId="77777777" w:rsidR="00466A48" w:rsidRPr="00EF620B" w:rsidRDefault="00466A48" w:rsidP="00466A48">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14:paraId="5D397061" w14:textId="77777777" w:rsidR="00466A48" w:rsidRPr="00EF620B" w:rsidRDefault="00466A48" w:rsidP="00466A48">
            <w:pPr>
              <w:spacing w:before="29" w:line="360" w:lineRule="auto"/>
              <w:ind w:left="17"/>
              <w:jc w:val="right"/>
              <w:rPr>
                <w:rFonts w:eastAsiaTheme="minorEastAsia"/>
                <w:b/>
                <w:color w:val="000000" w:themeColor="text1"/>
                <w:szCs w:val="21"/>
              </w:rPr>
            </w:pPr>
          </w:p>
        </w:tc>
        <w:tc>
          <w:tcPr>
            <w:tcW w:w="2675" w:type="dxa"/>
            <w:vAlign w:val="center"/>
          </w:tcPr>
          <w:p w14:paraId="7F992655" w14:textId="65314FD2" w:rsidR="00466A48" w:rsidRPr="00B079CA" w:rsidRDefault="00466A48" w:rsidP="00466A48">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64,884,099.58</w:t>
            </w:r>
          </w:p>
        </w:tc>
      </w:tr>
      <w:tr w:rsidR="00466A48" w:rsidRPr="00A52D12" w14:paraId="25A2C9AE" w14:textId="77777777" w:rsidTr="00887EAE">
        <w:tc>
          <w:tcPr>
            <w:tcW w:w="3420" w:type="dxa"/>
            <w:vAlign w:val="center"/>
          </w:tcPr>
          <w:p w14:paraId="5CB6998D" w14:textId="77777777" w:rsidR="00466A48" w:rsidRPr="00EF620B" w:rsidRDefault="00466A48" w:rsidP="00466A48">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14:paraId="642D9EF8" w14:textId="77777777" w:rsidR="00466A48" w:rsidRPr="00EF620B" w:rsidRDefault="00466A48" w:rsidP="00466A48">
            <w:pPr>
              <w:spacing w:line="360" w:lineRule="auto"/>
              <w:jc w:val="right"/>
              <w:rPr>
                <w:rFonts w:eastAsiaTheme="minorEastAsia"/>
                <w:b/>
                <w:color w:val="000000" w:themeColor="text1"/>
                <w:szCs w:val="21"/>
              </w:rPr>
            </w:pPr>
          </w:p>
        </w:tc>
        <w:tc>
          <w:tcPr>
            <w:tcW w:w="2675" w:type="dxa"/>
            <w:vAlign w:val="center"/>
          </w:tcPr>
          <w:p w14:paraId="45388DC0" w14:textId="5FE7D508" w:rsidR="00466A48" w:rsidRPr="00B079CA" w:rsidRDefault="00466A48" w:rsidP="00466A48">
            <w:pPr>
              <w:spacing w:line="276" w:lineRule="auto"/>
              <w:jc w:val="right"/>
              <w:rPr>
                <w:rFonts w:eastAsiaTheme="minorEastAsia"/>
                <w:color w:val="000000" w:themeColor="text1"/>
                <w:szCs w:val="21"/>
              </w:rPr>
            </w:pPr>
            <w:r w:rsidRPr="00B54DC1">
              <w:rPr>
                <w:rFonts w:eastAsiaTheme="minorEastAsia"/>
                <w:color w:val="000000" w:themeColor="text1"/>
                <w:szCs w:val="21"/>
              </w:rPr>
              <w:t>183,362.41</w:t>
            </w:r>
          </w:p>
        </w:tc>
      </w:tr>
      <w:tr w:rsidR="00C05B89" w:rsidRPr="00A52D12" w14:paraId="3ECA385D" w14:textId="77777777" w:rsidTr="00887EAE">
        <w:tc>
          <w:tcPr>
            <w:tcW w:w="3420" w:type="dxa"/>
            <w:vAlign w:val="center"/>
          </w:tcPr>
          <w:p w14:paraId="711FE443" w14:textId="77777777" w:rsidR="00C05B89" w:rsidRPr="00EF620B" w:rsidRDefault="00C05B89" w:rsidP="00FC7445">
            <w:pPr>
              <w:spacing w:line="360" w:lineRule="auto"/>
              <w:ind w:leftChars="50" w:left="105"/>
              <w:rPr>
                <w:rFonts w:eastAsiaTheme="minorEastAsia"/>
                <w:b/>
                <w:color w:val="000000" w:themeColor="text1"/>
                <w:szCs w:val="21"/>
              </w:rPr>
            </w:pPr>
            <w:r w:rsidRPr="00EF620B">
              <w:rPr>
                <w:rFonts w:eastAsiaTheme="minorEastAsia" w:hint="eastAsia"/>
                <w:b/>
                <w:color w:val="000000" w:themeColor="text1"/>
                <w:szCs w:val="21"/>
              </w:rPr>
              <w:t>资产</w:t>
            </w:r>
            <w:r w:rsidRPr="00EF620B">
              <w:rPr>
                <w:rFonts w:eastAsiaTheme="minorEastAsia"/>
                <w:b/>
                <w:color w:val="000000" w:themeColor="text1"/>
                <w:szCs w:val="21"/>
              </w:rPr>
              <w:t>合计</w:t>
            </w:r>
          </w:p>
        </w:tc>
        <w:tc>
          <w:tcPr>
            <w:tcW w:w="2836" w:type="dxa"/>
            <w:vAlign w:val="center"/>
          </w:tcPr>
          <w:p w14:paraId="6F84C630" w14:textId="77777777" w:rsidR="00C05B89" w:rsidRPr="00C56D9D" w:rsidRDefault="00C05B89" w:rsidP="00FC7445">
            <w:pPr>
              <w:spacing w:line="360" w:lineRule="auto"/>
              <w:jc w:val="right"/>
              <w:rPr>
                <w:rFonts w:eastAsiaTheme="minorEastAsia"/>
                <w:color w:val="000000" w:themeColor="text1"/>
                <w:szCs w:val="21"/>
              </w:rPr>
            </w:pPr>
          </w:p>
        </w:tc>
        <w:tc>
          <w:tcPr>
            <w:tcW w:w="2675" w:type="dxa"/>
            <w:vAlign w:val="center"/>
          </w:tcPr>
          <w:p w14:paraId="53B41659" w14:textId="67EA0FB2" w:rsidR="00C05B89" w:rsidRPr="00481003" w:rsidRDefault="00174996" w:rsidP="00FC7445">
            <w:pPr>
              <w:spacing w:line="360" w:lineRule="auto"/>
              <w:jc w:val="right"/>
              <w:rPr>
                <w:rFonts w:eastAsiaTheme="minorEastAsia"/>
                <w:b/>
                <w:color w:val="000000" w:themeColor="text1"/>
                <w:szCs w:val="21"/>
              </w:rPr>
            </w:pPr>
            <w:r w:rsidRPr="00174996">
              <w:rPr>
                <w:rFonts w:eastAsiaTheme="minorEastAsia"/>
                <w:b/>
                <w:color w:val="000000" w:themeColor="text1"/>
                <w:szCs w:val="21"/>
              </w:rPr>
              <w:t>866,849,075.32</w:t>
            </w:r>
          </w:p>
        </w:tc>
      </w:tr>
    </w:tbl>
    <w:p w14:paraId="6EE10E11" w14:textId="77777777" w:rsidR="00C05B89" w:rsidRDefault="00C05B89" w:rsidP="00C05B89">
      <w:pPr>
        <w:spacing w:line="360" w:lineRule="auto"/>
        <w:ind w:left="840"/>
        <w:jc w:val="right"/>
        <w:rPr>
          <w:rFonts w:eastAsiaTheme="minorEastAsia"/>
          <w:color w:val="000000" w:themeColor="text1"/>
          <w:szCs w:val="21"/>
        </w:rPr>
      </w:pPr>
    </w:p>
    <w:p w14:paraId="4AE58A8D" w14:textId="77777777" w:rsidR="00C05B89" w:rsidRPr="009410FF" w:rsidRDefault="00C05B89" w:rsidP="00C05B89">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补充披露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C05B89" w:rsidRPr="00A52D12" w14:paraId="2F8B34E7" w14:textId="77777777" w:rsidTr="00EE40F1">
        <w:tc>
          <w:tcPr>
            <w:tcW w:w="1080" w:type="dxa"/>
            <w:vAlign w:val="center"/>
          </w:tcPr>
          <w:p w14:paraId="63011E1C" w14:textId="77777777" w:rsidR="00C05B89" w:rsidRPr="00A52D12" w:rsidRDefault="00C05B89" w:rsidP="00FC7445">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14:paraId="3CECFEAD" w14:textId="77777777" w:rsidR="00C05B89" w:rsidRPr="00A52D12" w:rsidRDefault="00C05B89" w:rsidP="00FC7445">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14:paraId="6AF2F8E7" w14:textId="77777777" w:rsidR="00C05B89" w:rsidRDefault="00C05B89" w:rsidP="00FC7445">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14:paraId="0643AFC1" w14:textId="724D746A" w:rsidR="00C05B89" w:rsidRPr="004F2355" w:rsidRDefault="00C05B89" w:rsidP="00FC7445">
            <w:pPr>
              <w:spacing w:line="360" w:lineRule="auto"/>
              <w:jc w:val="center"/>
              <w:rPr>
                <w:rFonts w:eastAsiaTheme="minorEastAsia"/>
                <w:color w:val="000000" w:themeColor="text1"/>
                <w:szCs w:val="21"/>
              </w:rPr>
            </w:pPr>
            <w:r>
              <w:rPr>
                <w:rFonts w:eastAsiaTheme="minorEastAsia" w:hint="eastAsia"/>
                <w:color w:val="000000" w:themeColor="text1"/>
                <w:szCs w:val="21"/>
              </w:rPr>
              <w:t>202</w:t>
            </w:r>
            <w:r w:rsidR="00466A48">
              <w:rPr>
                <w:rFonts w:eastAsiaTheme="minorEastAsia"/>
                <w:color w:val="000000" w:themeColor="text1"/>
                <w:szCs w:val="21"/>
              </w:rPr>
              <w:t>4</w:t>
            </w:r>
            <w:r>
              <w:rPr>
                <w:rFonts w:eastAsiaTheme="minorEastAsia" w:hint="eastAsia"/>
                <w:color w:val="000000" w:themeColor="text1"/>
                <w:szCs w:val="21"/>
              </w:rPr>
              <w:t>年</w:t>
            </w:r>
            <w:r>
              <w:rPr>
                <w:rFonts w:eastAsiaTheme="minorEastAsia"/>
                <w:color w:val="000000" w:themeColor="text1"/>
                <w:szCs w:val="21"/>
              </w:rPr>
              <w:t>6</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0</w:t>
            </w:r>
            <w:r>
              <w:rPr>
                <w:rFonts w:eastAsiaTheme="minorEastAsia" w:hint="eastAsia"/>
                <w:color w:val="000000" w:themeColor="text1"/>
                <w:szCs w:val="21"/>
              </w:rPr>
              <w:t>日</w:t>
            </w:r>
          </w:p>
        </w:tc>
        <w:tc>
          <w:tcPr>
            <w:tcW w:w="2763" w:type="dxa"/>
            <w:vAlign w:val="center"/>
          </w:tcPr>
          <w:p w14:paraId="6DBA4013" w14:textId="77777777" w:rsidR="00C05B89" w:rsidRDefault="00C05B89" w:rsidP="00FC7445">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14:paraId="1D390540" w14:textId="51D670A5" w:rsidR="00C05B89" w:rsidRPr="00A52D12" w:rsidRDefault="00C05B89" w:rsidP="00FC7445">
            <w:pPr>
              <w:spacing w:line="360" w:lineRule="auto"/>
              <w:jc w:val="center"/>
              <w:rPr>
                <w:rFonts w:eastAsiaTheme="minorEastAsia"/>
                <w:color w:val="000000" w:themeColor="text1"/>
                <w:szCs w:val="21"/>
              </w:rPr>
            </w:pPr>
            <w:r>
              <w:rPr>
                <w:rFonts w:eastAsiaTheme="minorEastAsia" w:hint="eastAsia"/>
                <w:color w:val="000000" w:themeColor="text1"/>
                <w:szCs w:val="21"/>
              </w:rPr>
              <w:t>202</w:t>
            </w:r>
            <w:r w:rsidR="00466A48">
              <w:rPr>
                <w:rFonts w:eastAsiaTheme="minorEastAsia"/>
                <w:color w:val="000000" w:themeColor="text1"/>
                <w:szCs w:val="21"/>
              </w:rPr>
              <w:t>3</w:t>
            </w:r>
            <w:r>
              <w:rPr>
                <w:rFonts w:eastAsiaTheme="minorEastAsia" w:hint="eastAsia"/>
                <w:color w:val="000000" w:themeColor="text1"/>
                <w:szCs w:val="21"/>
              </w:rPr>
              <w:t>年</w:t>
            </w:r>
            <w:r>
              <w:rPr>
                <w:rFonts w:eastAsiaTheme="minorEastAsia" w:hint="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31</w:t>
            </w:r>
            <w:r>
              <w:rPr>
                <w:rFonts w:eastAsiaTheme="minorEastAsia" w:hint="eastAsia"/>
                <w:color w:val="000000" w:themeColor="text1"/>
                <w:szCs w:val="21"/>
              </w:rPr>
              <w:t>日</w:t>
            </w:r>
          </w:p>
        </w:tc>
      </w:tr>
      <w:tr w:rsidR="00EE40F1" w:rsidRPr="00A52D12" w14:paraId="222508C4" w14:textId="77777777" w:rsidTr="00EE40F1">
        <w:tc>
          <w:tcPr>
            <w:tcW w:w="1080" w:type="dxa"/>
            <w:vAlign w:val="center"/>
          </w:tcPr>
          <w:p w14:paraId="0A7954CB" w14:textId="77777777" w:rsidR="00EE40F1" w:rsidRPr="00A52D12" w:rsidRDefault="00EE40F1" w:rsidP="00EE40F1">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14:paraId="6BB69F2C" w14:textId="77777777" w:rsidR="00EE40F1" w:rsidRPr="00A52D12" w:rsidRDefault="00EE40F1" w:rsidP="00EE40F1">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14:paraId="58055A5C" w14:textId="5C9C30FF" w:rsidR="00EE40F1" w:rsidRPr="00C56D9D" w:rsidRDefault="00EE40F1" w:rsidP="00EE40F1">
            <w:pPr>
              <w:spacing w:line="360" w:lineRule="auto"/>
              <w:jc w:val="right"/>
              <w:rPr>
                <w:rFonts w:eastAsiaTheme="minorEastAsia"/>
                <w:color w:val="000000" w:themeColor="text1"/>
                <w:szCs w:val="21"/>
              </w:rPr>
            </w:pPr>
            <w:r>
              <w:rPr>
                <w:rFonts w:eastAsiaTheme="minorEastAsia"/>
                <w:color w:val="000000" w:themeColor="text1"/>
                <w:szCs w:val="21"/>
              </w:rPr>
              <w:t>70</w:t>
            </w:r>
            <w:r w:rsidRPr="00C56D9D">
              <w:rPr>
                <w:rFonts w:eastAsiaTheme="minorEastAsia"/>
                <w:color w:val="000000" w:themeColor="text1"/>
                <w:szCs w:val="21"/>
              </w:rPr>
              <w:t>.</w:t>
            </w:r>
            <w:r>
              <w:rPr>
                <w:rFonts w:eastAsiaTheme="minorEastAsia"/>
                <w:color w:val="000000" w:themeColor="text1"/>
                <w:szCs w:val="21"/>
              </w:rPr>
              <w:t>14</w:t>
            </w:r>
          </w:p>
        </w:tc>
        <w:tc>
          <w:tcPr>
            <w:tcW w:w="2763" w:type="dxa"/>
            <w:vAlign w:val="center"/>
          </w:tcPr>
          <w:p w14:paraId="60687388" w14:textId="619F26E0" w:rsidR="00EE40F1" w:rsidRPr="00C56D9D" w:rsidRDefault="00EE40F1" w:rsidP="00EE40F1">
            <w:pPr>
              <w:spacing w:line="360" w:lineRule="auto"/>
              <w:jc w:val="right"/>
              <w:rPr>
                <w:rFonts w:eastAsiaTheme="minorEastAsia"/>
                <w:color w:val="000000" w:themeColor="text1"/>
                <w:szCs w:val="21"/>
              </w:rPr>
            </w:pPr>
            <w:r w:rsidRPr="007D057A">
              <w:rPr>
                <w:rFonts w:eastAsiaTheme="minorEastAsia"/>
                <w:color w:val="000000" w:themeColor="text1"/>
                <w:szCs w:val="21"/>
              </w:rPr>
              <w:t>71.41</w:t>
            </w:r>
          </w:p>
        </w:tc>
      </w:tr>
      <w:tr w:rsidR="00EE40F1" w:rsidRPr="00A52D12" w14:paraId="4B4A827C" w14:textId="77777777" w:rsidTr="00EE40F1">
        <w:tc>
          <w:tcPr>
            <w:tcW w:w="1080" w:type="dxa"/>
            <w:vAlign w:val="center"/>
          </w:tcPr>
          <w:p w14:paraId="01CE1150" w14:textId="77777777" w:rsidR="00EE40F1" w:rsidRPr="00A52D12" w:rsidRDefault="00EE40F1" w:rsidP="00EE40F1">
            <w:pPr>
              <w:spacing w:line="360" w:lineRule="auto"/>
              <w:jc w:val="center"/>
              <w:rPr>
                <w:rFonts w:eastAsiaTheme="minorEastAsia"/>
                <w:color w:val="000000" w:themeColor="text1"/>
                <w:szCs w:val="21"/>
              </w:rPr>
            </w:pPr>
            <w:r w:rsidRPr="00A52D12">
              <w:rPr>
                <w:rFonts w:eastAsiaTheme="minorEastAsia"/>
                <w:color w:val="000000" w:themeColor="text1"/>
                <w:szCs w:val="21"/>
              </w:rPr>
              <w:lastRenderedPageBreak/>
              <w:t>2</w:t>
            </w:r>
          </w:p>
        </w:tc>
        <w:tc>
          <w:tcPr>
            <w:tcW w:w="2322" w:type="dxa"/>
            <w:vAlign w:val="center"/>
          </w:tcPr>
          <w:p w14:paraId="597ACFD3" w14:textId="77777777" w:rsidR="00EE40F1" w:rsidRPr="00A52D12" w:rsidRDefault="00EE40F1" w:rsidP="00EE40F1">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14:paraId="5783C079" w14:textId="5A261076" w:rsidR="00EE40F1" w:rsidRPr="00A52D12" w:rsidRDefault="00EE40F1" w:rsidP="00EE40F1">
            <w:pPr>
              <w:spacing w:before="29" w:line="360" w:lineRule="auto"/>
              <w:ind w:left="17"/>
              <w:jc w:val="right"/>
              <w:rPr>
                <w:rFonts w:eastAsiaTheme="minorEastAsia"/>
                <w:color w:val="000000" w:themeColor="text1"/>
                <w:szCs w:val="21"/>
              </w:rPr>
            </w:pPr>
            <w:r>
              <w:rPr>
                <w:rFonts w:eastAsiaTheme="minorEastAsia"/>
                <w:color w:val="000000" w:themeColor="text1"/>
                <w:szCs w:val="21"/>
              </w:rPr>
              <w:t>23</w:t>
            </w:r>
            <w:r w:rsidRPr="005913DE">
              <w:rPr>
                <w:rFonts w:eastAsiaTheme="minorEastAsia"/>
                <w:color w:val="000000" w:themeColor="text1"/>
                <w:szCs w:val="21"/>
              </w:rPr>
              <w:t>.</w:t>
            </w:r>
            <w:r>
              <w:rPr>
                <w:rFonts w:eastAsiaTheme="minorEastAsia"/>
                <w:color w:val="000000" w:themeColor="text1"/>
                <w:szCs w:val="21"/>
              </w:rPr>
              <w:t>65</w:t>
            </w:r>
          </w:p>
        </w:tc>
        <w:tc>
          <w:tcPr>
            <w:tcW w:w="2763" w:type="dxa"/>
            <w:vAlign w:val="center"/>
          </w:tcPr>
          <w:p w14:paraId="747BC53C" w14:textId="5F8E90DD" w:rsidR="00EE40F1" w:rsidRPr="00A52D12" w:rsidRDefault="00EE40F1" w:rsidP="00EE40F1">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22.59</w:t>
            </w:r>
          </w:p>
        </w:tc>
      </w:tr>
    </w:tbl>
    <w:p w14:paraId="5904FAFB" w14:textId="77777777" w:rsidR="00C05B89" w:rsidRPr="00B54DC1" w:rsidRDefault="00C05B89" w:rsidP="00C05B89">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14:paraId="2F1D61C0" w14:textId="77777777" w:rsidR="00C05B89" w:rsidRDefault="00C05B89" w:rsidP="00C05B89">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p w14:paraId="6A5D9983" w14:textId="77777777" w:rsidR="00C05B89" w:rsidRPr="00B54DC1" w:rsidRDefault="00C05B89">
      <w:pPr>
        <w:spacing w:line="360" w:lineRule="auto"/>
        <w:ind w:left="840"/>
        <w:jc w:val="right"/>
        <w:rPr>
          <w:rFonts w:eastAsiaTheme="minorEastAsia"/>
          <w:b/>
          <w:bCs/>
          <w:color w:val="000000" w:themeColor="text1"/>
          <w:sz w:val="24"/>
        </w:rPr>
      </w:pPr>
    </w:p>
    <w:sectPr w:rsidR="00C05B89"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8C59" w14:textId="77777777" w:rsidR="00CA5199" w:rsidRDefault="00CA5199">
      <w:r>
        <w:separator/>
      </w:r>
    </w:p>
  </w:endnote>
  <w:endnote w:type="continuationSeparator" w:id="0">
    <w:p w14:paraId="7F5F92F5" w14:textId="77777777" w:rsidR="00CA5199" w:rsidRDefault="00CA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66F5" w14:textId="77777777" w:rsidR="00DA3D70" w:rsidRDefault="00DA3D7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CCB854C" w14:textId="77777777" w:rsidR="00DA3D70" w:rsidRDefault="00DA3D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AFC1" w14:textId="58CB491D" w:rsidR="00DA3D70" w:rsidRDefault="00DA3D7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74A1">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74A1">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FEFF" w14:textId="77777777" w:rsidR="00CA5199" w:rsidRDefault="00CA5199">
      <w:r>
        <w:separator/>
      </w:r>
    </w:p>
  </w:footnote>
  <w:footnote w:type="continuationSeparator" w:id="0">
    <w:p w14:paraId="428174E8" w14:textId="77777777" w:rsidR="00CA5199" w:rsidRDefault="00CA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A804" w14:textId="77777777" w:rsidR="00DA3D70" w:rsidRDefault="00DA3D70">
    <w:pPr>
      <w:pStyle w:val="af6"/>
      <w:pBdr>
        <w:bottom w:val="single" w:sz="6" w:space="0" w:color="auto"/>
      </w:pBdr>
      <w:jc w:val="right"/>
    </w:pPr>
    <w:r>
      <w:t>摩根双息平衡混合型证券投资基金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502B"/>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4996"/>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3DE"/>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22E"/>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6A48"/>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A1"/>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58F2"/>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059F"/>
    <w:rsid w:val="00881015"/>
    <w:rsid w:val="008810B0"/>
    <w:rsid w:val="00881665"/>
    <w:rsid w:val="008819B6"/>
    <w:rsid w:val="00881AAC"/>
    <w:rsid w:val="008836B7"/>
    <w:rsid w:val="00883F7C"/>
    <w:rsid w:val="008841D3"/>
    <w:rsid w:val="00884987"/>
    <w:rsid w:val="00884BE0"/>
    <w:rsid w:val="00885B04"/>
    <w:rsid w:val="00887BF9"/>
    <w:rsid w:val="00887DE6"/>
    <w:rsid w:val="00887EAE"/>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6EC"/>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05B89"/>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232"/>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0F1"/>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05916AC"/>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1">
    <w:name w:val="Body Text Indent 3"/>
    <w:basedOn w:val="a"/>
    <w:link w:val="32"/>
    <w:uiPriority w:val="99"/>
    <w:qFormat/>
    <w:pPr>
      <w:spacing w:line="560" w:lineRule="exact"/>
      <w:ind w:firstLineChars="200" w:firstLine="420"/>
    </w:pPr>
    <w:rPr>
      <w:rFonts w:ascii="Arial" w:hAnsi="Arial" w:cs="Arial"/>
      <w:color w:val="FF0000"/>
    </w:rPr>
  </w:style>
  <w:style w:type="paragraph" w:styleId="TOC2">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2">
    <w:name w:val="正文文本缩进 3 字符"/>
    <w:link w:val="31"/>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1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443F8-EF20-4CF5-A18E-71A6C092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52</Pages>
  <Words>7277</Words>
  <Characters>41479</Characters>
  <Application>Microsoft Office Word</Application>
  <DocSecurity>0</DocSecurity>
  <Lines>345</Lines>
  <Paragraphs>97</Paragraphs>
  <ScaleCrop>false</ScaleCrop>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11</cp:revision>
  <cp:lastPrinted>2007-07-19T00:46:00Z</cp:lastPrinted>
  <dcterms:created xsi:type="dcterms:W3CDTF">2024-08-15T02:47:00Z</dcterms:created>
  <dcterms:modified xsi:type="dcterms:W3CDTF">2024-08-29T05:46:00Z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