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EC87"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61C1BBAD"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049C45F"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8FF5944"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71036A2"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摩根阿尔法混合型证券投资基金</w:t>
      </w:r>
      <w:bookmarkEnd w:id="0"/>
    </w:p>
    <w:p w14:paraId="540CAFC7"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05C057B6"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3EF1A29B" w14:textId="77777777" w:rsidR="001A59F9" w:rsidRPr="00E54740" w:rsidRDefault="001A59F9" w:rsidP="00026C9C">
      <w:pPr>
        <w:spacing w:line="360" w:lineRule="auto"/>
        <w:jc w:val="center"/>
        <w:rPr>
          <w:rFonts w:eastAsiaTheme="minorEastAsia"/>
          <w:b/>
          <w:szCs w:val="21"/>
        </w:rPr>
      </w:pPr>
    </w:p>
    <w:p w14:paraId="56F7E4B5" w14:textId="77777777" w:rsidR="001A59F9" w:rsidRPr="00E54740" w:rsidRDefault="001A59F9" w:rsidP="00026C9C">
      <w:pPr>
        <w:spacing w:line="360" w:lineRule="auto"/>
        <w:jc w:val="center"/>
        <w:rPr>
          <w:rFonts w:eastAsiaTheme="minorEastAsia"/>
          <w:b/>
          <w:szCs w:val="21"/>
        </w:rPr>
      </w:pPr>
    </w:p>
    <w:p w14:paraId="7F0DC9C5" w14:textId="77777777" w:rsidR="001A59F9" w:rsidRPr="00E54740" w:rsidRDefault="001A59F9" w:rsidP="00026C9C">
      <w:pPr>
        <w:spacing w:line="360" w:lineRule="auto"/>
        <w:jc w:val="center"/>
        <w:rPr>
          <w:rFonts w:eastAsiaTheme="minorEastAsia"/>
          <w:b/>
          <w:szCs w:val="21"/>
        </w:rPr>
      </w:pPr>
    </w:p>
    <w:p w14:paraId="4F02787C" w14:textId="77777777" w:rsidR="001A59F9" w:rsidRPr="00E54740" w:rsidRDefault="001A59F9" w:rsidP="00026C9C">
      <w:pPr>
        <w:spacing w:line="360" w:lineRule="auto"/>
        <w:jc w:val="center"/>
        <w:rPr>
          <w:rFonts w:eastAsiaTheme="minorEastAsia"/>
          <w:b/>
          <w:szCs w:val="21"/>
        </w:rPr>
      </w:pPr>
    </w:p>
    <w:p w14:paraId="2CD518DF" w14:textId="77777777" w:rsidR="001A59F9" w:rsidRPr="00E54740" w:rsidRDefault="001A59F9" w:rsidP="00026C9C">
      <w:pPr>
        <w:spacing w:line="360" w:lineRule="auto"/>
        <w:jc w:val="center"/>
        <w:rPr>
          <w:rFonts w:eastAsiaTheme="minorEastAsia"/>
          <w:b/>
          <w:szCs w:val="21"/>
        </w:rPr>
      </w:pPr>
    </w:p>
    <w:p w14:paraId="0627E51A" w14:textId="77777777" w:rsidR="001A59F9" w:rsidRPr="00E54740" w:rsidRDefault="001A59F9" w:rsidP="00026C9C">
      <w:pPr>
        <w:spacing w:line="360" w:lineRule="auto"/>
        <w:jc w:val="center"/>
        <w:rPr>
          <w:rFonts w:eastAsiaTheme="minorEastAsia"/>
          <w:b/>
          <w:szCs w:val="21"/>
        </w:rPr>
      </w:pPr>
    </w:p>
    <w:p w14:paraId="438CD1DD" w14:textId="77777777" w:rsidR="001A59F9" w:rsidRPr="00E54740" w:rsidRDefault="001A59F9" w:rsidP="00026C9C">
      <w:pPr>
        <w:spacing w:line="360" w:lineRule="auto"/>
        <w:jc w:val="center"/>
        <w:rPr>
          <w:rFonts w:eastAsiaTheme="minorEastAsia"/>
          <w:b/>
          <w:szCs w:val="21"/>
        </w:rPr>
      </w:pPr>
    </w:p>
    <w:p w14:paraId="0C5BE6B3" w14:textId="77777777" w:rsidR="001A59F9" w:rsidRPr="00E54740" w:rsidRDefault="001A59F9" w:rsidP="00026C9C">
      <w:pPr>
        <w:spacing w:line="360" w:lineRule="auto"/>
        <w:jc w:val="center"/>
        <w:rPr>
          <w:rFonts w:eastAsiaTheme="minorEastAsia"/>
          <w:b/>
          <w:szCs w:val="21"/>
        </w:rPr>
      </w:pPr>
    </w:p>
    <w:p w14:paraId="3CAE2B95" w14:textId="77777777" w:rsidR="001A59F9" w:rsidRPr="00E54740" w:rsidRDefault="001A59F9" w:rsidP="00026C9C">
      <w:pPr>
        <w:spacing w:line="360" w:lineRule="auto"/>
        <w:jc w:val="center"/>
        <w:rPr>
          <w:rFonts w:eastAsiaTheme="minorEastAsia"/>
          <w:b/>
          <w:szCs w:val="21"/>
        </w:rPr>
      </w:pPr>
    </w:p>
    <w:p w14:paraId="00CAC2B5" w14:textId="77777777" w:rsidR="001A59F9" w:rsidRPr="00E54740" w:rsidRDefault="001A59F9" w:rsidP="00026C9C">
      <w:pPr>
        <w:spacing w:line="360" w:lineRule="auto"/>
        <w:jc w:val="center"/>
        <w:rPr>
          <w:rFonts w:eastAsiaTheme="minorEastAsia"/>
          <w:b/>
          <w:szCs w:val="21"/>
        </w:rPr>
      </w:pPr>
    </w:p>
    <w:p w14:paraId="7D9C497B" w14:textId="77777777" w:rsidR="001A59F9" w:rsidRPr="00E54740" w:rsidRDefault="001A59F9" w:rsidP="00026C9C">
      <w:pPr>
        <w:spacing w:line="360" w:lineRule="auto"/>
        <w:jc w:val="center"/>
        <w:rPr>
          <w:rFonts w:eastAsiaTheme="minorEastAsia"/>
          <w:b/>
          <w:szCs w:val="21"/>
        </w:rPr>
      </w:pPr>
    </w:p>
    <w:p w14:paraId="6FBBE892" w14:textId="77777777" w:rsidR="001A59F9" w:rsidRPr="00E54740" w:rsidRDefault="001A59F9" w:rsidP="00026C9C">
      <w:pPr>
        <w:spacing w:line="360" w:lineRule="auto"/>
        <w:jc w:val="center"/>
        <w:rPr>
          <w:rFonts w:eastAsiaTheme="minorEastAsia"/>
          <w:b/>
          <w:szCs w:val="21"/>
        </w:rPr>
      </w:pPr>
    </w:p>
    <w:p w14:paraId="16D61C35" w14:textId="77777777" w:rsidR="001A59F9" w:rsidRPr="00E54740" w:rsidRDefault="001A59F9" w:rsidP="00026C9C">
      <w:pPr>
        <w:spacing w:line="360" w:lineRule="auto"/>
        <w:jc w:val="center"/>
        <w:rPr>
          <w:rFonts w:eastAsiaTheme="minorEastAsia"/>
          <w:b/>
          <w:szCs w:val="21"/>
        </w:rPr>
      </w:pPr>
    </w:p>
    <w:p w14:paraId="2F04D7C6" w14:textId="77777777" w:rsidR="001A59F9" w:rsidRPr="00E54740" w:rsidRDefault="001A59F9" w:rsidP="00026C9C">
      <w:pPr>
        <w:spacing w:line="360" w:lineRule="auto"/>
        <w:jc w:val="center"/>
        <w:rPr>
          <w:rFonts w:eastAsiaTheme="minorEastAsia"/>
          <w:b/>
          <w:szCs w:val="21"/>
        </w:rPr>
      </w:pPr>
    </w:p>
    <w:p w14:paraId="67D69B72" w14:textId="77777777" w:rsidR="001A59F9" w:rsidRPr="00E54740" w:rsidRDefault="001A59F9" w:rsidP="00026C9C">
      <w:pPr>
        <w:spacing w:line="360" w:lineRule="auto"/>
        <w:jc w:val="center"/>
        <w:rPr>
          <w:rFonts w:eastAsiaTheme="minorEastAsia"/>
          <w:b/>
          <w:szCs w:val="21"/>
        </w:rPr>
      </w:pPr>
    </w:p>
    <w:p w14:paraId="2F16606C" w14:textId="77777777" w:rsidR="001A59F9" w:rsidRPr="00E54740" w:rsidRDefault="001A59F9" w:rsidP="00026C9C">
      <w:pPr>
        <w:spacing w:line="360" w:lineRule="auto"/>
        <w:rPr>
          <w:rFonts w:eastAsiaTheme="minorEastAsia"/>
          <w:b/>
          <w:szCs w:val="21"/>
        </w:rPr>
      </w:pPr>
    </w:p>
    <w:p w14:paraId="087DDA51"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5F2D090D"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5DC11754"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53A8E90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2864808"/>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12008085"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4809"/>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384F3307" w14:textId="77777777" w:rsidR="00F11E6C" w:rsidRDefault="00B510AB">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51655CAC" w14:textId="77777777" w:rsidR="00F11E6C" w:rsidRDefault="00B510AB">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38A1171D" w14:textId="77777777" w:rsidR="00F11E6C" w:rsidRDefault="00B510AB">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17008B34" w14:textId="77777777" w:rsidR="00F11E6C" w:rsidRDefault="00B510AB">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0AE9114D" w14:textId="77777777" w:rsidR="00F11E6C" w:rsidRDefault="00B510AB">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2A496E6C"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5E1DE898"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3C70F45F" w14:textId="77777777" w:rsidR="003C488C" w:rsidRPr="00E54740" w:rsidRDefault="003C488C" w:rsidP="00D564C7">
      <w:pPr>
        <w:spacing w:line="360" w:lineRule="auto"/>
        <w:ind w:firstLineChars="50" w:firstLine="105"/>
        <w:rPr>
          <w:rFonts w:eastAsiaTheme="minorEastAsia"/>
          <w:b/>
          <w:szCs w:val="21"/>
        </w:rPr>
      </w:pPr>
    </w:p>
    <w:p w14:paraId="545BC298" w14:textId="77777777" w:rsidR="00B510AB"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808" w:history="1">
        <w:r w:rsidR="00B510AB" w:rsidRPr="00711AE6">
          <w:rPr>
            <w:rStyle w:val="ad"/>
            <w:b/>
            <w:bCs/>
            <w:noProof/>
          </w:rPr>
          <w:t xml:space="preserve">§1  </w:t>
        </w:r>
        <w:r w:rsidR="00B510AB" w:rsidRPr="00711AE6">
          <w:rPr>
            <w:rStyle w:val="ad"/>
            <w:b/>
            <w:bCs/>
            <w:noProof/>
          </w:rPr>
          <w:t>重要提示及目录</w:t>
        </w:r>
        <w:r w:rsidR="00B510AB">
          <w:rPr>
            <w:noProof/>
            <w:webHidden/>
          </w:rPr>
          <w:tab/>
        </w:r>
        <w:r w:rsidR="00B510AB">
          <w:rPr>
            <w:noProof/>
            <w:webHidden/>
          </w:rPr>
          <w:fldChar w:fldCharType="begin"/>
        </w:r>
        <w:r w:rsidR="00B510AB">
          <w:rPr>
            <w:noProof/>
            <w:webHidden/>
          </w:rPr>
          <w:instrText xml:space="preserve"> PAGEREF _Toc192864808 \h </w:instrText>
        </w:r>
        <w:r w:rsidR="00B510AB">
          <w:rPr>
            <w:noProof/>
            <w:webHidden/>
          </w:rPr>
        </w:r>
        <w:r w:rsidR="00B510AB">
          <w:rPr>
            <w:noProof/>
            <w:webHidden/>
          </w:rPr>
          <w:fldChar w:fldCharType="separate"/>
        </w:r>
        <w:r w:rsidR="00B510AB">
          <w:rPr>
            <w:noProof/>
            <w:webHidden/>
          </w:rPr>
          <w:t>2</w:t>
        </w:r>
        <w:r w:rsidR="00B510AB">
          <w:rPr>
            <w:noProof/>
            <w:webHidden/>
          </w:rPr>
          <w:fldChar w:fldCharType="end"/>
        </w:r>
      </w:hyperlink>
    </w:p>
    <w:p w14:paraId="5F451224" w14:textId="77777777" w:rsidR="00B510AB" w:rsidRDefault="000C3039">
      <w:pPr>
        <w:pStyle w:val="TOC2"/>
        <w:ind w:left="420"/>
        <w:rPr>
          <w:rFonts w:asciiTheme="minorHAnsi" w:eastAsiaTheme="minorEastAsia" w:hAnsiTheme="minorHAnsi" w:cstheme="minorBidi"/>
          <w:noProof/>
          <w:kern w:val="2"/>
          <w:szCs w:val="22"/>
        </w:rPr>
      </w:pPr>
      <w:hyperlink w:anchor="_Toc192864809" w:history="1">
        <w:r w:rsidR="00B510AB" w:rsidRPr="00711AE6">
          <w:rPr>
            <w:rStyle w:val="ad"/>
            <w:noProof/>
          </w:rPr>
          <w:t xml:space="preserve">1.1 </w:t>
        </w:r>
        <w:r w:rsidR="00B510AB" w:rsidRPr="00711AE6">
          <w:rPr>
            <w:rStyle w:val="ad"/>
            <w:noProof/>
          </w:rPr>
          <w:t>重要提示</w:t>
        </w:r>
        <w:r w:rsidR="00B510AB">
          <w:rPr>
            <w:noProof/>
            <w:webHidden/>
          </w:rPr>
          <w:tab/>
        </w:r>
        <w:r w:rsidR="00B510AB">
          <w:rPr>
            <w:noProof/>
            <w:webHidden/>
          </w:rPr>
          <w:fldChar w:fldCharType="begin"/>
        </w:r>
        <w:r w:rsidR="00B510AB">
          <w:rPr>
            <w:noProof/>
            <w:webHidden/>
          </w:rPr>
          <w:instrText xml:space="preserve"> PAGEREF _Toc192864809 \h </w:instrText>
        </w:r>
        <w:r w:rsidR="00B510AB">
          <w:rPr>
            <w:noProof/>
            <w:webHidden/>
          </w:rPr>
        </w:r>
        <w:r w:rsidR="00B510AB">
          <w:rPr>
            <w:noProof/>
            <w:webHidden/>
          </w:rPr>
          <w:fldChar w:fldCharType="separate"/>
        </w:r>
        <w:r w:rsidR="00B510AB">
          <w:rPr>
            <w:noProof/>
            <w:webHidden/>
          </w:rPr>
          <w:t>2</w:t>
        </w:r>
        <w:r w:rsidR="00B510AB">
          <w:rPr>
            <w:noProof/>
            <w:webHidden/>
          </w:rPr>
          <w:fldChar w:fldCharType="end"/>
        </w:r>
      </w:hyperlink>
    </w:p>
    <w:p w14:paraId="77D5CF82" w14:textId="77777777" w:rsidR="00B510AB" w:rsidRDefault="000C3039">
      <w:pPr>
        <w:pStyle w:val="TOC1"/>
        <w:rPr>
          <w:rFonts w:asciiTheme="minorHAnsi" w:eastAsiaTheme="minorEastAsia" w:hAnsiTheme="minorHAnsi" w:cstheme="minorBidi"/>
          <w:noProof/>
          <w:szCs w:val="22"/>
        </w:rPr>
      </w:pPr>
      <w:hyperlink w:anchor="_Toc192864810" w:history="1">
        <w:r w:rsidR="00B510AB" w:rsidRPr="00711AE6">
          <w:rPr>
            <w:rStyle w:val="ad"/>
            <w:b/>
            <w:bCs/>
            <w:noProof/>
          </w:rPr>
          <w:t xml:space="preserve">§2  </w:t>
        </w:r>
        <w:r w:rsidR="00B510AB" w:rsidRPr="00711AE6">
          <w:rPr>
            <w:rStyle w:val="ad"/>
            <w:b/>
            <w:bCs/>
            <w:noProof/>
          </w:rPr>
          <w:t>基金简介</w:t>
        </w:r>
        <w:r w:rsidR="00B510AB">
          <w:rPr>
            <w:noProof/>
            <w:webHidden/>
          </w:rPr>
          <w:tab/>
        </w:r>
        <w:r w:rsidR="00B510AB">
          <w:rPr>
            <w:noProof/>
            <w:webHidden/>
          </w:rPr>
          <w:fldChar w:fldCharType="begin"/>
        </w:r>
        <w:r w:rsidR="00B510AB">
          <w:rPr>
            <w:noProof/>
            <w:webHidden/>
          </w:rPr>
          <w:instrText xml:space="preserve"> PAGEREF _Toc192864810 \h </w:instrText>
        </w:r>
        <w:r w:rsidR="00B510AB">
          <w:rPr>
            <w:noProof/>
            <w:webHidden/>
          </w:rPr>
        </w:r>
        <w:r w:rsidR="00B510AB">
          <w:rPr>
            <w:noProof/>
            <w:webHidden/>
          </w:rPr>
          <w:fldChar w:fldCharType="separate"/>
        </w:r>
        <w:r w:rsidR="00B510AB">
          <w:rPr>
            <w:noProof/>
            <w:webHidden/>
          </w:rPr>
          <w:t>5</w:t>
        </w:r>
        <w:r w:rsidR="00B510AB">
          <w:rPr>
            <w:noProof/>
            <w:webHidden/>
          </w:rPr>
          <w:fldChar w:fldCharType="end"/>
        </w:r>
      </w:hyperlink>
    </w:p>
    <w:p w14:paraId="6086A5A9" w14:textId="77777777" w:rsidR="00B510AB" w:rsidRDefault="000C3039">
      <w:pPr>
        <w:pStyle w:val="TOC2"/>
        <w:ind w:left="420"/>
        <w:rPr>
          <w:rFonts w:asciiTheme="minorHAnsi" w:eastAsiaTheme="minorEastAsia" w:hAnsiTheme="minorHAnsi" w:cstheme="minorBidi"/>
          <w:noProof/>
          <w:kern w:val="2"/>
          <w:szCs w:val="22"/>
        </w:rPr>
      </w:pPr>
      <w:hyperlink w:anchor="_Toc192864811" w:history="1">
        <w:r w:rsidR="00B510AB" w:rsidRPr="00711AE6">
          <w:rPr>
            <w:rStyle w:val="ad"/>
            <w:noProof/>
          </w:rPr>
          <w:t xml:space="preserve">2.1 </w:t>
        </w:r>
        <w:r w:rsidR="00B510AB" w:rsidRPr="00711AE6">
          <w:rPr>
            <w:rStyle w:val="ad"/>
            <w:noProof/>
          </w:rPr>
          <w:t>基金基本情况</w:t>
        </w:r>
        <w:r w:rsidR="00B510AB">
          <w:rPr>
            <w:noProof/>
            <w:webHidden/>
          </w:rPr>
          <w:tab/>
        </w:r>
        <w:r w:rsidR="00B510AB">
          <w:rPr>
            <w:noProof/>
            <w:webHidden/>
          </w:rPr>
          <w:fldChar w:fldCharType="begin"/>
        </w:r>
        <w:r w:rsidR="00B510AB">
          <w:rPr>
            <w:noProof/>
            <w:webHidden/>
          </w:rPr>
          <w:instrText xml:space="preserve"> PAGEREF _Toc192864811 \h </w:instrText>
        </w:r>
        <w:r w:rsidR="00B510AB">
          <w:rPr>
            <w:noProof/>
            <w:webHidden/>
          </w:rPr>
        </w:r>
        <w:r w:rsidR="00B510AB">
          <w:rPr>
            <w:noProof/>
            <w:webHidden/>
          </w:rPr>
          <w:fldChar w:fldCharType="separate"/>
        </w:r>
        <w:r w:rsidR="00B510AB">
          <w:rPr>
            <w:noProof/>
            <w:webHidden/>
          </w:rPr>
          <w:t>5</w:t>
        </w:r>
        <w:r w:rsidR="00B510AB">
          <w:rPr>
            <w:noProof/>
            <w:webHidden/>
          </w:rPr>
          <w:fldChar w:fldCharType="end"/>
        </w:r>
      </w:hyperlink>
    </w:p>
    <w:p w14:paraId="288E32EA" w14:textId="77777777" w:rsidR="00B510AB" w:rsidRDefault="000C3039">
      <w:pPr>
        <w:pStyle w:val="TOC2"/>
        <w:ind w:left="420"/>
        <w:rPr>
          <w:rFonts w:asciiTheme="minorHAnsi" w:eastAsiaTheme="minorEastAsia" w:hAnsiTheme="minorHAnsi" w:cstheme="minorBidi"/>
          <w:noProof/>
          <w:kern w:val="2"/>
          <w:szCs w:val="22"/>
        </w:rPr>
      </w:pPr>
      <w:hyperlink w:anchor="_Toc192864812" w:history="1">
        <w:r w:rsidR="00B510AB" w:rsidRPr="00711AE6">
          <w:rPr>
            <w:rStyle w:val="ad"/>
            <w:noProof/>
          </w:rPr>
          <w:t xml:space="preserve">2.2 </w:t>
        </w:r>
        <w:r w:rsidR="00B510AB" w:rsidRPr="00711AE6">
          <w:rPr>
            <w:rStyle w:val="ad"/>
            <w:noProof/>
          </w:rPr>
          <w:t>基金产品说明</w:t>
        </w:r>
        <w:r w:rsidR="00B510AB">
          <w:rPr>
            <w:noProof/>
            <w:webHidden/>
          </w:rPr>
          <w:tab/>
        </w:r>
        <w:r w:rsidR="00B510AB">
          <w:rPr>
            <w:noProof/>
            <w:webHidden/>
          </w:rPr>
          <w:fldChar w:fldCharType="begin"/>
        </w:r>
        <w:r w:rsidR="00B510AB">
          <w:rPr>
            <w:noProof/>
            <w:webHidden/>
          </w:rPr>
          <w:instrText xml:space="preserve"> PAGEREF _Toc192864812 \h </w:instrText>
        </w:r>
        <w:r w:rsidR="00B510AB">
          <w:rPr>
            <w:noProof/>
            <w:webHidden/>
          </w:rPr>
        </w:r>
        <w:r w:rsidR="00B510AB">
          <w:rPr>
            <w:noProof/>
            <w:webHidden/>
          </w:rPr>
          <w:fldChar w:fldCharType="separate"/>
        </w:r>
        <w:r w:rsidR="00B510AB">
          <w:rPr>
            <w:noProof/>
            <w:webHidden/>
          </w:rPr>
          <w:t>5</w:t>
        </w:r>
        <w:r w:rsidR="00B510AB">
          <w:rPr>
            <w:noProof/>
            <w:webHidden/>
          </w:rPr>
          <w:fldChar w:fldCharType="end"/>
        </w:r>
      </w:hyperlink>
    </w:p>
    <w:p w14:paraId="724411C6" w14:textId="77777777" w:rsidR="00B510AB" w:rsidRDefault="000C3039">
      <w:pPr>
        <w:pStyle w:val="TOC2"/>
        <w:ind w:left="420"/>
        <w:rPr>
          <w:rFonts w:asciiTheme="minorHAnsi" w:eastAsiaTheme="minorEastAsia" w:hAnsiTheme="minorHAnsi" w:cstheme="minorBidi"/>
          <w:noProof/>
          <w:kern w:val="2"/>
          <w:szCs w:val="22"/>
        </w:rPr>
      </w:pPr>
      <w:hyperlink w:anchor="_Toc192864813" w:history="1">
        <w:r w:rsidR="00B510AB" w:rsidRPr="00711AE6">
          <w:rPr>
            <w:rStyle w:val="ad"/>
            <w:noProof/>
          </w:rPr>
          <w:t xml:space="preserve">2.3 </w:t>
        </w:r>
        <w:r w:rsidR="00B510AB" w:rsidRPr="00711AE6">
          <w:rPr>
            <w:rStyle w:val="ad"/>
            <w:noProof/>
          </w:rPr>
          <w:t>基金管理人和基金托管人</w:t>
        </w:r>
        <w:r w:rsidR="00B510AB">
          <w:rPr>
            <w:noProof/>
            <w:webHidden/>
          </w:rPr>
          <w:tab/>
        </w:r>
        <w:r w:rsidR="00B510AB">
          <w:rPr>
            <w:noProof/>
            <w:webHidden/>
          </w:rPr>
          <w:fldChar w:fldCharType="begin"/>
        </w:r>
        <w:r w:rsidR="00B510AB">
          <w:rPr>
            <w:noProof/>
            <w:webHidden/>
          </w:rPr>
          <w:instrText xml:space="preserve"> PAGEREF _Toc192864813 \h </w:instrText>
        </w:r>
        <w:r w:rsidR="00B510AB">
          <w:rPr>
            <w:noProof/>
            <w:webHidden/>
          </w:rPr>
        </w:r>
        <w:r w:rsidR="00B510AB">
          <w:rPr>
            <w:noProof/>
            <w:webHidden/>
          </w:rPr>
          <w:fldChar w:fldCharType="separate"/>
        </w:r>
        <w:r w:rsidR="00B510AB">
          <w:rPr>
            <w:noProof/>
            <w:webHidden/>
          </w:rPr>
          <w:t>6</w:t>
        </w:r>
        <w:r w:rsidR="00B510AB">
          <w:rPr>
            <w:noProof/>
            <w:webHidden/>
          </w:rPr>
          <w:fldChar w:fldCharType="end"/>
        </w:r>
      </w:hyperlink>
    </w:p>
    <w:p w14:paraId="386ABFCF" w14:textId="77777777" w:rsidR="00B510AB" w:rsidRDefault="000C3039">
      <w:pPr>
        <w:pStyle w:val="TOC2"/>
        <w:ind w:left="420"/>
        <w:rPr>
          <w:rFonts w:asciiTheme="minorHAnsi" w:eastAsiaTheme="minorEastAsia" w:hAnsiTheme="minorHAnsi" w:cstheme="minorBidi"/>
          <w:noProof/>
          <w:kern w:val="2"/>
          <w:szCs w:val="22"/>
        </w:rPr>
      </w:pPr>
      <w:hyperlink w:anchor="_Toc192864814" w:history="1">
        <w:r w:rsidR="00B510AB" w:rsidRPr="00711AE6">
          <w:rPr>
            <w:rStyle w:val="ad"/>
            <w:noProof/>
          </w:rPr>
          <w:t xml:space="preserve">2.4 </w:t>
        </w:r>
        <w:r w:rsidR="00B510AB" w:rsidRPr="00711AE6">
          <w:rPr>
            <w:rStyle w:val="ad"/>
            <w:noProof/>
          </w:rPr>
          <w:t>信息披露方式</w:t>
        </w:r>
        <w:r w:rsidR="00B510AB">
          <w:rPr>
            <w:noProof/>
            <w:webHidden/>
          </w:rPr>
          <w:tab/>
        </w:r>
        <w:r w:rsidR="00B510AB">
          <w:rPr>
            <w:noProof/>
            <w:webHidden/>
          </w:rPr>
          <w:fldChar w:fldCharType="begin"/>
        </w:r>
        <w:r w:rsidR="00B510AB">
          <w:rPr>
            <w:noProof/>
            <w:webHidden/>
          </w:rPr>
          <w:instrText xml:space="preserve"> PAGEREF _Toc192864814 \h </w:instrText>
        </w:r>
        <w:r w:rsidR="00B510AB">
          <w:rPr>
            <w:noProof/>
            <w:webHidden/>
          </w:rPr>
        </w:r>
        <w:r w:rsidR="00B510AB">
          <w:rPr>
            <w:noProof/>
            <w:webHidden/>
          </w:rPr>
          <w:fldChar w:fldCharType="separate"/>
        </w:r>
        <w:r w:rsidR="00B510AB">
          <w:rPr>
            <w:noProof/>
            <w:webHidden/>
          </w:rPr>
          <w:t>7</w:t>
        </w:r>
        <w:r w:rsidR="00B510AB">
          <w:rPr>
            <w:noProof/>
            <w:webHidden/>
          </w:rPr>
          <w:fldChar w:fldCharType="end"/>
        </w:r>
      </w:hyperlink>
    </w:p>
    <w:p w14:paraId="724D2ACF" w14:textId="77777777" w:rsidR="00B510AB" w:rsidRDefault="000C3039">
      <w:pPr>
        <w:pStyle w:val="TOC2"/>
        <w:ind w:left="420"/>
        <w:rPr>
          <w:rFonts w:asciiTheme="minorHAnsi" w:eastAsiaTheme="minorEastAsia" w:hAnsiTheme="minorHAnsi" w:cstheme="minorBidi"/>
          <w:noProof/>
          <w:kern w:val="2"/>
          <w:szCs w:val="22"/>
        </w:rPr>
      </w:pPr>
      <w:hyperlink w:anchor="_Toc192864815" w:history="1">
        <w:r w:rsidR="00B510AB" w:rsidRPr="00711AE6">
          <w:rPr>
            <w:rStyle w:val="ad"/>
            <w:noProof/>
          </w:rPr>
          <w:t xml:space="preserve">2.5 </w:t>
        </w:r>
        <w:r w:rsidR="00B510AB" w:rsidRPr="00711AE6">
          <w:rPr>
            <w:rStyle w:val="ad"/>
            <w:noProof/>
          </w:rPr>
          <w:t>其他相关资料</w:t>
        </w:r>
        <w:r w:rsidR="00B510AB">
          <w:rPr>
            <w:noProof/>
            <w:webHidden/>
          </w:rPr>
          <w:tab/>
        </w:r>
        <w:r w:rsidR="00B510AB">
          <w:rPr>
            <w:noProof/>
            <w:webHidden/>
          </w:rPr>
          <w:fldChar w:fldCharType="begin"/>
        </w:r>
        <w:r w:rsidR="00B510AB">
          <w:rPr>
            <w:noProof/>
            <w:webHidden/>
          </w:rPr>
          <w:instrText xml:space="preserve"> PAGEREF _Toc192864815 \h </w:instrText>
        </w:r>
        <w:r w:rsidR="00B510AB">
          <w:rPr>
            <w:noProof/>
            <w:webHidden/>
          </w:rPr>
        </w:r>
        <w:r w:rsidR="00B510AB">
          <w:rPr>
            <w:noProof/>
            <w:webHidden/>
          </w:rPr>
          <w:fldChar w:fldCharType="separate"/>
        </w:r>
        <w:r w:rsidR="00B510AB">
          <w:rPr>
            <w:noProof/>
            <w:webHidden/>
          </w:rPr>
          <w:t>7</w:t>
        </w:r>
        <w:r w:rsidR="00B510AB">
          <w:rPr>
            <w:noProof/>
            <w:webHidden/>
          </w:rPr>
          <w:fldChar w:fldCharType="end"/>
        </w:r>
      </w:hyperlink>
    </w:p>
    <w:p w14:paraId="15703366" w14:textId="77777777" w:rsidR="00B510AB" w:rsidRDefault="000C3039">
      <w:pPr>
        <w:pStyle w:val="TOC1"/>
        <w:rPr>
          <w:rFonts w:asciiTheme="minorHAnsi" w:eastAsiaTheme="minorEastAsia" w:hAnsiTheme="minorHAnsi" w:cstheme="minorBidi"/>
          <w:noProof/>
          <w:szCs w:val="22"/>
        </w:rPr>
      </w:pPr>
      <w:hyperlink w:anchor="_Toc192864816" w:history="1">
        <w:r w:rsidR="00B510AB" w:rsidRPr="00711AE6">
          <w:rPr>
            <w:rStyle w:val="ad"/>
            <w:b/>
            <w:bCs/>
            <w:noProof/>
          </w:rPr>
          <w:t xml:space="preserve">§3  </w:t>
        </w:r>
        <w:r w:rsidR="00B510AB" w:rsidRPr="00711AE6">
          <w:rPr>
            <w:rStyle w:val="ad"/>
            <w:b/>
            <w:bCs/>
            <w:noProof/>
          </w:rPr>
          <w:t>主要财务指标、基金净值表现及利润分配情况</w:t>
        </w:r>
        <w:r w:rsidR="00B510AB">
          <w:rPr>
            <w:noProof/>
            <w:webHidden/>
          </w:rPr>
          <w:tab/>
        </w:r>
        <w:r w:rsidR="00B510AB">
          <w:rPr>
            <w:noProof/>
            <w:webHidden/>
          </w:rPr>
          <w:fldChar w:fldCharType="begin"/>
        </w:r>
        <w:r w:rsidR="00B510AB">
          <w:rPr>
            <w:noProof/>
            <w:webHidden/>
          </w:rPr>
          <w:instrText xml:space="preserve"> PAGEREF _Toc192864816 \h </w:instrText>
        </w:r>
        <w:r w:rsidR="00B510AB">
          <w:rPr>
            <w:noProof/>
            <w:webHidden/>
          </w:rPr>
        </w:r>
        <w:r w:rsidR="00B510AB">
          <w:rPr>
            <w:noProof/>
            <w:webHidden/>
          </w:rPr>
          <w:fldChar w:fldCharType="separate"/>
        </w:r>
        <w:r w:rsidR="00B510AB">
          <w:rPr>
            <w:noProof/>
            <w:webHidden/>
          </w:rPr>
          <w:t>7</w:t>
        </w:r>
        <w:r w:rsidR="00B510AB">
          <w:rPr>
            <w:noProof/>
            <w:webHidden/>
          </w:rPr>
          <w:fldChar w:fldCharType="end"/>
        </w:r>
      </w:hyperlink>
    </w:p>
    <w:p w14:paraId="0C708EA0" w14:textId="77777777" w:rsidR="00B510AB" w:rsidRDefault="000C3039">
      <w:pPr>
        <w:pStyle w:val="TOC2"/>
        <w:ind w:left="420"/>
        <w:rPr>
          <w:rFonts w:asciiTheme="minorHAnsi" w:eastAsiaTheme="minorEastAsia" w:hAnsiTheme="minorHAnsi" w:cstheme="minorBidi"/>
          <w:noProof/>
          <w:kern w:val="2"/>
          <w:szCs w:val="22"/>
        </w:rPr>
      </w:pPr>
      <w:hyperlink w:anchor="_Toc192864817" w:history="1">
        <w:r w:rsidR="00B510AB" w:rsidRPr="00711AE6">
          <w:rPr>
            <w:rStyle w:val="ad"/>
            <w:noProof/>
          </w:rPr>
          <w:t xml:space="preserve">3.1 </w:t>
        </w:r>
        <w:r w:rsidR="00B510AB" w:rsidRPr="00711AE6">
          <w:rPr>
            <w:rStyle w:val="ad"/>
            <w:noProof/>
          </w:rPr>
          <w:t>主要会计数据和财务指标</w:t>
        </w:r>
        <w:r w:rsidR="00B510AB">
          <w:rPr>
            <w:noProof/>
            <w:webHidden/>
          </w:rPr>
          <w:tab/>
        </w:r>
        <w:r w:rsidR="00B510AB">
          <w:rPr>
            <w:noProof/>
            <w:webHidden/>
          </w:rPr>
          <w:fldChar w:fldCharType="begin"/>
        </w:r>
        <w:r w:rsidR="00B510AB">
          <w:rPr>
            <w:noProof/>
            <w:webHidden/>
          </w:rPr>
          <w:instrText xml:space="preserve"> PAGEREF _Toc192864817 \h </w:instrText>
        </w:r>
        <w:r w:rsidR="00B510AB">
          <w:rPr>
            <w:noProof/>
            <w:webHidden/>
          </w:rPr>
        </w:r>
        <w:r w:rsidR="00B510AB">
          <w:rPr>
            <w:noProof/>
            <w:webHidden/>
          </w:rPr>
          <w:fldChar w:fldCharType="separate"/>
        </w:r>
        <w:r w:rsidR="00B510AB">
          <w:rPr>
            <w:noProof/>
            <w:webHidden/>
          </w:rPr>
          <w:t>7</w:t>
        </w:r>
        <w:r w:rsidR="00B510AB">
          <w:rPr>
            <w:noProof/>
            <w:webHidden/>
          </w:rPr>
          <w:fldChar w:fldCharType="end"/>
        </w:r>
      </w:hyperlink>
    </w:p>
    <w:p w14:paraId="551C36F0" w14:textId="77777777" w:rsidR="00B510AB" w:rsidRDefault="000C3039">
      <w:pPr>
        <w:pStyle w:val="TOC2"/>
        <w:ind w:left="420"/>
        <w:rPr>
          <w:rFonts w:asciiTheme="minorHAnsi" w:eastAsiaTheme="minorEastAsia" w:hAnsiTheme="minorHAnsi" w:cstheme="minorBidi"/>
          <w:noProof/>
          <w:kern w:val="2"/>
          <w:szCs w:val="22"/>
        </w:rPr>
      </w:pPr>
      <w:hyperlink w:anchor="_Toc192864818" w:history="1">
        <w:r w:rsidR="00B510AB" w:rsidRPr="00711AE6">
          <w:rPr>
            <w:rStyle w:val="ad"/>
            <w:noProof/>
          </w:rPr>
          <w:t xml:space="preserve">3.2 </w:t>
        </w:r>
        <w:r w:rsidR="00B510AB" w:rsidRPr="00711AE6">
          <w:rPr>
            <w:rStyle w:val="ad"/>
            <w:noProof/>
          </w:rPr>
          <w:t>基金净值表现</w:t>
        </w:r>
        <w:r w:rsidR="00B510AB">
          <w:rPr>
            <w:noProof/>
            <w:webHidden/>
          </w:rPr>
          <w:tab/>
        </w:r>
        <w:r w:rsidR="00B510AB">
          <w:rPr>
            <w:noProof/>
            <w:webHidden/>
          </w:rPr>
          <w:fldChar w:fldCharType="begin"/>
        </w:r>
        <w:r w:rsidR="00B510AB">
          <w:rPr>
            <w:noProof/>
            <w:webHidden/>
          </w:rPr>
          <w:instrText xml:space="preserve"> PAGEREF _Toc192864818 \h </w:instrText>
        </w:r>
        <w:r w:rsidR="00B510AB">
          <w:rPr>
            <w:noProof/>
            <w:webHidden/>
          </w:rPr>
        </w:r>
        <w:r w:rsidR="00B510AB">
          <w:rPr>
            <w:noProof/>
            <w:webHidden/>
          </w:rPr>
          <w:fldChar w:fldCharType="separate"/>
        </w:r>
        <w:r w:rsidR="00B510AB">
          <w:rPr>
            <w:noProof/>
            <w:webHidden/>
          </w:rPr>
          <w:t>9</w:t>
        </w:r>
        <w:r w:rsidR="00B510AB">
          <w:rPr>
            <w:noProof/>
            <w:webHidden/>
          </w:rPr>
          <w:fldChar w:fldCharType="end"/>
        </w:r>
      </w:hyperlink>
    </w:p>
    <w:p w14:paraId="36747279" w14:textId="77777777" w:rsidR="00B510AB" w:rsidRDefault="000C3039">
      <w:pPr>
        <w:pStyle w:val="TOC2"/>
        <w:ind w:left="420"/>
        <w:rPr>
          <w:rFonts w:asciiTheme="minorHAnsi" w:eastAsiaTheme="minorEastAsia" w:hAnsiTheme="minorHAnsi" w:cstheme="minorBidi"/>
          <w:noProof/>
          <w:kern w:val="2"/>
          <w:szCs w:val="22"/>
        </w:rPr>
      </w:pPr>
      <w:hyperlink w:anchor="_Toc192864819" w:history="1">
        <w:r w:rsidR="00B510AB" w:rsidRPr="00711AE6">
          <w:rPr>
            <w:rStyle w:val="ad"/>
            <w:noProof/>
          </w:rPr>
          <w:t xml:space="preserve">3.3 </w:t>
        </w:r>
        <w:r w:rsidR="00B510AB" w:rsidRPr="00711AE6">
          <w:rPr>
            <w:rStyle w:val="ad"/>
            <w:noProof/>
          </w:rPr>
          <w:t>过去三年基金的利润分配情况</w:t>
        </w:r>
        <w:r w:rsidR="00B510AB">
          <w:rPr>
            <w:noProof/>
            <w:webHidden/>
          </w:rPr>
          <w:tab/>
        </w:r>
        <w:r w:rsidR="00B510AB">
          <w:rPr>
            <w:noProof/>
            <w:webHidden/>
          </w:rPr>
          <w:fldChar w:fldCharType="begin"/>
        </w:r>
        <w:r w:rsidR="00B510AB">
          <w:rPr>
            <w:noProof/>
            <w:webHidden/>
          </w:rPr>
          <w:instrText xml:space="preserve"> PAGEREF _Toc192864819 \h </w:instrText>
        </w:r>
        <w:r w:rsidR="00B510AB">
          <w:rPr>
            <w:noProof/>
            <w:webHidden/>
          </w:rPr>
        </w:r>
        <w:r w:rsidR="00B510AB">
          <w:rPr>
            <w:noProof/>
            <w:webHidden/>
          </w:rPr>
          <w:fldChar w:fldCharType="separate"/>
        </w:r>
        <w:r w:rsidR="00B510AB">
          <w:rPr>
            <w:noProof/>
            <w:webHidden/>
          </w:rPr>
          <w:t>13</w:t>
        </w:r>
        <w:r w:rsidR="00B510AB">
          <w:rPr>
            <w:noProof/>
            <w:webHidden/>
          </w:rPr>
          <w:fldChar w:fldCharType="end"/>
        </w:r>
      </w:hyperlink>
    </w:p>
    <w:p w14:paraId="2C586B44" w14:textId="77777777" w:rsidR="00B510AB" w:rsidRDefault="000C3039">
      <w:pPr>
        <w:pStyle w:val="TOC1"/>
        <w:rPr>
          <w:rFonts w:asciiTheme="minorHAnsi" w:eastAsiaTheme="minorEastAsia" w:hAnsiTheme="minorHAnsi" w:cstheme="minorBidi"/>
          <w:noProof/>
          <w:szCs w:val="22"/>
        </w:rPr>
      </w:pPr>
      <w:hyperlink w:anchor="_Toc192864820" w:history="1">
        <w:r w:rsidR="00B510AB" w:rsidRPr="00711AE6">
          <w:rPr>
            <w:rStyle w:val="ad"/>
            <w:b/>
            <w:bCs/>
            <w:noProof/>
          </w:rPr>
          <w:t xml:space="preserve">§4  </w:t>
        </w:r>
        <w:r w:rsidR="00B510AB" w:rsidRPr="00711AE6">
          <w:rPr>
            <w:rStyle w:val="ad"/>
            <w:b/>
            <w:bCs/>
            <w:noProof/>
          </w:rPr>
          <w:t>管理人报告</w:t>
        </w:r>
        <w:r w:rsidR="00B510AB">
          <w:rPr>
            <w:noProof/>
            <w:webHidden/>
          </w:rPr>
          <w:tab/>
        </w:r>
        <w:r w:rsidR="00B510AB">
          <w:rPr>
            <w:noProof/>
            <w:webHidden/>
          </w:rPr>
          <w:fldChar w:fldCharType="begin"/>
        </w:r>
        <w:r w:rsidR="00B510AB">
          <w:rPr>
            <w:noProof/>
            <w:webHidden/>
          </w:rPr>
          <w:instrText xml:space="preserve"> PAGEREF _Toc192864820 \h </w:instrText>
        </w:r>
        <w:r w:rsidR="00B510AB">
          <w:rPr>
            <w:noProof/>
            <w:webHidden/>
          </w:rPr>
        </w:r>
        <w:r w:rsidR="00B510AB">
          <w:rPr>
            <w:noProof/>
            <w:webHidden/>
          </w:rPr>
          <w:fldChar w:fldCharType="separate"/>
        </w:r>
        <w:r w:rsidR="00B510AB">
          <w:rPr>
            <w:noProof/>
            <w:webHidden/>
          </w:rPr>
          <w:t>13</w:t>
        </w:r>
        <w:r w:rsidR="00B510AB">
          <w:rPr>
            <w:noProof/>
            <w:webHidden/>
          </w:rPr>
          <w:fldChar w:fldCharType="end"/>
        </w:r>
      </w:hyperlink>
    </w:p>
    <w:p w14:paraId="5717EB57" w14:textId="77777777" w:rsidR="00B510AB" w:rsidRDefault="000C3039">
      <w:pPr>
        <w:pStyle w:val="TOC2"/>
        <w:ind w:left="420"/>
        <w:rPr>
          <w:rFonts w:asciiTheme="minorHAnsi" w:eastAsiaTheme="minorEastAsia" w:hAnsiTheme="minorHAnsi" w:cstheme="minorBidi"/>
          <w:noProof/>
          <w:kern w:val="2"/>
          <w:szCs w:val="22"/>
        </w:rPr>
      </w:pPr>
      <w:hyperlink w:anchor="_Toc192864821" w:history="1">
        <w:r w:rsidR="00B510AB" w:rsidRPr="00711AE6">
          <w:rPr>
            <w:rStyle w:val="ad"/>
            <w:noProof/>
          </w:rPr>
          <w:t xml:space="preserve">4.1 </w:t>
        </w:r>
        <w:r w:rsidR="00B510AB" w:rsidRPr="00711AE6">
          <w:rPr>
            <w:rStyle w:val="ad"/>
            <w:noProof/>
          </w:rPr>
          <w:t>基金管理人及基金经理情况</w:t>
        </w:r>
        <w:r w:rsidR="00B510AB">
          <w:rPr>
            <w:noProof/>
            <w:webHidden/>
          </w:rPr>
          <w:tab/>
        </w:r>
        <w:r w:rsidR="00B510AB">
          <w:rPr>
            <w:noProof/>
            <w:webHidden/>
          </w:rPr>
          <w:fldChar w:fldCharType="begin"/>
        </w:r>
        <w:r w:rsidR="00B510AB">
          <w:rPr>
            <w:noProof/>
            <w:webHidden/>
          </w:rPr>
          <w:instrText xml:space="preserve"> PAGEREF _Toc192864821 \h </w:instrText>
        </w:r>
        <w:r w:rsidR="00B510AB">
          <w:rPr>
            <w:noProof/>
            <w:webHidden/>
          </w:rPr>
        </w:r>
        <w:r w:rsidR="00B510AB">
          <w:rPr>
            <w:noProof/>
            <w:webHidden/>
          </w:rPr>
          <w:fldChar w:fldCharType="separate"/>
        </w:r>
        <w:r w:rsidR="00B510AB">
          <w:rPr>
            <w:noProof/>
            <w:webHidden/>
          </w:rPr>
          <w:t>13</w:t>
        </w:r>
        <w:r w:rsidR="00B510AB">
          <w:rPr>
            <w:noProof/>
            <w:webHidden/>
          </w:rPr>
          <w:fldChar w:fldCharType="end"/>
        </w:r>
      </w:hyperlink>
    </w:p>
    <w:p w14:paraId="4BAC4810" w14:textId="77777777" w:rsidR="00B510AB" w:rsidRDefault="000C3039">
      <w:pPr>
        <w:pStyle w:val="TOC2"/>
        <w:ind w:left="420"/>
        <w:rPr>
          <w:rFonts w:asciiTheme="minorHAnsi" w:eastAsiaTheme="minorEastAsia" w:hAnsiTheme="minorHAnsi" w:cstheme="minorBidi"/>
          <w:noProof/>
          <w:kern w:val="2"/>
          <w:szCs w:val="22"/>
        </w:rPr>
      </w:pPr>
      <w:hyperlink w:anchor="_Toc192864822" w:history="1">
        <w:r w:rsidR="00B510AB" w:rsidRPr="00711AE6">
          <w:rPr>
            <w:rStyle w:val="ad"/>
            <w:noProof/>
          </w:rPr>
          <w:t xml:space="preserve">4.2 </w:t>
        </w:r>
        <w:r w:rsidR="00B510AB" w:rsidRPr="00711AE6">
          <w:rPr>
            <w:rStyle w:val="ad"/>
            <w:noProof/>
          </w:rPr>
          <w:t>管理人对报告期内本基金运作遵规守信情况的说明</w:t>
        </w:r>
        <w:r w:rsidR="00B510AB">
          <w:rPr>
            <w:noProof/>
            <w:webHidden/>
          </w:rPr>
          <w:tab/>
        </w:r>
        <w:r w:rsidR="00B510AB">
          <w:rPr>
            <w:noProof/>
            <w:webHidden/>
          </w:rPr>
          <w:fldChar w:fldCharType="begin"/>
        </w:r>
        <w:r w:rsidR="00B510AB">
          <w:rPr>
            <w:noProof/>
            <w:webHidden/>
          </w:rPr>
          <w:instrText xml:space="preserve"> PAGEREF _Toc192864822 \h </w:instrText>
        </w:r>
        <w:r w:rsidR="00B510AB">
          <w:rPr>
            <w:noProof/>
            <w:webHidden/>
          </w:rPr>
        </w:r>
        <w:r w:rsidR="00B510AB">
          <w:rPr>
            <w:noProof/>
            <w:webHidden/>
          </w:rPr>
          <w:fldChar w:fldCharType="separate"/>
        </w:r>
        <w:r w:rsidR="00B510AB">
          <w:rPr>
            <w:noProof/>
            <w:webHidden/>
          </w:rPr>
          <w:t>15</w:t>
        </w:r>
        <w:r w:rsidR="00B510AB">
          <w:rPr>
            <w:noProof/>
            <w:webHidden/>
          </w:rPr>
          <w:fldChar w:fldCharType="end"/>
        </w:r>
      </w:hyperlink>
    </w:p>
    <w:p w14:paraId="2B557763" w14:textId="77777777" w:rsidR="00B510AB" w:rsidRDefault="000C3039">
      <w:pPr>
        <w:pStyle w:val="TOC2"/>
        <w:ind w:left="420"/>
        <w:rPr>
          <w:rFonts w:asciiTheme="minorHAnsi" w:eastAsiaTheme="minorEastAsia" w:hAnsiTheme="minorHAnsi" w:cstheme="minorBidi"/>
          <w:noProof/>
          <w:kern w:val="2"/>
          <w:szCs w:val="22"/>
        </w:rPr>
      </w:pPr>
      <w:hyperlink w:anchor="_Toc192864823" w:history="1">
        <w:r w:rsidR="00B510AB" w:rsidRPr="00711AE6">
          <w:rPr>
            <w:rStyle w:val="ad"/>
            <w:noProof/>
          </w:rPr>
          <w:t xml:space="preserve">4.3 </w:t>
        </w:r>
        <w:r w:rsidR="00B510AB" w:rsidRPr="00711AE6">
          <w:rPr>
            <w:rStyle w:val="ad"/>
            <w:noProof/>
          </w:rPr>
          <w:t>管理人对报告期内公平交易情况的专项说明</w:t>
        </w:r>
        <w:r w:rsidR="00B510AB">
          <w:rPr>
            <w:noProof/>
            <w:webHidden/>
          </w:rPr>
          <w:tab/>
        </w:r>
        <w:r w:rsidR="00B510AB">
          <w:rPr>
            <w:noProof/>
            <w:webHidden/>
          </w:rPr>
          <w:fldChar w:fldCharType="begin"/>
        </w:r>
        <w:r w:rsidR="00B510AB">
          <w:rPr>
            <w:noProof/>
            <w:webHidden/>
          </w:rPr>
          <w:instrText xml:space="preserve"> PAGEREF _Toc192864823 \h </w:instrText>
        </w:r>
        <w:r w:rsidR="00B510AB">
          <w:rPr>
            <w:noProof/>
            <w:webHidden/>
          </w:rPr>
        </w:r>
        <w:r w:rsidR="00B510AB">
          <w:rPr>
            <w:noProof/>
            <w:webHidden/>
          </w:rPr>
          <w:fldChar w:fldCharType="separate"/>
        </w:r>
        <w:r w:rsidR="00B510AB">
          <w:rPr>
            <w:noProof/>
            <w:webHidden/>
          </w:rPr>
          <w:t>15</w:t>
        </w:r>
        <w:r w:rsidR="00B510AB">
          <w:rPr>
            <w:noProof/>
            <w:webHidden/>
          </w:rPr>
          <w:fldChar w:fldCharType="end"/>
        </w:r>
      </w:hyperlink>
    </w:p>
    <w:p w14:paraId="08D1E82F" w14:textId="77777777" w:rsidR="00B510AB" w:rsidRDefault="000C3039">
      <w:pPr>
        <w:pStyle w:val="TOC2"/>
        <w:ind w:left="420"/>
        <w:rPr>
          <w:rFonts w:asciiTheme="minorHAnsi" w:eastAsiaTheme="minorEastAsia" w:hAnsiTheme="minorHAnsi" w:cstheme="minorBidi"/>
          <w:noProof/>
          <w:kern w:val="2"/>
          <w:szCs w:val="22"/>
        </w:rPr>
      </w:pPr>
      <w:hyperlink w:anchor="_Toc192864824" w:history="1">
        <w:r w:rsidR="00B510AB" w:rsidRPr="00711AE6">
          <w:rPr>
            <w:rStyle w:val="ad"/>
            <w:noProof/>
          </w:rPr>
          <w:t xml:space="preserve">4.4 </w:t>
        </w:r>
        <w:r w:rsidR="00B510AB" w:rsidRPr="00711AE6">
          <w:rPr>
            <w:rStyle w:val="ad"/>
            <w:noProof/>
          </w:rPr>
          <w:t>管理人对报告期内基金的投资策略和业绩表现的说明</w:t>
        </w:r>
        <w:r w:rsidR="00B510AB">
          <w:rPr>
            <w:noProof/>
            <w:webHidden/>
          </w:rPr>
          <w:tab/>
        </w:r>
        <w:r w:rsidR="00B510AB">
          <w:rPr>
            <w:noProof/>
            <w:webHidden/>
          </w:rPr>
          <w:fldChar w:fldCharType="begin"/>
        </w:r>
        <w:r w:rsidR="00B510AB">
          <w:rPr>
            <w:noProof/>
            <w:webHidden/>
          </w:rPr>
          <w:instrText xml:space="preserve"> PAGEREF _Toc192864824 \h </w:instrText>
        </w:r>
        <w:r w:rsidR="00B510AB">
          <w:rPr>
            <w:noProof/>
            <w:webHidden/>
          </w:rPr>
        </w:r>
        <w:r w:rsidR="00B510AB">
          <w:rPr>
            <w:noProof/>
            <w:webHidden/>
          </w:rPr>
          <w:fldChar w:fldCharType="separate"/>
        </w:r>
        <w:r w:rsidR="00B510AB">
          <w:rPr>
            <w:noProof/>
            <w:webHidden/>
          </w:rPr>
          <w:t>16</w:t>
        </w:r>
        <w:r w:rsidR="00B510AB">
          <w:rPr>
            <w:noProof/>
            <w:webHidden/>
          </w:rPr>
          <w:fldChar w:fldCharType="end"/>
        </w:r>
      </w:hyperlink>
    </w:p>
    <w:p w14:paraId="77C51708" w14:textId="77777777" w:rsidR="00B510AB" w:rsidRDefault="000C3039">
      <w:pPr>
        <w:pStyle w:val="TOC2"/>
        <w:ind w:left="420"/>
        <w:rPr>
          <w:rFonts w:asciiTheme="minorHAnsi" w:eastAsiaTheme="minorEastAsia" w:hAnsiTheme="minorHAnsi" w:cstheme="minorBidi"/>
          <w:noProof/>
          <w:kern w:val="2"/>
          <w:szCs w:val="22"/>
        </w:rPr>
      </w:pPr>
      <w:hyperlink w:anchor="_Toc192864825" w:history="1">
        <w:r w:rsidR="00B510AB" w:rsidRPr="00711AE6">
          <w:rPr>
            <w:rStyle w:val="ad"/>
            <w:noProof/>
          </w:rPr>
          <w:t xml:space="preserve">4.5 </w:t>
        </w:r>
        <w:r w:rsidR="00B510AB" w:rsidRPr="00711AE6">
          <w:rPr>
            <w:rStyle w:val="ad"/>
            <w:noProof/>
          </w:rPr>
          <w:t>管理人对宏观经济、证券市场及行业走势的简要展望</w:t>
        </w:r>
        <w:r w:rsidR="00B510AB">
          <w:rPr>
            <w:noProof/>
            <w:webHidden/>
          </w:rPr>
          <w:tab/>
        </w:r>
        <w:r w:rsidR="00B510AB">
          <w:rPr>
            <w:noProof/>
            <w:webHidden/>
          </w:rPr>
          <w:fldChar w:fldCharType="begin"/>
        </w:r>
        <w:r w:rsidR="00B510AB">
          <w:rPr>
            <w:noProof/>
            <w:webHidden/>
          </w:rPr>
          <w:instrText xml:space="preserve"> PAGEREF _Toc192864825 \h </w:instrText>
        </w:r>
        <w:r w:rsidR="00B510AB">
          <w:rPr>
            <w:noProof/>
            <w:webHidden/>
          </w:rPr>
        </w:r>
        <w:r w:rsidR="00B510AB">
          <w:rPr>
            <w:noProof/>
            <w:webHidden/>
          </w:rPr>
          <w:fldChar w:fldCharType="separate"/>
        </w:r>
        <w:r w:rsidR="00B510AB">
          <w:rPr>
            <w:noProof/>
            <w:webHidden/>
          </w:rPr>
          <w:t>17</w:t>
        </w:r>
        <w:r w:rsidR="00B510AB">
          <w:rPr>
            <w:noProof/>
            <w:webHidden/>
          </w:rPr>
          <w:fldChar w:fldCharType="end"/>
        </w:r>
      </w:hyperlink>
    </w:p>
    <w:p w14:paraId="5F118471" w14:textId="77777777" w:rsidR="00B510AB" w:rsidRDefault="000C3039">
      <w:pPr>
        <w:pStyle w:val="TOC2"/>
        <w:ind w:left="420"/>
        <w:rPr>
          <w:rFonts w:asciiTheme="minorHAnsi" w:eastAsiaTheme="minorEastAsia" w:hAnsiTheme="minorHAnsi" w:cstheme="minorBidi"/>
          <w:noProof/>
          <w:kern w:val="2"/>
          <w:szCs w:val="22"/>
        </w:rPr>
      </w:pPr>
      <w:hyperlink w:anchor="_Toc192864826" w:history="1">
        <w:r w:rsidR="00B510AB" w:rsidRPr="00711AE6">
          <w:rPr>
            <w:rStyle w:val="ad"/>
            <w:noProof/>
          </w:rPr>
          <w:t xml:space="preserve">4.6 </w:t>
        </w:r>
        <w:r w:rsidR="00B510AB" w:rsidRPr="00711AE6">
          <w:rPr>
            <w:rStyle w:val="ad"/>
            <w:noProof/>
          </w:rPr>
          <w:t>管理人内部有关本基金的监察稽核工作情况</w:t>
        </w:r>
        <w:r w:rsidR="00B510AB">
          <w:rPr>
            <w:noProof/>
            <w:webHidden/>
          </w:rPr>
          <w:tab/>
        </w:r>
        <w:r w:rsidR="00B510AB">
          <w:rPr>
            <w:noProof/>
            <w:webHidden/>
          </w:rPr>
          <w:fldChar w:fldCharType="begin"/>
        </w:r>
        <w:r w:rsidR="00B510AB">
          <w:rPr>
            <w:noProof/>
            <w:webHidden/>
          </w:rPr>
          <w:instrText xml:space="preserve"> PAGEREF _Toc192864826 \h </w:instrText>
        </w:r>
        <w:r w:rsidR="00B510AB">
          <w:rPr>
            <w:noProof/>
            <w:webHidden/>
          </w:rPr>
        </w:r>
        <w:r w:rsidR="00B510AB">
          <w:rPr>
            <w:noProof/>
            <w:webHidden/>
          </w:rPr>
          <w:fldChar w:fldCharType="separate"/>
        </w:r>
        <w:r w:rsidR="00B510AB">
          <w:rPr>
            <w:noProof/>
            <w:webHidden/>
          </w:rPr>
          <w:t>17</w:t>
        </w:r>
        <w:r w:rsidR="00B510AB">
          <w:rPr>
            <w:noProof/>
            <w:webHidden/>
          </w:rPr>
          <w:fldChar w:fldCharType="end"/>
        </w:r>
      </w:hyperlink>
    </w:p>
    <w:p w14:paraId="3E12CAAD" w14:textId="77777777" w:rsidR="00B510AB" w:rsidRDefault="000C3039">
      <w:pPr>
        <w:pStyle w:val="TOC2"/>
        <w:ind w:left="420"/>
        <w:rPr>
          <w:rFonts w:asciiTheme="minorHAnsi" w:eastAsiaTheme="minorEastAsia" w:hAnsiTheme="minorHAnsi" w:cstheme="minorBidi"/>
          <w:noProof/>
          <w:kern w:val="2"/>
          <w:szCs w:val="22"/>
        </w:rPr>
      </w:pPr>
      <w:hyperlink w:anchor="_Toc192864827" w:history="1">
        <w:r w:rsidR="00B510AB" w:rsidRPr="00711AE6">
          <w:rPr>
            <w:rStyle w:val="ad"/>
            <w:noProof/>
          </w:rPr>
          <w:t xml:space="preserve">4.7 </w:t>
        </w:r>
        <w:r w:rsidR="00B510AB" w:rsidRPr="00711AE6">
          <w:rPr>
            <w:rStyle w:val="ad"/>
            <w:noProof/>
          </w:rPr>
          <w:t>管理人对报告期内基金估值程序等事项的说明</w:t>
        </w:r>
        <w:r w:rsidR="00B510AB">
          <w:rPr>
            <w:noProof/>
            <w:webHidden/>
          </w:rPr>
          <w:tab/>
        </w:r>
        <w:r w:rsidR="00B510AB">
          <w:rPr>
            <w:noProof/>
            <w:webHidden/>
          </w:rPr>
          <w:fldChar w:fldCharType="begin"/>
        </w:r>
        <w:r w:rsidR="00B510AB">
          <w:rPr>
            <w:noProof/>
            <w:webHidden/>
          </w:rPr>
          <w:instrText xml:space="preserve"> PAGEREF _Toc192864827 \h </w:instrText>
        </w:r>
        <w:r w:rsidR="00B510AB">
          <w:rPr>
            <w:noProof/>
            <w:webHidden/>
          </w:rPr>
        </w:r>
        <w:r w:rsidR="00B510AB">
          <w:rPr>
            <w:noProof/>
            <w:webHidden/>
          </w:rPr>
          <w:fldChar w:fldCharType="separate"/>
        </w:r>
        <w:r w:rsidR="00B510AB">
          <w:rPr>
            <w:noProof/>
            <w:webHidden/>
          </w:rPr>
          <w:t>18</w:t>
        </w:r>
        <w:r w:rsidR="00B510AB">
          <w:rPr>
            <w:noProof/>
            <w:webHidden/>
          </w:rPr>
          <w:fldChar w:fldCharType="end"/>
        </w:r>
      </w:hyperlink>
    </w:p>
    <w:p w14:paraId="71F630B4" w14:textId="77777777" w:rsidR="00B510AB" w:rsidRDefault="000C3039">
      <w:pPr>
        <w:pStyle w:val="TOC2"/>
        <w:ind w:left="420"/>
        <w:rPr>
          <w:rFonts w:asciiTheme="minorHAnsi" w:eastAsiaTheme="minorEastAsia" w:hAnsiTheme="minorHAnsi" w:cstheme="minorBidi"/>
          <w:noProof/>
          <w:kern w:val="2"/>
          <w:szCs w:val="22"/>
        </w:rPr>
      </w:pPr>
      <w:hyperlink w:anchor="_Toc192864828" w:history="1">
        <w:r w:rsidR="00B510AB" w:rsidRPr="00711AE6">
          <w:rPr>
            <w:rStyle w:val="ad"/>
            <w:noProof/>
          </w:rPr>
          <w:t xml:space="preserve">4.8 </w:t>
        </w:r>
        <w:r w:rsidR="00B510AB" w:rsidRPr="00711AE6">
          <w:rPr>
            <w:rStyle w:val="ad"/>
            <w:noProof/>
          </w:rPr>
          <w:t>管理人对报告期内基金利润分配情况的说明</w:t>
        </w:r>
        <w:r w:rsidR="00B510AB">
          <w:rPr>
            <w:noProof/>
            <w:webHidden/>
          </w:rPr>
          <w:tab/>
        </w:r>
        <w:r w:rsidR="00B510AB">
          <w:rPr>
            <w:noProof/>
            <w:webHidden/>
          </w:rPr>
          <w:fldChar w:fldCharType="begin"/>
        </w:r>
        <w:r w:rsidR="00B510AB">
          <w:rPr>
            <w:noProof/>
            <w:webHidden/>
          </w:rPr>
          <w:instrText xml:space="preserve"> PAGEREF _Toc192864828 \h </w:instrText>
        </w:r>
        <w:r w:rsidR="00B510AB">
          <w:rPr>
            <w:noProof/>
            <w:webHidden/>
          </w:rPr>
        </w:r>
        <w:r w:rsidR="00B510AB">
          <w:rPr>
            <w:noProof/>
            <w:webHidden/>
          </w:rPr>
          <w:fldChar w:fldCharType="separate"/>
        </w:r>
        <w:r w:rsidR="00B510AB">
          <w:rPr>
            <w:noProof/>
            <w:webHidden/>
          </w:rPr>
          <w:t>18</w:t>
        </w:r>
        <w:r w:rsidR="00B510AB">
          <w:rPr>
            <w:noProof/>
            <w:webHidden/>
          </w:rPr>
          <w:fldChar w:fldCharType="end"/>
        </w:r>
      </w:hyperlink>
    </w:p>
    <w:p w14:paraId="0CB74BC6" w14:textId="77777777" w:rsidR="00B510AB" w:rsidRDefault="000C3039">
      <w:pPr>
        <w:pStyle w:val="TOC2"/>
        <w:ind w:left="420"/>
        <w:rPr>
          <w:rFonts w:asciiTheme="minorHAnsi" w:eastAsiaTheme="minorEastAsia" w:hAnsiTheme="minorHAnsi" w:cstheme="minorBidi"/>
          <w:noProof/>
          <w:kern w:val="2"/>
          <w:szCs w:val="22"/>
        </w:rPr>
      </w:pPr>
      <w:hyperlink w:anchor="_Toc192864829" w:history="1">
        <w:r w:rsidR="00B510AB" w:rsidRPr="00711AE6">
          <w:rPr>
            <w:rStyle w:val="ad"/>
            <w:noProof/>
          </w:rPr>
          <w:t xml:space="preserve">4.9 </w:t>
        </w:r>
        <w:r w:rsidR="00B510AB" w:rsidRPr="00711AE6">
          <w:rPr>
            <w:rStyle w:val="ad"/>
            <w:noProof/>
          </w:rPr>
          <w:t>报告期内管理人对本基金持有人数或基金资产净值预警情形的说明</w:t>
        </w:r>
        <w:r w:rsidR="00B510AB">
          <w:rPr>
            <w:noProof/>
            <w:webHidden/>
          </w:rPr>
          <w:tab/>
        </w:r>
        <w:r w:rsidR="00B510AB">
          <w:rPr>
            <w:noProof/>
            <w:webHidden/>
          </w:rPr>
          <w:fldChar w:fldCharType="begin"/>
        </w:r>
        <w:r w:rsidR="00B510AB">
          <w:rPr>
            <w:noProof/>
            <w:webHidden/>
          </w:rPr>
          <w:instrText xml:space="preserve"> PAGEREF _Toc192864829 \h </w:instrText>
        </w:r>
        <w:r w:rsidR="00B510AB">
          <w:rPr>
            <w:noProof/>
            <w:webHidden/>
          </w:rPr>
        </w:r>
        <w:r w:rsidR="00B510AB">
          <w:rPr>
            <w:noProof/>
            <w:webHidden/>
          </w:rPr>
          <w:fldChar w:fldCharType="separate"/>
        </w:r>
        <w:r w:rsidR="00B510AB">
          <w:rPr>
            <w:noProof/>
            <w:webHidden/>
          </w:rPr>
          <w:t>18</w:t>
        </w:r>
        <w:r w:rsidR="00B510AB">
          <w:rPr>
            <w:noProof/>
            <w:webHidden/>
          </w:rPr>
          <w:fldChar w:fldCharType="end"/>
        </w:r>
      </w:hyperlink>
    </w:p>
    <w:p w14:paraId="6EE2B16F" w14:textId="77777777" w:rsidR="00B510AB" w:rsidRDefault="000C3039">
      <w:pPr>
        <w:pStyle w:val="TOC1"/>
        <w:rPr>
          <w:rFonts w:asciiTheme="minorHAnsi" w:eastAsiaTheme="minorEastAsia" w:hAnsiTheme="minorHAnsi" w:cstheme="minorBidi"/>
          <w:noProof/>
          <w:szCs w:val="22"/>
        </w:rPr>
      </w:pPr>
      <w:hyperlink w:anchor="_Toc192864830" w:history="1">
        <w:r w:rsidR="00B510AB" w:rsidRPr="00711AE6">
          <w:rPr>
            <w:rStyle w:val="ad"/>
            <w:b/>
            <w:bCs/>
            <w:noProof/>
          </w:rPr>
          <w:t xml:space="preserve">§5  </w:t>
        </w:r>
        <w:r w:rsidR="00B510AB" w:rsidRPr="00711AE6">
          <w:rPr>
            <w:rStyle w:val="ad"/>
            <w:b/>
            <w:bCs/>
            <w:noProof/>
          </w:rPr>
          <w:t>托管人报告</w:t>
        </w:r>
        <w:r w:rsidR="00B510AB">
          <w:rPr>
            <w:noProof/>
            <w:webHidden/>
          </w:rPr>
          <w:tab/>
        </w:r>
        <w:r w:rsidR="00B510AB">
          <w:rPr>
            <w:noProof/>
            <w:webHidden/>
          </w:rPr>
          <w:fldChar w:fldCharType="begin"/>
        </w:r>
        <w:r w:rsidR="00B510AB">
          <w:rPr>
            <w:noProof/>
            <w:webHidden/>
          </w:rPr>
          <w:instrText xml:space="preserve"> PAGEREF _Toc192864830 \h </w:instrText>
        </w:r>
        <w:r w:rsidR="00B510AB">
          <w:rPr>
            <w:noProof/>
            <w:webHidden/>
          </w:rPr>
        </w:r>
        <w:r w:rsidR="00B510AB">
          <w:rPr>
            <w:noProof/>
            <w:webHidden/>
          </w:rPr>
          <w:fldChar w:fldCharType="separate"/>
        </w:r>
        <w:r w:rsidR="00B510AB">
          <w:rPr>
            <w:noProof/>
            <w:webHidden/>
          </w:rPr>
          <w:t>18</w:t>
        </w:r>
        <w:r w:rsidR="00B510AB">
          <w:rPr>
            <w:noProof/>
            <w:webHidden/>
          </w:rPr>
          <w:fldChar w:fldCharType="end"/>
        </w:r>
      </w:hyperlink>
    </w:p>
    <w:p w14:paraId="09BDEC9C" w14:textId="77777777" w:rsidR="00B510AB" w:rsidRDefault="000C3039">
      <w:pPr>
        <w:pStyle w:val="TOC2"/>
        <w:ind w:left="420"/>
        <w:rPr>
          <w:rFonts w:asciiTheme="minorHAnsi" w:eastAsiaTheme="minorEastAsia" w:hAnsiTheme="minorHAnsi" w:cstheme="minorBidi"/>
          <w:noProof/>
          <w:kern w:val="2"/>
          <w:szCs w:val="22"/>
        </w:rPr>
      </w:pPr>
      <w:hyperlink w:anchor="_Toc192864831" w:history="1">
        <w:r w:rsidR="00B510AB" w:rsidRPr="00711AE6">
          <w:rPr>
            <w:rStyle w:val="ad"/>
            <w:noProof/>
          </w:rPr>
          <w:t xml:space="preserve">5.1 </w:t>
        </w:r>
        <w:r w:rsidR="00B510AB" w:rsidRPr="00711AE6">
          <w:rPr>
            <w:rStyle w:val="ad"/>
            <w:noProof/>
          </w:rPr>
          <w:t>报告期内本基金托管人遵规守信情况声明</w:t>
        </w:r>
        <w:r w:rsidR="00B510AB">
          <w:rPr>
            <w:noProof/>
            <w:webHidden/>
          </w:rPr>
          <w:tab/>
        </w:r>
        <w:r w:rsidR="00B510AB">
          <w:rPr>
            <w:noProof/>
            <w:webHidden/>
          </w:rPr>
          <w:fldChar w:fldCharType="begin"/>
        </w:r>
        <w:r w:rsidR="00B510AB">
          <w:rPr>
            <w:noProof/>
            <w:webHidden/>
          </w:rPr>
          <w:instrText xml:space="preserve"> PAGEREF _Toc192864831 \h </w:instrText>
        </w:r>
        <w:r w:rsidR="00B510AB">
          <w:rPr>
            <w:noProof/>
            <w:webHidden/>
          </w:rPr>
        </w:r>
        <w:r w:rsidR="00B510AB">
          <w:rPr>
            <w:noProof/>
            <w:webHidden/>
          </w:rPr>
          <w:fldChar w:fldCharType="separate"/>
        </w:r>
        <w:r w:rsidR="00B510AB">
          <w:rPr>
            <w:noProof/>
            <w:webHidden/>
          </w:rPr>
          <w:t>18</w:t>
        </w:r>
        <w:r w:rsidR="00B510AB">
          <w:rPr>
            <w:noProof/>
            <w:webHidden/>
          </w:rPr>
          <w:fldChar w:fldCharType="end"/>
        </w:r>
      </w:hyperlink>
    </w:p>
    <w:p w14:paraId="562AC4C2" w14:textId="77777777" w:rsidR="00B510AB" w:rsidRDefault="000C3039">
      <w:pPr>
        <w:pStyle w:val="TOC2"/>
        <w:ind w:left="420"/>
        <w:rPr>
          <w:rFonts w:asciiTheme="minorHAnsi" w:eastAsiaTheme="minorEastAsia" w:hAnsiTheme="minorHAnsi" w:cstheme="minorBidi"/>
          <w:noProof/>
          <w:kern w:val="2"/>
          <w:szCs w:val="22"/>
        </w:rPr>
      </w:pPr>
      <w:hyperlink w:anchor="_Toc192864832" w:history="1">
        <w:r w:rsidR="00B510AB" w:rsidRPr="00711AE6">
          <w:rPr>
            <w:rStyle w:val="ad"/>
            <w:noProof/>
          </w:rPr>
          <w:t xml:space="preserve">5.2 </w:t>
        </w:r>
        <w:r w:rsidR="00B510AB" w:rsidRPr="00711AE6">
          <w:rPr>
            <w:rStyle w:val="ad"/>
            <w:noProof/>
          </w:rPr>
          <w:t>托管人对报告期内本基金投资运作遵规守信、净值计算、利润分配等情况的说明</w:t>
        </w:r>
        <w:r w:rsidR="00B510AB">
          <w:rPr>
            <w:noProof/>
            <w:webHidden/>
          </w:rPr>
          <w:tab/>
        </w:r>
        <w:r w:rsidR="00B510AB">
          <w:rPr>
            <w:noProof/>
            <w:webHidden/>
          </w:rPr>
          <w:fldChar w:fldCharType="begin"/>
        </w:r>
        <w:r w:rsidR="00B510AB">
          <w:rPr>
            <w:noProof/>
            <w:webHidden/>
          </w:rPr>
          <w:instrText xml:space="preserve"> PAGEREF _Toc192864832 \h </w:instrText>
        </w:r>
        <w:r w:rsidR="00B510AB">
          <w:rPr>
            <w:noProof/>
            <w:webHidden/>
          </w:rPr>
        </w:r>
        <w:r w:rsidR="00B510AB">
          <w:rPr>
            <w:noProof/>
            <w:webHidden/>
          </w:rPr>
          <w:fldChar w:fldCharType="separate"/>
        </w:r>
        <w:r w:rsidR="00B510AB">
          <w:rPr>
            <w:noProof/>
            <w:webHidden/>
          </w:rPr>
          <w:t>18</w:t>
        </w:r>
        <w:r w:rsidR="00B510AB">
          <w:rPr>
            <w:noProof/>
            <w:webHidden/>
          </w:rPr>
          <w:fldChar w:fldCharType="end"/>
        </w:r>
      </w:hyperlink>
    </w:p>
    <w:p w14:paraId="41CB2722" w14:textId="77777777" w:rsidR="00B510AB" w:rsidRDefault="000C3039">
      <w:pPr>
        <w:pStyle w:val="TOC2"/>
        <w:ind w:left="420"/>
        <w:rPr>
          <w:rFonts w:asciiTheme="minorHAnsi" w:eastAsiaTheme="minorEastAsia" w:hAnsiTheme="minorHAnsi" w:cstheme="minorBidi"/>
          <w:noProof/>
          <w:kern w:val="2"/>
          <w:szCs w:val="22"/>
        </w:rPr>
      </w:pPr>
      <w:hyperlink w:anchor="_Toc192864833" w:history="1">
        <w:r w:rsidR="00B510AB" w:rsidRPr="00711AE6">
          <w:rPr>
            <w:rStyle w:val="ad"/>
            <w:noProof/>
          </w:rPr>
          <w:t xml:space="preserve">5.3 </w:t>
        </w:r>
        <w:r w:rsidR="00B510AB" w:rsidRPr="00711AE6">
          <w:rPr>
            <w:rStyle w:val="ad"/>
            <w:noProof/>
          </w:rPr>
          <w:t>托管人对本年度报告中财务信息等内容的真实、准确和完整发表意见</w:t>
        </w:r>
        <w:r w:rsidR="00B510AB">
          <w:rPr>
            <w:noProof/>
            <w:webHidden/>
          </w:rPr>
          <w:tab/>
        </w:r>
        <w:r w:rsidR="00B510AB">
          <w:rPr>
            <w:noProof/>
            <w:webHidden/>
          </w:rPr>
          <w:fldChar w:fldCharType="begin"/>
        </w:r>
        <w:r w:rsidR="00B510AB">
          <w:rPr>
            <w:noProof/>
            <w:webHidden/>
          </w:rPr>
          <w:instrText xml:space="preserve"> PAGEREF _Toc192864833 \h </w:instrText>
        </w:r>
        <w:r w:rsidR="00B510AB">
          <w:rPr>
            <w:noProof/>
            <w:webHidden/>
          </w:rPr>
        </w:r>
        <w:r w:rsidR="00B510AB">
          <w:rPr>
            <w:noProof/>
            <w:webHidden/>
          </w:rPr>
          <w:fldChar w:fldCharType="separate"/>
        </w:r>
        <w:r w:rsidR="00B510AB">
          <w:rPr>
            <w:noProof/>
            <w:webHidden/>
          </w:rPr>
          <w:t>19</w:t>
        </w:r>
        <w:r w:rsidR="00B510AB">
          <w:rPr>
            <w:noProof/>
            <w:webHidden/>
          </w:rPr>
          <w:fldChar w:fldCharType="end"/>
        </w:r>
      </w:hyperlink>
    </w:p>
    <w:p w14:paraId="29A92955" w14:textId="77777777" w:rsidR="00B510AB" w:rsidRDefault="000C3039">
      <w:pPr>
        <w:pStyle w:val="TOC1"/>
        <w:rPr>
          <w:rFonts w:asciiTheme="minorHAnsi" w:eastAsiaTheme="minorEastAsia" w:hAnsiTheme="minorHAnsi" w:cstheme="minorBidi"/>
          <w:noProof/>
          <w:szCs w:val="22"/>
        </w:rPr>
      </w:pPr>
      <w:hyperlink w:anchor="_Toc192864834" w:history="1">
        <w:r w:rsidR="00B510AB" w:rsidRPr="00711AE6">
          <w:rPr>
            <w:rStyle w:val="ad"/>
            <w:b/>
            <w:bCs/>
            <w:noProof/>
          </w:rPr>
          <w:t xml:space="preserve">§6  </w:t>
        </w:r>
        <w:r w:rsidR="00B510AB" w:rsidRPr="00711AE6">
          <w:rPr>
            <w:rStyle w:val="ad"/>
            <w:b/>
            <w:bCs/>
            <w:noProof/>
          </w:rPr>
          <w:t>审计报告</w:t>
        </w:r>
        <w:r w:rsidR="00B510AB">
          <w:rPr>
            <w:noProof/>
            <w:webHidden/>
          </w:rPr>
          <w:tab/>
        </w:r>
        <w:r w:rsidR="00B510AB">
          <w:rPr>
            <w:noProof/>
            <w:webHidden/>
          </w:rPr>
          <w:fldChar w:fldCharType="begin"/>
        </w:r>
        <w:r w:rsidR="00B510AB">
          <w:rPr>
            <w:noProof/>
            <w:webHidden/>
          </w:rPr>
          <w:instrText xml:space="preserve"> PAGEREF _Toc192864834 \h </w:instrText>
        </w:r>
        <w:r w:rsidR="00B510AB">
          <w:rPr>
            <w:noProof/>
            <w:webHidden/>
          </w:rPr>
        </w:r>
        <w:r w:rsidR="00B510AB">
          <w:rPr>
            <w:noProof/>
            <w:webHidden/>
          </w:rPr>
          <w:fldChar w:fldCharType="separate"/>
        </w:r>
        <w:r w:rsidR="00B510AB">
          <w:rPr>
            <w:noProof/>
            <w:webHidden/>
          </w:rPr>
          <w:t>19</w:t>
        </w:r>
        <w:r w:rsidR="00B510AB">
          <w:rPr>
            <w:noProof/>
            <w:webHidden/>
          </w:rPr>
          <w:fldChar w:fldCharType="end"/>
        </w:r>
      </w:hyperlink>
    </w:p>
    <w:p w14:paraId="59A35D85" w14:textId="77777777" w:rsidR="00B510AB" w:rsidRDefault="000C3039">
      <w:pPr>
        <w:pStyle w:val="TOC2"/>
        <w:ind w:left="420"/>
        <w:rPr>
          <w:rFonts w:asciiTheme="minorHAnsi" w:eastAsiaTheme="minorEastAsia" w:hAnsiTheme="minorHAnsi" w:cstheme="minorBidi"/>
          <w:noProof/>
          <w:kern w:val="2"/>
          <w:szCs w:val="22"/>
        </w:rPr>
      </w:pPr>
      <w:hyperlink w:anchor="_Toc192864835" w:history="1">
        <w:r w:rsidR="00B510AB" w:rsidRPr="00711AE6">
          <w:rPr>
            <w:rStyle w:val="ad"/>
            <w:noProof/>
          </w:rPr>
          <w:t xml:space="preserve">6.1 </w:t>
        </w:r>
        <w:r w:rsidR="00B510AB" w:rsidRPr="00711AE6">
          <w:rPr>
            <w:rStyle w:val="ad"/>
            <w:noProof/>
          </w:rPr>
          <w:t>审计意见</w:t>
        </w:r>
        <w:r w:rsidR="00B510AB">
          <w:rPr>
            <w:noProof/>
            <w:webHidden/>
          </w:rPr>
          <w:tab/>
        </w:r>
        <w:r w:rsidR="00B510AB">
          <w:rPr>
            <w:noProof/>
            <w:webHidden/>
          </w:rPr>
          <w:fldChar w:fldCharType="begin"/>
        </w:r>
        <w:r w:rsidR="00B510AB">
          <w:rPr>
            <w:noProof/>
            <w:webHidden/>
          </w:rPr>
          <w:instrText xml:space="preserve"> PAGEREF _Toc192864835 \h </w:instrText>
        </w:r>
        <w:r w:rsidR="00B510AB">
          <w:rPr>
            <w:noProof/>
            <w:webHidden/>
          </w:rPr>
        </w:r>
        <w:r w:rsidR="00B510AB">
          <w:rPr>
            <w:noProof/>
            <w:webHidden/>
          </w:rPr>
          <w:fldChar w:fldCharType="separate"/>
        </w:r>
        <w:r w:rsidR="00B510AB">
          <w:rPr>
            <w:noProof/>
            <w:webHidden/>
          </w:rPr>
          <w:t>19</w:t>
        </w:r>
        <w:r w:rsidR="00B510AB">
          <w:rPr>
            <w:noProof/>
            <w:webHidden/>
          </w:rPr>
          <w:fldChar w:fldCharType="end"/>
        </w:r>
      </w:hyperlink>
    </w:p>
    <w:p w14:paraId="6B47A7A2" w14:textId="77777777" w:rsidR="00B510AB" w:rsidRDefault="000C3039">
      <w:pPr>
        <w:pStyle w:val="TOC2"/>
        <w:ind w:left="420"/>
        <w:rPr>
          <w:rFonts w:asciiTheme="minorHAnsi" w:eastAsiaTheme="minorEastAsia" w:hAnsiTheme="minorHAnsi" w:cstheme="minorBidi"/>
          <w:noProof/>
          <w:kern w:val="2"/>
          <w:szCs w:val="22"/>
        </w:rPr>
      </w:pPr>
      <w:hyperlink w:anchor="_Toc192864836" w:history="1">
        <w:r w:rsidR="00B510AB" w:rsidRPr="00711AE6">
          <w:rPr>
            <w:rStyle w:val="ad"/>
            <w:noProof/>
          </w:rPr>
          <w:t xml:space="preserve">6.2 </w:t>
        </w:r>
        <w:r w:rsidR="00B510AB" w:rsidRPr="00711AE6">
          <w:rPr>
            <w:rStyle w:val="ad"/>
            <w:noProof/>
          </w:rPr>
          <w:t>形成审计意见的基础</w:t>
        </w:r>
        <w:r w:rsidR="00B510AB">
          <w:rPr>
            <w:noProof/>
            <w:webHidden/>
          </w:rPr>
          <w:tab/>
        </w:r>
        <w:r w:rsidR="00B510AB">
          <w:rPr>
            <w:noProof/>
            <w:webHidden/>
          </w:rPr>
          <w:fldChar w:fldCharType="begin"/>
        </w:r>
        <w:r w:rsidR="00B510AB">
          <w:rPr>
            <w:noProof/>
            <w:webHidden/>
          </w:rPr>
          <w:instrText xml:space="preserve"> PAGEREF _Toc192864836 \h </w:instrText>
        </w:r>
        <w:r w:rsidR="00B510AB">
          <w:rPr>
            <w:noProof/>
            <w:webHidden/>
          </w:rPr>
        </w:r>
        <w:r w:rsidR="00B510AB">
          <w:rPr>
            <w:noProof/>
            <w:webHidden/>
          </w:rPr>
          <w:fldChar w:fldCharType="separate"/>
        </w:r>
        <w:r w:rsidR="00B510AB">
          <w:rPr>
            <w:noProof/>
            <w:webHidden/>
          </w:rPr>
          <w:t>19</w:t>
        </w:r>
        <w:r w:rsidR="00B510AB">
          <w:rPr>
            <w:noProof/>
            <w:webHidden/>
          </w:rPr>
          <w:fldChar w:fldCharType="end"/>
        </w:r>
      </w:hyperlink>
    </w:p>
    <w:p w14:paraId="36F6D668" w14:textId="77777777" w:rsidR="00B510AB" w:rsidRDefault="000C3039">
      <w:pPr>
        <w:pStyle w:val="TOC2"/>
        <w:ind w:left="420"/>
        <w:rPr>
          <w:rFonts w:asciiTheme="minorHAnsi" w:eastAsiaTheme="minorEastAsia" w:hAnsiTheme="minorHAnsi" w:cstheme="minorBidi"/>
          <w:noProof/>
          <w:kern w:val="2"/>
          <w:szCs w:val="22"/>
        </w:rPr>
      </w:pPr>
      <w:hyperlink w:anchor="_Toc192864837" w:history="1">
        <w:r w:rsidR="00B510AB" w:rsidRPr="00711AE6">
          <w:rPr>
            <w:rStyle w:val="ad"/>
            <w:noProof/>
          </w:rPr>
          <w:t xml:space="preserve">6.3 </w:t>
        </w:r>
        <w:r w:rsidR="00B510AB" w:rsidRPr="00711AE6">
          <w:rPr>
            <w:rStyle w:val="ad"/>
            <w:noProof/>
          </w:rPr>
          <w:t>其他信息</w:t>
        </w:r>
        <w:r w:rsidR="00B510AB">
          <w:rPr>
            <w:noProof/>
            <w:webHidden/>
          </w:rPr>
          <w:tab/>
        </w:r>
        <w:r w:rsidR="00B510AB">
          <w:rPr>
            <w:noProof/>
            <w:webHidden/>
          </w:rPr>
          <w:fldChar w:fldCharType="begin"/>
        </w:r>
        <w:r w:rsidR="00B510AB">
          <w:rPr>
            <w:noProof/>
            <w:webHidden/>
          </w:rPr>
          <w:instrText xml:space="preserve"> PAGEREF _Toc192864837 \h </w:instrText>
        </w:r>
        <w:r w:rsidR="00B510AB">
          <w:rPr>
            <w:noProof/>
            <w:webHidden/>
          </w:rPr>
        </w:r>
        <w:r w:rsidR="00B510AB">
          <w:rPr>
            <w:noProof/>
            <w:webHidden/>
          </w:rPr>
          <w:fldChar w:fldCharType="separate"/>
        </w:r>
        <w:r w:rsidR="00B510AB">
          <w:rPr>
            <w:noProof/>
            <w:webHidden/>
          </w:rPr>
          <w:t>19</w:t>
        </w:r>
        <w:r w:rsidR="00B510AB">
          <w:rPr>
            <w:noProof/>
            <w:webHidden/>
          </w:rPr>
          <w:fldChar w:fldCharType="end"/>
        </w:r>
      </w:hyperlink>
    </w:p>
    <w:p w14:paraId="368C24A1" w14:textId="77777777" w:rsidR="00B510AB" w:rsidRDefault="000C3039">
      <w:pPr>
        <w:pStyle w:val="TOC2"/>
        <w:ind w:left="420"/>
        <w:rPr>
          <w:rFonts w:asciiTheme="minorHAnsi" w:eastAsiaTheme="minorEastAsia" w:hAnsiTheme="minorHAnsi" w:cstheme="minorBidi"/>
          <w:noProof/>
          <w:kern w:val="2"/>
          <w:szCs w:val="22"/>
        </w:rPr>
      </w:pPr>
      <w:hyperlink w:anchor="_Toc192864838" w:history="1">
        <w:r w:rsidR="00B510AB" w:rsidRPr="00711AE6">
          <w:rPr>
            <w:rStyle w:val="ad"/>
            <w:noProof/>
          </w:rPr>
          <w:t xml:space="preserve">6.4 </w:t>
        </w:r>
        <w:r w:rsidR="00B510AB" w:rsidRPr="00711AE6">
          <w:rPr>
            <w:rStyle w:val="ad"/>
            <w:noProof/>
          </w:rPr>
          <w:t>管理层对财务报表的责任</w:t>
        </w:r>
        <w:r w:rsidR="00B510AB">
          <w:rPr>
            <w:noProof/>
            <w:webHidden/>
          </w:rPr>
          <w:tab/>
        </w:r>
        <w:r w:rsidR="00B510AB">
          <w:rPr>
            <w:noProof/>
            <w:webHidden/>
          </w:rPr>
          <w:fldChar w:fldCharType="begin"/>
        </w:r>
        <w:r w:rsidR="00B510AB">
          <w:rPr>
            <w:noProof/>
            <w:webHidden/>
          </w:rPr>
          <w:instrText xml:space="preserve"> PAGEREF _Toc192864838 \h </w:instrText>
        </w:r>
        <w:r w:rsidR="00B510AB">
          <w:rPr>
            <w:noProof/>
            <w:webHidden/>
          </w:rPr>
        </w:r>
        <w:r w:rsidR="00B510AB">
          <w:rPr>
            <w:noProof/>
            <w:webHidden/>
          </w:rPr>
          <w:fldChar w:fldCharType="separate"/>
        </w:r>
        <w:r w:rsidR="00B510AB">
          <w:rPr>
            <w:noProof/>
            <w:webHidden/>
          </w:rPr>
          <w:t>20</w:t>
        </w:r>
        <w:r w:rsidR="00B510AB">
          <w:rPr>
            <w:noProof/>
            <w:webHidden/>
          </w:rPr>
          <w:fldChar w:fldCharType="end"/>
        </w:r>
      </w:hyperlink>
    </w:p>
    <w:p w14:paraId="39660DF4" w14:textId="77777777" w:rsidR="00B510AB" w:rsidRDefault="000C3039">
      <w:pPr>
        <w:pStyle w:val="TOC2"/>
        <w:ind w:left="420"/>
        <w:rPr>
          <w:rFonts w:asciiTheme="minorHAnsi" w:eastAsiaTheme="minorEastAsia" w:hAnsiTheme="minorHAnsi" w:cstheme="minorBidi"/>
          <w:noProof/>
          <w:kern w:val="2"/>
          <w:szCs w:val="22"/>
        </w:rPr>
      </w:pPr>
      <w:hyperlink w:anchor="_Toc192864839" w:history="1">
        <w:r w:rsidR="00B510AB" w:rsidRPr="00711AE6">
          <w:rPr>
            <w:rStyle w:val="ad"/>
            <w:noProof/>
          </w:rPr>
          <w:t xml:space="preserve">6.5 </w:t>
        </w:r>
        <w:r w:rsidR="00B510AB" w:rsidRPr="00711AE6">
          <w:rPr>
            <w:rStyle w:val="ad"/>
            <w:noProof/>
          </w:rPr>
          <w:t>注册会计师的责任</w:t>
        </w:r>
        <w:r w:rsidR="00B510AB">
          <w:rPr>
            <w:noProof/>
            <w:webHidden/>
          </w:rPr>
          <w:tab/>
        </w:r>
        <w:r w:rsidR="00B510AB">
          <w:rPr>
            <w:noProof/>
            <w:webHidden/>
          </w:rPr>
          <w:fldChar w:fldCharType="begin"/>
        </w:r>
        <w:r w:rsidR="00B510AB">
          <w:rPr>
            <w:noProof/>
            <w:webHidden/>
          </w:rPr>
          <w:instrText xml:space="preserve"> PAGEREF _Toc192864839 \h </w:instrText>
        </w:r>
        <w:r w:rsidR="00B510AB">
          <w:rPr>
            <w:noProof/>
            <w:webHidden/>
          </w:rPr>
        </w:r>
        <w:r w:rsidR="00B510AB">
          <w:rPr>
            <w:noProof/>
            <w:webHidden/>
          </w:rPr>
          <w:fldChar w:fldCharType="separate"/>
        </w:r>
        <w:r w:rsidR="00B510AB">
          <w:rPr>
            <w:noProof/>
            <w:webHidden/>
          </w:rPr>
          <w:t>20</w:t>
        </w:r>
        <w:r w:rsidR="00B510AB">
          <w:rPr>
            <w:noProof/>
            <w:webHidden/>
          </w:rPr>
          <w:fldChar w:fldCharType="end"/>
        </w:r>
      </w:hyperlink>
    </w:p>
    <w:p w14:paraId="1B321ED6" w14:textId="77777777" w:rsidR="00B510AB" w:rsidRDefault="000C3039">
      <w:pPr>
        <w:pStyle w:val="TOC1"/>
        <w:rPr>
          <w:rFonts w:asciiTheme="minorHAnsi" w:eastAsiaTheme="minorEastAsia" w:hAnsiTheme="minorHAnsi" w:cstheme="minorBidi"/>
          <w:noProof/>
          <w:szCs w:val="22"/>
        </w:rPr>
      </w:pPr>
      <w:hyperlink w:anchor="_Toc192864840" w:history="1">
        <w:r w:rsidR="00B510AB" w:rsidRPr="00711AE6">
          <w:rPr>
            <w:rStyle w:val="ad"/>
            <w:b/>
            <w:bCs/>
            <w:noProof/>
          </w:rPr>
          <w:t xml:space="preserve">§7  </w:t>
        </w:r>
        <w:r w:rsidR="00B510AB" w:rsidRPr="00711AE6">
          <w:rPr>
            <w:rStyle w:val="ad"/>
            <w:b/>
            <w:bCs/>
            <w:noProof/>
          </w:rPr>
          <w:t>年度财务报表</w:t>
        </w:r>
        <w:r w:rsidR="00B510AB">
          <w:rPr>
            <w:noProof/>
            <w:webHidden/>
          </w:rPr>
          <w:tab/>
        </w:r>
        <w:r w:rsidR="00B510AB">
          <w:rPr>
            <w:noProof/>
            <w:webHidden/>
          </w:rPr>
          <w:fldChar w:fldCharType="begin"/>
        </w:r>
        <w:r w:rsidR="00B510AB">
          <w:rPr>
            <w:noProof/>
            <w:webHidden/>
          </w:rPr>
          <w:instrText xml:space="preserve"> PAGEREF _Toc192864840 \h </w:instrText>
        </w:r>
        <w:r w:rsidR="00B510AB">
          <w:rPr>
            <w:noProof/>
            <w:webHidden/>
          </w:rPr>
        </w:r>
        <w:r w:rsidR="00B510AB">
          <w:rPr>
            <w:noProof/>
            <w:webHidden/>
          </w:rPr>
          <w:fldChar w:fldCharType="separate"/>
        </w:r>
        <w:r w:rsidR="00B510AB">
          <w:rPr>
            <w:noProof/>
            <w:webHidden/>
          </w:rPr>
          <w:t>21</w:t>
        </w:r>
        <w:r w:rsidR="00B510AB">
          <w:rPr>
            <w:noProof/>
            <w:webHidden/>
          </w:rPr>
          <w:fldChar w:fldCharType="end"/>
        </w:r>
      </w:hyperlink>
    </w:p>
    <w:p w14:paraId="6CD5BF5F" w14:textId="77777777" w:rsidR="00B510AB" w:rsidRDefault="000C3039">
      <w:pPr>
        <w:pStyle w:val="TOC2"/>
        <w:ind w:left="420"/>
        <w:rPr>
          <w:rFonts w:asciiTheme="minorHAnsi" w:eastAsiaTheme="minorEastAsia" w:hAnsiTheme="minorHAnsi" w:cstheme="minorBidi"/>
          <w:noProof/>
          <w:kern w:val="2"/>
          <w:szCs w:val="22"/>
        </w:rPr>
      </w:pPr>
      <w:hyperlink w:anchor="_Toc192864841" w:history="1">
        <w:r w:rsidR="00B510AB" w:rsidRPr="00711AE6">
          <w:rPr>
            <w:rStyle w:val="ad"/>
            <w:noProof/>
          </w:rPr>
          <w:t xml:space="preserve">7.1 </w:t>
        </w:r>
        <w:r w:rsidR="00B510AB" w:rsidRPr="00711AE6">
          <w:rPr>
            <w:rStyle w:val="ad"/>
            <w:noProof/>
          </w:rPr>
          <w:t>资产负债表</w:t>
        </w:r>
        <w:r w:rsidR="00B510AB">
          <w:rPr>
            <w:noProof/>
            <w:webHidden/>
          </w:rPr>
          <w:tab/>
        </w:r>
        <w:r w:rsidR="00B510AB">
          <w:rPr>
            <w:noProof/>
            <w:webHidden/>
          </w:rPr>
          <w:fldChar w:fldCharType="begin"/>
        </w:r>
        <w:r w:rsidR="00B510AB">
          <w:rPr>
            <w:noProof/>
            <w:webHidden/>
          </w:rPr>
          <w:instrText xml:space="preserve"> PAGEREF _Toc192864841 \h </w:instrText>
        </w:r>
        <w:r w:rsidR="00B510AB">
          <w:rPr>
            <w:noProof/>
            <w:webHidden/>
          </w:rPr>
        </w:r>
        <w:r w:rsidR="00B510AB">
          <w:rPr>
            <w:noProof/>
            <w:webHidden/>
          </w:rPr>
          <w:fldChar w:fldCharType="separate"/>
        </w:r>
        <w:r w:rsidR="00B510AB">
          <w:rPr>
            <w:noProof/>
            <w:webHidden/>
          </w:rPr>
          <w:t>21</w:t>
        </w:r>
        <w:r w:rsidR="00B510AB">
          <w:rPr>
            <w:noProof/>
            <w:webHidden/>
          </w:rPr>
          <w:fldChar w:fldCharType="end"/>
        </w:r>
      </w:hyperlink>
    </w:p>
    <w:p w14:paraId="5F1B923A" w14:textId="77777777" w:rsidR="00B510AB" w:rsidRDefault="000C3039">
      <w:pPr>
        <w:pStyle w:val="TOC2"/>
        <w:ind w:left="420"/>
        <w:rPr>
          <w:rFonts w:asciiTheme="minorHAnsi" w:eastAsiaTheme="minorEastAsia" w:hAnsiTheme="minorHAnsi" w:cstheme="minorBidi"/>
          <w:noProof/>
          <w:kern w:val="2"/>
          <w:szCs w:val="22"/>
        </w:rPr>
      </w:pPr>
      <w:hyperlink w:anchor="_Toc192864842" w:history="1">
        <w:r w:rsidR="00B510AB" w:rsidRPr="00711AE6">
          <w:rPr>
            <w:rStyle w:val="ad"/>
            <w:noProof/>
          </w:rPr>
          <w:t xml:space="preserve">7.2 </w:t>
        </w:r>
        <w:r w:rsidR="00B510AB" w:rsidRPr="00711AE6">
          <w:rPr>
            <w:rStyle w:val="ad"/>
            <w:noProof/>
          </w:rPr>
          <w:t>利润表</w:t>
        </w:r>
        <w:r w:rsidR="00B510AB">
          <w:rPr>
            <w:noProof/>
            <w:webHidden/>
          </w:rPr>
          <w:tab/>
        </w:r>
        <w:r w:rsidR="00B510AB">
          <w:rPr>
            <w:noProof/>
            <w:webHidden/>
          </w:rPr>
          <w:fldChar w:fldCharType="begin"/>
        </w:r>
        <w:r w:rsidR="00B510AB">
          <w:rPr>
            <w:noProof/>
            <w:webHidden/>
          </w:rPr>
          <w:instrText xml:space="preserve"> PAGEREF _Toc192864842 \h </w:instrText>
        </w:r>
        <w:r w:rsidR="00B510AB">
          <w:rPr>
            <w:noProof/>
            <w:webHidden/>
          </w:rPr>
        </w:r>
        <w:r w:rsidR="00B510AB">
          <w:rPr>
            <w:noProof/>
            <w:webHidden/>
          </w:rPr>
          <w:fldChar w:fldCharType="separate"/>
        </w:r>
        <w:r w:rsidR="00B510AB">
          <w:rPr>
            <w:noProof/>
            <w:webHidden/>
          </w:rPr>
          <w:t>23</w:t>
        </w:r>
        <w:r w:rsidR="00B510AB">
          <w:rPr>
            <w:noProof/>
            <w:webHidden/>
          </w:rPr>
          <w:fldChar w:fldCharType="end"/>
        </w:r>
      </w:hyperlink>
    </w:p>
    <w:p w14:paraId="3FC59882" w14:textId="77777777" w:rsidR="00B510AB" w:rsidRDefault="000C3039">
      <w:pPr>
        <w:pStyle w:val="TOC2"/>
        <w:ind w:left="420"/>
        <w:rPr>
          <w:rFonts w:asciiTheme="minorHAnsi" w:eastAsiaTheme="minorEastAsia" w:hAnsiTheme="minorHAnsi" w:cstheme="minorBidi"/>
          <w:noProof/>
          <w:kern w:val="2"/>
          <w:szCs w:val="22"/>
        </w:rPr>
      </w:pPr>
      <w:hyperlink w:anchor="_Toc192864843" w:history="1">
        <w:r w:rsidR="00B510AB" w:rsidRPr="00711AE6">
          <w:rPr>
            <w:rStyle w:val="ad"/>
            <w:noProof/>
          </w:rPr>
          <w:t xml:space="preserve">7.3 </w:t>
        </w:r>
        <w:r w:rsidR="00B510AB" w:rsidRPr="00711AE6">
          <w:rPr>
            <w:rStyle w:val="ad"/>
            <w:rFonts w:ascii="宋体" w:hAnsi="宋体"/>
            <w:noProof/>
          </w:rPr>
          <w:t>净资产变动表</w:t>
        </w:r>
        <w:r w:rsidR="00B510AB">
          <w:rPr>
            <w:noProof/>
            <w:webHidden/>
          </w:rPr>
          <w:tab/>
        </w:r>
        <w:r w:rsidR="00B510AB">
          <w:rPr>
            <w:noProof/>
            <w:webHidden/>
          </w:rPr>
          <w:fldChar w:fldCharType="begin"/>
        </w:r>
        <w:r w:rsidR="00B510AB">
          <w:rPr>
            <w:noProof/>
            <w:webHidden/>
          </w:rPr>
          <w:instrText xml:space="preserve"> PAGEREF _Toc192864843 \h </w:instrText>
        </w:r>
        <w:r w:rsidR="00B510AB">
          <w:rPr>
            <w:noProof/>
            <w:webHidden/>
          </w:rPr>
        </w:r>
        <w:r w:rsidR="00B510AB">
          <w:rPr>
            <w:noProof/>
            <w:webHidden/>
          </w:rPr>
          <w:fldChar w:fldCharType="separate"/>
        </w:r>
        <w:r w:rsidR="00B510AB">
          <w:rPr>
            <w:noProof/>
            <w:webHidden/>
          </w:rPr>
          <w:t>24</w:t>
        </w:r>
        <w:r w:rsidR="00B510AB">
          <w:rPr>
            <w:noProof/>
            <w:webHidden/>
          </w:rPr>
          <w:fldChar w:fldCharType="end"/>
        </w:r>
      </w:hyperlink>
    </w:p>
    <w:p w14:paraId="1A787A1D" w14:textId="77777777" w:rsidR="00B510AB" w:rsidRDefault="000C3039">
      <w:pPr>
        <w:pStyle w:val="TOC2"/>
        <w:ind w:left="420"/>
        <w:rPr>
          <w:rFonts w:asciiTheme="minorHAnsi" w:eastAsiaTheme="minorEastAsia" w:hAnsiTheme="minorHAnsi" w:cstheme="minorBidi"/>
          <w:noProof/>
          <w:kern w:val="2"/>
          <w:szCs w:val="22"/>
        </w:rPr>
      </w:pPr>
      <w:hyperlink w:anchor="_Toc192864844" w:history="1">
        <w:r w:rsidR="00B510AB" w:rsidRPr="00711AE6">
          <w:rPr>
            <w:rStyle w:val="ad"/>
            <w:noProof/>
          </w:rPr>
          <w:t xml:space="preserve">7.4 </w:t>
        </w:r>
        <w:r w:rsidR="00B510AB" w:rsidRPr="00711AE6">
          <w:rPr>
            <w:rStyle w:val="ad"/>
            <w:noProof/>
          </w:rPr>
          <w:t>报表附注</w:t>
        </w:r>
        <w:r w:rsidR="00B510AB">
          <w:rPr>
            <w:noProof/>
            <w:webHidden/>
          </w:rPr>
          <w:tab/>
        </w:r>
        <w:r w:rsidR="00B510AB">
          <w:rPr>
            <w:noProof/>
            <w:webHidden/>
          </w:rPr>
          <w:fldChar w:fldCharType="begin"/>
        </w:r>
        <w:r w:rsidR="00B510AB">
          <w:rPr>
            <w:noProof/>
            <w:webHidden/>
          </w:rPr>
          <w:instrText xml:space="preserve"> PAGEREF _Toc192864844 \h </w:instrText>
        </w:r>
        <w:r w:rsidR="00B510AB">
          <w:rPr>
            <w:noProof/>
            <w:webHidden/>
          </w:rPr>
        </w:r>
        <w:r w:rsidR="00B510AB">
          <w:rPr>
            <w:noProof/>
            <w:webHidden/>
          </w:rPr>
          <w:fldChar w:fldCharType="separate"/>
        </w:r>
        <w:r w:rsidR="00B510AB">
          <w:rPr>
            <w:noProof/>
            <w:webHidden/>
          </w:rPr>
          <w:t>26</w:t>
        </w:r>
        <w:r w:rsidR="00B510AB">
          <w:rPr>
            <w:noProof/>
            <w:webHidden/>
          </w:rPr>
          <w:fldChar w:fldCharType="end"/>
        </w:r>
      </w:hyperlink>
    </w:p>
    <w:p w14:paraId="1AF15792" w14:textId="77777777" w:rsidR="00B510AB" w:rsidRDefault="000C3039">
      <w:pPr>
        <w:pStyle w:val="TOC1"/>
        <w:rPr>
          <w:rFonts w:asciiTheme="minorHAnsi" w:eastAsiaTheme="minorEastAsia" w:hAnsiTheme="minorHAnsi" w:cstheme="minorBidi"/>
          <w:noProof/>
          <w:szCs w:val="22"/>
        </w:rPr>
      </w:pPr>
      <w:hyperlink w:anchor="_Toc192864845" w:history="1">
        <w:r w:rsidR="00B510AB" w:rsidRPr="00711AE6">
          <w:rPr>
            <w:rStyle w:val="ad"/>
            <w:b/>
            <w:bCs/>
            <w:noProof/>
          </w:rPr>
          <w:t xml:space="preserve">§8  </w:t>
        </w:r>
        <w:r w:rsidR="00B510AB" w:rsidRPr="00711AE6">
          <w:rPr>
            <w:rStyle w:val="ad"/>
            <w:b/>
            <w:bCs/>
            <w:noProof/>
          </w:rPr>
          <w:t>投资组合报告</w:t>
        </w:r>
        <w:r w:rsidR="00B510AB">
          <w:rPr>
            <w:noProof/>
            <w:webHidden/>
          </w:rPr>
          <w:tab/>
        </w:r>
        <w:r w:rsidR="00B510AB">
          <w:rPr>
            <w:noProof/>
            <w:webHidden/>
          </w:rPr>
          <w:fldChar w:fldCharType="begin"/>
        </w:r>
        <w:r w:rsidR="00B510AB">
          <w:rPr>
            <w:noProof/>
            <w:webHidden/>
          </w:rPr>
          <w:instrText xml:space="preserve"> PAGEREF _Toc192864845 \h </w:instrText>
        </w:r>
        <w:r w:rsidR="00B510AB">
          <w:rPr>
            <w:noProof/>
            <w:webHidden/>
          </w:rPr>
        </w:r>
        <w:r w:rsidR="00B510AB">
          <w:rPr>
            <w:noProof/>
            <w:webHidden/>
          </w:rPr>
          <w:fldChar w:fldCharType="separate"/>
        </w:r>
        <w:r w:rsidR="00B510AB">
          <w:rPr>
            <w:noProof/>
            <w:webHidden/>
          </w:rPr>
          <w:t>56</w:t>
        </w:r>
        <w:r w:rsidR="00B510AB">
          <w:rPr>
            <w:noProof/>
            <w:webHidden/>
          </w:rPr>
          <w:fldChar w:fldCharType="end"/>
        </w:r>
      </w:hyperlink>
    </w:p>
    <w:p w14:paraId="37B935E2" w14:textId="77777777" w:rsidR="00B510AB" w:rsidRDefault="000C3039">
      <w:pPr>
        <w:pStyle w:val="TOC2"/>
        <w:ind w:left="420"/>
        <w:rPr>
          <w:rFonts w:asciiTheme="minorHAnsi" w:eastAsiaTheme="minorEastAsia" w:hAnsiTheme="minorHAnsi" w:cstheme="minorBidi"/>
          <w:noProof/>
          <w:kern w:val="2"/>
          <w:szCs w:val="22"/>
        </w:rPr>
      </w:pPr>
      <w:hyperlink w:anchor="_Toc192864846" w:history="1">
        <w:r w:rsidR="00B510AB" w:rsidRPr="00711AE6">
          <w:rPr>
            <w:rStyle w:val="ad"/>
            <w:noProof/>
          </w:rPr>
          <w:t xml:space="preserve">8.1 </w:t>
        </w:r>
        <w:r w:rsidR="00B510AB" w:rsidRPr="00711AE6">
          <w:rPr>
            <w:rStyle w:val="ad"/>
            <w:noProof/>
          </w:rPr>
          <w:t>期末基金资产组合情况</w:t>
        </w:r>
        <w:r w:rsidR="00B510AB">
          <w:rPr>
            <w:noProof/>
            <w:webHidden/>
          </w:rPr>
          <w:tab/>
        </w:r>
        <w:r w:rsidR="00B510AB">
          <w:rPr>
            <w:noProof/>
            <w:webHidden/>
          </w:rPr>
          <w:fldChar w:fldCharType="begin"/>
        </w:r>
        <w:r w:rsidR="00B510AB">
          <w:rPr>
            <w:noProof/>
            <w:webHidden/>
          </w:rPr>
          <w:instrText xml:space="preserve"> PAGEREF _Toc192864846 \h </w:instrText>
        </w:r>
        <w:r w:rsidR="00B510AB">
          <w:rPr>
            <w:noProof/>
            <w:webHidden/>
          </w:rPr>
        </w:r>
        <w:r w:rsidR="00B510AB">
          <w:rPr>
            <w:noProof/>
            <w:webHidden/>
          </w:rPr>
          <w:fldChar w:fldCharType="separate"/>
        </w:r>
        <w:r w:rsidR="00B510AB">
          <w:rPr>
            <w:noProof/>
            <w:webHidden/>
          </w:rPr>
          <w:t>56</w:t>
        </w:r>
        <w:r w:rsidR="00B510AB">
          <w:rPr>
            <w:noProof/>
            <w:webHidden/>
          </w:rPr>
          <w:fldChar w:fldCharType="end"/>
        </w:r>
      </w:hyperlink>
    </w:p>
    <w:p w14:paraId="575501A2" w14:textId="77777777" w:rsidR="00B510AB" w:rsidRDefault="000C3039">
      <w:pPr>
        <w:pStyle w:val="TOC2"/>
        <w:ind w:left="420"/>
        <w:rPr>
          <w:rFonts w:asciiTheme="minorHAnsi" w:eastAsiaTheme="minorEastAsia" w:hAnsiTheme="minorHAnsi" w:cstheme="minorBidi"/>
          <w:noProof/>
          <w:kern w:val="2"/>
          <w:szCs w:val="22"/>
        </w:rPr>
      </w:pPr>
      <w:hyperlink w:anchor="_Toc192864847" w:history="1">
        <w:r w:rsidR="00B510AB" w:rsidRPr="00711AE6">
          <w:rPr>
            <w:rStyle w:val="ad"/>
            <w:noProof/>
          </w:rPr>
          <w:t xml:space="preserve">8.2 </w:t>
        </w:r>
        <w:r w:rsidR="00B510AB" w:rsidRPr="00711AE6">
          <w:rPr>
            <w:rStyle w:val="ad"/>
            <w:noProof/>
          </w:rPr>
          <w:t>期末按行业分类的股票投资组合</w:t>
        </w:r>
        <w:r w:rsidR="00B510AB">
          <w:rPr>
            <w:noProof/>
            <w:webHidden/>
          </w:rPr>
          <w:tab/>
        </w:r>
        <w:r w:rsidR="00B510AB">
          <w:rPr>
            <w:noProof/>
            <w:webHidden/>
          </w:rPr>
          <w:fldChar w:fldCharType="begin"/>
        </w:r>
        <w:r w:rsidR="00B510AB">
          <w:rPr>
            <w:noProof/>
            <w:webHidden/>
          </w:rPr>
          <w:instrText xml:space="preserve"> PAGEREF _Toc192864847 \h </w:instrText>
        </w:r>
        <w:r w:rsidR="00B510AB">
          <w:rPr>
            <w:noProof/>
            <w:webHidden/>
          </w:rPr>
        </w:r>
        <w:r w:rsidR="00B510AB">
          <w:rPr>
            <w:noProof/>
            <w:webHidden/>
          </w:rPr>
          <w:fldChar w:fldCharType="separate"/>
        </w:r>
        <w:r w:rsidR="00B510AB">
          <w:rPr>
            <w:noProof/>
            <w:webHidden/>
          </w:rPr>
          <w:t>56</w:t>
        </w:r>
        <w:r w:rsidR="00B510AB">
          <w:rPr>
            <w:noProof/>
            <w:webHidden/>
          </w:rPr>
          <w:fldChar w:fldCharType="end"/>
        </w:r>
      </w:hyperlink>
    </w:p>
    <w:p w14:paraId="732C7838" w14:textId="77777777" w:rsidR="00B510AB" w:rsidRDefault="000C3039">
      <w:pPr>
        <w:pStyle w:val="TOC2"/>
        <w:ind w:left="420"/>
        <w:rPr>
          <w:rFonts w:asciiTheme="minorHAnsi" w:eastAsiaTheme="minorEastAsia" w:hAnsiTheme="minorHAnsi" w:cstheme="minorBidi"/>
          <w:noProof/>
          <w:kern w:val="2"/>
          <w:szCs w:val="22"/>
        </w:rPr>
      </w:pPr>
      <w:hyperlink w:anchor="_Toc192864848" w:history="1">
        <w:r w:rsidR="00B510AB" w:rsidRPr="00711AE6">
          <w:rPr>
            <w:rStyle w:val="ad"/>
            <w:noProof/>
          </w:rPr>
          <w:t xml:space="preserve">8.3 </w:t>
        </w:r>
        <w:r w:rsidR="00B510AB" w:rsidRPr="00711AE6">
          <w:rPr>
            <w:rStyle w:val="ad"/>
            <w:noProof/>
          </w:rPr>
          <w:t>期末按公允价值占基金资产净值比例大小排序的所有股票投资明细</w:t>
        </w:r>
        <w:r w:rsidR="00B510AB">
          <w:rPr>
            <w:noProof/>
            <w:webHidden/>
          </w:rPr>
          <w:tab/>
        </w:r>
        <w:r w:rsidR="00B510AB">
          <w:rPr>
            <w:noProof/>
            <w:webHidden/>
          </w:rPr>
          <w:fldChar w:fldCharType="begin"/>
        </w:r>
        <w:r w:rsidR="00B510AB">
          <w:rPr>
            <w:noProof/>
            <w:webHidden/>
          </w:rPr>
          <w:instrText xml:space="preserve"> PAGEREF _Toc192864848 \h </w:instrText>
        </w:r>
        <w:r w:rsidR="00B510AB">
          <w:rPr>
            <w:noProof/>
            <w:webHidden/>
          </w:rPr>
        </w:r>
        <w:r w:rsidR="00B510AB">
          <w:rPr>
            <w:noProof/>
            <w:webHidden/>
          </w:rPr>
          <w:fldChar w:fldCharType="separate"/>
        </w:r>
        <w:r w:rsidR="00B510AB">
          <w:rPr>
            <w:noProof/>
            <w:webHidden/>
          </w:rPr>
          <w:t>57</w:t>
        </w:r>
        <w:r w:rsidR="00B510AB">
          <w:rPr>
            <w:noProof/>
            <w:webHidden/>
          </w:rPr>
          <w:fldChar w:fldCharType="end"/>
        </w:r>
      </w:hyperlink>
    </w:p>
    <w:p w14:paraId="0C0CEA6B" w14:textId="77777777" w:rsidR="00B510AB" w:rsidRDefault="000C3039">
      <w:pPr>
        <w:pStyle w:val="TOC2"/>
        <w:ind w:left="420"/>
        <w:rPr>
          <w:rFonts w:asciiTheme="minorHAnsi" w:eastAsiaTheme="minorEastAsia" w:hAnsiTheme="minorHAnsi" w:cstheme="minorBidi"/>
          <w:noProof/>
          <w:kern w:val="2"/>
          <w:szCs w:val="22"/>
        </w:rPr>
      </w:pPr>
      <w:hyperlink w:anchor="_Toc192864849" w:history="1">
        <w:r w:rsidR="00B510AB" w:rsidRPr="00711AE6">
          <w:rPr>
            <w:rStyle w:val="ad"/>
            <w:noProof/>
          </w:rPr>
          <w:t xml:space="preserve">8.4 </w:t>
        </w:r>
        <w:r w:rsidR="00B510AB" w:rsidRPr="00711AE6">
          <w:rPr>
            <w:rStyle w:val="ad"/>
            <w:noProof/>
          </w:rPr>
          <w:t>报告期内股票投资组合的重大变动</w:t>
        </w:r>
        <w:r w:rsidR="00B510AB">
          <w:rPr>
            <w:noProof/>
            <w:webHidden/>
          </w:rPr>
          <w:tab/>
        </w:r>
        <w:r w:rsidR="00B510AB">
          <w:rPr>
            <w:noProof/>
            <w:webHidden/>
          </w:rPr>
          <w:fldChar w:fldCharType="begin"/>
        </w:r>
        <w:r w:rsidR="00B510AB">
          <w:rPr>
            <w:noProof/>
            <w:webHidden/>
          </w:rPr>
          <w:instrText xml:space="preserve"> PAGEREF _Toc192864849 \h </w:instrText>
        </w:r>
        <w:r w:rsidR="00B510AB">
          <w:rPr>
            <w:noProof/>
            <w:webHidden/>
          </w:rPr>
        </w:r>
        <w:r w:rsidR="00B510AB">
          <w:rPr>
            <w:noProof/>
            <w:webHidden/>
          </w:rPr>
          <w:fldChar w:fldCharType="separate"/>
        </w:r>
        <w:r w:rsidR="00B510AB">
          <w:rPr>
            <w:noProof/>
            <w:webHidden/>
          </w:rPr>
          <w:t>59</w:t>
        </w:r>
        <w:r w:rsidR="00B510AB">
          <w:rPr>
            <w:noProof/>
            <w:webHidden/>
          </w:rPr>
          <w:fldChar w:fldCharType="end"/>
        </w:r>
      </w:hyperlink>
    </w:p>
    <w:p w14:paraId="6689B7E7" w14:textId="77777777" w:rsidR="00B510AB" w:rsidRDefault="000C3039">
      <w:pPr>
        <w:pStyle w:val="TOC2"/>
        <w:ind w:left="420"/>
        <w:rPr>
          <w:rFonts w:asciiTheme="minorHAnsi" w:eastAsiaTheme="minorEastAsia" w:hAnsiTheme="minorHAnsi" w:cstheme="minorBidi"/>
          <w:noProof/>
          <w:kern w:val="2"/>
          <w:szCs w:val="22"/>
        </w:rPr>
      </w:pPr>
      <w:hyperlink w:anchor="_Toc192864850" w:history="1">
        <w:r w:rsidR="00B510AB" w:rsidRPr="00711AE6">
          <w:rPr>
            <w:rStyle w:val="ad"/>
            <w:noProof/>
          </w:rPr>
          <w:t xml:space="preserve">8.5 </w:t>
        </w:r>
        <w:r w:rsidR="00B510AB" w:rsidRPr="00711AE6">
          <w:rPr>
            <w:rStyle w:val="ad"/>
            <w:noProof/>
          </w:rPr>
          <w:t>期末按债券品种分类的债券投资组合</w:t>
        </w:r>
        <w:r w:rsidR="00B510AB">
          <w:rPr>
            <w:noProof/>
            <w:webHidden/>
          </w:rPr>
          <w:tab/>
        </w:r>
        <w:r w:rsidR="00B510AB">
          <w:rPr>
            <w:noProof/>
            <w:webHidden/>
          </w:rPr>
          <w:fldChar w:fldCharType="begin"/>
        </w:r>
        <w:r w:rsidR="00B510AB">
          <w:rPr>
            <w:noProof/>
            <w:webHidden/>
          </w:rPr>
          <w:instrText xml:space="preserve"> PAGEREF _Toc192864850 \h </w:instrText>
        </w:r>
        <w:r w:rsidR="00B510AB">
          <w:rPr>
            <w:noProof/>
            <w:webHidden/>
          </w:rPr>
        </w:r>
        <w:r w:rsidR="00B510AB">
          <w:rPr>
            <w:noProof/>
            <w:webHidden/>
          </w:rPr>
          <w:fldChar w:fldCharType="separate"/>
        </w:r>
        <w:r w:rsidR="00B510AB">
          <w:rPr>
            <w:noProof/>
            <w:webHidden/>
          </w:rPr>
          <w:t>61</w:t>
        </w:r>
        <w:r w:rsidR="00B510AB">
          <w:rPr>
            <w:noProof/>
            <w:webHidden/>
          </w:rPr>
          <w:fldChar w:fldCharType="end"/>
        </w:r>
      </w:hyperlink>
    </w:p>
    <w:p w14:paraId="4C60F920" w14:textId="77777777" w:rsidR="00B510AB" w:rsidRDefault="000C3039">
      <w:pPr>
        <w:pStyle w:val="TOC2"/>
        <w:ind w:left="420"/>
        <w:rPr>
          <w:rFonts w:asciiTheme="minorHAnsi" w:eastAsiaTheme="minorEastAsia" w:hAnsiTheme="minorHAnsi" w:cstheme="minorBidi"/>
          <w:noProof/>
          <w:kern w:val="2"/>
          <w:szCs w:val="22"/>
        </w:rPr>
      </w:pPr>
      <w:hyperlink w:anchor="_Toc192864851" w:history="1">
        <w:r w:rsidR="00B510AB" w:rsidRPr="00711AE6">
          <w:rPr>
            <w:rStyle w:val="ad"/>
            <w:noProof/>
          </w:rPr>
          <w:t xml:space="preserve">8.6 </w:t>
        </w:r>
        <w:r w:rsidR="00B510AB" w:rsidRPr="00711AE6">
          <w:rPr>
            <w:rStyle w:val="ad"/>
            <w:noProof/>
          </w:rPr>
          <w:t>期末按公允价值占基金资产净值比例大小排序的前五名债券投资明细</w:t>
        </w:r>
        <w:r w:rsidR="00B510AB">
          <w:rPr>
            <w:noProof/>
            <w:webHidden/>
          </w:rPr>
          <w:tab/>
        </w:r>
        <w:r w:rsidR="00B510AB">
          <w:rPr>
            <w:noProof/>
            <w:webHidden/>
          </w:rPr>
          <w:fldChar w:fldCharType="begin"/>
        </w:r>
        <w:r w:rsidR="00B510AB">
          <w:rPr>
            <w:noProof/>
            <w:webHidden/>
          </w:rPr>
          <w:instrText xml:space="preserve"> PAGEREF _Toc192864851 \h </w:instrText>
        </w:r>
        <w:r w:rsidR="00B510AB">
          <w:rPr>
            <w:noProof/>
            <w:webHidden/>
          </w:rPr>
        </w:r>
        <w:r w:rsidR="00B510AB">
          <w:rPr>
            <w:noProof/>
            <w:webHidden/>
          </w:rPr>
          <w:fldChar w:fldCharType="separate"/>
        </w:r>
        <w:r w:rsidR="00B510AB">
          <w:rPr>
            <w:noProof/>
            <w:webHidden/>
          </w:rPr>
          <w:t>61</w:t>
        </w:r>
        <w:r w:rsidR="00B510AB">
          <w:rPr>
            <w:noProof/>
            <w:webHidden/>
          </w:rPr>
          <w:fldChar w:fldCharType="end"/>
        </w:r>
      </w:hyperlink>
    </w:p>
    <w:p w14:paraId="3F422328" w14:textId="77777777" w:rsidR="00B510AB" w:rsidRDefault="000C3039">
      <w:pPr>
        <w:pStyle w:val="TOC2"/>
        <w:ind w:left="420"/>
        <w:rPr>
          <w:rFonts w:asciiTheme="minorHAnsi" w:eastAsiaTheme="minorEastAsia" w:hAnsiTheme="minorHAnsi" w:cstheme="minorBidi"/>
          <w:noProof/>
          <w:kern w:val="2"/>
          <w:szCs w:val="22"/>
        </w:rPr>
      </w:pPr>
      <w:hyperlink w:anchor="_Toc192864852" w:history="1">
        <w:r w:rsidR="00B510AB" w:rsidRPr="00711AE6">
          <w:rPr>
            <w:rStyle w:val="ad"/>
            <w:noProof/>
          </w:rPr>
          <w:t xml:space="preserve">8.7 </w:t>
        </w:r>
        <w:r w:rsidR="00B510AB" w:rsidRPr="00711AE6">
          <w:rPr>
            <w:rStyle w:val="ad"/>
            <w:noProof/>
          </w:rPr>
          <w:t>期末按公允价值占基金资产净值比例大小排序的所有资产支持证券投资明细</w:t>
        </w:r>
        <w:r w:rsidR="00B510AB">
          <w:rPr>
            <w:noProof/>
            <w:webHidden/>
          </w:rPr>
          <w:tab/>
        </w:r>
        <w:r w:rsidR="00B510AB">
          <w:rPr>
            <w:noProof/>
            <w:webHidden/>
          </w:rPr>
          <w:fldChar w:fldCharType="begin"/>
        </w:r>
        <w:r w:rsidR="00B510AB">
          <w:rPr>
            <w:noProof/>
            <w:webHidden/>
          </w:rPr>
          <w:instrText xml:space="preserve"> PAGEREF _Toc192864852 \h </w:instrText>
        </w:r>
        <w:r w:rsidR="00B510AB">
          <w:rPr>
            <w:noProof/>
            <w:webHidden/>
          </w:rPr>
        </w:r>
        <w:r w:rsidR="00B510AB">
          <w:rPr>
            <w:noProof/>
            <w:webHidden/>
          </w:rPr>
          <w:fldChar w:fldCharType="separate"/>
        </w:r>
        <w:r w:rsidR="00B510AB">
          <w:rPr>
            <w:noProof/>
            <w:webHidden/>
          </w:rPr>
          <w:t>61</w:t>
        </w:r>
        <w:r w:rsidR="00B510AB">
          <w:rPr>
            <w:noProof/>
            <w:webHidden/>
          </w:rPr>
          <w:fldChar w:fldCharType="end"/>
        </w:r>
      </w:hyperlink>
    </w:p>
    <w:p w14:paraId="674B89E6" w14:textId="77777777" w:rsidR="00B510AB" w:rsidRDefault="000C3039">
      <w:pPr>
        <w:pStyle w:val="TOC2"/>
        <w:ind w:left="420"/>
        <w:rPr>
          <w:rFonts w:asciiTheme="minorHAnsi" w:eastAsiaTheme="minorEastAsia" w:hAnsiTheme="minorHAnsi" w:cstheme="minorBidi"/>
          <w:noProof/>
          <w:kern w:val="2"/>
          <w:szCs w:val="22"/>
        </w:rPr>
      </w:pPr>
      <w:hyperlink w:anchor="_Toc192864853" w:history="1">
        <w:r w:rsidR="00B510AB" w:rsidRPr="00711AE6">
          <w:rPr>
            <w:rStyle w:val="ad"/>
            <w:noProof/>
          </w:rPr>
          <w:t xml:space="preserve">8.8 </w:t>
        </w:r>
        <w:r w:rsidR="00B510AB" w:rsidRPr="00711AE6">
          <w:rPr>
            <w:rStyle w:val="ad"/>
            <w:noProof/>
          </w:rPr>
          <w:t>报告期末按公允价值占基金资产净值比例大小排序的前五名贵金属投资明细</w:t>
        </w:r>
        <w:r w:rsidR="00B510AB">
          <w:rPr>
            <w:noProof/>
            <w:webHidden/>
          </w:rPr>
          <w:tab/>
        </w:r>
        <w:r w:rsidR="00B510AB">
          <w:rPr>
            <w:noProof/>
            <w:webHidden/>
          </w:rPr>
          <w:fldChar w:fldCharType="begin"/>
        </w:r>
        <w:r w:rsidR="00B510AB">
          <w:rPr>
            <w:noProof/>
            <w:webHidden/>
          </w:rPr>
          <w:instrText xml:space="preserve"> PAGEREF _Toc192864853 \h </w:instrText>
        </w:r>
        <w:r w:rsidR="00B510AB">
          <w:rPr>
            <w:noProof/>
            <w:webHidden/>
          </w:rPr>
        </w:r>
        <w:r w:rsidR="00B510AB">
          <w:rPr>
            <w:noProof/>
            <w:webHidden/>
          </w:rPr>
          <w:fldChar w:fldCharType="separate"/>
        </w:r>
        <w:r w:rsidR="00B510AB">
          <w:rPr>
            <w:noProof/>
            <w:webHidden/>
          </w:rPr>
          <w:t>61</w:t>
        </w:r>
        <w:r w:rsidR="00B510AB">
          <w:rPr>
            <w:noProof/>
            <w:webHidden/>
          </w:rPr>
          <w:fldChar w:fldCharType="end"/>
        </w:r>
      </w:hyperlink>
    </w:p>
    <w:p w14:paraId="57F62AA0" w14:textId="77777777" w:rsidR="00B510AB" w:rsidRDefault="000C3039">
      <w:pPr>
        <w:pStyle w:val="TOC2"/>
        <w:ind w:left="420"/>
        <w:rPr>
          <w:rFonts w:asciiTheme="minorHAnsi" w:eastAsiaTheme="minorEastAsia" w:hAnsiTheme="minorHAnsi" w:cstheme="minorBidi"/>
          <w:noProof/>
          <w:kern w:val="2"/>
          <w:szCs w:val="22"/>
        </w:rPr>
      </w:pPr>
      <w:hyperlink w:anchor="_Toc192864854" w:history="1">
        <w:r w:rsidR="00B510AB" w:rsidRPr="00711AE6">
          <w:rPr>
            <w:rStyle w:val="ad"/>
            <w:noProof/>
          </w:rPr>
          <w:t xml:space="preserve">8.9 </w:t>
        </w:r>
        <w:r w:rsidR="00B510AB" w:rsidRPr="00711AE6">
          <w:rPr>
            <w:rStyle w:val="ad"/>
            <w:noProof/>
          </w:rPr>
          <w:t>期末按公允价值占基金资产净值比例大小排名的前五名权证投资明细</w:t>
        </w:r>
        <w:r w:rsidR="00B510AB">
          <w:rPr>
            <w:noProof/>
            <w:webHidden/>
          </w:rPr>
          <w:tab/>
        </w:r>
        <w:r w:rsidR="00B510AB">
          <w:rPr>
            <w:noProof/>
            <w:webHidden/>
          </w:rPr>
          <w:fldChar w:fldCharType="begin"/>
        </w:r>
        <w:r w:rsidR="00B510AB">
          <w:rPr>
            <w:noProof/>
            <w:webHidden/>
          </w:rPr>
          <w:instrText xml:space="preserve"> PAGEREF _Toc192864854 \h </w:instrText>
        </w:r>
        <w:r w:rsidR="00B510AB">
          <w:rPr>
            <w:noProof/>
            <w:webHidden/>
          </w:rPr>
        </w:r>
        <w:r w:rsidR="00B510AB">
          <w:rPr>
            <w:noProof/>
            <w:webHidden/>
          </w:rPr>
          <w:fldChar w:fldCharType="separate"/>
        </w:r>
        <w:r w:rsidR="00B510AB">
          <w:rPr>
            <w:noProof/>
            <w:webHidden/>
          </w:rPr>
          <w:t>61</w:t>
        </w:r>
        <w:r w:rsidR="00B510AB">
          <w:rPr>
            <w:noProof/>
            <w:webHidden/>
          </w:rPr>
          <w:fldChar w:fldCharType="end"/>
        </w:r>
      </w:hyperlink>
    </w:p>
    <w:p w14:paraId="19CE0F73" w14:textId="77777777" w:rsidR="00B510AB" w:rsidRDefault="000C3039">
      <w:pPr>
        <w:pStyle w:val="TOC2"/>
        <w:ind w:left="420"/>
        <w:rPr>
          <w:rFonts w:asciiTheme="minorHAnsi" w:eastAsiaTheme="minorEastAsia" w:hAnsiTheme="minorHAnsi" w:cstheme="minorBidi"/>
          <w:noProof/>
          <w:kern w:val="2"/>
          <w:szCs w:val="22"/>
        </w:rPr>
      </w:pPr>
      <w:hyperlink w:anchor="_Toc192864855" w:history="1">
        <w:r w:rsidR="00B510AB" w:rsidRPr="00711AE6">
          <w:rPr>
            <w:rStyle w:val="ad"/>
            <w:noProof/>
          </w:rPr>
          <w:t xml:space="preserve">8.10 </w:t>
        </w:r>
        <w:r w:rsidR="00B510AB" w:rsidRPr="00711AE6">
          <w:rPr>
            <w:rStyle w:val="ad"/>
            <w:noProof/>
          </w:rPr>
          <w:t>本基金投资股指期货的投资政策</w:t>
        </w:r>
        <w:r w:rsidR="00B510AB">
          <w:rPr>
            <w:noProof/>
            <w:webHidden/>
          </w:rPr>
          <w:tab/>
        </w:r>
        <w:r w:rsidR="00B510AB">
          <w:rPr>
            <w:noProof/>
            <w:webHidden/>
          </w:rPr>
          <w:fldChar w:fldCharType="begin"/>
        </w:r>
        <w:r w:rsidR="00B510AB">
          <w:rPr>
            <w:noProof/>
            <w:webHidden/>
          </w:rPr>
          <w:instrText xml:space="preserve"> PAGEREF _Toc192864855 \h </w:instrText>
        </w:r>
        <w:r w:rsidR="00B510AB">
          <w:rPr>
            <w:noProof/>
            <w:webHidden/>
          </w:rPr>
        </w:r>
        <w:r w:rsidR="00B510AB">
          <w:rPr>
            <w:noProof/>
            <w:webHidden/>
          </w:rPr>
          <w:fldChar w:fldCharType="separate"/>
        </w:r>
        <w:r w:rsidR="00B510AB">
          <w:rPr>
            <w:noProof/>
            <w:webHidden/>
          </w:rPr>
          <w:t>61</w:t>
        </w:r>
        <w:r w:rsidR="00B510AB">
          <w:rPr>
            <w:noProof/>
            <w:webHidden/>
          </w:rPr>
          <w:fldChar w:fldCharType="end"/>
        </w:r>
      </w:hyperlink>
    </w:p>
    <w:p w14:paraId="113361A8" w14:textId="77777777" w:rsidR="00B510AB" w:rsidRDefault="000C3039">
      <w:pPr>
        <w:pStyle w:val="TOC2"/>
        <w:ind w:left="420"/>
        <w:rPr>
          <w:rFonts w:asciiTheme="minorHAnsi" w:eastAsiaTheme="minorEastAsia" w:hAnsiTheme="minorHAnsi" w:cstheme="minorBidi"/>
          <w:noProof/>
          <w:kern w:val="2"/>
          <w:szCs w:val="22"/>
        </w:rPr>
      </w:pPr>
      <w:hyperlink w:anchor="_Toc192864856" w:history="1">
        <w:r w:rsidR="00B510AB" w:rsidRPr="00711AE6">
          <w:rPr>
            <w:rStyle w:val="ad"/>
            <w:noProof/>
          </w:rPr>
          <w:t>8.11</w:t>
        </w:r>
        <w:r w:rsidR="00B510AB" w:rsidRPr="00711AE6">
          <w:rPr>
            <w:rStyle w:val="ad"/>
            <w:noProof/>
          </w:rPr>
          <w:t>报告期末本基金投资的国债期货交易情况说明</w:t>
        </w:r>
        <w:r w:rsidR="00B510AB">
          <w:rPr>
            <w:noProof/>
            <w:webHidden/>
          </w:rPr>
          <w:tab/>
        </w:r>
        <w:r w:rsidR="00B510AB">
          <w:rPr>
            <w:noProof/>
            <w:webHidden/>
          </w:rPr>
          <w:fldChar w:fldCharType="begin"/>
        </w:r>
        <w:r w:rsidR="00B510AB">
          <w:rPr>
            <w:noProof/>
            <w:webHidden/>
          </w:rPr>
          <w:instrText xml:space="preserve"> PAGEREF _Toc192864856 \h </w:instrText>
        </w:r>
        <w:r w:rsidR="00B510AB">
          <w:rPr>
            <w:noProof/>
            <w:webHidden/>
          </w:rPr>
        </w:r>
        <w:r w:rsidR="00B510AB">
          <w:rPr>
            <w:noProof/>
            <w:webHidden/>
          </w:rPr>
          <w:fldChar w:fldCharType="separate"/>
        </w:r>
        <w:r w:rsidR="00B510AB">
          <w:rPr>
            <w:noProof/>
            <w:webHidden/>
          </w:rPr>
          <w:t>61</w:t>
        </w:r>
        <w:r w:rsidR="00B510AB">
          <w:rPr>
            <w:noProof/>
            <w:webHidden/>
          </w:rPr>
          <w:fldChar w:fldCharType="end"/>
        </w:r>
      </w:hyperlink>
    </w:p>
    <w:p w14:paraId="7B362A51" w14:textId="77777777" w:rsidR="00B510AB" w:rsidRDefault="000C3039">
      <w:pPr>
        <w:pStyle w:val="TOC2"/>
        <w:ind w:left="420"/>
        <w:rPr>
          <w:rFonts w:asciiTheme="minorHAnsi" w:eastAsiaTheme="minorEastAsia" w:hAnsiTheme="minorHAnsi" w:cstheme="minorBidi"/>
          <w:noProof/>
          <w:kern w:val="2"/>
          <w:szCs w:val="22"/>
        </w:rPr>
      </w:pPr>
      <w:hyperlink w:anchor="_Toc192864857" w:history="1">
        <w:r w:rsidR="00B510AB" w:rsidRPr="00711AE6">
          <w:rPr>
            <w:rStyle w:val="ad"/>
            <w:noProof/>
          </w:rPr>
          <w:t xml:space="preserve">8.12 </w:t>
        </w:r>
        <w:r w:rsidR="00B510AB" w:rsidRPr="00711AE6">
          <w:rPr>
            <w:rStyle w:val="ad"/>
            <w:noProof/>
          </w:rPr>
          <w:t>本报告期投资基金情况</w:t>
        </w:r>
        <w:r w:rsidR="00B510AB">
          <w:rPr>
            <w:noProof/>
            <w:webHidden/>
          </w:rPr>
          <w:tab/>
        </w:r>
        <w:r w:rsidR="00B510AB">
          <w:rPr>
            <w:noProof/>
            <w:webHidden/>
          </w:rPr>
          <w:fldChar w:fldCharType="begin"/>
        </w:r>
        <w:r w:rsidR="00B510AB">
          <w:rPr>
            <w:noProof/>
            <w:webHidden/>
          </w:rPr>
          <w:instrText xml:space="preserve"> PAGEREF _Toc192864857 \h </w:instrText>
        </w:r>
        <w:r w:rsidR="00B510AB">
          <w:rPr>
            <w:noProof/>
            <w:webHidden/>
          </w:rPr>
        </w:r>
        <w:r w:rsidR="00B510AB">
          <w:rPr>
            <w:noProof/>
            <w:webHidden/>
          </w:rPr>
          <w:fldChar w:fldCharType="separate"/>
        </w:r>
        <w:r w:rsidR="00B510AB">
          <w:rPr>
            <w:noProof/>
            <w:webHidden/>
          </w:rPr>
          <w:t>62</w:t>
        </w:r>
        <w:r w:rsidR="00B510AB">
          <w:rPr>
            <w:noProof/>
            <w:webHidden/>
          </w:rPr>
          <w:fldChar w:fldCharType="end"/>
        </w:r>
      </w:hyperlink>
    </w:p>
    <w:p w14:paraId="68025FC8" w14:textId="77777777" w:rsidR="00B510AB" w:rsidRDefault="000C3039">
      <w:pPr>
        <w:pStyle w:val="TOC2"/>
        <w:ind w:left="420"/>
        <w:rPr>
          <w:rFonts w:asciiTheme="minorHAnsi" w:eastAsiaTheme="minorEastAsia" w:hAnsiTheme="minorHAnsi" w:cstheme="minorBidi"/>
          <w:noProof/>
          <w:kern w:val="2"/>
          <w:szCs w:val="22"/>
        </w:rPr>
      </w:pPr>
      <w:hyperlink w:anchor="_Toc192864858" w:history="1">
        <w:r w:rsidR="00B510AB" w:rsidRPr="00711AE6">
          <w:rPr>
            <w:rStyle w:val="ad"/>
            <w:noProof/>
          </w:rPr>
          <w:t xml:space="preserve">8.13 </w:t>
        </w:r>
        <w:r w:rsidR="00B510AB" w:rsidRPr="00711AE6">
          <w:rPr>
            <w:rStyle w:val="ad"/>
            <w:noProof/>
          </w:rPr>
          <w:t>投资组合报告附注</w:t>
        </w:r>
        <w:r w:rsidR="00B510AB">
          <w:rPr>
            <w:noProof/>
            <w:webHidden/>
          </w:rPr>
          <w:tab/>
        </w:r>
        <w:r w:rsidR="00B510AB">
          <w:rPr>
            <w:noProof/>
            <w:webHidden/>
          </w:rPr>
          <w:fldChar w:fldCharType="begin"/>
        </w:r>
        <w:r w:rsidR="00B510AB">
          <w:rPr>
            <w:noProof/>
            <w:webHidden/>
          </w:rPr>
          <w:instrText xml:space="preserve"> PAGEREF _Toc192864858 \h </w:instrText>
        </w:r>
        <w:r w:rsidR="00B510AB">
          <w:rPr>
            <w:noProof/>
            <w:webHidden/>
          </w:rPr>
        </w:r>
        <w:r w:rsidR="00B510AB">
          <w:rPr>
            <w:noProof/>
            <w:webHidden/>
          </w:rPr>
          <w:fldChar w:fldCharType="separate"/>
        </w:r>
        <w:r w:rsidR="00B510AB">
          <w:rPr>
            <w:noProof/>
            <w:webHidden/>
          </w:rPr>
          <w:t>62</w:t>
        </w:r>
        <w:r w:rsidR="00B510AB">
          <w:rPr>
            <w:noProof/>
            <w:webHidden/>
          </w:rPr>
          <w:fldChar w:fldCharType="end"/>
        </w:r>
      </w:hyperlink>
    </w:p>
    <w:p w14:paraId="3E216D53" w14:textId="77777777" w:rsidR="00B510AB" w:rsidRDefault="000C3039">
      <w:pPr>
        <w:pStyle w:val="TOC1"/>
        <w:rPr>
          <w:rFonts w:asciiTheme="minorHAnsi" w:eastAsiaTheme="minorEastAsia" w:hAnsiTheme="minorHAnsi" w:cstheme="minorBidi"/>
          <w:noProof/>
          <w:szCs w:val="22"/>
        </w:rPr>
      </w:pPr>
      <w:hyperlink w:anchor="_Toc192864859" w:history="1">
        <w:r w:rsidR="00B510AB" w:rsidRPr="00711AE6">
          <w:rPr>
            <w:rStyle w:val="ad"/>
            <w:b/>
            <w:bCs/>
            <w:noProof/>
          </w:rPr>
          <w:t xml:space="preserve">§9  </w:t>
        </w:r>
        <w:r w:rsidR="00B510AB" w:rsidRPr="00711AE6">
          <w:rPr>
            <w:rStyle w:val="ad"/>
            <w:b/>
            <w:bCs/>
            <w:noProof/>
          </w:rPr>
          <w:t>基金份额持有人信息</w:t>
        </w:r>
        <w:r w:rsidR="00B510AB">
          <w:rPr>
            <w:noProof/>
            <w:webHidden/>
          </w:rPr>
          <w:tab/>
        </w:r>
        <w:r w:rsidR="00B510AB">
          <w:rPr>
            <w:noProof/>
            <w:webHidden/>
          </w:rPr>
          <w:fldChar w:fldCharType="begin"/>
        </w:r>
        <w:r w:rsidR="00B510AB">
          <w:rPr>
            <w:noProof/>
            <w:webHidden/>
          </w:rPr>
          <w:instrText xml:space="preserve"> PAGEREF _Toc192864859 \h </w:instrText>
        </w:r>
        <w:r w:rsidR="00B510AB">
          <w:rPr>
            <w:noProof/>
            <w:webHidden/>
          </w:rPr>
        </w:r>
        <w:r w:rsidR="00B510AB">
          <w:rPr>
            <w:noProof/>
            <w:webHidden/>
          </w:rPr>
          <w:fldChar w:fldCharType="separate"/>
        </w:r>
        <w:r w:rsidR="00B510AB">
          <w:rPr>
            <w:noProof/>
            <w:webHidden/>
          </w:rPr>
          <w:t>63</w:t>
        </w:r>
        <w:r w:rsidR="00B510AB">
          <w:rPr>
            <w:noProof/>
            <w:webHidden/>
          </w:rPr>
          <w:fldChar w:fldCharType="end"/>
        </w:r>
      </w:hyperlink>
    </w:p>
    <w:p w14:paraId="236BD1AF" w14:textId="77777777" w:rsidR="00B510AB" w:rsidRDefault="000C3039">
      <w:pPr>
        <w:pStyle w:val="TOC2"/>
        <w:ind w:left="420"/>
        <w:rPr>
          <w:rFonts w:asciiTheme="minorHAnsi" w:eastAsiaTheme="minorEastAsia" w:hAnsiTheme="minorHAnsi" w:cstheme="minorBidi"/>
          <w:noProof/>
          <w:kern w:val="2"/>
          <w:szCs w:val="22"/>
        </w:rPr>
      </w:pPr>
      <w:hyperlink w:anchor="_Toc192864860" w:history="1">
        <w:r w:rsidR="00B510AB" w:rsidRPr="00711AE6">
          <w:rPr>
            <w:rStyle w:val="ad"/>
            <w:noProof/>
          </w:rPr>
          <w:t xml:space="preserve">9.1 </w:t>
        </w:r>
        <w:r w:rsidR="00B510AB" w:rsidRPr="00711AE6">
          <w:rPr>
            <w:rStyle w:val="ad"/>
            <w:noProof/>
          </w:rPr>
          <w:t>期末基金份额持有人户数及持有人结构</w:t>
        </w:r>
        <w:r w:rsidR="00B510AB">
          <w:rPr>
            <w:noProof/>
            <w:webHidden/>
          </w:rPr>
          <w:tab/>
        </w:r>
        <w:r w:rsidR="00B510AB">
          <w:rPr>
            <w:noProof/>
            <w:webHidden/>
          </w:rPr>
          <w:fldChar w:fldCharType="begin"/>
        </w:r>
        <w:r w:rsidR="00B510AB">
          <w:rPr>
            <w:noProof/>
            <w:webHidden/>
          </w:rPr>
          <w:instrText xml:space="preserve"> PAGEREF _Toc192864860 \h </w:instrText>
        </w:r>
        <w:r w:rsidR="00B510AB">
          <w:rPr>
            <w:noProof/>
            <w:webHidden/>
          </w:rPr>
        </w:r>
        <w:r w:rsidR="00B510AB">
          <w:rPr>
            <w:noProof/>
            <w:webHidden/>
          </w:rPr>
          <w:fldChar w:fldCharType="separate"/>
        </w:r>
        <w:r w:rsidR="00B510AB">
          <w:rPr>
            <w:noProof/>
            <w:webHidden/>
          </w:rPr>
          <w:t>63</w:t>
        </w:r>
        <w:r w:rsidR="00B510AB">
          <w:rPr>
            <w:noProof/>
            <w:webHidden/>
          </w:rPr>
          <w:fldChar w:fldCharType="end"/>
        </w:r>
      </w:hyperlink>
    </w:p>
    <w:p w14:paraId="7A57F9D1" w14:textId="77777777" w:rsidR="00B510AB" w:rsidRDefault="000C3039">
      <w:pPr>
        <w:pStyle w:val="TOC2"/>
        <w:ind w:left="420"/>
        <w:rPr>
          <w:rFonts w:asciiTheme="minorHAnsi" w:eastAsiaTheme="minorEastAsia" w:hAnsiTheme="minorHAnsi" w:cstheme="minorBidi"/>
          <w:noProof/>
          <w:kern w:val="2"/>
          <w:szCs w:val="22"/>
        </w:rPr>
      </w:pPr>
      <w:hyperlink w:anchor="_Toc192864861" w:history="1">
        <w:r w:rsidR="00B510AB" w:rsidRPr="00711AE6">
          <w:rPr>
            <w:rStyle w:val="ad"/>
            <w:noProof/>
          </w:rPr>
          <w:t xml:space="preserve">9.2 </w:t>
        </w:r>
        <w:r w:rsidR="00B510AB" w:rsidRPr="00711AE6">
          <w:rPr>
            <w:rStyle w:val="ad"/>
            <w:noProof/>
          </w:rPr>
          <w:t>期末基金管理人的从业人员持有本基金的情况</w:t>
        </w:r>
        <w:r w:rsidR="00B510AB">
          <w:rPr>
            <w:noProof/>
            <w:webHidden/>
          </w:rPr>
          <w:tab/>
        </w:r>
        <w:r w:rsidR="00B510AB">
          <w:rPr>
            <w:noProof/>
            <w:webHidden/>
          </w:rPr>
          <w:fldChar w:fldCharType="begin"/>
        </w:r>
        <w:r w:rsidR="00B510AB">
          <w:rPr>
            <w:noProof/>
            <w:webHidden/>
          </w:rPr>
          <w:instrText xml:space="preserve"> PAGEREF _Toc192864861 \h </w:instrText>
        </w:r>
        <w:r w:rsidR="00B510AB">
          <w:rPr>
            <w:noProof/>
            <w:webHidden/>
          </w:rPr>
        </w:r>
        <w:r w:rsidR="00B510AB">
          <w:rPr>
            <w:noProof/>
            <w:webHidden/>
          </w:rPr>
          <w:fldChar w:fldCharType="separate"/>
        </w:r>
        <w:r w:rsidR="00B510AB">
          <w:rPr>
            <w:noProof/>
            <w:webHidden/>
          </w:rPr>
          <w:t>63</w:t>
        </w:r>
        <w:r w:rsidR="00B510AB">
          <w:rPr>
            <w:noProof/>
            <w:webHidden/>
          </w:rPr>
          <w:fldChar w:fldCharType="end"/>
        </w:r>
      </w:hyperlink>
    </w:p>
    <w:p w14:paraId="1C17BF90" w14:textId="77777777" w:rsidR="00B510AB" w:rsidRDefault="000C3039">
      <w:pPr>
        <w:pStyle w:val="TOC2"/>
        <w:ind w:left="420"/>
        <w:rPr>
          <w:rFonts w:asciiTheme="minorHAnsi" w:eastAsiaTheme="minorEastAsia" w:hAnsiTheme="minorHAnsi" w:cstheme="minorBidi"/>
          <w:noProof/>
          <w:kern w:val="2"/>
          <w:szCs w:val="22"/>
        </w:rPr>
      </w:pPr>
      <w:hyperlink w:anchor="_Toc192864862" w:history="1">
        <w:r w:rsidR="00B510AB" w:rsidRPr="00711AE6">
          <w:rPr>
            <w:rStyle w:val="ad"/>
            <w:noProof/>
          </w:rPr>
          <w:t>9.3</w:t>
        </w:r>
        <w:r w:rsidR="00B510AB" w:rsidRPr="00711AE6">
          <w:rPr>
            <w:rStyle w:val="ad"/>
            <w:noProof/>
          </w:rPr>
          <w:t>期末基金管理人的从业人员持有本开放式基金份额总量区间的情况</w:t>
        </w:r>
        <w:r w:rsidR="00B510AB">
          <w:rPr>
            <w:noProof/>
            <w:webHidden/>
          </w:rPr>
          <w:tab/>
        </w:r>
        <w:r w:rsidR="00B510AB">
          <w:rPr>
            <w:noProof/>
            <w:webHidden/>
          </w:rPr>
          <w:fldChar w:fldCharType="begin"/>
        </w:r>
        <w:r w:rsidR="00B510AB">
          <w:rPr>
            <w:noProof/>
            <w:webHidden/>
          </w:rPr>
          <w:instrText xml:space="preserve"> PAGEREF _Toc192864862 \h </w:instrText>
        </w:r>
        <w:r w:rsidR="00B510AB">
          <w:rPr>
            <w:noProof/>
            <w:webHidden/>
          </w:rPr>
        </w:r>
        <w:r w:rsidR="00B510AB">
          <w:rPr>
            <w:noProof/>
            <w:webHidden/>
          </w:rPr>
          <w:fldChar w:fldCharType="separate"/>
        </w:r>
        <w:r w:rsidR="00B510AB">
          <w:rPr>
            <w:noProof/>
            <w:webHidden/>
          </w:rPr>
          <w:t>63</w:t>
        </w:r>
        <w:r w:rsidR="00B510AB">
          <w:rPr>
            <w:noProof/>
            <w:webHidden/>
          </w:rPr>
          <w:fldChar w:fldCharType="end"/>
        </w:r>
      </w:hyperlink>
    </w:p>
    <w:p w14:paraId="561CBBDF" w14:textId="77777777" w:rsidR="00B510AB" w:rsidRDefault="000C3039">
      <w:pPr>
        <w:pStyle w:val="TOC1"/>
        <w:rPr>
          <w:rFonts w:asciiTheme="minorHAnsi" w:eastAsiaTheme="minorEastAsia" w:hAnsiTheme="minorHAnsi" w:cstheme="minorBidi"/>
          <w:noProof/>
          <w:szCs w:val="22"/>
        </w:rPr>
      </w:pPr>
      <w:hyperlink w:anchor="_Toc192864863" w:history="1">
        <w:r w:rsidR="00B510AB" w:rsidRPr="00711AE6">
          <w:rPr>
            <w:rStyle w:val="ad"/>
            <w:b/>
            <w:bCs/>
            <w:noProof/>
          </w:rPr>
          <w:t xml:space="preserve">§10  </w:t>
        </w:r>
        <w:r w:rsidR="00B510AB" w:rsidRPr="00711AE6">
          <w:rPr>
            <w:rStyle w:val="ad"/>
            <w:b/>
            <w:bCs/>
            <w:noProof/>
          </w:rPr>
          <w:t>开放式基金份额变动</w:t>
        </w:r>
        <w:r w:rsidR="00B510AB">
          <w:rPr>
            <w:noProof/>
            <w:webHidden/>
          </w:rPr>
          <w:tab/>
        </w:r>
        <w:r w:rsidR="00B510AB">
          <w:rPr>
            <w:noProof/>
            <w:webHidden/>
          </w:rPr>
          <w:fldChar w:fldCharType="begin"/>
        </w:r>
        <w:r w:rsidR="00B510AB">
          <w:rPr>
            <w:noProof/>
            <w:webHidden/>
          </w:rPr>
          <w:instrText xml:space="preserve"> PAGEREF _Toc192864863 \h </w:instrText>
        </w:r>
        <w:r w:rsidR="00B510AB">
          <w:rPr>
            <w:noProof/>
            <w:webHidden/>
          </w:rPr>
        </w:r>
        <w:r w:rsidR="00B510AB">
          <w:rPr>
            <w:noProof/>
            <w:webHidden/>
          </w:rPr>
          <w:fldChar w:fldCharType="separate"/>
        </w:r>
        <w:r w:rsidR="00B510AB">
          <w:rPr>
            <w:noProof/>
            <w:webHidden/>
          </w:rPr>
          <w:t>64</w:t>
        </w:r>
        <w:r w:rsidR="00B510AB">
          <w:rPr>
            <w:noProof/>
            <w:webHidden/>
          </w:rPr>
          <w:fldChar w:fldCharType="end"/>
        </w:r>
      </w:hyperlink>
    </w:p>
    <w:p w14:paraId="27603B92" w14:textId="77777777" w:rsidR="00B510AB" w:rsidRDefault="000C3039">
      <w:pPr>
        <w:pStyle w:val="TOC1"/>
        <w:rPr>
          <w:rFonts w:asciiTheme="minorHAnsi" w:eastAsiaTheme="minorEastAsia" w:hAnsiTheme="minorHAnsi" w:cstheme="minorBidi"/>
          <w:noProof/>
          <w:szCs w:val="22"/>
        </w:rPr>
      </w:pPr>
      <w:hyperlink w:anchor="_Toc192864864" w:history="1">
        <w:r w:rsidR="00B510AB" w:rsidRPr="00711AE6">
          <w:rPr>
            <w:rStyle w:val="ad"/>
            <w:b/>
            <w:bCs/>
            <w:noProof/>
          </w:rPr>
          <w:t xml:space="preserve">§11  </w:t>
        </w:r>
        <w:r w:rsidR="00B510AB" w:rsidRPr="00711AE6">
          <w:rPr>
            <w:rStyle w:val="ad"/>
            <w:b/>
            <w:bCs/>
            <w:noProof/>
          </w:rPr>
          <w:t>重大事件揭示</w:t>
        </w:r>
        <w:r w:rsidR="00B510AB">
          <w:rPr>
            <w:noProof/>
            <w:webHidden/>
          </w:rPr>
          <w:tab/>
        </w:r>
        <w:r w:rsidR="00B510AB">
          <w:rPr>
            <w:noProof/>
            <w:webHidden/>
          </w:rPr>
          <w:fldChar w:fldCharType="begin"/>
        </w:r>
        <w:r w:rsidR="00B510AB">
          <w:rPr>
            <w:noProof/>
            <w:webHidden/>
          </w:rPr>
          <w:instrText xml:space="preserve"> PAGEREF _Toc192864864 \h </w:instrText>
        </w:r>
        <w:r w:rsidR="00B510AB">
          <w:rPr>
            <w:noProof/>
            <w:webHidden/>
          </w:rPr>
        </w:r>
        <w:r w:rsidR="00B510AB">
          <w:rPr>
            <w:noProof/>
            <w:webHidden/>
          </w:rPr>
          <w:fldChar w:fldCharType="separate"/>
        </w:r>
        <w:r w:rsidR="00B510AB">
          <w:rPr>
            <w:noProof/>
            <w:webHidden/>
          </w:rPr>
          <w:t>64</w:t>
        </w:r>
        <w:r w:rsidR="00B510AB">
          <w:rPr>
            <w:noProof/>
            <w:webHidden/>
          </w:rPr>
          <w:fldChar w:fldCharType="end"/>
        </w:r>
      </w:hyperlink>
    </w:p>
    <w:p w14:paraId="31DA168C" w14:textId="77777777" w:rsidR="00B510AB" w:rsidRDefault="000C3039">
      <w:pPr>
        <w:pStyle w:val="TOC2"/>
        <w:ind w:left="420"/>
        <w:rPr>
          <w:rFonts w:asciiTheme="minorHAnsi" w:eastAsiaTheme="minorEastAsia" w:hAnsiTheme="minorHAnsi" w:cstheme="minorBidi"/>
          <w:noProof/>
          <w:kern w:val="2"/>
          <w:szCs w:val="22"/>
        </w:rPr>
      </w:pPr>
      <w:hyperlink w:anchor="_Toc192864865" w:history="1">
        <w:r w:rsidR="00B510AB" w:rsidRPr="00711AE6">
          <w:rPr>
            <w:rStyle w:val="ad"/>
            <w:noProof/>
          </w:rPr>
          <w:t>11.1</w:t>
        </w:r>
        <w:r w:rsidR="00B510AB" w:rsidRPr="00711AE6">
          <w:rPr>
            <w:rStyle w:val="ad"/>
            <w:noProof/>
          </w:rPr>
          <w:t>基金份额持有人大会决议</w:t>
        </w:r>
        <w:r w:rsidR="00B510AB">
          <w:rPr>
            <w:noProof/>
            <w:webHidden/>
          </w:rPr>
          <w:tab/>
        </w:r>
        <w:r w:rsidR="00B510AB">
          <w:rPr>
            <w:noProof/>
            <w:webHidden/>
          </w:rPr>
          <w:fldChar w:fldCharType="begin"/>
        </w:r>
        <w:r w:rsidR="00B510AB">
          <w:rPr>
            <w:noProof/>
            <w:webHidden/>
          </w:rPr>
          <w:instrText xml:space="preserve"> PAGEREF _Toc192864865 \h </w:instrText>
        </w:r>
        <w:r w:rsidR="00B510AB">
          <w:rPr>
            <w:noProof/>
            <w:webHidden/>
          </w:rPr>
        </w:r>
        <w:r w:rsidR="00B510AB">
          <w:rPr>
            <w:noProof/>
            <w:webHidden/>
          </w:rPr>
          <w:fldChar w:fldCharType="separate"/>
        </w:r>
        <w:r w:rsidR="00B510AB">
          <w:rPr>
            <w:noProof/>
            <w:webHidden/>
          </w:rPr>
          <w:t>64</w:t>
        </w:r>
        <w:r w:rsidR="00B510AB">
          <w:rPr>
            <w:noProof/>
            <w:webHidden/>
          </w:rPr>
          <w:fldChar w:fldCharType="end"/>
        </w:r>
      </w:hyperlink>
    </w:p>
    <w:p w14:paraId="169FCFC7" w14:textId="77777777" w:rsidR="00B510AB" w:rsidRDefault="000C3039">
      <w:pPr>
        <w:pStyle w:val="TOC2"/>
        <w:ind w:left="420"/>
        <w:rPr>
          <w:rFonts w:asciiTheme="minorHAnsi" w:eastAsiaTheme="minorEastAsia" w:hAnsiTheme="minorHAnsi" w:cstheme="minorBidi"/>
          <w:noProof/>
          <w:kern w:val="2"/>
          <w:szCs w:val="22"/>
        </w:rPr>
      </w:pPr>
      <w:hyperlink w:anchor="_Toc192864866" w:history="1">
        <w:r w:rsidR="00B510AB" w:rsidRPr="00711AE6">
          <w:rPr>
            <w:rStyle w:val="ad"/>
            <w:noProof/>
          </w:rPr>
          <w:t xml:space="preserve">11.2 </w:t>
        </w:r>
        <w:r w:rsidR="00B510AB" w:rsidRPr="00711AE6">
          <w:rPr>
            <w:rStyle w:val="ad"/>
            <w:noProof/>
          </w:rPr>
          <w:t>基金管理人、基金托管人的专门基金托管部门的重大人事变动</w:t>
        </w:r>
        <w:r w:rsidR="00B510AB">
          <w:rPr>
            <w:noProof/>
            <w:webHidden/>
          </w:rPr>
          <w:tab/>
        </w:r>
        <w:r w:rsidR="00B510AB">
          <w:rPr>
            <w:noProof/>
            <w:webHidden/>
          </w:rPr>
          <w:fldChar w:fldCharType="begin"/>
        </w:r>
        <w:r w:rsidR="00B510AB">
          <w:rPr>
            <w:noProof/>
            <w:webHidden/>
          </w:rPr>
          <w:instrText xml:space="preserve"> PAGEREF _Toc192864866 \h </w:instrText>
        </w:r>
        <w:r w:rsidR="00B510AB">
          <w:rPr>
            <w:noProof/>
            <w:webHidden/>
          </w:rPr>
        </w:r>
        <w:r w:rsidR="00B510AB">
          <w:rPr>
            <w:noProof/>
            <w:webHidden/>
          </w:rPr>
          <w:fldChar w:fldCharType="separate"/>
        </w:r>
        <w:r w:rsidR="00B510AB">
          <w:rPr>
            <w:noProof/>
            <w:webHidden/>
          </w:rPr>
          <w:t>64</w:t>
        </w:r>
        <w:r w:rsidR="00B510AB">
          <w:rPr>
            <w:noProof/>
            <w:webHidden/>
          </w:rPr>
          <w:fldChar w:fldCharType="end"/>
        </w:r>
      </w:hyperlink>
    </w:p>
    <w:p w14:paraId="0BF2D3BF" w14:textId="77777777" w:rsidR="00B510AB" w:rsidRDefault="000C3039">
      <w:pPr>
        <w:pStyle w:val="TOC2"/>
        <w:ind w:left="420"/>
        <w:rPr>
          <w:rFonts w:asciiTheme="minorHAnsi" w:eastAsiaTheme="minorEastAsia" w:hAnsiTheme="minorHAnsi" w:cstheme="minorBidi"/>
          <w:noProof/>
          <w:kern w:val="2"/>
          <w:szCs w:val="22"/>
        </w:rPr>
      </w:pPr>
      <w:hyperlink w:anchor="_Toc192864867" w:history="1">
        <w:r w:rsidR="00B510AB" w:rsidRPr="00711AE6">
          <w:rPr>
            <w:rStyle w:val="ad"/>
            <w:noProof/>
          </w:rPr>
          <w:t xml:space="preserve">11.3 </w:t>
        </w:r>
        <w:r w:rsidR="00B510AB" w:rsidRPr="00711AE6">
          <w:rPr>
            <w:rStyle w:val="ad"/>
            <w:noProof/>
          </w:rPr>
          <w:t>涉及基金管理人、基金财产、基金托管业务的诉讼</w:t>
        </w:r>
        <w:r w:rsidR="00B510AB">
          <w:rPr>
            <w:noProof/>
            <w:webHidden/>
          </w:rPr>
          <w:tab/>
        </w:r>
        <w:r w:rsidR="00B510AB">
          <w:rPr>
            <w:noProof/>
            <w:webHidden/>
          </w:rPr>
          <w:fldChar w:fldCharType="begin"/>
        </w:r>
        <w:r w:rsidR="00B510AB">
          <w:rPr>
            <w:noProof/>
            <w:webHidden/>
          </w:rPr>
          <w:instrText xml:space="preserve"> PAGEREF _Toc192864867 \h </w:instrText>
        </w:r>
        <w:r w:rsidR="00B510AB">
          <w:rPr>
            <w:noProof/>
            <w:webHidden/>
          </w:rPr>
        </w:r>
        <w:r w:rsidR="00B510AB">
          <w:rPr>
            <w:noProof/>
            <w:webHidden/>
          </w:rPr>
          <w:fldChar w:fldCharType="separate"/>
        </w:r>
        <w:r w:rsidR="00B510AB">
          <w:rPr>
            <w:noProof/>
            <w:webHidden/>
          </w:rPr>
          <w:t>64</w:t>
        </w:r>
        <w:r w:rsidR="00B510AB">
          <w:rPr>
            <w:noProof/>
            <w:webHidden/>
          </w:rPr>
          <w:fldChar w:fldCharType="end"/>
        </w:r>
      </w:hyperlink>
    </w:p>
    <w:p w14:paraId="7DB200AD" w14:textId="77777777" w:rsidR="00B510AB" w:rsidRDefault="000C3039">
      <w:pPr>
        <w:pStyle w:val="TOC2"/>
        <w:ind w:left="420"/>
        <w:rPr>
          <w:rFonts w:asciiTheme="minorHAnsi" w:eastAsiaTheme="minorEastAsia" w:hAnsiTheme="minorHAnsi" w:cstheme="minorBidi"/>
          <w:noProof/>
          <w:kern w:val="2"/>
          <w:szCs w:val="22"/>
        </w:rPr>
      </w:pPr>
      <w:hyperlink w:anchor="_Toc192864868" w:history="1">
        <w:r w:rsidR="00B510AB" w:rsidRPr="00711AE6">
          <w:rPr>
            <w:rStyle w:val="ad"/>
            <w:noProof/>
          </w:rPr>
          <w:t xml:space="preserve">11.4 </w:t>
        </w:r>
        <w:r w:rsidR="00B510AB" w:rsidRPr="00711AE6">
          <w:rPr>
            <w:rStyle w:val="ad"/>
            <w:noProof/>
          </w:rPr>
          <w:t>基金投资策略的改变</w:t>
        </w:r>
        <w:r w:rsidR="00B510AB">
          <w:rPr>
            <w:noProof/>
            <w:webHidden/>
          </w:rPr>
          <w:tab/>
        </w:r>
        <w:r w:rsidR="00B510AB">
          <w:rPr>
            <w:noProof/>
            <w:webHidden/>
          </w:rPr>
          <w:fldChar w:fldCharType="begin"/>
        </w:r>
        <w:r w:rsidR="00B510AB">
          <w:rPr>
            <w:noProof/>
            <w:webHidden/>
          </w:rPr>
          <w:instrText xml:space="preserve"> PAGEREF _Toc192864868 \h </w:instrText>
        </w:r>
        <w:r w:rsidR="00B510AB">
          <w:rPr>
            <w:noProof/>
            <w:webHidden/>
          </w:rPr>
        </w:r>
        <w:r w:rsidR="00B510AB">
          <w:rPr>
            <w:noProof/>
            <w:webHidden/>
          </w:rPr>
          <w:fldChar w:fldCharType="separate"/>
        </w:r>
        <w:r w:rsidR="00B510AB">
          <w:rPr>
            <w:noProof/>
            <w:webHidden/>
          </w:rPr>
          <w:t>64</w:t>
        </w:r>
        <w:r w:rsidR="00B510AB">
          <w:rPr>
            <w:noProof/>
            <w:webHidden/>
          </w:rPr>
          <w:fldChar w:fldCharType="end"/>
        </w:r>
      </w:hyperlink>
    </w:p>
    <w:p w14:paraId="30D0F931" w14:textId="77777777" w:rsidR="00B510AB" w:rsidRDefault="000C3039">
      <w:pPr>
        <w:pStyle w:val="TOC2"/>
        <w:ind w:left="420"/>
        <w:rPr>
          <w:rFonts w:asciiTheme="minorHAnsi" w:eastAsiaTheme="minorEastAsia" w:hAnsiTheme="minorHAnsi" w:cstheme="minorBidi"/>
          <w:noProof/>
          <w:kern w:val="2"/>
          <w:szCs w:val="22"/>
        </w:rPr>
      </w:pPr>
      <w:hyperlink w:anchor="_Toc192864869" w:history="1">
        <w:r w:rsidR="00B510AB" w:rsidRPr="00711AE6">
          <w:rPr>
            <w:rStyle w:val="ad"/>
            <w:noProof/>
          </w:rPr>
          <w:t xml:space="preserve">11.5 </w:t>
        </w:r>
        <w:r w:rsidR="00B510AB" w:rsidRPr="00711AE6">
          <w:rPr>
            <w:rStyle w:val="ad"/>
            <w:noProof/>
          </w:rPr>
          <w:t>为基金进行审计的会计师事务所情况</w:t>
        </w:r>
        <w:r w:rsidR="00B510AB">
          <w:rPr>
            <w:noProof/>
            <w:webHidden/>
          </w:rPr>
          <w:tab/>
        </w:r>
        <w:r w:rsidR="00B510AB">
          <w:rPr>
            <w:noProof/>
            <w:webHidden/>
          </w:rPr>
          <w:fldChar w:fldCharType="begin"/>
        </w:r>
        <w:r w:rsidR="00B510AB">
          <w:rPr>
            <w:noProof/>
            <w:webHidden/>
          </w:rPr>
          <w:instrText xml:space="preserve"> PAGEREF _Toc192864869 \h </w:instrText>
        </w:r>
        <w:r w:rsidR="00B510AB">
          <w:rPr>
            <w:noProof/>
            <w:webHidden/>
          </w:rPr>
        </w:r>
        <w:r w:rsidR="00B510AB">
          <w:rPr>
            <w:noProof/>
            <w:webHidden/>
          </w:rPr>
          <w:fldChar w:fldCharType="separate"/>
        </w:r>
        <w:r w:rsidR="00B510AB">
          <w:rPr>
            <w:noProof/>
            <w:webHidden/>
          </w:rPr>
          <w:t>64</w:t>
        </w:r>
        <w:r w:rsidR="00B510AB">
          <w:rPr>
            <w:noProof/>
            <w:webHidden/>
          </w:rPr>
          <w:fldChar w:fldCharType="end"/>
        </w:r>
      </w:hyperlink>
    </w:p>
    <w:p w14:paraId="5BF48884" w14:textId="77777777" w:rsidR="00B510AB" w:rsidRDefault="000C3039">
      <w:pPr>
        <w:pStyle w:val="TOC2"/>
        <w:ind w:left="420"/>
        <w:rPr>
          <w:rFonts w:asciiTheme="minorHAnsi" w:eastAsiaTheme="minorEastAsia" w:hAnsiTheme="minorHAnsi" w:cstheme="minorBidi"/>
          <w:noProof/>
          <w:kern w:val="2"/>
          <w:szCs w:val="22"/>
        </w:rPr>
      </w:pPr>
      <w:hyperlink w:anchor="_Toc192864870" w:history="1">
        <w:r w:rsidR="00B510AB" w:rsidRPr="00711AE6">
          <w:rPr>
            <w:rStyle w:val="ad"/>
            <w:noProof/>
          </w:rPr>
          <w:t xml:space="preserve">11.6 </w:t>
        </w:r>
        <w:r w:rsidR="00B510AB" w:rsidRPr="00711AE6">
          <w:rPr>
            <w:rStyle w:val="ad"/>
            <w:noProof/>
          </w:rPr>
          <w:t>管理人、托管人及其高级管理人员受稽查或处罚等情况</w:t>
        </w:r>
        <w:r w:rsidR="00B510AB">
          <w:rPr>
            <w:noProof/>
            <w:webHidden/>
          </w:rPr>
          <w:tab/>
        </w:r>
        <w:r w:rsidR="00B510AB">
          <w:rPr>
            <w:noProof/>
            <w:webHidden/>
          </w:rPr>
          <w:fldChar w:fldCharType="begin"/>
        </w:r>
        <w:r w:rsidR="00B510AB">
          <w:rPr>
            <w:noProof/>
            <w:webHidden/>
          </w:rPr>
          <w:instrText xml:space="preserve"> PAGEREF _Toc192864870 \h </w:instrText>
        </w:r>
        <w:r w:rsidR="00B510AB">
          <w:rPr>
            <w:noProof/>
            <w:webHidden/>
          </w:rPr>
        </w:r>
        <w:r w:rsidR="00B510AB">
          <w:rPr>
            <w:noProof/>
            <w:webHidden/>
          </w:rPr>
          <w:fldChar w:fldCharType="separate"/>
        </w:r>
        <w:r w:rsidR="00B510AB">
          <w:rPr>
            <w:noProof/>
            <w:webHidden/>
          </w:rPr>
          <w:t>65</w:t>
        </w:r>
        <w:r w:rsidR="00B510AB">
          <w:rPr>
            <w:noProof/>
            <w:webHidden/>
          </w:rPr>
          <w:fldChar w:fldCharType="end"/>
        </w:r>
      </w:hyperlink>
    </w:p>
    <w:p w14:paraId="4F26273D" w14:textId="77777777" w:rsidR="00B510AB" w:rsidRDefault="000C3039">
      <w:pPr>
        <w:pStyle w:val="TOC2"/>
        <w:ind w:left="420"/>
        <w:rPr>
          <w:rFonts w:asciiTheme="minorHAnsi" w:eastAsiaTheme="minorEastAsia" w:hAnsiTheme="minorHAnsi" w:cstheme="minorBidi"/>
          <w:noProof/>
          <w:kern w:val="2"/>
          <w:szCs w:val="22"/>
        </w:rPr>
      </w:pPr>
      <w:hyperlink w:anchor="_Toc192864871" w:history="1">
        <w:r w:rsidR="00B510AB" w:rsidRPr="00711AE6">
          <w:rPr>
            <w:rStyle w:val="ad"/>
            <w:noProof/>
          </w:rPr>
          <w:t xml:space="preserve">11.6.1 </w:t>
        </w:r>
        <w:r w:rsidR="00B510AB" w:rsidRPr="00711AE6">
          <w:rPr>
            <w:rStyle w:val="ad"/>
            <w:noProof/>
          </w:rPr>
          <w:t>管理人及其高级管理人员受稽查或处罚等情况</w:t>
        </w:r>
        <w:r w:rsidR="00B510AB">
          <w:rPr>
            <w:noProof/>
            <w:webHidden/>
          </w:rPr>
          <w:tab/>
        </w:r>
        <w:r w:rsidR="00B510AB">
          <w:rPr>
            <w:noProof/>
            <w:webHidden/>
          </w:rPr>
          <w:fldChar w:fldCharType="begin"/>
        </w:r>
        <w:r w:rsidR="00B510AB">
          <w:rPr>
            <w:noProof/>
            <w:webHidden/>
          </w:rPr>
          <w:instrText xml:space="preserve"> PAGEREF _Toc192864871 \h </w:instrText>
        </w:r>
        <w:r w:rsidR="00B510AB">
          <w:rPr>
            <w:noProof/>
            <w:webHidden/>
          </w:rPr>
        </w:r>
        <w:r w:rsidR="00B510AB">
          <w:rPr>
            <w:noProof/>
            <w:webHidden/>
          </w:rPr>
          <w:fldChar w:fldCharType="separate"/>
        </w:r>
        <w:r w:rsidR="00B510AB">
          <w:rPr>
            <w:noProof/>
            <w:webHidden/>
          </w:rPr>
          <w:t>65</w:t>
        </w:r>
        <w:r w:rsidR="00B510AB">
          <w:rPr>
            <w:noProof/>
            <w:webHidden/>
          </w:rPr>
          <w:fldChar w:fldCharType="end"/>
        </w:r>
      </w:hyperlink>
    </w:p>
    <w:p w14:paraId="05BC2F99" w14:textId="77777777" w:rsidR="00B510AB" w:rsidRDefault="000C3039">
      <w:pPr>
        <w:pStyle w:val="TOC2"/>
        <w:ind w:left="420"/>
        <w:rPr>
          <w:rFonts w:asciiTheme="minorHAnsi" w:eastAsiaTheme="minorEastAsia" w:hAnsiTheme="minorHAnsi" w:cstheme="minorBidi"/>
          <w:noProof/>
          <w:kern w:val="2"/>
          <w:szCs w:val="22"/>
        </w:rPr>
      </w:pPr>
      <w:hyperlink w:anchor="_Toc192864872" w:history="1">
        <w:r w:rsidR="00B510AB" w:rsidRPr="00711AE6">
          <w:rPr>
            <w:rStyle w:val="ad"/>
            <w:noProof/>
          </w:rPr>
          <w:t xml:space="preserve">11.6.2 </w:t>
        </w:r>
        <w:r w:rsidR="00B510AB" w:rsidRPr="00711AE6">
          <w:rPr>
            <w:rStyle w:val="ad"/>
            <w:noProof/>
          </w:rPr>
          <w:t>托管人及其高级管理人员受稽查或处罚等情况</w:t>
        </w:r>
        <w:r w:rsidR="00B510AB">
          <w:rPr>
            <w:noProof/>
            <w:webHidden/>
          </w:rPr>
          <w:tab/>
        </w:r>
        <w:r w:rsidR="00B510AB">
          <w:rPr>
            <w:noProof/>
            <w:webHidden/>
          </w:rPr>
          <w:fldChar w:fldCharType="begin"/>
        </w:r>
        <w:r w:rsidR="00B510AB">
          <w:rPr>
            <w:noProof/>
            <w:webHidden/>
          </w:rPr>
          <w:instrText xml:space="preserve"> PAGEREF _Toc192864872 \h </w:instrText>
        </w:r>
        <w:r w:rsidR="00B510AB">
          <w:rPr>
            <w:noProof/>
            <w:webHidden/>
          </w:rPr>
        </w:r>
        <w:r w:rsidR="00B510AB">
          <w:rPr>
            <w:noProof/>
            <w:webHidden/>
          </w:rPr>
          <w:fldChar w:fldCharType="separate"/>
        </w:r>
        <w:r w:rsidR="00B510AB">
          <w:rPr>
            <w:noProof/>
            <w:webHidden/>
          </w:rPr>
          <w:t>65</w:t>
        </w:r>
        <w:r w:rsidR="00B510AB">
          <w:rPr>
            <w:noProof/>
            <w:webHidden/>
          </w:rPr>
          <w:fldChar w:fldCharType="end"/>
        </w:r>
      </w:hyperlink>
    </w:p>
    <w:p w14:paraId="1F7AAB4B" w14:textId="77777777" w:rsidR="00B510AB" w:rsidRDefault="000C3039">
      <w:pPr>
        <w:pStyle w:val="TOC2"/>
        <w:ind w:left="420"/>
        <w:rPr>
          <w:rFonts w:asciiTheme="minorHAnsi" w:eastAsiaTheme="minorEastAsia" w:hAnsiTheme="minorHAnsi" w:cstheme="minorBidi"/>
          <w:noProof/>
          <w:kern w:val="2"/>
          <w:szCs w:val="22"/>
        </w:rPr>
      </w:pPr>
      <w:hyperlink w:anchor="_Toc192864873" w:history="1">
        <w:r w:rsidR="00B510AB" w:rsidRPr="00711AE6">
          <w:rPr>
            <w:rStyle w:val="ad"/>
            <w:noProof/>
          </w:rPr>
          <w:t xml:space="preserve">11.7 </w:t>
        </w:r>
        <w:r w:rsidR="00B510AB" w:rsidRPr="00711AE6">
          <w:rPr>
            <w:rStyle w:val="ad"/>
            <w:noProof/>
          </w:rPr>
          <w:t>基金租用证券公司交易单元的有关情况</w:t>
        </w:r>
        <w:r w:rsidR="00B510AB">
          <w:rPr>
            <w:noProof/>
            <w:webHidden/>
          </w:rPr>
          <w:tab/>
        </w:r>
        <w:r w:rsidR="00B510AB">
          <w:rPr>
            <w:noProof/>
            <w:webHidden/>
          </w:rPr>
          <w:fldChar w:fldCharType="begin"/>
        </w:r>
        <w:r w:rsidR="00B510AB">
          <w:rPr>
            <w:noProof/>
            <w:webHidden/>
          </w:rPr>
          <w:instrText xml:space="preserve"> PAGEREF _Toc192864873 \h </w:instrText>
        </w:r>
        <w:r w:rsidR="00B510AB">
          <w:rPr>
            <w:noProof/>
            <w:webHidden/>
          </w:rPr>
        </w:r>
        <w:r w:rsidR="00B510AB">
          <w:rPr>
            <w:noProof/>
            <w:webHidden/>
          </w:rPr>
          <w:fldChar w:fldCharType="separate"/>
        </w:r>
        <w:r w:rsidR="00B510AB">
          <w:rPr>
            <w:noProof/>
            <w:webHidden/>
          </w:rPr>
          <w:t>65</w:t>
        </w:r>
        <w:r w:rsidR="00B510AB">
          <w:rPr>
            <w:noProof/>
            <w:webHidden/>
          </w:rPr>
          <w:fldChar w:fldCharType="end"/>
        </w:r>
      </w:hyperlink>
    </w:p>
    <w:p w14:paraId="400A2441" w14:textId="77777777" w:rsidR="00B510AB" w:rsidRDefault="000C3039">
      <w:pPr>
        <w:pStyle w:val="TOC2"/>
        <w:ind w:left="420"/>
        <w:rPr>
          <w:rFonts w:asciiTheme="minorHAnsi" w:eastAsiaTheme="minorEastAsia" w:hAnsiTheme="minorHAnsi" w:cstheme="minorBidi"/>
          <w:noProof/>
          <w:kern w:val="2"/>
          <w:szCs w:val="22"/>
        </w:rPr>
      </w:pPr>
      <w:hyperlink w:anchor="_Toc192864874" w:history="1">
        <w:r w:rsidR="00B510AB" w:rsidRPr="00711AE6">
          <w:rPr>
            <w:rStyle w:val="ad"/>
            <w:noProof/>
          </w:rPr>
          <w:t xml:space="preserve">11.8 </w:t>
        </w:r>
        <w:r w:rsidR="00B510AB" w:rsidRPr="00711AE6">
          <w:rPr>
            <w:rStyle w:val="ad"/>
            <w:noProof/>
          </w:rPr>
          <w:t>其他重大事件</w:t>
        </w:r>
        <w:r w:rsidR="00B510AB">
          <w:rPr>
            <w:noProof/>
            <w:webHidden/>
          </w:rPr>
          <w:tab/>
        </w:r>
        <w:r w:rsidR="00B510AB">
          <w:rPr>
            <w:noProof/>
            <w:webHidden/>
          </w:rPr>
          <w:fldChar w:fldCharType="begin"/>
        </w:r>
        <w:r w:rsidR="00B510AB">
          <w:rPr>
            <w:noProof/>
            <w:webHidden/>
          </w:rPr>
          <w:instrText xml:space="preserve"> PAGEREF _Toc192864874 \h </w:instrText>
        </w:r>
        <w:r w:rsidR="00B510AB">
          <w:rPr>
            <w:noProof/>
            <w:webHidden/>
          </w:rPr>
        </w:r>
        <w:r w:rsidR="00B510AB">
          <w:rPr>
            <w:noProof/>
            <w:webHidden/>
          </w:rPr>
          <w:fldChar w:fldCharType="separate"/>
        </w:r>
        <w:r w:rsidR="00B510AB">
          <w:rPr>
            <w:noProof/>
            <w:webHidden/>
          </w:rPr>
          <w:t>67</w:t>
        </w:r>
        <w:r w:rsidR="00B510AB">
          <w:rPr>
            <w:noProof/>
            <w:webHidden/>
          </w:rPr>
          <w:fldChar w:fldCharType="end"/>
        </w:r>
      </w:hyperlink>
    </w:p>
    <w:p w14:paraId="601D9A71" w14:textId="77777777" w:rsidR="00B510AB" w:rsidRDefault="000C3039">
      <w:pPr>
        <w:pStyle w:val="TOC1"/>
        <w:rPr>
          <w:rFonts w:asciiTheme="minorHAnsi" w:eastAsiaTheme="minorEastAsia" w:hAnsiTheme="minorHAnsi" w:cstheme="minorBidi"/>
          <w:noProof/>
          <w:szCs w:val="22"/>
        </w:rPr>
      </w:pPr>
      <w:hyperlink w:anchor="_Toc192864875" w:history="1">
        <w:r w:rsidR="00B510AB" w:rsidRPr="00711AE6">
          <w:rPr>
            <w:rStyle w:val="ad"/>
            <w:b/>
            <w:bCs/>
            <w:noProof/>
          </w:rPr>
          <w:t xml:space="preserve">12  </w:t>
        </w:r>
        <w:r w:rsidR="00B510AB" w:rsidRPr="00711AE6">
          <w:rPr>
            <w:rStyle w:val="ad"/>
            <w:b/>
            <w:bCs/>
            <w:noProof/>
          </w:rPr>
          <w:t>影响投资者决策的其他重要信息</w:t>
        </w:r>
        <w:r w:rsidR="00B510AB">
          <w:rPr>
            <w:noProof/>
            <w:webHidden/>
          </w:rPr>
          <w:tab/>
        </w:r>
        <w:r w:rsidR="00B510AB">
          <w:rPr>
            <w:noProof/>
            <w:webHidden/>
          </w:rPr>
          <w:fldChar w:fldCharType="begin"/>
        </w:r>
        <w:r w:rsidR="00B510AB">
          <w:rPr>
            <w:noProof/>
            <w:webHidden/>
          </w:rPr>
          <w:instrText xml:space="preserve"> PAGEREF _Toc192864875 \h </w:instrText>
        </w:r>
        <w:r w:rsidR="00B510AB">
          <w:rPr>
            <w:noProof/>
            <w:webHidden/>
          </w:rPr>
        </w:r>
        <w:r w:rsidR="00B510AB">
          <w:rPr>
            <w:noProof/>
            <w:webHidden/>
          </w:rPr>
          <w:fldChar w:fldCharType="separate"/>
        </w:r>
        <w:r w:rsidR="00B510AB">
          <w:rPr>
            <w:noProof/>
            <w:webHidden/>
          </w:rPr>
          <w:t>67</w:t>
        </w:r>
        <w:r w:rsidR="00B510AB">
          <w:rPr>
            <w:noProof/>
            <w:webHidden/>
          </w:rPr>
          <w:fldChar w:fldCharType="end"/>
        </w:r>
      </w:hyperlink>
    </w:p>
    <w:p w14:paraId="6ABAD02B" w14:textId="77777777" w:rsidR="00B510AB" w:rsidRDefault="000C3039">
      <w:pPr>
        <w:pStyle w:val="TOC1"/>
        <w:rPr>
          <w:rFonts w:asciiTheme="minorHAnsi" w:eastAsiaTheme="minorEastAsia" w:hAnsiTheme="minorHAnsi" w:cstheme="minorBidi"/>
          <w:noProof/>
          <w:szCs w:val="22"/>
        </w:rPr>
      </w:pPr>
      <w:hyperlink w:anchor="_Toc192864876" w:history="1">
        <w:r w:rsidR="00B510AB" w:rsidRPr="00711AE6">
          <w:rPr>
            <w:rStyle w:val="ad"/>
            <w:b/>
            <w:bCs/>
            <w:noProof/>
          </w:rPr>
          <w:t xml:space="preserve">§13  </w:t>
        </w:r>
        <w:r w:rsidR="00B510AB" w:rsidRPr="00711AE6">
          <w:rPr>
            <w:rStyle w:val="ad"/>
            <w:b/>
            <w:bCs/>
            <w:noProof/>
          </w:rPr>
          <w:t>备查文件目录</w:t>
        </w:r>
        <w:r w:rsidR="00B510AB">
          <w:rPr>
            <w:noProof/>
            <w:webHidden/>
          </w:rPr>
          <w:tab/>
        </w:r>
        <w:r w:rsidR="00B510AB">
          <w:rPr>
            <w:noProof/>
            <w:webHidden/>
          </w:rPr>
          <w:fldChar w:fldCharType="begin"/>
        </w:r>
        <w:r w:rsidR="00B510AB">
          <w:rPr>
            <w:noProof/>
            <w:webHidden/>
          </w:rPr>
          <w:instrText xml:space="preserve"> PAGEREF _Toc192864876 \h </w:instrText>
        </w:r>
        <w:r w:rsidR="00B510AB">
          <w:rPr>
            <w:noProof/>
            <w:webHidden/>
          </w:rPr>
        </w:r>
        <w:r w:rsidR="00B510AB">
          <w:rPr>
            <w:noProof/>
            <w:webHidden/>
          </w:rPr>
          <w:fldChar w:fldCharType="separate"/>
        </w:r>
        <w:r w:rsidR="00B510AB">
          <w:rPr>
            <w:noProof/>
            <w:webHidden/>
          </w:rPr>
          <w:t>67</w:t>
        </w:r>
        <w:r w:rsidR="00B510AB">
          <w:rPr>
            <w:noProof/>
            <w:webHidden/>
          </w:rPr>
          <w:fldChar w:fldCharType="end"/>
        </w:r>
      </w:hyperlink>
    </w:p>
    <w:p w14:paraId="1BD0E9C6" w14:textId="77777777" w:rsidR="00B510AB" w:rsidRDefault="000C3039">
      <w:pPr>
        <w:pStyle w:val="TOC2"/>
        <w:ind w:left="420"/>
        <w:rPr>
          <w:rFonts w:asciiTheme="minorHAnsi" w:eastAsiaTheme="minorEastAsia" w:hAnsiTheme="minorHAnsi" w:cstheme="minorBidi"/>
          <w:noProof/>
          <w:kern w:val="2"/>
          <w:szCs w:val="22"/>
        </w:rPr>
      </w:pPr>
      <w:hyperlink w:anchor="_Toc192864877" w:history="1">
        <w:r w:rsidR="00B510AB" w:rsidRPr="00711AE6">
          <w:rPr>
            <w:rStyle w:val="ad"/>
            <w:noProof/>
          </w:rPr>
          <w:t xml:space="preserve">13.1 </w:t>
        </w:r>
        <w:r w:rsidR="00B510AB" w:rsidRPr="00711AE6">
          <w:rPr>
            <w:rStyle w:val="ad"/>
            <w:noProof/>
          </w:rPr>
          <w:t>备查文件目录</w:t>
        </w:r>
        <w:r w:rsidR="00B510AB">
          <w:rPr>
            <w:noProof/>
            <w:webHidden/>
          </w:rPr>
          <w:tab/>
        </w:r>
        <w:r w:rsidR="00B510AB">
          <w:rPr>
            <w:noProof/>
            <w:webHidden/>
          </w:rPr>
          <w:fldChar w:fldCharType="begin"/>
        </w:r>
        <w:r w:rsidR="00B510AB">
          <w:rPr>
            <w:noProof/>
            <w:webHidden/>
          </w:rPr>
          <w:instrText xml:space="preserve"> PAGEREF _Toc192864877 \h </w:instrText>
        </w:r>
        <w:r w:rsidR="00B510AB">
          <w:rPr>
            <w:noProof/>
            <w:webHidden/>
          </w:rPr>
        </w:r>
        <w:r w:rsidR="00B510AB">
          <w:rPr>
            <w:noProof/>
            <w:webHidden/>
          </w:rPr>
          <w:fldChar w:fldCharType="separate"/>
        </w:r>
        <w:r w:rsidR="00B510AB">
          <w:rPr>
            <w:noProof/>
            <w:webHidden/>
          </w:rPr>
          <w:t>67</w:t>
        </w:r>
        <w:r w:rsidR="00B510AB">
          <w:rPr>
            <w:noProof/>
            <w:webHidden/>
          </w:rPr>
          <w:fldChar w:fldCharType="end"/>
        </w:r>
      </w:hyperlink>
    </w:p>
    <w:p w14:paraId="38A516D7" w14:textId="77777777" w:rsidR="00B510AB" w:rsidRDefault="000C3039">
      <w:pPr>
        <w:pStyle w:val="TOC2"/>
        <w:ind w:left="420"/>
        <w:rPr>
          <w:rFonts w:asciiTheme="minorHAnsi" w:eastAsiaTheme="minorEastAsia" w:hAnsiTheme="minorHAnsi" w:cstheme="minorBidi"/>
          <w:noProof/>
          <w:kern w:val="2"/>
          <w:szCs w:val="22"/>
        </w:rPr>
      </w:pPr>
      <w:hyperlink w:anchor="_Toc192864878" w:history="1">
        <w:r w:rsidR="00B510AB" w:rsidRPr="00711AE6">
          <w:rPr>
            <w:rStyle w:val="ad"/>
            <w:noProof/>
          </w:rPr>
          <w:t xml:space="preserve">13.2 </w:t>
        </w:r>
        <w:r w:rsidR="00B510AB" w:rsidRPr="00711AE6">
          <w:rPr>
            <w:rStyle w:val="ad"/>
            <w:noProof/>
          </w:rPr>
          <w:t>存放地点</w:t>
        </w:r>
        <w:r w:rsidR="00B510AB">
          <w:rPr>
            <w:noProof/>
            <w:webHidden/>
          </w:rPr>
          <w:tab/>
        </w:r>
        <w:r w:rsidR="00B510AB">
          <w:rPr>
            <w:noProof/>
            <w:webHidden/>
          </w:rPr>
          <w:fldChar w:fldCharType="begin"/>
        </w:r>
        <w:r w:rsidR="00B510AB">
          <w:rPr>
            <w:noProof/>
            <w:webHidden/>
          </w:rPr>
          <w:instrText xml:space="preserve"> PAGEREF _Toc192864878 \h </w:instrText>
        </w:r>
        <w:r w:rsidR="00B510AB">
          <w:rPr>
            <w:noProof/>
            <w:webHidden/>
          </w:rPr>
        </w:r>
        <w:r w:rsidR="00B510AB">
          <w:rPr>
            <w:noProof/>
            <w:webHidden/>
          </w:rPr>
          <w:fldChar w:fldCharType="separate"/>
        </w:r>
        <w:r w:rsidR="00B510AB">
          <w:rPr>
            <w:noProof/>
            <w:webHidden/>
          </w:rPr>
          <w:t>68</w:t>
        </w:r>
        <w:r w:rsidR="00B510AB">
          <w:rPr>
            <w:noProof/>
            <w:webHidden/>
          </w:rPr>
          <w:fldChar w:fldCharType="end"/>
        </w:r>
      </w:hyperlink>
    </w:p>
    <w:p w14:paraId="3069FBA4" w14:textId="77777777" w:rsidR="00B510AB" w:rsidRDefault="000C3039">
      <w:pPr>
        <w:pStyle w:val="TOC2"/>
        <w:ind w:left="420"/>
        <w:rPr>
          <w:rFonts w:asciiTheme="minorHAnsi" w:eastAsiaTheme="minorEastAsia" w:hAnsiTheme="minorHAnsi" w:cstheme="minorBidi"/>
          <w:noProof/>
          <w:kern w:val="2"/>
          <w:szCs w:val="22"/>
        </w:rPr>
      </w:pPr>
      <w:hyperlink w:anchor="_Toc192864879" w:history="1">
        <w:r w:rsidR="00B510AB" w:rsidRPr="00711AE6">
          <w:rPr>
            <w:rStyle w:val="ad"/>
            <w:noProof/>
          </w:rPr>
          <w:t xml:space="preserve">13.3 </w:t>
        </w:r>
        <w:r w:rsidR="00B510AB" w:rsidRPr="00711AE6">
          <w:rPr>
            <w:rStyle w:val="ad"/>
            <w:noProof/>
          </w:rPr>
          <w:t>查阅方式</w:t>
        </w:r>
        <w:r w:rsidR="00B510AB">
          <w:rPr>
            <w:noProof/>
            <w:webHidden/>
          </w:rPr>
          <w:tab/>
        </w:r>
        <w:r w:rsidR="00B510AB">
          <w:rPr>
            <w:noProof/>
            <w:webHidden/>
          </w:rPr>
          <w:fldChar w:fldCharType="begin"/>
        </w:r>
        <w:r w:rsidR="00B510AB">
          <w:rPr>
            <w:noProof/>
            <w:webHidden/>
          </w:rPr>
          <w:instrText xml:space="preserve"> PAGEREF _Toc192864879 \h </w:instrText>
        </w:r>
        <w:r w:rsidR="00B510AB">
          <w:rPr>
            <w:noProof/>
            <w:webHidden/>
          </w:rPr>
        </w:r>
        <w:r w:rsidR="00B510AB">
          <w:rPr>
            <w:noProof/>
            <w:webHidden/>
          </w:rPr>
          <w:fldChar w:fldCharType="separate"/>
        </w:r>
        <w:r w:rsidR="00B510AB">
          <w:rPr>
            <w:noProof/>
            <w:webHidden/>
          </w:rPr>
          <w:t>68</w:t>
        </w:r>
        <w:r w:rsidR="00B510AB">
          <w:rPr>
            <w:noProof/>
            <w:webHidden/>
          </w:rPr>
          <w:fldChar w:fldCharType="end"/>
        </w:r>
      </w:hyperlink>
    </w:p>
    <w:p w14:paraId="6CE78BA1"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09E4A38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2864810"/>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2361B487"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2864811"/>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6F7E6D80" w14:textId="77777777" w:rsidTr="00116B7D">
        <w:tc>
          <w:tcPr>
            <w:tcW w:w="3258" w:type="dxa"/>
            <w:vAlign w:val="center"/>
          </w:tcPr>
          <w:p w14:paraId="7657740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140A702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摩根阿尔法混合型证券投资基金</w:t>
            </w:r>
          </w:p>
        </w:tc>
      </w:tr>
      <w:tr w:rsidR="00E54740" w:rsidRPr="00E54740" w14:paraId="560E2984" w14:textId="77777777" w:rsidTr="00116B7D">
        <w:tc>
          <w:tcPr>
            <w:tcW w:w="3258" w:type="dxa"/>
            <w:vAlign w:val="center"/>
          </w:tcPr>
          <w:p w14:paraId="603BAAB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6C10A81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摩根阿尔法混合</w:t>
            </w:r>
          </w:p>
        </w:tc>
      </w:tr>
      <w:tr w:rsidR="00E54740" w:rsidRPr="00E54740" w14:paraId="35A9B5C9" w14:textId="77777777" w:rsidTr="00116B7D">
        <w:tc>
          <w:tcPr>
            <w:tcW w:w="3258" w:type="dxa"/>
            <w:vAlign w:val="center"/>
          </w:tcPr>
          <w:p w14:paraId="785B83C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69DBF09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377010</w:t>
            </w:r>
          </w:p>
        </w:tc>
      </w:tr>
      <w:tr w:rsidR="00E54740" w:rsidRPr="00E54740" w14:paraId="60ACFF16" w14:textId="77777777" w:rsidTr="00116B7D">
        <w:tc>
          <w:tcPr>
            <w:tcW w:w="3258" w:type="dxa"/>
            <w:vAlign w:val="center"/>
          </w:tcPr>
          <w:p w14:paraId="4AAFAD32"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50943473"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377010</w:t>
            </w:r>
          </w:p>
        </w:tc>
      </w:tr>
      <w:tr w:rsidR="00E54740" w:rsidRPr="00E54740" w14:paraId="728E6A7C" w14:textId="77777777" w:rsidTr="00116B7D">
        <w:tc>
          <w:tcPr>
            <w:tcW w:w="3258" w:type="dxa"/>
            <w:vAlign w:val="center"/>
          </w:tcPr>
          <w:p w14:paraId="67C2CAA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36E461F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578893F3" w14:textId="77777777" w:rsidTr="00116B7D">
        <w:tc>
          <w:tcPr>
            <w:tcW w:w="3258" w:type="dxa"/>
            <w:vAlign w:val="center"/>
          </w:tcPr>
          <w:p w14:paraId="5C9814A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515C2873"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2005</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11</w:t>
            </w:r>
            <w:r w:rsidRPr="00E54740">
              <w:rPr>
                <w:rFonts w:eastAsiaTheme="minorEastAsia"/>
                <w:szCs w:val="21"/>
              </w:rPr>
              <w:t>日</w:t>
            </w:r>
          </w:p>
        </w:tc>
      </w:tr>
      <w:tr w:rsidR="00E54740" w:rsidRPr="00E54740" w14:paraId="6EC15587" w14:textId="77777777" w:rsidTr="00116B7D">
        <w:tc>
          <w:tcPr>
            <w:tcW w:w="3258" w:type="dxa"/>
            <w:vAlign w:val="center"/>
          </w:tcPr>
          <w:p w14:paraId="2DA0B8C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09DC980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7DE1B87D" w14:textId="77777777" w:rsidTr="00116B7D">
        <w:tc>
          <w:tcPr>
            <w:tcW w:w="3258" w:type="dxa"/>
            <w:vAlign w:val="center"/>
          </w:tcPr>
          <w:p w14:paraId="09FB081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7E72317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0BC273E4" w14:textId="77777777" w:rsidTr="00116B7D">
        <w:tc>
          <w:tcPr>
            <w:tcW w:w="3258" w:type="dxa"/>
            <w:vAlign w:val="center"/>
          </w:tcPr>
          <w:p w14:paraId="576F8E3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6DAFC91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210,224,202.77</w:t>
            </w:r>
            <w:r w:rsidRPr="00E54740">
              <w:rPr>
                <w:rFonts w:eastAsiaTheme="minorEastAsia"/>
                <w:szCs w:val="21"/>
              </w:rPr>
              <w:t>份</w:t>
            </w:r>
          </w:p>
        </w:tc>
      </w:tr>
      <w:tr w:rsidR="00E54740" w:rsidRPr="00E54740" w14:paraId="782FC33C" w14:textId="77777777" w:rsidTr="00116B7D">
        <w:tc>
          <w:tcPr>
            <w:tcW w:w="3258" w:type="dxa"/>
            <w:vAlign w:val="center"/>
          </w:tcPr>
          <w:p w14:paraId="3DE4A11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07057A4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1A728437" w14:textId="77777777" w:rsidTr="00116B7D">
        <w:trPr>
          <w:trHeight w:val="369"/>
        </w:trPr>
        <w:tc>
          <w:tcPr>
            <w:tcW w:w="3258" w:type="dxa"/>
            <w:vAlign w:val="center"/>
          </w:tcPr>
          <w:p w14:paraId="5B61DAC4"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541288B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2553" w:type="dxa"/>
            <w:vAlign w:val="center"/>
          </w:tcPr>
          <w:p w14:paraId="6613A37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r>
      <w:tr w:rsidR="00E54740" w:rsidRPr="00E54740" w14:paraId="1D68A97D" w14:textId="77777777" w:rsidTr="00116B7D">
        <w:trPr>
          <w:trHeight w:val="369"/>
        </w:trPr>
        <w:tc>
          <w:tcPr>
            <w:tcW w:w="3258" w:type="dxa"/>
            <w:vAlign w:val="center"/>
          </w:tcPr>
          <w:p w14:paraId="3646FB1D"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5C1C45C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377010</w:t>
            </w:r>
          </w:p>
        </w:tc>
        <w:tc>
          <w:tcPr>
            <w:tcW w:w="2553" w:type="dxa"/>
            <w:vAlign w:val="center"/>
          </w:tcPr>
          <w:p w14:paraId="43AEA12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015637</w:t>
            </w:r>
          </w:p>
        </w:tc>
      </w:tr>
      <w:tr w:rsidR="00E54740" w:rsidRPr="00E54740" w14:paraId="62C251C7" w14:textId="77777777" w:rsidTr="00116B7D">
        <w:trPr>
          <w:trHeight w:val="369"/>
        </w:trPr>
        <w:tc>
          <w:tcPr>
            <w:tcW w:w="3258" w:type="dxa"/>
            <w:vAlign w:val="center"/>
          </w:tcPr>
          <w:p w14:paraId="533AD7DB"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1377D64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209,976,511.98</w:t>
            </w:r>
            <w:r w:rsidRPr="00E54740">
              <w:rPr>
                <w:rFonts w:eastAsiaTheme="minorEastAsia"/>
                <w:szCs w:val="21"/>
              </w:rPr>
              <w:t>份</w:t>
            </w:r>
          </w:p>
        </w:tc>
        <w:tc>
          <w:tcPr>
            <w:tcW w:w="2553" w:type="dxa"/>
            <w:vAlign w:val="center"/>
          </w:tcPr>
          <w:p w14:paraId="77646D4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247,690.79</w:t>
            </w:r>
            <w:r w:rsidRPr="00E54740">
              <w:rPr>
                <w:rFonts w:eastAsiaTheme="minorEastAsia"/>
                <w:szCs w:val="21"/>
              </w:rPr>
              <w:t>份</w:t>
            </w:r>
          </w:p>
        </w:tc>
      </w:tr>
    </w:tbl>
    <w:p w14:paraId="53C836A7"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2864812"/>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2F31B928" w14:textId="77777777" w:rsidTr="00561E64">
        <w:tc>
          <w:tcPr>
            <w:tcW w:w="2268" w:type="dxa"/>
            <w:vAlign w:val="center"/>
          </w:tcPr>
          <w:p w14:paraId="42E58C12"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7B3B5B7D" w14:textId="77777777" w:rsidR="001A59F9" w:rsidRPr="00E54740" w:rsidRDefault="001A59F9" w:rsidP="00026C9C">
            <w:pPr>
              <w:spacing w:line="360" w:lineRule="auto"/>
              <w:rPr>
                <w:rFonts w:eastAsiaTheme="minorEastAsia"/>
                <w:szCs w:val="21"/>
              </w:rPr>
            </w:pPr>
            <w:r w:rsidRPr="00E54740">
              <w:rPr>
                <w:rFonts w:eastAsiaTheme="minorEastAsia"/>
                <w:szCs w:val="21"/>
              </w:rPr>
              <w:t>本基金采用哑铃式投资技术</w:t>
            </w:r>
            <w:r w:rsidRPr="00E54740">
              <w:rPr>
                <w:rFonts w:eastAsiaTheme="minorEastAsia"/>
                <w:szCs w:val="21"/>
              </w:rPr>
              <w:t>(Barbell Approach)</w:t>
            </w:r>
            <w:r w:rsidRPr="00E54740">
              <w:rPr>
                <w:rFonts w:eastAsiaTheme="minorEastAsia"/>
                <w:szCs w:val="21"/>
              </w:rPr>
              <w:t>，同步以</w:t>
            </w:r>
            <w:r w:rsidRPr="00E54740">
              <w:rPr>
                <w:rFonts w:eastAsiaTheme="minorEastAsia"/>
                <w:szCs w:val="21"/>
              </w:rPr>
              <w:t>“</w:t>
            </w:r>
            <w:r w:rsidRPr="00E54740">
              <w:rPr>
                <w:rFonts w:eastAsiaTheme="minorEastAsia"/>
                <w:szCs w:val="21"/>
              </w:rPr>
              <w:t>成长</w:t>
            </w:r>
            <w:r w:rsidRPr="00E54740">
              <w:rPr>
                <w:rFonts w:eastAsiaTheme="minorEastAsia"/>
                <w:szCs w:val="21"/>
              </w:rPr>
              <w:t>”</w:t>
            </w:r>
            <w:r w:rsidRPr="00E54740">
              <w:rPr>
                <w:rFonts w:eastAsiaTheme="minorEastAsia"/>
                <w:szCs w:val="21"/>
              </w:rPr>
              <w:t>与</w:t>
            </w:r>
            <w:r w:rsidRPr="00E54740">
              <w:rPr>
                <w:rFonts w:eastAsiaTheme="minorEastAsia"/>
                <w:szCs w:val="21"/>
              </w:rPr>
              <w:t>“</w:t>
            </w:r>
            <w:r w:rsidRPr="00E54740">
              <w:rPr>
                <w:rFonts w:eastAsiaTheme="minorEastAsia"/>
                <w:szCs w:val="21"/>
              </w:rPr>
              <w:t>价值</w:t>
            </w:r>
            <w:r w:rsidRPr="00E54740">
              <w:rPr>
                <w:rFonts w:eastAsiaTheme="minorEastAsia"/>
                <w:szCs w:val="21"/>
              </w:rPr>
              <w:t>”</w:t>
            </w:r>
            <w:r w:rsidRPr="00E54740">
              <w:rPr>
                <w:rFonts w:eastAsiaTheme="minorEastAsia"/>
                <w:szCs w:val="21"/>
              </w:rPr>
              <w:t>双重量化指标进行股票选择。在基于由下而上的择股流程中，精选个股，纪律执行，构造出相对均衡的不同风格类资产组合。同时结合公司质量、行业布局、风险因子等深入分析，对资产配置进行适度调整，努力控制投资组合的市场适应性，以求多空环境中都能创造超越业绩基准的主动管理回报。</w:t>
            </w:r>
          </w:p>
        </w:tc>
      </w:tr>
      <w:tr w:rsidR="00E54740" w:rsidRPr="00E54740" w14:paraId="76E72C28" w14:textId="77777777" w:rsidTr="00561E64">
        <w:tc>
          <w:tcPr>
            <w:tcW w:w="2268" w:type="dxa"/>
            <w:vAlign w:val="center"/>
          </w:tcPr>
          <w:p w14:paraId="2198F8FE"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0494EA5D" w14:textId="77777777" w:rsidR="00F11E6C" w:rsidRDefault="00B510AB">
            <w:pPr>
              <w:spacing w:line="360" w:lineRule="auto"/>
              <w:rPr>
                <w:rFonts w:eastAsiaTheme="minorEastAsia"/>
                <w:szCs w:val="21"/>
              </w:rPr>
            </w:pPr>
            <w:r>
              <w:rPr>
                <w:rFonts w:eastAsiaTheme="minorEastAsia"/>
                <w:szCs w:val="21"/>
              </w:rPr>
              <w:t>本基金充分借鉴摩根资产管理集团全球行之有效的投资理念和技术，依据中国资本市场的具体特征，引入集团在海外市场成功运作的</w:t>
            </w:r>
            <w:r>
              <w:rPr>
                <w:rFonts w:eastAsiaTheme="minorEastAsia"/>
                <w:szCs w:val="21"/>
              </w:rPr>
              <w:t>“Dynamic Fund”</w:t>
            </w:r>
            <w:r>
              <w:rPr>
                <w:rFonts w:eastAsiaTheme="minorEastAsia"/>
                <w:szCs w:val="21"/>
              </w:rPr>
              <w:t>基金产品概念。具体而言，本基金将以量化指标分析为基础，通过严格的证券选择，积极构建并持续优化</w:t>
            </w:r>
            <w:r>
              <w:rPr>
                <w:rFonts w:eastAsiaTheme="minorEastAsia"/>
                <w:szCs w:val="21"/>
              </w:rPr>
              <w:t>“</w:t>
            </w:r>
            <w:r>
              <w:rPr>
                <w:rFonts w:eastAsiaTheme="minorEastAsia"/>
                <w:szCs w:val="21"/>
              </w:rPr>
              <w:t>哑铃式</w:t>
            </w:r>
            <w:r>
              <w:rPr>
                <w:rFonts w:eastAsiaTheme="minorEastAsia"/>
                <w:szCs w:val="21"/>
              </w:rPr>
              <w:t>”</w:t>
            </w:r>
            <w:r>
              <w:rPr>
                <w:rFonts w:eastAsiaTheme="minorEastAsia"/>
                <w:szCs w:val="21"/>
              </w:rPr>
              <w:t>资产组合，结合严密的风险监控，不断谋求超越业绩比较基准的稳定回报。</w:t>
            </w:r>
          </w:p>
          <w:p w14:paraId="5FEFAD34" w14:textId="77777777" w:rsidR="00F11E6C" w:rsidRDefault="00B510AB">
            <w:pPr>
              <w:spacing w:line="360" w:lineRule="auto"/>
              <w:rPr>
                <w:rFonts w:eastAsiaTheme="minorEastAsia"/>
                <w:szCs w:val="21"/>
              </w:rPr>
            </w:pPr>
            <w:r>
              <w:rPr>
                <w:rFonts w:eastAsiaTheme="minorEastAsia"/>
                <w:szCs w:val="21"/>
              </w:rPr>
              <w:lastRenderedPageBreak/>
              <w:t>1</w:t>
            </w:r>
            <w:r>
              <w:rPr>
                <w:rFonts w:eastAsiaTheme="minorEastAsia"/>
                <w:szCs w:val="21"/>
              </w:rPr>
              <w:t>、股票投资策略</w:t>
            </w:r>
          </w:p>
          <w:p w14:paraId="08D47F4F" w14:textId="77777777" w:rsidR="00F11E6C" w:rsidRDefault="00B510AB">
            <w:pPr>
              <w:spacing w:line="360" w:lineRule="auto"/>
              <w:rPr>
                <w:rFonts w:eastAsiaTheme="minorEastAsia"/>
                <w:szCs w:val="21"/>
              </w:rPr>
            </w:pPr>
            <w:r>
              <w:rPr>
                <w:rFonts w:eastAsiaTheme="minorEastAsia"/>
                <w:szCs w:val="21"/>
              </w:rPr>
              <w:t>包括</w:t>
            </w:r>
            <w:r>
              <w:rPr>
                <w:rFonts w:eastAsiaTheme="minorEastAsia"/>
                <w:szCs w:val="21"/>
              </w:rPr>
              <w:t>1</w:t>
            </w:r>
            <w:r>
              <w:rPr>
                <w:rFonts w:eastAsiaTheme="minorEastAsia"/>
                <w:szCs w:val="21"/>
              </w:rPr>
              <w:t>）选取价值</w:t>
            </w:r>
            <w:r>
              <w:rPr>
                <w:rFonts w:eastAsiaTheme="minorEastAsia"/>
                <w:szCs w:val="21"/>
              </w:rPr>
              <w:t>/</w:t>
            </w:r>
            <w:r>
              <w:rPr>
                <w:rFonts w:eastAsiaTheme="minorEastAsia"/>
                <w:szCs w:val="21"/>
              </w:rPr>
              <w:t>成长因子、</w:t>
            </w:r>
            <w:r>
              <w:rPr>
                <w:rFonts w:eastAsiaTheme="minorEastAsia"/>
                <w:szCs w:val="21"/>
              </w:rPr>
              <w:t>2</w:t>
            </w:r>
            <w:r>
              <w:rPr>
                <w:rFonts w:eastAsiaTheme="minorEastAsia"/>
                <w:szCs w:val="21"/>
              </w:rPr>
              <w:t>）计算股票风格等级、</w:t>
            </w:r>
            <w:r>
              <w:rPr>
                <w:rFonts w:eastAsiaTheme="minorEastAsia"/>
                <w:szCs w:val="21"/>
              </w:rPr>
              <w:t>3</w:t>
            </w:r>
            <w:r>
              <w:rPr>
                <w:rFonts w:eastAsiaTheme="minorEastAsia"/>
                <w:szCs w:val="21"/>
              </w:rPr>
              <w:t>）创造主动管理报酬。</w:t>
            </w:r>
          </w:p>
          <w:p w14:paraId="5B249DE3" w14:textId="77777777" w:rsidR="00F11E6C" w:rsidRDefault="00B510AB">
            <w:pPr>
              <w:spacing w:line="360" w:lineRule="auto"/>
              <w:rPr>
                <w:rFonts w:eastAsiaTheme="minorEastAsia"/>
                <w:szCs w:val="21"/>
              </w:rPr>
            </w:pPr>
            <w:r>
              <w:rPr>
                <w:rFonts w:eastAsiaTheme="minorEastAsia"/>
                <w:szCs w:val="21"/>
              </w:rPr>
              <w:t>2</w:t>
            </w:r>
            <w:r>
              <w:rPr>
                <w:rFonts w:eastAsiaTheme="minorEastAsia"/>
                <w:szCs w:val="21"/>
              </w:rPr>
              <w:t>、固定收益类投资策略</w:t>
            </w:r>
          </w:p>
          <w:p w14:paraId="26CA0367" w14:textId="77777777" w:rsidR="00F11E6C" w:rsidRDefault="00B510AB">
            <w:pPr>
              <w:spacing w:line="360" w:lineRule="auto"/>
              <w:rPr>
                <w:rFonts w:eastAsiaTheme="minorEastAsia"/>
                <w:szCs w:val="21"/>
              </w:rPr>
            </w:pPr>
            <w:r>
              <w:rPr>
                <w:rFonts w:eastAsiaTheme="minorEastAsia"/>
                <w:szCs w:val="21"/>
              </w:rPr>
              <w:t>本基金以股票投资为主，为控制股票投资风险，优化组合流动性管理，本基金会适度考虑配置防御性资产，进行债券、货币市场工具等品种的投资。</w:t>
            </w:r>
          </w:p>
          <w:p w14:paraId="2EF15C83" w14:textId="77777777" w:rsidR="00F11E6C" w:rsidRDefault="00B510AB">
            <w:pPr>
              <w:spacing w:line="360" w:lineRule="auto"/>
              <w:rPr>
                <w:rFonts w:eastAsiaTheme="minorEastAsia"/>
                <w:szCs w:val="21"/>
              </w:rPr>
            </w:pPr>
            <w:r>
              <w:rPr>
                <w:rFonts w:eastAsiaTheme="minorEastAsia"/>
                <w:szCs w:val="21"/>
              </w:rPr>
              <w:t>3</w:t>
            </w:r>
            <w:r>
              <w:rPr>
                <w:rFonts w:eastAsiaTheme="minorEastAsia"/>
                <w:szCs w:val="21"/>
              </w:rPr>
              <w:t>、存托凭证投资策略</w:t>
            </w:r>
          </w:p>
          <w:p w14:paraId="7C76DC1D"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本基金将根据本基金的投资目标和股票投资策略，基于对基础证券投资价值的深入研究判断，进行存托凭证的投资。</w:t>
            </w:r>
          </w:p>
        </w:tc>
      </w:tr>
      <w:tr w:rsidR="00E54740" w:rsidRPr="00E54740" w14:paraId="0EAEC28D" w14:textId="77777777" w:rsidTr="00561E64">
        <w:tc>
          <w:tcPr>
            <w:tcW w:w="2268" w:type="dxa"/>
            <w:vAlign w:val="center"/>
          </w:tcPr>
          <w:p w14:paraId="1D9602D4"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1EF74214" w14:textId="77777777"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×80%+</w:t>
            </w:r>
            <w:proofErr w:type="gramStart"/>
            <w:r w:rsidRPr="00E54740">
              <w:rPr>
                <w:rFonts w:eastAsiaTheme="minorEastAsia"/>
                <w:szCs w:val="21"/>
              </w:rPr>
              <w:t>中债总指数</w:t>
            </w:r>
            <w:proofErr w:type="gramEnd"/>
            <w:r w:rsidRPr="00E54740">
              <w:rPr>
                <w:rFonts w:eastAsiaTheme="minorEastAsia"/>
                <w:szCs w:val="21"/>
              </w:rPr>
              <w:t>收益率</w:t>
            </w:r>
            <w:r w:rsidRPr="00E54740">
              <w:rPr>
                <w:rFonts w:eastAsiaTheme="minorEastAsia"/>
                <w:szCs w:val="21"/>
              </w:rPr>
              <w:t>×20%</w:t>
            </w:r>
          </w:p>
        </w:tc>
      </w:tr>
      <w:tr w:rsidR="00E54740" w:rsidRPr="00E54740" w14:paraId="34049832" w14:textId="77777777" w:rsidTr="00561E64">
        <w:tc>
          <w:tcPr>
            <w:tcW w:w="2268" w:type="dxa"/>
            <w:vAlign w:val="center"/>
          </w:tcPr>
          <w:p w14:paraId="616A410F"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444ED23D" w14:textId="77777777" w:rsidR="00F11E6C" w:rsidRDefault="00B510AB">
            <w:pPr>
              <w:spacing w:line="360" w:lineRule="auto"/>
              <w:rPr>
                <w:rFonts w:eastAsiaTheme="minorEastAsia"/>
                <w:szCs w:val="21"/>
              </w:rPr>
            </w:pPr>
            <w:r>
              <w:rPr>
                <w:rFonts w:eastAsiaTheme="minorEastAsia"/>
                <w:szCs w:val="21"/>
              </w:rPr>
              <w:t>本基金是混合型证券投资基金，预期收益及预期风险水平低于股票型基金，高于债券型基金和货币市场基金，属于较高预期收益和预期风险水平的投资品种。</w:t>
            </w:r>
          </w:p>
          <w:p w14:paraId="1EE43652"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2F4F76A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2864813"/>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1B7CEBCC" w14:textId="77777777" w:rsidTr="00370FB7">
        <w:tc>
          <w:tcPr>
            <w:tcW w:w="2631" w:type="dxa"/>
            <w:gridSpan w:val="2"/>
            <w:vAlign w:val="center"/>
          </w:tcPr>
          <w:p w14:paraId="1688B3C0"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15648B9E"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4D4CEF16"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5546C563" w14:textId="77777777" w:rsidTr="00370FB7">
        <w:tc>
          <w:tcPr>
            <w:tcW w:w="2631" w:type="dxa"/>
            <w:gridSpan w:val="2"/>
            <w:vAlign w:val="center"/>
          </w:tcPr>
          <w:p w14:paraId="226EAB8E"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0AB8342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57B4FC7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2C6451F6" w14:textId="77777777" w:rsidTr="00370FB7">
        <w:tc>
          <w:tcPr>
            <w:tcW w:w="1260" w:type="dxa"/>
            <w:vMerge w:val="restart"/>
            <w:vAlign w:val="center"/>
          </w:tcPr>
          <w:p w14:paraId="170F447A"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3FC2CA2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2ED2C94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677FC98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1D776C8F" w14:textId="77777777" w:rsidTr="00370FB7">
        <w:tc>
          <w:tcPr>
            <w:tcW w:w="2631" w:type="dxa"/>
            <w:vMerge/>
            <w:vAlign w:val="center"/>
          </w:tcPr>
          <w:p w14:paraId="1FA90A22"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32F683EF"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3630298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70B6521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5C153C5A" w14:textId="77777777" w:rsidTr="00370FB7">
        <w:tc>
          <w:tcPr>
            <w:tcW w:w="2631" w:type="dxa"/>
            <w:vMerge/>
            <w:vAlign w:val="center"/>
          </w:tcPr>
          <w:p w14:paraId="098C72B5"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6C194B8A"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2173D96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7468306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5B7FAF77" w14:textId="77777777" w:rsidTr="00370FB7">
        <w:tc>
          <w:tcPr>
            <w:tcW w:w="2631" w:type="dxa"/>
            <w:gridSpan w:val="2"/>
            <w:vAlign w:val="center"/>
          </w:tcPr>
          <w:p w14:paraId="35B9223C"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1A6333F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6ACD27E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6D0995F3" w14:textId="77777777" w:rsidTr="00370FB7">
        <w:tc>
          <w:tcPr>
            <w:tcW w:w="2631" w:type="dxa"/>
            <w:gridSpan w:val="2"/>
            <w:vAlign w:val="center"/>
          </w:tcPr>
          <w:p w14:paraId="4C7B4212"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2FA27E3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07D0B70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02B690C7" w14:textId="77777777" w:rsidTr="00370FB7">
        <w:tc>
          <w:tcPr>
            <w:tcW w:w="2631" w:type="dxa"/>
            <w:gridSpan w:val="2"/>
            <w:vAlign w:val="center"/>
          </w:tcPr>
          <w:p w14:paraId="23CA7D65"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注册地址</w:t>
            </w:r>
          </w:p>
        </w:tc>
        <w:tc>
          <w:tcPr>
            <w:tcW w:w="3060" w:type="dxa"/>
            <w:vAlign w:val="center"/>
          </w:tcPr>
          <w:p w14:paraId="2A3957B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74E7FBD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1D691E9C" w14:textId="77777777" w:rsidTr="00370FB7">
        <w:tc>
          <w:tcPr>
            <w:tcW w:w="2631" w:type="dxa"/>
            <w:gridSpan w:val="2"/>
            <w:vAlign w:val="center"/>
          </w:tcPr>
          <w:p w14:paraId="30DCD206"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2271FEB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0A453E0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1B17F7B1" w14:textId="77777777" w:rsidTr="00370FB7">
        <w:tc>
          <w:tcPr>
            <w:tcW w:w="2631" w:type="dxa"/>
            <w:gridSpan w:val="2"/>
            <w:vAlign w:val="center"/>
          </w:tcPr>
          <w:p w14:paraId="64C80383"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683BA54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5341B70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2430E76A" w14:textId="77777777" w:rsidTr="00370FB7">
        <w:tc>
          <w:tcPr>
            <w:tcW w:w="2631" w:type="dxa"/>
            <w:gridSpan w:val="2"/>
            <w:vAlign w:val="center"/>
          </w:tcPr>
          <w:p w14:paraId="0185FADA"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0BF51D7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王琼慧</w:t>
            </w:r>
            <w:proofErr w:type="gramEnd"/>
          </w:p>
        </w:tc>
        <w:tc>
          <w:tcPr>
            <w:tcW w:w="3060" w:type="dxa"/>
            <w:vAlign w:val="center"/>
          </w:tcPr>
          <w:p w14:paraId="5579294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032A973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2864814"/>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0E03C3C0" w14:textId="77777777" w:rsidTr="0022727A">
        <w:tc>
          <w:tcPr>
            <w:tcW w:w="3686" w:type="dxa"/>
            <w:vAlign w:val="center"/>
          </w:tcPr>
          <w:p w14:paraId="13F8CED0"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4B22B84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r w:rsidRPr="00E54740">
              <w:rPr>
                <w:rFonts w:eastAsiaTheme="minorEastAsia"/>
                <w:szCs w:val="21"/>
              </w:rPr>
              <w:t xml:space="preserve"> </w:t>
            </w:r>
          </w:p>
        </w:tc>
      </w:tr>
      <w:tr w:rsidR="00E54740" w:rsidRPr="00E54740" w14:paraId="16497CFB" w14:textId="77777777" w:rsidTr="0022727A">
        <w:tc>
          <w:tcPr>
            <w:tcW w:w="3686" w:type="dxa"/>
            <w:vAlign w:val="center"/>
          </w:tcPr>
          <w:p w14:paraId="41795552"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66CB09F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0E2B9857" w14:textId="77777777" w:rsidTr="0022727A">
        <w:tc>
          <w:tcPr>
            <w:tcW w:w="3686" w:type="dxa"/>
            <w:vAlign w:val="center"/>
          </w:tcPr>
          <w:p w14:paraId="1C4C6A86"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3A9F592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3980086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2864815"/>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60A2C4EA" w14:textId="77777777" w:rsidTr="00BD073F">
        <w:tc>
          <w:tcPr>
            <w:tcW w:w="1951" w:type="dxa"/>
          </w:tcPr>
          <w:p w14:paraId="7FCF96EE"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59DE3327"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3C5D4166"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23A07961" w14:textId="77777777" w:rsidTr="00BD073F">
        <w:tc>
          <w:tcPr>
            <w:tcW w:w="1951" w:type="dxa"/>
            <w:vAlign w:val="center"/>
          </w:tcPr>
          <w:p w14:paraId="5F691D32"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5E91FF5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w:t>
            </w:r>
            <w:proofErr w:type="gramStart"/>
            <w:r w:rsidRPr="00E54740">
              <w:rPr>
                <w:rFonts w:eastAsiaTheme="minorEastAsia"/>
                <w:szCs w:val="21"/>
              </w:rPr>
              <w:t>振</w:t>
            </w:r>
            <w:proofErr w:type="gramEnd"/>
            <w:r w:rsidRPr="00E54740">
              <w:rPr>
                <w:rFonts w:eastAsiaTheme="minorEastAsia"/>
                <w:szCs w:val="21"/>
              </w:rPr>
              <w:t>会计师事务所（特殊普通合伙）</w:t>
            </w:r>
          </w:p>
        </w:tc>
        <w:tc>
          <w:tcPr>
            <w:tcW w:w="4075" w:type="dxa"/>
            <w:vAlign w:val="center"/>
          </w:tcPr>
          <w:p w14:paraId="21FDE0A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583BCFE6" w14:textId="77777777" w:rsidTr="00BD073F">
        <w:tc>
          <w:tcPr>
            <w:tcW w:w="1951" w:type="dxa"/>
            <w:vAlign w:val="center"/>
          </w:tcPr>
          <w:p w14:paraId="5E5D4ABD"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3C091FF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451BD80A"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09A3835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2864816"/>
      <w:bookmarkStart w:id="27" w:name="_Toc194312019"/>
      <w:bookmarkStart w:id="28"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14:paraId="60F2AA2C"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2864817"/>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587746B4"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4D2029A8" w14:textId="77777777" w:rsidTr="00116B7D">
        <w:trPr>
          <w:trHeight w:val="487"/>
        </w:trPr>
        <w:tc>
          <w:tcPr>
            <w:tcW w:w="516" w:type="pct"/>
            <w:vMerge w:val="restart"/>
            <w:vAlign w:val="center"/>
          </w:tcPr>
          <w:bookmarkEnd w:id="27"/>
          <w:bookmarkEnd w:id="28"/>
          <w:p w14:paraId="72E056BB"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236C40FE"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0B0609E6"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01B663D2"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31CF84F6" w14:textId="77777777" w:rsidTr="00116B7D">
        <w:trPr>
          <w:trHeight w:val="487"/>
        </w:trPr>
        <w:tc>
          <w:tcPr>
            <w:tcW w:w="516" w:type="pct"/>
            <w:vMerge/>
            <w:vAlign w:val="center"/>
          </w:tcPr>
          <w:p w14:paraId="65EAFEFA"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0344B1B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687" w:type="pct"/>
            <w:vAlign w:val="center"/>
          </w:tcPr>
          <w:p w14:paraId="7D625460"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c>
          <w:tcPr>
            <w:tcW w:w="763" w:type="pct"/>
            <w:gridSpan w:val="2"/>
            <w:vAlign w:val="center"/>
          </w:tcPr>
          <w:p w14:paraId="404BEF19"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763" w:type="pct"/>
            <w:vAlign w:val="center"/>
          </w:tcPr>
          <w:p w14:paraId="3C20652E"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摩根阿尔法混合</w:t>
            </w:r>
            <w:r w:rsidRPr="00E54740">
              <w:rPr>
                <w:rFonts w:eastAsiaTheme="minorEastAsia"/>
                <w:szCs w:val="21"/>
              </w:rPr>
              <w:t>C</w:t>
            </w:r>
          </w:p>
        </w:tc>
        <w:tc>
          <w:tcPr>
            <w:tcW w:w="764" w:type="pct"/>
            <w:vAlign w:val="center"/>
          </w:tcPr>
          <w:p w14:paraId="41D65A0C"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820" w:type="pct"/>
            <w:vAlign w:val="center"/>
          </w:tcPr>
          <w:p w14:paraId="57494B0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r>
      <w:tr w:rsidR="00E54740" w:rsidRPr="00E54740" w14:paraId="356C1519" w14:textId="77777777" w:rsidTr="00116B7D">
        <w:tc>
          <w:tcPr>
            <w:tcW w:w="516" w:type="pct"/>
            <w:vAlign w:val="center"/>
          </w:tcPr>
          <w:p w14:paraId="012CA72A"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2915A8E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-29,002,598.84</w:t>
            </w:r>
          </w:p>
        </w:tc>
        <w:tc>
          <w:tcPr>
            <w:tcW w:w="687" w:type="pct"/>
            <w:vAlign w:val="center"/>
          </w:tcPr>
          <w:p w14:paraId="3EFDC46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-3,775.51</w:t>
            </w:r>
          </w:p>
        </w:tc>
        <w:tc>
          <w:tcPr>
            <w:tcW w:w="763" w:type="pct"/>
            <w:gridSpan w:val="2"/>
            <w:vAlign w:val="center"/>
          </w:tcPr>
          <w:p w14:paraId="28641C3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-195,029,573.37</w:t>
            </w:r>
          </w:p>
        </w:tc>
        <w:tc>
          <w:tcPr>
            <w:tcW w:w="763" w:type="pct"/>
            <w:vAlign w:val="center"/>
          </w:tcPr>
          <w:p w14:paraId="239A362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-120,869.11</w:t>
            </w:r>
          </w:p>
        </w:tc>
        <w:tc>
          <w:tcPr>
            <w:tcW w:w="764" w:type="pct"/>
            <w:vAlign w:val="center"/>
          </w:tcPr>
          <w:p w14:paraId="6E1C526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-121,469,630.13</w:t>
            </w:r>
          </w:p>
        </w:tc>
        <w:tc>
          <w:tcPr>
            <w:tcW w:w="820" w:type="pct"/>
            <w:vAlign w:val="center"/>
          </w:tcPr>
          <w:p w14:paraId="4F922A4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-27,546.06</w:t>
            </w:r>
          </w:p>
        </w:tc>
      </w:tr>
      <w:tr w:rsidR="00E54740" w:rsidRPr="00E54740" w14:paraId="6C86ED72" w14:textId="77777777" w:rsidTr="00116B7D">
        <w:trPr>
          <w:trHeight w:val="754"/>
        </w:trPr>
        <w:tc>
          <w:tcPr>
            <w:tcW w:w="516" w:type="pct"/>
            <w:vAlign w:val="center"/>
          </w:tcPr>
          <w:p w14:paraId="0E7221DF"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本期利润</w:t>
            </w:r>
          </w:p>
        </w:tc>
        <w:tc>
          <w:tcPr>
            <w:tcW w:w="687" w:type="pct"/>
            <w:vAlign w:val="center"/>
          </w:tcPr>
          <w:p w14:paraId="4B8A2DE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104,566,091.07</w:t>
            </w:r>
          </w:p>
        </w:tc>
        <w:tc>
          <w:tcPr>
            <w:tcW w:w="687" w:type="pct"/>
            <w:vAlign w:val="center"/>
          </w:tcPr>
          <w:p w14:paraId="0F107C4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74,753.60</w:t>
            </w:r>
          </w:p>
        </w:tc>
        <w:tc>
          <w:tcPr>
            <w:tcW w:w="763" w:type="pct"/>
            <w:gridSpan w:val="2"/>
            <w:vAlign w:val="center"/>
          </w:tcPr>
          <w:p w14:paraId="067C2C2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-175,085,195.83</w:t>
            </w:r>
          </w:p>
        </w:tc>
        <w:tc>
          <w:tcPr>
            <w:tcW w:w="763" w:type="pct"/>
            <w:vAlign w:val="center"/>
          </w:tcPr>
          <w:p w14:paraId="64B57EE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-99,130.07</w:t>
            </w:r>
          </w:p>
        </w:tc>
        <w:tc>
          <w:tcPr>
            <w:tcW w:w="764" w:type="pct"/>
            <w:vAlign w:val="center"/>
          </w:tcPr>
          <w:p w14:paraId="21D2FF8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-332,521,368.50</w:t>
            </w:r>
          </w:p>
        </w:tc>
        <w:tc>
          <w:tcPr>
            <w:tcW w:w="820" w:type="pct"/>
            <w:vAlign w:val="center"/>
          </w:tcPr>
          <w:p w14:paraId="36A17EB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-95,655.60</w:t>
            </w:r>
          </w:p>
        </w:tc>
      </w:tr>
      <w:tr w:rsidR="00E54740" w:rsidRPr="00E54740" w14:paraId="18885F9A" w14:textId="77777777" w:rsidTr="00116B7D">
        <w:tc>
          <w:tcPr>
            <w:tcW w:w="516" w:type="pct"/>
            <w:vAlign w:val="center"/>
          </w:tcPr>
          <w:p w14:paraId="0F502CBF"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11D1587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0.4863</w:t>
            </w:r>
          </w:p>
        </w:tc>
        <w:tc>
          <w:tcPr>
            <w:tcW w:w="687" w:type="pct"/>
            <w:vAlign w:val="center"/>
          </w:tcPr>
          <w:p w14:paraId="273B356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0.4572</w:t>
            </w:r>
          </w:p>
        </w:tc>
        <w:tc>
          <w:tcPr>
            <w:tcW w:w="763" w:type="pct"/>
            <w:gridSpan w:val="2"/>
            <w:vAlign w:val="center"/>
          </w:tcPr>
          <w:p w14:paraId="257C936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-0.7945</w:t>
            </w:r>
          </w:p>
        </w:tc>
        <w:tc>
          <w:tcPr>
            <w:tcW w:w="763" w:type="pct"/>
            <w:vAlign w:val="center"/>
          </w:tcPr>
          <w:p w14:paraId="372F87D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-0.7137</w:t>
            </w:r>
          </w:p>
        </w:tc>
        <w:tc>
          <w:tcPr>
            <w:tcW w:w="764" w:type="pct"/>
            <w:vAlign w:val="center"/>
          </w:tcPr>
          <w:p w14:paraId="357C4B5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-1.4684</w:t>
            </w:r>
          </w:p>
        </w:tc>
        <w:tc>
          <w:tcPr>
            <w:tcW w:w="820" w:type="pct"/>
            <w:vAlign w:val="center"/>
          </w:tcPr>
          <w:p w14:paraId="7C63B7A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-0.7136</w:t>
            </w:r>
          </w:p>
        </w:tc>
      </w:tr>
      <w:tr w:rsidR="00E54740" w:rsidRPr="00E54740" w14:paraId="26E2C9CF" w14:textId="77777777" w:rsidTr="00116B7D">
        <w:tc>
          <w:tcPr>
            <w:tcW w:w="516" w:type="pct"/>
            <w:vAlign w:val="center"/>
          </w:tcPr>
          <w:p w14:paraId="42C84EC4"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19829B6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13.49%</w:t>
            </w:r>
          </w:p>
        </w:tc>
        <w:tc>
          <w:tcPr>
            <w:tcW w:w="687" w:type="pct"/>
            <w:vAlign w:val="center"/>
          </w:tcPr>
          <w:p w14:paraId="4290B55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12.61%</w:t>
            </w:r>
          </w:p>
        </w:tc>
        <w:tc>
          <w:tcPr>
            <w:tcW w:w="763" w:type="pct"/>
            <w:gridSpan w:val="2"/>
            <w:vAlign w:val="center"/>
          </w:tcPr>
          <w:p w14:paraId="44893B7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-19.00%</w:t>
            </w:r>
          </w:p>
        </w:tc>
        <w:tc>
          <w:tcPr>
            <w:tcW w:w="763" w:type="pct"/>
            <w:vAlign w:val="center"/>
          </w:tcPr>
          <w:p w14:paraId="5FBB504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-17.11%</w:t>
            </w:r>
          </w:p>
        </w:tc>
        <w:tc>
          <w:tcPr>
            <w:tcW w:w="764" w:type="pct"/>
            <w:vAlign w:val="center"/>
          </w:tcPr>
          <w:p w14:paraId="3003539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-30.76%</w:t>
            </w:r>
          </w:p>
        </w:tc>
        <w:tc>
          <w:tcPr>
            <w:tcW w:w="820" w:type="pct"/>
            <w:vAlign w:val="center"/>
          </w:tcPr>
          <w:p w14:paraId="0AA995C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-15.63%</w:t>
            </w:r>
          </w:p>
        </w:tc>
      </w:tr>
      <w:tr w:rsidR="00E54740" w:rsidRPr="00E54740" w14:paraId="2746B486" w14:textId="77777777" w:rsidTr="00116B7D">
        <w:tc>
          <w:tcPr>
            <w:tcW w:w="516" w:type="pct"/>
            <w:vAlign w:val="center"/>
          </w:tcPr>
          <w:p w14:paraId="6564C29E"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658B1EF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13.89%</w:t>
            </w:r>
          </w:p>
        </w:tc>
        <w:tc>
          <w:tcPr>
            <w:tcW w:w="687" w:type="pct"/>
            <w:vAlign w:val="center"/>
          </w:tcPr>
          <w:p w14:paraId="25307F7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13.22%</w:t>
            </w:r>
          </w:p>
        </w:tc>
        <w:tc>
          <w:tcPr>
            <w:tcW w:w="763" w:type="pct"/>
            <w:gridSpan w:val="2"/>
            <w:vAlign w:val="center"/>
          </w:tcPr>
          <w:p w14:paraId="5097C55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-18.58%</w:t>
            </w:r>
          </w:p>
        </w:tc>
        <w:tc>
          <w:tcPr>
            <w:tcW w:w="763" w:type="pct"/>
            <w:vAlign w:val="center"/>
          </w:tcPr>
          <w:p w14:paraId="697B4A4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-19.07%</w:t>
            </w:r>
          </w:p>
        </w:tc>
        <w:tc>
          <w:tcPr>
            <w:tcW w:w="764" w:type="pct"/>
            <w:vAlign w:val="center"/>
          </w:tcPr>
          <w:p w14:paraId="39DDD9F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-25.21%</w:t>
            </w:r>
          </w:p>
        </w:tc>
        <w:tc>
          <w:tcPr>
            <w:tcW w:w="820" w:type="pct"/>
            <w:vAlign w:val="center"/>
          </w:tcPr>
          <w:p w14:paraId="0F00A85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-4.71%</w:t>
            </w:r>
          </w:p>
        </w:tc>
      </w:tr>
      <w:tr w:rsidR="00E54740" w:rsidRPr="00E54740" w14:paraId="7B9A1345" w14:textId="77777777" w:rsidTr="00116B7D">
        <w:tc>
          <w:tcPr>
            <w:tcW w:w="515" w:type="pct"/>
            <w:vMerge w:val="restart"/>
            <w:vAlign w:val="center"/>
          </w:tcPr>
          <w:p w14:paraId="5E8844E1"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2CC76187"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77F5403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16ACBB4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1CBB84DC" w14:textId="77777777" w:rsidTr="00116B7D">
        <w:trPr>
          <w:trHeight w:val="373"/>
        </w:trPr>
        <w:tc>
          <w:tcPr>
            <w:tcW w:w="515" w:type="pct"/>
            <w:vMerge/>
            <w:vAlign w:val="center"/>
          </w:tcPr>
          <w:p w14:paraId="60E234E7"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61145F0D"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687" w:type="pct"/>
            <w:vAlign w:val="center"/>
          </w:tcPr>
          <w:p w14:paraId="658F6D75"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c>
          <w:tcPr>
            <w:tcW w:w="762" w:type="pct"/>
            <w:gridSpan w:val="2"/>
            <w:vAlign w:val="center"/>
          </w:tcPr>
          <w:p w14:paraId="4A670562"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762" w:type="pct"/>
            <w:vAlign w:val="center"/>
          </w:tcPr>
          <w:p w14:paraId="6D465F4F"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c>
          <w:tcPr>
            <w:tcW w:w="764" w:type="pct"/>
            <w:vAlign w:val="center"/>
          </w:tcPr>
          <w:p w14:paraId="3FC34A51"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820" w:type="pct"/>
            <w:vAlign w:val="center"/>
          </w:tcPr>
          <w:p w14:paraId="4206DF91"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r>
      <w:tr w:rsidR="00E54740" w:rsidRPr="00E54740" w14:paraId="3E64EAC8" w14:textId="77777777" w:rsidTr="00116B7D">
        <w:tc>
          <w:tcPr>
            <w:tcW w:w="515" w:type="pct"/>
            <w:vAlign w:val="center"/>
          </w:tcPr>
          <w:p w14:paraId="60E4B4D3"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40F9F8B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346,250,166.54</w:t>
            </w:r>
          </w:p>
        </w:tc>
        <w:tc>
          <w:tcPr>
            <w:tcW w:w="687" w:type="pct"/>
            <w:vAlign w:val="center"/>
          </w:tcPr>
          <w:p w14:paraId="50C84EB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396,863.19</w:t>
            </w:r>
          </w:p>
        </w:tc>
        <w:tc>
          <w:tcPr>
            <w:tcW w:w="762" w:type="pct"/>
            <w:gridSpan w:val="2"/>
            <w:vAlign w:val="center"/>
          </w:tcPr>
          <w:p w14:paraId="2F7FA29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386,448,958.50</w:t>
            </w:r>
          </w:p>
        </w:tc>
        <w:tc>
          <w:tcPr>
            <w:tcW w:w="762" w:type="pct"/>
            <w:vAlign w:val="center"/>
          </w:tcPr>
          <w:p w14:paraId="4E8D168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239,533.52</w:t>
            </w:r>
          </w:p>
        </w:tc>
        <w:tc>
          <w:tcPr>
            <w:tcW w:w="764" w:type="pct"/>
            <w:vAlign w:val="center"/>
          </w:tcPr>
          <w:p w14:paraId="15A52DA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597,903,556.80</w:t>
            </w:r>
          </w:p>
        </w:tc>
        <w:tc>
          <w:tcPr>
            <w:tcW w:w="820" w:type="pct"/>
            <w:vAlign w:val="center"/>
          </w:tcPr>
          <w:p w14:paraId="7CD6256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452,355.36</w:t>
            </w:r>
          </w:p>
        </w:tc>
      </w:tr>
      <w:tr w:rsidR="00E54740" w:rsidRPr="00E54740" w14:paraId="3FB2C57B" w14:textId="77777777" w:rsidTr="00116B7D">
        <w:tc>
          <w:tcPr>
            <w:tcW w:w="515" w:type="pct"/>
            <w:vAlign w:val="center"/>
          </w:tcPr>
          <w:p w14:paraId="408FCDE7"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67DAE93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1.6490</w:t>
            </w:r>
          </w:p>
        </w:tc>
        <w:tc>
          <w:tcPr>
            <w:tcW w:w="687" w:type="pct"/>
            <w:vAlign w:val="center"/>
          </w:tcPr>
          <w:p w14:paraId="5430C13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1.6023</w:t>
            </w:r>
          </w:p>
        </w:tc>
        <w:tc>
          <w:tcPr>
            <w:tcW w:w="762" w:type="pct"/>
            <w:gridSpan w:val="2"/>
            <w:vAlign w:val="center"/>
          </w:tcPr>
          <w:p w14:paraId="6D71083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1.7806</w:t>
            </w:r>
          </w:p>
        </w:tc>
        <w:tc>
          <w:tcPr>
            <w:tcW w:w="762" w:type="pct"/>
            <w:vAlign w:val="center"/>
          </w:tcPr>
          <w:p w14:paraId="2455DAE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1.7537</w:t>
            </w:r>
          </w:p>
        </w:tc>
        <w:tc>
          <w:tcPr>
            <w:tcW w:w="764" w:type="pct"/>
            <w:vAlign w:val="center"/>
          </w:tcPr>
          <w:p w14:paraId="0CBBF2E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2.6744</w:t>
            </w:r>
          </w:p>
        </w:tc>
        <w:tc>
          <w:tcPr>
            <w:tcW w:w="820" w:type="pct"/>
            <w:vAlign w:val="center"/>
          </w:tcPr>
          <w:p w14:paraId="2161CAE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2.6651</w:t>
            </w:r>
          </w:p>
        </w:tc>
      </w:tr>
      <w:tr w:rsidR="00E54740" w:rsidRPr="00E54740" w14:paraId="24B54746" w14:textId="77777777" w:rsidTr="00116B7D">
        <w:tc>
          <w:tcPr>
            <w:tcW w:w="515" w:type="pct"/>
            <w:vAlign w:val="center"/>
          </w:tcPr>
          <w:p w14:paraId="484EE24A"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154C0C3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841,724,552.46</w:t>
            </w:r>
          </w:p>
        </w:tc>
        <w:tc>
          <w:tcPr>
            <w:tcW w:w="687" w:type="pct"/>
            <w:vAlign w:val="center"/>
          </w:tcPr>
          <w:p w14:paraId="217DAA4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977,661.00</w:t>
            </w:r>
          </w:p>
        </w:tc>
        <w:tc>
          <w:tcPr>
            <w:tcW w:w="762" w:type="pct"/>
            <w:gridSpan w:val="2"/>
            <w:vAlign w:val="center"/>
          </w:tcPr>
          <w:p w14:paraId="6CFAD2F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763,886,754.29</w:t>
            </w:r>
          </w:p>
        </w:tc>
        <w:tc>
          <w:tcPr>
            <w:tcW w:w="762" w:type="pct"/>
            <w:vAlign w:val="center"/>
          </w:tcPr>
          <w:p w14:paraId="6D7B3D4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476,150.12</w:t>
            </w:r>
          </w:p>
        </w:tc>
        <w:tc>
          <w:tcPr>
            <w:tcW w:w="764" w:type="pct"/>
            <w:vAlign w:val="center"/>
          </w:tcPr>
          <w:p w14:paraId="2BEA521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966,428,720.21</w:t>
            </w:r>
          </w:p>
        </w:tc>
        <w:tc>
          <w:tcPr>
            <w:tcW w:w="820" w:type="pct"/>
            <w:vAlign w:val="center"/>
          </w:tcPr>
          <w:p w14:paraId="575CF87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731,128.20</w:t>
            </w:r>
          </w:p>
        </w:tc>
      </w:tr>
      <w:tr w:rsidR="00E54740" w:rsidRPr="00E54740" w14:paraId="43D906D4" w14:textId="77777777" w:rsidTr="00116B7D">
        <w:tc>
          <w:tcPr>
            <w:tcW w:w="515" w:type="pct"/>
            <w:vAlign w:val="center"/>
          </w:tcPr>
          <w:p w14:paraId="597C11EF"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07C8DEE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4.0087</w:t>
            </w:r>
          </w:p>
        </w:tc>
        <w:tc>
          <w:tcPr>
            <w:tcW w:w="687" w:type="pct"/>
            <w:vAlign w:val="center"/>
          </w:tcPr>
          <w:p w14:paraId="401D39E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3.9471</w:t>
            </w:r>
          </w:p>
        </w:tc>
        <w:tc>
          <w:tcPr>
            <w:tcW w:w="762" w:type="pct"/>
            <w:gridSpan w:val="2"/>
            <w:vAlign w:val="center"/>
          </w:tcPr>
          <w:p w14:paraId="3C4282B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3.5197</w:t>
            </w:r>
          </w:p>
        </w:tc>
        <w:tc>
          <w:tcPr>
            <w:tcW w:w="762" w:type="pct"/>
            <w:vAlign w:val="center"/>
          </w:tcPr>
          <w:p w14:paraId="5E9EA59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3.4861</w:t>
            </w:r>
          </w:p>
        </w:tc>
        <w:tc>
          <w:tcPr>
            <w:tcW w:w="764" w:type="pct"/>
            <w:vAlign w:val="center"/>
          </w:tcPr>
          <w:p w14:paraId="0743614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4.3227</w:t>
            </w:r>
          </w:p>
        </w:tc>
        <w:tc>
          <w:tcPr>
            <w:tcW w:w="820" w:type="pct"/>
            <w:vAlign w:val="center"/>
          </w:tcPr>
          <w:p w14:paraId="3EF7CF5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4.3075</w:t>
            </w:r>
          </w:p>
        </w:tc>
      </w:tr>
      <w:tr w:rsidR="00E54740" w:rsidRPr="00E54740" w14:paraId="5A310CB2" w14:textId="77777777" w:rsidTr="00116B7D">
        <w:tc>
          <w:tcPr>
            <w:tcW w:w="516" w:type="pct"/>
            <w:vMerge w:val="restart"/>
            <w:vAlign w:val="center"/>
          </w:tcPr>
          <w:p w14:paraId="77E7D9E4"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lastRenderedPageBreak/>
              <w:t>3.1.3</w:t>
            </w:r>
            <w:r w:rsidRPr="00E54740">
              <w:rPr>
                <w:rFonts w:eastAsiaTheme="minorEastAsia"/>
                <w:b/>
                <w:szCs w:val="21"/>
              </w:rPr>
              <w:t>累计期末指标</w:t>
            </w:r>
          </w:p>
        </w:tc>
        <w:tc>
          <w:tcPr>
            <w:tcW w:w="1374" w:type="pct"/>
            <w:gridSpan w:val="2"/>
            <w:vAlign w:val="center"/>
          </w:tcPr>
          <w:p w14:paraId="149EE8B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2F530CC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201ED72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3BDD42B5" w14:textId="77777777" w:rsidTr="00116B7D">
        <w:tc>
          <w:tcPr>
            <w:tcW w:w="516" w:type="pct"/>
            <w:vMerge/>
            <w:vAlign w:val="center"/>
          </w:tcPr>
          <w:p w14:paraId="26C0E979"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51C99482"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687" w:type="pct"/>
            <w:vAlign w:val="center"/>
          </w:tcPr>
          <w:p w14:paraId="3D5318FE"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c>
          <w:tcPr>
            <w:tcW w:w="750" w:type="pct"/>
            <w:vAlign w:val="center"/>
          </w:tcPr>
          <w:p w14:paraId="37F292FA"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776" w:type="pct"/>
            <w:gridSpan w:val="2"/>
            <w:vAlign w:val="center"/>
          </w:tcPr>
          <w:p w14:paraId="6FFD5E54"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c>
          <w:tcPr>
            <w:tcW w:w="764" w:type="pct"/>
            <w:vAlign w:val="center"/>
          </w:tcPr>
          <w:p w14:paraId="6618B0BA"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820" w:type="pct"/>
            <w:vAlign w:val="center"/>
          </w:tcPr>
          <w:p w14:paraId="5C40C548"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r>
      <w:tr w:rsidR="00E54740" w:rsidRPr="00E54740" w14:paraId="6A2BACCD" w14:textId="77777777" w:rsidTr="00116B7D">
        <w:tc>
          <w:tcPr>
            <w:tcW w:w="516" w:type="pct"/>
            <w:vAlign w:val="center"/>
          </w:tcPr>
          <w:p w14:paraId="3254F4A5"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003A1E1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568.40%</w:t>
            </w:r>
          </w:p>
        </w:tc>
        <w:tc>
          <w:tcPr>
            <w:tcW w:w="687" w:type="pct"/>
            <w:vAlign w:val="center"/>
          </w:tcPr>
          <w:p w14:paraId="50A0D1B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-12.68%</w:t>
            </w:r>
          </w:p>
        </w:tc>
        <w:tc>
          <w:tcPr>
            <w:tcW w:w="750" w:type="pct"/>
            <w:vAlign w:val="center"/>
          </w:tcPr>
          <w:p w14:paraId="44992069"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486.87%</w:t>
            </w:r>
          </w:p>
        </w:tc>
        <w:tc>
          <w:tcPr>
            <w:tcW w:w="776" w:type="pct"/>
            <w:gridSpan w:val="2"/>
            <w:vAlign w:val="center"/>
          </w:tcPr>
          <w:p w14:paraId="417D2B58"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-22.88%</w:t>
            </w:r>
          </w:p>
        </w:tc>
        <w:tc>
          <w:tcPr>
            <w:tcW w:w="764" w:type="pct"/>
            <w:vAlign w:val="center"/>
          </w:tcPr>
          <w:p w14:paraId="79F4A894"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620.76%</w:t>
            </w:r>
          </w:p>
        </w:tc>
        <w:tc>
          <w:tcPr>
            <w:tcW w:w="820" w:type="pct"/>
            <w:vAlign w:val="center"/>
          </w:tcPr>
          <w:p w14:paraId="39F43F42"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-4.71%</w:t>
            </w:r>
          </w:p>
        </w:tc>
      </w:tr>
    </w:tbl>
    <w:p w14:paraId="28912EE8" w14:textId="77777777" w:rsidR="00F11E6C" w:rsidRDefault="00B510A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64C14C7A"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669FC81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2864818"/>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1ACD4B5E"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50D12386"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．摩根阿尔法混合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20DD08F5" w14:textId="77777777" w:rsidTr="00116B7D">
        <w:tc>
          <w:tcPr>
            <w:tcW w:w="1620" w:type="dxa"/>
            <w:vAlign w:val="center"/>
          </w:tcPr>
          <w:p w14:paraId="024CA55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170F13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74E3DF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6502D5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38D0BCE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3AEC33A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12855A11"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F11E6C" w14:paraId="59CDD193" w14:textId="77777777">
        <w:tc>
          <w:tcPr>
            <w:tcW w:w="1620" w:type="dxa"/>
            <w:vAlign w:val="center"/>
          </w:tcPr>
          <w:p w14:paraId="5AAD5D1E" w14:textId="77777777" w:rsidR="00F11E6C" w:rsidRDefault="00B510AB">
            <w:pPr>
              <w:jc w:val="left"/>
            </w:pPr>
            <w:r>
              <w:rPr>
                <w:rFonts w:eastAsiaTheme="minorEastAsia"/>
                <w:szCs w:val="21"/>
              </w:rPr>
              <w:t>过去三个月</w:t>
            </w:r>
          </w:p>
        </w:tc>
        <w:tc>
          <w:tcPr>
            <w:tcW w:w="1350" w:type="dxa"/>
            <w:vAlign w:val="center"/>
          </w:tcPr>
          <w:p w14:paraId="47DA37FE" w14:textId="77777777" w:rsidR="00F11E6C" w:rsidRDefault="00B510AB">
            <w:pPr>
              <w:jc w:val="center"/>
            </w:pPr>
            <w:r>
              <w:rPr>
                <w:rFonts w:eastAsiaTheme="minorEastAsia"/>
                <w:szCs w:val="21"/>
              </w:rPr>
              <w:t>-1.02%</w:t>
            </w:r>
          </w:p>
        </w:tc>
        <w:tc>
          <w:tcPr>
            <w:tcW w:w="1350" w:type="dxa"/>
            <w:vAlign w:val="center"/>
          </w:tcPr>
          <w:p w14:paraId="19A2DAED" w14:textId="77777777" w:rsidR="00F11E6C" w:rsidRDefault="00B510AB">
            <w:pPr>
              <w:jc w:val="center"/>
            </w:pPr>
            <w:r>
              <w:rPr>
                <w:rFonts w:eastAsiaTheme="minorEastAsia"/>
                <w:szCs w:val="21"/>
              </w:rPr>
              <w:t>2.01%</w:t>
            </w:r>
          </w:p>
        </w:tc>
        <w:tc>
          <w:tcPr>
            <w:tcW w:w="1350" w:type="dxa"/>
            <w:vAlign w:val="center"/>
          </w:tcPr>
          <w:p w14:paraId="17B56CCC" w14:textId="77777777" w:rsidR="00F11E6C" w:rsidRDefault="00B510AB">
            <w:pPr>
              <w:jc w:val="center"/>
            </w:pPr>
            <w:r>
              <w:rPr>
                <w:rFonts w:eastAsiaTheme="minorEastAsia"/>
                <w:szCs w:val="21"/>
              </w:rPr>
              <w:t>-1.12%</w:t>
            </w:r>
          </w:p>
        </w:tc>
        <w:tc>
          <w:tcPr>
            <w:tcW w:w="1350" w:type="dxa"/>
            <w:vAlign w:val="center"/>
          </w:tcPr>
          <w:p w14:paraId="261B9884" w14:textId="77777777" w:rsidR="00F11E6C" w:rsidRDefault="00B510AB">
            <w:pPr>
              <w:jc w:val="center"/>
            </w:pPr>
            <w:r>
              <w:rPr>
                <w:rFonts w:eastAsiaTheme="minorEastAsia"/>
                <w:szCs w:val="21"/>
              </w:rPr>
              <w:t>1.38%</w:t>
            </w:r>
          </w:p>
        </w:tc>
        <w:tc>
          <w:tcPr>
            <w:tcW w:w="1350" w:type="dxa"/>
            <w:vAlign w:val="center"/>
          </w:tcPr>
          <w:p w14:paraId="0BB6C198" w14:textId="77777777" w:rsidR="00F11E6C" w:rsidRDefault="00B510AB">
            <w:pPr>
              <w:jc w:val="center"/>
            </w:pPr>
            <w:r>
              <w:rPr>
                <w:rFonts w:eastAsiaTheme="minorEastAsia"/>
                <w:szCs w:val="21"/>
              </w:rPr>
              <w:t>0.10%</w:t>
            </w:r>
          </w:p>
        </w:tc>
        <w:tc>
          <w:tcPr>
            <w:tcW w:w="1350" w:type="dxa"/>
            <w:vAlign w:val="center"/>
          </w:tcPr>
          <w:p w14:paraId="7D2D9C30" w14:textId="77777777" w:rsidR="00F11E6C" w:rsidRDefault="00B510AB">
            <w:pPr>
              <w:jc w:val="center"/>
            </w:pPr>
            <w:r>
              <w:rPr>
                <w:rFonts w:eastAsiaTheme="minorEastAsia"/>
                <w:szCs w:val="21"/>
              </w:rPr>
              <w:t>0.63%</w:t>
            </w:r>
          </w:p>
        </w:tc>
      </w:tr>
      <w:tr w:rsidR="00F11E6C" w14:paraId="49421CB4" w14:textId="77777777">
        <w:tc>
          <w:tcPr>
            <w:tcW w:w="1620" w:type="dxa"/>
            <w:vAlign w:val="center"/>
          </w:tcPr>
          <w:p w14:paraId="47EDE339" w14:textId="77777777" w:rsidR="00F11E6C" w:rsidRDefault="00B510AB">
            <w:pPr>
              <w:jc w:val="left"/>
            </w:pPr>
            <w:r>
              <w:rPr>
                <w:rFonts w:eastAsiaTheme="minorEastAsia"/>
                <w:szCs w:val="21"/>
              </w:rPr>
              <w:t>过去六个月</w:t>
            </w:r>
          </w:p>
        </w:tc>
        <w:tc>
          <w:tcPr>
            <w:tcW w:w="1350" w:type="dxa"/>
            <w:vAlign w:val="center"/>
          </w:tcPr>
          <w:p w14:paraId="0C32CDFD" w14:textId="77777777" w:rsidR="00F11E6C" w:rsidRDefault="00B510AB">
            <w:pPr>
              <w:jc w:val="center"/>
            </w:pPr>
            <w:r>
              <w:rPr>
                <w:rFonts w:eastAsiaTheme="minorEastAsia"/>
                <w:szCs w:val="21"/>
              </w:rPr>
              <w:t>13.56%</w:t>
            </w:r>
          </w:p>
        </w:tc>
        <w:tc>
          <w:tcPr>
            <w:tcW w:w="1350" w:type="dxa"/>
            <w:vAlign w:val="center"/>
          </w:tcPr>
          <w:p w14:paraId="141512F1" w14:textId="77777777" w:rsidR="00F11E6C" w:rsidRDefault="00B510AB">
            <w:pPr>
              <w:jc w:val="center"/>
            </w:pPr>
            <w:r>
              <w:rPr>
                <w:rFonts w:eastAsiaTheme="minorEastAsia"/>
                <w:szCs w:val="21"/>
              </w:rPr>
              <w:t>1.89%</w:t>
            </w:r>
          </w:p>
        </w:tc>
        <w:tc>
          <w:tcPr>
            <w:tcW w:w="1350" w:type="dxa"/>
            <w:vAlign w:val="center"/>
          </w:tcPr>
          <w:p w14:paraId="07846B97" w14:textId="77777777" w:rsidR="00F11E6C" w:rsidRDefault="00B510AB">
            <w:pPr>
              <w:jc w:val="center"/>
            </w:pPr>
            <w:r>
              <w:rPr>
                <w:rFonts w:eastAsiaTheme="minorEastAsia"/>
                <w:szCs w:val="21"/>
              </w:rPr>
              <w:t>11.56%</w:t>
            </w:r>
          </w:p>
        </w:tc>
        <w:tc>
          <w:tcPr>
            <w:tcW w:w="1350" w:type="dxa"/>
            <w:vAlign w:val="center"/>
          </w:tcPr>
          <w:p w14:paraId="7E2030A1" w14:textId="77777777" w:rsidR="00F11E6C" w:rsidRDefault="00B510AB">
            <w:pPr>
              <w:jc w:val="center"/>
            </w:pPr>
            <w:r>
              <w:rPr>
                <w:rFonts w:eastAsiaTheme="minorEastAsia"/>
                <w:szCs w:val="21"/>
              </w:rPr>
              <w:t>1.32%</w:t>
            </w:r>
          </w:p>
        </w:tc>
        <w:tc>
          <w:tcPr>
            <w:tcW w:w="1350" w:type="dxa"/>
            <w:vAlign w:val="center"/>
          </w:tcPr>
          <w:p w14:paraId="33F69A35" w14:textId="77777777" w:rsidR="00F11E6C" w:rsidRDefault="00B510AB">
            <w:pPr>
              <w:jc w:val="center"/>
            </w:pPr>
            <w:r>
              <w:rPr>
                <w:rFonts w:eastAsiaTheme="minorEastAsia"/>
                <w:szCs w:val="21"/>
              </w:rPr>
              <w:t>2.00%</w:t>
            </w:r>
          </w:p>
        </w:tc>
        <w:tc>
          <w:tcPr>
            <w:tcW w:w="1350" w:type="dxa"/>
            <w:vAlign w:val="center"/>
          </w:tcPr>
          <w:p w14:paraId="1686B7B3" w14:textId="77777777" w:rsidR="00F11E6C" w:rsidRDefault="00B510AB">
            <w:pPr>
              <w:jc w:val="center"/>
            </w:pPr>
            <w:r>
              <w:rPr>
                <w:rFonts w:eastAsiaTheme="minorEastAsia"/>
                <w:szCs w:val="21"/>
              </w:rPr>
              <w:t>0.57%</w:t>
            </w:r>
          </w:p>
        </w:tc>
      </w:tr>
      <w:tr w:rsidR="00F11E6C" w14:paraId="50ABD10E" w14:textId="77777777">
        <w:tc>
          <w:tcPr>
            <w:tcW w:w="1620" w:type="dxa"/>
            <w:vAlign w:val="center"/>
          </w:tcPr>
          <w:p w14:paraId="0853F498" w14:textId="77777777" w:rsidR="00F11E6C" w:rsidRDefault="00B510AB">
            <w:pPr>
              <w:jc w:val="left"/>
            </w:pPr>
            <w:r>
              <w:rPr>
                <w:rFonts w:eastAsiaTheme="minorEastAsia"/>
                <w:szCs w:val="21"/>
              </w:rPr>
              <w:t>过去一年</w:t>
            </w:r>
          </w:p>
        </w:tc>
        <w:tc>
          <w:tcPr>
            <w:tcW w:w="1350" w:type="dxa"/>
            <w:vAlign w:val="center"/>
          </w:tcPr>
          <w:p w14:paraId="17DB1E79" w14:textId="77777777" w:rsidR="00F11E6C" w:rsidRDefault="00B510AB">
            <w:pPr>
              <w:jc w:val="center"/>
            </w:pPr>
            <w:r>
              <w:rPr>
                <w:rFonts w:eastAsiaTheme="minorEastAsia"/>
                <w:szCs w:val="21"/>
              </w:rPr>
              <w:t>13.89%</w:t>
            </w:r>
          </w:p>
        </w:tc>
        <w:tc>
          <w:tcPr>
            <w:tcW w:w="1350" w:type="dxa"/>
            <w:vAlign w:val="center"/>
          </w:tcPr>
          <w:p w14:paraId="4C2CC4B9" w14:textId="77777777" w:rsidR="00F11E6C" w:rsidRDefault="00B510AB">
            <w:pPr>
              <w:jc w:val="center"/>
            </w:pPr>
            <w:r>
              <w:rPr>
                <w:rFonts w:eastAsiaTheme="minorEastAsia"/>
                <w:szCs w:val="21"/>
              </w:rPr>
              <w:t>1.61%</w:t>
            </w:r>
          </w:p>
        </w:tc>
        <w:tc>
          <w:tcPr>
            <w:tcW w:w="1350" w:type="dxa"/>
            <w:vAlign w:val="center"/>
          </w:tcPr>
          <w:p w14:paraId="6C83D2F5" w14:textId="77777777" w:rsidR="00F11E6C" w:rsidRDefault="00B510AB">
            <w:pPr>
              <w:jc w:val="center"/>
            </w:pPr>
            <w:r>
              <w:rPr>
                <w:rFonts w:eastAsiaTheme="minorEastAsia"/>
                <w:szCs w:val="21"/>
              </w:rPr>
              <w:t>12.83%</w:t>
            </w:r>
          </w:p>
        </w:tc>
        <w:tc>
          <w:tcPr>
            <w:tcW w:w="1350" w:type="dxa"/>
            <w:vAlign w:val="center"/>
          </w:tcPr>
          <w:p w14:paraId="1840F479" w14:textId="77777777" w:rsidR="00F11E6C" w:rsidRDefault="00B510AB">
            <w:pPr>
              <w:jc w:val="center"/>
            </w:pPr>
            <w:r>
              <w:rPr>
                <w:rFonts w:eastAsiaTheme="minorEastAsia"/>
                <w:szCs w:val="21"/>
              </w:rPr>
              <w:t>1.07%</w:t>
            </w:r>
          </w:p>
        </w:tc>
        <w:tc>
          <w:tcPr>
            <w:tcW w:w="1350" w:type="dxa"/>
            <w:vAlign w:val="center"/>
          </w:tcPr>
          <w:p w14:paraId="0EEF75FD" w14:textId="77777777" w:rsidR="00F11E6C" w:rsidRDefault="00B510AB">
            <w:pPr>
              <w:jc w:val="center"/>
            </w:pPr>
            <w:r>
              <w:rPr>
                <w:rFonts w:eastAsiaTheme="minorEastAsia"/>
                <w:szCs w:val="21"/>
              </w:rPr>
              <w:t>1.06%</w:t>
            </w:r>
          </w:p>
        </w:tc>
        <w:tc>
          <w:tcPr>
            <w:tcW w:w="1350" w:type="dxa"/>
            <w:vAlign w:val="center"/>
          </w:tcPr>
          <w:p w14:paraId="138E2EF3" w14:textId="77777777" w:rsidR="00F11E6C" w:rsidRDefault="00B510AB">
            <w:pPr>
              <w:jc w:val="center"/>
            </w:pPr>
            <w:r>
              <w:rPr>
                <w:rFonts w:eastAsiaTheme="minorEastAsia"/>
                <w:szCs w:val="21"/>
              </w:rPr>
              <w:t>0.54%</w:t>
            </w:r>
          </w:p>
        </w:tc>
      </w:tr>
      <w:tr w:rsidR="00F11E6C" w14:paraId="34D157F4" w14:textId="77777777">
        <w:tc>
          <w:tcPr>
            <w:tcW w:w="1620" w:type="dxa"/>
            <w:vAlign w:val="center"/>
          </w:tcPr>
          <w:p w14:paraId="6A7FE970" w14:textId="77777777" w:rsidR="00F11E6C" w:rsidRDefault="00B510AB">
            <w:pPr>
              <w:jc w:val="left"/>
            </w:pPr>
            <w:r>
              <w:rPr>
                <w:rFonts w:eastAsiaTheme="minorEastAsia"/>
                <w:szCs w:val="21"/>
              </w:rPr>
              <w:t>过去三年</w:t>
            </w:r>
          </w:p>
        </w:tc>
        <w:tc>
          <w:tcPr>
            <w:tcW w:w="1350" w:type="dxa"/>
            <w:vAlign w:val="center"/>
          </w:tcPr>
          <w:p w14:paraId="482B6858" w14:textId="77777777" w:rsidR="00F11E6C" w:rsidRDefault="00B510AB">
            <w:pPr>
              <w:jc w:val="center"/>
            </w:pPr>
            <w:r>
              <w:rPr>
                <w:rFonts w:eastAsiaTheme="minorEastAsia"/>
                <w:szCs w:val="21"/>
              </w:rPr>
              <w:t>-30.64%</w:t>
            </w:r>
          </w:p>
        </w:tc>
        <w:tc>
          <w:tcPr>
            <w:tcW w:w="1350" w:type="dxa"/>
            <w:vAlign w:val="center"/>
          </w:tcPr>
          <w:p w14:paraId="444EDF12" w14:textId="77777777" w:rsidR="00F11E6C" w:rsidRDefault="00B510AB">
            <w:pPr>
              <w:jc w:val="center"/>
            </w:pPr>
            <w:r>
              <w:rPr>
                <w:rFonts w:eastAsiaTheme="minorEastAsia"/>
                <w:szCs w:val="21"/>
              </w:rPr>
              <w:t>1.39%</w:t>
            </w:r>
          </w:p>
        </w:tc>
        <w:tc>
          <w:tcPr>
            <w:tcW w:w="1350" w:type="dxa"/>
            <w:vAlign w:val="center"/>
          </w:tcPr>
          <w:p w14:paraId="20D08CFC" w14:textId="77777777" w:rsidR="00F11E6C" w:rsidRDefault="00B510AB">
            <w:pPr>
              <w:jc w:val="center"/>
            </w:pPr>
            <w:r>
              <w:rPr>
                <w:rFonts w:eastAsiaTheme="minorEastAsia"/>
                <w:szCs w:val="21"/>
              </w:rPr>
              <w:t>-14.80%</w:t>
            </w:r>
          </w:p>
        </w:tc>
        <w:tc>
          <w:tcPr>
            <w:tcW w:w="1350" w:type="dxa"/>
            <w:vAlign w:val="center"/>
          </w:tcPr>
          <w:p w14:paraId="7BBD520C" w14:textId="77777777" w:rsidR="00F11E6C" w:rsidRDefault="00B510AB">
            <w:pPr>
              <w:jc w:val="center"/>
            </w:pPr>
            <w:r>
              <w:rPr>
                <w:rFonts w:eastAsiaTheme="minorEastAsia"/>
                <w:szCs w:val="21"/>
              </w:rPr>
              <w:t>0.94%</w:t>
            </w:r>
          </w:p>
        </w:tc>
        <w:tc>
          <w:tcPr>
            <w:tcW w:w="1350" w:type="dxa"/>
            <w:vAlign w:val="center"/>
          </w:tcPr>
          <w:p w14:paraId="29018089" w14:textId="77777777" w:rsidR="00F11E6C" w:rsidRDefault="00B510AB">
            <w:pPr>
              <w:jc w:val="center"/>
            </w:pPr>
            <w:r>
              <w:rPr>
                <w:rFonts w:eastAsiaTheme="minorEastAsia"/>
                <w:szCs w:val="21"/>
              </w:rPr>
              <w:t>-15.84%</w:t>
            </w:r>
          </w:p>
        </w:tc>
        <w:tc>
          <w:tcPr>
            <w:tcW w:w="1350" w:type="dxa"/>
            <w:vAlign w:val="center"/>
          </w:tcPr>
          <w:p w14:paraId="39ACCA15" w14:textId="77777777" w:rsidR="00F11E6C" w:rsidRDefault="00B510AB">
            <w:pPr>
              <w:jc w:val="center"/>
            </w:pPr>
            <w:r>
              <w:rPr>
                <w:rFonts w:eastAsiaTheme="minorEastAsia"/>
                <w:szCs w:val="21"/>
              </w:rPr>
              <w:t>0.45%</w:t>
            </w:r>
          </w:p>
        </w:tc>
      </w:tr>
      <w:tr w:rsidR="00F11E6C" w14:paraId="24985092" w14:textId="77777777">
        <w:tc>
          <w:tcPr>
            <w:tcW w:w="1620" w:type="dxa"/>
            <w:vAlign w:val="center"/>
          </w:tcPr>
          <w:p w14:paraId="5E27FAB0" w14:textId="77777777" w:rsidR="00F11E6C" w:rsidRDefault="00B510AB">
            <w:pPr>
              <w:jc w:val="left"/>
            </w:pPr>
            <w:r>
              <w:rPr>
                <w:rFonts w:eastAsiaTheme="minorEastAsia"/>
                <w:szCs w:val="21"/>
              </w:rPr>
              <w:t>过去五年</w:t>
            </w:r>
          </w:p>
        </w:tc>
        <w:tc>
          <w:tcPr>
            <w:tcW w:w="1350" w:type="dxa"/>
            <w:vAlign w:val="center"/>
          </w:tcPr>
          <w:p w14:paraId="3EC923FB" w14:textId="77777777" w:rsidR="00F11E6C" w:rsidRDefault="00B510AB">
            <w:pPr>
              <w:jc w:val="center"/>
            </w:pPr>
            <w:r>
              <w:rPr>
                <w:rFonts w:eastAsiaTheme="minorEastAsia"/>
                <w:szCs w:val="21"/>
              </w:rPr>
              <w:t>16.98%</w:t>
            </w:r>
          </w:p>
        </w:tc>
        <w:tc>
          <w:tcPr>
            <w:tcW w:w="1350" w:type="dxa"/>
            <w:vAlign w:val="center"/>
          </w:tcPr>
          <w:p w14:paraId="45761931" w14:textId="77777777" w:rsidR="00F11E6C" w:rsidRDefault="00B510AB">
            <w:pPr>
              <w:jc w:val="center"/>
            </w:pPr>
            <w:r>
              <w:rPr>
                <w:rFonts w:eastAsiaTheme="minorEastAsia"/>
                <w:szCs w:val="21"/>
              </w:rPr>
              <w:t>1.34%</w:t>
            </w:r>
          </w:p>
        </w:tc>
        <w:tc>
          <w:tcPr>
            <w:tcW w:w="1350" w:type="dxa"/>
            <w:vAlign w:val="center"/>
          </w:tcPr>
          <w:p w14:paraId="5EB151CD" w14:textId="77777777" w:rsidR="00F11E6C" w:rsidRDefault="00B510AB">
            <w:pPr>
              <w:jc w:val="center"/>
            </w:pPr>
            <w:r>
              <w:rPr>
                <w:rFonts w:eastAsiaTheme="minorEastAsia"/>
                <w:szCs w:val="21"/>
              </w:rPr>
              <w:t>-1.22%</w:t>
            </w:r>
          </w:p>
        </w:tc>
        <w:tc>
          <w:tcPr>
            <w:tcW w:w="1350" w:type="dxa"/>
            <w:vAlign w:val="center"/>
          </w:tcPr>
          <w:p w14:paraId="539C1FFB" w14:textId="77777777" w:rsidR="00F11E6C" w:rsidRDefault="00B510AB">
            <w:pPr>
              <w:jc w:val="center"/>
            </w:pPr>
            <w:r>
              <w:rPr>
                <w:rFonts w:eastAsiaTheme="minorEastAsia"/>
                <w:szCs w:val="21"/>
              </w:rPr>
              <w:t>0.98%</w:t>
            </w:r>
          </w:p>
        </w:tc>
        <w:tc>
          <w:tcPr>
            <w:tcW w:w="1350" w:type="dxa"/>
            <w:vAlign w:val="center"/>
          </w:tcPr>
          <w:p w14:paraId="2783B95A" w14:textId="77777777" w:rsidR="00F11E6C" w:rsidRDefault="00B510AB">
            <w:pPr>
              <w:jc w:val="center"/>
            </w:pPr>
            <w:r>
              <w:rPr>
                <w:rFonts w:eastAsiaTheme="minorEastAsia"/>
                <w:szCs w:val="21"/>
              </w:rPr>
              <w:t>18.20%</w:t>
            </w:r>
          </w:p>
        </w:tc>
        <w:tc>
          <w:tcPr>
            <w:tcW w:w="1350" w:type="dxa"/>
            <w:vAlign w:val="center"/>
          </w:tcPr>
          <w:p w14:paraId="036A6B05" w14:textId="77777777" w:rsidR="00F11E6C" w:rsidRDefault="00B510AB">
            <w:pPr>
              <w:jc w:val="center"/>
            </w:pPr>
            <w:r>
              <w:rPr>
                <w:rFonts w:eastAsiaTheme="minorEastAsia"/>
                <w:szCs w:val="21"/>
              </w:rPr>
              <w:t>0.36%</w:t>
            </w:r>
          </w:p>
        </w:tc>
      </w:tr>
      <w:tr w:rsidR="00F11E6C" w14:paraId="6AE26E86" w14:textId="77777777">
        <w:tc>
          <w:tcPr>
            <w:tcW w:w="1620" w:type="dxa"/>
            <w:vAlign w:val="center"/>
          </w:tcPr>
          <w:p w14:paraId="0257BBE6" w14:textId="77777777" w:rsidR="00F11E6C" w:rsidRDefault="00B510AB">
            <w:pPr>
              <w:jc w:val="left"/>
            </w:pPr>
            <w:r>
              <w:rPr>
                <w:rFonts w:eastAsiaTheme="minorEastAsia"/>
                <w:szCs w:val="21"/>
              </w:rPr>
              <w:t>自基金合同生效起至今</w:t>
            </w:r>
          </w:p>
        </w:tc>
        <w:tc>
          <w:tcPr>
            <w:tcW w:w="1350" w:type="dxa"/>
            <w:vAlign w:val="center"/>
          </w:tcPr>
          <w:p w14:paraId="7AD00546" w14:textId="77777777" w:rsidR="00F11E6C" w:rsidRDefault="00B510AB">
            <w:pPr>
              <w:jc w:val="center"/>
            </w:pPr>
            <w:r>
              <w:rPr>
                <w:rFonts w:eastAsiaTheme="minorEastAsia"/>
                <w:szCs w:val="21"/>
              </w:rPr>
              <w:t>568.40%</w:t>
            </w:r>
          </w:p>
        </w:tc>
        <w:tc>
          <w:tcPr>
            <w:tcW w:w="1350" w:type="dxa"/>
            <w:vAlign w:val="center"/>
          </w:tcPr>
          <w:p w14:paraId="19673A68" w14:textId="77777777" w:rsidR="00F11E6C" w:rsidRDefault="00B510AB">
            <w:pPr>
              <w:jc w:val="center"/>
            </w:pPr>
            <w:r>
              <w:rPr>
                <w:rFonts w:eastAsiaTheme="minorEastAsia"/>
                <w:szCs w:val="21"/>
              </w:rPr>
              <w:t>1.55%</w:t>
            </w:r>
          </w:p>
        </w:tc>
        <w:tc>
          <w:tcPr>
            <w:tcW w:w="1350" w:type="dxa"/>
            <w:vAlign w:val="center"/>
          </w:tcPr>
          <w:p w14:paraId="28386872" w14:textId="77777777" w:rsidR="00F11E6C" w:rsidRDefault="00B510AB">
            <w:pPr>
              <w:jc w:val="center"/>
            </w:pPr>
            <w:r>
              <w:rPr>
                <w:rFonts w:eastAsiaTheme="minorEastAsia"/>
                <w:szCs w:val="21"/>
              </w:rPr>
              <w:t>303.73%</w:t>
            </w:r>
          </w:p>
        </w:tc>
        <w:tc>
          <w:tcPr>
            <w:tcW w:w="1350" w:type="dxa"/>
            <w:vAlign w:val="center"/>
          </w:tcPr>
          <w:p w14:paraId="170BADE4" w14:textId="77777777" w:rsidR="00F11E6C" w:rsidRDefault="00B510AB">
            <w:pPr>
              <w:jc w:val="center"/>
            </w:pPr>
            <w:r>
              <w:rPr>
                <w:rFonts w:eastAsiaTheme="minorEastAsia"/>
                <w:szCs w:val="21"/>
              </w:rPr>
              <w:t>1.29%</w:t>
            </w:r>
          </w:p>
        </w:tc>
        <w:tc>
          <w:tcPr>
            <w:tcW w:w="1350" w:type="dxa"/>
            <w:vAlign w:val="center"/>
          </w:tcPr>
          <w:p w14:paraId="361ABA74" w14:textId="77777777" w:rsidR="00F11E6C" w:rsidRDefault="00B510AB">
            <w:pPr>
              <w:jc w:val="center"/>
            </w:pPr>
            <w:r>
              <w:rPr>
                <w:rFonts w:eastAsiaTheme="minorEastAsia"/>
                <w:szCs w:val="21"/>
              </w:rPr>
              <w:t>264.67%</w:t>
            </w:r>
          </w:p>
        </w:tc>
        <w:tc>
          <w:tcPr>
            <w:tcW w:w="1350" w:type="dxa"/>
            <w:vAlign w:val="center"/>
          </w:tcPr>
          <w:p w14:paraId="3A6FB794" w14:textId="77777777" w:rsidR="00F11E6C" w:rsidRDefault="00B510AB">
            <w:pPr>
              <w:jc w:val="center"/>
            </w:pPr>
            <w:r>
              <w:rPr>
                <w:rFonts w:eastAsiaTheme="minorEastAsia"/>
                <w:szCs w:val="21"/>
              </w:rPr>
              <w:t>0.26%</w:t>
            </w:r>
          </w:p>
        </w:tc>
      </w:tr>
    </w:tbl>
    <w:p w14:paraId="0BB6E8A5"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．摩根阿尔法混合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6F14B313" w14:textId="77777777" w:rsidTr="00116B7D">
        <w:tc>
          <w:tcPr>
            <w:tcW w:w="1620" w:type="dxa"/>
            <w:vAlign w:val="center"/>
          </w:tcPr>
          <w:p w14:paraId="0307AD0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885AA0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AD8A92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04DD5EF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3B91B70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602733F9"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5B01CCA5"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F11E6C" w14:paraId="3C5360D2" w14:textId="77777777">
        <w:tc>
          <w:tcPr>
            <w:tcW w:w="1620" w:type="dxa"/>
            <w:vAlign w:val="center"/>
          </w:tcPr>
          <w:p w14:paraId="0826D7A4" w14:textId="77777777" w:rsidR="00F11E6C" w:rsidRDefault="00B510AB">
            <w:pPr>
              <w:jc w:val="left"/>
            </w:pPr>
            <w:r>
              <w:rPr>
                <w:rFonts w:eastAsiaTheme="minorEastAsia"/>
                <w:szCs w:val="21"/>
              </w:rPr>
              <w:t>过去三个月</w:t>
            </w:r>
          </w:p>
        </w:tc>
        <w:tc>
          <w:tcPr>
            <w:tcW w:w="1350" w:type="dxa"/>
            <w:vAlign w:val="center"/>
          </w:tcPr>
          <w:p w14:paraId="552B6C3E" w14:textId="77777777" w:rsidR="00F11E6C" w:rsidRDefault="00B510AB">
            <w:pPr>
              <w:jc w:val="center"/>
            </w:pPr>
            <w:r>
              <w:rPr>
                <w:rFonts w:eastAsiaTheme="minorEastAsia"/>
                <w:szCs w:val="21"/>
              </w:rPr>
              <w:t>-1.16%</w:t>
            </w:r>
          </w:p>
        </w:tc>
        <w:tc>
          <w:tcPr>
            <w:tcW w:w="1350" w:type="dxa"/>
            <w:vAlign w:val="center"/>
          </w:tcPr>
          <w:p w14:paraId="7DE4732A" w14:textId="77777777" w:rsidR="00F11E6C" w:rsidRDefault="00B510AB">
            <w:pPr>
              <w:jc w:val="center"/>
            </w:pPr>
            <w:r>
              <w:rPr>
                <w:rFonts w:eastAsiaTheme="minorEastAsia"/>
                <w:szCs w:val="21"/>
              </w:rPr>
              <w:t>2.01%</w:t>
            </w:r>
          </w:p>
        </w:tc>
        <w:tc>
          <w:tcPr>
            <w:tcW w:w="1350" w:type="dxa"/>
            <w:vAlign w:val="center"/>
          </w:tcPr>
          <w:p w14:paraId="402320FF" w14:textId="77777777" w:rsidR="00F11E6C" w:rsidRDefault="00B510AB">
            <w:pPr>
              <w:jc w:val="center"/>
            </w:pPr>
            <w:r>
              <w:rPr>
                <w:rFonts w:eastAsiaTheme="minorEastAsia"/>
                <w:szCs w:val="21"/>
              </w:rPr>
              <w:t>-1.12%</w:t>
            </w:r>
          </w:p>
        </w:tc>
        <w:tc>
          <w:tcPr>
            <w:tcW w:w="1350" w:type="dxa"/>
            <w:vAlign w:val="center"/>
          </w:tcPr>
          <w:p w14:paraId="1EB5B187" w14:textId="77777777" w:rsidR="00F11E6C" w:rsidRDefault="00B510AB">
            <w:pPr>
              <w:jc w:val="center"/>
            </w:pPr>
            <w:r>
              <w:rPr>
                <w:rFonts w:eastAsiaTheme="minorEastAsia"/>
                <w:szCs w:val="21"/>
              </w:rPr>
              <w:t>1.38%</w:t>
            </w:r>
          </w:p>
        </w:tc>
        <w:tc>
          <w:tcPr>
            <w:tcW w:w="1350" w:type="dxa"/>
            <w:vAlign w:val="center"/>
          </w:tcPr>
          <w:p w14:paraId="3B68482F" w14:textId="77777777" w:rsidR="00F11E6C" w:rsidRDefault="00B510AB">
            <w:pPr>
              <w:jc w:val="center"/>
            </w:pPr>
            <w:r>
              <w:rPr>
                <w:rFonts w:eastAsiaTheme="minorEastAsia"/>
                <w:szCs w:val="21"/>
              </w:rPr>
              <w:t>-0.04%</w:t>
            </w:r>
          </w:p>
        </w:tc>
        <w:tc>
          <w:tcPr>
            <w:tcW w:w="1350" w:type="dxa"/>
            <w:vAlign w:val="center"/>
          </w:tcPr>
          <w:p w14:paraId="2AA5F922" w14:textId="77777777" w:rsidR="00F11E6C" w:rsidRDefault="00B510AB">
            <w:pPr>
              <w:jc w:val="center"/>
            </w:pPr>
            <w:r>
              <w:rPr>
                <w:rFonts w:eastAsiaTheme="minorEastAsia"/>
                <w:szCs w:val="21"/>
              </w:rPr>
              <w:t>0.63%</w:t>
            </w:r>
          </w:p>
        </w:tc>
      </w:tr>
      <w:tr w:rsidR="00F11E6C" w14:paraId="7C596154" w14:textId="77777777">
        <w:tc>
          <w:tcPr>
            <w:tcW w:w="1620" w:type="dxa"/>
            <w:vAlign w:val="center"/>
          </w:tcPr>
          <w:p w14:paraId="65B63F77" w14:textId="77777777" w:rsidR="00F11E6C" w:rsidRDefault="00B510AB">
            <w:pPr>
              <w:jc w:val="left"/>
            </w:pPr>
            <w:r>
              <w:rPr>
                <w:rFonts w:eastAsiaTheme="minorEastAsia"/>
                <w:szCs w:val="21"/>
              </w:rPr>
              <w:t>过去六个月</w:t>
            </w:r>
          </w:p>
        </w:tc>
        <w:tc>
          <w:tcPr>
            <w:tcW w:w="1350" w:type="dxa"/>
            <w:vAlign w:val="center"/>
          </w:tcPr>
          <w:p w14:paraId="1BAD96A5" w14:textId="77777777" w:rsidR="00F11E6C" w:rsidRDefault="00B510AB">
            <w:pPr>
              <w:jc w:val="center"/>
            </w:pPr>
            <w:r>
              <w:rPr>
                <w:rFonts w:eastAsiaTheme="minorEastAsia"/>
                <w:szCs w:val="21"/>
              </w:rPr>
              <w:t>13.23%</w:t>
            </w:r>
          </w:p>
        </w:tc>
        <w:tc>
          <w:tcPr>
            <w:tcW w:w="1350" w:type="dxa"/>
            <w:vAlign w:val="center"/>
          </w:tcPr>
          <w:p w14:paraId="6D78E652" w14:textId="77777777" w:rsidR="00F11E6C" w:rsidRDefault="00B510AB">
            <w:pPr>
              <w:jc w:val="center"/>
            </w:pPr>
            <w:r>
              <w:rPr>
                <w:rFonts w:eastAsiaTheme="minorEastAsia"/>
                <w:szCs w:val="21"/>
              </w:rPr>
              <w:t>1.89%</w:t>
            </w:r>
          </w:p>
        </w:tc>
        <w:tc>
          <w:tcPr>
            <w:tcW w:w="1350" w:type="dxa"/>
            <w:vAlign w:val="center"/>
          </w:tcPr>
          <w:p w14:paraId="5228C256" w14:textId="77777777" w:rsidR="00F11E6C" w:rsidRDefault="00B510AB">
            <w:pPr>
              <w:jc w:val="center"/>
            </w:pPr>
            <w:r>
              <w:rPr>
                <w:rFonts w:eastAsiaTheme="minorEastAsia"/>
                <w:szCs w:val="21"/>
              </w:rPr>
              <w:t>11.56%</w:t>
            </w:r>
          </w:p>
        </w:tc>
        <w:tc>
          <w:tcPr>
            <w:tcW w:w="1350" w:type="dxa"/>
            <w:vAlign w:val="center"/>
          </w:tcPr>
          <w:p w14:paraId="00B44279" w14:textId="77777777" w:rsidR="00F11E6C" w:rsidRDefault="00B510AB">
            <w:pPr>
              <w:jc w:val="center"/>
            </w:pPr>
            <w:r>
              <w:rPr>
                <w:rFonts w:eastAsiaTheme="minorEastAsia"/>
                <w:szCs w:val="21"/>
              </w:rPr>
              <w:t>1.32%</w:t>
            </w:r>
          </w:p>
        </w:tc>
        <w:tc>
          <w:tcPr>
            <w:tcW w:w="1350" w:type="dxa"/>
            <w:vAlign w:val="center"/>
          </w:tcPr>
          <w:p w14:paraId="1E66DEA5" w14:textId="77777777" w:rsidR="00F11E6C" w:rsidRDefault="00B510AB">
            <w:pPr>
              <w:jc w:val="center"/>
            </w:pPr>
            <w:r>
              <w:rPr>
                <w:rFonts w:eastAsiaTheme="minorEastAsia"/>
                <w:szCs w:val="21"/>
              </w:rPr>
              <w:t>1.67%</w:t>
            </w:r>
          </w:p>
        </w:tc>
        <w:tc>
          <w:tcPr>
            <w:tcW w:w="1350" w:type="dxa"/>
            <w:vAlign w:val="center"/>
          </w:tcPr>
          <w:p w14:paraId="6B782CBE" w14:textId="77777777" w:rsidR="00F11E6C" w:rsidRDefault="00B510AB">
            <w:pPr>
              <w:jc w:val="center"/>
            </w:pPr>
            <w:r>
              <w:rPr>
                <w:rFonts w:eastAsiaTheme="minorEastAsia"/>
                <w:szCs w:val="21"/>
              </w:rPr>
              <w:t>0.57%</w:t>
            </w:r>
          </w:p>
        </w:tc>
      </w:tr>
      <w:tr w:rsidR="00F11E6C" w14:paraId="00A4B133" w14:textId="77777777">
        <w:tc>
          <w:tcPr>
            <w:tcW w:w="1620" w:type="dxa"/>
            <w:vAlign w:val="center"/>
          </w:tcPr>
          <w:p w14:paraId="0BF7D61F" w14:textId="77777777" w:rsidR="00F11E6C" w:rsidRDefault="00B510AB">
            <w:pPr>
              <w:jc w:val="left"/>
            </w:pPr>
            <w:r>
              <w:rPr>
                <w:rFonts w:eastAsiaTheme="minorEastAsia"/>
                <w:szCs w:val="21"/>
              </w:rPr>
              <w:t>过去一年</w:t>
            </w:r>
          </w:p>
        </w:tc>
        <w:tc>
          <w:tcPr>
            <w:tcW w:w="1350" w:type="dxa"/>
            <w:vAlign w:val="center"/>
          </w:tcPr>
          <w:p w14:paraId="3DDE0774" w14:textId="77777777" w:rsidR="00F11E6C" w:rsidRDefault="00B510AB">
            <w:pPr>
              <w:jc w:val="center"/>
            </w:pPr>
            <w:r>
              <w:rPr>
                <w:rFonts w:eastAsiaTheme="minorEastAsia"/>
                <w:szCs w:val="21"/>
              </w:rPr>
              <w:t>13.22%</w:t>
            </w:r>
          </w:p>
        </w:tc>
        <w:tc>
          <w:tcPr>
            <w:tcW w:w="1350" w:type="dxa"/>
            <w:vAlign w:val="center"/>
          </w:tcPr>
          <w:p w14:paraId="09D0BCB8" w14:textId="77777777" w:rsidR="00F11E6C" w:rsidRDefault="00B510AB">
            <w:pPr>
              <w:jc w:val="center"/>
            </w:pPr>
            <w:r>
              <w:rPr>
                <w:rFonts w:eastAsiaTheme="minorEastAsia"/>
                <w:szCs w:val="21"/>
              </w:rPr>
              <w:t>1.61%</w:t>
            </w:r>
          </w:p>
        </w:tc>
        <w:tc>
          <w:tcPr>
            <w:tcW w:w="1350" w:type="dxa"/>
            <w:vAlign w:val="center"/>
          </w:tcPr>
          <w:p w14:paraId="27E48E93" w14:textId="77777777" w:rsidR="00F11E6C" w:rsidRDefault="00B510AB">
            <w:pPr>
              <w:jc w:val="center"/>
            </w:pPr>
            <w:r>
              <w:rPr>
                <w:rFonts w:eastAsiaTheme="minorEastAsia"/>
                <w:szCs w:val="21"/>
              </w:rPr>
              <w:t>12.83%</w:t>
            </w:r>
          </w:p>
        </w:tc>
        <w:tc>
          <w:tcPr>
            <w:tcW w:w="1350" w:type="dxa"/>
            <w:vAlign w:val="center"/>
          </w:tcPr>
          <w:p w14:paraId="063E6BEE" w14:textId="77777777" w:rsidR="00F11E6C" w:rsidRDefault="00B510AB">
            <w:pPr>
              <w:jc w:val="center"/>
            </w:pPr>
            <w:r>
              <w:rPr>
                <w:rFonts w:eastAsiaTheme="minorEastAsia"/>
                <w:szCs w:val="21"/>
              </w:rPr>
              <w:t>1.07%</w:t>
            </w:r>
          </w:p>
        </w:tc>
        <w:tc>
          <w:tcPr>
            <w:tcW w:w="1350" w:type="dxa"/>
            <w:vAlign w:val="center"/>
          </w:tcPr>
          <w:p w14:paraId="23BF4ABA" w14:textId="77777777" w:rsidR="00F11E6C" w:rsidRDefault="00B510AB">
            <w:pPr>
              <w:jc w:val="center"/>
            </w:pPr>
            <w:r>
              <w:rPr>
                <w:rFonts w:eastAsiaTheme="minorEastAsia"/>
                <w:szCs w:val="21"/>
              </w:rPr>
              <w:t>0.39%</w:t>
            </w:r>
          </w:p>
        </w:tc>
        <w:tc>
          <w:tcPr>
            <w:tcW w:w="1350" w:type="dxa"/>
            <w:vAlign w:val="center"/>
          </w:tcPr>
          <w:p w14:paraId="7CA27D0F" w14:textId="77777777" w:rsidR="00F11E6C" w:rsidRDefault="00B510AB">
            <w:pPr>
              <w:jc w:val="center"/>
            </w:pPr>
            <w:r>
              <w:rPr>
                <w:rFonts w:eastAsiaTheme="minorEastAsia"/>
                <w:szCs w:val="21"/>
              </w:rPr>
              <w:t>0.54%</w:t>
            </w:r>
          </w:p>
        </w:tc>
      </w:tr>
      <w:tr w:rsidR="00F11E6C" w14:paraId="650D8FCB" w14:textId="77777777">
        <w:tc>
          <w:tcPr>
            <w:tcW w:w="1620" w:type="dxa"/>
            <w:vAlign w:val="center"/>
          </w:tcPr>
          <w:p w14:paraId="492E91AC" w14:textId="77777777" w:rsidR="00F11E6C" w:rsidRDefault="00B510AB">
            <w:pPr>
              <w:jc w:val="left"/>
            </w:pPr>
            <w:r>
              <w:rPr>
                <w:rFonts w:eastAsiaTheme="minorEastAsia"/>
                <w:szCs w:val="21"/>
              </w:rPr>
              <w:t>过去三年</w:t>
            </w:r>
          </w:p>
        </w:tc>
        <w:tc>
          <w:tcPr>
            <w:tcW w:w="1350" w:type="dxa"/>
            <w:vAlign w:val="center"/>
          </w:tcPr>
          <w:p w14:paraId="1A974A68" w14:textId="77777777" w:rsidR="00F11E6C" w:rsidRDefault="00B510AB">
            <w:pPr>
              <w:jc w:val="center"/>
            </w:pPr>
            <w:r>
              <w:rPr>
                <w:rFonts w:eastAsiaTheme="minorEastAsia"/>
                <w:szCs w:val="21"/>
              </w:rPr>
              <w:t>-</w:t>
            </w:r>
          </w:p>
        </w:tc>
        <w:tc>
          <w:tcPr>
            <w:tcW w:w="1350" w:type="dxa"/>
            <w:vAlign w:val="center"/>
          </w:tcPr>
          <w:p w14:paraId="390E2B55" w14:textId="77777777" w:rsidR="00F11E6C" w:rsidRDefault="00B510AB">
            <w:pPr>
              <w:jc w:val="center"/>
            </w:pPr>
            <w:r>
              <w:rPr>
                <w:rFonts w:eastAsiaTheme="minorEastAsia"/>
                <w:szCs w:val="21"/>
              </w:rPr>
              <w:t>-</w:t>
            </w:r>
          </w:p>
        </w:tc>
        <w:tc>
          <w:tcPr>
            <w:tcW w:w="1350" w:type="dxa"/>
            <w:vAlign w:val="center"/>
          </w:tcPr>
          <w:p w14:paraId="6FA13484" w14:textId="77777777" w:rsidR="00F11E6C" w:rsidRDefault="00B510AB">
            <w:pPr>
              <w:jc w:val="center"/>
            </w:pPr>
            <w:r>
              <w:rPr>
                <w:rFonts w:eastAsiaTheme="minorEastAsia"/>
                <w:szCs w:val="21"/>
              </w:rPr>
              <w:t>-</w:t>
            </w:r>
          </w:p>
        </w:tc>
        <w:tc>
          <w:tcPr>
            <w:tcW w:w="1350" w:type="dxa"/>
            <w:vAlign w:val="center"/>
          </w:tcPr>
          <w:p w14:paraId="1668A796" w14:textId="77777777" w:rsidR="00F11E6C" w:rsidRDefault="00B510AB">
            <w:pPr>
              <w:jc w:val="center"/>
            </w:pPr>
            <w:r>
              <w:rPr>
                <w:rFonts w:eastAsiaTheme="minorEastAsia"/>
                <w:szCs w:val="21"/>
              </w:rPr>
              <w:t>-</w:t>
            </w:r>
          </w:p>
        </w:tc>
        <w:tc>
          <w:tcPr>
            <w:tcW w:w="1350" w:type="dxa"/>
            <w:vAlign w:val="center"/>
          </w:tcPr>
          <w:p w14:paraId="47F1F43E" w14:textId="77777777" w:rsidR="00F11E6C" w:rsidRDefault="00B510AB">
            <w:pPr>
              <w:jc w:val="center"/>
            </w:pPr>
            <w:r>
              <w:rPr>
                <w:rFonts w:eastAsiaTheme="minorEastAsia"/>
                <w:szCs w:val="21"/>
              </w:rPr>
              <w:t>-</w:t>
            </w:r>
          </w:p>
        </w:tc>
        <w:tc>
          <w:tcPr>
            <w:tcW w:w="1350" w:type="dxa"/>
            <w:vAlign w:val="center"/>
          </w:tcPr>
          <w:p w14:paraId="2833C4B1" w14:textId="77777777" w:rsidR="00F11E6C" w:rsidRDefault="00B510AB">
            <w:pPr>
              <w:jc w:val="center"/>
            </w:pPr>
            <w:r>
              <w:rPr>
                <w:rFonts w:eastAsiaTheme="minorEastAsia"/>
                <w:szCs w:val="21"/>
              </w:rPr>
              <w:t>-</w:t>
            </w:r>
          </w:p>
        </w:tc>
      </w:tr>
      <w:tr w:rsidR="00F11E6C" w14:paraId="58993DBB" w14:textId="77777777">
        <w:tc>
          <w:tcPr>
            <w:tcW w:w="1620" w:type="dxa"/>
            <w:vAlign w:val="center"/>
          </w:tcPr>
          <w:p w14:paraId="54524240" w14:textId="77777777" w:rsidR="00F11E6C" w:rsidRDefault="00B510AB">
            <w:pPr>
              <w:jc w:val="left"/>
            </w:pPr>
            <w:r>
              <w:rPr>
                <w:rFonts w:eastAsiaTheme="minorEastAsia"/>
                <w:szCs w:val="21"/>
              </w:rPr>
              <w:t>过去五年</w:t>
            </w:r>
          </w:p>
        </w:tc>
        <w:tc>
          <w:tcPr>
            <w:tcW w:w="1350" w:type="dxa"/>
            <w:vAlign w:val="center"/>
          </w:tcPr>
          <w:p w14:paraId="72C4737A" w14:textId="77777777" w:rsidR="00F11E6C" w:rsidRDefault="00B510AB">
            <w:pPr>
              <w:jc w:val="center"/>
            </w:pPr>
            <w:r>
              <w:rPr>
                <w:rFonts w:eastAsiaTheme="minorEastAsia"/>
                <w:szCs w:val="21"/>
              </w:rPr>
              <w:t>-</w:t>
            </w:r>
          </w:p>
        </w:tc>
        <w:tc>
          <w:tcPr>
            <w:tcW w:w="1350" w:type="dxa"/>
            <w:vAlign w:val="center"/>
          </w:tcPr>
          <w:p w14:paraId="758F148A" w14:textId="77777777" w:rsidR="00F11E6C" w:rsidRDefault="00B510AB">
            <w:pPr>
              <w:jc w:val="center"/>
            </w:pPr>
            <w:r>
              <w:rPr>
                <w:rFonts w:eastAsiaTheme="minorEastAsia"/>
                <w:szCs w:val="21"/>
              </w:rPr>
              <w:t>-</w:t>
            </w:r>
          </w:p>
        </w:tc>
        <w:tc>
          <w:tcPr>
            <w:tcW w:w="1350" w:type="dxa"/>
            <w:vAlign w:val="center"/>
          </w:tcPr>
          <w:p w14:paraId="0D13F0D7" w14:textId="77777777" w:rsidR="00F11E6C" w:rsidRDefault="00B510AB">
            <w:pPr>
              <w:jc w:val="center"/>
            </w:pPr>
            <w:r>
              <w:rPr>
                <w:rFonts w:eastAsiaTheme="minorEastAsia"/>
                <w:szCs w:val="21"/>
              </w:rPr>
              <w:t>-</w:t>
            </w:r>
          </w:p>
        </w:tc>
        <w:tc>
          <w:tcPr>
            <w:tcW w:w="1350" w:type="dxa"/>
            <w:vAlign w:val="center"/>
          </w:tcPr>
          <w:p w14:paraId="510B2193" w14:textId="77777777" w:rsidR="00F11E6C" w:rsidRDefault="00B510AB">
            <w:pPr>
              <w:jc w:val="center"/>
            </w:pPr>
            <w:r>
              <w:rPr>
                <w:rFonts w:eastAsiaTheme="minorEastAsia"/>
                <w:szCs w:val="21"/>
              </w:rPr>
              <w:t>-</w:t>
            </w:r>
          </w:p>
        </w:tc>
        <w:tc>
          <w:tcPr>
            <w:tcW w:w="1350" w:type="dxa"/>
            <w:vAlign w:val="center"/>
          </w:tcPr>
          <w:p w14:paraId="3313EA75" w14:textId="77777777" w:rsidR="00F11E6C" w:rsidRDefault="00B510AB">
            <w:pPr>
              <w:jc w:val="center"/>
            </w:pPr>
            <w:r>
              <w:rPr>
                <w:rFonts w:eastAsiaTheme="minorEastAsia"/>
                <w:szCs w:val="21"/>
              </w:rPr>
              <w:t>-</w:t>
            </w:r>
          </w:p>
        </w:tc>
        <w:tc>
          <w:tcPr>
            <w:tcW w:w="1350" w:type="dxa"/>
            <w:vAlign w:val="center"/>
          </w:tcPr>
          <w:p w14:paraId="1E164D1E" w14:textId="77777777" w:rsidR="00F11E6C" w:rsidRDefault="00B510AB">
            <w:pPr>
              <w:jc w:val="center"/>
            </w:pPr>
            <w:r>
              <w:rPr>
                <w:rFonts w:eastAsiaTheme="minorEastAsia"/>
                <w:szCs w:val="21"/>
              </w:rPr>
              <w:t>-</w:t>
            </w:r>
          </w:p>
        </w:tc>
      </w:tr>
      <w:tr w:rsidR="00F11E6C" w14:paraId="683FF844" w14:textId="77777777">
        <w:tc>
          <w:tcPr>
            <w:tcW w:w="1620" w:type="dxa"/>
            <w:vAlign w:val="center"/>
          </w:tcPr>
          <w:p w14:paraId="09E213DE" w14:textId="77777777" w:rsidR="00F11E6C" w:rsidRDefault="00B510AB">
            <w:pPr>
              <w:jc w:val="left"/>
            </w:pPr>
            <w:r>
              <w:rPr>
                <w:rFonts w:eastAsiaTheme="minorEastAsia"/>
                <w:szCs w:val="21"/>
              </w:rPr>
              <w:lastRenderedPageBreak/>
              <w:t>自基金合同生效起至今</w:t>
            </w:r>
          </w:p>
        </w:tc>
        <w:tc>
          <w:tcPr>
            <w:tcW w:w="1350" w:type="dxa"/>
            <w:vAlign w:val="center"/>
          </w:tcPr>
          <w:p w14:paraId="4120D276" w14:textId="77777777" w:rsidR="00F11E6C" w:rsidRDefault="00B510AB">
            <w:pPr>
              <w:jc w:val="center"/>
            </w:pPr>
            <w:r>
              <w:rPr>
                <w:rFonts w:eastAsiaTheme="minorEastAsia"/>
                <w:szCs w:val="21"/>
              </w:rPr>
              <w:t>-12.68%</w:t>
            </w:r>
          </w:p>
        </w:tc>
        <w:tc>
          <w:tcPr>
            <w:tcW w:w="1350" w:type="dxa"/>
            <w:vAlign w:val="center"/>
          </w:tcPr>
          <w:p w14:paraId="2336D628" w14:textId="77777777" w:rsidR="00F11E6C" w:rsidRDefault="00B510AB">
            <w:pPr>
              <w:jc w:val="center"/>
            </w:pPr>
            <w:r>
              <w:rPr>
                <w:rFonts w:eastAsiaTheme="minorEastAsia"/>
                <w:szCs w:val="21"/>
              </w:rPr>
              <w:t>1.35%</w:t>
            </w:r>
          </w:p>
        </w:tc>
        <w:tc>
          <w:tcPr>
            <w:tcW w:w="1350" w:type="dxa"/>
            <w:vAlign w:val="center"/>
          </w:tcPr>
          <w:p w14:paraId="09C2757B" w14:textId="77777777" w:rsidR="00F11E6C" w:rsidRDefault="00B510AB">
            <w:pPr>
              <w:jc w:val="center"/>
            </w:pPr>
            <w:r>
              <w:rPr>
                <w:rFonts w:eastAsiaTheme="minorEastAsia"/>
                <w:szCs w:val="21"/>
              </w:rPr>
              <w:t>1.80%</w:t>
            </w:r>
          </w:p>
        </w:tc>
        <w:tc>
          <w:tcPr>
            <w:tcW w:w="1350" w:type="dxa"/>
            <w:vAlign w:val="center"/>
          </w:tcPr>
          <w:p w14:paraId="0421A4F6" w14:textId="77777777" w:rsidR="00F11E6C" w:rsidRDefault="00B510AB">
            <w:pPr>
              <w:jc w:val="center"/>
            </w:pPr>
            <w:r>
              <w:rPr>
                <w:rFonts w:eastAsiaTheme="minorEastAsia"/>
                <w:szCs w:val="21"/>
              </w:rPr>
              <w:t>0.89%</w:t>
            </w:r>
          </w:p>
        </w:tc>
        <w:tc>
          <w:tcPr>
            <w:tcW w:w="1350" w:type="dxa"/>
            <w:vAlign w:val="center"/>
          </w:tcPr>
          <w:p w14:paraId="19C22A77" w14:textId="77777777" w:rsidR="00F11E6C" w:rsidRDefault="00B510AB">
            <w:pPr>
              <w:jc w:val="center"/>
            </w:pPr>
            <w:r>
              <w:rPr>
                <w:rFonts w:eastAsiaTheme="minorEastAsia"/>
                <w:szCs w:val="21"/>
              </w:rPr>
              <w:t>-14.48%</w:t>
            </w:r>
          </w:p>
        </w:tc>
        <w:tc>
          <w:tcPr>
            <w:tcW w:w="1350" w:type="dxa"/>
            <w:vAlign w:val="center"/>
          </w:tcPr>
          <w:p w14:paraId="48E3DA71" w14:textId="77777777" w:rsidR="00F11E6C" w:rsidRDefault="00B510AB">
            <w:pPr>
              <w:jc w:val="center"/>
            </w:pPr>
            <w:r>
              <w:rPr>
                <w:rFonts w:eastAsiaTheme="minorEastAsia"/>
                <w:szCs w:val="21"/>
              </w:rPr>
              <w:t>0.46%</w:t>
            </w:r>
          </w:p>
        </w:tc>
      </w:tr>
    </w:tbl>
    <w:p w14:paraId="79243306"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7CC663B6"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摩根阿尔法混合型证券投资基金</w:t>
      </w:r>
    </w:p>
    <w:p w14:paraId="61EC4B1B"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410A2CBD"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(2005</w:t>
      </w:r>
      <w:r w:rsidRPr="00E54740">
        <w:rPr>
          <w:rFonts w:ascii="Times New Roman" w:eastAsiaTheme="minorEastAsia" w:hAnsi="Times New Roman"/>
        </w:rPr>
        <w:t>年</w:t>
      </w:r>
      <w:r w:rsidRPr="00E54740">
        <w:rPr>
          <w:rFonts w:ascii="Times New Roman" w:eastAsiaTheme="minorEastAsia" w:hAnsi="Times New Roman"/>
        </w:rPr>
        <w:t>10</w:t>
      </w:r>
      <w:r w:rsidRPr="00E54740">
        <w:rPr>
          <w:rFonts w:ascii="Times New Roman" w:eastAsiaTheme="minorEastAsia" w:hAnsi="Times New Roman"/>
        </w:rPr>
        <w:t>月</w:t>
      </w:r>
      <w:r w:rsidRPr="00E54740">
        <w:rPr>
          <w:rFonts w:ascii="Times New Roman" w:eastAsiaTheme="minorEastAsia" w:hAnsi="Times New Roman"/>
        </w:rPr>
        <w:t>11</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3E633802"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、摩根阿尔法混合</w:t>
      </w:r>
      <w:r w:rsidRPr="00E54740">
        <w:rPr>
          <w:rFonts w:eastAsiaTheme="minorEastAsia"/>
          <w:b/>
          <w:szCs w:val="21"/>
        </w:rPr>
        <w:t>A</w:t>
      </w:r>
    </w:p>
    <w:p w14:paraId="7F688D66"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19AE0073" wp14:editId="4353F1CD">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690578BD"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、摩根阿尔法混合</w:t>
      </w:r>
      <w:r w:rsidRPr="00E54740">
        <w:rPr>
          <w:rFonts w:eastAsiaTheme="minorEastAsia"/>
          <w:b/>
          <w:szCs w:val="21"/>
        </w:rPr>
        <w:t>C</w:t>
      </w:r>
    </w:p>
    <w:p w14:paraId="11F5E013"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06701DE4" wp14:editId="16377432">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0A20495" w14:textId="77777777" w:rsidR="00F11E6C" w:rsidRDefault="00B510A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2005</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11</w:t>
      </w:r>
      <w:r>
        <w:rPr>
          <w:rFonts w:eastAsiaTheme="minorEastAsia"/>
          <w:kern w:val="0"/>
          <w:szCs w:val="21"/>
        </w:rPr>
        <w:t>日，图示的时间段为合同生效日至本报告期末。</w:t>
      </w:r>
    </w:p>
    <w:p w14:paraId="02968D24" w14:textId="77777777" w:rsidR="00F11E6C" w:rsidRDefault="00B510A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6</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64B15CB7"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14:paraId="033ED2F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1C312415"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摩根阿尔法混合型证券投资基金</w:t>
      </w:r>
    </w:p>
    <w:p w14:paraId="2441E9E3"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0FB6730C"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摩根阿尔法混合</w:t>
      </w:r>
      <w:r w:rsidR="00097CBA" w:rsidRPr="00E54740">
        <w:rPr>
          <w:rFonts w:eastAsiaTheme="minorEastAsia"/>
          <w:b/>
          <w:szCs w:val="21"/>
        </w:rPr>
        <w:t>A</w:t>
      </w:r>
    </w:p>
    <w:p w14:paraId="65685512"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687156C3" wp14:editId="5F1A644F">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E9478D7"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、摩根阿尔法混合</w:t>
      </w:r>
      <w:r w:rsidRPr="00E54740">
        <w:rPr>
          <w:rFonts w:eastAsiaTheme="minorEastAsia"/>
          <w:b/>
          <w:szCs w:val="21"/>
        </w:rPr>
        <w:t>C</w:t>
      </w:r>
    </w:p>
    <w:p w14:paraId="50ECC01F"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12871301" wp14:editId="62F0BAD8">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5935462" w14:textId="77777777" w:rsidR="00F11E6C" w:rsidRDefault="00B510AB">
      <w:pPr>
        <w:tabs>
          <w:tab w:val="left" w:pos="426"/>
        </w:tabs>
        <w:spacing w:line="360" w:lineRule="auto"/>
        <w:ind w:firstLineChars="200" w:firstLine="420"/>
        <w:jc w:val="left"/>
        <w:rPr>
          <w:rFonts w:eastAsiaTheme="minorEastAsia"/>
          <w:kern w:val="0"/>
          <w:szCs w:val="21"/>
        </w:rPr>
      </w:pPr>
      <w:r>
        <w:rPr>
          <w:rFonts w:eastAsiaTheme="minorEastAsia"/>
          <w:kern w:val="0"/>
          <w:szCs w:val="21"/>
        </w:rPr>
        <w:t>注：合同生效当年按照实际存续期计算，不按整个自然年度进行折算。</w:t>
      </w:r>
    </w:p>
    <w:p w14:paraId="2018F564"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本基金的业绩比较基准于</w:t>
      </w:r>
      <w:r w:rsidRPr="00E54740">
        <w:rPr>
          <w:rFonts w:eastAsiaTheme="minorEastAsia"/>
          <w:kern w:val="0"/>
          <w:szCs w:val="21"/>
        </w:rPr>
        <w:t>2013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7</w:t>
      </w:r>
      <w:r w:rsidRPr="00E54740">
        <w:rPr>
          <w:rFonts w:eastAsiaTheme="minorEastAsia"/>
          <w:kern w:val="0"/>
          <w:szCs w:val="21"/>
        </w:rPr>
        <w:t>日由原</w:t>
      </w:r>
      <w:r w:rsidRPr="00E54740">
        <w:rPr>
          <w:rFonts w:eastAsiaTheme="minorEastAsia"/>
          <w:kern w:val="0"/>
          <w:szCs w:val="21"/>
        </w:rPr>
        <w:t>“</w:t>
      </w:r>
      <w:r w:rsidRPr="00E54740">
        <w:rPr>
          <w:rFonts w:eastAsiaTheme="minorEastAsia"/>
          <w:kern w:val="0"/>
          <w:szCs w:val="21"/>
        </w:rPr>
        <w:t>富时中国</w:t>
      </w:r>
      <w:r w:rsidRPr="00E54740">
        <w:rPr>
          <w:rFonts w:eastAsiaTheme="minorEastAsia"/>
          <w:kern w:val="0"/>
          <w:szCs w:val="21"/>
        </w:rPr>
        <w:t>A</w:t>
      </w:r>
      <w:r w:rsidRPr="00E54740">
        <w:rPr>
          <w:rFonts w:eastAsiaTheme="minorEastAsia"/>
          <w:kern w:val="0"/>
          <w:szCs w:val="21"/>
        </w:rPr>
        <w:t>全指数</w:t>
      </w:r>
      <w:r w:rsidRPr="00E54740">
        <w:rPr>
          <w:rFonts w:eastAsiaTheme="minorEastAsia"/>
          <w:kern w:val="0"/>
          <w:szCs w:val="21"/>
        </w:rPr>
        <w:t>×80%+</w:t>
      </w:r>
      <w:r w:rsidRPr="00E54740">
        <w:rPr>
          <w:rFonts w:eastAsiaTheme="minorEastAsia"/>
          <w:kern w:val="0"/>
          <w:szCs w:val="21"/>
        </w:rPr>
        <w:t>同业存款利率</w:t>
      </w:r>
      <w:r w:rsidRPr="00E54740">
        <w:rPr>
          <w:rFonts w:eastAsiaTheme="minorEastAsia"/>
          <w:kern w:val="0"/>
          <w:szCs w:val="21"/>
        </w:rPr>
        <w:t>×20%”</w:t>
      </w:r>
      <w:r w:rsidRPr="00E54740">
        <w:rPr>
          <w:rFonts w:eastAsiaTheme="minorEastAsia"/>
          <w:kern w:val="0"/>
          <w:szCs w:val="21"/>
        </w:rPr>
        <w:t>变更为</w:t>
      </w:r>
      <w:r w:rsidRPr="00E54740">
        <w:rPr>
          <w:rFonts w:eastAsiaTheme="minorEastAsia"/>
          <w:kern w:val="0"/>
          <w:szCs w:val="21"/>
        </w:rPr>
        <w:t>“</w:t>
      </w:r>
      <w:r w:rsidRPr="00E54740">
        <w:rPr>
          <w:rFonts w:eastAsiaTheme="minorEastAsia"/>
          <w:kern w:val="0"/>
          <w:szCs w:val="21"/>
        </w:rPr>
        <w:t>沪深</w:t>
      </w:r>
      <w:r w:rsidRPr="00E54740">
        <w:rPr>
          <w:rFonts w:eastAsiaTheme="minorEastAsia"/>
          <w:kern w:val="0"/>
          <w:szCs w:val="21"/>
        </w:rPr>
        <w:t>300</w:t>
      </w:r>
      <w:r w:rsidRPr="00E54740">
        <w:rPr>
          <w:rFonts w:eastAsiaTheme="minorEastAsia"/>
          <w:kern w:val="0"/>
          <w:szCs w:val="21"/>
        </w:rPr>
        <w:t>指数收益率</w:t>
      </w:r>
      <w:r w:rsidRPr="00E54740">
        <w:rPr>
          <w:rFonts w:eastAsiaTheme="minorEastAsia"/>
          <w:kern w:val="0"/>
          <w:szCs w:val="21"/>
        </w:rPr>
        <w:t>×80%+</w:t>
      </w:r>
      <w:r w:rsidRPr="00E54740">
        <w:rPr>
          <w:rFonts w:eastAsiaTheme="minorEastAsia"/>
          <w:kern w:val="0"/>
          <w:szCs w:val="21"/>
        </w:rPr>
        <w:t>中债总指数收益率</w:t>
      </w:r>
      <w:r w:rsidRPr="00E54740">
        <w:rPr>
          <w:rFonts w:eastAsiaTheme="minorEastAsia"/>
          <w:kern w:val="0"/>
          <w:szCs w:val="21"/>
        </w:rPr>
        <w:t>×20%”</w:t>
      </w:r>
      <w:r w:rsidRPr="00E54740">
        <w:rPr>
          <w:rFonts w:eastAsiaTheme="minorEastAsia"/>
          <w:kern w:val="0"/>
          <w:szCs w:val="21"/>
        </w:rPr>
        <w:t>。</w:t>
      </w:r>
    </w:p>
    <w:p w14:paraId="788AC33C" w14:textId="77777777" w:rsidR="00AD1AFC" w:rsidRPr="00E54740" w:rsidRDefault="00AD1AFC" w:rsidP="00AD1AFC">
      <w:pPr>
        <w:tabs>
          <w:tab w:val="left" w:pos="1800"/>
        </w:tabs>
        <w:spacing w:line="360" w:lineRule="auto"/>
        <w:rPr>
          <w:rFonts w:eastAsiaTheme="minorEastAsia"/>
          <w:szCs w:val="21"/>
        </w:rPr>
      </w:pPr>
    </w:p>
    <w:p w14:paraId="7E70C0B1"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2864819"/>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469D35B8"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1822B195"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2864820"/>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06035D8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2864821"/>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4A27A097"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6D48A28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w:t>
      </w:r>
      <w:proofErr w:type="gramStart"/>
      <w:r w:rsidRPr="00E54740">
        <w:rPr>
          <w:rFonts w:eastAsiaTheme="minorEastAsia"/>
          <w:szCs w:val="21"/>
        </w:rPr>
        <w:t>与原另一</w:t>
      </w:r>
      <w:proofErr w:type="gramEnd"/>
      <w:r w:rsidRPr="00E54740">
        <w:rPr>
          <w:rFonts w:eastAsiaTheme="minorEastAsia"/>
          <w:szCs w:val="21"/>
        </w:rPr>
        <w:t>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w:t>
      </w:r>
      <w:proofErr w:type="gramStart"/>
      <w:r w:rsidRPr="00E54740">
        <w:rPr>
          <w:rFonts w:eastAsiaTheme="minorEastAsia"/>
          <w:szCs w:val="21"/>
        </w:rPr>
        <w:t>从而摩根</w:t>
      </w:r>
      <w:proofErr w:type="gramEnd"/>
      <w:r w:rsidRPr="00E54740">
        <w:rPr>
          <w:rFonts w:eastAsiaTheme="minorEastAsia"/>
          <w:szCs w:val="21"/>
        </w:rPr>
        <w:t>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E54740">
        <w:rPr>
          <w:rFonts w:eastAsiaTheme="minorEastAsia"/>
          <w:szCs w:val="21"/>
        </w:rPr>
        <w:t>息平衡</w:t>
      </w:r>
      <w:proofErr w:type="gramEnd"/>
      <w:r w:rsidRPr="00E54740">
        <w:rPr>
          <w:rFonts w:eastAsiaTheme="minorEastAsia"/>
          <w:szCs w:val="21"/>
        </w:rPr>
        <w:t>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proofErr w:type="gramStart"/>
      <w:r w:rsidRPr="00E54740">
        <w:rPr>
          <w:rFonts w:eastAsiaTheme="minorEastAsia"/>
          <w:szCs w:val="21"/>
        </w:rPr>
        <w:t>摩根纯债债券</w:t>
      </w:r>
      <w:proofErr w:type="gramEnd"/>
      <w:r w:rsidRPr="00E54740">
        <w:rPr>
          <w:rFonts w:eastAsiaTheme="minorEastAsia"/>
          <w:szCs w:val="21"/>
        </w:rPr>
        <w:t>型证券投资基金、摩根行业轮动混合型证券投资基金、</w:t>
      </w:r>
      <w:proofErr w:type="gramStart"/>
      <w:r w:rsidRPr="00E54740">
        <w:rPr>
          <w:rFonts w:eastAsiaTheme="minorEastAsia"/>
          <w:szCs w:val="21"/>
        </w:rPr>
        <w:t>摩根大盘</w:t>
      </w:r>
      <w:proofErr w:type="gramEnd"/>
      <w:r w:rsidRPr="00E54740">
        <w:rPr>
          <w:rFonts w:eastAsiaTheme="minorEastAsia"/>
          <w:szCs w:val="21"/>
        </w:rPr>
        <w:t>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w:t>
      </w:r>
      <w:proofErr w:type="gramStart"/>
      <w:r w:rsidRPr="00E54740">
        <w:rPr>
          <w:rFonts w:eastAsiaTheme="minorEastAsia"/>
          <w:szCs w:val="21"/>
        </w:rPr>
        <w:t>摩根双债增利</w:t>
      </w:r>
      <w:proofErr w:type="gramEnd"/>
      <w:r w:rsidRPr="00E54740">
        <w:rPr>
          <w:rFonts w:eastAsiaTheme="minorEastAsia"/>
          <w:szCs w:val="21"/>
        </w:rPr>
        <w:t>债券型证券投资基金、摩根核心成长股票型证券投资基金、摩根民生需求股票型证券投资基金、</w:t>
      </w:r>
      <w:proofErr w:type="gramStart"/>
      <w:r w:rsidRPr="00E54740">
        <w:rPr>
          <w:rFonts w:eastAsiaTheme="minorEastAsia"/>
          <w:szCs w:val="21"/>
        </w:rPr>
        <w:t>摩根纯债丰利</w:t>
      </w:r>
      <w:proofErr w:type="gramEnd"/>
      <w:r w:rsidRPr="00E54740">
        <w:rPr>
          <w:rFonts w:eastAsiaTheme="minorEastAsia"/>
          <w:szCs w:val="21"/>
        </w:rPr>
        <w:t>债券型证券投资基金、摩根</w:t>
      </w:r>
      <w:proofErr w:type="gramStart"/>
      <w:r w:rsidRPr="00E54740">
        <w:rPr>
          <w:rFonts w:eastAsiaTheme="minorEastAsia"/>
          <w:szCs w:val="21"/>
        </w:rPr>
        <w:t>天添盈货币市场</w:t>
      </w:r>
      <w:proofErr w:type="gramEnd"/>
      <w:r w:rsidRPr="00E54740">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E54740">
        <w:rPr>
          <w:rFonts w:eastAsiaTheme="minorEastAsia"/>
          <w:szCs w:val="21"/>
        </w:rPr>
        <w:t>时发达</w:t>
      </w:r>
      <w:proofErr w:type="gramEnd"/>
      <w:r w:rsidRPr="00E54740">
        <w:rPr>
          <w:rFonts w:eastAsiaTheme="minorEastAsia"/>
          <w:szCs w:val="21"/>
        </w:rPr>
        <w:t>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w:t>
      </w:r>
      <w:proofErr w:type="gramStart"/>
      <w:r w:rsidRPr="00E54740">
        <w:rPr>
          <w:rFonts w:eastAsiaTheme="minorEastAsia"/>
          <w:szCs w:val="21"/>
        </w:rPr>
        <w:t>摩根安裕回报</w:t>
      </w:r>
      <w:proofErr w:type="gramEnd"/>
      <w:r w:rsidRPr="00E54740">
        <w:rPr>
          <w:rFonts w:eastAsiaTheme="minorEastAsia"/>
          <w:szCs w:val="21"/>
        </w:rPr>
        <w:t>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w:t>
      </w:r>
      <w:proofErr w:type="gramStart"/>
      <w:r w:rsidRPr="00E54740">
        <w:rPr>
          <w:rFonts w:eastAsiaTheme="minorEastAsia"/>
          <w:szCs w:val="21"/>
        </w:rPr>
        <w:t>瑞益纯债</w:t>
      </w:r>
      <w:proofErr w:type="gramEnd"/>
      <w:r w:rsidRPr="00E54740">
        <w:rPr>
          <w:rFonts w:eastAsiaTheme="minorEastAsia"/>
          <w:szCs w:val="21"/>
        </w:rPr>
        <w:t>债券型证券投资基金、摩根</w:t>
      </w:r>
      <w:proofErr w:type="gramStart"/>
      <w:r w:rsidRPr="00E54740">
        <w:rPr>
          <w:rFonts w:eastAsiaTheme="minorEastAsia"/>
          <w:szCs w:val="21"/>
        </w:rPr>
        <w:t>慧选成长</w:t>
      </w:r>
      <w:proofErr w:type="gramEnd"/>
      <w:r w:rsidRPr="00E54740">
        <w:rPr>
          <w:rFonts w:eastAsiaTheme="minorEastAsia"/>
          <w:szCs w:val="21"/>
        </w:rPr>
        <w:t>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w:t>
      </w:r>
      <w:proofErr w:type="gramStart"/>
      <w:r w:rsidRPr="00E54740">
        <w:rPr>
          <w:rFonts w:eastAsiaTheme="minorEastAsia"/>
          <w:szCs w:val="21"/>
        </w:rPr>
        <w:t>摩根瑞盛</w:t>
      </w:r>
      <w:r w:rsidRPr="00E54740">
        <w:rPr>
          <w:rFonts w:eastAsiaTheme="minorEastAsia"/>
          <w:szCs w:val="21"/>
        </w:rPr>
        <w:t>87</w:t>
      </w:r>
      <w:r w:rsidRPr="00E54740">
        <w:rPr>
          <w:rFonts w:eastAsiaTheme="minorEastAsia"/>
          <w:szCs w:val="21"/>
        </w:rPr>
        <w:t>个月</w:t>
      </w:r>
      <w:proofErr w:type="gramEnd"/>
      <w:r w:rsidRPr="00E54740">
        <w:rPr>
          <w:rFonts w:eastAsiaTheme="minorEastAsia"/>
          <w:szCs w:val="21"/>
        </w:rPr>
        <w:t>定期开放债券型证券投资基金、</w:t>
      </w:r>
      <w:proofErr w:type="gramStart"/>
      <w:r w:rsidRPr="00E54740">
        <w:rPr>
          <w:rFonts w:eastAsiaTheme="minorEastAsia"/>
          <w:szCs w:val="21"/>
        </w:rPr>
        <w:t>摩根慧见两年</w:t>
      </w:r>
      <w:proofErr w:type="gramEnd"/>
      <w:r w:rsidRPr="00E54740">
        <w:rPr>
          <w:rFonts w:eastAsiaTheme="minorEastAsia"/>
          <w:szCs w:val="21"/>
        </w:rPr>
        <w:t>持有期混合型证券投资基金、摩根远见两年持有期混合型证券投资基金、摩根安享回报一年持有期债券型证券投资基金、摩根行业</w:t>
      </w:r>
      <w:proofErr w:type="gramStart"/>
      <w:r w:rsidRPr="00E54740">
        <w:rPr>
          <w:rFonts w:eastAsiaTheme="minorEastAsia"/>
          <w:szCs w:val="21"/>
        </w:rPr>
        <w:t>睿选股票型</w:t>
      </w:r>
      <w:proofErr w:type="gramEnd"/>
      <w:r w:rsidRPr="00E54740">
        <w:rPr>
          <w:rFonts w:eastAsiaTheme="minorEastAsia"/>
          <w:szCs w:val="21"/>
        </w:rPr>
        <w:t>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w:t>
      </w:r>
      <w:proofErr w:type="gramStart"/>
      <w:r w:rsidRPr="00E54740">
        <w:rPr>
          <w:rFonts w:eastAsiaTheme="minorEastAsia"/>
          <w:szCs w:val="21"/>
        </w:rPr>
        <w:t>盈</w:t>
      </w:r>
      <w:proofErr w:type="gramEnd"/>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w:t>
      </w:r>
      <w:proofErr w:type="gramStart"/>
      <w:r w:rsidRPr="00E54740">
        <w:rPr>
          <w:rFonts w:eastAsiaTheme="minorEastAsia"/>
          <w:szCs w:val="21"/>
        </w:rPr>
        <w:t>摩根沃享远见</w:t>
      </w:r>
      <w:proofErr w:type="gramEnd"/>
      <w:r w:rsidRPr="00E54740">
        <w:rPr>
          <w:rFonts w:eastAsiaTheme="minorEastAsia"/>
          <w:szCs w:val="21"/>
        </w:rPr>
        <w:t>一年持有期混合型证券投资基金、摩根</w:t>
      </w:r>
      <w:proofErr w:type="gramStart"/>
      <w:r w:rsidRPr="00E54740">
        <w:rPr>
          <w:rFonts w:eastAsiaTheme="minorEastAsia"/>
          <w:szCs w:val="21"/>
        </w:rPr>
        <w:t>鑫睿</w:t>
      </w:r>
      <w:proofErr w:type="gramEnd"/>
      <w:r w:rsidRPr="00E54740">
        <w:rPr>
          <w:rFonts w:eastAsiaTheme="minorEastAsia"/>
          <w:szCs w:val="21"/>
        </w:rPr>
        <w:t>优选一年持有期混合型证券投资基金、摩根博</w:t>
      </w:r>
      <w:proofErr w:type="gramStart"/>
      <w:r w:rsidRPr="00E54740">
        <w:rPr>
          <w:rFonts w:eastAsiaTheme="minorEastAsia"/>
          <w:szCs w:val="21"/>
        </w:rPr>
        <w:t>睿</w:t>
      </w:r>
      <w:proofErr w:type="gramEnd"/>
      <w:r w:rsidRPr="00E54740">
        <w:rPr>
          <w:rFonts w:eastAsiaTheme="minorEastAsia"/>
          <w:szCs w:val="21"/>
        </w:rPr>
        <w:t>均衡一年持有期混合型基金中基金</w:t>
      </w:r>
      <w:r w:rsidRPr="00E54740">
        <w:rPr>
          <w:rFonts w:eastAsiaTheme="minorEastAsia"/>
          <w:szCs w:val="21"/>
        </w:rPr>
        <w:t>(FOF)</w:t>
      </w:r>
      <w:r w:rsidRPr="00E54740">
        <w:rPr>
          <w:rFonts w:eastAsiaTheme="minorEastAsia"/>
          <w:szCs w:val="21"/>
        </w:rPr>
        <w:t>、摩根中</w:t>
      </w:r>
      <w:proofErr w:type="gramStart"/>
      <w:r w:rsidRPr="00E54740">
        <w:rPr>
          <w:rFonts w:eastAsiaTheme="minorEastAsia"/>
          <w:szCs w:val="21"/>
        </w:rPr>
        <w:t>证创新药产业</w:t>
      </w:r>
      <w:proofErr w:type="gramEnd"/>
      <w:r w:rsidRPr="00E54740">
        <w:rPr>
          <w:rFonts w:eastAsiaTheme="minorEastAsia"/>
          <w:szCs w:val="21"/>
        </w:rPr>
        <w:t>交易型开放式指数证券投资基金、摩根</w:t>
      </w:r>
      <w:proofErr w:type="gramStart"/>
      <w:r w:rsidRPr="00E54740">
        <w:rPr>
          <w:rFonts w:eastAsiaTheme="minorEastAsia"/>
          <w:szCs w:val="21"/>
        </w:rPr>
        <w:t>慧享成长</w:t>
      </w:r>
      <w:proofErr w:type="gramEnd"/>
      <w:r w:rsidRPr="00E54740">
        <w:rPr>
          <w:rFonts w:eastAsiaTheme="minorEastAsia"/>
          <w:szCs w:val="21"/>
        </w:rPr>
        <w:t>混合型证券投资基金、摩根时代</w:t>
      </w:r>
      <w:proofErr w:type="gramStart"/>
      <w:r w:rsidRPr="00E54740">
        <w:rPr>
          <w:rFonts w:eastAsiaTheme="minorEastAsia"/>
          <w:szCs w:val="21"/>
        </w:rPr>
        <w:t>睿选股票型</w:t>
      </w:r>
      <w:proofErr w:type="gramEnd"/>
      <w:r w:rsidRPr="00E54740">
        <w:rPr>
          <w:rFonts w:eastAsiaTheme="minorEastAsia"/>
          <w:szCs w:val="21"/>
        </w:rPr>
        <w:t>证券投资基金、摩根</w:t>
      </w:r>
      <w:proofErr w:type="gramStart"/>
      <w:r w:rsidRPr="00E54740">
        <w:rPr>
          <w:rFonts w:eastAsiaTheme="minorEastAsia"/>
          <w:szCs w:val="21"/>
        </w:rPr>
        <w:t>瑞享纯债</w:t>
      </w:r>
      <w:proofErr w:type="gramEnd"/>
      <w:r w:rsidRPr="00E54740">
        <w:rPr>
          <w:rFonts w:eastAsiaTheme="minorEastAsia"/>
          <w:szCs w:val="21"/>
        </w:rPr>
        <w:t>债券型证券投资基金、摩根</w:t>
      </w:r>
      <w:proofErr w:type="gramStart"/>
      <w:r w:rsidRPr="00E54740">
        <w:rPr>
          <w:rFonts w:eastAsiaTheme="minorEastAsia"/>
          <w:szCs w:val="21"/>
        </w:rPr>
        <w:t>中证碳中和</w:t>
      </w:r>
      <w:proofErr w:type="gramEnd"/>
      <w:r w:rsidRPr="00E54740">
        <w:rPr>
          <w:rFonts w:eastAsiaTheme="minorEastAsia"/>
          <w:szCs w:val="21"/>
        </w:rPr>
        <w:t>60</w:t>
      </w:r>
      <w:r w:rsidRPr="00E54740">
        <w:rPr>
          <w:rFonts w:eastAsiaTheme="minorEastAsia"/>
          <w:szCs w:val="21"/>
        </w:rPr>
        <w:t>交易型开放式指数证券投资基金、</w:t>
      </w:r>
      <w:proofErr w:type="gramStart"/>
      <w:r w:rsidRPr="00E54740">
        <w:rPr>
          <w:rFonts w:eastAsiaTheme="minorEastAsia"/>
          <w:szCs w:val="21"/>
        </w:rPr>
        <w:t>摩根沪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指数增强型发起式证券投资基金、</w:t>
      </w:r>
      <w:proofErr w:type="gramStart"/>
      <w:r w:rsidRPr="00E54740">
        <w:rPr>
          <w:rFonts w:eastAsiaTheme="minorEastAsia"/>
          <w:szCs w:val="21"/>
        </w:rPr>
        <w:t>摩根标普</w:t>
      </w:r>
      <w:proofErr w:type="gramEnd"/>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w:t>
      </w:r>
      <w:proofErr w:type="gramStart"/>
      <w:r w:rsidRPr="00E54740">
        <w:rPr>
          <w:rFonts w:eastAsiaTheme="minorEastAsia"/>
          <w:szCs w:val="21"/>
        </w:rPr>
        <w:t>老目标</w:t>
      </w:r>
      <w:proofErr w:type="gramEnd"/>
      <w:r w:rsidRPr="00E54740">
        <w:rPr>
          <w:rFonts w:eastAsiaTheme="minorEastAsia"/>
          <w:szCs w:val="21"/>
        </w:rPr>
        <w:t>日期</w:t>
      </w:r>
      <w:r w:rsidRPr="00E54740">
        <w:rPr>
          <w:rFonts w:eastAsiaTheme="minorEastAsia"/>
          <w:szCs w:val="21"/>
        </w:rPr>
        <w:t>2035</w:t>
      </w:r>
      <w:r w:rsidRPr="00E54740">
        <w:rPr>
          <w:rFonts w:eastAsiaTheme="minorEastAsia"/>
          <w:szCs w:val="21"/>
        </w:rPr>
        <w:t>三年持有期混合型发起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w:t>
      </w:r>
      <w:proofErr w:type="gramStart"/>
      <w:r w:rsidRPr="00E54740">
        <w:rPr>
          <w:rFonts w:eastAsiaTheme="minorEastAsia"/>
          <w:szCs w:val="21"/>
        </w:rPr>
        <w:t>摩根悦享回报</w:t>
      </w:r>
      <w:proofErr w:type="gramEnd"/>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169142C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2575FBD7" w14:textId="77777777" w:rsidTr="00A4203E">
        <w:tc>
          <w:tcPr>
            <w:tcW w:w="1090" w:type="dxa"/>
            <w:vMerge w:val="restart"/>
            <w:vAlign w:val="center"/>
          </w:tcPr>
          <w:p w14:paraId="5DBADB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14:paraId="6479163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1456F7A8" w14:textId="77777777" w:rsidR="001A59F9" w:rsidRPr="00E54740" w:rsidRDefault="001A59F9" w:rsidP="00026C9C">
            <w:pPr>
              <w:spacing w:line="360" w:lineRule="auto"/>
              <w:jc w:val="center"/>
              <w:rPr>
                <w:rFonts w:eastAsiaTheme="minorEastAsia"/>
                <w:szCs w:val="21"/>
              </w:rPr>
            </w:pPr>
            <w:proofErr w:type="gramStart"/>
            <w:r w:rsidRPr="00E54740">
              <w:rPr>
                <w:rFonts w:eastAsiaTheme="minorEastAsia"/>
                <w:szCs w:val="21"/>
              </w:rPr>
              <w:t>任本基金</w:t>
            </w:r>
            <w:proofErr w:type="gramEnd"/>
            <w:r w:rsidRPr="00E54740">
              <w:rPr>
                <w:rFonts w:eastAsiaTheme="minorEastAsia"/>
                <w:szCs w:val="21"/>
              </w:rPr>
              <w:t>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6767A52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0E386B3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072ECCB0" w14:textId="77777777" w:rsidTr="00A4203E">
        <w:tc>
          <w:tcPr>
            <w:tcW w:w="1090" w:type="dxa"/>
            <w:vMerge/>
            <w:vAlign w:val="center"/>
          </w:tcPr>
          <w:p w14:paraId="3A4B3F4C"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73C8186E"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5E5E1B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5B49ABF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34561006"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64B176FE" w14:textId="77777777" w:rsidR="001A59F9" w:rsidRPr="00E54740" w:rsidRDefault="001A59F9" w:rsidP="00026C9C">
            <w:pPr>
              <w:widowControl/>
              <w:spacing w:line="360" w:lineRule="auto"/>
              <w:jc w:val="left"/>
              <w:rPr>
                <w:rFonts w:eastAsiaTheme="minorEastAsia"/>
                <w:szCs w:val="21"/>
              </w:rPr>
            </w:pPr>
          </w:p>
        </w:tc>
      </w:tr>
      <w:tr w:rsidR="00F11E6C" w14:paraId="76C3BF3E" w14:textId="77777777">
        <w:tc>
          <w:tcPr>
            <w:tcW w:w="1090" w:type="dxa"/>
            <w:vAlign w:val="center"/>
          </w:tcPr>
          <w:p w14:paraId="296F2A52" w14:textId="77777777" w:rsidR="00F11E6C" w:rsidRDefault="00B510AB">
            <w:pPr>
              <w:jc w:val="center"/>
            </w:pPr>
            <w:r>
              <w:rPr>
                <w:rFonts w:eastAsiaTheme="minorEastAsia"/>
                <w:szCs w:val="21"/>
              </w:rPr>
              <w:t>李博</w:t>
            </w:r>
          </w:p>
        </w:tc>
        <w:tc>
          <w:tcPr>
            <w:tcW w:w="1500" w:type="dxa"/>
            <w:vAlign w:val="center"/>
          </w:tcPr>
          <w:p w14:paraId="28B74FFA" w14:textId="77777777" w:rsidR="00F11E6C" w:rsidRDefault="00B510AB">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1B83E88A" w14:textId="77777777" w:rsidR="00F11E6C" w:rsidRDefault="00B510AB">
            <w:pPr>
              <w:jc w:val="center"/>
            </w:pPr>
            <w:r>
              <w:rPr>
                <w:rFonts w:eastAsiaTheme="minorEastAsia"/>
                <w:szCs w:val="21"/>
              </w:rPr>
              <w:t>2015-09-18</w:t>
            </w:r>
          </w:p>
        </w:tc>
        <w:tc>
          <w:tcPr>
            <w:tcW w:w="1260" w:type="dxa"/>
            <w:vAlign w:val="center"/>
          </w:tcPr>
          <w:p w14:paraId="2E7CAAE2" w14:textId="77777777" w:rsidR="00F11E6C" w:rsidRDefault="00B510AB">
            <w:pPr>
              <w:jc w:val="center"/>
            </w:pPr>
            <w:r>
              <w:rPr>
                <w:rFonts w:eastAsiaTheme="minorEastAsia"/>
                <w:szCs w:val="21"/>
              </w:rPr>
              <w:t>-</w:t>
            </w:r>
          </w:p>
        </w:tc>
        <w:tc>
          <w:tcPr>
            <w:tcW w:w="1260" w:type="dxa"/>
            <w:vAlign w:val="center"/>
          </w:tcPr>
          <w:p w14:paraId="7FB47524" w14:textId="77777777" w:rsidR="00F11E6C" w:rsidRDefault="00B510AB">
            <w:pPr>
              <w:jc w:val="center"/>
            </w:pPr>
            <w:r>
              <w:rPr>
                <w:rFonts w:eastAsiaTheme="minorEastAsia"/>
                <w:szCs w:val="21"/>
              </w:rPr>
              <w:t>16</w:t>
            </w:r>
            <w:r>
              <w:rPr>
                <w:rFonts w:eastAsiaTheme="minorEastAsia"/>
                <w:szCs w:val="21"/>
              </w:rPr>
              <w:t>年</w:t>
            </w:r>
          </w:p>
        </w:tc>
        <w:tc>
          <w:tcPr>
            <w:tcW w:w="3240" w:type="dxa"/>
            <w:vAlign w:val="center"/>
          </w:tcPr>
          <w:p w14:paraId="48FEEC80" w14:textId="77777777" w:rsidR="00F11E6C" w:rsidRDefault="00B510AB">
            <w:r>
              <w:rPr>
                <w:rFonts w:eastAsiaTheme="minorEastAsia"/>
                <w:szCs w:val="21"/>
              </w:rPr>
              <w:t>李博先生曾任中银国际证券有限公司研究员。</w:t>
            </w:r>
            <w:r>
              <w:rPr>
                <w:rFonts w:eastAsiaTheme="minorEastAsia"/>
                <w:szCs w:val="21"/>
              </w:rPr>
              <w:t>2010</w:t>
            </w:r>
            <w:r>
              <w:rPr>
                <w:rFonts w:eastAsiaTheme="minorEastAsia"/>
                <w:szCs w:val="21"/>
              </w:rPr>
              <w:t>年</w:t>
            </w:r>
            <w:r>
              <w:rPr>
                <w:rFonts w:eastAsiaTheme="minorEastAsia"/>
                <w:szCs w:val="21"/>
              </w:rPr>
              <w:t>11</w:t>
            </w:r>
            <w:r>
              <w:rPr>
                <w:rFonts w:eastAsiaTheme="minorEastAsia"/>
                <w:szCs w:val="21"/>
              </w:rPr>
              <w:t>月起加入摩根基金管理（中国）有限公司（原上投摩根基金管理有限公司），历任行业专家、基金经理，现任国内权益投资</w:t>
            </w:r>
            <w:proofErr w:type="gramStart"/>
            <w:r>
              <w:rPr>
                <w:rFonts w:eastAsiaTheme="minorEastAsia"/>
                <w:szCs w:val="21"/>
              </w:rPr>
              <w:t>部价值成长组</w:t>
            </w:r>
            <w:proofErr w:type="gramEnd"/>
            <w:r>
              <w:rPr>
                <w:rFonts w:eastAsiaTheme="minorEastAsia"/>
                <w:szCs w:val="21"/>
              </w:rPr>
              <w:t>组长兼</w:t>
            </w:r>
            <w:proofErr w:type="gramStart"/>
            <w:r>
              <w:rPr>
                <w:rFonts w:eastAsiaTheme="minorEastAsia"/>
                <w:szCs w:val="21"/>
              </w:rPr>
              <w:t>资深基金</w:t>
            </w:r>
            <w:proofErr w:type="gramEnd"/>
            <w:r>
              <w:rPr>
                <w:rFonts w:eastAsiaTheme="minorEastAsia"/>
                <w:szCs w:val="21"/>
              </w:rPr>
              <w:t>经理。</w:t>
            </w:r>
          </w:p>
        </w:tc>
      </w:tr>
    </w:tbl>
    <w:p w14:paraId="4E8C9812" w14:textId="77777777" w:rsidR="00F11E6C" w:rsidRDefault="00B510A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02B2CFC5"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20D97B4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286482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525A396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E54740">
        <w:rPr>
          <w:rFonts w:eastAsiaTheme="minorEastAsia"/>
          <w:szCs w:val="21"/>
        </w:rPr>
        <w:t>基金基金</w:t>
      </w:r>
      <w:proofErr w:type="gramEnd"/>
      <w:r w:rsidRPr="00E54740">
        <w:rPr>
          <w:rFonts w:eastAsiaTheme="minorEastAsia"/>
          <w:szCs w:val="21"/>
        </w:rPr>
        <w:t>合同的规定。</w:t>
      </w:r>
    </w:p>
    <w:p w14:paraId="6A598F5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2864823"/>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08DC0147"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7B29B504" w14:textId="77777777" w:rsidR="00F11E6C" w:rsidRDefault="00B510AB">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0A124B73" w14:textId="77777777" w:rsidR="00F11E6C" w:rsidRDefault="00B510AB">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7AE52AF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w:t>
      </w:r>
      <w:r w:rsidRPr="00E54740">
        <w:rPr>
          <w:rFonts w:eastAsiaTheme="minorEastAsia"/>
          <w:szCs w:val="21"/>
        </w:rPr>
        <w:lastRenderedPageBreak/>
        <w:t>析记录工作机制，确保公平交易可稽核。公司分别于每季度和每年度对公司管理的不同投资组合的收益率差异及不同时间窗下同向交易的交易价差进行分析，并留存报告备查。</w:t>
      </w:r>
    </w:p>
    <w:p w14:paraId="44ADCAF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5A50A7DE" w14:textId="77777777" w:rsidR="00F11E6C" w:rsidRDefault="00B510AB">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6344E1B0" w14:textId="77777777" w:rsidR="00F11E6C" w:rsidRDefault="00B510AB">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6493084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77B2A3B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1B3F048A" w14:textId="77777777" w:rsidR="00F11E6C" w:rsidRDefault="00B510AB">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5B9DD50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5101946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286482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44A6213C"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3455C607" w14:textId="77777777" w:rsidR="00F11E6C" w:rsidRDefault="00B510AB">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年，市场经历了前三年的下跌后开始上涨，沪深</w:t>
      </w:r>
      <w:r>
        <w:rPr>
          <w:rFonts w:eastAsiaTheme="minorEastAsia"/>
          <w:szCs w:val="21"/>
        </w:rPr>
        <w:t>300</w:t>
      </w:r>
      <w:r>
        <w:rPr>
          <w:rFonts w:eastAsiaTheme="minorEastAsia"/>
          <w:szCs w:val="21"/>
        </w:rPr>
        <w:t>指数上涨</w:t>
      </w:r>
      <w:r>
        <w:rPr>
          <w:rFonts w:eastAsiaTheme="minorEastAsia"/>
          <w:szCs w:val="21"/>
        </w:rPr>
        <w:t>14.68%</w:t>
      </w:r>
      <w:r>
        <w:rPr>
          <w:rFonts w:eastAsiaTheme="minorEastAsia"/>
          <w:szCs w:val="21"/>
        </w:rPr>
        <w:t>，创业</w:t>
      </w:r>
      <w:proofErr w:type="gramStart"/>
      <w:r>
        <w:rPr>
          <w:rFonts w:eastAsiaTheme="minorEastAsia"/>
          <w:szCs w:val="21"/>
        </w:rPr>
        <w:t>板指数</w:t>
      </w:r>
      <w:proofErr w:type="gramEnd"/>
      <w:r>
        <w:rPr>
          <w:rFonts w:eastAsiaTheme="minorEastAsia"/>
          <w:szCs w:val="21"/>
        </w:rPr>
        <w:t>上涨</w:t>
      </w:r>
      <w:r>
        <w:rPr>
          <w:rFonts w:eastAsiaTheme="minorEastAsia"/>
          <w:szCs w:val="21"/>
        </w:rPr>
        <w:t>13.23%</w:t>
      </w:r>
      <w:r>
        <w:rPr>
          <w:rFonts w:eastAsiaTheme="minorEastAsia"/>
          <w:szCs w:val="21"/>
        </w:rPr>
        <w:t>。全年走势先抑后扬，</w:t>
      </w:r>
      <w:r>
        <w:rPr>
          <w:rFonts w:eastAsiaTheme="minorEastAsia"/>
          <w:szCs w:val="21"/>
        </w:rPr>
        <w:t>9</w:t>
      </w:r>
      <w:r>
        <w:rPr>
          <w:rFonts w:eastAsiaTheme="minorEastAsia"/>
          <w:szCs w:val="21"/>
        </w:rPr>
        <w:t>月前，市场表现较弱，</w:t>
      </w:r>
      <w:r>
        <w:rPr>
          <w:rFonts w:eastAsiaTheme="minorEastAsia"/>
          <w:szCs w:val="21"/>
        </w:rPr>
        <w:t>9</w:t>
      </w:r>
      <w:r>
        <w:rPr>
          <w:rFonts w:eastAsiaTheme="minorEastAsia"/>
          <w:szCs w:val="21"/>
        </w:rPr>
        <w:t>月底，利好政策频发，市场大幅反弹。板块方面，银行、非银行金融和家电领涨，医药、农林牧渔和食品饮料领跌。</w:t>
      </w:r>
    </w:p>
    <w:p w14:paraId="599ABC1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2024</w:t>
      </w:r>
      <w:r w:rsidRPr="00E54740">
        <w:rPr>
          <w:rFonts w:eastAsiaTheme="minorEastAsia"/>
          <w:szCs w:val="21"/>
        </w:rPr>
        <w:t>年经济稳步增长，全年国内生产总值</w:t>
      </w:r>
      <w:r w:rsidRPr="00E54740">
        <w:rPr>
          <w:rFonts w:eastAsiaTheme="minorEastAsia"/>
          <w:szCs w:val="21"/>
        </w:rPr>
        <w:t>134.91</w:t>
      </w:r>
      <w:proofErr w:type="gramStart"/>
      <w:r w:rsidRPr="00E54740">
        <w:rPr>
          <w:rFonts w:eastAsiaTheme="minorEastAsia"/>
          <w:szCs w:val="21"/>
        </w:rPr>
        <w:t>万亿</w:t>
      </w:r>
      <w:proofErr w:type="gramEnd"/>
      <w:r w:rsidRPr="00E54740">
        <w:rPr>
          <w:rFonts w:eastAsiaTheme="minorEastAsia"/>
          <w:szCs w:val="21"/>
        </w:rPr>
        <w:t>元，按不变价格计算，同比增长</w:t>
      </w:r>
      <w:r w:rsidRPr="00E54740">
        <w:rPr>
          <w:rFonts w:eastAsiaTheme="minorEastAsia"/>
          <w:szCs w:val="21"/>
        </w:rPr>
        <w:t>5.0%</w:t>
      </w:r>
      <w:r w:rsidRPr="00E54740">
        <w:rPr>
          <w:rFonts w:eastAsiaTheme="minorEastAsia"/>
          <w:szCs w:val="21"/>
        </w:rPr>
        <w:t>；全国规模以上工业增加值同比增长</w:t>
      </w:r>
      <w:r w:rsidRPr="00E54740">
        <w:rPr>
          <w:rFonts w:eastAsiaTheme="minorEastAsia"/>
          <w:szCs w:val="21"/>
        </w:rPr>
        <w:t>5.8%</w:t>
      </w:r>
      <w:r w:rsidRPr="00E54740">
        <w:rPr>
          <w:rFonts w:eastAsiaTheme="minorEastAsia"/>
          <w:szCs w:val="21"/>
        </w:rPr>
        <w:t>，其中装备制造业和高技术制造业增长较快；社会消费品零售总额</w:t>
      </w:r>
      <w:r w:rsidRPr="00E54740">
        <w:rPr>
          <w:rFonts w:eastAsiaTheme="minorEastAsia"/>
          <w:szCs w:val="21"/>
        </w:rPr>
        <w:t>48.79</w:t>
      </w:r>
      <w:proofErr w:type="gramStart"/>
      <w:r w:rsidRPr="00E54740">
        <w:rPr>
          <w:rFonts w:eastAsiaTheme="minorEastAsia"/>
          <w:szCs w:val="21"/>
        </w:rPr>
        <w:t>万亿</w:t>
      </w:r>
      <w:proofErr w:type="gramEnd"/>
      <w:r w:rsidRPr="00E54740">
        <w:rPr>
          <w:rFonts w:eastAsiaTheme="minorEastAsia"/>
          <w:szCs w:val="21"/>
        </w:rPr>
        <w:t>，同比增长</w:t>
      </w:r>
      <w:r w:rsidRPr="00E54740">
        <w:rPr>
          <w:rFonts w:eastAsiaTheme="minorEastAsia"/>
          <w:szCs w:val="21"/>
        </w:rPr>
        <w:t>3.5%</w:t>
      </w:r>
      <w:r w:rsidRPr="00E54740">
        <w:rPr>
          <w:rFonts w:eastAsiaTheme="minorEastAsia"/>
          <w:szCs w:val="21"/>
        </w:rPr>
        <w:t>，</w:t>
      </w:r>
      <w:r w:rsidRPr="00E54740">
        <w:rPr>
          <w:rFonts w:eastAsiaTheme="minorEastAsia"/>
          <w:szCs w:val="21"/>
        </w:rPr>
        <w:t>12</w:t>
      </w:r>
      <w:r w:rsidRPr="00E54740">
        <w:rPr>
          <w:rFonts w:eastAsiaTheme="minorEastAsia"/>
          <w:szCs w:val="21"/>
        </w:rPr>
        <w:t>月份制造业</w:t>
      </w:r>
      <w:r w:rsidRPr="00E54740">
        <w:rPr>
          <w:rFonts w:eastAsiaTheme="minorEastAsia"/>
          <w:szCs w:val="21"/>
        </w:rPr>
        <w:t>PMI</w:t>
      </w:r>
      <w:r w:rsidRPr="00E54740">
        <w:rPr>
          <w:rFonts w:eastAsiaTheme="minorEastAsia"/>
          <w:szCs w:val="21"/>
        </w:rPr>
        <w:t>（采购经理指数）为</w:t>
      </w:r>
      <w:r w:rsidRPr="00E54740">
        <w:rPr>
          <w:rFonts w:eastAsiaTheme="minorEastAsia"/>
          <w:szCs w:val="21"/>
        </w:rPr>
        <w:t>50.1%</w:t>
      </w:r>
      <w:r w:rsidRPr="00E54740">
        <w:rPr>
          <w:rFonts w:eastAsiaTheme="minorEastAsia"/>
          <w:szCs w:val="21"/>
        </w:rPr>
        <w:t>，连续三个月处于</w:t>
      </w:r>
      <w:r w:rsidRPr="00E54740">
        <w:rPr>
          <w:rFonts w:eastAsiaTheme="minorEastAsia"/>
          <w:szCs w:val="21"/>
        </w:rPr>
        <w:t>50%</w:t>
      </w:r>
      <w:r w:rsidRPr="00E54740">
        <w:rPr>
          <w:rFonts w:eastAsiaTheme="minorEastAsia"/>
          <w:szCs w:val="21"/>
        </w:rPr>
        <w:t>以上，制造业继续保持扩张。本基金重点配置了估值和成长相匹配的个股，此外，报告期内</w:t>
      </w:r>
      <w:r w:rsidRPr="00E54740">
        <w:rPr>
          <w:rFonts w:eastAsiaTheme="minorEastAsia"/>
          <w:szCs w:val="21"/>
        </w:rPr>
        <w:lastRenderedPageBreak/>
        <w:t>还减持了部分前期超额收益较多个股，增持了部分市场关注度不高的成长股。</w:t>
      </w:r>
    </w:p>
    <w:p w14:paraId="202F2F2D"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4D31A33E" w14:textId="77777777" w:rsidR="00F11E6C" w:rsidRDefault="00B510AB">
      <w:pPr>
        <w:spacing w:line="360" w:lineRule="auto"/>
        <w:ind w:firstLineChars="200" w:firstLine="420"/>
        <w:rPr>
          <w:rFonts w:eastAsiaTheme="minorEastAsia"/>
          <w:szCs w:val="21"/>
        </w:rPr>
      </w:pPr>
      <w:r>
        <w:rPr>
          <w:rFonts w:eastAsiaTheme="minorEastAsia"/>
          <w:szCs w:val="21"/>
        </w:rPr>
        <w:t>本报告期摩根阿尔法</w:t>
      </w:r>
      <w:r>
        <w:rPr>
          <w:rFonts w:eastAsiaTheme="minorEastAsia"/>
          <w:szCs w:val="21"/>
        </w:rPr>
        <w:t>A</w:t>
      </w:r>
      <w:r>
        <w:rPr>
          <w:rFonts w:eastAsiaTheme="minorEastAsia"/>
          <w:szCs w:val="21"/>
        </w:rPr>
        <w:t>份额净值增长率为</w:t>
      </w:r>
      <w:r>
        <w:rPr>
          <w:rFonts w:eastAsiaTheme="minorEastAsia"/>
          <w:szCs w:val="21"/>
        </w:rPr>
        <w:t>:13.89%</w:t>
      </w:r>
      <w:r>
        <w:rPr>
          <w:rFonts w:eastAsiaTheme="minorEastAsia"/>
          <w:szCs w:val="21"/>
        </w:rPr>
        <w:t>，同期业绩比较基准收益率为</w:t>
      </w:r>
      <w:r>
        <w:rPr>
          <w:rFonts w:eastAsiaTheme="minorEastAsia"/>
          <w:szCs w:val="21"/>
        </w:rPr>
        <w:t>:12.83%</w:t>
      </w:r>
    </w:p>
    <w:p w14:paraId="04506FD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摩根阿尔法</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:13.22%</w:t>
      </w:r>
      <w:r w:rsidRPr="00E54740">
        <w:rPr>
          <w:rFonts w:eastAsiaTheme="minorEastAsia"/>
          <w:szCs w:val="21"/>
        </w:rPr>
        <w:t>，同期业绩比较基准收益率为</w:t>
      </w:r>
      <w:r w:rsidRPr="00E54740">
        <w:rPr>
          <w:rFonts w:eastAsiaTheme="minorEastAsia"/>
          <w:szCs w:val="21"/>
        </w:rPr>
        <w:t>:12.83%</w:t>
      </w:r>
      <w:r w:rsidRPr="00E54740">
        <w:rPr>
          <w:rFonts w:eastAsiaTheme="minorEastAsia"/>
          <w:szCs w:val="21"/>
        </w:rPr>
        <w:t>。</w:t>
      </w:r>
    </w:p>
    <w:p w14:paraId="1CDE8D2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2864825"/>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20D9DE0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进入</w:t>
      </w:r>
      <w:r w:rsidRPr="00E54740">
        <w:rPr>
          <w:rFonts w:eastAsiaTheme="minorEastAsia"/>
          <w:szCs w:val="21"/>
        </w:rPr>
        <w:t>2025</w:t>
      </w:r>
      <w:r w:rsidRPr="00E54740">
        <w:rPr>
          <w:rFonts w:eastAsiaTheme="minorEastAsia"/>
          <w:szCs w:val="21"/>
        </w:rPr>
        <w:t>年，我们判断市场机会将大于风险，</w:t>
      </w:r>
      <w:r w:rsidRPr="00E54740">
        <w:rPr>
          <w:rFonts w:eastAsiaTheme="minorEastAsia"/>
          <w:szCs w:val="21"/>
        </w:rPr>
        <w:t>A</w:t>
      </w:r>
      <w:r w:rsidRPr="00E54740">
        <w:rPr>
          <w:rFonts w:eastAsiaTheme="minorEastAsia"/>
          <w:szCs w:val="21"/>
        </w:rPr>
        <w:t>股有望呈现结构性的投资机会。市场整体估值仍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14:paraId="612833C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286482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5E56FC5C" w14:textId="77777777" w:rsidR="00F11E6C" w:rsidRDefault="00B510AB">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4A1C2F8F" w14:textId="77777777" w:rsidR="00F11E6C" w:rsidRDefault="00B510AB">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36596E7F" w14:textId="77777777" w:rsidR="00F11E6C" w:rsidRDefault="00B510A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1FF0C70B" w14:textId="77777777" w:rsidR="00F11E6C" w:rsidRDefault="00B510A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7310C0B8" w14:textId="77777777" w:rsidR="00F11E6C" w:rsidRDefault="00B510A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64BE36DF" w14:textId="77777777" w:rsidR="00F11E6C" w:rsidRDefault="00B510AB">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704BF5B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w:t>
      </w:r>
      <w:proofErr w:type="gramStart"/>
      <w:r w:rsidRPr="00E54740">
        <w:rPr>
          <w:rFonts w:eastAsiaTheme="minorEastAsia"/>
          <w:szCs w:val="21"/>
        </w:rPr>
        <w:t>规</w:t>
      </w:r>
      <w:proofErr w:type="gramEnd"/>
      <w:r w:rsidRPr="00E54740">
        <w:rPr>
          <w:rFonts w:eastAsiaTheme="minorEastAsia"/>
          <w:szCs w:val="21"/>
        </w:rPr>
        <w:t>，保障了基金份额持有人的利益。我们将继续以合</w:t>
      </w:r>
      <w:proofErr w:type="gramStart"/>
      <w:r w:rsidRPr="00E54740">
        <w:rPr>
          <w:rFonts w:eastAsiaTheme="minorEastAsia"/>
          <w:szCs w:val="21"/>
        </w:rPr>
        <w:t>规</w:t>
      </w:r>
      <w:proofErr w:type="gramEnd"/>
      <w:r w:rsidRPr="00E54740">
        <w:rPr>
          <w:rFonts w:eastAsiaTheme="minorEastAsia"/>
          <w:szCs w:val="21"/>
        </w:rPr>
        <w:t>运作和风险管理为核心，提</w:t>
      </w:r>
      <w:r w:rsidRPr="00E54740">
        <w:rPr>
          <w:rFonts w:eastAsiaTheme="minorEastAsia"/>
          <w:szCs w:val="21"/>
        </w:rPr>
        <w:lastRenderedPageBreak/>
        <w:t>高内部监察稽核工作的科学性和有效性，切实保障基金份额持有人的利益。</w:t>
      </w:r>
    </w:p>
    <w:p w14:paraId="2D1EF64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286482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17DAD8A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1B5ACB2"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286482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71AF0D7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63A38DA7" w14:textId="77777777" w:rsidR="00A53698" w:rsidRPr="00E54740" w:rsidRDefault="00A53698" w:rsidP="00A4203E">
      <w:pPr>
        <w:spacing w:line="360" w:lineRule="auto"/>
        <w:ind w:firstLineChars="200" w:firstLine="420"/>
        <w:rPr>
          <w:rFonts w:eastAsiaTheme="minorEastAsia"/>
          <w:szCs w:val="21"/>
        </w:rPr>
      </w:pPr>
    </w:p>
    <w:p w14:paraId="147E2533"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286482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4665CDB9"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4A9214E3" w14:textId="77777777" w:rsidR="00710008" w:rsidRPr="00E54740" w:rsidRDefault="00710008" w:rsidP="00625AE8">
      <w:pPr>
        <w:spacing w:line="360" w:lineRule="auto"/>
        <w:ind w:firstLineChars="200" w:firstLine="420"/>
        <w:rPr>
          <w:rFonts w:eastAsiaTheme="minorEastAsia"/>
          <w:szCs w:val="21"/>
        </w:rPr>
      </w:pPr>
    </w:p>
    <w:p w14:paraId="61382AC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2864830"/>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42CDAD65"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286483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6781CFC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7A0C3E0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2864832"/>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21817CAA" w14:textId="77777777" w:rsidR="00A178EC" w:rsidRPr="00A178EC" w:rsidRDefault="00A178EC" w:rsidP="00A178EC">
      <w:pPr>
        <w:spacing w:line="360" w:lineRule="auto"/>
        <w:ind w:firstLineChars="200" w:firstLine="420"/>
        <w:rPr>
          <w:rFonts w:eastAsiaTheme="minorEastAsia"/>
          <w:szCs w:val="21"/>
        </w:rPr>
      </w:pPr>
      <w:r w:rsidRPr="00A178EC">
        <w:rPr>
          <w:rFonts w:eastAsiaTheme="minorEastAsia" w:hint="eastAsia"/>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12D4BFB5" w14:textId="77777777" w:rsidR="00C36967" w:rsidRPr="000C3039" w:rsidRDefault="00A178EC" w:rsidP="00751A4E">
      <w:pPr>
        <w:pStyle w:val="20"/>
        <w:spacing w:beforeLines="100" w:before="312" w:after="0"/>
        <w:rPr>
          <w:rFonts w:ascii="Times New Roman" w:eastAsiaTheme="minorEastAsia" w:hAnsi="Times New Roman"/>
          <w:b w:val="0"/>
          <w:bCs w:val="0"/>
          <w:sz w:val="21"/>
          <w:szCs w:val="21"/>
        </w:rPr>
      </w:pPr>
      <w:r w:rsidRPr="000C3039">
        <w:rPr>
          <w:rFonts w:ascii="Times New Roman" w:eastAsiaTheme="minorEastAsia" w:hAnsi="Times New Roman" w:hint="eastAsia"/>
          <w:b w:val="0"/>
          <w:bCs w:val="0"/>
          <w:sz w:val="21"/>
          <w:szCs w:val="21"/>
        </w:rPr>
        <w:lastRenderedPageBreak/>
        <w:t>报告期内，本基金利润分配情况符合法律法规和基金合同的相关约定。</w:t>
      </w:r>
    </w:p>
    <w:p w14:paraId="14DC935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286483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6D0C641D"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0F6996A3"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92864834"/>
      <w:bookmarkStart w:id="88"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7"/>
    </w:p>
    <w:p w14:paraId="60C4A67B" w14:textId="77777777" w:rsidR="0073475F" w:rsidRPr="00E54740" w:rsidRDefault="0073475F" w:rsidP="0073475F">
      <w:pPr>
        <w:widowControl/>
        <w:spacing w:line="360" w:lineRule="auto"/>
        <w:jc w:val="right"/>
        <w:rPr>
          <w:rFonts w:eastAsiaTheme="minorEastAsia"/>
          <w:szCs w:val="21"/>
        </w:rPr>
      </w:pPr>
      <w:proofErr w:type="gramStart"/>
      <w:r w:rsidRPr="00E54740">
        <w:rPr>
          <w:rFonts w:eastAsiaTheme="minorEastAsia"/>
          <w:kern w:val="0"/>
          <w:szCs w:val="21"/>
        </w:rPr>
        <w:t>毕马威华振审字</w:t>
      </w:r>
      <w:proofErr w:type="gramEnd"/>
      <w:r w:rsidRPr="00E54740">
        <w:rPr>
          <w:rFonts w:eastAsiaTheme="minorEastAsia"/>
          <w:kern w:val="0"/>
          <w:szCs w:val="21"/>
        </w:rPr>
        <w:t>第</w:t>
      </w:r>
      <w:r w:rsidRPr="00E54740">
        <w:rPr>
          <w:rFonts w:eastAsiaTheme="minorEastAsia"/>
          <w:kern w:val="0"/>
          <w:szCs w:val="21"/>
        </w:rPr>
        <w:t>2500716</w:t>
      </w:r>
      <w:r w:rsidRPr="00E54740">
        <w:rPr>
          <w:rFonts w:eastAsiaTheme="minorEastAsia"/>
          <w:kern w:val="0"/>
          <w:szCs w:val="21"/>
        </w:rPr>
        <w:t>号</w:t>
      </w:r>
    </w:p>
    <w:p w14:paraId="7333B085"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摩根阿尔法混合型证券投资基金全体基金份额持有人</w:t>
      </w:r>
      <w:r w:rsidRPr="00E54740">
        <w:rPr>
          <w:rFonts w:eastAsiaTheme="minorEastAsia"/>
          <w:szCs w:val="21"/>
        </w:rPr>
        <w:t>：</w:t>
      </w:r>
    </w:p>
    <w:p w14:paraId="2107D77A"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92864835"/>
      <w:bookmarkStart w:id="96" w:name="_Toc286996147"/>
      <w:bookmarkStart w:id="97" w:name="_Toc352255987"/>
      <w:bookmarkStart w:id="98" w:name="_Toc352256055"/>
      <w:bookmarkStart w:id="99" w:name="_Toc352331233"/>
      <w:bookmarkStart w:id="100" w:name="_Toc362424011"/>
      <w:bookmarkStart w:id="101"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95"/>
    </w:p>
    <w:p w14:paraId="44E23238" w14:textId="77777777" w:rsidR="00F11E6C" w:rsidRDefault="00B510AB">
      <w:pPr>
        <w:widowControl/>
        <w:spacing w:line="360" w:lineRule="auto"/>
        <w:ind w:firstLine="420"/>
        <w:rPr>
          <w:rFonts w:eastAsiaTheme="minorEastAsia"/>
          <w:kern w:val="0"/>
          <w:szCs w:val="21"/>
        </w:rPr>
      </w:pPr>
      <w:r>
        <w:rPr>
          <w:rFonts w:eastAsiaTheme="minorEastAsia"/>
          <w:kern w:val="0"/>
          <w:szCs w:val="21"/>
        </w:rPr>
        <w:t>我们审计了后附的摩根阿尔法混合型证券投资基金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34AD7273"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proofErr w:type="gramStart"/>
      <w:r w:rsidRPr="00E54740">
        <w:rPr>
          <w:rFonts w:eastAsiaTheme="minorEastAsia"/>
          <w:kern w:val="0"/>
          <w:szCs w:val="21"/>
        </w:rPr>
        <w:t>“</w:t>
      </w:r>
      <w:proofErr w:type="gramEnd"/>
      <w:r w:rsidRPr="00E54740">
        <w:rPr>
          <w:rFonts w:eastAsiaTheme="minorEastAsia"/>
          <w:kern w:val="0"/>
          <w:szCs w:val="21"/>
        </w:rPr>
        <w:t>企业会计准则</w:t>
      </w:r>
      <w:proofErr w:type="gramStart"/>
      <w:r w:rsidRPr="00E54740">
        <w:rPr>
          <w:rFonts w:eastAsiaTheme="minorEastAsia"/>
          <w:kern w:val="0"/>
          <w:szCs w:val="21"/>
        </w:rPr>
        <w:t>“</w:t>
      </w:r>
      <w:proofErr w:type="gramEnd"/>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7D0C7306"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286483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61A5B7CC"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2D88E87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83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784A475C" w14:textId="77777777" w:rsidR="00F11E6C" w:rsidRDefault="00B510AB">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2E86DA7A" w14:textId="77777777" w:rsidR="00F11E6C" w:rsidRDefault="00B510AB">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06785357" w14:textId="77777777" w:rsidR="00F11E6C" w:rsidRDefault="00B510AB">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5121DBFD"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lastRenderedPageBreak/>
        <w:t>基于我们已执行的工作，如果我们确定其他信息存在重大错报，我们应当报告该事实。在这方面，我们无任何事项需要报告。</w:t>
      </w:r>
    </w:p>
    <w:p w14:paraId="1B015945"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83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14:paraId="1DCA762C" w14:textId="77777777" w:rsidR="00F11E6C" w:rsidRDefault="00B510AB">
      <w:pPr>
        <w:spacing w:line="360" w:lineRule="auto"/>
        <w:ind w:firstLineChars="200" w:firstLine="420"/>
        <w:rPr>
          <w:rFonts w:eastAsiaTheme="minorEastAsia"/>
          <w:szCs w:val="21"/>
        </w:rPr>
      </w:pPr>
      <w:r>
        <w:rPr>
          <w:rFonts w:eastAsiaTheme="minorEastAsia"/>
          <w:szCs w:val="21"/>
        </w:rPr>
        <w:t>该基金管理人管理</w:t>
      </w:r>
      <w:proofErr w:type="gramStart"/>
      <w:r>
        <w:rPr>
          <w:rFonts w:eastAsiaTheme="minorEastAsia"/>
          <w:szCs w:val="21"/>
        </w:rPr>
        <w:t>层负责</w:t>
      </w:r>
      <w:proofErr w:type="gramEnd"/>
      <w:r>
        <w:rPr>
          <w:rFonts w:eastAsiaTheme="minorEastAsia"/>
          <w:szCs w:val="21"/>
        </w:rPr>
        <w:t>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7B24421C" w14:textId="77777777" w:rsidR="00F11E6C" w:rsidRDefault="00B510AB">
      <w:pPr>
        <w:spacing w:line="360" w:lineRule="auto"/>
        <w:ind w:firstLineChars="200" w:firstLine="420"/>
        <w:rPr>
          <w:rFonts w:eastAsiaTheme="minorEastAsia"/>
          <w:szCs w:val="21"/>
        </w:rPr>
      </w:pPr>
      <w:r>
        <w:rPr>
          <w:rFonts w:eastAsiaTheme="minorEastAsia"/>
          <w:szCs w:val="21"/>
        </w:rPr>
        <w:t>在编制财务报表时，该基金管理人管理</w:t>
      </w:r>
      <w:proofErr w:type="gramStart"/>
      <w:r>
        <w:rPr>
          <w:rFonts w:eastAsiaTheme="minorEastAsia"/>
          <w:szCs w:val="21"/>
        </w:rPr>
        <w:t>层负责</w:t>
      </w:r>
      <w:proofErr w:type="gramEnd"/>
      <w:r>
        <w:rPr>
          <w:rFonts w:eastAsiaTheme="minorEastAsia"/>
          <w:szCs w:val="21"/>
        </w:rPr>
        <w:t>评估该基金的持续经营能力，披露与持续经营相关的事项（如适用），并运用持续经营假设，除非该基金预计在清算时资产无法按照公允价值处置。</w:t>
      </w:r>
    </w:p>
    <w:p w14:paraId="39091AFE"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w:t>
      </w:r>
      <w:proofErr w:type="gramStart"/>
      <w:r w:rsidRPr="00E54740">
        <w:rPr>
          <w:rFonts w:eastAsiaTheme="minorEastAsia"/>
          <w:szCs w:val="21"/>
        </w:rPr>
        <w:t>层负责</w:t>
      </w:r>
      <w:proofErr w:type="gramEnd"/>
      <w:r w:rsidRPr="00E54740">
        <w:rPr>
          <w:rFonts w:eastAsiaTheme="minorEastAsia"/>
          <w:szCs w:val="21"/>
        </w:rPr>
        <w:t>监督该基金的财务报告过程。</w:t>
      </w:r>
    </w:p>
    <w:p w14:paraId="2D5D4EA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2864839"/>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6F9E2D7C" w14:textId="77777777" w:rsidR="00F11E6C" w:rsidRDefault="00B510AB">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14:paraId="2243D453" w14:textId="77777777" w:rsidR="00F11E6C" w:rsidRDefault="00B510AB">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1F354BBF" w14:textId="77777777" w:rsidR="00F11E6C" w:rsidRDefault="00B510A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5AA79ED3" w14:textId="77777777" w:rsidR="00F11E6C" w:rsidRDefault="00B510A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6B84E695" w14:textId="77777777" w:rsidR="00F11E6C" w:rsidRDefault="00B510A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14:paraId="648ECB7A" w14:textId="77777777" w:rsidR="00F11E6C" w:rsidRDefault="00B510AB">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647A5532" w14:textId="3A047CCA" w:rsidR="00F11E6C" w:rsidRDefault="00B510AB">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报（包括披露）、结构和内容，并评价财务报表是否公允反映相关交</w:t>
      </w:r>
      <w:r>
        <w:rPr>
          <w:rFonts w:eastAsiaTheme="minorEastAsia"/>
          <w:szCs w:val="21"/>
        </w:rPr>
        <w:lastRenderedPageBreak/>
        <w:t>易和事项。</w:t>
      </w:r>
    </w:p>
    <w:p w14:paraId="44235207"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1A0EC1D8"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w:t>
      </w:r>
      <w:proofErr w:type="gramStart"/>
      <w:r w:rsidRPr="00E54740">
        <w:rPr>
          <w:rFonts w:eastAsiaTheme="minorEastAsia"/>
          <w:kern w:val="0"/>
          <w:szCs w:val="21"/>
        </w:rPr>
        <w:t>振</w:t>
      </w:r>
      <w:proofErr w:type="gramEnd"/>
      <w:r w:rsidRPr="00E54740">
        <w:rPr>
          <w:rFonts w:eastAsiaTheme="minorEastAsia"/>
          <w:kern w:val="0"/>
          <w:szCs w:val="21"/>
        </w:rPr>
        <w:t>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432F3324"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w:t>
      </w:r>
      <w:proofErr w:type="gramStart"/>
      <w:r w:rsidRPr="00E54740">
        <w:rPr>
          <w:rFonts w:eastAsiaTheme="minorEastAsia"/>
          <w:kern w:val="0"/>
          <w:szCs w:val="21"/>
        </w:rPr>
        <w:t>蓓</w:t>
      </w:r>
      <w:proofErr w:type="gramEnd"/>
      <w:r w:rsidRPr="00E54740">
        <w:rPr>
          <w:rFonts w:eastAsiaTheme="minorEastAsia"/>
          <w:kern w:val="0"/>
          <w:szCs w:val="21"/>
        </w:rPr>
        <w:t xml:space="preserve">  </w:t>
      </w:r>
      <w:r w:rsidRPr="00E54740">
        <w:rPr>
          <w:rFonts w:eastAsiaTheme="minorEastAsia"/>
          <w:kern w:val="0"/>
          <w:szCs w:val="21"/>
        </w:rPr>
        <w:t>倪益</w:t>
      </w:r>
    </w:p>
    <w:p w14:paraId="04C9C459"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4B7E3CC2"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44EDC1A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2864840"/>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14:paraId="702C1CEE"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2864841"/>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675EC5CD"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会计主体：摩根阿尔法混合型证券投资基金</w:t>
      </w:r>
    </w:p>
    <w:p w14:paraId="39D746AE"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12BF48B2"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39877A84" w14:textId="77777777" w:rsidTr="00CE7D52">
        <w:tc>
          <w:tcPr>
            <w:tcW w:w="2880" w:type="dxa"/>
            <w:vAlign w:val="center"/>
          </w:tcPr>
          <w:p w14:paraId="4F549314"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7A9B4BD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32BA692D"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3461C1FC"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255BA3D6"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47A9009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40CC9AD" w14:textId="77777777" w:rsidTr="00CE7D52">
        <w:tc>
          <w:tcPr>
            <w:tcW w:w="2880" w:type="dxa"/>
            <w:vAlign w:val="center"/>
          </w:tcPr>
          <w:p w14:paraId="1D73EA81"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02F81475"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02358BD3" w14:textId="77777777" w:rsidR="00986196" w:rsidRPr="00E54740" w:rsidRDefault="00986196" w:rsidP="00CE7D52">
            <w:pPr>
              <w:spacing w:line="360" w:lineRule="auto"/>
              <w:jc w:val="right"/>
              <w:rPr>
                <w:szCs w:val="21"/>
              </w:rPr>
            </w:pPr>
          </w:p>
        </w:tc>
        <w:tc>
          <w:tcPr>
            <w:tcW w:w="2520" w:type="dxa"/>
            <w:vAlign w:val="bottom"/>
          </w:tcPr>
          <w:p w14:paraId="5B41BD6C" w14:textId="77777777" w:rsidR="00986196" w:rsidRPr="00E54740" w:rsidRDefault="00986196" w:rsidP="00CE7D52">
            <w:pPr>
              <w:spacing w:line="360" w:lineRule="auto"/>
              <w:jc w:val="right"/>
              <w:rPr>
                <w:szCs w:val="21"/>
              </w:rPr>
            </w:pPr>
          </w:p>
        </w:tc>
      </w:tr>
      <w:tr w:rsidR="0058289D" w:rsidRPr="00E54740" w14:paraId="58695F57" w14:textId="77777777" w:rsidTr="009B39D5">
        <w:tc>
          <w:tcPr>
            <w:tcW w:w="2880" w:type="dxa"/>
            <w:vAlign w:val="center"/>
          </w:tcPr>
          <w:p w14:paraId="79A19DD4"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4830BFC2"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11394521" w14:textId="77777777" w:rsidR="0058289D" w:rsidRPr="00E54740" w:rsidRDefault="0058289D" w:rsidP="0058289D">
            <w:pPr>
              <w:spacing w:line="360" w:lineRule="auto"/>
              <w:jc w:val="right"/>
              <w:rPr>
                <w:szCs w:val="21"/>
              </w:rPr>
            </w:pPr>
            <w:r w:rsidRPr="0058289D">
              <w:rPr>
                <w:szCs w:val="21"/>
              </w:rPr>
              <w:t>62,435,487.61</w:t>
            </w:r>
          </w:p>
        </w:tc>
        <w:tc>
          <w:tcPr>
            <w:tcW w:w="2520" w:type="dxa"/>
            <w:vAlign w:val="center"/>
          </w:tcPr>
          <w:p w14:paraId="5D1DB9AF" w14:textId="77777777" w:rsidR="0058289D" w:rsidRPr="00E54740" w:rsidRDefault="0058289D" w:rsidP="0058289D">
            <w:pPr>
              <w:spacing w:line="360" w:lineRule="auto"/>
              <w:jc w:val="right"/>
              <w:rPr>
                <w:szCs w:val="21"/>
              </w:rPr>
            </w:pPr>
            <w:r w:rsidRPr="0058289D">
              <w:rPr>
                <w:szCs w:val="21"/>
              </w:rPr>
              <w:t>119,596,529.19</w:t>
            </w:r>
          </w:p>
        </w:tc>
      </w:tr>
      <w:tr w:rsidR="00E54740" w:rsidRPr="00E54740" w14:paraId="3449D082" w14:textId="77777777" w:rsidTr="00CE7D52">
        <w:tc>
          <w:tcPr>
            <w:tcW w:w="2880" w:type="dxa"/>
            <w:vAlign w:val="center"/>
          </w:tcPr>
          <w:p w14:paraId="5D7B749B"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64353CA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96453B7" w14:textId="77777777" w:rsidR="00986196" w:rsidRPr="00E54740" w:rsidRDefault="00986196" w:rsidP="00CE7D52">
            <w:pPr>
              <w:spacing w:line="360" w:lineRule="auto"/>
              <w:jc w:val="right"/>
              <w:rPr>
                <w:szCs w:val="21"/>
              </w:rPr>
            </w:pPr>
            <w:r w:rsidRPr="00E54740">
              <w:rPr>
                <w:szCs w:val="21"/>
              </w:rPr>
              <w:t>362,628.19</w:t>
            </w:r>
          </w:p>
        </w:tc>
        <w:tc>
          <w:tcPr>
            <w:tcW w:w="2520" w:type="dxa"/>
            <w:vAlign w:val="bottom"/>
          </w:tcPr>
          <w:p w14:paraId="48EC8226" w14:textId="77777777" w:rsidR="00986196" w:rsidRPr="00E54740" w:rsidRDefault="00986196" w:rsidP="00CE7D52">
            <w:pPr>
              <w:spacing w:line="360" w:lineRule="auto"/>
              <w:jc w:val="right"/>
              <w:rPr>
                <w:szCs w:val="21"/>
              </w:rPr>
            </w:pPr>
            <w:r w:rsidRPr="00E54740">
              <w:rPr>
                <w:szCs w:val="21"/>
              </w:rPr>
              <w:t>-</w:t>
            </w:r>
          </w:p>
        </w:tc>
      </w:tr>
      <w:tr w:rsidR="00E54740" w:rsidRPr="00E54740" w14:paraId="2FE1E024" w14:textId="77777777" w:rsidTr="00CE7D52">
        <w:tc>
          <w:tcPr>
            <w:tcW w:w="2880" w:type="dxa"/>
            <w:vAlign w:val="center"/>
          </w:tcPr>
          <w:p w14:paraId="0ED0E9DD"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7FA8869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F3F6D38" w14:textId="77777777" w:rsidR="00986196" w:rsidRPr="00E54740" w:rsidRDefault="00986196" w:rsidP="00CE7D52">
            <w:pPr>
              <w:spacing w:line="360" w:lineRule="auto"/>
              <w:jc w:val="right"/>
              <w:rPr>
                <w:szCs w:val="21"/>
              </w:rPr>
            </w:pPr>
            <w:r w:rsidRPr="00E54740">
              <w:rPr>
                <w:szCs w:val="21"/>
              </w:rPr>
              <w:t>86,293.81</w:t>
            </w:r>
          </w:p>
        </w:tc>
        <w:tc>
          <w:tcPr>
            <w:tcW w:w="2520" w:type="dxa"/>
            <w:vAlign w:val="bottom"/>
          </w:tcPr>
          <w:p w14:paraId="3F4E09FC" w14:textId="77777777" w:rsidR="00986196" w:rsidRPr="00E54740" w:rsidRDefault="00986196" w:rsidP="00CE7D52">
            <w:pPr>
              <w:spacing w:line="360" w:lineRule="auto"/>
              <w:jc w:val="right"/>
              <w:rPr>
                <w:szCs w:val="21"/>
              </w:rPr>
            </w:pPr>
            <w:r w:rsidRPr="00E54740">
              <w:rPr>
                <w:szCs w:val="21"/>
              </w:rPr>
              <w:t>112,690.67</w:t>
            </w:r>
          </w:p>
        </w:tc>
      </w:tr>
      <w:tr w:rsidR="00E54740" w:rsidRPr="00E54740" w14:paraId="1A096777" w14:textId="77777777" w:rsidTr="00CE7D52">
        <w:tc>
          <w:tcPr>
            <w:tcW w:w="2880" w:type="dxa"/>
            <w:vAlign w:val="center"/>
          </w:tcPr>
          <w:p w14:paraId="07608585"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1CEEFAE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171B9974" w14:textId="77777777" w:rsidR="00986196" w:rsidRPr="00E54740" w:rsidRDefault="00986196" w:rsidP="00CE7D52">
            <w:pPr>
              <w:spacing w:line="360" w:lineRule="auto"/>
              <w:jc w:val="right"/>
              <w:rPr>
                <w:szCs w:val="21"/>
              </w:rPr>
            </w:pPr>
            <w:r w:rsidRPr="00E54740">
              <w:rPr>
                <w:szCs w:val="21"/>
              </w:rPr>
              <w:t>784,298,127.19</w:t>
            </w:r>
          </w:p>
        </w:tc>
        <w:tc>
          <w:tcPr>
            <w:tcW w:w="2520" w:type="dxa"/>
            <w:vAlign w:val="bottom"/>
          </w:tcPr>
          <w:p w14:paraId="18DAB974" w14:textId="77777777" w:rsidR="00986196" w:rsidRPr="00E54740" w:rsidRDefault="00986196" w:rsidP="00CE7D52">
            <w:pPr>
              <w:spacing w:line="360" w:lineRule="auto"/>
              <w:jc w:val="right"/>
              <w:rPr>
                <w:szCs w:val="21"/>
              </w:rPr>
            </w:pPr>
            <w:r w:rsidRPr="00E54740">
              <w:rPr>
                <w:szCs w:val="21"/>
              </w:rPr>
              <w:t>643,967,052.68</w:t>
            </w:r>
          </w:p>
        </w:tc>
      </w:tr>
      <w:tr w:rsidR="00E54740" w:rsidRPr="00E54740" w14:paraId="5E7D8430" w14:textId="77777777" w:rsidTr="00CE7D52">
        <w:tc>
          <w:tcPr>
            <w:tcW w:w="2880" w:type="dxa"/>
            <w:vAlign w:val="center"/>
          </w:tcPr>
          <w:p w14:paraId="75D30F47"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3CFE08D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8A5BEE6" w14:textId="77777777" w:rsidR="00986196" w:rsidRPr="00E54740" w:rsidRDefault="00986196" w:rsidP="00CE7D52">
            <w:pPr>
              <w:spacing w:line="360" w:lineRule="auto"/>
              <w:jc w:val="right"/>
              <w:rPr>
                <w:szCs w:val="21"/>
              </w:rPr>
            </w:pPr>
            <w:r w:rsidRPr="00E54740">
              <w:rPr>
                <w:szCs w:val="21"/>
              </w:rPr>
              <w:t>784,298,127.19</w:t>
            </w:r>
          </w:p>
        </w:tc>
        <w:tc>
          <w:tcPr>
            <w:tcW w:w="2520" w:type="dxa"/>
            <w:vAlign w:val="bottom"/>
          </w:tcPr>
          <w:p w14:paraId="09997080" w14:textId="77777777" w:rsidR="00986196" w:rsidRPr="00E54740" w:rsidRDefault="00986196" w:rsidP="00CE7D52">
            <w:pPr>
              <w:spacing w:line="360" w:lineRule="auto"/>
              <w:jc w:val="right"/>
              <w:rPr>
                <w:szCs w:val="21"/>
              </w:rPr>
            </w:pPr>
            <w:r w:rsidRPr="00E54740">
              <w:rPr>
                <w:szCs w:val="21"/>
              </w:rPr>
              <w:t>643,966,641.47</w:t>
            </w:r>
          </w:p>
        </w:tc>
      </w:tr>
      <w:tr w:rsidR="00E54740" w:rsidRPr="00E54740" w14:paraId="373B9ABE" w14:textId="77777777" w:rsidTr="00CE7D52">
        <w:tc>
          <w:tcPr>
            <w:tcW w:w="2880" w:type="dxa"/>
            <w:vAlign w:val="center"/>
          </w:tcPr>
          <w:p w14:paraId="10450D4B"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441BA04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2E0C02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33945E8" w14:textId="77777777" w:rsidR="00986196" w:rsidRPr="00E54740" w:rsidRDefault="00986196" w:rsidP="00CE7D52">
            <w:pPr>
              <w:spacing w:line="360" w:lineRule="auto"/>
              <w:jc w:val="right"/>
              <w:rPr>
                <w:szCs w:val="21"/>
              </w:rPr>
            </w:pPr>
            <w:r w:rsidRPr="00E54740">
              <w:rPr>
                <w:szCs w:val="21"/>
              </w:rPr>
              <w:t>-</w:t>
            </w:r>
          </w:p>
        </w:tc>
      </w:tr>
      <w:tr w:rsidR="00E54740" w:rsidRPr="00E54740" w14:paraId="4DA2C227" w14:textId="77777777" w:rsidTr="00CE7D52">
        <w:tc>
          <w:tcPr>
            <w:tcW w:w="2880" w:type="dxa"/>
            <w:vAlign w:val="center"/>
          </w:tcPr>
          <w:p w14:paraId="04AC2D1D"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5C4B6CF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49FA80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BFEEBA5" w14:textId="77777777" w:rsidR="00986196" w:rsidRPr="00E54740" w:rsidRDefault="00986196" w:rsidP="00CE7D52">
            <w:pPr>
              <w:spacing w:line="360" w:lineRule="auto"/>
              <w:jc w:val="right"/>
              <w:rPr>
                <w:szCs w:val="21"/>
              </w:rPr>
            </w:pPr>
            <w:r w:rsidRPr="00E54740">
              <w:rPr>
                <w:szCs w:val="21"/>
              </w:rPr>
              <w:t>411.21</w:t>
            </w:r>
          </w:p>
        </w:tc>
      </w:tr>
      <w:tr w:rsidR="00E54740" w:rsidRPr="00E54740" w14:paraId="2831F9E2" w14:textId="77777777" w:rsidTr="00CE7D52">
        <w:tc>
          <w:tcPr>
            <w:tcW w:w="2880" w:type="dxa"/>
            <w:vAlign w:val="center"/>
          </w:tcPr>
          <w:p w14:paraId="77FF2842"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12B860D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668E5E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148FD80" w14:textId="77777777" w:rsidR="00986196" w:rsidRPr="00E54740" w:rsidRDefault="00986196" w:rsidP="00CE7D52">
            <w:pPr>
              <w:spacing w:line="360" w:lineRule="auto"/>
              <w:jc w:val="right"/>
              <w:rPr>
                <w:szCs w:val="21"/>
              </w:rPr>
            </w:pPr>
            <w:r w:rsidRPr="00E54740">
              <w:rPr>
                <w:szCs w:val="21"/>
              </w:rPr>
              <w:t>-</w:t>
            </w:r>
          </w:p>
        </w:tc>
      </w:tr>
      <w:tr w:rsidR="00E54740" w:rsidRPr="00E54740" w14:paraId="1E8011E2" w14:textId="77777777" w:rsidTr="00CE7D52">
        <w:tc>
          <w:tcPr>
            <w:tcW w:w="2880" w:type="dxa"/>
            <w:vAlign w:val="center"/>
          </w:tcPr>
          <w:p w14:paraId="204C1989"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227C6CB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1A63A16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7B343FC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2BA7F39" w14:textId="77777777" w:rsidTr="00CE7D52">
        <w:tc>
          <w:tcPr>
            <w:tcW w:w="2880" w:type="dxa"/>
            <w:vAlign w:val="center"/>
          </w:tcPr>
          <w:p w14:paraId="323ADB5A"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16FDD3C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22B2491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2CAAE25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303F97F" w14:textId="77777777" w:rsidTr="00CE7D52">
        <w:tc>
          <w:tcPr>
            <w:tcW w:w="2880" w:type="dxa"/>
            <w:vAlign w:val="center"/>
          </w:tcPr>
          <w:p w14:paraId="37AF7018"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606C200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2F14DE0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E9631DE" w14:textId="77777777" w:rsidR="00986196" w:rsidRPr="00E54740" w:rsidRDefault="00986196" w:rsidP="00CE7D52">
            <w:pPr>
              <w:spacing w:line="360" w:lineRule="auto"/>
              <w:jc w:val="right"/>
              <w:rPr>
                <w:szCs w:val="21"/>
              </w:rPr>
            </w:pPr>
            <w:r w:rsidRPr="00E54740">
              <w:rPr>
                <w:szCs w:val="21"/>
              </w:rPr>
              <w:t>-</w:t>
            </w:r>
          </w:p>
        </w:tc>
      </w:tr>
      <w:tr w:rsidR="00E54740" w:rsidRPr="00E54740" w14:paraId="59285D54" w14:textId="77777777" w:rsidTr="00CE7D52">
        <w:tc>
          <w:tcPr>
            <w:tcW w:w="2880" w:type="dxa"/>
            <w:vAlign w:val="center"/>
          </w:tcPr>
          <w:p w14:paraId="7A8773E5"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397614A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0202F2E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62D7683" w14:textId="77777777" w:rsidR="00986196" w:rsidRPr="00E54740" w:rsidRDefault="00986196" w:rsidP="00CE7D52">
            <w:pPr>
              <w:spacing w:line="360" w:lineRule="auto"/>
              <w:jc w:val="right"/>
              <w:rPr>
                <w:szCs w:val="21"/>
              </w:rPr>
            </w:pPr>
            <w:r w:rsidRPr="00E54740">
              <w:rPr>
                <w:szCs w:val="21"/>
              </w:rPr>
              <w:t>-</w:t>
            </w:r>
          </w:p>
        </w:tc>
      </w:tr>
      <w:tr w:rsidR="00E54740" w:rsidRPr="00E54740" w14:paraId="67CF6541" w14:textId="77777777" w:rsidTr="00CE7D52">
        <w:tc>
          <w:tcPr>
            <w:tcW w:w="2880" w:type="dxa"/>
            <w:vAlign w:val="center"/>
          </w:tcPr>
          <w:p w14:paraId="7C9132E8" w14:textId="77777777" w:rsidR="00986196" w:rsidRPr="00E54740" w:rsidRDefault="00986196" w:rsidP="00CE7D52">
            <w:pPr>
              <w:spacing w:line="360" w:lineRule="auto"/>
              <w:rPr>
                <w:szCs w:val="21"/>
              </w:rPr>
            </w:pPr>
            <w:r w:rsidRPr="00E54740">
              <w:rPr>
                <w:szCs w:val="21"/>
              </w:rPr>
              <w:lastRenderedPageBreak/>
              <w:t>应收</w:t>
            </w:r>
            <w:proofErr w:type="gramStart"/>
            <w:r w:rsidRPr="00E54740">
              <w:rPr>
                <w:szCs w:val="21"/>
              </w:rPr>
              <w:t>清算款</w:t>
            </w:r>
            <w:proofErr w:type="gramEnd"/>
          </w:p>
        </w:tc>
        <w:tc>
          <w:tcPr>
            <w:tcW w:w="1080" w:type="dxa"/>
            <w:vAlign w:val="center"/>
          </w:tcPr>
          <w:p w14:paraId="695AF4D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17031B9" w14:textId="77777777" w:rsidR="00986196" w:rsidRPr="00E54740" w:rsidRDefault="00986196" w:rsidP="00CE7D52">
            <w:pPr>
              <w:spacing w:line="360" w:lineRule="auto"/>
              <w:jc w:val="right"/>
              <w:rPr>
                <w:szCs w:val="21"/>
              </w:rPr>
            </w:pPr>
            <w:r w:rsidRPr="00E54740">
              <w:rPr>
                <w:rFonts w:eastAsiaTheme="minorEastAsia"/>
                <w:szCs w:val="21"/>
              </w:rPr>
              <w:t>14,102,471.91</w:t>
            </w:r>
          </w:p>
        </w:tc>
        <w:tc>
          <w:tcPr>
            <w:tcW w:w="2520" w:type="dxa"/>
            <w:vAlign w:val="center"/>
          </w:tcPr>
          <w:p w14:paraId="283080F1" w14:textId="77777777" w:rsidR="00986196" w:rsidRPr="00E54740" w:rsidRDefault="00986196" w:rsidP="00CE7D52">
            <w:pPr>
              <w:spacing w:line="360" w:lineRule="auto"/>
              <w:jc w:val="right"/>
              <w:rPr>
                <w:szCs w:val="21"/>
              </w:rPr>
            </w:pPr>
            <w:r w:rsidRPr="00E54740">
              <w:rPr>
                <w:rFonts w:eastAsiaTheme="minorEastAsia"/>
                <w:szCs w:val="21"/>
              </w:rPr>
              <w:t>7,612,833.79</w:t>
            </w:r>
          </w:p>
        </w:tc>
      </w:tr>
      <w:tr w:rsidR="00E54740" w:rsidRPr="00E54740" w14:paraId="6D67AD4C" w14:textId="77777777" w:rsidTr="00CE7D52">
        <w:tc>
          <w:tcPr>
            <w:tcW w:w="2880" w:type="dxa"/>
            <w:vAlign w:val="center"/>
          </w:tcPr>
          <w:p w14:paraId="1A6C684D"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4BEA04D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BC8DF7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4326C0B" w14:textId="77777777" w:rsidR="00986196" w:rsidRPr="00E54740" w:rsidRDefault="00986196" w:rsidP="00CE7D52">
            <w:pPr>
              <w:spacing w:line="360" w:lineRule="auto"/>
              <w:jc w:val="right"/>
              <w:rPr>
                <w:szCs w:val="21"/>
              </w:rPr>
            </w:pPr>
            <w:r w:rsidRPr="00E54740">
              <w:rPr>
                <w:szCs w:val="21"/>
              </w:rPr>
              <w:t>-</w:t>
            </w:r>
          </w:p>
        </w:tc>
      </w:tr>
      <w:tr w:rsidR="00E54740" w:rsidRPr="00E54740" w14:paraId="784B4E45" w14:textId="77777777" w:rsidTr="00CE7D52">
        <w:tc>
          <w:tcPr>
            <w:tcW w:w="2880" w:type="dxa"/>
            <w:vAlign w:val="center"/>
          </w:tcPr>
          <w:p w14:paraId="3D702B81"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1341C71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D804F71" w14:textId="77777777" w:rsidR="00986196" w:rsidRPr="00E54740" w:rsidRDefault="00986196" w:rsidP="00CE7D52">
            <w:pPr>
              <w:spacing w:line="360" w:lineRule="auto"/>
              <w:jc w:val="right"/>
              <w:rPr>
                <w:szCs w:val="21"/>
              </w:rPr>
            </w:pPr>
            <w:r w:rsidRPr="00E54740">
              <w:rPr>
                <w:szCs w:val="21"/>
              </w:rPr>
              <w:t>194,705.26</w:t>
            </w:r>
          </w:p>
        </w:tc>
        <w:tc>
          <w:tcPr>
            <w:tcW w:w="2520" w:type="dxa"/>
            <w:vAlign w:val="bottom"/>
          </w:tcPr>
          <w:p w14:paraId="1E748CD3" w14:textId="77777777" w:rsidR="00986196" w:rsidRPr="00E54740" w:rsidRDefault="00986196" w:rsidP="00CE7D52">
            <w:pPr>
              <w:spacing w:line="360" w:lineRule="auto"/>
              <w:jc w:val="right"/>
              <w:rPr>
                <w:szCs w:val="21"/>
              </w:rPr>
            </w:pPr>
            <w:r w:rsidRPr="00E54740">
              <w:rPr>
                <w:szCs w:val="21"/>
              </w:rPr>
              <w:t>136,286.05</w:t>
            </w:r>
          </w:p>
        </w:tc>
      </w:tr>
      <w:tr w:rsidR="00E54740" w:rsidRPr="00E54740" w14:paraId="7134BE82" w14:textId="77777777" w:rsidTr="00CE7D52">
        <w:tc>
          <w:tcPr>
            <w:tcW w:w="2880" w:type="dxa"/>
            <w:vAlign w:val="center"/>
          </w:tcPr>
          <w:p w14:paraId="7C06A22D"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258894F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3C7312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BB671B4" w14:textId="77777777" w:rsidR="00986196" w:rsidRPr="00E54740" w:rsidRDefault="00986196" w:rsidP="00CE7D52">
            <w:pPr>
              <w:spacing w:line="360" w:lineRule="auto"/>
              <w:jc w:val="right"/>
              <w:rPr>
                <w:szCs w:val="21"/>
              </w:rPr>
            </w:pPr>
            <w:r w:rsidRPr="00E54740">
              <w:rPr>
                <w:szCs w:val="21"/>
              </w:rPr>
              <w:t>-</w:t>
            </w:r>
          </w:p>
        </w:tc>
      </w:tr>
      <w:tr w:rsidR="00E54740" w:rsidRPr="00E54740" w14:paraId="1F5343BB" w14:textId="77777777" w:rsidTr="00CE7D52">
        <w:tc>
          <w:tcPr>
            <w:tcW w:w="2880" w:type="dxa"/>
            <w:vAlign w:val="center"/>
          </w:tcPr>
          <w:p w14:paraId="0F7D834E"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5D23076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23DFB98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8DC87D1" w14:textId="77777777" w:rsidR="00986196" w:rsidRPr="00E54740" w:rsidRDefault="00986196" w:rsidP="00CE7D52">
            <w:pPr>
              <w:spacing w:line="360" w:lineRule="auto"/>
              <w:jc w:val="right"/>
              <w:rPr>
                <w:szCs w:val="21"/>
              </w:rPr>
            </w:pPr>
            <w:r w:rsidRPr="00E54740">
              <w:rPr>
                <w:szCs w:val="21"/>
              </w:rPr>
              <w:t>-</w:t>
            </w:r>
          </w:p>
        </w:tc>
      </w:tr>
      <w:tr w:rsidR="00E54740" w:rsidRPr="00E54740" w14:paraId="63F0CF45" w14:textId="77777777" w:rsidTr="00CE7D52">
        <w:tc>
          <w:tcPr>
            <w:tcW w:w="2880" w:type="dxa"/>
            <w:vAlign w:val="center"/>
          </w:tcPr>
          <w:p w14:paraId="585A1880"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136ACFD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3B4A083" w14:textId="77777777" w:rsidR="00986196" w:rsidRPr="00E54740" w:rsidRDefault="00986196" w:rsidP="00CE7D52">
            <w:pPr>
              <w:spacing w:line="360" w:lineRule="auto"/>
              <w:jc w:val="right"/>
              <w:rPr>
                <w:szCs w:val="21"/>
              </w:rPr>
            </w:pPr>
            <w:r w:rsidRPr="00E54740">
              <w:rPr>
                <w:szCs w:val="21"/>
              </w:rPr>
              <w:t>861,479,713.97</w:t>
            </w:r>
          </w:p>
        </w:tc>
        <w:tc>
          <w:tcPr>
            <w:tcW w:w="2520" w:type="dxa"/>
            <w:vAlign w:val="bottom"/>
          </w:tcPr>
          <w:p w14:paraId="437E6B8D" w14:textId="77777777" w:rsidR="00986196" w:rsidRPr="00E54740" w:rsidRDefault="00986196" w:rsidP="00CE7D52">
            <w:pPr>
              <w:spacing w:line="360" w:lineRule="auto"/>
              <w:jc w:val="right"/>
              <w:rPr>
                <w:szCs w:val="21"/>
              </w:rPr>
            </w:pPr>
            <w:r w:rsidRPr="00E54740">
              <w:rPr>
                <w:szCs w:val="21"/>
              </w:rPr>
              <w:t>771,425,392.38</w:t>
            </w:r>
          </w:p>
        </w:tc>
      </w:tr>
      <w:tr w:rsidR="00E54740" w:rsidRPr="00E54740" w14:paraId="3F2BBBCB" w14:textId="77777777" w:rsidTr="00CE7D52">
        <w:tc>
          <w:tcPr>
            <w:tcW w:w="2880" w:type="dxa"/>
            <w:vAlign w:val="center"/>
          </w:tcPr>
          <w:p w14:paraId="284C7C1C"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1942032F"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1480E0B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2F39A0A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50D3F34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6E293D9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4A8F555C" w14:textId="77777777" w:rsidTr="00CE7D52">
        <w:tc>
          <w:tcPr>
            <w:tcW w:w="2880" w:type="dxa"/>
            <w:vAlign w:val="center"/>
          </w:tcPr>
          <w:p w14:paraId="0BD0259A"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4B3F4A0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607DA83" w14:textId="77777777" w:rsidR="00986196" w:rsidRPr="00E54740" w:rsidRDefault="00986196" w:rsidP="00CE7D52">
            <w:pPr>
              <w:spacing w:line="360" w:lineRule="auto"/>
              <w:jc w:val="right"/>
              <w:rPr>
                <w:szCs w:val="21"/>
              </w:rPr>
            </w:pPr>
          </w:p>
        </w:tc>
        <w:tc>
          <w:tcPr>
            <w:tcW w:w="2520" w:type="dxa"/>
            <w:vAlign w:val="bottom"/>
          </w:tcPr>
          <w:p w14:paraId="0656C9FB" w14:textId="77777777" w:rsidR="00986196" w:rsidRPr="00E54740" w:rsidRDefault="00986196" w:rsidP="00CE7D52">
            <w:pPr>
              <w:spacing w:line="360" w:lineRule="auto"/>
              <w:jc w:val="right"/>
              <w:rPr>
                <w:szCs w:val="21"/>
              </w:rPr>
            </w:pPr>
          </w:p>
        </w:tc>
      </w:tr>
      <w:tr w:rsidR="00E54740" w:rsidRPr="00E54740" w14:paraId="1581BCBB" w14:textId="77777777" w:rsidTr="00CE7D52">
        <w:tc>
          <w:tcPr>
            <w:tcW w:w="2880" w:type="dxa"/>
            <w:vAlign w:val="center"/>
          </w:tcPr>
          <w:p w14:paraId="77CA8695"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2F99EC0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EFFAF2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1EFBF10" w14:textId="77777777" w:rsidR="00986196" w:rsidRPr="00E54740" w:rsidRDefault="00986196" w:rsidP="00CE7D52">
            <w:pPr>
              <w:spacing w:line="360" w:lineRule="auto"/>
              <w:jc w:val="right"/>
              <w:rPr>
                <w:szCs w:val="21"/>
              </w:rPr>
            </w:pPr>
            <w:r w:rsidRPr="00E54740">
              <w:rPr>
                <w:szCs w:val="21"/>
              </w:rPr>
              <w:t>-</w:t>
            </w:r>
          </w:p>
        </w:tc>
      </w:tr>
      <w:tr w:rsidR="00E54740" w:rsidRPr="00E54740" w14:paraId="5FFAD84A" w14:textId="77777777" w:rsidTr="00CE7D52">
        <w:tc>
          <w:tcPr>
            <w:tcW w:w="2880" w:type="dxa"/>
            <w:vAlign w:val="center"/>
          </w:tcPr>
          <w:p w14:paraId="2D320569"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73065ED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670515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DEC5EBA" w14:textId="77777777" w:rsidR="00986196" w:rsidRPr="00E54740" w:rsidRDefault="00986196" w:rsidP="00CE7D52">
            <w:pPr>
              <w:spacing w:line="360" w:lineRule="auto"/>
              <w:jc w:val="right"/>
              <w:rPr>
                <w:szCs w:val="21"/>
              </w:rPr>
            </w:pPr>
            <w:r w:rsidRPr="00E54740">
              <w:rPr>
                <w:szCs w:val="21"/>
              </w:rPr>
              <w:t>-</w:t>
            </w:r>
          </w:p>
        </w:tc>
      </w:tr>
      <w:tr w:rsidR="00E54740" w:rsidRPr="00E54740" w14:paraId="1919111A" w14:textId="77777777" w:rsidTr="00CE7D52">
        <w:tc>
          <w:tcPr>
            <w:tcW w:w="2880" w:type="dxa"/>
            <w:vAlign w:val="center"/>
          </w:tcPr>
          <w:p w14:paraId="35487D1A"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38F42FB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0AD6DD6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FF8065D" w14:textId="77777777" w:rsidR="00986196" w:rsidRPr="00E54740" w:rsidRDefault="00986196" w:rsidP="00CE7D52">
            <w:pPr>
              <w:spacing w:line="360" w:lineRule="auto"/>
              <w:jc w:val="right"/>
              <w:rPr>
                <w:szCs w:val="21"/>
              </w:rPr>
            </w:pPr>
            <w:r w:rsidRPr="00E54740">
              <w:rPr>
                <w:szCs w:val="21"/>
              </w:rPr>
              <w:t>-</w:t>
            </w:r>
          </w:p>
        </w:tc>
      </w:tr>
      <w:tr w:rsidR="00E54740" w:rsidRPr="00E54740" w14:paraId="69113B78" w14:textId="77777777" w:rsidTr="00CE7D52">
        <w:tc>
          <w:tcPr>
            <w:tcW w:w="2880" w:type="dxa"/>
            <w:vAlign w:val="center"/>
          </w:tcPr>
          <w:p w14:paraId="71B1DAE6"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4F279C3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DA000B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E47F1BA" w14:textId="77777777" w:rsidR="00986196" w:rsidRPr="00E54740" w:rsidRDefault="00986196" w:rsidP="00CE7D52">
            <w:pPr>
              <w:spacing w:line="360" w:lineRule="auto"/>
              <w:jc w:val="right"/>
              <w:rPr>
                <w:szCs w:val="21"/>
              </w:rPr>
            </w:pPr>
            <w:r w:rsidRPr="00E54740">
              <w:rPr>
                <w:szCs w:val="21"/>
              </w:rPr>
              <w:t>-</w:t>
            </w:r>
          </w:p>
        </w:tc>
      </w:tr>
      <w:tr w:rsidR="00E54740" w:rsidRPr="00E54740" w14:paraId="0C1B17F3" w14:textId="77777777" w:rsidTr="00CE7D52">
        <w:tc>
          <w:tcPr>
            <w:tcW w:w="2880" w:type="dxa"/>
            <w:vAlign w:val="center"/>
          </w:tcPr>
          <w:p w14:paraId="55234EB2"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清算款</w:t>
            </w:r>
            <w:proofErr w:type="gramEnd"/>
          </w:p>
        </w:tc>
        <w:tc>
          <w:tcPr>
            <w:tcW w:w="1080" w:type="dxa"/>
            <w:vAlign w:val="center"/>
          </w:tcPr>
          <w:p w14:paraId="468EF64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58AE60B" w14:textId="77777777" w:rsidR="00986196" w:rsidRPr="00E54740" w:rsidRDefault="00986196" w:rsidP="00CE7D52">
            <w:pPr>
              <w:spacing w:line="360" w:lineRule="auto"/>
              <w:jc w:val="right"/>
              <w:rPr>
                <w:szCs w:val="21"/>
              </w:rPr>
            </w:pPr>
            <w:r w:rsidRPr="00E54740">
              <w:rPr>
                <w:szCs w:val="21"/>
              </w:rPr>
              <w:t>16,719,563.92</w:t>
            </w:r>
          </w:p>
        </w:tc>
        <w:tc>
          <w:tcPr>
            <w:tcW w:w="2520" w:type="dxa"/>
            <w:vAlign w:val="bottom"/>
          </w:tcPr>
          <w:p w14:paraId="6CA8358B" w14:textId="77777777" w:rsidR="00986196" w:rsidRPr="00E54740" w:rsidRDefault="00986196" w:rsidP="00CE7D52">
            <w:pPr>
              <w:spacing w:line="360" w:lineRule="auto"/>
              <w:jc w:val="right"/>
              <w:rPr>
                <w:szCs w:val="21"/>
              </w:rPr>
            </w:pPr>
            <w:r w:rsidRPr="00E54740">
              <w:rPr>
                <w:szCs w:val="21"/>
              </w:rPr>
              <w:t>4,495,727.26</w:t>
            </w:r>
          </w:p>
        </w:tc>
      </w:tr>
      <w:tr w:rsidR="00E54740" w:rsidRPr="00E54740" w14:paraId="2BA80E27" w14:textId="77777777" w:rsidTr="00CE7D52">
        <w:tc>
          <w:tcPr>
            <w:tcW w:w="2880" w:type="dxa"/>
            <w:vAlign w:val="center"/>
          </w:tcPr>
          <w:p w14:paraId="067281E6"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赎回款</w:t>
            </w:r>
            <w:proofErr w:type="gramEnd"/>
          </w:p>
        </w:tc>
        <w:tc>
          <w:tcPr>
            <w:tcW w:w="1080" w:type="dxa"/>
            <w:vAlign w:val="center"/>
          </w:tcPr>
          <w:p w14:paraId="71EE060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3695012" w14:textId="77777777" w:rsidR="00986196" w:rsidRPr="00E54740" w:rsidRDefault="00986196" w:rsidP="00CE7D52">
            <w:pPr>
              <w:spacing w:line="360" w:lineRule="auto"/>
              <w:jc w:val="right"/>
              <w:rPr>
                <w:szCs w:val="21"/>
              </w:rPr>
            </w:pPr>
            <w:r w:rsidRPr="00E54740">
              <w:rPr>
                <w:szCs w:val="21"/>
              </w:rPr>
              <w:t>431,527.80</w:t>
            </w:r>
          </w:p>
        </w:tc>
        <w:tc>
          <w:tcPr>
            <w:tcW w:w="2520" w:type="dxa"/>
            <w:vAlign w:val="bottom"/>
          </w:tcPr>
          <w:p w14:paraId="0A319830" w14:textId="77777777" w:rsidR="00986196" w:rsidRPr="00E54740" w:rsidRDefault="00986196" w:rsidP="00CE7D52">
            <w:pPr>
              <w:spacing w:line="360" w:lineRule="auto"/>
              <w:jc w:val="right"/>
              <w:rPr>
                <w:szCs w:val="21"/>
              </w:rPr>
            </w:pPr>
            <w:r w:rsidRPr="00E54740">
              <w:rPr>
                <w:szCs w:val="21"/>
              </w:rPr>
              <w:t>813,405.97</w:t>
            </w:r>
          </w:p>
        </w:tc>
      </w:tr>
      <w:tr w:rsidR="00E54740" w:rsidRPr="00E54740" w14:paraId="17952C13" w14:textId="77777777" w:rsidTr="00CE7D52">
        <w:tc>
          <w:tcPr>
            <w:tcW w:w="2880" w:type="dxa"/>
            <w:vAlign w:val="center"/>
          </w:tcPr>
          <w:p w14:paraId="6933C828"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0292862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A30E43A" w14:textId="77777777" w:rsidR="00986196" w:rsidRPr="00E54740" w:rsidRDefault="00986196" w:rsidP="00CE7D52">
            <w:pPr>
              <w:spacing w:line="360" w:lineRule="auto"/>
              <w:jc w:val="right"/>
              <w:rPr>
                <w:szCs w:val="21"/>
              </w:rPr>
            </w:pPr>
            <w:r w:rsidRPr="00E54740">
              <w:rPr>
                <w:szCs w:val="21"/>
              </w:rPr>
              <w:t>1,084,008.97</w:t>
            </w:r>
          </w:p>
        </w:tc>
        <w:tc>
          <w:tcPr>
            <w:tcW w:w="2520" w:type="dxa"/>
            <w:vAlign w:val="bottom"/>
          </w:tcPr>
          <w:p w14:paraId="50B0540C" w14:textId="77777777" w:rsidR="00986196" w:rsidRPr="00E54740" w:rsidRDefault="00986196" w:rsidP="00CE7D52">
            <w:pPr>
              <w:spacing w:line="360" w:lineRule="auto"/>
              <w:jc w:val="right"/>
              <w:rPr>
                <w:szCs w:val="21"/>
              </w:rPr>
            </w:pPr>
            <w:r w:rsidRPr="00E54740">
              <w:rPr>
                <w:szCs w:val="21"/>
              </w:rPr>
              <w:t>966,566.79</w:t>
            </w:r>
          </w:p>
        </w:tc>
      </w:tr>
      <w:tr w:rsidR="00E54740" w:rsidRPr="00E54740" w14:paraId="711802E1" w14:textId="77777777" w:rsidTr="00CE7D52">
        <w:tc>
          <w:tcPr>
            <w:tcW w:w="2880" w:type="dxa"/>
            <w:vAlign w:val="center"/>
          </w:tcPr>
          <w:p w14:paraId="50C894F7"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3A07AD2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38BBBAA" w14:textId="77777777" w:rsidR="00986196" w:rsidRPr="00E54740" w:rsidRDefault="00986196" w:rsidP="00CE7D52">
            <w:pPr>
              <w:spacing w:line="360" w:lineRule="auto"/>
              <w:jc w:val="right"/>
              <w:rPr>
                <w:szCs w:val="21"/>
              </w:rPr>
            </w:pPr>
            <w:r w:rsidRPr="00E54740">
              <w:rPr>
                <w:szCs w:val="21"/>
              </w:rPr>
              <w:t>180,668.15</w:t>
            </w:r>
          </w:p>
        </w:tc>
        <w:tc>
          <w:tcPr>
            <w:tcW w:w="2520" w:type="dxa"/>
            <w:vAlign w:val="bottom"/>
          </w:tcPr>
          <w:p w14:paraId="32AB4F90" w14:textId="77777777" w:rsidR="00986196" w:rsidRPr="00E54740" w:rsidRDefault="00986196" w:rsidP="00CE7D52">
            <w:pPr>
              <w:spacing w:line="360" w:lineRule="auto"/>
              <w:jc w:val="right"/>
              <w:rPr>
                <w:szCs w:val="21"/>
              </w:rPr>
            </w:pPr>
            <w:r w:rsidRPr="00E54740">
              <w:rPr>
                <w:szCs w:val="21"/>
              </w:rPr>
              <w:t>161,094.45</w:t>
            </w:r>
          </w:p>
        </w:tc>
      </w:tr>
      <w:tr w:rsidR="00E54740" w:rsidRPr="00E54740" w14:paraId="7DC4544F" w14:textId="77777777" w:rsidTr="00CE7D52">
        <w:tc>
          <w:tcPr>
            <w:tcW w:w="2880" w:type="dxa"/>
            <w:vAlign w:val="center"/>
          </w:tcPr>
          <w:p w14:paraId="41335B16"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6A3A43D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848872F" w14:textId="77777777" w:rsidR="00986196" w:rsidRPr="00E54740" w:rsidRDefault="00986196" w:rsidP="00CE7D52">
            <w:pPr>
              <w:spacing w:line="360" w:lineRule="auto"/>
              <w:jc w:val="right"/>
              <w:rPr>
                <w:szCs w:val="21"/>
              </w:rPr>
            </w:pPr>
            <w:r w:rsidRPr="00E54740">
              <w:rPr>
                <w:szCs w:val="21"/>
              </w:rPr>
              <w:t>498.73</w:t>
            </w:r>
          </w:p>
        </w:tc>
        <w:tc>
          <w:tcPr>
            <w:tcW w:w="2520" w:type="dxa"/>
            <w:vAlign w:val="bottom"/>
          </w:tcPr>
          <w:p w14:paraId="7177033E" w14:textId="77777777" w:rsidR="00986196" w:rsidRPr="00E54740" w:rsidRDefault="00986196" w:rsidP="00CE7D52">
            <w:pPr>
              <w:spacing w:line="360" w:lineRule="auto"/>
              <w:jc w:val="right"/>
              <w:rPr>
                <w:szCs w:val="21"/>
              </w:rPr>
            </w:pPr>
            <w:r w:rsidRPr="00E54740">
              <w:rPr>
                <w:szCs w:val="21"/>
              </w:rPr>
              <w:t>231.04</w:t>
            </w:r>
          </w:p>
        </w:tc>
      </w:tr>
      <w:tr w:rsidR="00E54740" w:rsidRPr="00E54740" w14:paraId="7C6D0F0A" w14:textId="77777777" w:rsidTr="00CE7D52">
        <w:tc>
          <w:tcPr>
            <w:tcW w:w="2880" w:type="dxa"/>
            <w:vAlign w:val="center"/>
          </w:tcPr>
          <w:p w14:paraId="6FE36564"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01B58F9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D513FE3"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210CA044"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16201AFE" w14:textId="77777777" w:rsidTr="00CE7D52">
        <w:tc>
          <w:tcPr>
            <w:tcW w:w="2880" w:type="dxa"/>
            <w:vAlign w:val="center"/>
          </w:tcPr>
          <w:p w14:paraId="7EE6F7A1"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7DB6C53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7B88DD8" w14:textId="77777777" w:rsidR="00986196" w:rsidRPr="00E54740" w:rsidRDefault="00986196" w:rsidP="00CE7D52">
            <w:pPr>
              <w:spacing w:line="360" w:lineRule="auto"/>
              <w:jc w:val="right"/>
              <w:rPr>
                <w:szCs w:val="21"/>
              </w:rPr>
            </w:pPr>
            <w:r w:rsidRPr="00E54740">
              <w:rPr>
                <w:szCs w:val="21"/>
              </w:rPr>
              <w:t>0.20</w:t>
            </w:r>
          </w:p>
        </w:tc>
        <w:tc>
          <w:tcPr>
            <w:tcW w:w="2520" w:type="dxa"/>
            <w:vAlign w:val="bottom"/>
          </w:tcPr>
          <w:p w14:paraId="2E268098" w14:textId="77777777" w:rsidR="00986196" w:rsidRPr="00E54740" w:rsidRDefault="00986196" w:rsidP="00CE7D52">
            <w:pPr>
              <w:spacing w:line="360" w:lineRule="auto"/>
              <w:jc w:val="right"/>
              <w:rPr>
                <w:szCs w:val="21"/>
              </w:rPr>
            </w:pPr>
            <w:r w:rsidRPr="00E54740">
              <w:rPr>
                <w:szCs w:val="21"/>
              </w:rPr>
              <w:t>-</w:t>
            </w:r>
          </w:p>
        </w:tc>
      </w:tr>
      <w:tr w:rsidR="00E54740" w:rsidRPr="00E54740" w14:paraId="503B4857" w14:textId="77777777" w:rsidTr="00CE7D52">
        <w:tc>
          <w:tcPr>
            <w:tcW w:w="2880" w:type="dxa"/>
            <w:vAlign w:val="center"/>
          </w:tcPr>
          <w:p w14:paraId="68B83898"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7E60138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6D9387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6583022" w14:textId="77777777" w:rsidR="00986196" w:rsidRPr="00E54740" w:rsidRDefault="00986196" w:rsidP="00CE7D52">
            <w:pPr>
              <w:spacing w:line="360" w:lineRule="auto"/>
              <w:jc w:val="right"/>
              <w:rPr>
                <w:szCs w:val="21"/>
              </w:rPr>
            </w:pPr>
            <w:r w:rsidRPr="00E54740">
              <w:rPr>
                <w:szCs w:val="21"/>
              </w:rPr>
              <w:t>-</w:t>
            </w:r>
          </w:p>
        </w:tc>
      </w:tr>
      <w:tr w:rsidR="00E54740" w:rsidRPr="00E54740" w14:paraId="5CEFADA5" w14:textId="77777777" w:rsidTr="00CE7D52">
        <w:tc>
          <w:tcPr>
            <w:tcW w:w="2880" w:type="dxa"/>
            <w:vAlign w:val="center"/>
          </w:tcPr>
          <w:p w14:paraId="0D531018"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469D1E1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497589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D2EF167" w14:textId="77777777" w:rsidR="00986196" w:rsidRPr="00E54740" w:rsidRDefault="00986196" w:rsidP="00CE7D52">
            <w:pPr>
              <w:spacing w:line="360" w:lineRule="auto"/>
              <w:jc w:val="right"/>
              <w:rPr>
                <w:szCs w:val="21"/>
              </w:rPr>
            </w:pPr>
            <w:r w:rsidRPr="00E54740">
              <w:rPr>
                <w:szCs w:val="21"/>
              </w:rPr>
              <w:t>-</w:t>
            </w:r>
          </w:p>
        </w:tc>
      </w:tr>
      <w:tr w:rsidR="00E54740" w:rsidRPr="00E54740" w14:paraId="115E8AB6" w14:textId="77777777" w:rsidTr="00CE7D52">
        <w:tc>
          <w:tcPr>
            <w:tcW w:w="2880" w:type="dxa"/>
            <w:vAlign w:val="center"/>
          </w:tcPr>
          <w:p w14:paraId="71E579BE"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0B7C4FF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3B142D11" w14:textId="77777777" w:rsidR="00986196" w:rsidRPr="00E54740" w:rsidRDefault="00986196" w:rsidP="00CE7D52">
            <w:pPr>
              <w:spacing w:line="360" w:lineRule="auto"/>
              <w:jc w:val="right"/>
              <w:rPr>
                <w:szCs w:val="21"/>
              </w:rPr>
            </w:pPr>
            <w:r w:rsidRPr="00E54740">
              <w:rPr>
                <w:szCs w:val="21"/>
              </w:rPr>
              <w:t>361,232.74</w:t>
            </w:r>
          </w:p>
        </w:tc>
        <w:tc>
          <w:tcPr>
            <w:tcW w:w="2520" w:type="dxa"/>
            <w:vAlign w:val="bottom"/>
          </w:tcPr>
          <w:p w14:paraId="1011AE75" w14:textId="77777777" w:rsidR="00986196" w:rsidRPr="00E54740" w:rsidRDefault="00986196" w:rsidP="00CE7D52">
            <w:pPr>
              <w:spacing w:line="360" w:lineRule="auto"/>
              <w:jc w:val="right"/>
              <w:rPr>
                <w:szCs w:val="21"/>
              </w:rPr>
            </w:pPr>
            <w:r w:rsidRPr="00E54740">
              <w:rPr>
                <w:szCs w:val="21"/>
              </w:rPr>
              <w:t>625,462.46</w:t>
            </w:r>
          </w:p>
        </w:tc>
      </w:tr>
      <w:tr w:rsidR="00E54740" w:rsidRPr="00E54740" w14:paraId="4332778B" w14:textId="77777777" w:rsidTr="00CE7D52">
        <w:tc>
          <w:tcPr>
            <w:tcW w:w="2880" w:type="dxa"/>
            <w:vAlign w:val="center"/>
          </w:tcPr>
          <w:p w14:paraId="72FC112D"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4B2BD9DE"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6C51F07D" w14:textId="77777777" w:rsidR="00986196" w:rsidRPr="00E54740" w:rsidRDefault="00986196" w:rsidP="00CE7D52">
            <w:pPr>
              <w:spacing w:line="360" w:lineRule="auto"/>
              <w:jc w:val="right"/>
              <w:rPr>
                <w:szCs w:val="21"/>
              </w:rPr>
            </w:pPr>
            <w:r w:rsidRPr="00E54740">
              <w:rPr>
                <w:szCs w:val="21"/>
              </w:rPr>
              <w:t>18,777,500.51</w:t>
            </w:r>
          </w:p>
        </w:tc>
        <w:tc>
          <w:tcPr>
            <w:tcW w:w="2520" w:type="dxa"/>
            <w:vAlign w:val="bottom"/>
          </w:tcPr>
          <w:p w14:paraId="1E83D942" w14:textId="77777777" w:rsidR="00986196" w:rsidRPr="00E54740" w:rsidRDefault="00986196" w:rsidP="00CE7D52">
            <w:pPr>
              <w:spacing w:line="360" w:lineRule="auto"/>
              <w:jc w:val="right"/>
              <w:rPr>
                <w:szCs w:val="21"/>
              </w:rPr>
            </w:pPr>
            <w:r w:rsidRPr="00E54740">
              <w:rPr>
                <w:szCs w:val="21"/>
              </w:rPr>
              <w:t>7,062,487.97</w:t>
            </w:r>
          </w:p>
        </w:tc>
      </w:tr>
      <w:tr w:rsidR="00E54740" w:rsidRPr="00E54740" w14:paraId="2418B2D9" w14:textId="77777777" w:rsidTr="00CE7D52">
        <w:tc>
          <w:tcPr>
            <w:tcW w:w="2880" w:type="dxa"/>
            <w:vAlign w:val="center"/>
          </w:tcPr>
          <w:p w14:paraId="0220DCAD"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41BE8FC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69E57E1" w14:textId="77777777" w:rsidR="00986196" w:rsidRPr="00E54740" w:rsidRDefault="00986196" w:rsidP="00CE7D52">
            <w:pPr>
              <w:spacing w:line="360" w:lineRule="auto"/>
              <w:jc w:val="right"/>
              <w:rPr>
                <w:b/>
                <w:szCs w:val="21"/>
              </w:rPr>
            </w:pPr>
          </w:p>
        </w:tc>
        <w:tc>
          <w:tcPr>
            <w:tcW w:w="2520" w:type="dxa"/>
            <w:vAlign w:val="bottom"/>
          </w:tcPr>
          <w:p w14:paraId="439E1F04" w14:textId="77777777" w:rsidR="00986196" w:rsidRPr="00E54740" w:rsidRDefault="00986196" w:rsidP="00CE7D52">
            <w:pPr>
              <w:spacing w:line="360" w:lineRule="auto"/>
              <w:jc w:val="right"/>
              <w:rPr>
                <w:b/>
                <w:szCs w:val="21"/>
              </w:rPr>
            </w:pPr>
          </w:p>
        </w:tc>
      </w:tr>
      <w:tr w:rsidR="00E54740" w:rsidRPr="00E54740" w14:paraId="5DB5C6BE" w14:textId="77777777" w:rsidTr="00CE7D52">
        <w:tc>
          <w:tcPr>
            <w:tcW w:w="2880" w:type="dxa"/>
            <w:vAlign w:val="center"/>
          </w:tcPr>
          <w:p w14:paraId="6291F2DD"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141F05C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052DF9BE" w14:textId="77777777" w:rsidR="00986196" w:rsidRPr="00E54740" w:rsidRDefault="00986196" w:rsidP="00CE7D52">
            <w:pPr>
              <w:spacing w:line="360" w:lineRule="auto"/>
              <w:jc w:val="right"/>
              <w:rPr>
                <w:szCs w:val="21"/>
              </w:rPr>
            </w:pPr>
            <w:r w:rsidRPr="00E54740">
              <w:rPr>
                <w:szCs w:val="21"/>
              </w:rPr>
              <w:t>210,224,202.77</w:t>
            </w:r>
          </w:p>
        </w:tc>
        <w:tc>
          <w:tcPr>
            <w:tcW w:w="2520" w:type="dxa"/>
            <w:vAlign w:val="bottom"/>
          </w:tcPr>
          <w:p w14:paraId="4FD29BF4" w14:textId="77777777" w:rsidR="00986196" w:rsidRPr="00E54740" w:rsidRDefault="00986196" w:rsidP="00CE7D52">
            <w:pPr>
              <w:spacing w:line="360" w:lineRule="auto"/>
              <w:jc w:val="right"/>
              <w:rPr>
                <w:szCs w:val="21"/>
              </w:rPr>
            </w:pPr>
            <w:r w:rsidRPr="00E54740">
              <w:rPr>
                <w:szCs w:val="21"/>
              </w:rPr>
              <w:t>217,168,384.46</w:t>
            </w:r>
          </w:p>
        </w:tc>
      </w:tr>
      <w:tr w:rsidR="00E54740" w:rsidRPr="00E54740" w14:paraId="6E1D4250" w14:textId="77777777" w:rsidTr="00CE7D52">
        <w:tc>
          <w:tcPr>
            <w:tcW w:w="2880" w:type="dxa"/>
            <w:vAlign w:val="center"/>
          </w:tcPr>
          <w:p w14:paraId="21963E78"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1BE7341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0FC666E5" w14:textId="77777777" w:rsidR="00986196" w:rsidRPr="00E54740" w:rsidRDefault="00986196" w:rsidP="00CE7D52">
            <w:pPr>
              <w:spacing w:line="360" w:lineRule="auto"/>
              <w:jc w:val="right"/>
              <w:rPr>
                <w:szCs w:val="21"/>
              </w:rPr>
            </w:pPr>
            <w:r w:rsidRPr="00E54740">
              <w:rPr>
                <w:szCs w:val="21"/>
              </w:rPr>
              <w:t>632,478,010.69</w:t>
            </w:r>
          </w:p>
        </w:tc>
        <w:tc>
          <w:tcPr>
            <w:tcW w:w="2520" w:type="dxa"/>
            <w:vAlign w:val="bottom"/>
          </w:tcPr>
          <w:p w14:paraId="4966216E" w14:textId="77777777" w:rsidR="00986196" w:rsidRPr="00E54740" w:rsidRDefault="00986196" w:rsidP="00CE7D52">
            <w:pPr>
              <w:spacing w:line="360" w:lineRule="auto"/>
              <w:jc w:val="right"/>
              <w:rPr>
                <w:szCs w:val="21"/>
              </w:rPr>
            </w:pPr>
            <w:r w:rsidRPr="00E54740">
              <w:rPr>
                <w:szCs w:val="21"/>
              </w:rPr>
              <w:t>547,194,519.95</w:t>
            </w:r>
          </w:p>
        </w:tc>
      </w:tr>
      <w:tr w:rsidR="00E54740" w:rsidRPr="00E54740" w14:paraId="68A6939D" w14:textId="77777777" w:rsidTr="00CE7D52">
        <w:tc>
          <w:tcPr>
            <w:tcW w:w="2880" w:type="dxa"/>
            <w:vAlign w:val="center"/>
          </w:tcPr>
          <w:p w14:paraId="7385F098"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746BE90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AD7D4CF" w14:textId="77777777" w:rsidR="00986196" w:rsidRPr="00E54740" w:rsidRDefault="00986196" w:rsidP="00CE7D52">
            <w:pPr>
              <w:spacing w:line="360" w:lineRule="auto"/>
              <w:jc w:val="right"/>
              <w:rPr>
                <w:szCs w:val="21"/>
              </w:rPr>
            </w:pPr>
            <w:r w:rsidRPr="00E54740">
              <w:rPr>
                <w:rFonts w:eastAsiaTheme="minorEastAsia"/>
                <w:szCs w:val="21"/>
              </w:rPr>
              <w:t>842,702,213.46</w:t>
            </w:r>
          </w:p>
        </w:tc>
        <w:tc>
          <w:tcPr>
            <w:tcW w:w="2520" w:type="dxa"/>
            <w:vAlign w:val="center"/>
          </w:tcPr>
          <w:p w14:paraId="750C019B" w14:textId="77777777" w:rsidR="00986196" w:rsidRPr="00E54740" w:rsidRDefault="00986196" w:rsidP="00CE7D52">
            <w:pPr>
              <w:spacing w:line="360" w:lineRule="auto"/>
              <w:jc w:val="right"/>
              <w:rPr>
                <w:szCs w:val="21"/>
              </w:rPr>
            </w:pPr>
            <w:r w:rsidRPr="00E54740">
              <w:rPr>
                <w:rFonts w:eastAsiaTheme="minorEastAsia"/>
                <w:szCs w:val="21"/>
              </w:rPr>
              <w:t>764,362,904.41</w:t>
            </w:r>
          </w:p>
        </w:tc>
      </w:tr>
      <w:tr w:rsidR="00E54740" w:rsidRPr="00E54740" w14:paraId="26BFAD85" w14:textId="77777777" w:rsidTr="00CE7D52">
        <w:tc>
          <w:tcPr>
            <w:tcW w:w="2880" w:type="dxa"/>
            <w:vAlign w:val="center"/>
          </w:tcPr>
          <w:p w14:paraId="5979D50F"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31EF974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F8BA881" w14:textId="77777777" w:rsidR="00986196" w:rsidRPr="00E54740" w:rsidRDefault="00986196" w:rsidP="00CE7D52">
            <w:pPr>
              <w:spacing w:line="360" w:lineRule="auto"/>
              <w:jc w:val="right"/>
              <w:rPr>
                <w:szCs w:val="21"/>
              </w:rPr>
            </w:pPr>
            <w:r w:rsidRPr="00E54740">
              <w:rPr>
                <w:rFonts w:eastAsiaTheme="minorEastAsia"/>
                <w:szCs w:val="21"/>
              </w:rPr>
              <w:t>861,479,713.97</w:t>
            </w:r>
          </w:p>
        </w:tc>
        <w:tc>
          <w:tcPr>
            <w:tcW w:w="2520" w:type="dxa"/>
            <w:vAlign w:val="center"/>
          </w:tcPr>
          <w:p w14:paraId="3BCC46AA" w14:textId="77777777" w:rsidR="00986196" w:rsidRPr="00E54740" w:rsidRDefault="00986196" w:rsidP="00CE7D52">
            <w:pPr>
              <w:spacing w:line="360" w:lineRule="auto"/>
              <w:jc w:val="right"/>
              <w:rPr>
                <w:szCs w:val="21"/>
              </w:rPr>
            </w:pPr>
            <w:r w:rsidRPr="00E54740">
              <w:rPr>
                <w:rFonts w:eastAsiaTheme="minorEastAsia"/>
                <w:szCs w:val="21"/>
              </w:rPr>
              <w:t>771,425,392.38</w:t>
            </w:r>
          </w:p>
        </w:tc>
      </w:tr>
    </w:tbl>
    <w:p w14:paraId="22707EEA" w14:textId="77777777" w:rsidR="00F11E6C" w:rsidRDefault="00B510AB">
      <w:pPr>
        <w:tabs>
          <w:tab w:val="left" w:pos="426"/>
        </w:tabs>
        <w:spacing w:line="360" w:lineRule="auto"/>
        <w:ind w:firstLineChars="200" w:firstLine="420"/>
        <w:jc w:val="left"/>
        <w:rPr>
          <w:kern w:val="0"/>
          <w:szCs w:val="21"/>
        </w:rPr>
      </w:pPr>
      <w:r>
        <w:rPr>
          <w:kern w:val="0"/>
          <w:szCs w:val="21"/>
        </w:rPr>
        <w:lastRenderedPageBreak/>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:210,224,202.77</w:t>
      </w:r>
      <w:r>
        <w:rPr>
          <w:kern w:val="0"/>
          <w:szCs w:val="21"/>
        </w:rPr>
        <w:t>份</w:t>
      </w:r>
      <w:r>
        <w:rPr>
          <w:kern w:val="0"/>
          <w:szCs w:val="21"/>
        </w:rPr>
        <w:t>,</w:t>
      </w:r>
      <w:r>
        <w:rPr>
          <w:kern w:val="0"/>
          <w:szCs w:val="21"/>
        </w:rPr>
        <w:t>其中</w:t>
      </w:r>
      <w:r>
        <w:rPr>
          <w:kern w:val="0"/>
          <w:szCs w:val="21"/>
        </w:rPr>
        <w:t>:</w:t>
      </w:r>
    </w:p>
    <w:p w14:paraId="50C1A84E" w14:textId="77777777" w:rsidR="00F11E6C" w:rsidRDefault="00B510AB">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:4.0087</w:t>
      </w:r>
      <w:r>
        <w:rPr>
          <w:kern w:val="0"/>
          <w:szCs w:val="21"/>
        </w:rPr>
        <w:t>元</w:t>
      </w:r>
      <w:r>
        <w:rPr>
          <w:kern w:val="0"/>
          <w:szCs w:val="21"/>
        </w:rPr>
        <w:t>,</w:t>
      </w:r>
      <w:r>
        <w:rPr>
          <w:kern w:val="0"/>
          <w:szCs w:val="21"/>
        </w:rPr>
        <w:t>基金份额</w:t>
      </w:r>
      <w:r>
        <w:rPr>
          <w:kern w:val="0"/>
          <w:szCs w:val="21"/>
        </w:rPr>
        <w:t>:209,976,511.98</w:t>
      </w:r>
      <w:r>
        <w:rPr>
          <w:kern w:val="0"/>
          <w:szCs w:val="21"/>
        </w:rPr>
        <w:t>份</w:t>
      </w:r>
      <w:r>
        <w:rPr>
          <w:kern w:val="0"/>
          <w:szCs w:val="21"/>
        </w:rPr>
        <w:t>,</w:t>
      </w:r>
    </w:p>
    <w:p w14:paraId="30629540"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:3.9471</w:t>
      </w:r>
      <w:r w:rsidRPr="00E54740">
        <w:rPr>
          <w:kern w:val="0"/>
          <w:szCs w:val="21"/>
        </w:rPr>
        <w:t>元</w:t>
      </w:r>
      <w:r w:rsidRPr="00E54740">
        <w:rPr>
          <w:kern w:val="0"/>
          <w:szCs w:val="21"/>
        </w:rPr>
        <w:t>,</w:t>
      </w:r>
      <w:r w:rsidRPr="00E54740">
        <w:rPr>
          <w:kern w:val="0"/>
          <w:szCs w:val="21"/>
        </w:rPr>
        <w:t>基金份额</w:t>
      </w:r>
      <w:r w:rsidRPr="00E54740">
        <w:rPr>
          <w:kern w:val="0"/>
          <w:szCs w:val="21"/>
        </w:rPr>
        <w:t>:247,690.79</w:t>
      </w:r>
      <w:r w:rsidRPr="00E54740">
        <w:rPr>
          <w:kern w:val="0"/>
          <w:szCs w:val="21"/>
        </w:rPr>
        <w:t>份。</w:t>
      </w:r>
    </w:p>
    <w:p w14:paraId="510474B7"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2864842"/>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32FE80B9"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摩根阿尔法混合型证券投资基金</w:t>
      </w:r>
    </w:p>
    <w:p w14:paraId="689D16CA"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D803E90"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688A2B6A" w14:textId="77777777" w:rsidTr="00CE7D52">
        <w:tc>
          <w:tcPr>
            <w:tcW w:w="3420" w:type="dxa"/>
            <w:vAlign w:val="center"/>
          </w:tcPr>
          <w:p w14:paraId="6BED0BD4"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7FEBA50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0E279FE5"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212DC24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7382C61A"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7AF6C90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0A717F4" w14:textId="77777777" w:rsidTr="00CE7D52">
        <w:tc>
          <w:tcPr>
            <w:tcW w:w="3420" w:type="dxa"/>
            <w:vAlign w:val="center"/>
          </w:tcPr>
          <w:p w14:paraId="17B06BAF"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61FDACF"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F1A26E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118,404,376.16</w:t>
            </w:r>
          </w:p>
        </w:tc>
        <w:tc>
          <w:tcPr>
            <w:tcW w:w="2250" w:type="dxa"/>
            <w:vAlign w:val="bottom"/>
          </w:tcPr>
          <w:p w14:paraId="5953D88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-158,766,141.57</w:t>
            </w:r>
          </w:p>
        </w:tc>
      </w:tr>
      <w:tr w:rsidR="00E54740" w:rsidRPr="00E54740" w14:paraId="6F3A7ADD" w14:textId="77777777" w:rsidTr="00CE7D52">
        <w:tc>
          <w:tcPr>
            <w:tcW w:w="3420" w:type="dxa"/>
            <w:vAlign w:val="center"/>
          </w:tcPr>
          <w:p w14:paraId="254E9BBF"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53B9B96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70A0FD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370,819.11</w:t>
            </w:r>
          </w:p>
        </w:tc>
        <w:tc>
          <w:tcPr>
            <w:tcW w:w="2250" w:type="dxa"/>
            <w:vAlign w:val="bottom"/>
          </w:tcPr>
          <w:p w14:paraId="780EEA2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382,040.01</w:t>
            </w:r>
          </w:p>
        </w:tc>
      </w:tr>
      <w:tr w:rsidR="00E54740" w:rsidRPr="00E54740" w14:paraId="2F6BDC1F" w14:textId="77777777" w:rsidTr="00CE7D52">
        <w:tc>
          <w:tcPr>
            <w:tcW w:w="3420" w:type="dxa"/>
            <w:vAlign w:val="center"/>
          </w:tcPr>
          <w:p w14:paraId="31886B3E"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5987063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2C06138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370,819.11</w:t>
            </w:r>
          </w:p>
        </w:tc>
        <w:tc>
          <w:tcPr>
            <w:tcW w:w="2250" w:type="dxa"/>
            <w:vAlign w:val="bottom"/>
          </w:tcPr>
          <w:p w14:paraId="002891B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382,040.01</w:t>
            </w:r>
          </w:p>
        </w:tc>
      </w:tr>
      <w:tr w:rsidR="00E54740" w:rsidRPr="00E54740" w14:paraId="2C259D2A" w14:textId="77777777" w:rsidTr="00CE7D52">
        <w:tc>
          <w:tcPr>
            <w:tcW w:w="3420" w:type="dxa"/>
            <w:vAlign w:val="center"/>
          </w:tcPr>
          <w:p w14:paraId="57E870A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0B365AF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F4B595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8B03D1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50584BC" w14:textId="77777777" w:rsidTr="00CE7D52">
        <w:tc>
          <w:tcPr>
            <w:tcW w:w="3420" w:type="dxa"/>
            <w:vAlign w:val="center"/>
          </w:tcPr>
          <w:p w14:paraId="3A0B120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55BE574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226168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A3A2E0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67DC02F" w14:textId="77777777" w:rsidTr="00CE7D52">
        <w:tc>
          <w:tcPr>
            <w:tcW w:w="3420" w:type="dxa"/>
            <w:vAlign w:val="center"/>
          </w:tcPr>
          <w:p w14:paraId="6FC2133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03687B3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A4B395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2E42C2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BE6FBD1" w14:textId="77777777" w:rsidTr="00CE7D52">
        <w:tc>
          <w:tcPr>
            <w:tcW w:w="3420" w:type="dxa"/>
            <w:vAlign w:val="center"/>
          </w:tcPr>
          <w:p w14:paraId="3142AEE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663BC57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E13CE1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8D4EF2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E53062A" w14:textId="77777777" w:rsidTr="00CE7D52">
        <w:tc>
          <w:tcPr>
            <w:tcW w:w="3420" w:type="dxa"/>
            <w:vAlign w:val="center"/>
          </w:tcPr>
          <w:p w14:paraId="07573C33"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38AD17A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370C15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-15,640,544.00</w:t>
            </w:r>
          </w:p>
        </w:tc>
        <w:tc>
          <w:tcPr>
            <w:tcW w:w="2250" w:type="dxa"/>
            <w:vAlign w:val="bottom"/>
          </w:tcPr>
          <w:p w14:paraId="77B74EB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-179,136,464.05</w:t>
            </w:r>
          </w:p>
        </w:tc>
      </w:tr>
      <w:tr w:rsidR="00E54740" w:rsidRPr="00E54740" w14:paraId="1F68FBC8" w14:textId="77777777" w:rsidTr="00CE7D52">
        <w:tc>
          <w:tcPr>
            <w:tcW w:w="3420" w:type="dxa"/>
            <w:vAlign w:val="center"/>
          </w:tcPr>
          <w:p w14:paraId="62204AB4"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0BDEC63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7C67ECB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-33,901,093.64</w:t>
            </w:r>
          </w:p>
        </w:tc>
        <w:tc>
          <w:tcPr>
            <w:tcW w:w="2250" w:type="dxa"/>
            <w:vAlign w:val="bottom"/>
          </w:tcPr>
          <w:p w14:paraId="39F24C6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-193,205,175.76</w:t>
            </w:r>
          </w:p>
        </w:tc>
      </w:tr>
      <w:tr w:rsidR="00E54740" w:rsidRPr="00E54740" w14:paraId="0EE74AA4" w14:textId="77777777" w:rsidTr="00CE7D52">
        <w:tc>
          <w:tcPr>
            <w:tcW w:w="3420" w:type="dxa"/>
            <w:vAlign w:val="center"/>
          </w:tcPr>
          <w:p w14:paraId="198FF9A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4368646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6E00E1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C8895C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BE099C4" w14:textId="77777777" w:rsidTr="00CE7D52">
        <w:tc>
          <w:tcPr>
            <w:tcW w:w="3420" w:type="dxa"/>
            <w:vAlign w:val="center"/>
          </w:tcPr>
          <w:p w14:paraId="5A272A6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2B928D6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304890E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1,410,938.40</w:t>
            </w:r>
          </w:p>
        </w:tc>
        <w:tc>
          <w:tcPr>
            <w:tcW w:w="2250" w:type="dxa"/>
            <w:vAlign w:val="bottom"/>
          </w:tcPr>
          <w:p w14:paraId="6AEB9C8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1,354,386.24</w:t>
            </w:r>
          </w:p>
        </w:tc>
      </w:tr>
      <w:tr w:rsidR="00E54740" w:rsidRPr="00E54740" w14:paraId="2F1938A4" w14:textId="77777777" w:rsidTr="00CE7D52">
        <w:tc>
          <w:tcPr>
            <w:tcW w:w="3420" w:type="dxa"/>
            <w:vAlign w:val="center"/>
          </w:tcPr>
          <w:p w14:paraId="2277F35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EBFCD5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F354FE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B4848A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49E22C0" w14:textId="77777777" w:rsidTr="00CE7D52">
        <w:tc>
          <w:tcPr>
            <w:tcW w:w="3420" w:type="dxa"/>
            <w:vAlign w:val="center"/>
          </w:tcPr>
          <w:p w14:paraId="759EC7F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676A272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6E6C9D2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57D6559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4B2EFE7" w14:textId="77777777" w:rsidTr="00CE7D52">
        <w:tc>
          <w:tcPr>
            <w:tcW w:w="3420" w:type="dxa"/>
            <w:vAlign w:val="center"/>
          </w:tcPr>
          <w:p w14:paraId="51A7EF9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32A098B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560FFBF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E42689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1E0A02E" w14:textId="77777777" w:rsidTr="00CE7D52">
        <w:tc>
          <w:tcPr>
            <w:tcW w:w="3420" w:type="dxa"/>
            <w:vAlign w:val="center"/>
          </w:tcPr>
          <w:p w14:paraId="2FAA273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2DB0437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5E18690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16,849,611.24</w:t>
            </w:r>
          </w:p>
        </w:tc>
        <w:tc>
          <w:tcPr>
            <w:tcW w:w="2250" w:type="dxa"/>
            <w:vAlign w:val="bottom"/>
          </w:tcPr>
          <w:p w14:paraId="6981C14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12,714,325.47</w:t>
            </w:r>
          </w:p>
        </w:tc>
      </w:tr>
      <w:tr w:rsidR="00E54740" w:rsidRPr="00E54740" w14:paraId="25856C0F" w14:textId="77777777" w:rsidTr="00CE7D52">
        <w:tc>
          <w:tcPr>
            <w:tcW w:w="3420" w:type="dxa"/>
            <w:vAlign w:val="center"/>
          </w:tcPr>
          <w:p w14:paraId="116DC0F5"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3A902BF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7F3FFC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6A7FC4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79237BC" w14:textId="77777777" w:rsidTr="00CE7D52">
        <w:tc>
          <w:tcPr>
            <w:tcW w:w="3420" w:type="dxa"/>
            <w:vAlign w:val="center"/>
          </w:tcPr>
          <w:p w14:paraId="0A8F4D80"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369CD70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39F1215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133,647,219.02</w:t>
            </w:r>
          </w:p>
        </w:tc>
        <w:tc>
          <w:tcPr>
            <w:tcW w:w="2250" w:type="dxa"/>
            <w:vAlign w:val="center"/>
          </w:tcPr>
          <w:p w14:paraId="729920F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19,966,116.58</w:t>
            </w:r>
          </w:p>
        </w:tc>
      </w:tr>
      <w:tr w:rsidR="00E54740" w:rsidRPr="00E54740" w14:paraId="0514BFAF" w14:textId="77777777" w:rsidTr="00CE7D52">
        <w:tc>
          <w:tcPr>
            <w:tcW w:w="3420" w:type="dxa"/>
            <w:vAlign w:val="center"/>
          </w:tcPr>
          <w:p w14:paraId="3F711451"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70254C5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1EF0C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AB537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D0C8A93" w14:textId="77777777" w:rsidTr="00CE7D52">
        <w:tc>
          <w:tcPr>
            <w:tcW w:w="3420" w:type="dxa"/>
            <w:vAlign w:val="center"/>
          </w:tcPr>
          <w:p w14:paraId="080A499C"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0DB69F8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32126D7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26,882.03</w:t>
            </w:r>
          </w:p>
        </w:tc>
        <w:tc>
          <w:tcPr>
            <w:tcW w:w="2250" w:type="dxa"/>
            <w:vAlign w:val="bottom"/>
          </w:tcPr>
          <w:p w14:paraId="07FF026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22,165.89</w:t>
            </w:r>
          </w:p>
        </w:tc>
      </w:tr>
      <w:tr w:rsidR="00E54740" w:rsidRPr="00E54740" w14:paraId="0E2D31E2" w14:textId="77777777" w:rsidTr="00CE7D52">
        <w:tc>
          <w:tcPr>
            <w:tcW w:w="3420" w:type="dxa"/>
            <w:vAlign w:val="center"/>
          </w:tcPr>
          <w:p w14:paraId="452D2316"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6FA7DC3B"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5B8AA1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13,763,531.49</w:t>
            </w:r>
          </w:p>
        </w:tc>
        <w:tc>
          <w:tcPr>
            <w:tcW w:w="2250" w:type="dxa"/>
            <w:vAlign w:val="bottom"/>
          </w:tcPr>
          <w:p w14:paraId="6861E22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16,418,184.33</w:t>
            </w:r>
          </w:p>
        </w:tc>
      </w:tr>
      <w:tr w:rsidR="00E54740" w:rsidRPr="00E54740" w14:paraId="0D42902F" w14:textId="77777777" w:rsidTr="00CE7D52">
        <w:tc>
          <w:tcPr>
            <w:tcW w:w="3420" w:type="dxa"/>
            <w:vAlign w:val="center"/>
          </w:tcPr>
          <w:p w14:paraId="76DF646B"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731C5B5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1E9568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11,634,307.25</w:t>
            </w:r>
          </w:p>
        </w:tc>
        <w:tc>
          <w:tcPr>
            <w:tcW w:w="2250" w:type="dxa"/>
            <w:vAlign w:val="bottom"/>
          </w:tcPr>
          <w:p w14:paraId="0FAA24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13,865,170.91</w:t>
            </w:r>
          </w:p>
        </w:tc>
      </w:tr>
      <w:tr w:rsidR="00E54740" w:rsidRPr="00E54740" w14:paraId="34C07054" w14:textId="77777777" w:rsidTr="00CE7D52">
        <w:tc>
          <w:tcPr>
            <w:tcW w:w="3420" w:type="dxa"/>
            <w:vAlign w:val="center"/>
          </w:tcPr>
          <w:p w14:paraId="4DA2009D"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5AFE60F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BDA22E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1,939,051.10</w:t>
            </w:r>
          </w:p>
        </w:tc>
        <w:tc>
          <w:tcPr>
            <w:tcW w:w="2250" w:type="dxa"/>
            <w:vAlign w:val="bottom"/>
          </w:tcPr>
          <w:p w14:paraId="2A7A66A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2,310,861.77</w:t>
            </w:r>
          </w:p>
        </w:tc>
      </w:tr>
      <w:tr w:rsidR="00E54740" w:rsidRPr="00E54740" w14:paraId="40CC1CE9" w14:textId="77777777" w:rsidTr="00CE7D52">
        <w:tc>
          <w:tcPr>
            <w:tcW w:w="3420" w:type="dxa"/>
            <w:vAlign w:val="center"/>
          </w:tcPr>
          <w:p w14:paraId="55A21CAF"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47333B1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36DDEA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3,527.24</w:t>
            </w:r>
          </w:p>
        </w:tc>
        <w:tc>
          <w:tcPr>
            <w:tcW w:w="2250" w:type="dxa"/>
            <w:vAlign w:val="bottom"/>
          </w:tcPr>
          <w:p w14:paraId="79049B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3,489.67</w:t>
            </w:r>
          </w:p>
        </w:tc>
      </w:tr>
      <w:tr w:rsidR="00E54740" w:rsidRPr="00E54740" w14:paraId="39638856" w14:textId="77777777" w:rsidTr="00CE7D52">
        <w:tc>
          <w:tcPr>
            <w:tcW w:w="3420" w:type="dxa"/>
            <w:vAlign w:val="center"/>
          </w:tcPr>
          <w:p w14:paraId="717DEEFB"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0746194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745A49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5C749B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6ADC18F" w14:textId="77777777" w:rsidTr="00CE7D52">
        <w:tc>
          <w:tcPr>
            <w:tcW w:w="3420" w:type="dxa"/>
            <w:vAlign w:val="center"/>
          </w:tcPr>
          <w:p w14:paraId="3A720E14"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4492F00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40E2EE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F2B2EC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8AE1E78" w14:textId="77777777" w:rsidTr="00CE7D52">
        <w:tc>
          <w:tcPr>
            <w:tcW w:w="3420" w:type="dxa"/>
            <w:vAlign w:val="center"/>
          </w:tcPr>
          <w:p w14:paraId="02E7792C"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052047F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275339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549BB9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2A68A9E" w14:textId="77777777" w:rsidTr="00CE7D52">
        <w:tc>
          <w:tcPr>
            <w:tcW w:w="3420" w:type="dxa"/>
            <w:vAlign w:val="center"/>
          </w:tcPr>
          <w:p w14:paraId="6AD3A52D"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5474A96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A93D09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3B5706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7DF359B" w14:textId="77777777" w:rsidTr="00CE7D52">
        <w:tc>
          <w:tcPr>
            <w:tcW w:w="3420" w:type="dxa"/>
            <w:vAlign w:val="center"/>
          </w:tcPr>
          <w:p w14:paraId="5A20AFC1"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33036F9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5DC734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45.90</w:t>
            </w:r>
          </w:p>
        </w:tc>
        <w:tc>
          <w:tcPr>
            <w:tcW w:w="2250" w:type="dxa"/>
            <w:vAlign w:val="bottom"/>
          </w:tcPr>
          <w:p w14:paraId="153E736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2.55</w:t>
            </w:r>
          </w:p>
        </w:tc>
      </w:tr>
      <w:tr w:rsidR="00E54740" w:rsidRPr="00E54740" w14:paraId="0C9EACD3" w14:textId="77777777" w:rsidTr="00CE7D52">
        <w:tc>
          <w:tcPr>
            <w:tcW w:w="3420" w:type="dxa"/>
            <w:vAlign w:val="center"/>
          </w:tcPr>
          <w:p w14:paraId="69182B56"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5F436CA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38ABA6B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186,600.00</w:t>
            </w:r>
          </w:p>
        </w:tc>
        <w:tc>
          <w:tcPr>
            <w:tcW w:w="2250" w:type="dxa"/>
            <w:vAlign w:val="bottom"/>
          </w:tcPr>
          <w:p w14:paraId="2C27C43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238,659.43</w:t>
            </w:r>
          </w:p>
        </w:tc>
      </w:tr>
      <w:tr w:rsidR="00E54740" w:rsidRPr="00E54740" w14:paraId="439E86B1" w14:textId="77777777" w:rsidTr="00CE7D52">
        <w:tc>
          <w:tcPr>
            <w:tcW w:w="3420" w:type="dxa"/>
            <w:vAlign w:val="center"/>
          </w:tcPr>
          <w:p w14:paraId="3E58DB64"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71E562C4"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080AF86F"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104,640,844.67</w:t>
            </w:r>
          </w:p>
        </w:tc>
        <w:tc>
          <w:tcPr>
            <w:tcW w:w="2250" w:type="dxa"/>
            <w:vAlign w:val="center"/>
          </w:tcPr>
          <w:p w14:paraId="27E97E49"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-175,184,325.90</w:t>
            </w:r>
          </w:p>
        </w:tc>
      </w:tr>
      <w:tr w:rsidR="00E54740" w:rsidRPr="00E54740" w14:paraId="682E531D" w14:textId="77777777" w:rsidTr="00CE7D52">
        <w:tc>
          <w:tcPr>
            <w:tcW w:w="3420" w:type="dxa"/>
            <w:vAlign w:val="center"/>
          </w:tcPr>
          <w:p w14:paraId="33A21BC7"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6D10753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B6D833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350A74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08B9ACE" w14:textId="77777777" w:rsidTr="00CE7D52">
        <w:tc>
          <w:tcPr>
            <w:tcW w:w="3420" w:type="dxa"/>
            <w:vAlign w:val="center"/>
          </w:tcPr>
          <w:p w14:paraId="54377732"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6EE49613"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525E39BB"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104,640,844.67</w:t>
            </w:r>
          </w:p>
        </w:tc>
        <w:tc>
          <w:tcPr>
            <w:tcW w:w="2250" w:type="dxa"/>
            <w:vAlign w:val="bottom"/>
          </w:tcPr>
          <w:p w14:paraId="03D9AB41"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-175,184,325.90</w:t>
            </w:r>
          </w:p>
        </w:tc>
      </w:tr>
      <w:tr w:rsidR="00E54740" w:rsidRPr="00E54740" w14:paraId="24229DEC" w14:textId="77777777" w:rsidTr="00CE7D52">
        <w:tc>
          <w:tcPr>
            <w:tcW w:w="3420" w:type="dxa"/>
            <w:vAlign w:val="center"/>
          </w:tcPr>
          <w:p w14:paraId="16BEA189"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2A47D04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00ED10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7376803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4A9EC884" w14:textId="77777777" w:rsidTr="00CE7D52">
        <w:tc>
          <w:tcPr>
            <w:tcW w:w="3420" w:type="dxa"/>
            <w:vAlign w:val="center"/>
          </w:tcPr>
          <w:p w14:paraId="5F1120A7"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2F1E902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28D91D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104,640,844.67</w:t>
            </w:r>
          </w:p>
        </w:tc>
        <w:tc>
          <w:tcPr>
            <w:tcW w:w="2250" w:type="dxa"/>
            <w:vAlign w:val="bottom"/>
          </w:tcPr>
          <w:p w14:paraId="4C21E01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-175,184,325.90</w:t>
            </w:r>
          </w:p>
        </w:tc>
      </w:tr>
    </w:tbl>
    <w:p w14:paraId="487F5AF3"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2864843"/>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58D104CD"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摩根阿尔法混合型证券投资基金</w:t>
      </w:r>
    </w:p>
    <w:p w14:paraId="65B21538"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7BE502FF"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21AC8F9A" w14:textId="77777777" w:rsidTr="00CE7D52">
        <w:tc>
          <w:tcPr>
            <w:tcW w:w="1876" w:type="dxa"/>
            <w:vMerge w:val="restart"/>
            <w:vAlign w:val="center"/>
          </w:tcPr>
          <w:p w14:paraId="1BB0E1EE"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6BD83383" w14:textId="77777777" w:rsidR="00986196" w:rsidRPr="00E54740" w:rsidRDefault="00986196" w:rsidP="00CE7D52">
            <w:pPr>
              <w:spacing w:line="360" w:lineRule="auto"/>
              <w:jc w:val="center"/>
              <w:rPr>
                <w:b/>
                <w:szCs w:val="21"/>
              </w:rPr>
            </w:pPr>
            <w:r w:rsidRPr="00E54740">
              <w:rPr>
                <w:b/>
                <w:szCs w:val="21"/>
              </w:rPr>
              <w:t>本期</w:t>
            </w:r>
          </w:p>
          <w:p w14:paraId="603D1070"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178EC" w:rsidRPr="00E54740" w14:paraId="0150292B" w14:textId="77777777" w:rsidTr="00A178EC">
        <w:tc>
          <w:tcPr>
            <w:tcW w:w="1876" w:type="dxa"/>
            <w:vMerge/>
            <w:vAlign w:val="center"/>
          </w:tcPr>
          <w:p w14:paraId="740DC489" w14:textId="77777777" w:rsidR="00986196" w:rsidRPr="00E54740" w:rsidRDefault="00986196" w:rsidP="00CE7D52">
            <w:pPr>
              <w:widowControl/>
              <w:spacing w:line="360" w:lineRule="auto"/>
              <w:jc w:val="left"/>
              <w:rPr>
                <w:b/>
                <w:szCs w:val="21"/>
              </w:rPr>
            </w:pPr>
          </w:p>
        </w:tc>
        <w:tc>
          <w:tcPr>
            <w:tcW w:w="3902" w:type="dxa"/>
            <w:vAlign w:val="center"/>
          </w:tcPr>
          <w:p w14:paraId="4F39A172"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7622F192"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359A7390"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A178EC" w:rsidRPr="00E54740" w14:paraId="3B575FC5" w14:textId="77777777" w:rsidTr="00A178EC">
        <w:tc>
          <w:tcPr>
            <w:tcW w:w="1876" w:type="dxa"/>
          </w:tcPr>
          <w:p w14:paraId="7B47FF87"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1422E4FE"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217,168,384.46</w:t>
            </w:r>
          </w:p>
        </w:tc>
        <w:tc>
          <w:tcPr>
            <w:tcW w:w="2053" w:type="dxa"/>
            <w:vAlign w:val="center"/>
          </w:tcPr>
          <w:p w14:paraId="35C95574"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547,194,519.95</w:t>
            </w:r>
          </w:p>
        </w:tc>
        <w:tc>
          <w:tcPr>
            <w:tcW w:w="1491" w:type="dxa"/>
            <w:vAlign w:val="center"/>
          </w:tcPr>
          <w:p w14:paraId="07E01A23"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764,362,904.41</w:t>
            </w:r>
          </w:p>
        </w:tc>
      </w:tr>
      <w:tr w:rsidR="00A178EC" w:rsidRPr="00E54740" w14:paraId="347057FE" w14:textId="77777777" w:rsidTr="00A178EC">
        <w:tc>
          <w:tcPr>
            <w:tcW w:w="1876" w:type="dxa"/>
          </w:tcPr>
          <w:p w14:paraId="2201E51B"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3DBEFCCC" w14:textId="77777777" w:rsidR="00986196" w:rsidRPr="00E54740" w:rsidRDefault="00986196" w:rsidP="00CE7D52">
            <w:pPr>
              <w:spacing w:line="360" w:lineRule="auto"/>
              <w:jc w:val="right"/>
              <w:rPr>
                <w:szCs w:val="21"/>
              </w:rPr>
            </w:pPr>
            <w:r w:rsidRPr="00E54740">
              <w:rPr>
                <w:szCs w:val="21"/>
              </w:rPr>
              <w:t>217,168,384.46</w:t>
            </w:r>
          </w:p>
        </w:tc>
        <w:tc>
          <w:tcPr>
            <w:tcW w:w="2053" w:type="dxa"/>
            <w:vAlign w:val="center"/>
          </w:tcPr>
          <w:p w14:paraId="6B8B2EEE" w14:textId="77777777" w:rsidR="00986196" w:rsidRPr="00E54740" w:rsidRDefault="00986196" w:rsidP="00CE7D52">
            <w:pPr>
              <w:spacing w:line="360" w:lineRule="auto"/>
              <w:jc w:val="right"/>
              <w:rPr>
                <w:szCs w:val="21"/>
              </w:rPr>
            </w:pPr>
            <w:r w:rsidRPr="00E54740">
              <w:rPr>
                <w:szCs w:val="21"/>
              </w:rPr>
              <w:t>547,194,519.95</w:t>
            </w:r>
          </w:p>
        </w:tc>
        <w:tc>
          <w:tcPr>
            <w:tcW w:w="1491" w:type="dxa"/>
            <w:vAlign w:val="center"/>
          </w:tcPr>
          <w:p w14:paraId="559446E3" w14:textId="77777777" w:rsidR="00986196" w:rsidRPr="00E54740" w:rsidRDefault="00986196" w:rsidP="00CE7D52">
            <w:pPr>
              <w:spacing w:line="360" w:lineRule="auto"/>
              <w:jc w:val="right"/>
              <w:rPr>
                <w:szCs w:val="21"/>
              </w:rPr>
            </w:pPr>
            <w:r w:rsidRPr="00E54740">
              <w:rPr>
                <w:szCs w:val="21"/>
              </w:rPr>
              <w:t>764,362,904.41</w:t>
            </w:r>
          </w:p>
        </w:tc>
      </w:tr>
      <w:tr w:rsidR="00A178EC" w:rsidRPr="00E54740" w14:paraId="55F4F3F5" w14:textId="77777777" w:rsidTr="00A178EC">
        <w:tc>
          <w:tcPr>
            <w:tcW w:w="1876" w:type="dxa"/>
          </w:tcPr>
          <w:p w14:paraId="54EC89D5" w14:textId="77777777" w:rsidR="00986196" w:rsidRPr="00E54740" w:rsidRDefault="00986196" w:rsidP="00CE7D52">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14:paraId="11709310" w14:textId="77777777" w:rsidR="00986196" w:rsidRPr="00E54740" w:rsidRDefault="00986196" w:rsidP="00CE7D52">
            <w:pPr>
              <w:spacing w:line="360" w:lineRule="auto"/>
              <w:jc w:val="right"/>
              <w:rPr>
                <w:szCs w:val="21"/>
              </w:rPr>
            </w:pPr>
            <w:r w:rsidRPr="00E54740">
              <w:rPr>
                <w:szCs w:val="21"/>
              </w:rPr>
              <w:t>-6,944,181.69</w:t>
            </w:r>
          </w:p>
        </w:tc>
        <w:tc>
          <w:tcPr>
            <w:tcW w:w="2053" w:type="dxa"/>
            <w:vAlign w:val="center"/>
          </w:tcPr>
          <w:p w14:paraId="297939F1" w14:textId="77777777" w:rsidR="00986196" w:rsidRPr="00E54740" w:rsidRDefault="00986196" w:rsidP="00CE7D52">
            <w:pPr>
              <w:spacing w:line="360" w:lineRule="auto"/>
              <w:jc w:val="right"/>
              <w:rPr>
                <w:szCs w:val="21"/>
              </w:rPr>
            </w:pPr>
            <w:r w:rsidRPr="00E54740">
              <w:rPr>
                <w:szCs w:val="21"/>
              </w:rPr>
              <w:t>85,283,490.74</w:t>
            </w:r>
          </w:p>
        </w:tc>
        <w:tc>
          <w:tcPr>
            <w:tcW w:w="1491" w:type="dxa"/>
            <w:vAlign w:val="center"/>
          </w:tcPr>
          <w:p w14:paraId="2AB0A69F" w14:textId="77777777" w:rsidR="00986196" w:rsidRPr="00E54740" w:rsidRDefault="00986196" w:rsidP="00CE7D52">
            <w:pPr>
              <w:spacing w:line="360" w:lineRule="auto"/>
              <w:jc w:val="right"/>
              <w:rPr>
                <w:szCs w:val="21"/>
              </w:rPr>
            </w:pPr>
            <w:r w:rsidRPr="00E54740">
              <w:rPr>
                <w:szCs w:val="21"/>
              </w:rPr>
              <w:t>78,339,309.05</w:t>
            </w:r>
          </w:p>
        </w:tc>
      </w:tr>
      <w:tr w:rsidR="00A178EC" w:rsidRPr="00E54740" w14:paraId="5E76FE4F" w14:textId="77777777" w:rsidTr="00A178EC">
        <w:tc>
          <w:tcPr>
            <w:tcW w:w="1876" w:type="dxa"/>
          </w:tcPr>
          <w:p w14:paraId="313FE1CF"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7AC699F0"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6ABADDEF" w14:textId="77777777" w:rsidR="00986196" w:rsidRPr="00E54740" w:rsidRDefault="00986196" w:rsidP="00CE7D52">
            <w:pPr>
              <w:spacing w:line="360" w:lineRule="auto"/>
              <w:jc w:val="right"/>
              <w:rPr>
                <w:szCs w:val="21"/>
              </w:rPr>
            </w:pPr>
            <w:r w:rsidRPr="00E54740">
              <w:rPr>
                <w:szCs w:val="21"/>
              </w:rPr>
              <w:t>104,640,844.67</w:t>
            </w:r>
          </w:p>
        </w:tc>
        <w:tc>
          <w:tcPr>
            <w:tcW w:w="1491" w:type="dxa"/>
            <w:vAlign w:val="center"/>
          </w:tcPr>
          <w:p w14:paraId="1DE111DD" w14:textId="77777777" w:rsidR="00986196" w:rsidRPr="00E54740" w:rsidRDefault="00986196" w:rsidP="00CE7D52">
            <w:pPr>
              <w:spacing w:line="360" w:lineRule="auto"/>
              <w:jc w:val="right"/>
              <w:rPr>
                <w:szCs w:val="21"/>
              </w:rPr>
            </w:pPr>
            <w:r w:rsidRPr="00E54740">
              <w:rPr>
                <w:szCs w:val="21"/>
              </w:rPr>
              <w:t>104,640,844.67</w:t>
            </w:r>
          </w:p>
        </w:tc>
      </w:tr>
      <w:tr w:rsidR="00A178EC" w:rsidRPr="00E54740" w14:paraId="7142D85C" w14:textId="77777777" w:rsidTr="00A178EC">
        <w:tc>
          <w:tcPr>
            <w:tcW w:w="1876" w:type="dxa"/>
          </w:tcPr>
          <w:p w14:paraId="1607114A"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282F0FA3" w14:textId="77777777" w:rsidR="00986196" w:rsidRPr="00E54740" w:rsidRDefault="00986196" w:rsidP="00CE7D52">
            <w:pPr>
              <w:spacing w:line="360" w:lineRule="auto"/>
              <w:jc w:val="right"/>
              <w:rPr>
                <w:szCs w:val="21"/>
              </w:rPr>
            </w:pPr>
            <w:r w:rsidRPr="00E54740">
              <w:rPr>
                <w:szCs w:val="21"/>
              </w:rPr>
              <w:t>-6,944,181.69</w:t>
            </w:r>
          </w:p>
        </w:tc>
        <w:tc>
          <w:tcPr>
            <w:tcW w:w="2053" w:type="dxa"/>
            <w:vAlign w:val="center"/>
          </w:tcPr>
          <w:p w14:paraId="7A15B4AE" w14:textId="77777777" w:rsidR="00986196" w:rsidRPr="00E54740" w:rsidRDefault="00986196" w:rsidP="00CE7D52">
            <w:pPr>
              <w:spacing w:line="360" w:lineRule="auto"/>
              <w:jc w:val="right"/>
              <w:rPr>
                <w:szCs w:val="21"/>
              </w:rPr>
            </w:pPr>
            <w:r w:rsidRPr="00E54740">
              <w:rPr>
                <w:szCs w:val="21"/>
              </w:rPr>
              <w:t>-19,357,353.93</w:t>
            </w:r>
          </w:p>
        </w:tc>
        <w:tc>
          <w:tcPr>
            <w:tcW w:w="1491" w:type="dxa"/>
            <w:vAlign w:val="center"/>
          </w:tcPr>
          <w:p w14:paraId="2DC17218" w14:textId="77777777" w:rsidR="00986196" w:rsidRPr="00E54740" w:rsidRDefault="00986196" w:rsidP="00CE7D52">
            <w:pPr>
              <w:spacing w:line="360" w:lineRule="auto"/>
              <w:jc w:val="right"/>
              <w:rPr>
                <w:szCs w:val="21"/>
              </w:rPr>
            </w:pPr>
            <w:r w:rsidRPr="00E54740">
              <w:rPr>
                <w:szCs w:val="21"/>
              </w:rPr>
              <w:t>-26,301,535.62</w:t>
            </w:r>
          </w:p>
        </w:tc>
      </w:tr>
      <w:tr w:rsidR="00A178EC" w:rsidRPr="00E54740" w14:paraId="3991684D" w14:textId="77777777" w:rsidTr="00A178EC">
        <w:tc>
          <w:tcPr>
            <w:tcW w:w="1876" w:type="dxa"/>
          </w:tcPr>
          <w:p w14:paraId="2C7332DD"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5A73226C" w14:textId="77777777" w:rsidR="00986196" w:rsidRPr="00E54740" w:rsidRDefault="00986196" w:rsidP="00CE7D52">
            <w:pPr>
              <w:spacing w:line="360" w:lineRule="auto"/>
              <w:jc w:val="right"/>
              <w:rPr>
                <w:szCs w:val="21"/>
              </w:rPr>
            </w:pPr>
            <w:r w:rsidRPr="00E54740">
              <w:rPr>
                <w:szCs w:val="21"/>
              </w:rPr>
              <w:t>11,518,330.83</w:t>
            </w:r>
          </w:p>
        </w:tc>
        <w:tc>
          <w:tcPr>
            <w:tcW w:w="2053" w:type="dxa"/>
            <w:vAlign w:val="center"/>
          </w:tcPr>
          <w:p w14:paraId="29659F90" w14:textId="77777777" w:rsidR="00986196" w:rsidRPr="00E54740" w:rsidRDefault="00986196" w:rsidP="00CE7D52">
            <w:pPr>
              <w:spacing w:line="360" w:lineRule="auto"/>
              <w:jc w:val="right"/>
              <w:rPr>
                <w:szCs w:val="21"/>
              </w:rPr>
            </w:pPr>
            <w:r w:rsidRPr="00E54740">
              <w:rPr>
                <w:szCs w:val="21"/>
              </w:rPr>
              <w:t>30,864,231.36</w:t>
            </w:r>
          </w:p>
        </w:tc>
        <w:tc>
          <w:tcPr>
            <w:tcW w:w="1491" w:type="dxa"/>
            <w:vAlign w:val="center"/>
          </w:tcPr>
          <w:p w14:paraId="3AA72709" w14:textId="77777777" w:rsidR="00986196" w:rsidRPr="00E54740" w:rsidRDefault="00986196" w:rsidP="00CE7D52">
            <w:pPr>
              <w:spacing w:line="360" w:lineRule="auto"/>
              <w:jc w:val="right"/>
              <w:rPr>
                <w:szCs w:val="21"/>
              </w:rPr>
            </w:pPr>
            <w:r w:rsidRPr="00E54740">
              <w:rPr>
                <w:szCs w:val="21"/>
              </w:rPr>
              <w:t>42,382,562.19</w:t>
            </w:r>
          </w:p>
        </w:tc>
      </w:tr>
      <w:tr w:rsidR="00A178EC" w:rsidRPr="00E54740" w14:paraId="7F0E0DFC" w14:textId="77777777" w:rsidTr="00A178EC">
        <w:tc>
          <w:tcPr>
            <w:tcW w:w="1876" w:type="dxa"/>
          </w:tcPr>
          <w:p w14:paraId="1A5B1842"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33BE5DFD" w14:textId="77777777" w:rsidR="00986196" w:rsidRPr="00E54740" w:rsidRDefault="00986196" w:rsidP="00CE7D52">
            <w:pPr>
              <w:spacing w:line="360" w:lineRule="auto"/>
              <w:jc w:val="right"/>
              <w:rPr>
                <w:szCs w:val="21"/>
              </w:rPr>
            </w:pPr>
            <w:r w:rsidRPr="00E54740">
              <w:rPr>
                <w:szCs w:val="21"/>
              </w:rPr>
              <w:t>-18,462,512.52</w:t>
            </w:r>
          </w:p>
        </w:tc>
        <w:tc>
          <w:tcPr>
            <w:tcW w:w="2053" w:type="dxa"/>
            <w:vAlign w:val="center"/>
          </w:tcPr>
          <w:p w14:paraId="13D1D1BE" w14:textId="77777777" w:rsidR="00986196" w:rsidRPr="00E54740" w:rsidRDefault="00986196" w:rsidP="00CE7D52">
            <w:pPr>
              <w:spacing w:line="360" w:lineRule="auto"/>
              <w:jc w:val="right"/>
              <w:rPr>
                <w:szCs w:val="21"/>
              </w:rPr>
            </w:pPr>
            <w:r w:rsidRPr="00E54740">
              <w:rPr>
                <w:szCs w:val="21"/>
              </w:rPr>
              <w:t>-50,221,585.29</w:t>
            </w:r>
          </w:p>
        </w:tc>
        <w:tc>
          <w:tcPr>
            <w:tcW w:w="1491" w:type="dxa"/>
            <w:vAlign w:val="center"/>
          </w:tcPr>
          <w:p w14:paraId="73683033" w14:textId="77777777" w:rsidR="00986196" w:rsidRPr="00E54740" w:rsidRDefault="00986196" w:rsidP="00CE7D52">
            <w:pPr>
              <w:spacing w:line="360" w:lineRule="auto"/>
              <w:jc w:val="right"/>
              <w:rPr>
                <w:szCs w:val="21"/>
              </w:rPr>
            </w:pPr>
            <w:r w:rsidRPr="00E54740">
              <w:rPr>
                <w:szCs w:val="21"/>
              </w:rPr>
              <w:t>-68,684,097.81</w:t>
            </w:r>
          </w:p>
        </w:tc>
      </w:tr>
      <w:tr w:rsidR="00A178EC" w:rsidRPr="00E54740" w14:paraId="57F06AC0" w14:textId="77777777" w:rsidTr="00A178EC">
        <w:tc>
          <w:tcPr>
            <w:tcW w:w="1876" w:type="dxa"/>
          </w:tcPr>
          <w:p w14:paraId="593B6752"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56F7887C"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1F117B40"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7CB21C30" w14:textId="77777777" w:rsidR="00986196" w:rsidRPr="00E54740" w:rsidRDefault="00986196" w:rsidP="00CE7D52">
            <w:pPr>
              <w:spacing w:line="360" w:lineRule="auto"/>
              <w:jc w:val="right"/>
              <w:rPr>
                <w:szCs w:val="21"/>
              </w:rPr>
            </w:pPr>
            <w:r w:rsidRPr="00E54740">
              <w:rPr>
                <w:szCs w:val="21"/>
              </w:rPr>
              <w:t>-</w:t>
            </w:r>
          </w:p>
        </w:tc>
      </w:tr>
      <w:tr w:rsidR="00A178EC" w:rsidRPr="00E54740" w14:paraId="18914E1B" w14:textId="77777777" w:rsidTr="00A178EC">
        <w:tc>
          <w:tcPr>
            <w:tcW w:w="1876" w:type="dxa"/>
          </w:tcPr>
          <w:p w14:paraId="3D3C37C5"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4A34493F" w14:textId="77777777" w:rsidR="00986196" w:rsidRPr="00E54740" w:rsidRDefault="00986196" w:rsidP="00CE7D52">
            <w:pPr>
              <w:spacing w:line="360" w:lineRule="auto"/>
              <w:jc w:val="right"/>
              <w:rPr>
                <w:szCs w:val="21"/>
              </w:rPr>
            </w:pPr>
            <w:r w:rsidRPr="00E54740">
              <w:rPr>
                <w:szCs w:val="21"/>
              </w:rPr>
              <w:t>210,224,202.77</w:t>
            </w:r>
          </w:p>
        </w:tc>
        <w:tc>
          <w:tcPr>
            <w:tcW w:w="2053" w:type="dxa"/>
            <w:vAlign w:val="center"/>
          </w:tcPr>
          <w:p w14:paraId="16499792" w14:textId="77777777" w:rsidR="00986196" w:rsidRPr="00E54740" w:rsidRDefault="00986196" w:rsidP="00CE7D52">
            <w:pPr>
              <w:spacing w:line="360" w:lineRule="auto"/>
              <w:jc w:val="right"/>
              <w:rPr>
                <w:szCs w:val="21"/>
              </w:rPr>
            </w:pPr>
            <w:r w:rsidRPr="00E54740">
              <w:rPr>
                <w:szCs w:val="21"/>
              </w:rPr>
              <w:t>632,478,010.69</w:t>
            </w:r>
          </w:p>
        </w:tc>
        <w:tc>
          <w:tcPr>
            <w:tcW w:w="1491" w:type="dxa"/>
            <w:vAlign w:val="center"/>
          </w:tcPr>
          <w:p w14:paraId="20488133" w14:textId="77777777" w:rsidR="00986196" w:rsidRPr="00E54740" w:rsidRDefault="00986196" w:rsidP="00CE7D52">
            <w:pPr>
              <w:spacing w:line="360" w:lineRule="auto"/>
              <w:jc w:val="right"/>
              <w:rPr>
                <w:szCs w:val="21"/>
              </w:rPr>
            </w:pPr>
            <w:r w:rsidRPr="00E54740">
              <w:rPr>
                <w:szCs w:val="21"/>
              </w:rPr>
              <w:t>842,702,213.46</w:t>
            </w:r>
          </w:p>
        </w:tc>
      </w:tr>
      <w:tr w:rsidR="00E54740" w:rsidRPr="00E54740" w14:paraId="004DD022" w14:textId="77777777" w:rsidTr="00CE7D52">
        <w:tc>
          <w:tcPr>
            <w:tcW w:w="1876" w:type="dxa"/>
            <w:vMerge w:val="restart"/>
            <w:vAlign w:val="center"/>
          </w:tcPr>
          <w:p w14:paraId="196E2DB7"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32DC7908" w14:textId="77777777" w:rsidR="00986196" w:rsidRPr="00E54740" w:rsidRDefault="00986196" w:rsidP="00CE7D52">
            <w:pPr>
              <w:spacing w:line="360" w:lineRule="auto"/>
              <w:jc w:val="center"/>
              <w:rPr>
                <w:b/>
                <w:szCs w:val="21"/>
              </w:rPr>
            </w:pPr>
            <w:r w:rsidRPr="00E54740">
              <w:rPr>
                <w:b/>
                <w:szCs w:val="21"/>
              </w:rPr>
              <w:t>上年度可比期间</w:t>
            </w:r>
          </w:p>
          <w:p w14:paraId="4F1C008C"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178EC" w:rsidRPr="00E54740" w14:paraId="02A77FD6" w14:textId="77777777" w:rsidTr="00A178EC">
        <w:tc>
          <w:tcPr>
            <w:tcW w:w="1876" w:type="dxa"/>
            <w:vMerge/>
            <w:vAlign w:val="center"/>
          </w:tcPr>
          <w:p w14:paraId="44365097" w14:textId="77777777" w:rsidR="00281C60" w:rsidRPr="00E54740" w:rsidRDefault="00281C60" w:rsidP="00281C60">
            <w:pPr>
              <w:widowControl/>
              <w:spacing w:line="360" w:lineRule="auto"/>
              <w:jc w:val="left"/>
              <w:rPr>
                <w:b/>
                <w:szCs w:val="21"/>
              </w:rPr>
            </w:pPr>
          </w:p>
        </w:tc>
        <w:tc>
          <w:tcPr>
            <w:tcW w:w="3902" w:type="dxa"/>
            <w:vAlign w:val="center"/>
          </w:tcPr>
          <w:p w14:paraId="72BE7916"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46BBAC4E"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28CE0521"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A178EC" w:rsidRPr="00E54740" w14:paraId="6F339BA0" w14:textId="77777777" w:rsidTr="00A178EC">
        <w:tc>
          <w:tcPr>
            <w:tcW w:w="1876" w:type="dxa"/>
          </w:tcPr>
          <w:p w14:paraId="6EDFD4BC"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1BF11FA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223,738,135.42</w:t>
            </w:r>
          </w:p>
        </w:tc>
        <w:tc>
          <w:tcPr>
            <w:tcW w:w="2053" w:type="dxa"/>
            <w:vAlign w:val="center"/>
          </w:tcPr>
          <w:p w14:paraId="1E14682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743,421,712.99</w:t>
            </w:r>
          </w:p>
        </w:tc>
        <w:tc>
          <w:tcPr>
            <w:tcW w:w="1491" w:type="dxa"/>
            <w:vAlign w:val="center"/>
          </w:tcPr>
          <w:p w14:paraId="0FEC16C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967,159,848.41</w:t>
            </w:r>
          </w:p>
        </w:tc>
      </w:tr>
      <w:tr w:rsidR="00A178EC" w:rsidRPr="00E54740" w14:paraId="468E2E9F" w14:textId="77777777" w:rsidTr="00A178EC">
        <w:tc>
          <w:tcPr>
            <w:tcW w:w="1876" w:type="dxa"/>
          </w:tcPr>
          <w:p w14:paraId="29E62B35"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7E14613F"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223,738,135.42</w:t>
            </w:r>
          </w:p>
        </w:tc>
        <w:tc>
          <w:tcPr>
            <w:tcW w:w="2053" w:type="dxa"/>
            <w:vAlign w:val="center"/>
          </w:tcPr>
          <w:p w14:paraId="31A2C29F"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743,421,712.99</w:t>
            </w:r>
          </w:p>
        </w:tc>
        <w:tc>
          <w:tcPr>
            <w:tcW w:w="1491" w:type="dxa"/>
            <w:vAlign w:val="center"/>
          </w:tcPr>
          <w:p w14:paraId="4C111638"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967,159,848.41</w:t>
            </w:r>
          </w:p>
        </w:tc>
      </w:tr>
      <w:tr w:rsidR="00A178EC" w:rsidRPr="00E54740" w14:paraId="535C3CE1" w14:textId="77777777" w:rsidTr="00A178EC">
        <w:tc>
          <w:tcPr>
            <w:tcW w:w="1876" w:type="dxa"/>
          </w:tcPr>
          <w:p w14:paraId="579F6027" w14:textId="77777777" w:rsidR="00281C60" w:rsidRPr="00E54740" w:rsidRDefault="00281C60" w:rsidP="00281C60">
            <w:pPr>
              <w:spacing w:line="360" w:lineRule="auto"/>
              <w:rPr>
                <w:szCs w:val="21"/>
              </w:rPr>
            </w:pPr>
            <w:r w:rsidRPr="00E54740">
              <w:rPr>
                <w:rFonts w:ascii="宋体" w:hAnsi="宋体" w:hint="eastAsia"/>
                <w:szCs w:val="21"/>
              </w:rPr>
              <w:t>三、本期增减变动</w:t>
            </w:r>
            <w:r w:rsidRPr="00E54740">
              <w:rPr>
                <w:rFonts w:ascii="宋体" w:hAnsi="宋体" w:hint="eastAsia"/>
                <w:szCs w:val="21"/>
              </w:rPr>
              <w:lastRenderedPageBreak/>
              <w:t>额（减少以“-”号填列）</w:t>
            </w:r>
          </w:p>
        </w:tc>
        <w:tc>
          <w:tcPr>
            <w:tcW w:w="3902" w:type="dxa"/>
            <w:vAlign w:val="center"/>
          </w:tcPr>
          <w:p w14:paraId="1838A292" w14:textId="77777777" w:rsidR="00281C60" w:rsidRPr="00E54740" w:rsidRDefault="00281C60" w:rsidP="00281C60">
            <w:pPr>
              <w:spacing w:line="360" w:lineRule="auto"/>
              <w:jc w:val="right"/>
              <w:rPr>
                <w:szCs w:val="21"/>
              </w:rPr>
            </w:pPr>
            <w:r w:rsidRPr="00E54740">
              <w:rPr>
                <w:szCs w:val="21"/>
              </w:rPr>
              <w:lastRenderedPageBreak/>
              <w:t>-6,569,750.96</w:t>
            </w:r>
          </w:p>
        </w:tc>
        <w:tc>
          <w:tcPr>
            <w:tcW w:w="2053" w:type="dxa"/>
            <w:vAlign w:val="center"/>
          </w:tcPr>
          <w:p w14:paraId="4A521448" w14:textId="77777777" w:rsidR="00281C60" w:rsidRPr="00E54740" w:rsidRDefault="00281C60" w:rsidP="00281C60">
            <w:pPr>
              <w:spacing w:line="360" w:lineRule="auto"/>
              <w:jc w:val="right"/>
              <w:rPr>
                <w:szCs w:val="21"/>
              </w:rPr>
            </w:pPr>
            <w:r w:rsidRPr="00E54740">
              <w:rPr>
                <w:szCs w:val="21"/>
              </w:rPr>
              <w:t>-196,227,193.04</w:t>
            </w:r>
          </w:p>
        </w:tc>
        <w:tc>
          <w:tcPr>
            <w:tcW w:w="1491" w:type="dxa"/>
            <w:vAlign w:val="center"/>
          </w:tcPr>
          <w:p w14:paraId="49E0E273" w14:textId="77777777" w:rsidR="00281C60" w:rsidRPr="00E54740" w:rsidRDefault="00281C60" w:rsidP="00281C60">
            <w:pPr>
              <w:spacing w:line="360" w:lineRule="auto"/>
              <w:jc w:val="right"/>
              <w:rPr>
                <w:szCs w:val="21"/>
              </w:rPr>
            </w:pPr>
            <w:r w:rsidRPr="00E54740">
              <w:rPr>
                <w:szCs w:val="21"/>
              </w:rPr>
              <w:t>-202,796,944.</w:t>
            </w:r>
            <w:r w:rsidRPr="00E54740">
              <w:rPr>
                <w:szCs w:val="21"/>
              </w:rPr>
              <w:lastRenderedPageBreak/>
              <w:t>00</w:t>
            </w:r>
          </w:p>
        </w:tc>
      </w:tr>
      <w:tr w:rsidR="00A178EC" w:rsidRPr="00E54740" w14:paraId="74F2EA16" w14:textId="77777777" w:rsidTr="00A178EC">
        <w:tc>
          <w:tcPr>
            <w:tcW w:w="1876" w:type="dxa"/>
          </w:tcPr>
          <w:p w14:paraId="14985B2F" w14:textId="77777777" w:rsidR="00281C60" w:rsidRPr="00E54740" w:rsidRDefault="00281C60" w:rsidP="00281C60">
            <w:pPr>
              <w:spacing w:line="360" w:lineRule="auto"/>
              <w:rPr>
                <w:szCs w:val="21"/>
              </w:rPr>
            </w:pPr>
            <w:r w:rsidRPr="00E54740">
              <w:rPr>
                <w:rFonts w:ascii="宋体" w:hAnsi="宋体" w:hint="eastAsia"/>
                <w:szCs w:val="21"/>
              </w:rPr>
              <w:lastRenderedPageBreak/>
              <w:t>（一）、综合收益总额</w:t>
            </w:r>
          </w:p>
        </w:tc>
        <w:tc>
          <w:tcPr>
            <w:tcW w:w="3902" w:type="dxa"/>
            <w:vAlign w:val="center"/>
          </w:tcPr>
          <w:p w14:paraId="33EECC94"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6DB4A900" w14:textId="77777777" w:rsidR="00281C60" w:rsidRPr="00E54740" w:rsidRDefault="00281C60" w:rsidP="00281C60">
            <w:pPr>
              <w:spacing w:line="360" w:lineRule="auto"/>
              <w:jc w:val="right"/>
              <w:rPr>
                <w:szCs w:val="21"/>
              </w:rPr>
            </w:pPr>
            <w:r w:rsidRPr="00E54740">
              <w:rPr>
                <w:szCs w:val="21"/>
              </w:rPr>
              <w:t>-175,184,325.90</w:t>
            </w:r>
          </w:p>
        </w:tc>
        <w:tc>
          <w:tcPr>
            <w:tcW w:w="1491" w:type="dxa"/>
            <w:vAlign w:val="center"/>
          </w:tcPr>
          <w:p w14:paraId="46C454B8" w14:textId="77777777" w:rsidR="00281C60" w:rsidRPr="00E54740" w:rsidRDefault="00281C60" w:rsidP="00281C60">
            <w:pPr>
              <w:spacing w:line="360" w:lineRule="auto"/>
              <w:jc w:val="right"/>
              <w:rPr>
                <w:szCs w:val="21"/>
              </w:rPr>
            </w:pPr>
            <w:r w:rsidRPr="00E54740">
              <w:rPr>
                <w:szCs w:val="21"/>
              </w:rPr>
              <w:t>-175,184,325.90</w:t>
            </w:r>
          </w:p>
        </w:tc>
      </w:tr>
      <w:tr w:rsidR="00A178EC" w:rsidRPr="00E54740" w14:paraId="38255A7B" w14:textId="77777777" w:rsidTr="00A178EC">
        <w:tc>
          <w:tcPr>
            <w:tcW w:w="1876" w:type="dxa"/>
          </w:tcPr>
          <w:p w14:paraId="260B46A1"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19A1530D" w14:textId="77777777" w:rsidR="00281C60" w:rsidRPr="00E54740" w:rsidRDefault="00281C60" w:rsidP="00281C60">
            <w:pPr>
              <w:spacing w:line="360" w:lineRule="auto"/>
              <w:jc w:val="right"/>
              <w:rPr>
                <w:szCs w:val="21"/>
              </w:rPr>
            </w:pPr>
            <w:r w:rsidRPr="00E54740">
              <w:rPr>
                <w:szCs w:val="21"/>
              </w:rPr>
              <w:t>-6,569,750.96</w:t>
            </w:r>
          </w:p>
        </w:tc>
        <w:tc>
          <w:tcPr>
            <w:tcW w:w="2053" w:type="dxa"/>
            <w:vAlign w:val="center"/>
          </w:tcPr>
          <w:p w14:paraId="442401E1" w14:textId="77777777" w:rsidR="00281C60" w:rsidRPr="00E54740" w:rsidRDefault="00281C60" w:rsidP="00281C60">
            <w:pPr>
              <w:spacing w:line="360" w:lineRule="auto"/>
              <w:jc w:val="right"/>
              <w:rPr>
                <w:szCs w:val="21"/>
              </w:rPr>
            </w:pPr>
            <w:r w:rsidRPr="00E54740">
              <w:rPr>
                <w:szCs w:val="21"/>
              </w:rPr>
              <w:t>-21,042,867.14</w:t>
            </w:r>
          </w:p>
        </w:tc>
        <w:tc>
          <w:tcPr>
            <w:tcW w:w="1491" w:type="dxa"/>
            <w:vAlign w:val="center"/>
          </w:tcPr>
          <w:p w14:paraId="3468EBA8" w14:textId="77777777" w:rsidR="00281C60" w:rsidRPr="00E54740" w:rsidRDefault="00281C60" w:rsidP="00281C60">
            <w:pPr>
              <w:spacing w:line="360" w:lineRule="auto"/>
              <w:jc w:val="right"/>
              <w:rPr>
                <w:szCs w:val="21"/>
              </w:rPr>
            </w:pPr>
            <w:r w:rsidRPr="00E54740">
              <w:rPr>
                <w:szCs w:val="21"/>
              </w:rPr>
              <w:t>-27,612,618.10</w:t>
            </w:r>
          </w:p>
        </w:tc>
      </w:tr>
      <w:tr w:rsidR="00A178EC" w:rsidRPr="00E54740" w14:paraId="16C8138C" w14:textId="77777777" w:rsidTr="00A178EC">
        <w:tc>
          <w:tcPr>
            <w:tcW w:w="1876" w:type="dxa"/>
          </w:tcPr>
          <w:p w14:paraId="0C0D0158"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69F94C95" w14:textId="77777777" w:rsidR="00281C60" w:rsidRPr="00E54740" w:rsidRDefault="00281C60" w:rsidP="00281C60">
            <w:pPr>
              <w:spacing w:line="360" w:lineRule="auto"/>
              <w:jc w:val="right"/>
              <w:rPr>
                <w:szCs w:val="21"/>
              </w:rPr>
            </w:pPr>
            <w:r w:rsidRPr="00E54740">
              <w:rPr>
                <w:szCs w:val="21"/>
              </w:rPr>
              <w:t>10,971,384.14</w:t>
            </w:r>
          </w:p>
        </w:tc>
        <w:tc>
          <w:tcPr>
            <w:tcW w:w="2053" w:type="dxa"/>
            <w:vAlign w:val="center"/>
          </w:tcPr>
          <w:p w14:paraId="26B952AC" w14:textId="77777777" w:rsidR="00281C60" w:rsidRPr="00E54740" w:rsidRDefault="00281C60" w:rsidP="00281C60">
            <w:pPr>
              <w:spacing w:line="360" w:lineRule="auto"/>
              <w:jc w:val="right"/>
              <w:rPr>
                <w:szCs w:val="21"/>
              </w:rPr>
            </w:pPr>
            <w:r w:rsidRPr="00E54740">
              <w:rPr>
                <w:szCs w:val="21"/>
              </w:rPr>
              <w:t>35,304,697.86</w:t>
            </w:r>
          </w:p>
        </w:tc>
        <w:tc>
          <w:tcPr>
            <w:tcW w:w="1491" w:type="dxa"/>
            <w:vAlign w:val="center"/>
          </w:tcPr>
          <w:p w14:paraId="2EA54EAD" w14:textId="77777777" w:rsidR="00281C60" w:rsidRPr="00E54740" w:rsidRDefault="00281C60" w:rsidP="00281C60">
            <w:pPr>
              <w:spacing w:line="360" w:lineRule="auto"/>
              <w:jc w:val="right"/>
              <w:rPr>
                <w:szCs w:val="21"/>
              </w:rPr>
            </w:pPr>
            <w:r w:rsidRPr="00E54740">
              <w:rPr>
                <w:szCs w:val="21"/>
              </w:rPr>
              <w:t>46,276,082.00</w:t>
            </w:r>
          </w:p>
        </w:tc>
      </w:tr>
      <w:tr w:rsidR="00A178EC" w:rsidRPr="00E54740" w14:paraId="7C3C2275" w14:textId="77777777" w:rsidTr="00A178EC">
        <w:tc>
          <w:tcPr>
            <w:tcW w:w="1876" w:type="dxa"/>
          </w:tcPr>
          <w:p w14:paraId="14A2AD64"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3FE28C67" w14:textId="77777777" w:rsidR="00281C60" w:rsidRPr="00E54740" w:rsidRDefault="00281C60" w:rsidP="00281C60">
            <w:pPr>
              <w:spacing w:line="360" w:lineRule="auto"/>
              <w:jc w:val="right"/>
              <w:rPr>
                <w:szCs w:val="21"/>
              </w:rPr>
            </w:pPr>
            <w:r w:rsidRPr="00E54740">
              <w:rPr>
                <w:szCs w:val="21"/>
              </w:rPr>
              <w:t>-17,541,135.10</w:t>
            </w:r>
          </w:p>
        </w:tc>
        <w:tc>
          <w:tcPr>
            <w:tcW w:w="2053" w:type="dxa"/>
            <w:vAlign w:val="center"/>
          </w:tcPr>
          <w:p w14:paraId="0297E75F" w14:textId="77777777" w:rsidR="00281C60" w:rsidRPr="00E54740" w:rsidRDefault="00281C60" w:rsidP="00281C60">
            <w:pPr>
              <w:spacing w:line="360" w:lineRule="auto"/>
              <w:jc w:val="right"/>
              <w:rPr>
                <w:szCs w:val="21"/>
              </w:rPr>
            </w:pPr>
            <w:r w:rsidRPr="00E54740">
              <w:rPr>
                <w:szCs w:val="21"/>
              </w:rPr>
              <w:t>-56,347,565.00</w:t>
            </w:r>
          </w:p>
        </w:tc>
        <w:tc>
          <w:tcPr>
            <w:tcW w:w="1491" w:type="dxa"/>
            <w:vAlign w:val="center"/>
          </w:tcPr>
          <w:p w14:paraId="1893E16F" w14:textId="77777777" w:rsidR="00281C60" w:rsidRPr="00E54740" w:rsidRDefault="00281C60" w:rsidP="00281C60">
            <w:pPr>
              <w:spacing w:line="360" w:lineRule="auto"/>
              <w:jc w:val="right"/>
              <w:rPr>
                <w:szCs w:val="21"/>
              </w:rPr>
            </w:pPr>
            <w:r w:rsidRPr="00E54740">
              <w:rPr>
                <w:szCs w:val="21"/>
              </w:rPr>
              <w:t>-73,888,700.10</w:t>
            </w:r>
          </w:p>
        </w:tc>
      </w:tr>
      <w:tr w:rsidR="00A178EC" w:rsidRPr="00E54740" w14:paraId="194D3991" w14:textId="77777777" w:rsidTr="00A178EC">
        <w:tc>
          <w:tcPr>
            <w:tcW w:w="1876" w:type="dxa"/>
          </w:tcPr>
          <w:p w14:paraId="2A02F01F"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4DC2946D"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6B70F936"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68156EEC" w14:textId="77777777" w:rsidR="00327831" w:rsidRPr="00E54740" w:rsidRDefault="00327831" w:rsidP="00327831">
            <w:pPr>
              <w:spacing w:line="360" w:lineRule="auto"/>
              <w:jc w:val="right"/>
              <w:rPr>
                <w:szCs w:val="21"/>
              </w:rPr>
            </w:pPr>
            <w:r w:rsidRPr="00E54740">
              <w:rPr>
                <w:szCs w:val="21"/>
              </w:rPr>
              <w:t>-</w:t>
            </w:r>
          </w:p>
        </w:tc>
      </w:tr>
      <w:tr w:rsidR="00A178EC" w:rsidRPr="00E54740" w14:paraId="17BB0451" w14:textId="77777777" w:rsidTr="00A178EC">
        <w:tc>
          <w:tcPr>
            <w:tcW w:w="1876" w:type="dxa"/>
          </w:tcPr>
          <w:p w14:paraId="42A61D62"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79C20ACB" w14:textId="77777777" w:rsidR="00281C60" w:rsidRPr="00E54740" w:rsidRDefault="00281C60" w:rsidP="00281C60">
            <w:pPr>
              <w:spacing w:line="360" w:lineRule="auto"/>
              <w:jc w:val="right"/>
              <w:rPr>
                <w:szCs w:val="21"/>
              </w:rPr>
            </w:pPr>
            <w:r w:rsidRPr="00E54740">
              <w:rPr>
                <w:szCs w:val="21"/>
              </w:rPr>
              <w:t>217,168,384.46</w:t>
            </w:r>
          </w:p>
        </w:tc>
        <w:tc>
          <w:tcPr>
            <w:tcW w:w="2053" w:type="dxa"/>
            <w:vAlign w:val="center"/>
          </w:tcPr>
          <w:p w14:paraId="3E1343C0" w14:textId="77777777" w:rsidR="00281C60" w:rsidRPr="00E54740" w:rsidRDefault="00281C60" w:rsidP="00281C60">
            <w:pPr>
              <w:spacing w:line="360" w:lineRule="auto"/>
              <w:jc w:val="right"/>
              <w:rPr>
                <w:szCs w:val="21"/>
              </w:rPr>
            </w:pPr>
            <w:r w:rsidRPr="00E54740">
              <w:rPr>
                <w:szCs w:val="21"/>
              </w:rPr>
              <w:t>547,194,519.95</w:t>
            </w:r>
          </w:p>
        </w:tc>
        <w:tc>
          <w:tcPr>
            <w:tcW w:w="1491" w:type="dxa"/>
            <w:vAlign w:val="center"/>
          </w:tcPr>
          <w:p w14:paraId="041AEB21" w14:textId="77777777" w:rsidR="00281C60" w:rsidRPr="00E54740" w:rsidRDefault="00281C60" w:rsidP="00281C60">
            <w:pPr>
              <w:spacing w:line="360" w:lineRule="auto"/>
              <w:jc w:val="right"/>
              <w:rPr>
                <w:szCs w:val="21"/>
              </w:rPr>
            </w:pPr>
            <w:r w:rsidRPr="00E54740">
              <w:rPr>
                <w:szCs w:val="21"/>
              </w:rPr>
              <w:t>764,362,904.41</w:t>
            </w:r>
          </w:p>
        </w:tc>
      </w:tr>
    </w:tbl>
    <w:p w14:paraId="7CA15B28"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55331586"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23CDA999"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23F005F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2864844"/>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4A225F40"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23ACF7C3" w14:textId="77777777" w:rsidR="00F11E6C" w:rsidRDefault="00B510AB">
      <w:pPr>
        <w:spacing w:line="360" w:lineRule="auto"/>
        <w:ind w:firstLineChars="200" w:firstLine="420"/>
        <w:rPr>
          <w:rFonts w:eastAsiaTheme="minorEastAsia"/>
          <w:szCs w:val="21"/>
        </w:rPr>
      </w:pPr>
      <w:r>
        <w:rPr>
          <w:rFonts w:eastAsiaTheme="minorEastAsia"/>
          <w:szCs w:val="21"/>
        </w:rPr>
        <w:t>摩根阿尔法混合型证券投资基金</w:t>
      </w:r>
      <w:r>
        <w:rPr>
          <w:rFonts w:eastAsiaTheme="minorEastAsia"/>
          <w:szCs w:val="21"/>
        </w:rPr>
        <w:t>(</w:t>
      </w:r>
      <w:r>
        <w:rPr>
          <w:rFonts w:eastAsiaTheme="minorEastAsia"/>
          <w:szCs w:val="21"/>
        </w:rPr>
        <w:t>原名为上投摩根阿尔法混合型证券投资基金，以下简称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w:t>
      </w:r>
      <w:proofErr w:type="gramStart"/>
      <w:r>
        <w:rPr>
          <w:rFonts w:eastAsiaTheme="minorEastAsia"/>
          <w:szCs w:val="21"/>
        </w:rPr>
        <w:t>监基金字</w:t>
      </w:r>
      <w:proofErr w:type="gramEnd"/>
      <w:r>
        <w:rPr>
          <w:rFonts w:eastAsiaTheme="minorEastAsia"/>
          <w:szCs w:val="21"/>
        </w:rPr>
        <w:t>[2005]155</w:t>
      </w:r>
      <w:r>
        <w:rPr>
          <w:rFonts w:eastAsiaTheme="minorEastAsia"/>
          <w:szCs w:val="21"/>
        </w:rPr>
        <w:t>号《关于同意上投摩根阿尔法股票型证券投资基金设立的批复》核准，由摩根基金管理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w:t>
      </w:r>
      <w:r>
        <w:rPr>
          <w:rFonts w:eastAsiaTheme="minorEastAsia"/>
          <w:szCs w:val="21"/>
        </w:rPr>
        <w:lastRenderedPageBreak/>
        <w:t>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依照《中华人民共和国证券投资基金法》和《上投摩根阿尔法股票型证券投资基金基金合同》负责公开募集。本基金为契约型开放式，存续期限不定，首次设立募集不包括认购资金利息共募集人民币</w:t>
      </w:r>
      <w:r>
        <w:rPr>
          <w:rFonts w:eastAsiaTheme="minorEastAsia"/>
          <w:szCs w:val="21"/>
        </w:rPr>
        <w:t>767,319,308.57</w:t>
      </w:r>
      <w:r>
        <w:rPr>
          <w:rFonts w:eastAsiaTheme="minorEastAsia"/>
          <w:szCs w:val="21"/>
        </w:rPr>
        <w:t>元，业经普华永道中天会计师事务所有限公司普华永道</w:t>
      </w:r>
      <w:proofErr w:type="gramStart"/>
      <w:r>
        <w:rPr>
          <w:rFonts w:eastAsiaTheme="minorEastAsia"/>
          <w:szCs w:val="21"/>
        </w:rPr>
        <w:t>中天验字</w:t>
      </w:r>
      <w:proofErr w:type="gramEnd"/>
      <w:r>
        <w:rPr>
          <w:rFonts w:eastAsiaTheme="minorEastAsia"/>
          <w:szCs w:val="21"/>
        </w:rPr>
        <w:t>(2005)</w:t>
      </w:r>
      <w:r>
        <w:rPr>
          <w:rFonts w:eastAsiaTheme="minorEastAsia"/>
          <w:szCs w:val="21"/>
        </w:rPr>
        <w:t>第</w:t>
      </w:r>
      <w:r>
        <w:rPr>
          <w:rFonts w:eastAsiaTheme="minorEastAsia"/>
          <w:szCs w:val="21"/>
        </w:rPr>
        <w:t>150</w:t>
      </w:r>
      <w:r>
        <w:rPr>
          <w:rFonts w:eastAsiaTheme="minorEastAsia"/>
          <w:szCs w:val="21"/>
        </w:rPr>
        <w:t>号验资报告予以验证。经向中国证监会备案，《上投摩根阿尔法股票型证券投资基金基金合同》于</w:t>
      </w:r>
      <w:r>
        <w:rPr>
          <w:rFonts w:eastAsiaTheme="minorEastAsia"/>
          <w:szCs w:val="21"/>
        </w:rPr>
        <w:t>2005</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11</w:t>
      </w:r>
      <w:r>
        <w:rPr>
          <w:rFonts w:eastAsiaTheme="minorEastAsia"/>
          <w:szCs w:val="21"/>
        </w:rPr>
        <w:t>日正式生效，基金合同生效日的基金份额总额为</w:t>
      </w:r>
      <w:r>
        <w:rPr>
          <w:rFonts w:eastAsiaTheme="minorEastAsia"/>
          <w:szCs w:val="21"/>
        </w:rPr>
        <w:t>767,620,088.15</w:t>
      </w:r>
      <w:r>
        <w:rPr>
          <w:rFonts w:eastAsiaTheme="minorEastAsia"/>
          <w:szCs w:val="21"/>
        </w:rPr>
        <w:t>份基金份额，其中认购资金利息折合</w:t>
      </w:r>
      <w:r>
        <w:rPr>
          <w:rFonts w:eastAsiaTheme="minorEastAsia"/>
          <w:szCs w:val="21"/>
        </w:rPr>
        <w:t>300,779.58</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3DA9C1B1" w14:textId="77777777" w:rsidR="00F11E6C" w:rsidRDefault="00B510AB">
      <w:pPr>
        <w:spacing w:line="360" w:lineRule="auto"/>
        <w:ind w:firstLineChars="200" w:firstLine="420"/>
        <w:rPr>
          <w:rFonts w:eastAsiaTheme="minorEastAsia"/>
          <w:szCs w:val="21"/>
        </w:rPr>
      </w:pPr>
      <w:r>
        <w:rPr>
          <w:rFonts w:eastAsiaTheme="minorEastAsia"/>
          <w:szCs w:val="21"/>
        </w:rPr>
        <w:t>根据</w:t>
      </w:r>
      <w:r>
        <w:rPr>
          <w:rFonts w:eastAsiaTheme="minorEastAsia"/>
          <w:szCs w:val="21"/>
        </w:rPr>
        <w:t>2014</w:t>
      </w:r>
      <w:r>
        <w:rPr>
          <w:rFonts w:eastAsiaTheme="minorEastAsia"/>
          <w:szCs w:val="21"/>
        </w:rPr>
        <w:t>年中国证监会令第</w:t>
      </w:r>
      <w:r>
        <w:rPr>
          <w:rFonts w:eastAsiaTheme="minorEastAsia"/>
          <w:szCs w:val="21"/>
        </w:rPr>
        <w:t>104</w:t>
      </w:r>
      <w:r>
        <w:rPr>
          <w:rFonts w:eastAsiaTheme="minorEastAsia"/>
          <w:szCs w:val="21"/>
        </w:rPr>
        <w:t>号《公开募集证券投资基金运作管理办法》，上投摩根阿尔法股票型证券投资基金于</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21</w:t>
      </w:r>
      <w:r>
        <w:rPr>
          <w:rFonts w:eastAsiaTheme="minorEastAsia"/>
          <w:szCs w:val="21"/>
        </w:rPr>
        <w:t>日公告后更名为上投摩根阿尔法混合型证券投资基金。</w:t>
      </w:r>
    </w:p>
    <w:p w14:paraId="34787293" w14:textId="77777777" w:rsidR="00F11E6C" w:rsidRDefault="00B510AB">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有限公司关于旗下基金更名事宜的公告》，上投摩根阿尔法混合型证券投资基金自该日起更名为摩根阿尔法混合型证券投资基金。</w:t>
      </w:r>
    </w:p>
    <w:p w14:paraId="0BD051FD" w14:textId="77777777" w:rsidR="00F11E6C" w:rsidRDefault="00B510AB">
      <w:pPr>
        <w:spacing w:line="360" w:lineRule="auto"/>
        <w:ind w:firstLineChars="200" w:firstLine="420"/>
        <w:rPr>
          <w:rFonts w:eastAsiaTheme="minorEastAsia"/>
          <w:szCs w:val="21"/>
        </w:rPr>
      </w:pPr>
      <w:r>
        <w:rPr>
          <w:rFonts w:eastAsiaTheme="minorEastAsia"/>
          <w:szCs w:val="21"/>
        </w:rPr>
        <w:t>根据《上投摩根基金管理有限公司关于上投摩根阿尔法混合型证券投资基金增设</w:t>
      </w:r>
      <w:r>
        <w:rPr>
          <w:rFonts w:eastAsiaTheme="minorEastAsia"/>
          <w:szCs w:val="21"/>
        </w:rPr>
        <w:t>C</w:t>
      </w:r>
      <w:r>
        <w:rPr>
          <w:rFonts w:eastAsiaTheme="minorEastAsia"/>
          <w:szCs w:val="21"/>
        </w:rPr>
        <w:t>类基金份额并修改基金合同和托管协议的公告》以及更新的《摩根阿尔法混合型证券投资基金招募说明书》的有关规定，自</w:t>
      </w:r>
      <w:r>
        <w:rPr>
          <w:rFonts w:eastAsiaTheme="minorEastAsia"/>
          <w:szCs w:val="21"/>
        </w:rPr>
        <w:t>2022</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6</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w:t>
      </w:r>
      <w:proofErr w:type="gramStart"/>
      <w:r>
        <w:rPr>
          <w:rFonts w:eastAsiaTheme="minorEastAsia"/>
          <w:szCs w:val="21"/>
        </w:rPr>
        <w:t>提销售</w:t>
      </w:r>
      <w:proofErr w:type="gramEnd"/>
      <w:r>
        <w:rPr>
          <w:rFonts w:eastAsiaTheme="minorEastAsia"/>
          <w:szCs w:val="21"/>
        </w:rPr>
        <w:t>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w:t>
      </w:r>
      <w:proofErr w:type="gramStart"/>
      <w:r>
        <w:rPr>
          <w:rFonts w:eastAsiaTheme="minorEastAsia"/>
          <w:szCs w:val="21"/>
        </w:rPr>
        <w:t>提销售</w:t>
      </w:r>
      <w:proofErr w:type="gramEnd"/>
      <w:r>
        <w:rPr>
          <w:rFonts w:eastAsiaTheme="minorEastAsia"/>
          <w:szCs w:val="21"/>
        </w:rPr>
        <w:t>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51E60F8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阿尔法混合型证券投资基金基金合同》的有关规定，本基金的投资范围为股票、存托凭证、债券、货币市场工具及法律法规或中国证监会允许的其它投资品种。股票投资范围为所有在国内依法发行的</w:t>
      </w:r>
      <w:r w:rsidRPr="00E54740">
        <w:rPr>
          <w:rFonts w:eastAsiaTheme="minorEastAsia"/>
          <w:szCs w:val="21"/>
        </w:rPr>
        <w:t>A</w:t>
      </w:r>
      <w:r w:rsidRPr="00E54740">
        <w:rPr>
          <w:rFonts w:eastAsiaTheme="minorEastAsia"/>
          <w:szCs w:val="21"/>
        </w:rPr>
        <w:t>股，债券投资的主要品种包括国债、金融债、企业债、可转换债券等、货币市场工具包括短期票据、回购、银行存款以及一年以内</w:t>
      </w:r>
      <w:r w:rsidRPr="00E54740">
        <w:rPr>
          <w:rFonts w:eastAsiaTheme="minorEastAsia"/>
          <w:szCs w:val="21"/>
        </w:rPr>
        <w:t>(</w:t>
      </w:r>
      <w:r w:rsidRPr="00E54740">
        <w:rPr>
          <w:rFonts w:eastAsiaTheme="minorEastAsia"/>
          <w:szCs w:val="21"/>
        </w:rPr>
        <w:t>含一年</w:t>
      </w:r>
      <w:r w:rsidRPr="00E54740">
        <w:rPr>
          <w:rFonts w:eastAsiaTheme="minorEastAsia"/>
          <w:szCs w:val="21"/>
        </w:rPr>
        <w:t>)</w:t>
      </w:r>
      <w:r w:rsidRPr="00E54740">
        <w:rPr>
          <w:rFonts w:eastAsiaTheme="minorEastAsia"/>
          <w:szCs w:val="21"/>
        </w:rPr>
        <w:t>的国债、金融债、企业债等。本基金的投资组合比例为：在正常情况下，股票投资比例为基金总资产的</w:t>
      </w:r>
      <w:r w:rsidRPr="00E54740">
        <w:rPr>
          <w:rFonts w:eastAsiaTheme="minorEastAsia"/>
          <w:szCs w:val="21"/>
        </w:rPr>
        <w:t>60-95%</w:t>
      </w:r>
      <w:r w:rsidRPr="00E54740">
        <w:rPr>
          <w:rFonts w:eastAsiaTheme="minorEastAsia"/>
          <w:szCs w:val="21"/>
        </w:rPr>
        <w:t>，其它为</w:t>
      </w:r>
      <w:r w:rsidRPr="00E54740">
        <w:rPr>
          <w:rFonts w:eastAsiaTheme="minorEastAsia"/>
          <w:szCs w:val="21"/>
        </w:rPr>
        <w:t>5-40%</w:t>
      </w:r>
      <w:r w:rsidRPr="00E54740">
        <w:rPr>
          <w:rFonts w:eastAsiaTheme="minorEastAsia"/>
          <w:szCs w:val="21"/>
        </w:rPr>
        <w:t>，并保持不低于基金资产净值</w:t>
      </w:r>
      <w:r w:rsidRPr="00E54740">
        <w:rPr>
          <w:rFonts w:eastAsiaTheme="minorEastAsia"/>
          <w:szCs w:val="21"/>
        </w:rPr>
        <w:t>5%</w:t>
      </w:r>
      <w:r w:rsidRPr="00E54740">
        <w:rPr>
          <w:rFonts w:eastAsiaTheme="minorEastAsia"/>
          <w:szCs w:val="21"/>
        </w:rPr>
        <w:t>的现金或者到期日在一年以内的政府债券。其中现金不包括结算备付金、存出保证金、应收申购款等。本基金的业绩比较基准为：沪深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×80%+</w:t>
      </w:r>
      <w:proofErr w:type="gramStart"/>
      <w:r w:rsidRPr="00E54740">
        <w:rPr>
          <w:rFonts w:eastAsiaTheme="minorEastAsia"/>
          <w:szCs w:val="21"/>
        </w:rPr>
        <w:t>中债总指数</w:t>
      </w:r>
      <w:proofErr w:type="gramEnd"/>
      <w:r w:rsidRPr="00E54740">
        <w:rPr>
          <w:rFonts w:eastAsiaTheme="minorEastAsia"/>
          <w:szCs w:val="21"/>
        </w:rPr>
        <w:t>收益率</w:t>
      </w:r>
      <w:r w:rsidRPr="00E54740">
        <w:rPr>
          <w:rFonts w:eastAsiaTheme="minorEastAsia"/>
          <w:szCs w:val="21"/>
        </w:rPr>
        <w:t>×20%</w:t>
      </w:r>
      <w:r w:rsidRPr="00E54740">
        <w:rPr>
          <w:rFonts w:eastAsiaTheme="minorEastAsia"/>
          <w:szCs w:val="21"/>
        </w:rPr>
        <w:t>。</w:t>
      </w:r>
    </w:p>
    <w:p w14:paraId="01EFA0B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60F5560F" w14:textId="77777777" w:rsidR="00F11E6C" w:rsidRDefault="00B510AB">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颁布的《证券投资基金会计核算业务指引》、《摩根阿尔法混合型证券投资基金基金合同》和在财务报表附注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3EF3658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1A8AC1F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5840C77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4832430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4B415E78"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25D20B0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05FD881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6A5AF34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3E3406F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6CFB3A11" w14:textId="77777777" w:rsidR="00F11E6C" w:rsidRDefault="00B510AB">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7CEF9B4D" w14:textId="77777777" w:rsidR="00F11E6C" w:rsidRDefault="00B510AB">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0F25E65E" w14:textId="77777777" w:rsidR="00F11E6C" w:rsidRDefault="00B510AB">
      <w:pPr>
        <w:spacing w:line="360" w:lineRule="auto"/>
        <w:ind w:firstLineChars="200" w:firstLine="420"/>
        <w:rPr>
          <w:rFonts w:eastAsiaTheme="minorEastAsia"/>
          <w:szCs w:val="21"/>
        </w:rPr>
      </w:pPr>
      <w:r>
        <w:rPr>
          <w:rFonts w:eastAsiaTheme="minorEastAsia"/>
          <w:szCs w:val="21"/>
        </w:rPr>
        <w:t>金融资产于初始确认时分类为：以摊</w:t>
      </w:r>
      <w:proofErr w:type="gramStart"/>
      <w:r>
        <w:rPr>
          <w:rFonts w:eastAsiaTheme="minorEastAsia"/>
          <w:szCs w:val="21"/>
        </w:rPr>
        <w:t>余成本</w:t>
      </w:r>
      <w:proofErr w:type="gramEnd"/>
      <w:r>
        <w:rPr>
          <w:rFonts w:eastAsiaTheme="minorEastAsia"/>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3C034E55" w14:textId="77777777" w:rsidR="00F11E6C" w:rsidRDefault="00B510AB">
      <w:pPr>
        <w:spacing w:line="360" w:lineRule="auto"/>
        <w:ind w:firstLineChars="200" w:firstLine="420"/>
        <w:rPr>
          <w:rFonts w:eastAsiaTheme="minorEastAsia"/>
          <w:szCs w:val="21"/>
        </w:rPr>
      </w:pPr>
      <w:r>
        <w:rPr>
          <w:rFonts w:eastAsiaTheme="minorEastAsia"/>
          <w:szCs w:val="21"/>
        </w:rPr>
        <w:t>债务工具</w:t>
      </w:r>
    </w:p>
    <w:p w14:paraId="65E0F6D5" w14:textId="77777777" w:rsidR="00F11E6C" w:rsidRDefault="00B510AB">
      <w:pPr>
        <w:spacing w:line="360" w:lineRule="auto"/>
        <w:ind w:firstLineChars="200" w:firstLine="420"/>
        <w:rPr>
          <w:rFonts w:eastAsiaTheme="minorEastAsia"/>
          <w:szCs w:val="21"/>
        </w:rPr>
      </w:pPr>
      <w:r>
        <w:rPr>
          <w:rFonts w:eastAsiaTheme="minorEastAsia"/>
          <w:szCs w:val="21"/>
        </w:rPr>
        <w:t>本基金持有的债务工具是指从发行</w:t>
      </w:r>
      <w:proofErr w:type="gramStart"/>
      <w:r>
        <w:rPr>
          <w:rFonts w:eastAsiaTheme="minorEastAsia"/>
          <w:szCs w:val="21"/>
        </w:rPr>
        <w:t>方角度</w:t>
      </w:r>
      <w:proofErr w:type="gramEnd"/>
      <w:r>
        <w:rPr>
          <w:rFonts w:eastAsiaTheme="minorEastAsia"/>
          <w:szCs w:val="21"/>
        </w:rPr>
        <w:t>分析符合金融负债定义的工具，分别采用以下两种方式进行计量：</w:t>
      </w:r>
    </w:p>
    <w:p w14:paraId="026A2F10" w14:textId="77777777" w:rsidR="00F11E6C" w:rsidRDefault="00B510AB">
      <w:pPr>
        <w:spacing w:line="360" w:lineRule="auto"/>
        <w:ind w:firstLineChars="200" w:firstLine="420"/>
        <w:rPr>
          <w:rFonts w:eastAsiaTheme="minorEastAsia"/>
          <w:szCs w:val="21"/>
        </w:rPr>
      </w:pPr>
      <w:r>
        <w:rPr>
          <w:rFonts w:eastAsiaTheme="minorEastAsia"/>
          <w:szCs w:val="21"/>
        </w:rPr>
        <w:lastRenderedPageBreak/>
        <w:t>以摊</w:t>
      </w:r>
      <w:proofErr w:type="gramStart"/>
      <w:r>
        <w:rPr>
          <w:rFonts w:eastAsiaTheme="minorEastAsia"/>
          <w:szCs w:val="21"/>
        </w:rPr>
        <w:t>余成本</w:t>
      </w:r>
      <w:proofErr w:type="gramEnd"/>
      <w:r>
        <w:rPr>
          <w:rFonts w:eastAsiaTheme="minorEastAsia"/>
          <w:szCs w:val="21"/>
        </w:rPr>
        <w:t>计量：</w:t>
      </w:r>
    </w:p>
    <w:p w14:paraId="3E9C1895" w14:textId="77777777" w:rsidR="00F11E6C" w:rsidRDefault="00B510AB">
      <w:pPr>
        <w:spacing w:line="360" w:lineRule="auto"/>
        <w:ind w:firstLineChars="200" w:firstLine="420"/>
        <w:rPr>
          <w:rFonts w:eastAsiaTheme="minorEastAsia"/>
          <w:szCs w:val="21"/>
        </w:rPr>
      </w:pPr>
      <w:r>
        <w:rPr>
          <w:rFonts w:eastAsiaTheme="minorEastAsia"/>
          <w:szCs w:val="21"/>
        </w:rPr>
        <w:t>本基金管理以摊</w:t>
      </w:r>
      <w:proofErr w:type="gramStart"/>
      <w:r>
        <w:rPr>
          <w:rFonts w:eastAsiaTheme="minorEastAsia"/>
          <w:szCs w:val="21"/>
        </w:rPr>
        <w:t>余成本</w:t>
      </w:r>
      <w:proofErr w:type="gramEnd"/>
      <w:r>
        <w:rPr>
          <w:rFonts w:eastAsiaTheme="minorEastAsia"/>
          <w:szCs w:val="21"/>
        </w:rPr>
        <w:t>计量的金融资产的业务模式为以收取合同现金流量为目标，且以摊</w:t>
      </w:r>
      <w:proofErr w:type="gramStart"/>
      <w:r>
        <w:rPr>
          <w:rFonts w:eastAsiaTheme="minorEastAsia"/>
          <w:szCs w:val="21"/>
        </w:rPr>
        <w:t>余成本</w:t>
      </w:r>
      <w:proofErr w:type="gramEnd"/>
      <w:r>
        <w:rPr>
          <w:rFonts w:eastAsiaTheme="minorEastAsia"/>
          <w:szCs w:val="21"/>
        </w:rPr>
        <w:t>计量的金融资产的合同现金流量特征与基本借贷安排相一致，即在特定日期产生的现金流量，仅为对本金和以</w:t>
      </w:r>
      <w:proofErr w:type="gramStart"/>
      <w:r>
        <w:rPr>
          <w:rFonts w:eastAsiaTheme="minorEastAsia"/>
          <w:szCs w:val="21"/>
        </w:rPr>
        <w:t>未偿付本</w:t>
      </w:r>
      <w:proofErr w:type="gramEnd"/>
      <w:r>
        <w:rPr>
          <w:rFonts w:eastAsiaTheme="minorEastAsia"/>
          <w:szCs w:val="21"/>
        </w:rPr>
        <w:t>金金额为基础的利息的支付。本基金持有的以摊</w:t>
      </w:r>
      <w:proofErr w:type="gramStart"/>
      <w:r>
        <w:rPr>
          <w:rFonts w:eastAsiaTheme="minorEastAsia"/>
          <w:szCs w:val="21"/>
        </w:rPr>
        <w:t>余成本</w:t>
      </w:r>
      <w:proofErr w:type="gramEnd"/>
      <w:r>
        <w:rPr>
          <w:rFonts w:eastAsiaTheme="minorEastAsia"/>
          <w:szCs w:val="21"/>
        </w:rPr>
        <w:t>计量的金融资产主要为银行存款、买入返售金融资产和其他各类应收款项等。</w:t>
      </w:r>
    </w:p>
    <w:p w14:paraId="0567E693" w14:textId="77777777" w:rsidR="00F11E6C" w:rsidRDefault="00B510AB">
      <w:pPr>
        <w:spacing w:line="360" w:lineRule="auto"/>
        <w:ind w:firstLineChars="200" w:firstLine="420"/>
        <w:rPr>
          <w:rFonts w:eastAsiaTheme="minorEastAsia"/>
          <w:szCs w:val="21"/>
        </w:rPr>
      </w:pPr>
      <w:r>
        <w:rPr>
          <w:rFonts w:eastAsiaTheme="minorEastAsia"/>
          <w:szCs w:val="21"/>
        </w:rPr>
        <w:t>以公允价值计量且其变动计入当期损益：</w:t>
      </w:r>
    </w:p>
    <w:p w14:paraId="7E0542BB" w14:textId="77777777" w:rsidR="00F11E6C" w:rsidRDefault="00B510AB">
      <w:pPr>
        <w:spacing w:line="360" w:lineRule="auto"/>
        <w:ind w:firstLineChars="200" w:firstLine="420"/>
        <w:rPr>
          <w:rFonts w:eastAsiaTheme="minorEastAsia"/>
          <w:szCs w:val="21"/>
        </w:rPr>
      </w:pPr>
      <w:r>
        <w:rPr>
          <w:rFonts w:eastAsiaTheme="minorEastAsia"/>
          <w:szCs w:val="21"/>
        </w:rPr>
        <w:t>本基金将持有的未划分为以摊</w:t>
      </w:r>
      <w:proofErr w:type="gramStart"/>
      <w:r>
        <w:rPr>
          <w:rFonts w:eastAsiaTheme="minorEastAsia"/>
          <w:szCs w:val="21"/>
        </w:rPr>
        <w:t>余成本</w:t>
      </w:r>
      <w:proofErr w:type="gramEnd"/>
      <w:r>
        <w:rPr>
          <w:rFonts w:eastAsiaTheme="minorEastAsia"/>
          <w:szCs w:val="21"/>
        </w:rPr>
        <w:t>计量的债务工具，以公允价值计量且其变动计入当期损益。本基金持有的以公允价值计量且其变动计入当期损益的金融资产主要为债券投资，在资产负债表中以交易性金融资产列示。</w:t>
      </w:r>
    </w:p>
    <w:p w14:paraId="2ADDFC04" w14:textId="77777777" w:rsidR="00F11E6C" w:rsidRDefault="00B510AB">
      <w:pPr>
        <w:spacing w:line="360" w:lineRule="auto"/>
        <w:ind w:firstLineChars="200" w:firstLine="420"/>
        <w:rPr>
          <w:rFonts w:eastAsiaTheme="minorEastAsia"/>
          <w:szCs w:val="21"/>
        </w:rPr>
      </w:pPr>
      <w:r>
        <w:rPr>
          <w:rFonts w:eastAsiaTheme="minorEastAsia"/>
          <w:szCs w:val="21"/>
        </w:rPr>
        <w:t>权益工具</w:t>
      </w:r>
    </w:p>
    <w:p w14:paraId="2119F780" w14:textId="77777777" w:rsidR="00F11E6C" w:rsidRDefault="00B510AB">
      <w:pPr>
        <w:spacing w:line="360" w:lineRule="auto"/>
        <w:ind w:firstLineChars="200" w:firstLine="420"/>
        <w:rPr>
          <w:rFonts w:eastAsiaTheme="minorEastAsia"/>
          <w:szCs w:val="21"/>
        </w:rPr>
      </w:pPr>
      <w:r>
        <w:rPr>
          <w:rFonts w:eastAsiaTheme="minorEastAsia"/>
          <w:szCs w:val="21"/>
        </w:rPr>
        <w:t>权益工具是指从发行</w:t>
      </w:r>
      <w:proofErr w:type="gramStart"/>
      <w:r>
        <w:rPr>
          <w:rFonts w:eastAsiaTheme="minorEastAsia"/>
          <w:szCs w:val="21"/>
        </w:rPr>
        <w:t>方角度</w:t>
      </w:r>
      <w:proofErr w:type="gramEnd"/>
      <w:r>
        <w:rPr>
          <w:rFonts w:eastAsiaTheme="minorEastAsia"/>
          <w:szCs w:val="21"/>
        </w:rPr>
        <w:t>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7C38BF5D" w14:textId="77777777" w:rsidR="00F11E6C" w:rsidRDefault="00B510AB">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2812592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w:t>
      </w:r>
      <w:proofErr w:type="gramStart"/>
      <w:r w:rsidRPr="00E54740">
        <w:rPr>
          <w:rFonts w:eastAsiaTheme="minorEastAsia"/>
          <w:szCs w:val="21"/>
        </w:rPr>
        <w:t>余成本</w:t>
      </w:r>
      <w:proofErr w:type="gramEnd"/>
      <w:r w:rsidRPr="00E54740">
        <w:rPr>
          <w:rFonts w:eastAsiaTheme="minorEastAsia"/>
          <w:szCs w:val="21"/>
        </w:rPr>
        <w:t>计量的金融负债和以公允价值计量且其变动计入当期损益的金融负债。本基金目前暂无金融负债分类为以公允价值计量且其变动计入当期损益的金融负债。本基金持有的以摊</w:t>
      </w:r>
      <w:proofErr w:type="gramStart"/>
      <w:r w:rsidRPr="00E54740">
        <w:rPr>
          <w:rFonts w:eastAsiaTheme="minorEastAsia"/>
          <w:szCs w:val="21"/>
        </w:rPr>
        <w:t>余成本</w:t>
      </w:r>
      <w:proofErr w:type="gramEnd"/>
      <w:r w:rsidRPr="00E54740">
        <w:rPr>
          <w:rFonts w:eastAsiaTheme="minorEastAsia"/>
          <w:szCs w:val="21"/>
        </w:rPr>
        <w:t>计量的金融负债包括卖出回购金融资产款和其他各类应付款项等。</w:t>
      </w:r>
    </w:p>
    <w:p w14:paraId="62F23B0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01D0496D" w14:textId="77777777" w:rsidR="00F11E6C" w:rsidRDefault="00B510AB">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p>
    <w:p w14:paraId="2E9D9D0F" w14:textId="77777777" w:rsidR="00F11E6C" w:rsidRDefault="00B510AB">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w:t>
      </w:r>
      <w:proofErr w:type="gramStart"/>
      <w:r>
        <w:rPr>
          <w:rFonts w:eastAsiaTheme="minorEastAsia"/>
          <w:szCs w:val="21"/>
        </w:rPr>
        <w:t>余成本</w:t>
      </w:r>
      <w:proofErr w:type="gramEnd"/>
      <w:r>
        <w:rPr>
          <w:rFonts w:eastAsiaTheme="minorEastAsia"/>
          <w:szCs w:val="21"/>
        </w:rPr>
        <w:t>进行后续计量。</w:t>
      </w:r>
    </w:p>
    <w:p w14:paraId="6F9F26B5" w14:textId="77777777" w:rsidR="00F11E6C" w:rsidRDefault="00B510AB">
      <w:pPr>
        <w:spacing w:line="360" w:lineRule="auto"/>
        <w:ind w:firstLineChars="200" w:firstLine="420"/>
        <w:rPr>
          <w:rFonts w:eastAsiaTheme="minorEastAsia"/>
          <w:szCs w:val="21"/>
        </w:rPr>
      </w:pPr>
      <w:r>
        <w:rPr>
          <w:rFonts w:eastAsiaTheme="minorEastAsia"/>
          <w:szCs w:val="21"/>
        </w:rPr>
        <w:t>本基金对于以摊</w:t>
      </w:r>
      <w:proofErr w:type="gramStart"/>
      <w:r>
        <w:rPr>
          <w:rFonts w:eastAsiaTheme="minorEastAsia"/>
          <w:szCs w:val="21"/>
        </w:rPr>
        <w:t>余成本</w:t>
      </w:r>
      <w:proofErr w:type="gramEnd"/>
      <w:r>
        <w:rPr>
          <w:rFonts w:eastAsiaTheme="minorEastAsia"/>
          <w:szCs w:val="21"/>
        </w:rPr>
        <w:t>计量的金融资产，以预期信用损失为基础确认损失准备。</w:t>
      </w:r>
    </w:p>
    <w:p w14:paraId="479CF1ED" w14:textId="77777777" w:rsidR="00F11E6C" w:rsidRDefault="00B510AB">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6AF9FAD2" w14:textId="77777777" w:rsidR="00F11E6C" w:rsidRDefault="00B510AB">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w:t>
      </w:r>
      <w:r>
        <w:rPr>
          <w:rFonts w:eastAsiaTheme="minorEastAsia"/>
          <w:szCs w:val="21"/>
        </w:rPr>
        <w:lastRenderedPageBreak/>
        <w:t>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13182F72" w14:textId="77777777" w:rsidR="00F11E6C" w:rsidRDefault="00B510AB">
      <w:pPr>
        <w:spacing w:line="360" w:lineRule="auto"/>
        <w:ind w:firstLineChars="200" w:firstLine="420"/>
        <w:rPr>
          <w:rFonts w:eastAsiaTheme="minorEastAsia"/>
          <w:szCs w:val="21"/>
        </w:rPr>
      </w:pPr>
      <w:r>
        <w:rPr>
          <w:rFonts w:eastAsiaTheme="minorEastAsia"/>
          <w:szCs w:val="21"/>
        </w:rPr>
        <w:t>对于在资产负债表</w:t>
      </w:r>
      <w:proofErr w:type="gramStart"/>
      <w:r>
        <w:rPr>
          <w:rFonts w:eastAsiaTheme="minorEastAsia"/>
          <w:szCs w:val="21"/>
        </w:rPr>
        <w:t>日具有</w:t>
      </w:r>
      <w:proofErr w:type="gramEnd"/>
      <w:r>
        <w:rPr>
          <w:rFonts w:eastAsiaTheme="minorEastAsia"/>
          <w:szCs w:val="21"/>
        </w:rPr>
        <w:t>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21E0E449" w14:textId="77777777" w:rsidR="00F11E6C" w:rsidRDefault="00B510AB">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w:t>
      </w:r>
      <w:proofErr w:type="gramStart"/>
      <w:r>
        <w:rPr>
          <w:rFonts w:eastAsiaTheme="minorEastAsia"/>
          <w:szCs w:val="21"/>
        </w:rPr>
        <w:t>余额减已计提</w:t>
      </w:r>
      <w:proofErr w:type="gramEnd"/>
      <w:r>
        <w:rPr>
          <w:rFonts w:eastAsiaTheme="minorEastAsia"/>
          <w:szCs w:val="21"/>
        </w:rPr>
        <w:t>减值准备后的摊</w:t>
      </w:r>
      <w:proofErr w:type="gramStart"/>
      <w:r>
        <w:rPr>
          <w:rFonts w:eastAsiaTheme="minorEastAsia"/>
          <w:szCs w:val="21"/>
        </w:rPr>
        <w:t>余成本</w:t>
      </w:r>
      <w:proofErr w:type="gramEnd"/>
      <w:r>
        <w:rPr>
          <w:rFonts w:eastAsiaTheme="minorEastAsia"/>
          <w:szCs w:val="21"/>
        </w:rPr>
        <w:t>和实际利率计算利息收入。</w:t>
      </w:r>
    </w:p>
    <w:p w14:paraId="4BA27D04" w14:textId="77777777" w:rsidR="00F11E6C" w:rsidRDefault="00B510AB">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33A2DAA5" w14:textId="77777777" w:rsidR="00F11E6C" w:rsidRDefault="00B510AB">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09AABDC4" w14:textId="77777777" w:rsidR="00F11E6C" w:rsidRDefault="00B510AB">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763EC92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61B83C9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73F9D2F5" w14:textId="77777777" w:rsidR="00F11E6C" w:rsidRDefault="00B510AB">
      <w:pPr>
        <w:spacing w:line="360" w:lineRule="auto"/>
        <w:ind w:firstLineChars="200" w:firstLine="420"/>
        <w:rPr>
          <w:rFonts w:eastAsiaTheme="minorEastAsia"/>
          <w:szCs w:val="21"/>
        </w:rPr>
      </w:pPr>
      <w:r>
        <w:rPr>
          <w:rFonts w:eastAsiaTheme="minorEastAsia"/>
          <w:szCs w:val="21"/>
        </w:rPr>
        <w:t>本基金持有的股票投资和债券投资按如下原则确定公允价值并进行估值：</w:t>
      </w:r>
    </w:p>
    <w:p w14:paraId="521EFA3D" w14:textId="77777777" w:rsidR="00F11E6C" w:rsidRDefault="00B510AB">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972CC1B" w14:textId="77777777" w:rsidR="00F11E6C" w:rsidRDefault="00B510AB">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140CE86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(3)</w:t>
      </w:r>
      <w:r w:rsidRPr="00E54740">
        <w:rPr>
          <w:rFonts w:eastAsiaTheme="minorEastAsia"/>
          <w:szCs w:val="21"/>
        </w:rPr>
        <w:t>如经济环境发生重大变化或证券发行人发生影响金融工具价格的重大事件，应对估值进行调整并确定公允价值。</w:t>
      </w:r>
    </w:p>
    <w:p w14:paraId="4E3C5A8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w:t>
      </w:r>
      <w:proofErr w:type="gramStart"/>
      <w:r w:rsidRPr="00E54740">
        <w:rPr>
          <w:rFonts w:eastAsiaTheme="minorEastAsia"/>
          <w:b/>
          <w:kern w:val="0"/>
          <w:szCs w:val="21"/>
        </w:rPr>
        <w:t>抵销</w:t>
      </w:r>
      <w:proofErr w:type="gramEnd"/>
    </w:p>
    <w:p w14:paraId="7C6B010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w:t>
      </w:r>
      <w:proofErr w:type="gramStart"/>
      <w:r w:rsidRPr="00E54740">
        <w:rPr>
          <w:rFonts w:eastAsiaTheme="minorEastAsia"/>
          <w:szCs w:val="21"/>
        </w:rPr>
        <w:t>抵销</w:t>
      </w:r>
      <w:proofErr w:type="gramEnd"/>
      <w:r w:rsidRPr="00E54740">
        <w:rPr>
          <w:rFonts w:eastAsiaTheme="minorEastAsia"/>
          <w:szCs w:val="21"/>
        </w:rPr>
        <w:t>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w:t>
      </w:r>
      <w:proofErr w:type="gramStart"/>
      <w:r w:rsidRPr="00E54740">
        <w:rPr>
          <w:rFonts w:eastAsiaTheme="minorEastAsia"/>
          <w:szCs w:val="21"/>
        </w:rPr>
        <w:t>抵销</w:t>
      </w:r>
      <w:proofErr w:type="gramEnd"/>
      <w:r w:rsidRPr="00E54740">
        <w:rPr>
          <w:rFonts w:eastAsiaTheme="minorEastAsia"/>
          <w:szCs w:val="21"/>
        </w:rPr>
        <w:t>后的净额在资产负债表中列示。</w:t>
      </w:r>
    </w:p>
    <w:p w14:paraId="30145F8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18A0EDF3" w14:textId="77777777" w:rsidR="00F11E6C" w:rsidRDefault="00B510AB">
      <w:pPr>
        <w:spacing w:line="360" w:lineRule="auto"/>
        <w:ind w:firstLineChars="200" w:firstLine="420"/>
        <w:rPr>
          <w:rFonts w:eastAsiaTheme="minorEastAsia"/>
          <w:szCs w:val="21"/>
        </w:rPr>
      </w:pPr>
      <w:r>
        <w:rPr>
          <w:rFonts w:eastAsiaTheme="minorEastAsia"/>
          <w:szCs w:val="21"/>
        </w:rPr>
        <w:t>实收基金为对外发行基金份额所募集的总金额在扣除</w:t>
      </w:r>
      <w:proofErr w:type="gramStart"/>
      <w:r>
        <w:rPr>
          <w:rFonts w:eastAsiaTheme="minorEastAsia"/>
          <w:szCs w:val="21"/>
        </w:rPr>
        <w:t>损益平准金</w:t>
      </w:r>
      <w:proofErr w:type="gramEnd"/>
      <w:r>
        <w:rPr>
          <w:rFonts w:eastAsiaTheme="minorEastAsia"/>
          <w:szCs w:val="21"/>
        </w:rPr>
        <w:t>分摊部分后的余额。由于申购和赎回引起的实收基金变动分别于基金申购确认日及基金赎回确认</w:t>
      </w:r>
      <w:proofErr w:type="gramStart"/>
      <w:r>
        <w:rPr>
          <w:rFonts w:eastAsiaTheme="minorEastAsia"/>
          <w:szCs w:val="21"/>
        </w:rPr>
        <w:t>日认列</w:t>
      </w:r>
      <w:proofErr w:type="gramEnd"/>
      <w:r>
        <w:rPr>
          <w:rFonts w:eastAsiaTheme="minorEastAsia"/>
          <w:szCs w:val="21"/>
        </w:rPr>
        <w:t>。上述申购和赎回分别包括基金转换所引起的转入基金的实收基金增加和转出基金的实收基金减少。</w:t>
      </w:r>
    </w:p>
    <w:p w14:paraId="70D53015" w14:textId="77777777" w:rsidR="00F11E6C" w:rsidRDefault="00B510AB">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3DA2874C" w14:textId="77777777" w:rsidR="00F11E6C" w:rsidRDefault="00B510AB">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w:t>
      </w:r>
      <w:proofErr w:type="gramStart"/>
      <w:r>
        <w:rPr>
          <w:rFonts w:eastAsiaTheme="minorEastAsia"/>
          <w:szCs w:val="21"/>
        </w:rPr>
        <w:t>方死亡</w:t>
      </w:r>
      <w:proofErr w:type="gramEnd"/>
      <w:r>
        <w:rPr>
          <w:rFonts w:eastAsiaTheme="minorEastAsia"/>
          <w:szCs w:val="21"/>
        </w:rPr>
        <w:t>或退休时，自动回售给发行方的金融工具。</w:t>
      </w:r>
    </w:p>
    <w:p w14:paraId="1F2D3738" w14:textId="77777777" w:rsidR="00F11E6C" w:rsidRDefault="00B510AB">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24AC133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7869335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proofErr w:type="gramStart"/>
      <w:r w:rsidRPr="00E54740">
        <w:rPr>
          <w:rFonts w:eastAsiaTheme="minorEastAsia"/>
          <w:b/>
          <w:kern w:val="0"/>
          <w:szCs w:val="21"/>
        </w:rPr>
        <w:t>损益平</w:t>
      </w:r>
      <w:proofErr w:type="gramEnd"/>
      <w:r w:rsidRPr="00E54740">
        <w:rPr>
          <w:rFonts w:eastAsiaTheme="minorEastAsia"/>
          <w:b/>
          <w:kern w:val="0"/>
          <w:szCs w:val="21"/>
        </w:rPr>
        <w:t>准金</w:t>
      </w:r>
    </w:p>
    <w:p w14:paraId="76E26F35" w14:textId="77777777" w:rsidR="001A59F9" w:rsidRPr="00E54740" w:rsidRDefault="001A59F9" w:rsidP="00961AC0">
      <w:pPr>
        <w:spacing w:line="360" w:lineRule="auto"/>
        <w:ind w:firstLineChars="200" w:firstLine="420"/>
        <w:rPr>
          <w:rFonts w:eastAsiaTheme="minorEastAsia"/>
          <w:szCs w:val="21"/>
        </w:rPr>
      </w:pPr>
      <w:proofErr w:type="gramStart"/>
      <w:r w:rsidRPr="00E54740">
        <w:rPr>
          <w:rFonts w:eastAsiaTheme="minorEastAsia"/>
          <w:szCs w:val="21"/>
        </w:rPr>
        <w:lastRenderedPageBreak/>
        <w:t>损益平准金包括</w:t>
      </w:r>
      <w:proofErr w:type="gramEnd"/>
      <w:r w:rsidRPr="00E54740">
        <w:rPr>
          <w:rFonts w:eastAsiaTheme="minorEastAsia"/>
          <w:szCs w:val="21"/>
        </w:rPr>
        <w:t>已实现</w:t>
      </w:r>
      <w:proofErr w:type="gramStart"/>
      <w:r w:rsidRPr="00E54740">
        <w:rPr>
          <w:rFonts w:eastAsiaTheme="minorEastAsia"/>
          <w:szCs w:val="21"/>
        </w:rPr>
        <w:t>平准金和</w:t>
      </w:r>
      <w:proofErr w:type="gramEnd"/>
      <w:r w:rsidRPr="00E54740">
        <w:rPr>
          <w:rFonts w:eastAsiaTheme="minorEastAsia"/>
          <w:szCs w:val="21"/>
        </w:rPr>
        <w:t>未实现平准金。已实现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在申购或赎回基金份额时，申购或赎回款项中包含的按累计未分配的已实现</w:t>
      </w:r>
      <w:proofErr w:type="gramStart"/>
      <w:r w:rsidRPr="00E54740">
        <w:rPr>
          <w:rFonts w:eastAsiaTheme="minorEastAsia"/>
          <w:szCs w:val="21"/>
        </w:rPr>
        <w:t>损益占</w:t>
      </w:r>
      <w:proofErr w:type="gramEnd"/>
      <w:r w:rsidRPr="00E54740">
        <w:rPr>
          <w:rFonts w:eastAsiaTheme="minorEastAsia"/>
          <w:szCs w:val="21"/>
        </w:rPr>
        <w:t>净资产比例计算的金额。未实现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在申购或赎回基金份额时，申购或赎回款项中包含的按累计未实现</w:t>
      </w:r>
      <w:proofErr w:type="gramStart"/>
      <w:r w:rsidRPr="00E54740">
        <w:rPr>
          <w:rFonts w:eastAsiaTheme="minorEastAsia"/>
          <w:szCs w:val="21"/>
        </w:rPr>
        <w:t>损益占</w:t>
      </w:r>
      <w:proofErr w:type="gramEnd"/>
      <w:r w:rsidRPr="00E54740">
        <w:rPr>
          <w:rFonts w:eastAsiaTheme="minorEastAsia"/>
          <w:szCs w:val="21"/>
        </w:rPr>
        <w:t>净资产比例计算的金额。</w:t>
      </w:r>
      <w:proofErr w:type="gramStart"/>
      <w:r w:rsidRPr="00E54740">
        <w:rPr>
          <w:rFonts w:eastAsiaTheme="minorEastAsia"/>
          <w:szCs w:val="21"/>
        </w:rPr>
        <w:t>损益平准金</w:t>
      </w:r>
      <w:proofErr w:type="gramEnd"/>
      <w:r w:rsidRPr="00E54740">
        <w:rPr>
          <w:rFonts w:eastAsiaTheme="minorEastAsia"/>
          <w:szCs w:val="21"/>
        </w:rPr>
        <w:t>于基金申购确认日或基金赎回确认</w:t>
      </w:r>
      <w:proofErr w:type="gramStart"/>
      <w:r w:rsidRPr="00E54740">
        <w:rPr>
          <w:rFonts w:eastAsiaTheme="minorEastAsia"/>
          <w:szCs w:val="21"/>
        </w:rPr>
        <w:t>日认列</w:t>
      </w:r>
      <w:proofErr w:type="gramEnd"/>
      <w:r w:rsidRPr="00E54740">
        <w:rPr>
          <w:rFonts w:eastAsiaTheme="minorEastAsia"/>
          <w:szCs w:val="21"/>
        </w:rPr>
        <w:t>，并于期末全额转入未分配利润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67D13AD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60CC1ECD" w14:textId="77777777" w:rsidR="00F11E6C" w:rsidRDefault="00B510AB">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发行企业代扣代缴的个人所得税及由基金管理人缴纳的增值税后的净额确认为投资收益。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11C69B9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0B4C49D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08B8E631" w14:textId="77777777" w:rsidR="00F11E6C" w:rsidRDefault="00B510AB">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3863A4A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w:t>
      </w:r>
      <w:proofErr w:type="gramStart"/>
      <w:r w:rsidRPr="00E54740">
        <w:rPr>
          <w:rFonts w:eastAsiaTheme="minorEastAsia"/>
          <w:szCs w:val="21"/>
        </w:rPr>
        <w:t>余成本</w:t>
      </w:r>
      <w:proofErr w:type="gramEnd"/>
      <w:r w:rsidRPr="00E54740">
        <w:rPr>
          <w:rFonts w:eastAsiaTheme="minorEastAsia"/>
          <w:szCs w:val="21"/>
        </w:rPr>
        <w:t>计量的金融负债在持有期间确认的利息支出按实际利率法计算，实际利率法与直线法差异较小的则按直线法计算。</w:t>
      </w:r>
    </w:p>
    <w:p w14:paraId="61B0F6C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5CF9300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sidRPr="00E54740">
        <w:rPr>
          <w:rFonts w:eastAsiaTheme="minorEastAsia"/>
          <w:szCs w:val="21"/>
        </w:rPr>
        <w:t>平准金等</w:t>
      </w:r>
      <w:proofErr w:type="gramEnd"/>
      <w:r w:rsidRPr="00E54740">
        <w:rPr>
          <w:rFonts w:eastAsiaTheme="minorEastAsia"/>
          <w:szCs w:val="21"/>
        </w:rPr>
        <w:t>，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5EB350C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202FE2C1" w14:textId="77777777" w:rsidR="00F11E6C" w:rsidRDefault="00B510AB">
      <w:pPr>
        <w:spacing w:line="360" w:lineRule="auto"/>
        <w:ind w:firstLineChars="200" w:firstLine="420"/>
        <w:rPr>
          <w:rFonts w:eastAsiaTheme="minorEastAsia"/>
          <w:szCs w:val="21"/>
        </w:rPr>
      </w:pPr>
      <w:r>
        <w:rPr>
          <w:rFonts w:eastAsiaTheme="minorEastAsia"/>
          <w:szCs w:val="21"/>
        </w:rPr>
        <w:lastRenderedPageBreak/>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681AB98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644BC7A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4A37558B" w14:textId="77777777" w:rsidR="00F11E6C" w:rsidRDefault="00B510AB">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根据本基金的估值原则和中国证监会允许的基金行业估值实务操作，本基金确定以下类别股票投资和债券投资的公允价值时采用的估值方法及其关键假设如下：</w:t>
      </w:r>
    </w:p>
    <w:p w14:paraId="47D98359" w14:textId="77777777" w:rsidR="00F11E6C" w:rsidRDefault="00B510AB">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7E90BC9A" w14:textId="77777777" w:rsidR="00F11E6C" w:rsidRDefault="00B510AB">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w:t>
      </w:r>
      <w:proofErr w:type="gramStart"/>
      <w:r>
        <w:rPr>
          <w:rFonts w:eastAsiaTheme="minorEastAsia"/>
          <w:szCs w:val="21"/>
        </w:rPr>
        <w:t>中基协发</w:t>
      </w:r>
      <w:proofErr w:type="gramEnd"/>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w:t>
      </w:r>
      <w:proofErr w:type="gramStart"/>
      <w:r>
        <w:rPr>
          <w:rFonts w:eastAsiaTheme="minorEastAsia"/>
          <w:szCs w:val="21"/>
        </w:rPr>
        <w:t>该流通</w:t>
      </w:r>
      <w:proofErr w:type="gramEnd"/>
      <w:r>
        <w:rPr>
          <w:rFonts w:eastAsiaTheme="minorEastAsia"/>
          <w:szCs w:val="21"/>
        </w:rPr>
        <w:t>受限股票剩余限售期对应的流动性折扣后的价值进行估值。</w:t>
      </w:r>
    </w:p>
    <w:p w14:paraId="11A066E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w:t>
      </w:r>
      <w:proofErr w:type="gramStart"/>
      <w:r w:rsidRPr="00E54740">
        <w:rPr>
          <w:rFonts w:eastAsiaTheme="minorEastAsia"/>
          <w:szCs w:val="21"/>
        </w:rPr>
        <w:t>中基协字</w:t>
      </w:r>
      <w:proofErr w:type="gramEnd"/>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w:t>
      </w:r>
      <w:proofErr w:type="gramStart"/>
      <w:r w:rsidRPr="00E54740">
        <w:rPr>
          <w:rFonts w:eastAsiaTheme="minorEastAsia"/>
          <w:szCs w:val="21"/>
        </w:rPr>
        <w:t>债金融</w:t>
      </w:r>
      <w:proofErr w:type="gramEnd"/>
      <w:r w:rsidRPr="00E54740">
        <w:rPr>
          <w:rFonts w:eastAsiaTheme="minorEastAsia"/>
          <w:szCs w:val="21"/>
        </w:rPr>
        <w:t>估值中心有限公司所独立提供的估值结果确定公允价值。</w:t>
      </w:r>
    </w:p>
    <w:p w14:paraId="519817E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52DA32BD"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17D9687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本基金本报告期未发生会计政策变更。</w:t>
      </w:r>
    </w:p>
    <w:p w14:paraId="0A8A1F2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6FD93D2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7C0B1CC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515B55C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37F5C32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6A4B7FAF" w14:textId="77777777" w:rsidR="00F11E6C" w:rsidRDefault="00B510AB">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6D6E4D57" w14:textId="77777777" w:rsidR="00F11E6C" w:rsidRDefault="00B510AB">
      <w:pPr>
        <w:spacing w:line="360" w:lineRule="auto"/>
        <w:ind w:firstLineChars="200" w:firstLine="420"/>
        <w:rPr>
          <w:rFonts w:eastAsiaTheme="minorEastAsia"/>
          <w:szCs w:val="21"/>
        </w:rPr>
      </w:pPr>
      <w:r>
        <w:rPr>
          <w:rFonts w:eastAsiaTheme="minorEastAsia"/>
          <w:szCs w:val="21"/>
        </w:rPr>
        <w:t xml:space="preserve">a) </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3B99EA9B" w14:textId="77777777" w:rsidR="00F11E6C" w:rsidRDefault="00B510AB">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提供的贷款服务，以产生的利息及利息性质的收入为销售额。</w:t>
      </w:r>
    </w:p>
    <w:p w14:paraId="1ACA1AA5" w14:textId="77777777" w:rsidR="00F11E6C" w:rsidRDefault="00B510AB">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566CF9B7" w14:textId="77777777" w:rsidR="00F11E6C" w:rsidRDefault="00B510AB">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2DB4D027" w14:textId="77777777" w:rsidR="00F11E6C" w:rsidRDefault="00B510AB">
      <w:pPr>
        <w:spacing w:line="360" w:lineRule="auto"/>
        <w:ind w:firstLineChars="200" w:firstLine="420"/>
        <w:rPr>
          <w:rFonts w:eastAsiaTheme="minorEastAsia"/>
          <w:szCs w:val="21"/>
        </w:rPr>
      </w:pPr>
      <w:r>
        <w:rPr>
          <w:rFonts w:eastAsiaTheme="minorEastAsia"/>
          <w:szCs w:val="21"/>
        </w:rPr>
        <w:lastRenderedPageBreak/>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0CA22683" w14:textId="77777777" w:rsidR="00F11E6C" w:rsidRDefault="00B510AB">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43AC27DC" w14:textId="77777777" w:rsidR="00F11E6C" w:rsidRDefault="00B510AB">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3E820C9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1E291B3A"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2A063FE9"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4CCE9E31"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49751034" w14:textId="77777777" w:rsidTr="00CE7D52">
        <w:trPr>
          <w:trHeight w:val="345"/>
          <w:jc w:val="center"/>
        </w:trPr>
        <w:tc>
          <w:tcPr>
            <w:tcW w:w="2634" w:type="dxa"/>
            <w:tcMar>
              <w:top w:w="15" w:type="dxa"/>
              <w:left w:w="15" w:type="dxa"/>
              <w:bottom w:w="0" w:type="dxa"/>
              <w:right w:w="15" w:type="dxa"/>
            </w:tcMar>
            <w:vAlign w:val="center"/>
          </w:tcPr>
          <w:p w14:paraId="2D97A1C2"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2D254EC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0B4C87E2"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12059D2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7C6BAA66"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226DE424" w14:textId="77777777" w:rsidTr="00CE7D52">
        <w:trPr>
          <w:trHeight w:val="315"/>
          <w:jc w:val="center"/>
        </w:trPr>
        <w:tc>
          <w:tcPr>
            <w:tcW w:w="2634" w:type="dxa"/>
            <w:tcMar>
              <w:top w:w="15" w:type="dxa"/>
              <w:left w:w="15" w:type="dxa"/>
              <w:bottom w:w="0" w:type="dxa"/>
              <w:right w:w="15" w:type="dxa"/>
            </w:tcMar>
            <w:vAlign w:val="center"/>
          </w:tcPr>
          <w:p w14:paraId="2AFB6C30"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0A724A5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62,435,487.61</w:t>
            </w:r>
          </w:p>
        </w:tc>
        <w:tc>
          <w:tcPr>
            <w:tcW w:w="2913" w:type="dxa"/>
            <w:tcMar>
              <w:top w:w="15" w:type="dxa"/>
              <w:left w:w="15" w:type="dxa"/>
              <w:bottom w:w="0" w:type="dxa"/>
              <w:right w:w="15" w:type="dxa"/>
            </w:tcMar>
            <w:vAlign w:val="center"/>
          </w:tcPr>
          <w:p w14:paraId="5D9B1B2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119,596,529.19</w:t>
            </w:r>
          </w:p>
        </w:tc>
      </w:tr>
      <w:tr w:rsidR="00E54740" w:rsidRPr="00E54740" w14:paraId="5D1B7483" w14:textId="77777777" w:rsidTr="00CE7D52">
        <w:trPr>
          <w:trHeight w:val="315"/>
          <w:jc w:val="center"/>
        </w:trPr>
        <w:tc>
          <w:tcPr>
            <w:tcW w:w="2634" w:type="dxa"/>
            <w:tcMar>
              <w:top w:w="15" w:type="dxa"/>
              <w:left w:w="15" w:type="dxa"/>
              <w:bottom w:w="0" w:type="dxa"/>
              <w:right w:w="15" w:type="dxa"/>
            </w:tcMar>
          </w:tcPr>
          <w:p w14:paraId="6CD5F04C"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66708ECA"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62,428,785.43</w:t>
            </w:r>
          </w:p>
        </w:tc>
        <w:tc>
          <w:tcPr>
            <w:tcW w:w="2913" w:type="dxa"/>
            <w:tcMar>
              <w:top w:w="15" w:type="dxa"/>
              <w:left w:w="15" w:type="dxa"/>
              <w:bottom w:w="0" w:type="dxa"/>
              <w:right w:w="15" w:type="dxa"/>
            </w:tcMar>
            <w:vAlign w:val="bottom"/>
          </w:tcPr>
          <w:p w14:paraId="0722CCE7"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119,583,679.78</w:t>
            </w:r>
          </w:p>
        </w:tc>
      </w:tr>
      <w:tr w:rsidR="00E54740" w:rsidRPr="00E54740" w14:paraId="798C38B5" w14:textId="77777777" w:rsidTr="00CE7D52">
        <w:trPr>
          <w:trHeight w:val="315"/>
          <w:jc w:val="center"/>
        </w:trPr>
        <w:tc>
          <w:tcPr>
            <w:tcW w:w="2634" w:type="dxa"/>
            <w:tcMar>
              <w:top w:w="15" w:type="dxa"/>
              <w:left w:w="15" w:type="dxa"/>
              <w:bottom w:w="0" w:type="dxa"/>
              <w:right w:w="15" w:type="dxa"/>
            </w:tcMar>
          </w:tcPr>
          <w:p w14:paraId="0151A115"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339D4DCA"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6,702.18</w:t>
            </w:r>
          </w:p>
        </w:tc>
        <w:tc>
          <w:tcPr>
            <w:tcW w:w="2913" w:type="dxa"/>
            <w:tcMar>
              <w:top w:w="15" w:type="dxa"/>
              <w:left w:w="15" w:type="dxa"/>
              <w:bottom w:w="0" w:type="dxa"/>
              <w:right w:w="15" w:type="dxa"/>
            </w:tcMar>
            <w:vAlign w:val="bottom"/>
          </w:tcPr>
          <w:p w14:paraId="34BE09D6"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12,849.41</w:t>
            </w:r>
          </w:p>
        </w:tc>
      </w:tr>
      <w:tr w:rsidR="00E54740" w:rsidRPr="00E54740" w14:paraId="0D08D1B8" w14:textId="77777777" w:rsidTr="00CE7D52">
        <w:trPr>
          <w:trHeight w:val="315"/>
          <w:jc w:val="center"/>
        </w:trPr>
        <w:tc>
          <w:tcPr>
            <w:tcW w:w="2634" w:type="dxa"/>
            <w:tcMar>
              <w:top w:w="15" w:type="dxa"/>
              <w:left w:w="15" w:type="dxa"/>
              <w:bottom w:w="0" w:type="dxa"/>
              <w:right w:w="15" w:type="dxa"/>
            </w:tcMar>
            <w:vAlign w:val="center"/>
          </w:tcPr>
          <w:p w14:paraId="136877C6"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29C7941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889E45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2FE8F6E" w14:textId="77777777" w:rsidTr="00CE7D52">
        <w:trPr>
          <w:trHeight w:val="315"/>
          <w:jc w:val="center"/>
        </w:trPr>
        <w:tc>
          <w:tcPr>
            <w:tcW w:w="2634" w:type="dxa"/>
            <w:tcMar>
              <w:top w:w="15" w:type="dxa"/>
              <w:left w:w="15" w:type="dxa"/>
              <w:bottom w:w="0" w:type="dxa"/>
              <w:right w:w="15" w:type="dxa"/>
            </w:tcMar>
          </w:tcPr>
          <w:p w14:paraId="26622E9A"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1FA28A9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9AC532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FF922FB" w14:textId="77777777" w:rsidTr="00CE7D52">
        <w:trPr>
          <w:trHeight w:val="315"/>
          <w:jc w:val="center"/>
        </w:trPr>
        <w:tc>
          <w:tcPr>
            <w:tcW w:w="2634" w:type="dxa"/>
            <w:tcMar>
              <w:top w:w="15" w:type="dxa"/>
              <w:left w:w="15" w:type="dxa"/>
              <w:bottom w:w="0" w:type="dxa"/>
              <w:right w:w="15" w:type="dxa"/>
            </w:tcMar>
          </w:tcPr>
          <w:p w14:paraId="1AD13266"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668738D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C9B618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60FC16B" w14:textId="77777777" w:rsidTr="00CE7D52">
        <w:trPr>
          <w:trHeight w:val="315"/>
          <w:jc w:val="center"/>
        </w:trPr>
        <w:tc>
          <w:tcPr>
            <w:tcW w:w="2634" w:type="dxa"/>
            <w:tcMar>
              <w:top w:w="15" w:type="dxa"/>
              <w:left w:w="15" w:type="dxa"/>
              <w:bottom w:w="0" w:type="dxa"/>
              <w:right w:w="15" w:type="dxa"/>
            </w:tcMar>
          </w:tcPr>
          <w:p w14:paraId="33BFADCF"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5B7BA1A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0F4AFF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465B309" w14:textId="77777777" w:rsidTr="00CE7D52">
        <w:trPr>
          <w:trHeight w:val="315"/>
          <w:jc w:val="center"/>
        </w:trPr>
        <w:tc>
          <w:tcPr>
            <w:tcW w:w="2634" w:type="dxa"/>
            <w:tcMar>
              <w:top w:w="15" w:type="dxa"/>
              <w:left w:w="15" w:type="dxa"/>
              <w:bottom w:w="0" w:type="dxa"/>
              <w:right w:w="15" w:type="dxa"/>
            </w:tcMar>
          </w:tcPr>
          <w:p w14:paraId="157BF72C"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4FC6098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B68893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9EC3A44" w14:textId="77777777" w:rsidTr="00CE7D52">
        <w:trPr>
          <w:trHeight w:val="315"/>
          <w:jc w:val="center"/>
        </w:trPr>
        <w:tc>
          <w:tcPr>
            <w:tcW w:w="2634" w:type="dxa"/>
            <w:tcMar>
              <w:top w:w="15" w:type="dxa"/>
              <w:left w:w="15" w:type="dxa"/>
              <w:bottom w:w="0" w:type="dxa"/>
              <w:right w:w="15" w:type="dxa"/>
            </w:tcMar>
          </w:tcPr>
          <w:p w14:paraId="7C92645D"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17214CF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393032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47A31CC" w14:textId="77777777" w:rsidTr="00CE7D52">
        <w:trPr>
          <w:trHeight w:val="315"/>
          <w:jc w:val="center"/>
        </w:trPr>
        <w:tc>
          <w:tcPr>
            <w:tcW w:w="2634" w:type="dxa"/>
            <w:tcMar>
              <w:top w:w="15" w:type="dxa"/>
              <w:left w:w="15" w:type="dxa"/>
              <w:bottom w:w="0" w:type="dxa"/>
              <w:right w:w="15" w:type="dxa"/>
            </w:tcMar>
            <w:vAlign w:val="center"/>
          </w:tcPr>
          <w:p w14:paraId="268439EA"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39AE9F7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B28BA2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01633AA" w14:textId="77777777" w:rsidTr="00CE7D52">
        <w:trPr>
          <w:trHeight w:val="315"/>
          <w:jc w:val="center"/>
        </w:trPr>
        <w:tc>
          <w:tcPr>
            <w:tcW w:w="2634" w:type="dxa"/>
            <w:tcMar>
              <w:top w:w="15" w:type="dxa"/>
              <w:left w:w="15" w:type="dxa"/>
              <w:bottom w:w="0" w:type="dxa"/>
              <w:right w:w="15" w:type="dxa"/>
            </w:tcMar>
          </w:tcPr>
          <w:p w14:paraId="3ED551D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18B0E90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5E7FE5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AD518E3" w14:textId="77777777" w:rsidTr="00CE7D52">
        <w:trPr>
          <w:trHeight w:val="315"/>
          <w:jc w:val="center"/>
        </w:trPr>
        <w:tc>
          <w:tcPr>
            <w:tcW w:w="2634" w:type="dxa"/>
            <w:tcMar>
              <w:top w:w="15" w:type="dxa"/>
              <w:left w:w="15" w:type="dxa"/>
              <w:bottom w:w="0" w:type="dxa"/>
              <w:right w:w="15" w:type="dxa"/>
            </w:tcMar>
          </w:tcPr>
          <w:p w14:paraId="2EC8E09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lastRenderedPageBreak/>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6B5CE6E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6133B4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74E6342C" w14:textId="77777777" w:rsidTr="00CE7D52">
        <w:trPr>
          <w:trHeight w:val="315"/>
          <w:jc w:val="center"/>
        </w:trPr>
        <w:tc>
          <w:tcPr>
            <w:tcW w:w="2634" w:type="dxa"/>
            <w:tcMar>
              <w:top w:w="15" w:type="dxa"/>
              <w:left w:w="15" w:type="dxa"/>
              <w:bottom w:w="0" w:type="dxa"/>
              <w:right w:w="15" w:type="dxa"/>
            </w:tcMar>
            <w:vAlign w:val="center"/>
          </w:tcPr>
          <w:p w14:paraId="2C288200"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2910030F"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62,435,487.61</w:t>
            </w:r>
          </w:p>
        </w:tc>
        <w:tc>
          <w:tcPr>
            <w:tcW w:w="2913" w:type="dxa"/>
            <w:tcMar>
              <w:top w:w="15" w:type="dxa"/>
              <w:left w:w="15" w:type="dxa"/>
              <w:bottom w:w="0" w:type="dxa"/>
              <w:right w:w="15" w:type="dxa"/>
            </w:tcMar>
            <w:vAlign w:val="center"/>
          </w:tcPr>
          <w:p w14:paraId="66520DBF"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119,596,529.19</w:t>
            </w:r>
          </w:p>
        </w:tc>
      </w:tr>
    </w:tbl>
    <w:p w14:paraId="3E6C6961"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60138F92"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6F5A93EC" w14:textId="77777777" w:rsidTr="00CE7D52">
        <w:trPr>
          <w:trHeight w:val="255"/>
        </w:trPr>
        <w:tc>
          <w:tcPr>
            <w:tcW w:w="2268" w:type="dxa"/>
            <w:gridSpan w:val="2"/>
            <w:vMerge w:val="restart"/>
            <w:vAlign w:val="center"/>
          </w:tcPr>
          <w:p w14:paraId="6977AC0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F0E85A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5B29D84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33B788B" w14:textId="77777777" w:rsidTr="00CE7D52">
        <w:trPr>
          <w:trHeight w:val="270"/>
        </w:trPr>
        <w:tc>
          <w:tcPr>
            <w:tcW w:w="2268" w:type="dxa"/>
            <w:gridSpan w:val="2"/>
            <w:vMerge/>
            <w:vAlign w:val="center"/>
          </w:tcPr>
          <w:p w14:paraId="00E9C22B"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22CAA1C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52ADCF19"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70EEDC1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167D629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545BBC04" w14:textId="77777777" w:rsidTr="00CE7D52">
        <w:trPr>
          <w:trHeight w:val="270"/>
        </w:trPr>
        <w:tc>
          <w:tcPr>
            <w:tcW w:w="2268" w:type="dxa"/>
            <w:gridSpan w:val="2"/>
            <w:vAlign w:val="center"/>
          </w:tcPr>
          <w:p w14:paraId="7B8C4FD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50E0327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741,458,962.35</w:t>
            </w:r>
          </w:p>
        </w:tc>
        <w:tc>
          <w:tcPr>
            <w:tcW w:w="1701" w:type="dxa"/>
          </w:tcPr>
          <w:p w14:paraId="43FDCC96"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A9E74E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784,298,127.19</w:t>
            </w:r>
          </w:p>
        </w:tc>
        <w:tc>
          <w:tcPr>
            <w:tcW w:w="1559" w:type="dxa"/>
            <w:vAlign w:val="center"/>
          </w:tcPr>
          <w:p w14:paraId="2BF796A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42,839,164.84</w:t>
            </w:r>
          </w:p>
        </w:tc>
      </w:tr>
      <w:tr w:rsidR="00E54740" w:rsidRPr="00E54740" w14:paraId="5C3E8393" w14:textId="77777777" w:rsidTr="00CE7D52">
        <w:trPr>
          <w:trHeight w:val="270"/>
        </w:trPr>
        <w:tc>
          <w:tcPr>
            <w:tcW w:w="2268" w:type="dxa"/>
            <w:gridSpan w:val="2"/>
            <w:vAlign w:val="center"/>
          </w:tcPr>
          <w:p w14:paraId="5E48D18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2A99F27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EF8A130"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534CB15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03C16A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8DEF1F3" w14:textId="77777777" w:rsidTr="00CE7D52">
        <w:trPr>
          <w:trHeight w:val="285"/>
        </w:trPr>
        <w:tc>
          <w:tcPr>
            <w:tcW w:w="828" w:type="dxa"/>
            <w:vMerge w:val="restart"/>
            <w:vAlign w:val="center"/>
          </w:tcPr>
          <w:p w14:paraId="654A75F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749D7812"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581452D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EBA9ECE"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86B0E1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E09611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9C30660" w14:textId="77777777" w:rsidTr="00CE7D52">
        <w:trPr>
          <w:trHeight w:val="103"/>
        </w:trPr>
        <w:tc>
          <w:tcPr>
            <w:tcW w:w="828" w:type="dxa"/>
            <w:vMerge/>
            <w:vAlign w:val="center"/>
          </w:tcPr>
          <w:p w14:paraId="6BF4A009"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2AC7248"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4CA8F51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8D06C40"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ED5796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E9EB64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50F209D" w14:textId="77777777" w:rsidTr="00CE7D52">
        <w:trPr>
          <w:trHeight w:val="103"/>
        </w:trPr>
        <w:tc>
          <w:tcPr>
            <w:tcW w:w="828" w:type="dxa"/>
            <w:vMerge/>
            <w:vAlign w:val="center"/>
          </w:tcPr>
          <w:p w14:paraId="59D86924"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E4662D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4D4BC1D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E58B4EA"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C21645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813A78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6DB4418" w14:textId="77777777" w:rsidTr="00CE7D52">
        <w:trPr>
          <w:trHeight w:val="270"/>
        </w:trPr>
        <w:tc>
          <w:tcPr>
            <w:tcW w:w="2268" w:type="dxa"/>
            <w:gridSpan w:val="2"/>
            <w:vAlign w:val="center"/>
          </w:tcPr>
          <w:p w14:paraId="60630BD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2C9103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680E0A9"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937677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D8949A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8830FF5" w14:textId="77777777" w:rsidTr="00CE7D52">
        <w:trPr>
          <w:trHeight w:val="270"/>
        </w:trPr>
        <w:tc>
          <w:tcPr>
            <w:tcW w:w="2268" w:type="dxa"/>
            <w:gridSpan w:val="2"/>
            <w:vAlign w:val="center"/>
          </w:tcPr>
          <w:p w14:paraId="74CFF7A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695C9E9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13C7699"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79E957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9D8AD7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5A4BA6A" w14:textId="77777777" w:rsidTr="00CE7D52">
        <w:trPr>
          <w:trHeight w:val="270"/>
        </w:trPr>
        <w:tc>
          <w:tcPr>
            <w:tcW w:w="2268" w:type="dxa"/>
            <w:gridSpan w:val="2"/>
            <w:vAlign w:val="center"/>
          </w:tcPr>
          <w:p w14:paraId="37081B8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4D149E4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B08BEE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9910EE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CF532A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CD0C21F" w14:textId="77777777" w:rsidTr="00CE7D52">
        <w:trPr>
          <w:trHeight w:val="270"/>
        </w:trPr>
        <w:tc>
          <w:tcPr>
            <w:tcW w:w="2268" w:type="dxa"/>
            <w:gridSpan w:val="2"/>
            <w:vAlign w:val="center"/>
          </w:tcPr>
          <w:p w14:paraId="1B901926"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022199D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741,458,962.35</w:t>
            </w:r>
          </w:p>
        </w:tc>
        <w:tc>
          <w:tcPr>
            <w:tcW w:w="1701" w:type="dxa"/>
          </w:tcPr>
          <w:p w14:paraId="5E17176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6E8DB6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784,298,127.19</w:t>
            </w:r>
          </w:p>
        </w:tc>
        <w:tc>
          <w:tcPr>
            <w:tcW w:w="1559" w:type="dxa"/>
            <w:vAlign w:val="center"/>
          </w:tcPr>
          <w:p w14:paraId="1E34DB6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42,839,164.84</w:t>
            </w:r>
          </w:p>
        </w:tc>
      </w:tr>
      <w:tr w:rsidR="00E54740" w:rsidRPr="00E54740" w14:paraId="7F4264A6" w14:textId="77777777" w:rsidTr="00CE7D52">
        <w:trPr>
          <w:trHeight w:val="255"/>
        </w:trPr>
        <w:tc>
          <w:tcPr>
            <w:tcW w:w="2268" w:type="dxa"/>
            <w:gridSpan w:val="2"/>
            <w:vMerge w:val="restart"/>
            <w:vAlign w:val="center"/>
          </w:tcPr>
          <w:p w14:paraId="1FB40DB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597EA8B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6B1AD3F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5B61F2FB" w14:textId="77777777" w:rsidTr="00CE7D52">
        <w:trPr>
          <w:trHeight w:val="270"/>
        </w:trPr>
        <w:tc>
          <w:tcPr>
            <w:tcW w:w="2268" w:type="dxa"/>
            <w:gridSpan w:val="2"/>
            <w:vMerge/>
            <w:vAlign w:val="center"/>
          </w:tcPr>
          <w:p w14:paraId="311C1DE1"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1EB3180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57ADB5D5"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E259EC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4449B99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5561DB54" w14:textId="77777777" w:rsidTr="00CE7D52">
        <w:trPr>
          <w:trHeight w:val="270"/>
        </w:trPr>
        <w:tc>
          <w:tcPr>
            <w:tcW w:w="2268" w:type="dxa"/>
            <w:gridSpan w:val="2"/>
            <w:vAlign w:val="center"/>
          </w:tcPr>
          <w:p w14:paraId="57B35D3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170B5B7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734,774,706.57</w:t>
            </w:r>
          </w:p>
        </w:tc>
        <w:tc>
          <w:tcPr>
            <w:tcW w:w="1701" w:type="dxa"/>
          </w:tcPr>
          <w:p w14:paraId="29C0102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838D66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643,966,641.47</w:t>
            </w:r>
          </w:p>
        </w:tc>
        <w:tc>
          <w:tcPr>
            <w:tcW w:w="1559" w:type="dxa"/>
            <w:vAlign w:val="center"/>
          </w:tcPr>
          <w:p w14:paraId="478506C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-90,808,065.10</w:t>
            </w:r>
          </w:p>
        </w:tc>
      </w:tr>
      <w:tr w:rsidR="00E54740" w:rsidRPr="00E54740" w14:paraId="2092F80A" w14:textId="77777777" w:rsidTr="00CE7D52">
        <w:trPr>
          <w:trHeight w:val="270"/>
        </w:trPr>
        <w:tc>
          <w:tcPr>
            <w:tcW w:w="2268" w:type="dxa"/>
            <w:gridSpan w:val="2"/>
            <w:vAlign w:val="center"/>
          </w:tcPr>
          <w:p w14:paraId="262819F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6B7889D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A4C118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348885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0A40CF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65A06EA" w14:textId="77777777" w:rsidTr="00CE7D52">
        <w:trPr>
          <w:trHeight w:val="285"/>
        </w:trPr>
        <w:tc>
          <w:tcPr>
            <w:tcW w:w="828" w:type="dxa"/>
            <w:vMerge w:val="restart"/>
            <w:vAlign w:val="center"/>
          </w:tcPr>
          <w:p w14:paraId="41425EF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2A420093"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411CCEE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400.00</w:t>
            </w:r>
          </w:p>
        </w:tc>
        <w:tc>
          <w:tcPr>
            <w:tcW w:w="1701" w:type="dxa"/>
          </w:tcPr>
          <w:p w14:paraId="093998E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0.29</w:t>
            </w:r>
          </w:p>
        </w:tc>
        <w:tc>
          <w:tcPr>
            <w:tcW w:w="1701" w:type="dxa"/>
            <w:vAlign w:val="center"/>
          </w:tcPr>
          <w:p w14:paraId="01AAD55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411.21</w:t>
            </w:r>
          </w:p>
        </w:tc>
        <w:tc>
          <w:tcPr>
            <w:tcW w:w="1559" w:type="dxa"/>
            <w:vAlign w:val="center"/>
          </w:tcPr>
          <w:p w14:paraId="11C7502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10.92</w:t>
            </w:r>
          </w:p>
        </w:tc>
      </w:tr>
      <w:tr w:rsidR="00E54740" w:rsidRPr="00E54740" w14:paraId="4A3D7800" w14:textId="77777777" w:rsidTr="00CE7D52">
        <w:trPr>
          <w:trHeight w:val="103"/>
        </w:trPr>
        <w:tc>
          <w:tcPr>
            <w:tcW w:w="828" w:type="dxa"/>
            <w:vMerge/>
            <w:vAlign w:val="center"/>
          </w:tcPr>
          <w:p w14:paraId="66C81253"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473F9C2"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04147C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36AFE3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AA6B5C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897950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DB39029" w14:textId="77777777" w:rsidTr="00CE7D52">
        <w:trPr>
          <w:trHeight w:val="103"/>
        </w:trPr>
        <w:tc>
          <w:tcPr>
            <w:tcW w:w="828" w:type="dxa"/>
            <w:vMerge/>
            <w:vAlign w:val="center"/>
          </w:tcPr>
          <w:p w14:paraId="333169E6"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9B8647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01F3D14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400.00</w:t>
            </w:r>
          </w:p>
        </w:tc>
        <w:tc>
          <w:tcPr>
            <w:tcW w:w="1701" w:type="dxa"/>
          </w:tcPr>
          <w:p w14:paraId="01B0374F"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0.29</w:t>
            </w:r>
          </w:p>
        </w:tc>
        <w:tc>
          <w:tcPr>
            <w:tcW w:w="1701" w:type="dxa"/>
            <w:vAlign w:val="center"/>
          </w:tcPr>
          <w:p w14:paraId="6046931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411.21</w:t>
            </w:r>
          </w:p>
        </w:tc>
        <w:tc>
          <w:tcPr>
            <w:tcW w:w="1559" w:type="dxa"/>
            <w:vAlign w:val="center"/>
          </w:tcPr>
          <w:p w14:paraId="0E869FF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10.92</w:t>
            </w:r>
          </w:p>
        </w:tc>
      </w:tr>
      <w:tr w:rsidR="00E54740" w:rsidRPr="00E54740" w14:paraId="3DEDF4AD" w14:textId="77777777" w:rsidTr="00CE7D52">
        <w:trPr>
          <w:trHeight w:val="270"/>
        </w:trPr>
        <w:tc>
          <w:tcPr>
            <w:tcW w:w="2268" w:type="dxa"/>
            <w:gridSpan w:val="2"/>
            <w:vAlign w:val="center"/>
          </w:tcPr>
          <w:p w14:paraId="4CAE4F0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61AD37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E2ED20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53CE61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C5397A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9C6ADDE" w14:textId="77777777" w:rsidTr="00CE7D52">
        <w:trPr>
          <w:trHeight w:val="270"/>
        </w:trPr>
        <w:tc>
          <w:tcPr>
            <w:tcW w:w="2268" w:type="dxa"/>
            <w:gridSpan w:val="2"/>
            <w:vAlign w:val="center"/>
          </w:tcPr>
          <w:p w14:paraId="6CD0793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14C75A8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EE87FDA"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87D985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54B6DF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0C40246" w14:textId="77777777" w:rsidTr="00CE7D52">
        <w:trPr>
          <w:trHeight w:val="270"/>
        </w:trPr>
        <w:tc>
          <w:tcPr>
            <w:tcW w:w="2268" w:type="dxa"/>
            <w:gridSpan w:val="2"/>
            <w:vAlign w:val="center"/>
          </w:tcPr>
          <w:p w14:paraId="1608F14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701CB2D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804D219"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BFCB85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93992D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9E10097" w14:textId="77777777" w:rsidTr="00CE7D52">
        <w:trPr>
          <w:trHeight w:val="270"/>
        </w:trPr>
        <w:tc>
          <w:tcPr>
            <w:tcW w:w="2268" w:type="dxa"/>
            <w:gridSpan w:val="2"/>
            <w:vAlign w:val="center"/>
          </w:tcPr>
          <w:p w14:paraId="6A98171C"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lastRenderedPageBreak/>
              <w:t>合计</w:t>
            </w:r>
          </w:p>
        </w:tc>
        <w:tc>
          <w:tcPr>
            <w:tcW w:w="1843" w:type="dxa"/>
            <w:vAlign w:val="center"/>
          </w:tcPr>
          <w:p w14:paraId="67BB8BA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734,775,106.57</w:t>
            </w:r>
          </w:p>
        </w:tc>
        <w:tc>
          <w:tcPr>
            <w:tcW w:w="1701" w:type="dxa"/>
          </w:tcPr>
          <w:p w14:paraId="20E95086"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0.29</w:t>
            </w:r>
          </w:p>
        </w:tc>
        <w:tc>
          <w:tcPr>
            <w:tcW w:w="1701" w:type="dxa"/>
            <w:vAlign w:val="center"/>
          </w:tcPr>
          <w:p w14:paraId="31C2E9C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643,967,052.68</w:t>
            </w:r>
          </w:p>
        </w:tc>
        <w:tc>
          <w:tcPr>
            <w:tcW w:w="1559" w:type="dxa"/>
            <w:vAlign w:val="center"/>
          </w:tcPr>
          <w:p w14:paraId="1D8EC9D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-90,808,054.18</w:t>
            </w:r>
          </w:p>
        </w:tc>
      </w:tr>
    </w:tbl>
    <w:p w14:paraId="17E0540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14049312"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0E8ADD0E"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004F0874"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7303FD9D"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7B256812"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65166250"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26C686EF"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46C76C37" w14:textId="77777777" w:rsidTr="001B4CF8">
        <w:trPr>
          <w:trHeight w:val="330"/>
        </w:trPr>
        <w:tc>
          <w:tcPr>
            <w:tcW w:w="2715" w:type="dxa"/>
            <w:vAlign w:val="center"/>
          </w:tcPr>
          <w:p w14:paraId="29333992"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2D34591A"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4C4B03BA"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74DAC2C5"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076EF55C"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055F655" w14:textId="77777777" w:rsidTr="001B4CF8">
        <w:trPr>
          <w:trHeight w:val="325"/>
        </w:trPr>
        <w:tc>
          <w:tcPr>
            <w:tcW w:w="2715" w:type="dxa"/>
            <w:vAlign w:val="center"/>
          </w:tcPr>
          <w:p w14:paraId="6B8F50BF"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7419964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14A6715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3C144410" w14:textId="77777777" w:rsidTr="001B4CF8">
        <w:trPr>
          <w:trHeight w:val="325"/>
        </w:trPr>
        <w:tc>
          <w:tcPr>
            <w:tcW w:w="2715" w:type="dxa"/>
            <w:vAlign w:val="center"/>
          </w:tcPr>
          <w:p w14:paraId="0CD806C7"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5688C95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415.39</w:t>
            </w:r>
          </w:p>
        </w:tc>
        <w:tc>
          <w:tcPr>
            <w:tcW w:w="3150" w:type="dxa"/>
            <w:vAlign w:val="center"/>
          </w:tcPr>
          <w:p w14:paraId="58A138F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329.03</w:t>
            </w:r>
          </w:p>
        </w:tc>
      </w:tr>
      <w:tr w:rsidR="00134AFC" w:rsidRPr="00E54740" w14:paraId="09F0B2D7" w14:textId="77777777" w:rsidTr="001B4CF8">
        <w:trPr>
          <w:trHeight w:val="325"/>
        </w:trPr>
        <w:tc>
          <w:tcPr>
            <w:tcW w:w="2715" w:type="dxa"/>
            <w:vAlign w:val="center"/>
          </w:tcPr>
          <w:p w14:paraId="7083E0D8"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0E559FCE"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05E05384"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0F7B6A64" w14:textId="77777777" w:rsidTr="001B4CF8">
        <w:trPr>
          <w:trHeight w:val="325"/>
        </w:trPr>
        <w:tc>
          <w:tcPr>
            <w:tcW w:w="2715" w:type="dxa"/>
            <w:vAlign w:val="bottom"/>
          </w:tcPr>
          <w:p w14:paraId="7209AB4F"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77FDE14B" w14:textId="77777777" w:rsidR="00CA7467" w:rsidRPr="00E54740" w:rsidRDefault="00CA7467" w:rsidP="001B4CF8">
            <w:pPr>
              <w:spacing w:line="360" w:lineRule="auto"/>
              <w:jc w:val="right"/>
              <w:rPr>
                <w:szCs w:val="21"/>
              </w:rPr>
            </w:pPr>
            <w:r w:rsidRPr="00E54740">
              <w:rPr>
                <w:kern w:val="0"/>
                <w:szCs w:val="21"/>
              </w:rPr>
              <w:t>192,663.18</w:t>
            </w:r>
          </w:p>
        </w:tc>
        <w:tc>
          <w:tcPr>
            <w:tcW w:w="3150" w:type="dxa"/>
            <w:vAlign w:val="center"/>
          </w:tcPr>
          <w:p w14:paraId="61B8F427" w14:textId="77777777" w:rsidR="00CA7467" w:rsidRPr="00E54740" w:rsidRDefault="00CA7467" w:rsidP="001B4CF8">
            <w:pPr>
              <w:spacing w:line="360" w:lineRule="auto"/>
              <w:jc w:val="right"/>
              <w:rPr>
                <w:szCs w:val="21"/>
              </w:rPr>
            </w:pPr>
            <w:r w:rsidRPr="00E54740">
              <w:rPr>
                <w:szCs w:val="21"/>
              </w:rPr>
              <w:t>405,045.26</w:t>
            </w:r>
          </w:p>
        </w:tc>
      </w:tr>
      <w:tr w:rsidR="00134AFC" w:rsidRPr="00E54740" w14:paraId="5FC528B2" w14:textId="77777777" w:rsidTr="001B4CF8">
        <w:trPr>
          <w:trHeight w:val="325"/>
        </w:trPr>
        <w:tc>
          <w:tcPr>
            <w:tcW w:w="2715" w:type="dxa"/>
            <w:vAlign w:val="bottom"/>
          </w:tcPr>
          <w:p w14:paraId="0CAD393A"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6C7910B4" w14:textId="77777777" w:rsidR="00CA7467" w:rsidRPr="00E54740" w:rsidRDefault="00CA7467" w:rsidP="001B4CF8">
            <w:pPr>
              <w:spacing w:line="360" w:lineRule="auto"/>
              <w:jc w:val="right"/>
              <w:rPr>
                <w:szCs w:val="21"/>
              </w:rPr>
            </w:pPr>
            <w:r w:rsidRPr="00E54740">
              <w:rPr>
                <w:kern w:val="0"/>
                <w:szCs w:val="21"/>
              </w:rPr>
              <w:t>192,663.18</w:t>
            </w:r>
          </w:p>
        </w:tc>
        <w:tc>
          <w:tcPr>
            <w:tcW w:w="3150" w:type="dxa"/>
            <w:vAlign w:val="center"/>
          </w:tcPr>
          <w:p w14:paraId="7B82B0CA" w14:textId="77777777" w:rsidR="00CA7467" w:rsidRPr="00E54740" w:rsidRDefault="00CA7467" w:rsidP="001B4CF8">
            <w:pPr>
              <w:spacing w:line="360" w:lineRule="auto"/>
              <w:jc w:val="right"/>
              <w:rPr>
                <w:szCs w:val="21"/>
              </w:rPr>
            </w:pPr>
            <w:r w:rsidRPr="00E54740">
              <w:rPr>
                <w:szCs w:val="21"/>
              </w:rPr>
              <w:t>405,045.26</w:t>
            </w:r>
          </w:p>
        </w:tc>
      </w:tr>
      <w:tr w:rsidR="00134AFC" w:rsidRPr="00E54740" w14:paraId="45E004F8" w14:textId="77777777" w:rsidTr="001B4CF8">
        <w:trPr>
          <w:trHeight w:val="325"/>
        </w:trPr>
        <w:tc>
          <w:tcPr>
            <w:tcW w:w="2715" w:type="dxa"/>
            <w:vAlign w:val="bottom"/>
          </w:tcPr>
          <w:p w14:paraId="29B7237C"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71D91852"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3086FE8C" w14:textId="77777777" w:rsidR="00CA7467" w:rsidRPr="00E54740" w:rsidRDefault="00CA7467" w:rsidP="001B4CF8">
            <w:pPr>
              <w:spacing w:line="360" w:lineRule="auto"/>
              <w:jc w:val="right"/>
              <w:rPr>
                <w:szCs w:val="21"/>
              </w:rPr>
            </w:pPr>
            <w:r w:rsidRPr="00E54740">
              <w:rPr>
                <w:szCs w:val="21"/>
              </w:rPr>
              <w:t>-</w:t>
            </w:r>
          </w:p>
        </w:tc>
      </w:tr>
      <w:tr w:rsidR="00134AFC" w:rsidRPr="00E54740" w14:paraId="4CB426D3" w14:textId="77777777" w:rsidTr="001B4CF8">
        <w:trPr>
          <w:trHeight w:val="325"/>
        </w:trPr>
        <w:tc>
          <w:tcPr>
            <w:tcW w:w="2715" w:type="dxa"/>
            <w:vAlign w:val="bottom"/>
          </w:tcPr>
          <w:p w14:paraId="3E2B7C34"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2548B620"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717FBE4B" w14:textId="77777777" w:rsidR="00CA7467" w:rsidRPr="00E54740" w:rsidRDefault="00CA7467" w:rsidP="001B4CF8">
            <w:pPr>
              <w:spacing w:line="360" w:lineRule="auto"/>
              <w:jc w:val="right"/>
              <w:rPr>
                <w:szCs w:val="21"/>
              </w:rPr>
            </w:pPr>
            <w:r w:rsidRPr="00E54740">
              <w:rPr>
                <w:szCs w:val="21"/>
              </w:rPr>
              <w:t>-</w:t>
            </w:r>
          </w:p>
        </w:tc>
      </w:tr>
      <w:tr w:rsidR="00F11E6C" w14:paraId="55CD95D4" w14:textId="77777777">
        <w:tc>
          <w:tcPr>
            <w:tcW w:w="2715" w:type="dxa"/>
            <w:vAlign w:val="center"/>
          </w:tcPr>
          <w:p w14:paraId="364255ED" w14:textId="77777777" w:rsidR="00F11E6C" w:rsidRDefault="00B510AB">
            <w:pPr>
              <w:jc w:val="left"/>
            </w:pPr>
            <w:r>
              <w:rPr>
                <w:rFonts w:eastAsiaTheme="minorEastAsia"/>
                <w:szCs w:val="21"/>
              </w:rPr>
              <w:t>其他应付款</w:t>
            </w:r>
          </w:p>
        </w:tc>
        <w:tc>
          <w:tcPr>
            <w:tcW w:w="3150" w:type="dxa"/>
            <w:vAlign w:val="center"/>
          </w:tcPr>
          <w:p w14:paraId="29E746CE" w14:textId="77777777" w:rsidR="00F11E6C" w:rsidRDefault="00B510AB">
            <w:pPr>
              <w:jc w:val="right"/>
            </w:pPr>
            <w:r>
              <w:rPr>
                <w:rFonts w:eastAsiaTheme="minorEastAsia"/>
                <w:szCs w:val="21"/>
              </w:rPr>
              <w:t>154.17</w:t>
            </w:r>
          </w:p>
        </w:tc>
        <w:tc>
          <w:tcPr>
            <w:tcW w:w="3150" w:type="dxa"/>
            <w:vAlign w:val="center"/>
          </w:tcPr>
          <w:p w14:paraId="28942148" w14:textId="77777777" w:rsidR="00F11E6C" w:rsidRDefault="00B510AB">
            <w:pPr>
              <w:jc w:val="right"/>
            </w:pPr>
            <w:r>
              <w:rPr>
                <w:rFonts w:eastAsiaTheme="minorEastAsia"/>
                <w:szCs w:val="21"/>
              </w:rPr>
              <w:t>88.17</w:t>
            </w:r>
          </w:p>
        </w:tc>
      </w:tr>
      <w:tr w:rsidR="00F11E6C" w14:paraId="14BDFDFB" w14:textId="77777777">
        <w:tc>
          <w:tcPr>
            <w:tcW w:w="2715" w:type="dxa"/>
            <w:vAlign w:val="center"/>
          </w:tcPr>
          <w:p w14:paraId="4AF9DB94" w14:textId="77777777" w:rsidR="00F11E6C" w:rsidRDefault="00B510AB">
            <w:pPr>
              <w:jc w:val="left"/>
            </w:pPr>
            <w:r>
              <w:rPr>
                <w:rFonts w:eastAsiaTheme="minorEastAsia"/>
                <w:szCs w:val="21"/>
              </w:rPr>
              <w:t>预提费用</w:t>
            </w:r>
          </w:p>
        </w:tc>
        <w:tc>
          <w:tcPr>
            <w:tcW w:w="3150" w:type="dxa"/>
            <w:vAlign w:val="center"/>
          </w:tcPr>
          <w:p w14:paraId="6E699661" w14:textId="77777777" w:rsidR="00F11E6C" w:rsidRDefault="00B510AB">
            <w:pPr>
              <w:jc w:val="right"/>
            </w:pPr>
            <w:r>
              <w:rPr>
                <w:rFonts w:eastAsiaTheme="minorEastAsia"/>
                <w:szCs w:val="21"/>
              </w:rPr>
              <w:t>168,000.00</w:t>
            </w:r>
          </w:p>
        </w:tc>
        <w:tc>
          <w:tcPr>
            <w:tcW w:w="3150" w:type="dxa"/>
            <w:vAlign w:val="center"/>
          </w:tcPr>
          <w:p w14:paraId="63BAEA5E" w14:textId="77777777" w:rsidR="00F11E6C" w:rsidRDefault="00B510AB">
            <w:pPr>
              <w:jc w:val="right"/>
            </w:pPr>
            <w:r>
              <w:rPr>
                <w:rFonts w:eastAsiaTheme="minorEastAsia"/>
                <w:szCs w:val="21"/>
              </w:rPr>
              <w:t>220,000.00</w:t>
            </w:r>
          </w:p>
        </w:tc>
      </w:tr>
      <w:tr w:rsidR="00134AFC" w:rsidRPr="00E54740" w14:paraId="166A444A" w14:textId="77777777" w:rsidTr="001B4CF8">
        <w:trPr>
          <w:trHeight w:val="325"/>
        </w:trPr>
        <w:tc>
          <w:tcPr>
            <w:tcW w:w="2715" w:type="dxa"/>
            <w:vAlign w:val="center"/>
          </w:tcPr>
          <w:p w14:paraId="57C533E4"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4364840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361,232.74</w:t>
            </w:r>
          </w:p>
        </w:tc>
        <w:tc>
          <w:tcPr>
            <w:tcW w:w="3150" w:type="dxa"/>
            <w:vAlign w:val="bottom"/>
          </w:tcPr>
          <w:p w14:paraId="0229BDF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625,462.46</w:t>
            </w:r>
          </w:p>
        </w:tc>
      </w:tr>
    </w:tbl>
    <w:p w14:paraId="05CA994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486669AB"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摩根阿尔法混合</w:t>
      </w:r>
      <w:r w:rsidRPr="00E54740">
        <w:rPr>
          <w:rFonts w:eastAsiaTheme="minorEastAsia"/>
          <w:szCs w:val="21"/>
        </w:rPr>
        <w:t>A</w:t>
      </w:r>
    </w:p>
    <w:p w14:paraId="1BF0A628"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25CEB2D4" w14:textId="77777777" w:rsidTr="00B56450">
        <w:tc>
          <w:tcPr>
            <w:tcW w:w="3120" w:type="dxa"/>
            <w:vMerge w:val="restart"/>
            <w:vAlign w:val="center"/>
          </w:tcPr>
          <w:p w14:paraId="7A23089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2D0EAF87"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277099F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F40BCA1" w14:textId="77777777" w:rsidTr="00B56450">
        <w:tc>
          <w:tcPr>
            <w:tcW w:w="3120" w:type="dxa"/>
            <w:vMerge/>
            <w:vAlign w:val="center"/>
          </w:tcPr>
          <w:p w14:paraId="05AF47A9"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305CCD4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733CD19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269B3770" w14:textId="77777777" w:rsidTr="00B56450">
        <w:tc>
          <w:tcPr>
            <w:tcW w:w="3120" w:type="dxa"/>
            <w:vAlign w:val="center"/>
          </w:tcPr>
          <w:p w14:paraId="71917096" w14:textId="77777777" w:rsidR="0052004A" w:rsidRPr="00E54740" w:rsidRDefault="0052004A" w:rsidP="00C709D8">
            <w:pPr>
              <w:spacing w:line="360" w:lineRule="auto"/>
              <w:rPr>
                <w:rFonts w:eastAsiaTheme="minorEastAsia"/>
                <w:szCs w:val="21"/>
              </w:rPr>
            </w:pPr>
            <w:r w:rsidRPr="00E54740">
              <w:rPr>
                <w:rFonts w:eastAsiaTheme="minorEastAsia"/>
                <w:szCs w:val="21"/>
              </w:rPr>
              <w:lastRenderedPageBreak/>
              <w:t>上年度末</w:t>
            </w:r>
          </w:p>
        </w:tc>
        <w:tc>
          <w:tcPr>
            <w:tcW w:w="3120" w:type="dxa"/>
            <w:vAlign w:val="center"/>
          </w:tcPr>
          <w:p w14:paraId="73990D5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217,031,799.66</w:t>
            </w:r>
          </w:p>
        </w:tc>
        <w:tc>
          <w:tcPr>
            <w:tcW w:w="3120" w:type="dxa"/>
            <w:vAlign w:val="center"/>
          </w:tcPr>
          <w:p w14:paraId="51A0F31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217,031,799.66</w:t>
            </w:r>
          </w:p>
        </w:tc>
      </w:tr>
      <w:tr w:rsidR="00134AFC" w:rsidRPr="00E54740" w14:paraId="4633B15B" w14:textId="77777777" w:rsidTr="00B56450">
        <w:tc>
          <w:tcPr>
            <w:tcW w:w="3120" w:type="dxa"/>
            <w:vAlign w:val="center"/>
          </w:tcPr>
          <w:p w14:paraId="2BAA9B5B"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4B16B97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11,252,026.01</w:t>
            </w:r>
          </w:p>
        </w:tc>
        <w:tc>
          <w:tcPr>
            <w:tcW w:w="3120" w:type="dxa"/>
            <w:vAlign w:val="center"/>
          </w:tcPr>
          <w:p w14:paraId="41D5E80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11,252,026.01</w:t>
            </w:r>
          </w:p>
        </w:tc>
      </w:tr>
      <w:tr w:rsidR="00134AFC" w:rsidRPr="00E54740" w14:paraId="77452BB5" w14:textId="77777777" w:rsidTr="00B56450">
        <w:tc>
          <w:tcPr>
            <w:tcW w:w="3120" w:type="dxa"/>
            <w:vAlign w:val="center"/>
          </w:tcPr>
          <w:p w14:paraId="4827D536"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3B2B5AB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-18,307,313.69</w:t>
            </w:r>
          </w:p>
        </w:tc>
        <w:tc>
          <w:tcPr>
            <w:tcW w:w="3120" w:type="dxa"/>
            <w:vAlign w:val="center"/>
          </w:tcPr>
          <w:p w14:paraId="094355F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-18,307,313.69</w:t>
            </w:r>
          </w:p>
        </w:tc>
      </w:tr>
      <w:tr w:rsidR="00134AFC" w:rsidRPr="00E54740" w14:paraId="784D8A71" w14:textId="77777777" w:rsidTr="00B56450">
        <w:tc>
          <w:tcPr>
            <w:tcW w:w="3120" w:type="dxa"/>
            <w:vAlign w:val="center"/>
          </w:tcPr>
          <w:p w14:paraId="33AAB631"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371C3DF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209,976,511.98</w:t>
            </w:r>
          </w:p>
        </w:tc>
        <w:tc>
          <w:tcPr>
            <w:tcW w:w="3120" w:type="dxa"/>
            <w:vAlign w:val="center"/>
          </w:tcPr>
          <w:p w14:paraId="5181B6C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209,976,511.98</w:t>
            </w:r>
          </w:p>
        </w:tc>
      </w:tr>
    </w:tbl>
    <w:p w14:paraId="51C4F9F3"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摩根阿尔法混合</w:t>
      </w:r>
      <w:r w:rsidRPr="00E54740">
        <w:rPr>
          <w:rFonts w:eastAsiaTheme="minorEastAsia"/>
          <w:szCs w:val="21"/>
        </w:rPr>
        <w:t>C</w:t>
      </w:r>
    </w:p>
    <w:p w14:paraId="0CB5C482"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06B6248" w14:textId="77777777" w:rsidTr="00B56450">
        <w:tc>
          <w:tcPr>
            <w:tcW w:w="3120" w:type="dxa"/>
            <w:vMerge w:val="restart"/>
            <w:vAlign w:val="center"/>
          </w:tcPr>
          <w:p w14:paraId="344071E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275EEAD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7F62E80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86858C5" w14:textId="77777777" w:rsidTr="00B56450">
        <w:tc>
          <w:tcPr>
            <w:tcW w:w="3120" w:type="dxa"/>
            <w:vMerge/>
            <w:vAlign w:val="center"/>
          </w:tcPr>
          <w:p w14:paraId="02A617A3"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38E5738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558DB51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08BD61FB" w14:textId="77777777" w:rsidTr="00B56450">
        <w:tc>
          <w:tcPr>
            <w:tcW w:w="3120" w:type="dxa"/>
            <w:vAlign w:val="center"/>
          </w:tcPr>
          <w:p w14:paraId="16224041"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3B07CA6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136,584.80</w:t>
            </w:r>
          </w:p>
        </w:tc>
        <w:tc>
          <w:tcPr>
            <w:tcW w:w="3120" w:type="dxa"/>
            <w:vAlign w:val="center"/>
          </w:tcPr>
          <w:p w14:paraId="34ED255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136,584.80</w:t>
            </w:r>
          </w:p>
        </w:tc>
      </w:tr>
      <w:tr w:rsidR="00134AFC" w:rsidRPr="00E54740" w14:paraId="05CEB7B4" w14:textId="77777777" w:rsidTr="00B56450">
        <w:tc>
          <w:tcPr>
            <w:tcW w:w="3120" w:type="dxa"/>
            <w:vAlign w:val="center"/>
          </w:tcPr>
          <w:p w14:paraId="64648D95"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0987E3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266,304.82</w:t>
            </w:r>
          </w:p>
        </w:tc>
        <w:tc>
          <w:tcPr>
            <w:tcW w:w="3120" w:type="dxa"/>
            <w:vAlign w:val="center"/>
          </w:tcPr>
          <w:p w14:paraId="752E21A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266,304.82</w:t>
            </w:r>
          </w:p>
        </w:tc>
      </w:tr>
      <w:tr w:rsidR="00134AFC" w:rsidRPr="00E54740" w14:paraId="378BD5C7" w14:textId="77777777" w:rsidTr="00B56450">
        <w:tc>
          <w:tcPr>
            <w:tcW w:w="3120" w:type="dxa"/>
            <w:vAlign w:val="center"/>
          </w:tcPr>
          <w:p w14:paraId="666A28EA"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11B07F8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-155,198.83</w:t>
            </w:r>
          </w:p>
        </w:tc>
        <w:tc>
          <w:tcPr>
            <w:tcW w:w="3120" w:type="dxa"/>
            <w:vAlign w:val="center"/>
          </w:tcPr>
          <w:p w14:paraId="3B188AA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-155,198.83</w:t>
            </w:r>
          </w:p>
        </w:tc>
      </w:tr>
      <w:tr w:rsidR="00134AFC" w:rsidRPr="00E54740" w14:paraId="1ACE698B" w14:textId="77777777" w:rsidTr="00B56450">
        <w:tc>
          <w:tcPr>
            <w:tcW w:w="3120" w:type="dxa"/>
            <w:vAlign w:val="center"/>
          </w:tcPr>
          <w:p w14:paraId="0A94F41C"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F658E3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247,690.79</w:t>
            </w:r>
          </w:p>
        </w:tc>
        <w:tc>
          <w:tcPr>
            <w:tcW w:w="3120" w:type="dxa"/>
            <w:vAlign w:val="center"/>
          </w:tcPr>
          <w:p w14:paraId="460DCF1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247,690.79</w:t>
            </w:r>
          </w:p>
        </w:tc>
      </w:tr>
    </w:tbl>
    <w:p w14:paraId="7BB3B835" w14:textId="77777777" w:rsidR="00874E98" w:rsidRPr="00E54740" w:rsidRDefault="00874E98" w:rsidP="00874E98">
      <w:pPr>
        <w:adjustRightInd w:val="0"/>
        <w:snapToGrid w:val="0"/>
        <w:spacing w:line="360" w:lineRule="auto"/>
        <w:jc w:val="left"/>
        <w:rPr>
          <w:rFonts w:eastAsiaTheme="minorEastAsia"/>
          <w:szCs w:val="21"/>
        </w:rPr>
      </w:pPr>
    </w:p>
    <w:p w14:paraId="38AECABB"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24A43CFB" w14:textId="77777777" w:rsidR="001A59F9" w:rsidRPr="00E54740" w:rsidRDefault="001A59F9" w:rsidP="00C8550F">
      <w:pPr>
        <w:spacing w:line="360" w:lineRule="auto"/>
        <w:rPr>
          <w:rFonts w:eastAsiaTheme="minorEastAsia"/>
          <w:szCs w:val="21"/>
        </w:rPr>
      </w:pPr>
      <w:r w:rsidRPr="00E54740">
        <w:rPr>
          <w:rFonts w:eastAsiaTheme="minorEastAsia"/>
          <w:szCs w:val="21"/>
        </w:rPr>
        <w:t>摩根阿尔法混合</w:t>
      </w:r>
      <w:r w:rsidRPr="00E54740">
        <w:rPr>
          <w:rFonts w:eastAsiaTheme="minorEastAsia"/>
          <w:szCs w:val="21"/>
        </w:rPr>
        <w:t>A</w:t>
      </w:r>
    </w:p>
    <w:p w14:paraId="4BC422E1"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63FC4AB2" w14:textId="77777777" w:rsidTr="00345BD7">
        <w:tc>
          <w:tcPr>
            <w:tcW w:w="2694" w:type="dxa"/>
          </w:tcPr>
          <w:p w14:paraId="3E7AE6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BE327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46ED3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ABD874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204552AA" w14:textId="77777777" w:rsidTr="00345BD7">
        <w:tblPrEx>
          <w:tblLook w:val="04A0" w:firstRow="1" w:lastRow="0" w:firstColumn="1" w:lastColumn="0" w:noHBand="0" w:noVBand="1"/>
        </w:tblPrEx>
        <w:tc>
          <w:tcPr>
            <w:tcW w:w="2694" w:type="dxa"/>
            <w:vAlign w:val="center"/>
          </w:tcPr>
          <w:p w14:paraId="60CA7191"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5173BEE3"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386,448,958.50</w:t>
            </w:r>
          </w:p>
        </w:tc>
        <w:tc>
          <w:tcPr>
            <w:tcW w:w="2126" w:type="dxa"/>
            <w:vAlign w:val="center"/>
          </w:tcPr>
          <w:p w14:paraId="606EE3ED"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160,405,996.13</w:t>
            </w:r>
          </w:p>
        </w:tc>
        <w:tc>
          <w:tcPr>
            <w:tcW w:w="2268" w:type="dxa"/>
            <w:vAlign w:val="center"/>
          </w:tcPr>
          <w:p w14:paraId="192AF6A8"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546,854,954.63</w:t>
            </w:r>
          </w:p>
        </w:tc>
      </w:tr>
      <w:tr w:rsidR="00C014CF" w:rsidRPr="00656FC3" w14:paraId="292E9931" w14:textId="77777777" w:rsidTr="00345BD7">
        <w:tblPrEx>
          <w:tblLook w:val="04A0" w:firstRow="1" w:lastRow="0" w:firstColumn="1" w:lastColumn="0" w:noHBand="0" w:noVBand="1"/>
        </w:tblPrEx>
        <w:tc>
          <w:tcPr>
            <w:tcW w:w="2694" w:type="dxa"/>
            <w:vAlign w:val="center"/>
          </w:tcPr>
          <w:p w14:paraId="1E81101D"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5853DF88"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386,448,958.50</w:t>
            </w:r>
          </w:p>
        </w:tc>
        <w:tc>
          <w:tcPr>
            <w:tcW w:w="2126" w:type="dxa"/>
            <w:vAlign w:val="center"/>
          </w:tcPr>
          <w:p w14:paraId="24B34AAF"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160,405,996.13</w:t>
            </w:r>
          </w:p>
        </w:tc>
        <w:tc>
          <w:tcPr>
            <w:tcW w:w="2268" w:type="dxa"/>
            <w:vAlign w:val="center"/>
          </w:tcPr>
          <w:p w14:paraId="0D44F318"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546,854,954.63</w:t>
            </w:r>
          </w:p>
        </w:tc>
      </w:tr>
      <w:tr w:rsidR="00134AFC" w:rsidRPr="00E54740" w14:paraId="7DCA44B2" w14:textId="77777777" w:rsidTr="00345BD7">
        <w:tc>
          <w:tcPr>
            <w:tcW w:w="2694" w:type="dxa"/>
            <w:vAlign w:val="center"/>
          </w:tcPr>
          <w:p w14:paraId="7BB7AC7D"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5061206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-29,002,598.84</w:t>
            </w:r>
          </w:p>
        </w:tc>
        <w:tc>
          <w:tcPr>
            <w:tcW w:w="2126" w:type="dxa"/>
            <w:vAlign w:val="center"/>
          </w:tcPr>
          <w:p w14:paraId="39243BE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133,568,689.91</w:t>
            </w:r>
          </w:p>
        </w:tc>
        <w:tc>
          <w:tcPr>
            <w:tcW w:w="2268" w:type="dxa"/>
            <w:vAlign w:val="center"/>
          </w:tcPr>
          <w:p w14:paraId="3E19C5E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104,566,091.07</w:t>
            </w:r>
          </w:p>
        </w:tc>
      </w:tr>
      <w:tr w:rsidR="00134AFC" w:rsidRPr="00E54740" w14:paraId="2BDA3E2A" w14:textId="77777777" w:rsidTr="00345BD7">
        <w:tc>
          <w:tcPr>
            <w:tcW w:w="2694" w:type="dxa"/>
            <w:vAlign w:val="center"/>
          </w:tcPr>
          <w:p w14:paraId="53BA64B0"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30B58FE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-11,196,193.12</w:t>
            </w:r>
          </w:p>
        </w:tc>
        <w:tc>
          <w:tcPr>
            <w:tcW w:w="2126" w:type="dxa"/>
            <w:vAlign w:val="center"/>
          </w:tcPr>
          <w:p w14:paraId="405D595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-8,476,812.10</w:t>
            </w:r>
          </w:p>
        </w:tc>
        <w:tc>
          <w:tcPr>
            <w:tcW w:w="2268" w:type="dxa"/>
            <w:vAlign w:val="center"/>
          </w:tcPr>
          <w:p w14:paraId="58395E0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-19,673,005.22</w:t>
            </w:r>
          </w:p>
        </w:tc>
      </w:tr>
      <w:tr w:rsidR="00134AFC" w:rsidRPr="00E54740" w14:paraId="29BDCCB3" w14:textId="77777777" w:rsidTr="00345BD7">
        <w:tc>
          <w:tcPr>
            <w:tcW w:w="2694" w:type="dxa"/>
            <w:vAlign w:val="center"/>
          </w:tcPr>
          <w:p w14:paraId="6E8FAD7E"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8FFAB9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17,950,583.00</w:t>
            </w:r>
          </w:p>
        </w:tc>
        <w:tc>
          <w:tcPr>
            <w:tcW w:w="2126" w:type="dxa"/>
            <w:vAlign w:val="center"/>
          </w:tcPr>
          <w:p w14:paraId="2367952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12,177,113.64</w:t>
            </w:r>
          </w:p>
        </w:tc>
        <w:tc>
          <w:tcPr>
            <w:tcW w:w="2268" w:type="dxa"/>
            <w:vAlign w:val="center"/>
          </w:tcPr>
          <w:p w14:paraId="57D1E15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30,127,696.64</w:t>
            </w:r>
          </w:p>
        </w:tc>
      </w:tr>
      <w:tr w:rsidR="00134AFC" w:rsidRPr="00E54740" w14:paraId="3590EAB4" w14:textId="77777777" w:rsidTr="00345BD7">
        <w:tc>
          <w:tcPr>
            <w:tcW w:w="2694" w:type="dxa"/>
            <w:vAlign w:val="center"/>
          </w:tcPr>
          <w:p w14:paraId="7162B48F"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72B5C15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-29,146,776.12</w:t>
            </w:r>
          </w:p>
        </w:tc>
        <w:tc>
          <w:tcPr>
            <w:tcW w:w="2126" w:type="dxa"/>
            <w:vAlign w:val="center"/>
          </w:tcPr>
          <w:p w14:paraId="41C810E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-20,653,925.74</w:t>
            </w:r>
          </w:p>
        </w:tc>
        <w:tc>
          <w:tcPr>
            <w:tcW w:w="2268" w:type="dxa"/>
            <w:vAlign w:val="center"/>
          </w:tcPr>
          <w:p w14:paraId="333C90E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-49,800,701.86</w:t>
            </w:r>
          </w:p>
        </w:tc>
      </w:tr>
      <w:tr w:rsidR="00134AFC" w:rsidRPr="00E54740" w14:paraId="391F3177" w14:textId="77777777" w:rsidTr="00345BD7">
        <w:tc>
          <w:tcPr>
            <w:tcW w:w="2694" w:type="dxa"/>
            <w:vAlign w:val="center"/>
          </w:tcPr>
          <w:p w14:paraId="1388D8FB"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03F8C3A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797635B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6F827E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F5639E8" w14:textId="77777777" w:rsidTr="00345BD7">
        <w:tc>
          <w:tcPr>
            <w:tcW w:w="2694" w:type="dxa"/>
            <w:vAlign w:val="center"/>
          </w:tcPr>
          <w:p w14:paraId="7CB981B0"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73B1268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346,250,166.54</w:t>
            </w:r>
          </w:p>
        </w:tc>
        <w:tc>
          <w:tcPr>
            <w:tcW w:w="2126" w:type="dxa"/>
            <w:vAlign w:val="center"/>
          </w:tcPr>
          <w:p w14:paraId="6E1F46E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285,497,873.94</w:t>
            </w:r>
          </w:p>
        </w:tc>
        <w:tc>
          <w:tcPr>
            <w:tcW w:w="2268" w:type="dxa"/>
            <w:vAlign w:val="center"/>
          </w:tcPr>
          <w:p w14:paraId="40EF171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631,748,040.48</w:t>
            </w:r>
          </w:p>
        </w:tc>
      </w:tr>
    </w:tbl>
    <w:p w14:paraId="19F83D9E"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摩根阿尔法混合</w:t>
      </w:r>
      <w:r w:rsidRPr="00E54740">
        <w:rPr>
          <w:rFonts w:eastAsiaTheme="minorEastAsia"/>
          <w:szCs w:val="21"/>
        </w:rPr>
        <w:t>C</w:t>
      </w:r>
    </w:p>
    <w:p w14:paraId="6360A30C"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F73E9F1" w14:textId="77777777" w:rsidTr="00345BD7">
        <w:tc>
          <w:tcPr>
            <w:tcW w:w="2694" w:type="dxa"/>
          </w:tcPr>
          <w:p w14:paraId="0D5BFC9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CF629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A90311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8B8AA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1C4ECC4C" w14:textId="77777777" w:rsidTr="00345BD7">
        <w:tblPrEx>
          <w:tblLook w:val="04A0" w:firstRow="1" w:lastRow="0" w:firstColumn="1" w:lastColumn="0" w:noHBand="0" w:noVBand="1"/>
        </w:tblPrEx>
        <w:tc>
          <w:tcPr>
            <w:tcW w:w="2694" w:type="dxa"/>
            <w:vAlign w:val="center"/>
          </w:tcPr>
          <w:p w14:paraId="7CE2B32A" w14:textId="77777777" w:rsidR="009B39D5" w:rsidRPr="00A31F52" w:rsidRDefault="009B39D5" w:rsidP="009B39D5">
            <w:pPr>
              <w:spacing w:line="360" w:lineRule="auto"/>
              <w:rPr>
                <w:rFonts w:eastAsiaTheme="minorEastAsia"/>
                <w:szCs w:val="21"/>
              </w:rPr>
            </w:pPr>
            <w:r w:rsidRPr="00A31F52">
              <w:rPr>
                <w:rFonts w:eastAsiaTheme="minorEastAsia"/>
                <w:szCs w:val="21"/>
              </w:rPr>
              <w:lastRenderedPageBreak/>
              <w:t>上年度末</w:t>
            </w:r>
          </w:p>
        </w:tc>
        <w:tc>
          <w:tcPr>
            <w:tcW w:w="2268" w:type="dxa"/>
            <w:vAlign w:val="center"/>
          </w:tcPr>
          <w:p w14:paraId="200052B0"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239,533.52</w:t>
            </w:r>
          </w:p>
        </w:tc>
        <w:tc>
          <w:tcPr>
            <w:tcW w:w="2126" w:type="dxa"/>
            <w:vAlign w:val="center"/>
          </w:tcPr>
          <w:p w14:paraId="4770EA4D"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100,031.80</w:t>
            </w:r>
          </w:p>
        </w:tc>
        <w:tc>
          <w:tcPr>
            <w:tcW w:w="2268" w:type="dxa"/>
            <w:vAlign w:val="center"/>
          </w:tcPr>
          <w:p w14:paraId="51D966EF"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339,565.32</w:t>
            </w:r>
          </w:p>
        </w:tc>
      </w:tr>
      <w:tr w:rsidR="009B39D5" w:rsidRPr="00656FC3" w14:paraId="280E3BF4" w14:textId="77777777" w:rsidTr="00345BD7">
        <w:tblPrEx>
          <w:tblLook w:val="04A0" w:firstRow="1" w:lastRow="0" w:firstColumn="1" w:lastColumn="0" w:noHBand="0" w:noVBand="1"/>
        </w:tblPrEx>
        <w:tc>
          <w:tcPr>
            <w:tcW w:w="2694" w:type="dxa"/>
            <w:vAlign w:val="center"/>
          </w:tcPr>
          <w:p w14:paraId="1600418D"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2DF6BB5"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239,533.52</w:t>
            </w:r>
          </w:p>
        </w:tc>
        <w:tc>
          <w:tcPr>
            <w:tcW w:w="2126" w:type="dxa"/>
            <w:vAlign w:val="center"/>
          </w:tcPr>
          <w:p w14:paraId="7033BC0B"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100,031.80</w:t>
            </w:r>
          </w:p>
        </w:tc>
        <w:tc>
          <w:tcPr>
            <w:tcW w:w="2268" w:type="dxa"/>
            <w:vAlign w:val="center"/>
          </w:tcPr>
          <w:p w14:paraId="0BC1E22B"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339,565.32</w:t>
            </w:r>
          </w:p>
        </w:tc>
      </w:tr>
      <w:tr w:rsidR="00134AFC" w:rsidRPr="00E54740" w14:paraId="4419C114" w14:textId="77777777" w:rsidTr="00345BD7">
        <w:tc>
          <w:tcPr>
            <w:tcW w:w="2694" w:type="dxa"/>
            <w:vAlign w:val="center"/>
          </w:tcPr>
          <w:p w14:paraId="451EB930"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46B32D1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-3,775.51</w:t>
            </w:r>
          </w:p>
        </w:tc>
        <w:tc>
          <w:tcPr>
            <w:tcW w:w="2126" w:type="dxa"/>
            <w:vAlign w:val="center"/>
          </w:tcPr>
          <w:p w14:paraId="62D5D69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78,529.11</w:t>
            </w:r>
          </w:p>
        </w:tc>
        <w:tc>
          <w:tcPr>
            <w:tcW w:w="2268" w:type="dxa"/>
            <w:vAlign w:val="center"/>
          </w:tcPr>
          <w:p w14:paraId="40958B9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74,753.60</w:t>
            </w:r>
          </w:p>
        </w:tc>
      </w:tr>
      <w:tr w:rsidR="00134AFC" w:rsidRPr="00E54740" w14:paraId="37CB4CD5" w14:textId="77777777" w:rsidTr="00345BD7">
        <w:tc>
          <w:tcPr>
            <w:tcW w:w="2694" w:type="dxa"/>
            <w:vAlign w:val="center"/>
          </w:tcPr>
          <w:p w14:paraId="2B10FB34"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4581B2B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161,105.18</w:t>
            </w:r>
          </w:p>
        </w:tc>
        <w:tc>
          <w:tcPr>
            <w:tcW w:w="2126" w:type="dxa"/>
            <w:vAlign w:val="center"/>
          </w:tcPr>
          <w:p w14:paraId="1BB0D7A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154,546.11</w:t>
            </w:r>
          </w:p>
        </w:tc>
        <w:tc>
          <w:tcPr>
            <w:tcW w:w="2268" w:type="dxa"/>
            <w:vAlign w:val="center"/>
          </w:tcPr>
          <w:p w14:paraId="6A4D6FE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315,651.29</w:t>
            </w:r>
          </w:p>
        </w:tc>
      </w:tr>
      <w:tr w:rsidR="00134AFC" w:rsidRPr="00E54740" w14:paraId="7851D842" w14:textId="77777777" w:rsidTr="00345BD7">
        <w:tc>
          <w:tcPr>
            <w:tcW w:w="2694" w:type="dxa"/>
            <w:vAlign w:val="center"/>
          </w:tcPr>
          <w:p w14:paraId="0D4F65A4"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9FB0B6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407,063.59</w:t>
            </w:r>
          </w:p>
        </w:tc>
        <w:tc>
          <w:tcPr>
            <w:tcW w:w="2126" w:type="dxa"/>
            <w:vAlign w:val="center"/>
          </w:tcPr>
          <w:p w14:paraId="6EF0A16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329,471.13</w:t>
            </w:r>
          </w:p>
        </w:tc>
        <w:tc>
          <w:tcPr>
            <w:tcW w:w="2268" w:type="dxa"/>
            <w:vAlign w:val="center"/>
          </w:tcPr>
          <w:p w14:paraId="206C5DA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736,534.72</w:t>
            </w:r>
          </w:p>
        </w:tc>
      </w:tr>
      <w:tr w:rsidR="00134AFC" w:rsidRPr="00E54740" w14:paraId="5FEF7A45" w14:textId="77777777" w:rsidTr="00345BD7">
        <w:tc>
          <w:tcPr>
            <w:tcW w:w="2694" w:type="dxa"/>
            <w:vAlign w:val="center"/>
          </w:tcPr>
          <w:p w14:paraId="76E26132"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65B7B9D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-245,958.41</w:t>
            </w:r>
          </w:p>
        </w:tc>
        <w:tc>
          <w:tcPr>
            <w:tcW w:w="2126" w:type="dxa"/>
            <w:vAlign w:val="center"/>
          </w:tcPr>
          <w:p w14:paraId="5462597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-174,925.02</w:t>
            </w:r>
          </w:p>
        </w:tc>
        <w:tc>
          <w:tcPr>
            <w:tcW w:w="2268" w:type="dxa"/>
            <w:vAlign w:val="center"/>
          </w:tcPr>
          <w:p w14:paraId="5C0FA9B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-420,883.43</w:t>
            </w:r>
          </w:p>
        </w:tc>
      </w:tr>
      <w:tr w:rsidR="00134AFC" w:rsidRPr="00E54740" w14:paraId="57E3DFB1" w14:textId="77777777" w:rsidTr="00345BD7">
        <w:tc>
          <w:tcPr>
            <w:tcW w:w="2694" w:type="dxa"/>
            <w:vAlign w:val="center"/>
          </w:tcPr>
          <w:p w14:paraId="01329544"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0C95104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4D9DF43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3FAFD75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79FBE976" w14:textId="77777777" w:rsidTr="00345BD7">
        <w:tc>
          <w:tcPr>
            <w:tcW w:w="2694" w:type="dxa"/>
            <w:vAlign w:val="center"/>
          </w:tcPr>
          <w:p w14:paraId="5C097C04"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72E782D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396,863.19</w:t>
            </w:r>
          </w:p>
        </w:tc>
        <w:tc>
          <w:tcPr>
            <w:tcW w:w="2126" w:type="dxa"/>
            <w:vAlign w:val="center"/>
          </w:tcPr>
          <w:p w14:paraId="36924BD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333,107.02</w:t>
            </w:r>
          </w:p>
        </w:tc>
        <w:tc>
          <w:tcPr>
            <w:tcW w:w="2268" w:type="dxa"/>
            <w:vAlign w:val="center"/>
          </w:tcPr>
          <w:p w14:paraId="25744EB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729,970.21</w:t>
            </w:r>
          </w:p>
        </w:tc>
      </w:tr>
    </w:tbl>
    <w:bookmarkEnd w:id="127"/>
    <w:p w14:paraId="50385C2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1D347A5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49479E01" w14:textId="77777777" w:rsidTr="006D141C">
        <w:tc>
          <w:tcPr>
            <w:tcW w:w="2912" w:type="dxa"/>
            <w:vAlign w:val="center"/>
          </w:tcPr>
          <w:p w14:paraId="0145651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5E432F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28B5B73"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47401E6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1DAFDCF"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3A3AB4B" w14:textId="77777777" w:rsidTr="00946437">
        <w:tc>
          <w:tcPr>
            <w:tcW w:w="2912" w:type="dxa"/>
            <w:vAlign w:val="center"/>
          </w:tcPr>
          <w:p w14:paraId="5B8561DC"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2708091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359,832.08</w:t>
            </w:r>
          </w:p>
        </w:tc>
        <w:tc>
          <w:tcPr>
            <w:tcW w:w="2880" w:type="dxa"/>
            <w:vAlign w:val="center"/>
          </w:tcPr>
          <w:p w14:paraId="7A50AA5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368,623.92</w:t>
            </w:r>
          </w:p>
        </w:tc>
      </w:tr>
      <w:tr w:rsidR="00134AFC" w:rsidRPr="00E54740" w14:paraId="100D2DC1" w14:textId="77777777" w:rsidTr="00946437">
        <w:tc>
          <w:tcPr>
            <w:tcW w:w="2912" w:type="dxa"/>
            <w:vAlign w:val="center"/>
          </w:tcPr>
          <w:p w14:paraId="38EF0E13"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45FBC0B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61D608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558DB246" w14:textId="77777777" w:rsidTr="00946437">
        <w:tc>
          <w:tcPr>
            <w:tcW w:w="2912" w:type="dxa"/>
            <w:vAlign w:val="center"/>
          </w:tcPr>
          <w:p w14:paraId="64A1119D"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122D9F5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7B465DE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7676784" w14:textId="77777777" w:rsidTr="00946437">
        <w:tc>
          <w:tcPr>
            <w:tcW w:w="2912" w:type="dxa"/>
            <w:vAlign w:val="center"/>
          </w:tcPr>
          <w:p w14:paraId="37FD005F"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0004074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9,266.87</w:t>
            </w:r>
          </w:p>
        </w:tc>
        <w:tc>
          <w:tcPr>
            <w:tcW w:w="2880" w:type="dxa"/>
            <w:vAlign w:val="center"/>
          </w:tcPr>
          <w:p w14:paraId="3598865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10,120.25</w:t>
            </w:r>
          </w:p>
        </w:tc>
      </w:tr>
      <w:tr w:rsidR="00134AFC" w:rsidRPr="00E54740" w14:paraId="11FF6DA7" w14:textId="77777777" w:rsidTr="00946437">
        <w:tc>
          <w:tcPr>
            <w:tcW w:w="2912" w:type="dxa"/>
            <w:vAlign w:val="center"/>
          </w:tcPr>
          <w:p w14:paraId="14FB1077"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7EB3731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1,720.16</w:t>
            </w:r>
          </w:p>
        </w:tc>
        <w:tc>
          <w:tcPr>
            <w:tcW w:w="2880" w:type="dxa"/>
            <w:vAlign w:val="center"/>
          </w:tcPr>
          <w:p w14:paraId="4552BBE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3,295.84</w:t>
            </w:r>
          </w:p>
        </w:tc>
      </w:tr>
      <w:tr w:rsidR="00134AFC" w:rsidRPr="00E54740" w14:paraId="5F3CA707" w14:textId="77777777" w:rsidTr="00946437">
        <w:tc>
          <w:tcPr>
            <w:tcW w:w="2912" w:type="dxa"/>
            <w:vAlign w:val="center"/>
          </w:tcPr>
          <w:p w14:paraId="0F1E6641"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1C45832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370,819.11</w:t>
            </w:r>
          </w:p>
        </w:tc>
        <w:tc>
          <w:tcPr>
            <w:tcW w:w="2880" w:type="dxa"/>
            <w:vAlign w:val="center"/>
          </w:tcPr>
          <w:p w14:paraId="31C4A00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382,040.01</w:t>
            </w:r>
          </w:p>
        </w:tc>
      </w:tr>
    </w:tbl>
    <w:p w14:paraId="34E09A00"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2780BF67"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1844069B" w14:textId="77777777" w:rsidTr="001B4CF8">
        <w:trPr>
          <w:trHeight w:val="300"/>
        </w:trPr>
        <w:tc>
          <w:tcPr>
            <w:tcW w:w="3755" w:type="dxa"/>
            <w:tcMar>
              <w:top w:w="15" w:type="dxa"/>
              <w:left w:w="15" w:type="dxa"/>
              <w:bottom w:w="0" w:type="dxa"/>
              <w:right w:w="15" w:type="dxa"/>
            </w:tcMar>
            <w:vAlign w:val="center"/>
          </w:tcPr>
          <w:p w14:paraId="113B9E4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3732A9D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2DAA2D2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749292F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61D2C94"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F504401" w14:textId="77777777" w:rsidTr="001B4CF8">
        <w:trPr>
          <w:trHeight w:val="300"/>
        </w:trPr>
        <w:tc>
          <w:tcPr>
            <w:tcW w:w="3755" w:type="dxa"/>
            <w:tcMar>
              <w:top w:w="15" w:type="dxa"/>
              <w:left w:w="15" w:type="dxa"/>
              <w:bottom w:w="0" w:type="dxa"/>
              <w:right w:w="15" w:type="dxa"/>
            </w:tcMar>
            <w:vAlign w:val="center"/>
          </w:tcPr>
          <w:p w14:paraId="04BE1DD0"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0C8A5C3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860,144,610.96</w:t>
            </w:r>
          </w:p>
        </w:tc>
        <w:tc>
          <w:tcPr>
            <w:tcW w:w="2726" w:type="dxa"/>
            <w:vAlign w:val="bottom"/>
          </w:tcPr>
          <w:p w14:paraId="32FFEDB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929,795,671.66</w:t>
            </w:r>
          </w:p>
        </w:tc>
      </w:tr>
      <w:tr w:rsidR="00134AFC" w:rsidRPr="00E54740" w14:paraId="6842B8D1" w14:textId="77777777" w:rsidTr="001B4CF8">
        <w:trPr>
          <w:trHeight w:val="300"/>
        </w:trPr>
        <w:tc>
          <w:tcPr>
            <w:tcW w:w="3755" w:type="dxa"/>
            <w:tcMar>
              <w:top w:w="15" w:type="dxa"/>
              <w:left w:w="15" w:type="dxa"/>
              <w:bottom w:w="0" w:type="dxa"/>
              <w:right w:w="15" w:type="dxa"/>
            </w:tcMar>
            <w:vAlign w:val="center"/>
          </w:tcPr>
          <w:p w14:paraId="654D93C2"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6C2A588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892,197,351.23</w:t>
            </w:r>
          </w:p>
        </w:tc>
        <w:tc>
          <w:tcPr>
            <w:tcW w:w="2726" w:type="dxa"/>
            <w:vAlign w:val="bottom"/>
          </w:tcPr>
          <w:p w14:paraId="2F94530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1,120,336,413.19</w:t>
            </w:r>
          </w:p>
        </w:tc>
      </w:tr>
      <w:tr w:rsidR="00134AFC" w:rsidRPr="00E54740" w14:paraId="1C6885F8" w14:textId="77777777" w:rsidTr="001B4CF8">
        <w:trPr>
          <w:trHeight w:val="300"/>
        </w:trPr>
        <w:tc>
          <w:tcPr>
            <w:tcW w:w="3755" w:type="dxa"/>
            <w:tcMar>
              <w:top w:w="15" w:type="dxa"/>
              <w:left w:w="15" w:type="dxa"/>
              <w:bottom w:w="0" w:type="dxa"/>
              <w:right w:w="15" w:type="dxa"/>
            </w:tcMar>
            <w:vAlign w:val="center"/>
          </w:tcPr>
          <w:p w14:paraId="62B91260"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7102CEA7" w14:textId="77777777" w:rsidR="00156616" w:rsidRPr="00E54740" w:rsidRDefault="00156616" w:rsidP="001B4CF8">
            <w:pPr>
              <w:spacing w:line="360" w:lineRule="auto"/>
              <w:jc w:val="right"/>
              <w:rPr>
                <w:rFonts w:eastAsiaTheme="minorEastAsia"/>
                <w:szCs w:val="21"/>
              </w:rPr>
            </w:pPr>
            <w:r w:rsidRPr="00E54740">
              <w:rPr>
                <w:kern w:val="0"/>
                <w:szCs w:val="21"/>
              </w:rPr>
              <w:t>1,848,353.37</w:t>
            </w:r>
          </w:p>
        </w:tc>
        <w:tc>
          <w:tcPr>
            <w:tcW w:w="2726" w:type="dxa"/>
            <w:vAlign w:val="bottom"/>
          </w:tcPr>
          <w:p w14:paraId="13BEDE7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2,664,434.23</w:t>
            </w:r>
          </w:p>
        </w:tc>
      </w:tr>
      <w:tr w:rsidR="00134AFC" w:rsidRPr="00E54740" w14:paraId="7E3A905B" w14:textId="77777777" w:rsidTr="001B4CF8">
        <w:trPr>
          <w:trHeight w:val="300"/>
        </w:trPr>
        <w:tc>
          <w:tcPr>
            <w:tcW w:w="3755" w:type="dxa"/>
            <w:tcMar>
              <w:top w:w="15" w:type="dxa"/>
              <w:left w:w="15" w:type="dxa"/>
              <w:bottom w:w="0" w:type="dxa"/>
              <w:right w:w="15" w:type="dxa"/>
            </w:tcMar>
            <w:vAlign w:val="center"/>
          </w:tcPr>
          <w:p w14:paraId="70E84AAA" w14:textId="77777777" w:rsidR="00156616" w:rsidRPr="00E54740" w:rsidRDefault="00156616" w:rsidP="001B4CF8">
            <w:pPr>
              <w:spacing w:line="360" w:lineRule="auto"/>
              <w:rPr>
                <w:rFonts w:eastAsiaTheme="minorEastAsia"/>
                <w:szCs w:val="21"/>
              </w:rPr>
            </w:pPr>
            <w:r w:rsidRPr="00E54740">
              <w:rPr>
                <w:rFonts w:eastAsiaTheme="minorEastAsia"/>
                <w:szCs w:val="21"/>
              </w:rPr>
              <w:lastRenderedPageBreak/>
              <w:t>买卖股票差价收入</w:t>
            </w:r>
          </w:p>
        </w:tc>
        <w:tc>
          <w:tcPr>
            <w:tcW w:w="2726" w:type="dxa"/>
            <w:tcMar>
              <w:top w:w="15" w:type="dxa"/>
              <w:left w:w="15" w:type="dxa"/>
              <w:bottom w:w="0" w:type="dxa"/>
              <w:right w:w="15" w:type="dxa"/>
            </w:tcMar>
            <w:vAlign w:val="bottom"/>
          </w:tcPr>
          <w:p w14:paraId="1A85583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-33,901,093.64</w:t>
            </w:r>
          </w:p>
        </w:tc>
        <w:tc>
          <w:tcPr>
            <w:tcW w:w="2726" w:type="dxa"/>
            <w:vAlign w:val="bottom"/>
          </w:tcPr>
          <w:p w14:paraId="0896049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-193,205,175.76</w:t>
            </w:r>
          </w:p>
        </w:tc>
      </w:tr>
    </w:tbl>
    <w:p w14:paraId="27C0F729"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30D69C5D"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343965AA"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28E363B7" w14:textId="77777777" w:rsidTr="001B4CF8">
        <w:tc>
          <w:tcPr>
            <w:tcW w:w="4175" w:type="dxa"/>
            <w:vAlign w:val="center"/>
          </w:tcPr>
          <w:p w14:paraId="18FE0859"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6492ECC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7392CC88"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61BD84B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E99AF35"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CEEE0F6" w14:textId="77777777" w:rsidTr="001B4CF8">
        <w:tc>
          <w:tcPr>
            <w:tcW w:w="4175" w:type="dxa"/>
            <w:vAlign w:val="center"/>
          </w:tcPr>
          <w:p w14:paraId="367526B1"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475A2B84" w14:textId="77777777" w:rsidR="00156616" w:rsidRPr="00E54740" w:rsidRDefault="00156616" w:rsidP="001B4CF8">
            <w:pPr>
              <w:spacing w:line="360" w:lineRule="auto"/>
              <w:jc w:val="right"/>
              <w:rPr>
                <w:rFonts w:eastAsiaTheme="minorEastAsia"/>
                <w:szCs w:val="21"/>
              </w:rPr>
            </w:pPr>
            <w:r w:rsidRPr="00E54740">
              <w:rPr>
                <w:kern w:val="0"/>
                <w:szCs w:val="21"/>
              </w:rPr>
              <w:t>12,738.14</w:t>
            </w:r>
          </w:p>
        </w:tc>
        <w:tc>
          <w:tcPr>
            <w:tcW w:w="2593" w:type="dxa"/>
            <w:vAlign w:val="center"/>
          </w:tcPr>
          <w:p w14:paraId="69445146" w14:textId="77777777" w:rsidR="00156616" w:rsidRPr="00E54740" w:rsidRDefault="00156616" w:rsidP="001B4CF8">
            <w:pPr>
              <w:spacing w:line="360" w:lineRule="auto"/>
              <w:jc w:val="right"/>
              <w:rPr>
                <w:rFonts w:eastAsiaTheme="minorEastAsia"/>
                <w:szCs w:val="21"/>
              </w:rPr>
            </w:pPr>
            <w:r w:rsidRPr="00E54740">
              <w:rPr>
                <w:rFonts w:hint="eastAsia"/>
                <w:szCs w:val="21"/>
              </w:rPr>
              <w:t>714.41</w:t>
            </w:r>
          </w:p>
        </w:tc>
      </w:tr>
      <w:tr w:rsidR="00134AFC" w:rsidRPr="00E54740" w14:paraId="2C45CE31" w14:textId="77777777" w:rsidTr="001B4CF8">
        <w:tc>
          <w:tcPr>
            <w:tcW w:w="4175" w:type="dxa"/>
            <w:vAlign w:val="center"/>
          </w:tcPr>
          <w:p w14:paraId="73394B34"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7807043F" w14:textId="77777777" w:rsidR="00156616" w:rsidRPr="00E54740" w:rsidRDefault="00156616" w:rsidP="001B4CF8">
            <w:pPr>
              <w:spacing w:line="360" w:lineRule="auto"/>
              <w:ind w:left="440"/>
              <w:jc w:val="right"/>
              <w:rPr>
                <w:szCs w:val="21"/>
              </w:rPr>
            </w:pPr>
            <w:r w:rsidRPr="00E54740">
              <w:rPr>
                <w:rFonts w:hint="eastAsia"/>
                <w:szCs w:val="21"/>
              </w:rPr>
              <w:t>1,398,200.26</w:t>
            </w:r>
          </w:p>
        </w:tc>
        <w:tc>
          <w:tcPr>
            <w:tcW w:w="2593" w:type="dxa"/>
            <w:vAlign w:val="center"/>
          </w:tcPr>
          <w:p w14:paraId="403AD68E" w14:textId="77777777" w:rsidR="00156616" w:rsidRPr="00E54740" w:rsidRDefault="00156616" w:rsidP="001B4CF8">
            <w:pPr>
              <w:spacing w:line="360" w:lineRule="auto"/>
              <w:ind w:left="440"/>
              <w:jc w:val="right"/>
              <w:rPr>
                <w:szCs w:val="21"/>
              </w:rPr>
            </w:pPr>
            <w:r w:rsidRPr="00E54740">
              <w:rPr>
                <w:rFonts w:hint="eastAsia"/>
                <w:szCs w:val="21"/>
              </w:rPr>
              <w:t>1,353,671.83</w:t>
            </w:r>
          </w:p>
        </w:tc>
      </w:tr>
      <w:tr w:rsidR="00134AFC" w:rsidRPr="00E54740" w14:paraId="49E312F7" w14:textId="77777777" w:rsidTr="001B4CF8">
        <w:tc>
          <w:tcPr>
            <w:tcW w:w="4175" w:type="dxa"/>
            <w:vAlign w:val="center"/>
          </w:tcPr>
          <w:p w14:paraId="0D040805"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6EB44F9A"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165EB218"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44307936" w14:textId="77777777" w:rsidTr="001B4CF8">
        <w:tc>
          <w:tcPr>
            <w:tcW w:w="4175" w:type="dxa"/>
            <w:vAlign w:val="center"/>
          </w:tcPr>
          <w:p w14:paraId="275B7C2D"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7BB79A25"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4DA16870"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163C7C3D" w14:textId="77777777" w:rsidTr="001B4CF8">
        <w:tc>
          <w:tcPr>
            <w:tcW w:w="4175" w:type="dxa"/>
            <w:vAlign w:val="center"/>
          </w:tcPr>
          <w:p w14:paraId="12A6F55F"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2A1FEE7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1,410,938.40</w:t>
            </w:r>
          </w:p>
        </w:tc>
        <w:tc>
          <w:tcPr>
            <w:tcW w:w="2593" w:type="dxa"/>
            <w:vAlign w:val="center"/>
          </w:tcPr>
          <w:p w14:paraId="260B2FF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1,354,386.24</w:t>
            </w:r>
          </w:p>
        </w:tc>
      </w:tr>
    </w:tbl>
    <w:p w14:paraId="2976F1A6"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53213DB4"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31E37766" w14:textId="77777777" w:rsidTr="001B4CF8">
        <w:trPr>
          <w:trHeight w:val="315"/>
        </w:trPr>
        <w:tc>
          <w:tcPr>
            <w:tcW w:w="4129" w:type="dxa"/>
            <w:vAlign w:val="center"/>
          </w:tcPr>
          <w:p w14:paraId="3D48F869"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336E9BB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5580DC6"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0E15466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613B100C"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186A91C"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E685220"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0323A02C" w14:textId="77777777" w:rsidR="00156616" w:rsidRPr="00E54740" w:rsidRDefault="00156616" w:rsidP="001B4CF8">
            <w:pPr>
              <w:spacing w:line="360" w:lineRule="auto"/>
              <w:ind w:left="440"/>
              <w:jc w:val="right"/>
              <w:rPr>
                <w:szCs w:val="21"/>
              </w:rPr>
            </w:pPr>
            <w:r w:rsidRPr="00E54740">
              <w:rPr>
                <w:rFonts w:hint="eastAsia"/>
                <w:szCs w:val="21"/>
              </w:rPr>
              <w:t>11,691,248.85</w:t>
            </w:r>
          </w:p>
        </w:tc>
        <w:tc>
          <w:tcPr>
            <w:tcW w:w="2616" w:type="dxa"/>
            <w:tcBorders>
              <w:top w:val="single" w:sz="4" w:space="0" w:color="auto"/>
              <w:left w:val="single" w:sz="4" w:space="0" w:color="auto"/>
              <w:bottom w:val="single" w:sz="4" w:space="0" w:color="auto"/>
              <w:right w:val="single" w:sz="4" w:space="0" w:color="auto"/>
            </w:tcBorders>
            <w:vAlign w:val="center"/>
          </w:tcPr>
          <w:p w14:paraId="08C465EB" w14:textId="77777777" w:rsidR="00156616" w:rsidRPr="00E54740" w:rsidRDefault="00156616" w:rsidP="001B4CF8">
            <w:pPr>
              <w:spacing w:line="360" w:lineRule="auto"/>
              <w:ind w:left="440"/>
              <w:jc w:val="right"/>
              <w:rPr>
                <w:szCs w:val="21"/>
              </w:rPr>
            </w:pPr>
            <w:r w:rsidRPr="00E54740">
              <w:rPr>
                <w:rFonts w:hint="eastAsia"/>
                <w:szCs w:val="21"/>
              </w:rPr>
              <w:t>9,465,786.15</w:t>
            </w:r>
          </w:p>
        </w:tc>
      </w:tr>
      <w:tr w:rsidR="00134AFC" w:rsidRPr="00E54740" w14:paraId="240FD278"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612859B"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1F9C7256" w14:textId="77777777" w:rsidR="00156616" w:rsidRPr="00E54740" w:rsidRDefault="00156616" w:rsidP="001B4CF8">
            <w:pPr>
              <w:spacing w:line="360" w:lineRule="auto"/>
              <w:ind w:left="440"/>
              <w:jc w:val="right"/>
              <w:rPr>
                <w:szCs w:val="21"/>
              </w:rPr>
            </w:pPr>
            <w:r w:rsidRPr="00E54740">
              <w:rPr>
                <w:rFonts w:hint="eastAsia"/>
                <w:szCs w:val="21"/>
              </w:rPr>
              <w:t>10,256,981.70</w:t>
            </w:r>
          </w:p>
        </w:tc>
        <w:tc>
          <w:tcPr>
            <w:tcW w:w="2616" w:type="dxa"/>
            <w:tcBorders>
              <w:top w:val="single" w:sz="4" w:space="0" w:color="auto"/>
              <w:left w:val="single" w:sz="4" w:space="0" w:color="auto"/>
              <w:bottom w:val="single" w:sz="4" w:space="0" w:color="auto"/>
              <w:right w:val="single" w:sz="4" w:space="0" w:color="auto"/>
            </w:tcBorders>
            <w:vAlign w:val="center"/>
          </w:tcPr>
          <w:p w14:paraId="4FDB1DB7" w14:textId="77777777" w:rsidR="00156616" w:rsidRPr="00E54740" w:rsidRDefault="00156616" w:rsidP="001B4CF8">
            <w:pPr>
              <w:spacing w:line="360" w:lineRule="auto"/>
              <w:ind w:left="440"/>
              <w:jc w:val="right"/>
              <w:rPr>
                <w:szCs w:val="21"/>
              </w:rPr>
            </w:pPr>
            <w:r w:rsidRPr="00E54740">
              <w:rPr>
                <w:rFonts w:hint="eastAsia"/>
                <w:szCs w:val="21"/>
              </w:rPr>
              <w:t>8,111,000.00</w:t>
            </w:r>
          </w:p>
        </w:tc>
      </w:tr>
      <w:tr w:rsidR="00134AFC" w:rsidRPr="00E54740" w14:paraId="4749E42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E0A0908"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32093DAA" w14:textId="77777777" w:rsidR="00156616" w:rsidRPr="00E54740" w:rsidRDefault="00156616" w:rsidP="001B4CF8">
            <w:pPr>
              <w:spacing w:line="360" w:lineRule="auto"/>
              <w:ind w:left="440"/>
              <w:jc w:val="right"/>
              <w:rPr>
                <w:szCs w:val="21"/>
              </w:rPr>
            </w:pPr>
            <w:r w:rsidRPr="00E54740">
              <w:rPr>
                <w:szCs w:val="21"/>
              </w:rPr>
              <w:t>35,196.43</w:t>
            </w:r>
          </w:p>
        </w:tc>
        <w:tc>
          <w:tcPr>
            <w:tcW w:w="2616" w:type="dxa"/>
            <w:tcBorders>
              <w:top w:val="single" w:sz="4" w:space="0" w:color="auto"/>
              <w:left w:val="single" w:sz="4" w:space="0" w:color="auto"/>
              <w:bottom w:val="single" w:sz="4" w:space="0" w:color="auto"/>
              <w:right w:val="single" w:sz="4" w:space="0" w:color="auto"/>
            </w:tcBorders>
            <w:vAlign w:val="center"/>
          </w:tcPr>
          <w:p w14:paraId="278F80B8" w14:textId="77777777" w:rsidR="00156616" w:rsidRPr="00E54740" w:rsidRDefault="00156616" w:rsidP="001B4CF8">
            <w:pPr>
              <w:spacing w:line="360" w:lineRule="auto"/>
              <w:ind w:left="440"/>
              <w:jc w:val="right"/>
              <w:rPr>
                <w:szCs w:val="21"/>
              </w:rPr>
            </w:pPr>
            <w:r w:rsidRPr="00E54740">
              <w:rPr>
                <w:rFonts w:hint="eastAsia"/>
                <w:szCs w:val="21"/>
              </w:rPr>
              <w:t>735.38</w:t>
            </w:r>
          </w:p>
        </w:tc>
      </w:tr>
      <w:tr w:rsidR="00134AFC" w:rsidRPr="00E54740" w14:paraId="73ABEA5F"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8C215FC"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48D26DBE" w14:textId="77777777" w:rsidR="00156616" w:rsidRPr="00E54740" w:rsidRDefault="00156616" w:rsidP="001B4CF8">
            <w:pPr>
              <w:spacing w:line="360" w:lineRule="auto"/>
              <w:ind w:left="440"/>
              <w:jc w:val="right"/>
              <w:rPr>
                <w:szCs w:val="21"/>
              </w:rPr>
            </w:pPr>
            <w:r w:rsidRPr="00E54740">
              <w:rPr>
                <w:kern w:val="0"/>
                <w:szCs w:val="21"/>
              </w:rPr>
              <w:t>870.46</w:t>
            </w:r>
          </w:p>
        </w:tc>
        <w:tc>
          <w:tcPr>
            <w:tcW w:w="2616" w:type="dxa"/>
            <w:tcBorders>
              <w:top w:val="single" w:sz="4" w:space="0" w:color="auto"/>
              <w:left w:val="single" w:sz="4" w:space="0" w:color="auto"/>
              <w:bottom w:val="single" w:sz="4" w:space="0" w:color="auto"/>
              <w:right w:val="single" w:sz="4" w:space="0" w:color="auto"/>
            </w:tcBorders>
            <w:vAlign w:val="center"/>
          </w:tcPr>
          <w:p w14:paraId="4BC8DBFA" w14:textId="77777777" w:rsidR="00156616" w:rsidRPr="00E54740" w:rsidRDefault="00156616" w:rsidP="001B4CF8">
            <w:pPr>
              <w:spacing w:line="360" w:lineRule="auto"/>
              <w:ind w:left="440"/>
              <w:jc w:val="right"/>
              <w:rPr>
                <w:szCs w:val="21"/>
              </w:rPr>
            </w:pPr>
            <w:r w:rsidRPr="00E54740">
              <w:rPr>
                <w:rFonts w:hint="eastAsia"/>
                <w:szCs w:val="21"/>
              </w:rPr>
              <w:t>378.94</w:t>
            </w:r>
          </w:p>
        </w:tc>
      </w:tr>
      <w:tr w:rsidR="00134AFC" w:rsidRPr="00E54740" w14:paraId="7A619E53"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54B3593"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51531401" w14:textId="77777777" w:rsidR="00156616" w:rsidRPr="00E54740" w:rsidRDefault="00156616" w:rsidP="001B4CF8">
            <w:pPr>
              <w:spacing w:line="360" w:lineRule="auto"/>
              <w:ind w:left="440"/>
              <w:jc w:val="right"/>
              <w:rPr>
                <w:szCs w:val="21"/>
              </w:rPr>
            </w:pPr>
            <w:r w:rsidRPr="00E54740">
              <w:rPr>
                <w:rFonts w:hint="eastAsia"/>
                <w:szCs w:val="21"/>
              </w:rPr>
              <w:t>1,398,200.26</w:t>
            </w:r>
          </w:p>
        </w:tc>
        <w:tc>
          <w:tcPr>
            <w:tcW w:w="2616" w:type="dxa"/>
            <w:tcBorders>
              <w:top w:val="single" w:sz="4" w:space="0" w:color="auto"/>
              <w:left w:val="single" w:sz="4" w:space="0" w:color="auto"/>
              <w:bottom w:val="single" w:sz="4" w:space="0" w:color="auto"/>
              <w:right w:val="single" w:sz="4" w:space="0" w:color="auto"/>
            </w:tcBorders>
            <w:vAlign w:val="center"/>
          </w:tcPr>
          <w:p w14:paraId="7B334EC4" w14:textId="77777777" w:rsidR="00156616" w:rsidRPr="00E54740" w:rsidRDefault="00156616" w:rsidP="001B4CF8">
            <w:pPr>
              <w:spacing w:line="360" w:lineRule="auto"/>
              <w:ind w:left="440"/>
              <w:jc w:val="right"/>
              <w:rPr>
                <w:szCs w:val="21"/>
              </w:rPr>
            </w:pPr>
            <w:r w:rsidRPr="00E54740">
              <w:rPr>
                <w:rFonts w:hint="eastAsia"/>
                <w:szCs w:val="21"/>
              </w:rPr>
              <w:t>1,353,671.83</w:t>
            </w:r>
          </w:p>
        </w:tc>
      </w:tr>
    </w:tbl>
    <w:p w14:paraId="0E03D05D"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435D3D27"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AFFD1F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7325DD0B"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lastRenderedPageBreak/>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3D212126" w14:textId="77777777" w:rsidTr="007320FB">
        <w:tc>
          <w:tcPr>
            <w:tcW w:w="2988" w:type="dxa"/>
            <w:vAlign w:val="center"/>
          </w:tcPr>
          <w:p w14:paraId="0E9DEEC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5BDD0A0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9D76771"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67A848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DE96053"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0E98386" w14:textId="77777777" w:rsidTr="007320FB">
        <w:tc>
          <w:tcPr>
            <w:tcW w:w="2988" w:type="dxa"/>
            <w:vAlign w:val="center"/>
          </w:tcPr>
          <w:p w14:paraId="3B019635"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46EC3C3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16,849,611.24</w:t>
            </w:r>
          </w:p>
        </w:tc>
        <w:tc>
          <w:tcPr>
            <w:tcW w:w="3150" w:type="dxa"/>
            <w:vAlign w:val="center"/>
          </w:tcPr>
          <w:p w14:paraId="6FCE85A2"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12,714,325.47</w:t>
            </w:r>
          </w:p>
        </w:tc>
      </w:tr>
      <w:tr w:rsidR="001D7C41" w:rsidRPr="00E54740" w14:paraId="7F1CE139" w14:textId="77777777" w:rsidTr="007320FB">
        <w:tc>
          <w:tcPr>
            <w:tcW w:w="2988" w:type="dxa"/>
            <w:vAlign w:val="center"/>
          </w:tcPr>
          <w:p w14:paraId="79678644"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1396CFB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1BAAB63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2E055770" w14:textId="77777777" w:rsidTr="007320FB">
        <w:tc>
          <w:tcPr>
            <w:tcW w:w="2988" w:type="dxa"/>
            <w:vAlign w:val="center"/>
          </w:tcPr>
          <w:p w14:paraId="11F93CF9"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21A4DA4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16,849,611.24</w:t>
            </w:r>
          </w:p>
        </w:tc>
        <w:tc>
          <w:tcPr>
            <w:tcW w:w="3150" w:type="dxa"/>
            <w:vAlign w:val="center"/>
          </w:tcPr>
          <w:p w14:paraId="4C5683A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12,714,325.47</w:t>
            </w:r>
          </w:p>
        </w:tc>
      </w:tr>
    </w:tbl>
    <w:p w14:paraId="1DF83F41"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579F52BD"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16360A5C"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285B1AAE" w14:textId="77777777" w:rsidTr="00CE7D52">
        <w:trPr>
          <w:trHeight w:val="285"/>
        </w:trPr>
        <w:tc>
          <w:tcPr>
            <w:tcW w:w="2987" w:type="dxa"/>
            <w:vAlign w:val="center"/>
          </w:tcPr>
          <w:p w14:paraId="32381BE7"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2D933467"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034E11D6"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650EFDFB"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0B326BB8"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4CA4E40" w14:textId="77777777" w:rsidTr="00CE7D52">
        <w:trPr>
          <w:trHeight w:val="285"/>
        </w:trPr>
        <w:tc>
          <w:tcPr>
            <w:tcW w:w="2987" w:type="dxa"/>
            <w:vAlign w:val="center"/>
          </w:tcPr>
          <w:p w14:paraId="4A1B5ED3"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1711A7C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133,647,219.02</w:t>
            </w:r>
          </w:p>
        </w:tc>
        <w:tc>
          <w:tcPr>
            <w:tcW w:w="3149" w:type="dxa"/>
            <w:vAlign w:val="center"/>
          </w:tcPr>
          <w:p w14:paraId="1B5E896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19,966,116.58</w:t>
            </w:r>
          </w:p>
        </w:tc>
      </w:tr>
      <w:tr w:rsidR="001D7C41" w:rsidRPr="00E54740" w14:paraId="1AD4F5B5" w14:textId="77777777" w:rsidTr="00CE7D52">
        <w:trPr>
          <w:trHeight w:val="285"/>
        </w:trPr>
        <w:tc>
          <w:tcPr>
            <w:tcW w:w="2987" w:type="dxa"/>
            <w:vAlign w:val="center"/>
          </w:tcPr>
          <w:p w14:paraId="30289D35"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2123B75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133,647,229.94</w:t>
            </w:r>
          </w:p>
        </w:tc>
        <w:tc>
          <w:tcPr>
            <w:tcW w:w="3149" w:type="dxa"/>
            <w:vAlign w:val="center"/>
          </w:tcPr>
          <w:p w14:paraId="723CA00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19,966,105.66</w:t>
            </w:r>
          </w:p>
        </w:tc>
      </w:tr>
      <w:tr w:rsidR="001D7C41" w:rsidRPr="00E54740" w14:paraId="394A538E" w14:textId="77777777" w:rsidTr="00CE7D52">
        <w:trPr>
          <w:trHeight w:val="285"/>
        </w:trPr>
        <w:tc>
          <w:tcPr>
            <w:tcW w:w="2987" w:type="dxa"/>
            <w:vAlign w:val="center"/>
          </w:tcPr>
          <w:p w14:paraId="76E2D24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76A9F07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-10.92</w:t>
            </w:r>
          </w:p>
        </w:tc>
        <w:tc>
          <w:tcPr>
            <w:tcW w:w="3149" w:type="dxa"/>
            <w:vAlign w:val="center"/>
          </w:tcPr>
          <w:p w14:paraId="707AFD0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10.92</w:t>
            </w:r>
          </w:p>
        </w:tc>
      </w:tr>
      <w:tr w:rsidR="001D7C41" w:rsidRPr="00E54740" w14:paraId="14E52290" w14:textId="77777777" w:rsidTr="00CE7D52">
        <w:trPr>
          <w:trHeight w:val="285"/>
        </w:trPr>
        <w:tc>
          <w:tcPr>
            <w:tcW w:w="2987" w:type="dxa"/>
            <w:vAlign w:val="center"/>
          </w:tcPr>
          <w:p w14:paraId="7374503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503641D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4C87E83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F7E873C" w14:textId="77777777" w:rsidTr="00CE7D52">
        <w:trPr>
          <w:trHeight w:val="285"/>
        </w:trPr>
        <w:tc>
          <w:tcPr>
            <w:tcW w:w="2987" w:type="dxa"/>
            <w:vAlign w:val="center"/>
          </w:tcPr>
          <w:p w14:paraId="356B9CD8"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7C6CDC96"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75769B0" w14:textId="77777777" w:rsidR="00570FBA" w:rsidRPr="00E54740" w:rsidRDefault="00570FBA" w:rsidP="00CE7D52">
            <w:pPr>
              <w:spacing w:line="360" w:lineRule="auto"/>
              <w:jc w:val="right"/>
              <w:rPr>
                <w:szCs w:val="21"/>
              </w:rPr>
            </w:pPr>
            <w:r w:rsidRPr="00E54740">
              <w:rPr>
                <w:szCs w:val="21"/>
              </w:rPr>
              <w:t>-</w:t>
            </w:r>
          </w:p>
        </w:tc>
      </w:tr>
      <w:tr w:rsidR="001D7C41" w:rsidRPr="00E54740" w14:paraId="4FDAC583" w14:textId="77777777" w:rsidTr="00CE7D52">
        <w:trPr>
          <w:trHeight w:val="285"/>
        </w:trPr>
        <w:tc>
          <w:tcPr>
            <w:tcW w:w="2987" w:type="dxa"/>
            <w:vAlign w:val="center"/>
          </w:tcPr>
          <w:p w14:paraId="64170434"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62091F06"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2F804BF" w14:textId="77777777" w:rsidR="00570FBA" w:rsidRPr="00E54740" w:rsidRDefault="00570FBA" w:rsidP="00CE7D52">
            <w:pPr>
              <w:spacing w:line="360" w:lineRule="auto"/>
              <w:jc w:val="right"/>
              <w:rPr>
                <w:szCs w:val="21"/>
              </w:rPr>
            </w:pPr>
            <w:r w:rsidRPr="00E54740">
              <w:rPr>
                <w:szCs w:val="21"/>
              </w:rPr>
              <w:t>-</w:t>
            </w:r>
          </w:p>
        </w:tc>
      </w:tr>
      <w:tr w:rsidR="001D7C41" w:rsidRPr="00E54740" w14:paraId="62C46FA1" w14:textId="77777777" w:rsidTr="00CE7D52">
        <w:trPr>
          <w:trHeight w:val="285"/>
        </w:trPr>
        <w:tc>
          <w:tcPr>
            <w:tcW w:w="2987" w:type="dxa"/>
            <w:vAlign w:val="center"/>
          </w:tcPr>
          <w:p w14:paraId="16D8204A"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7C5B675C"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59992244"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7AFAD3C9" w14:textId="77777777" w:rsidTr="00CE7D52">
        <w:trPr>
          <w:trHeight w:val="285"/>
        </w:trPr>
        <w:tc>
          <w:tcPr>
            <w:tcW w:w="2987" w:type="dxa"/>
            <w:vAlign w:val="center"/>
          </w:tcPr>
          <w:p w14:paraId="24FB6708"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5BAC54D4"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D3F2852" w14:textId="77777777" w:rsidR="00570FBA" w:rsidRPr="00E54740" w:rsidRDefault="00570FBA" w:rsidP="00CE7D52">
            <w:pPr>
              <w:spacing w:line="360" w:lineRule="auto"/>
              <w:jc w:val="right"/>
              <w:rPr>
                <w:szCs w:val="21"/>
              </w:rPr>
            </w:pPr>
            <w:r w:rsidRPr="00E54740">
              <w:rPr>
                <w:szCs w:val="21"/>
              </w:rPr>
              <w:t>-</w:t>
            </w:r>
          </w:p>
        </w:tc>
      </w:tr>
      <w:tr w:rsidR="001D7C41" w:rsidRPr="00E54740" w14:paraId="10FDDC04" w14:textId="77777777" w:rsidTr="00CE7D52">
        <w:trPr>
          <w:trHeight w:val="285"/>
        </w:trPr>
        <w:tc>
          <w:tcPr>
            <w:tcW w:w="2987" w:type="dxa"/>
            <w:vAlign w:val="center"/>
          </w:tcPr>
          <w:p w14:paraId="039BCBEC"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0AEAC0A1"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AEC9430" w14:textId="77777777" w:rsidR="00570FBA" w:rsidRPr="00E54740" w:rsidRDefault="00570FBA" w:rsidP="00CE7D52">
            <w:pPr>
              <w:spacing w:line="360" w:lineRule="auto"/>
              <w:jc w:val="right"/>
              <w:rPr>
                <w:szCs w:val="21"/>
              </w:rPr>
            </w:pPr>
            <w:r w:rsidRPr="00E54740">
              <w:rPr>
                <w:szCs w:val="21"/>
              </w:rPr>
              <w:t>-</w:t>
            </w:r>
          </w:p>
        </w:tc>
      </w:tr>
      <w:tr w:rsidR="001D7C41" w:rsidRPr="00E54740" w14:paraId="3C6B6D98" w14:textId="77777777" w:rsidTr="00CE7D52">
        <w:trPr>
          <w:trHeight w:val="285"/>
        </w:trPr>
        <w:tc>
          <w:tcPr>
            <w:tcW w:w="2987" w:type="dxa"/>
            <w:vAlign w:val="center"/>
          </w:tcPr>
          <w:p w14:paraId="75EE528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52E1E7E7"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3F8A6C5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5FD5D04" w14:textId="77777777" w:rsidTr="00CE7D52">
        <w:trPr>
          <w:trHeight w:val="285"/>
        </w:trPr>
        <w:tc>
          <w:tcPr>
            <w:tcW w:w="2987" w:type="dxa"/>
            <w:vAlign w:val="center"/>
          </w:tcPr>
          <w:p w14:paraId="00584334"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5516D358"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67B6AC5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7B1812D" w14:textId="77777777" w:rsidTr="00CE7D52">
        <w:trPr>
          <w:trHeight w:val="285"/>
        </w:trPr>
        <w:tc>
          <w:tcPr>
            <w:tcW w:w="2987" w:type="dxa"/>
            <w:vAlign w:val="center"/>
          </w:tcPr>
          <w:p w14:paraId="43E6482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746A067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133,647,219.02</w:t>
            </w:r>
          </w:p>
        </w:tc>
        <w:tc>
          <w:tcPr>
            <w:tcW w:w="3149" w:type="dxa"/>
            <w:vAlign w:val="bottom"/>
          </w:tcPr>
          <w:p w14:paraId="22879D7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19,966,116.58</w:t>
            </w:r>
          </w:p>
        </w:tc>
      </w:tr>
    </w:tbl>
    <w:p w14:paraId="7FB5811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71268F8B"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7A52D57B" w14:textId="77777777" w:rsidTr="007320FB">
        <w:trPr>
          <w:trHeight w:val="255"/>
        </w:trPr>
        <w:tc>
          <w:tcPr>
            <w:tcW w:w="1985" w:type="dxa"/>
            <w:vAlign w:val="center"/>
          </w:tcPr>
          <w:p w14:paraId="6F5DC44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7B3EB5B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FCE5865"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1A21DA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FCC43D4"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CFB87DE" w14:textId="77777777" w:rsidTr="007320FB">
        <w:trPr>
          <w:trHeight w:val="255"/>
        </w:trPr>
        <w:tc>
          <w:tcPr>
            <w:tcW w:w="1985" w:type="dxa"/>
            <w:vAlign w:val="center"/>
          </w:tcPr>
          <w:p w14:paraId="56D4DC19"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3F0C9435"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25,000.07</w:t>
            </w:r>
          </w:p>
        </w:tc>
        <w:tc>
          <w:tcPr>
            <w:tcW w:w="3600" w:type="dxa"/>
            <w:vAlign w:val="center"/>
          </w:tcPr>
          <w:p w14:paraId="609E8906"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20,976.33</w:t>
            </w:r>
          </w:p>
        </w:tc>
      </w:tr>
      <w:tr w:rsidR="00F11E6C" w14:paraId="3330E2CE" w14:textId="77777777">
        <w:tc>
          <w:tcPr>
            <w:tcW w:w="1984" w:type="dxa"/>
            <w:vAlign w:val="center"/>
          </w:tcPr>
          <w:p w14:paraId="18981D94" w14:textId="77777777" w:rsidR="00F11E6C" w:rsidRDefault="00B510AB">
            <w:pPr>
              <w:jc w:val="left"/>
            </w:pPr>
            <w:r>
              <w:rPr>
                <w:rFonts w:eastAsiaTheme="minorEastAsia"/>
                <w:szCs w:val="21"/>
              </w:rPr>
              <w:t>转换费收入</w:t>
            </w:r>
          </w:p>
        </w:tc>
        <w:tc>
          <w:tcPr>
            <w:tcW w:w="3598" w:type="dxa"/>
            <w:vAlign w:val="center"/>
          </w:tcPr>
          <w:p w14:paraId="1EB366A6" w14:textId="77777777" w:rsidR="00F11E6C" w:rsidRDefault="00B510AB">
            <w:pPr>
              <w:jc w:val="right"/>
            </w:pPr>
            <w:r>
              <w:rPr>
                <w:rFonts w:eastAsiaTheme="minorEastAsia"/>
                <w:szCs w:val="21"/>
              </w:rPr>
              <w:t>1,881.96</w:t>
            </w:r>
          </w:p>
        </w:tc>
        <w:tc>
          <w:tcPr>
            <w:tcW w:w="3598" w:type="dxa"/>
            <w:vAlign w:val="center"/>
          </w:tcPr>
          <w:p w14:paraId="6375A467" w14:textId="77777777" w:rsidR="00F11E6C" w:rsidRDefault="00B510AB">
            <w:pPr>
              <w:jc w:val="right"/>
            </w:pPr>
            <w:r>
              <w:rPr>
                <w:rFonts w:eastAsiaTheme="minorEastAsia"/>
                <w:szCs w:val="21"/>
              </w:rPr>
              <w:t>1,189.56</w:t>
            </w:r>
          </w:p>
        </w:tc>
      </w:tr>
      <w:tr w:rsidR="001D7C41" w:rsidRPr="00E54740" w14:paraId="77FFA0C1" w14:textId="77777777" w:rsidTr="007320FB">
        <w:trPr>
          <w:trHeight w:val="255"/>
        </w:trPr>
        <w:tc>
          <w:tcPr>
            <w:tcW w:w="1985" w:type="dxa"/>
            <w:vAlign w:val="center"/>
          </w:tcPr>
          <w:p w14:paraId="7579B513" w14:textId="77777777" w:rsidR="001A59F9" w:rsidRPr="00E54740" w:rsidRDefault="001A59F9" w:rsidP="00460304">
            <w:pPr>
              <w:spacing w:line="360" w:lineRule="auto"/>
              <w:rPr>
                <w:rFonts w:eastAsiaTheme="minorEastAsia"/>
                <w:szCs w:val="21"/>
              </w:rPr>
            </w:pPr>
            <w:r w:rsidRPr="00E54740">
              <w:rPr>
                <w:rFonts w:eastAsiaTheme="minorEastAsia"/>
                <w:szCs w:val="21"/>
              </w:rPr>
              <w:lastRenderedPageBreak/>
              <w:t>合计</w:t>
            </w:r>
          </w:p>
        </w:tc>
        <w:tc>
          <w:tcPr>
            <w:tcW w:w="3600" w:type="dxa"/>
            <w:vAlign w:val="center"/>
          </w:tcPr>
          <w:p w14:paraId="59249B9A"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26,882.03</w:t>
            </w:r>
          </w:p>
        </w:tc>
        <w:tc>
          <w:tcPr>
            <w:tcW w:w="3600" w:type="dxa"/>
            <w:vAlign w:val="center"/>
          </w:tcPr>
          <w:p w14:paraId="6C724CF7"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22,165.89</w:t>
            </w:r>
          </w:p>
        </w:tc>
      </w:tr>
    </w:tbl>
    <w:p w14:paraId="24C7043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01F9DF25"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318D29C3" w14:textId="77777777" w:rsidTr="007320FB">
        <w:tc>
          <w:tcPr>
            <w:tcW w:w="2855" w:type="dxa"/>
            <w:vAlign w:val="center"/>
          </w:tcPr>
          <w:p w14:paraId="69F239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0C8755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EDB7F2E"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05AAEDC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9703AD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93CF830" w14:textId="77777777" w:rsidTr="007320FB">
        <w:tc>
          <w:tcPr>
            <w:tcW w:w="2855" w:type="dxa"/>
            <w:vAlign w:val="center"/>
          </w:tcPr>
          <w:p w14:paraId="0F87DC69"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6A1F4EF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48,000.00</w:t>
            </w:r>
          </w:p>
        </w:tc>
        <w:tc>
          <w:tcPr>
            <w:tcW w:w="3367" w:type="dxa"/>
            <w:vAlign w:val="bottom"/>
          </w:tcPr>
          <w:p w14:paraId="4E24EA4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r>
      <w:tr w:rsidR="001D7C41" w:rsidRPr="00E54740" w14:paraId="7E82BA8F" w14:textId="77777777" w:rsidTr="007320FB">
        <w:tc>
          <w:tcPr>
            <w:tcW w:w="2855" w:type="dxa"/>
            <w:vAlign w:val="center"/>
          </w:tcPr>
          <w:p w14:paraId="330A4B70"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2CFCE73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7D3F3FE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F11E6C" w14:paraId="42A46422" w14:textId="77777777">
        <w:tc>
          <w:tcPr>
            <w:tcW w:w="2855" w:type="dxa"/>
            <w:vAlign w:val="center"/>
          </w:tcPr>
          <w:p w14:paraId="783BEAB8" w14:textId="77777777" w:rsidR="00F11E6C" w:rsidRDefault="00B510AB">
            <w:pPr>
              <w:jc w:val="left"/>
            </w:pPr>
            <w:r>
              <w:rPr>
                <w:rFonts w:eastAsiaTheme="minorEastAsia"/>
                <w:szCs w:val="21"/>
              </w:rPr>
              <w:t>银行</w:t>
            </w:r>
            <w:proofErr w:type="gramStart"/>
            <w:r>
              <w:rPr>
                <w:rFonts w:eastAsiaTheme="minorEastAsia"/>
                <w:szCs w:val="21"/>
              </w:rPr>
              <w:t>汇划费</w:t>
            </w:r>
            <w:proofErr w:type="gramEnd"/>
          </w:p>
        </w:tc>
        <w:tc>
          <w:tcPr>
            <w:tcW w:w="2893" w:type="dxa"/>
            <w:vAlign w:val="center"/>
          </w:tcPr>
          <w:p w14:paraId="2DA88EE7" w14:textId="77777777" w:rsidR="00F11E6C" w:rsidRDefault="00B510AB">
            <w:pPr>
              <w:jc w:val="right"/>
            </w:pPr>
            <w:r>
              <w:rPr>
                <w:rFonts w:eastAsiaTheme="minorEastAsia"/>
                <w:szCs w:val="21"/>
              </w:rPr>
              <w:t>600.00</w:t>
            </w:r>
          </w:p>
        </w:tc>
        <w:tc>
          <w:tcPr>
            <w:tcW w:w="3367" w:type="dxa"/>
            <w:vAlign w:val="center"/>
          </w:tcPr>
          <w:p w14:paraId="367F09B6" w14:textId="77777777" w:rsidR="00F11E6C" w:rsidRDefault="00B510AB">
            <w:pPr>
              <w:jc w:val="right"/>
            </w:pPr>
            <w:r>
              <w:rPr>
                <w:rFonts w:eastAsiaTheme="minorEastAsia"/>
                <w:szCs w:val="21"/>
              </w:rPr>
              <w:t>659.43</w:t>
            </w:r>
          </w:p>
        </w:tc>
      </w:tr>
      <w:tr w:rsidR="00F11E6C" w14:paraId="75600CA8" w14:textId="77777777">
        <w:tc>
          <w:tcPr>
            <w:tcW w:w="2855" w:type="dxa"/>
            <w:vAlign w:val="center"/>
          </w:tcPr>
          <w:p w14:paraId="37A23E19" w14:textId="77777777" w:rsidR="00F11E6C" w:rsidRDefault="00B510AB">
            <w:pPr>
              <w:jc w:val="left"/>
            </w:pPr>
            <w:r>
              <w:rPr>
                <w:rFonts w:eastAsiaTheme="minorEastAsia"/>
                <w:szCs w:val="21"/>
              </w:rPr>
              <w:t>账户维护费</w:t>
            </w:r>
          </w:p>
        </w:tc>
        <w:tc>
          <w:tcPr>
            <w:tcW w:w="2893" w:type="dxa"/>
            <w:vAlign w:val="center"/>
          </w:tcPr>
          <w:p w14:paraId="66352570" w14:textId="77777777" w:rsidR="00F11E6C" w:rsidRDefault="00B510AB">
            <w:pPr>
              <w:jc w:val="right"/>
            </w:pPr>
            <w:r>
              <w:rPr>
                <w:rFonts w:eastAsiaTheme="minorEastAsia"/>
                <w:szCs w:val="21"/>
              </w:rPr>
              <w:t>18,000.00</w:t>
            </w:r>
          </w:p>
        </w:tc>
        <w:tc>
          <w:tcPr>
            <w:tcW w:w="3367" w:type="dxa"/>
            <w:vAlign w:val="center"/>
          </w:tcPr>
          <w:p w14:paraId="1FEA2A28" w14:textId="77777777" w:rsidR="00F11E6C" w:rsidRDefault="00B510AB">
            <w:pPr>
              <w:jc w:val="right"/>
            </w:pPr>
            <w:r>
              <w:rPr>
                <w:rFonts w:eastAsiaTheme="minorEastAsia"/>
                <w:szCs w:val="21"/>
              </w:rPr>
              <w:t>18,000.00</w:t>
            </w:r>
          </w:p>
        </w:tc>
      </w:tr>
      <w:tr w:rsidR="001D7C41" w:rsidRPr="00E54740" w14:paraId="33129020" w14:textId="77777777" w:rsidTr="007320FB">
        <w:tc>
          <w:tcPr>
            <w:tcW w:w="2855" w:type="dxa"/>
            <w:vAlign w:val="center"/>
          </w:tcPr>
          <w:p w14:paraId="00D277DB"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254CB28D"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186,600.00</w:t>
            </w:r>
          </w:p>
        </w:tc>
        <w:tc>
          <w:tcPr>
            <w:tcW w:w="3367" w:type="dxa"/>
            <w:vAlign w:val="center"/>
          </w:tcPr>
          <w:p w14:paraId="0A6A823A"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238,659.43</w:t>
            </w:r>
          </w:p>
        </w:tc>
      </w:tr>
    </w:tbl>
    <w:p w14:paraId="6A2FDB6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4901C4D8"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63E96556"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0BE1906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676D7211"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6CBDEE49"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1825BD57" w14:textId="77777777" w:rsidTr="002D49AB">
        <w:tc>
          <w:tcPr>
            <w:tcW w:w="5220" w:type="dxa"/>
            <w:vAlign w:val="center"/>
          </w:tcPr>
          <w:p w14:paraId="4D6B46E0" w14:textId="77777777" w:rsidR="00EA2AEF" w:rsidRPr="00885645" w:rsidRDefault="00EA2AEF" w:rsidP="002D49AB">
            <w:pPr>
              <w:jc w:val="center"/>
              <w:rPr>
                <w:szCs w:val="21"/>
              </w:rPr>
            </w:pPr>
            <w:r w:rsidRPr="00885645">
              <w:rPr>
                <w:szCs w:val="21"/>
              </w:rPr>
              <w:t>关联方名称</w:t>
            </w:r>
          </w:p>
        </w:tc>
        <w:tc>
          <w:tcPr>
            <w:tcW w:w="3780" w:type="dxa"/>
            <w:vAlign w:val="center"/>
          </w:tcPr>
          <w:p w14:paraId="278AEFFE" w14:textId="77777777" w:rsidR="00EA2AEF" w:rsidRPr="00885645" w:rsidRDefault="00EA2AEF" w:rsidP="002D49AB">
            <w:pPr>
              <w:jc w:val="center"/>
              <w:rPr>
                <w:szCs w:val="21"/>
              </w:rPr>
            </w:pPr>
            <w:r w:rsidRPr="00885645">
              <w:rPr>
                <w:szCs w:val="21"/>
              </w:rPr>
              <w:t>与本基金的关系</w:t>
            </w:r>
          </w:p>
        </w:tc>
      </w:tr>
      <w:tr w:rsidR="00F11E6C" w14:paraId="0F7485C7" w14:textId="77777777">
        <w:tc>
          <w:tcPr>
            <w:tcW w:w="5220" w:type="dxa"/>
            <w:vAlign w:val="center"/>
          </w:tcPr>
          <w:p w14:paraId="7ADD72D1" w14:textId="77777777" w:rsidR="00F11E6C" w:rsidRDefault="00B510AB">
            <w:pPr>
              <w:jc w:val="left"/>
            </w:pPr>
            <w:r>
              <w:rPr>
                <w:szCs w:val="21"/>
              </w:rPr>
              <w:t>摩根基金管理（中国）有限公司</w:t>
            </w:r>
          </w:p>
        </w:tc>
        <w:tc>
          <w:tcPr>
            <w:tcW w:w="3780" w:type="dxa"/>
            <w:vAlign w:val="center"/>
          </w:tcPr>
          <w:p w14:paraId="1C8AAF51" w14:textId="77777777" w:rsidR="00F11E6C" w:rsidRDefault="00B510AB">
            <w:pPr>
              <w:jc w:val="left"/>
            </w:pPr>
            <w:r>
              <w:rPr>
                <w:szCs w:val="21"/>
              </w:rPr>
              <w:t>基金管理人、注册登记机构、基金销售机构</w:t>
            </w:r>
          </w:p>
        </w:tc>
      </w:tr>
      <w:tr w:rsidR="00F11E6C" w14:paraId="7E79508A" w14:textId="77777777">
        <w:tc>
          <w:tcPr>
            <w:tcW w:w="5220" w:type="dxa"/>
            <w:vAlign w:val="center"/>
          </w:tcPr>
          <w:p w14:paraId="043CE47C" w14:textId="77777777" w:rsidR="00F11E6C" w:rsidRDefault="00B510AB">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2F161D93" w14:textId="77777777" w:rsidR="00F11E6C" w:rsidRDefault="00B510AB">
            <w:pPr>
              <w:jc w:val="left"/>
            </w:pPr>
            <w:r>
              <w:rPr>
                <w:szCs w:val="21"/>
              </w:rPr>
              <w:t>基金托管人、基金销售机构</w:t>
            </w:r>
          </w:p>
        </w:tc>
      </w:tr>
      <w:tr w:rsidR="00F11E6C" w14:paraId="376A2922" w14:textId="77777777">
        <w:tc>
          <w:tcPr>
            <w:tcW w:w="5220" w:type="dxa"/>
            <w:vAlign w:val="center"/>
          </w:tcPr>
          <w:p w14:paraId="0F13AA8F" w14:textId="77777777" w:rsidR="00F11E6C" w:rsidRDefault="00B510AB">
            <w:pPr>
              <w:jc w:val="left"/>
            </w:pPr>
            <w:r>
              <w:rPr>
                <w:szCs w:val="21"/>
              </w:rPr>
              <w:t>摩根资产管理控股公司</w:t>
            </w:r>
            <w:r>
              <w:rPr>
                <w:szCs w:val="21"/>
              </w:rPr>
              <w:t>(JPMorgan Asset Management Holdings Inc.)</w:t>
            </w:r>
          </w:p>
        </w:tc>
        <w:tc>
          <w:tcPr>
            <w:tcW w:w="3780" w:type="dxa"/>
            <w:vAlign w:val="center"/>
          </w:tcPr>
          <w:p w14:paraId="0082DD23" w14:textId="77777777" w:rsidR="00F11E6C" w:rsidRDefault="00B510AB">
            <w:pPr>
              <w:jc w:val="left"/>
            </w:pPr>
            <w:r>
              <w:rPr>
                <w:szCs w:val="21"/>
              </w:rPr>
              <w:t>基金管理人的股东</w:t>
            </w:r>
          </w:p>
        </w:tc>
      </w:tr>
      <w:tr w:rsidR="00F11E6C" w14:paraId="65C1F6FA" w14:textId="77777777">
        <w:tc>
          <w:tcPr>
            <w:tcW w:w="5220" w:type="dxa"/>
            <w:vAlign w:val="center"/>
          </w:tcPr>
          <w:p w14:paraId="7EB8D7A3" w14:textId="77777777" w:rsidR="00F11E6C" w:rsidRDefault="00B510AB">
            <w:pPr>
              <w:jc w:val="left"/>
            </w:pPr>
            <w:r>
              <w:rPr>
                <w:szCs w:val="21"/>
              </w:rPr>
              <w:t>摩根大通公司</w:t>
            </w:r>
            <w:r>
              <w:rPr>
                <w:szCs w:val="21"/>
              </w:rPr>
              <w:t>(JPMorgan Chase &amp;Co.)</w:t>
            </w:r>
          </w:p>
        </w:tc>
        <w:tc>
          <w:tcPr>
            <w:tcW w:w="3780" w:type="dxa"/>
            <w:vAlign w:val="center"/>
          </w:tcPr>
          <w:p w14:paraId="14358F2A" w14:textId="77777777" w:rsidR="00F11E6C" w:rsidRDefault="00B510AB">
            <w:pPr>
              <w:jc w:val="left"/>
            </w:pPr>
            <w:r>
              <w:rPr>
                <w:szCs w:val="21"/>
              </w:rPr>
              <w:t>基金管理人的实际控制人</w:t>
            </w:r>
          </w:p>
        </w:tc>
      </w:tr>
      <w:tr w:rsidR="00F11E6C" w14:paraId="4CA3C277" w14:textId="77777777">
        <w:tc>
          <w:tcPr>
            <w:tcW w:w="5220" w:type="dxa"/>
            <w:vAlign w:val="center"/>
          </w:tcPr>
          <w:p w14:paraId="5D2CC1EA" w14:textId="77777777" w:rsidR="00F11E6C" w:rsidRDefault="00B510AB">
            <w:pPr>
              <w:jc w:val="left"/>
            </w:pPr>
            <w:proofErr w:type="gramStart"/>
            <w:r>
              <w:rPr>
                <w:szCs w:val="21"/>
              </w:rPr>
              <w:t>尚腾资本</w:t>
            </w:r>
            <w:proofErr w:type="gramEnd"/>
            <w:r>
              <w:rPr>
                <w:szCs w:val="21"/>
              </w:rPr>
              <w:t>管理有限公司</w:t>
            </w:r>
          </w:p>
        </w:tc>
        <w:tc>
          <w:tcPr>
            <w:tcW w:w="3780" w:type="dxa"/>
            <w:vAlign w:val="center"/>
          </w:tcPr>
          <w:p w14:paraId="191819D5" w14:textId="77777777" w:rsidR="00F11E6C" w:rsidRDefault="00B510AB">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F11E6C" w14:paraId="3E84EE6B" w14:textId="77777777">
        <w:tc>
          <w:tcPr>
            <w:tcW w:w="5220" w:type="dxa"/>
            <w:vAlign w:val="center"/>
          </w:tcPr>
          <w:p w14:paraId="41683103" w14:textId="77777777" w:rsidR="00F11E6C" w:rsidRDefault="00B510AB">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552D1B80" w14:textId="77777777" w:rsidR="00F11E6C" w:rsidRDefault="00B510AB">
            <w:pPr>
              <w:jc w:val="left"/>
            </w:pPr>
            <w:r>
              <w:rPr>
                <w:szCs w:val="21"/>
              </w:rPr>
              <w:t>基金管理人的子公司</w:t>
            </w:r>
          </w:p>
        </w:tc>
      </w:tr>
    </w:tbl>
    <w:p w14:paraId="65E7D3C9" w14:textId="77777777" w:rsidR="005E0220" w:rsidRPr="005E0220" w:rsidRDefault="00EA2AEF" w:rsidP="005E0220">
      <w:pPr>
        <w:spacing w:line="360" w:lineRule="auto"/>
        <w:ind w:firstLineChars="200" w:firstLine="420"/>
        <w:rPr>
          <w:szCs w:val="21"/>
        </w:rPr>
      </w:pPr>
      <w:r w:rsidRPr="00885645">
        <w:rPr>
          <w:szCs w:val="21"/>
        </w:rPr>
        <w:t>注：</w:t>
      </w:r>
    </w:p>
    <w:p w14:paraId="605C7F3C" w14:textId="77777777" w:rsidR="005E0220" w:rsidRPr="005E0220" w:rsidRDefault="005E0220" w:rsidP="005E0220">
      <w:pPr>
        <w:spacing w:line="360" w:lineRule="auto"/>
        <w:ind w:firstLineChars="200" w:firstLine="420"/>
        <w:rPr>
          <w:szCs w:val="21"/>
        </w:rPr>
      </w:pPr>
      <w:r w:rsidRPr="005E0220">
        <w:rPr>
          <w:rFonts w:hint="eastAsia"/>
          <w:szCs w:val="21"/>
        </w:rPr>
        <w:t>1</w:t>
      </w:r>
      <w:r w:rsidRPr="005E0220">
        <w:rPr>
          <w:rFonts w:hint="eastAsia"/>
          <w:szCs w:val="21"/>
        </w:rPr>
        <w:t>、下述关联交易均在正常业务范围内按一般商业条款订立。</w:t>
      </w:r>
    </w:p>
    <w:p w14:paraId="0CBB4E73" w14:textId="22A9ABA1" w:rsidR="00EA2AEF" w:rsidRPr="00885645" w:rsidRDefault="005E0220" w:rsidP="005E0220">
      <w:pPr>
        <w:spacing w:line="360" w:lineRule="auto"/>
        <w:ind w:firstLineChars="200" w:firstLine="420"/>
        <w:rPr>
          <w:szCs w:val="21"/>
        </w:rPr>
      </w:pPr>
      <w:r w:rsidRPr="005E0220">
        <w:rPr>
          <w:rFonts w:hint="eastAsia"/>
          <w:szCs w:val="21"/>
        </w:rPr>
        <w:t>2</w:t>
      </w:r>
      <w:r w:rsidRPr="005E0220">
        <w:rPr>
          <w:rFonts w:hint="eastAsia"/>
          <w:szCs w:val="21"/>
        </w:rPr>
        <w:t>、尚腾资本管理有限公司已于</w:t>
      </w:r>
      <w:r w:rsidRPr="005E0220">
        <w:rPr>
          <w:rFonts w:hint="eastAsia"/>
          <w:szCs w:val="21"/>
        </w:rPr>
        <w:t>2024</w:t>
      </w:r>
      <w:r w:rsidRPr="005E0220">
        <w:rPr>
          <w:rFonts w:hint="eastAsia"/>
          <w:szCs w:val="21"/>
        </w:rPr>
        <w:t>年</w:t>
      </w:r>
      <w:r w:rsidRPr="005E0220">
        <w:rPr>
          <w:rFonts w:hint="eastAsia"/>
          <w:szCs w:val="21"/>
        </w:rPr>
        <w:t>10</w:t>
      </w:r>
      <w:r w:rsidRPr="005E0220">
        <w:rPr>
          <w:rFonts w:hint="eastAsia"/>
          <w:szCs w:val="21"/>
        </w:rPr>
        <w:t>月</w:t>
      </w:r>
      <w:r w:rsidRPr="005E0220">
        <w:rPr>
          <w:rFonts w:hint="eastAsia"/>
          <w:szCs w:val="21"/>
        </w:rPr>
        <w:t>11</w:t>
      </w:r>
      <w:r w:rsidRPr="005E0220">
        <w:rPr>
          <w:rFonts w:hint="eastAsia"/>
          <w:szCs w:val="21"/>
        </w:rPr>
        <w:t>日注销。</w:t>
      </w:r>
    </w:p>
    <w:p w14:paraId="08BD418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5F86E6C0"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554F3B60"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5BA5B3B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7EECEF50"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62A5BCDB"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649136E1" w14:textId="77777777" w:rsidTr="00FF1564">
        <w:tc>
          <w:tcPr>
            <w:tcW w:w="3686" w:type="dxa"/>
            <w:vAlign w:val="center"/>
          </w:tcPr>
          <w:p w14:paraId="0B4B13E0"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5A462495"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4FF64869"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3644CDA5"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08920331"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52C33623" w14:textId="77777777" w:rsidTr="00FF1564">
        <w:tc>
          <w:tcPr>
            <w:tcW w:w="3686" w:type="dxa"/>
            <w:vAlign w:val="center"/>
          </w:tcPr>
          <w:p w14:paraId="31F34BE7"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5DB3A18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11,634,307.25</w:t>
            </w:r>
          </w:p>
        </w:tc>
        <w:tc>
          <w:tcPr>
            <w:tcW w:w="2657" w:type="dxa"/>
            <w:vAlign w:val="center"/>
          </w:tcPr>
          <w:p w14:paraId="4F4986B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13,865,170.91</w:t>
            </w:r>
          </w:p>
        </w:tc>
      </w:tr>
      <w:tr w:rsidR="00C55572" w:rsidRPr="00A31F52" w14:paraId="51B7157B" w14:textId="77777777" w:rsidTr="00FF1564">
        <w:tc>
          <w:tcPr>
            <w:tcW w:w="3686" w:type="dxa"/>
          </w:tcPr>
          <w:p w14:paraId="2600B402"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04067BA9"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3,754,657.64</w:t>
            </w:r>
          </w:p>
        </w:tc>
        <w:tc>
          <w:tcPr>
            <w:tcW w:w="2657" w:type="dxa"/>
            <w:vAlign w:val="center"/>
          </w:tcPr>
          <w:p w14:paraId="07C2A81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4,401,975.32</w:t>
            </w:r>
          </w:p>
        </w:tc>
      </w:tr>
      <w:tr w:rsidR="00C55572" w:rsidRPr="00A31F52" w14:paraId="3D4001AB" w14:textId="77777777" w:rsidTr="00FF1564">
        <w:tc>
          <w:tcPr>
            <w:tcW w:w="3686" w:type="dxa"/>
          </w:tcPr>
          <w:p w14:paraId="77BFE014"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17045BA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7,879,649.61</w:t>
            </w:r>
          </w:p>
        </w:tc>
        <w:tc>
          <w:tcPr>
            <w:tcW w:w="2657" w:type="dxa"/>
            <w:vAlign w:val="center"/>
          </w:tcPr>
          <w:p w14:paraId="1D3CB6D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9,463,195.59</w:t>
            </w:r>
          </w:p>
        </w:tc>
      </w:tr>
    </w:tbl>
    <w:p w14:paraId="5B8CDE9A" w14:textId="77777777" w:rsidR="00F11E6C" w:rsidRDefault="00B510AB">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1.50%</w:t>
      </w:r>
      <w:r>
        <w:rPr>
          <w:rFonts w:eastAsiaTheme="minorEastAsia"/>
          <w:kern w:val="0"/>
          <w:szCs w:val="21"/>
        </w:rPr>
        <w:t>的年费率计提，逐日累计至每月月底，按月支付。其计算公式为：</w:t>
      </w:r>
    </w:p>
    <w:p w14:paraId="46449FD9"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1.50% / </w:t>
      </w:r>
      <w:r w:rsidRPr="00A31F52">
        <w:rPr>
          <w:rFonts w:eastAsiaTheme="minorEastAsia"/>
          <w:kern w:val="0"/>
          <w:szCs w:val="21"/>
        </w:rPr>
        <w:t>当年天数。</w:t>
      </w:r>
    </w:p>
    <w:p w14:paraId="51B522D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2D079317"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74713D2C" w14:textId="77777777" w:rsidTr="005B1208">
        <w:tc>
          <w:tcPr>
            <w:tcW w:w="3686" w:type="dxa"/>
            <w:vAlign w:val="center"/>
          </w:tcPr>
          <w:p w14:paraId="16A2972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768E47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B4E7606"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1C129FD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189F463"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8938A71" w14:textId="77777777" w:rsidTr="005B1208">
        <w:tc>
          <w:tcPr>
            <w:tcW w:w="3686" w:type="dxa"/>
            <w:vAlign w:val="center"/>
          </w:tcPr>
          <w:p w14:paraId="3744BE91"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634F84A2"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1,939,051.10</w:t>
            </w:r>
          </w:p>
        </w:tc>
        <w:tc>
          <w:tcPr>
            <w:tcW w:w="2657" w:type="dxa"/>
            <w:vAlign w:val="center"/>
          </w:tcPr>
          <w:p w14:paraId="7CA0316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2,310,861.77</w:t>
            </w:r>
          </w:p>
        </w:tc>
      </w:tr>
    </w:tbl>
    <w:p w14:paraId="3F32E50C" w14:textId="77777777" w:rsidR="00F11E6C" w:rsidRDefault="00B510A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1E89C897"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14:paraId="26E10A6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2259823D"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56D31E1B" w14:textId="77777777" w:rsidTr="00CE5C5C">
        <w:tc>
          <w:tcPr>
            <w:tcW w:w="2110" w:type="dxa"/>
            <w:vMerge w:val="restart"/>
            <w:vAlign w:val="center"/>
          </w:tcPr>
          <w:p w14:paraId="5EE6300E"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3FCE776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6EC6AC7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BC3C3CD" w14:textId="77777777" w:rsidTr="00905283">
        <w:tc>
          <w:tcPr>
            <w:tcW w:w="2110" w:type="dxa"/>
            <w:vMerge/>
          </w:tcPr>
          <w:p w14:paraId="7C36D9BB"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5F4BD8A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132F3FCA" w14:textId="77777777" w:rsidTr="009506BF">
        <w:tc>
          <w:tcPr>
            <w:tcW w:w="2110" w:type="dxa"/>
            <w:vMerge/>
          </w:tcPr>
          <w:p w14:paraId="203B8BB5"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276B5887"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2694" w:type="dxa"/>
            <w:vAlign w:val="center"/>
          </w:tcPr>
          <w:p w14:paraId="5C2FE83E"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c>
          <w:tcPr>
            <w:tcW w:w="1948" w:type="dxa"/>
            <w:vAlign w:val="center"/>
          </w:tcPr>
          <w:p w14:paraId="34ED6B04"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F11E6C" w14:paraId="7FE9AA8B" w14:textId="77777777">
        <w:tc>
          <w:tcPr>
            <w:tcW w:w="2110" w:type="dxa"/>
            <w:vAlign w:val="center"/>
          </w:tcPr>
          <w:p w14:paraId="16AED8DD" w14:textId="77777777" w:rsidR="00F11E6C" w:rsidRDefault="00B510AB">
            <w:pPr>
              <w:jc w:val="left"/>
            </w:pPr>
            <w:r>
              <w:rPr>
                <w:rFonts w:eastAsiaTheme="minorEastAsia"/>
                <w:szCs w:val="21"/>
              </w:rPr>
              <w:lastRenderedPageBreak/>
              <w:t>摩根基金管理（中国）有限公司</w:t>
            </w:r>
          </w:p>
        </w:tc>
        <w:tc>
          <w:tcPr>
            <w:tcW w:w="2534" w:type="dxa"/>
            <w:vAlign w:val="center"/>
          </w:tcPr>
          <w:p w14:paraId="4CC25DC4" w14:textId="77777777" w:rsidR="00F11E6C" w:rsidRDefault="00B510AB">
            <w:pPr>
              <w:jc w:val="right"/>
            </w:pPr>
            <w:r>
              <w:rPr>
                <w:rFonts w:eastAsiaTheme="minorEastAsia"/>
                <w:szCs w:val="21"/>
              </w:rPr>
              <w:t>-</w:t>
            </w:r>
          </w:p>
        </w:tc>
        <w:tc>
          <w:tcPr>
            <w:tcW w:w="2694" w:type="dxa"/>
            <w:vAlign w:val="center"/>
          </w:tcPr>
          <w:p w14:paraId="57940CFB" w14:textId="77777777" w:rsidR="00F11E6C" w:rsidRDefault="00B510AB">
            <w:pPr>
              <w:jc w:val="right"/>
            </w:pPr>
            <w:r>
              <w:rPr>
                <w:rFonts w:eastAsiaTheme="minorEastAsia"/>
                <w:szCs w:val="21"/>
              </w:rPr>
              <w:t>948.13</w:t>
            </w:r>
          </w:p>
        </w:tc>
        <w:tc>
          <w:tcPr>
            <w:tcW w:w="1948" w:type="dxa"/>
            <w:vAlign w:val="center"/>
          </w:tcPr>
          <w:p w14:paraId="65C2DEC9" w14:textId="77777777" w:rsidR="00F11E6C" w:rsidRDefault="00B510AB">
            <w:pPr>
              <w:jc w:val="right"/>
            </w:pPr>
            <w:r>
              <w:rPr>
                <w:rFonts w:eastAsiaTheme="minorEastAsia"/>
                <w:szCs w:val="21"/>
              </w:rPr>
              <w:t>948.13</w:t>
            </w:r>
          </w:p>
        </w:tc>
      </w:tr>
      <w:tr w:rsidR="001D7C41" w:rsidRPr="00E54740" w14:paraId="53BEFC7C" w14:textId="77777777" w:rsidTr="009506BF">
        <w:tc>
          <w:tcPr>
            <w:tcW w:w="2110" w:type="dxa"/>
            <w:vAlign w:val="center"/>
          </w:tcPr>
          <w:p w14:paraId="42409B6B"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43973AB4"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1BB3D546" w14:textId="77777777" w:rsidR="002349AF" w:rsidRPr="00E54740" w:rsidRDefault="002349AF" w:rsidP="00905283">
            <w:pPr>
              <w:jc w:val="right"/>
              <w:rPr>
                <w:rFonts w:eastAsiaTheme="minorEastAsia"/>
                <w:szCs w:val="21"/>
              </w:rPr>
            </w:pPr>
            <w:r w:rsidRPr="00E54740">
              <w:rPr>
                <w:rFonts w:eastAsiaTheme="minorEastAsia"/>
                <w:szCs w:val="21"/>
              </w:rPr>
              <w:t>948.13</w:t>
            </w:r>
          </w:p>
        </w:tc>
        <w:tc>
          <w:tcPr>
            <w:tcW w:w="1948" w:type="dxa"/>
            <w:vAlign w:val="center"/>
          </w:tcPr>
          <w:p w14:paraId="5D0995A7" w14:textId="77777777" w:rsidR="002349AF" w:rsidRPr="00E54740" w:rsidRDefault="002349AF" w:rsidP="00905283">
            <w:pPr>
              <w:jc w:val="right"/>
              <w:rPr>
                <w:rFonts w:eastAsiaTheme="minorEastAsia"/>
                <w:szCs w:val="21"/>
              </w:rPr>
            </w:pPr>
            <w:r w:rsidRPr="00E54740">
              <w:rPr>
                <w:rFonts w:eastAsiaTheme="minorEastAsia"/>
                <w:szCs w:val="21"/>
              </w:rPr>
              <w:t>948.13</w:t>
            </w:r>
          </w:p>
        </w:tc>
      </w:tr>
      <w:tr w:rsidR="001D7C41" w:rsidRPr="00E54740" w14:paraId="3E077A1C" w14:textId="77777777" w:rsidTr="00CE5C5C">
        <w:tc>
          <w:tcPr>
            <w:tcW w:w="2110" w:type="dxa"/>
            <w:vMerge w:val="restart"/>
            <w:vAlign w:val="center"/>
          </w:tcPr>
          <w:p w14:paraId="60E91290"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6879FF4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2B42D58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7F8293A" w14:textId="77777777" w:rsidTr="00905283">
        <w:tc>
          <w:tcPr>
            <w:tcW w:w="2110" w:type="dxa"/>
            <w:vMerge/>
          </w:tcPr>
          <w:p w14:paraId="3FE44FA0"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34CF839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416D1F6B" w14:textId="77777777" w:rsidTr="009506BF">
        <w:tc>
          <w:tcPr>
            <w:tcW w:w="2110" w:type="dxa"/>
            <w:vMerge/>
          </w:tcPr>
          <w:p w14:paraId="265242BB"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CD6BD4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2694" w:type="dxa"/>
            <w:vAlign w:val="center"/>
          </w:tcPr>
          <w:p w14:paraId="152903C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摩根阿尔法混合</w:t>
            </w:r>
            <w:r w:rsidRPr="00E54740">
              <w:rPr>
                <w:rFonts w:eastAsiaTheme="minorEastAsia"/>
                <w:szCs w:val="21"/>
              </w:rPr>
              <w:t>C</w:t>
            </w:r>
          </w:p>
        </w:tc>
        <w:tc>
          <w:tcPr>
            <w:tcW w:w="1948" w:type="dxa"/>
            <w:vAlign w:val="center"/>
          </w:tcPr>
          <w:p w14:paraId="618188E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F11E6C" w14:paraId="7ED9AEC5" w14:textId="77777777">
        <w:tc>
          <w:tcPr>
            <w:tcW w:w="2110" w:type="dxa"/>
            <w:vAlign w:val="center"/>
          </w:tcPr>
          <w:p w14:paraId="125B1322" w14:textId="77777777" w:rsidR="00F11E6C" w:rsidRDefault="00B510AB">
            <w:pPr>
              <w:jc w:val="left"/>
            </w:pPr>
            <w:r>
              <w:rPr>
                <w:rFonts w:eastAsiaTheme="minorEastAsia"/>
                <w:szCs w:val="21"/>
              </w:rPr>
              <w:t>摩根基金管理（中国）有限公司</w:t>
            </w:r>
          </w:p>
        </w:tc>
        <w:tc>
          <w:tcPr>
            <w:tcW w:w="2534" w:type="dxa"/>
            <w:vAlign w:val="center"/>
          </w:tcPr>
          <w:p w14:paraId="4AF9A8DD" w14:textId="77777777" w:rsidR="00F11E6C" w:rsidRDefault="00B510AB">
            <w:pPr>
              <w:jc w:val="right"/>
            </w:pPr>
            <w:r>
              <w:rPr>
                <w:rFonts w:eastAsiaTheme="minorEastAsia"/>
                <w:szCs w:val="21"/>
              </w:rPr>
              <w:t>-</w:t>
            </w:r>
          </w:p>
        </w:tc>
        <w:tc>
          <w:tcPr>
            <w:tcW w:w="2694" w:type="dxa"/>
            <w:vAlign w:val="center"/>
          </w:tcPr>
          <w:p w14:paraId="66CFF1E3" w14:textId="77777777" w:rsidR="00F11E6C" w:rsidRDefault="00B510AB">
            <w:pPr>
              <w:jc w:val="right"/>
            </w:pPr>
            <w:r>
              <w:rPr>
                <w:rFonts w:eastAsiaTheme="minorEastAsia"/>
                <w:szCs w:val="21"/>
              </w:rPr>
              <w:t>1,230.58</w:t>
            </w:r>
          </w:p>
        </w:tc>
        <w:tc>
          <w:tcPr>
            <w:tcW w:w="1948" w:type="dxa"/>
            <w:vAlign w:val="center"/>
          </w:tcPr>
          <w:p w14:paraId="527F75DE" w14:textId="77777777" w:rsidR="00F11E6C" w:rsidRDefault="00B510AB">
            <w:pPr>
              <w:jc w:val="right"/>
            </w:pPr>
            <w:r>
              <w:rPr>
                <w:rFonts w:eastAsiaTheme="minorEastAsia"/>
                <w:szCs w:val="21"/>
              </w:rPr>
              <w:t>1,230.58</w:t>
            </w:r>
          </w:p>
        </w:tc>
      </w:tr>
      <w:tr w:rsidR="001D7C41" w:rsidRPr="00E54740" w14:paraId="7C0B8182" w14:textId="77777777" w:rsidTr="009506BF">
        <w:tc>
          <w:tcPr>
            <w:tcW w:w="2110" w:type="dxa"/>
            <w:vAlign w:val="center"/>
          </w:tcPr>
          <w:p w14:paraId="0012B5B4"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68D170DD"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45E3AA26" w14:textId="77777777" w:rsidR="002349AF" w:rsidRPr="00E54740" w:rsidRDefault="002349AF" w:rsidP="00905283">
            <w:pPr>
              <w:jc w:val="right"/>
              <w:rPr>
                <w:rFonts w:eastAsiaTheme="minorEastAsia"/>
                <w:szCs w:val="21"/>
              </w:rPr>
            </w:pPr>
            <w:r w:rsidRPr="00E54740">
              <w:rPr>
                <w:rFonts w:eastAsiaTheme="minorEastAsia"/>
                <w:szCs w:val="21"/>
              </w:rPr>
              <w:t>1,230.58</w:t>
            </w:r>
          </w:p>
        </w:tc>
        <w:tc>
          <w:tcPr>
            <w:tcW w:w="1948" w:type="dxa"/>
            <w:vAlign w:val="center"/>
          </w:tcPr>
          <w:p w14:paraId="4A034F71" w14:textId="77777777" w:rsidR="002349AF" w:rsidRPr="00E54740" w:rsidRDefault="002349AF" w:rsidP="00905283">
            <w:pPr>
              <w:jc w:val="right"/>
              <w:rPr>
                <w:rFonts w:eastAsiaTheme="minorEastAsia"/>
                <w:szCs w:val="21"/>
              </w:rPr>
            </w:pPr>
            <w:r w:rsidRPr="00E54740">
              <w:rPr>
                <w:rFonts w:eastAsiaTheme="minorEastAsia"/>
                <w:szCs w:val="21"/>
              </w:rPr>
              <w:t>1,230.58</w:t>
            </w:r>
          </w:p>
        </w:tc>
      </w:tr>
    </w:tbl>
    <w:p w14:paraId="607441CD"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14:paraId="670D2CC3" w14:textId="77777777" w:rsidR="0064521D" w:rsidRPr="00E54740" w:rsidRDefault="0064521D" w:rsidP="0064521D">
      <w:pPr>
        <w:tabs>
          <w:tab w:val="left" w:pos="426"/>
        </w:tabs>
        <w:spacing w:line="360" w:lineRule="auto"/>
        <w:jc w:val="left"/>
        <w:rPr>
          <w:rFonts w:eastAsiaTheme="minorEastAsia"/>
          <w:kern w:val="0"/>
          <w:szCs w:val="21"/>
        </w:rPr>
      </w:pPr>
    </w:p>
    <w:p w14:paraId="7F7B262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3272B268"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5330157"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40C76456"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3C61094A"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71AE31BF"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42B772BC"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12B9640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6D3E1556"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w:t>
      </w:r>
      <w:proofErr w:type="gramStart"/>
      <w:r w:rsidRPr="00E54740">
        <w:rPr>
          <w:rFonts w:eastAsiaTheme="minorEastAsia"/>
          <w:b/>
          <w:bCs/>
          <w:szCs w:val="21"/>
        </w:rPr>
        <w:t>固有资金</w:t>
      </w:r>
      <w:proofErr w:type="gramEnd"/>
      <w:r w:rsidRPr="00E54740">
        <w:rPr>
          <w:rFonts w:eastAsiaTheme="minorEastAsia"/>
          <w:b/>
          <w:bCs/>
          <w:szCs w:val="21"/>
        </w:rPr>
        <w:t>投资本基金的情况</w:t>
      </w:r>
    </w:p>
    <w:p w14:paraId="01C56D12"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DF60384"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31F1865E"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9BCA37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74D79B23"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23643449" w14:textId="77777777" w:rsidTr="00C915A6">
        <w:tc>
          <w:tcPr>
            <w:tcW w:w="2268" w:type="dxa"/>
            <w:vMerge w:val="restart"/>
            <w:vAlign w:val="center"/>
          </w:tcPr>
          <w:p w14:paraId="0E67938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lastRenderedPageBreak/>
              <w:t>关联方名称</w:t>
            </w:r>
          </w:p>
        </w:tc>
        <w:tc>
          <w:tcPr>
            <w:tcW w:w="3366" w:type="dxa"/>
            <w:gridSpan w:val="2"/>
          </w:tcPr>
          <w:p w14:paraId="3693D87F"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60E53EED"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55ABEC2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3F9071A2"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DD25C20" w14:textId="77777777" w:rsidTr="00C915A6">
        <w:tc>
          <w:tcPr>
            <w:tcW w:w="2268" w:type="dxa"/>
            <w:vMerge/>
            <w:vAlign w:val="center"/>
          </w:tcPr>
          <w:p w14:paraId="5636A597"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097B803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1F2F9E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4169DBAC"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51D3DA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F11E6C" w14:paraId="0C21B088" w14:textId="77777777">
        <w:tc>
          <w:tcPr>
            <w:tcW w:w="2268" w:type="dxa"/>
            <w:vAlign w:val="center"/>
          </w:tcPr>
          <w:p w14:paraId="2A24FD29" w14:textId="77777777" w:rsidR="00F11E6C" w:rsidRDefault="00B510AB">
            <w:pPr>
              <w:jc w:val="left"/>
            </w:pPr>
            <w:r>
              <w:rPr>
                <w:rFonts w:eastAsiaTheme="minorEastAsia"/>
                <w:szCs w:val="21"/>
              </w:rPr>
              <w:t>中国建设银行</w:t>
            </w:r>
          </w:p>
        </w:tc>
        <w:tc>
          <w:tcPr>
            <w:tcW w:w="1683" w:type="dxa"/>
            <w:vAlign w:val="center"/>
          </w:tcPr>
          <w:p w14:paraId="6810D6F3" w14:textId="77777777" w:rsidR="00F11E6C" w:rsidRDefault="00B510AB">
            <w:pPr>
              <w:jc w:val="right"/>
            </w:pPr>
            <w:r>
              <w:rPr>
                <w:rFonts w:eastAsiaTheme="minorEastAsia"/>
                <w:szCs w:val="21"/>
              </w:rPr>
              <w:t>62,435,487.61</w:t>
            </w:r>
          </w:p>
        </w:tc>
        <w:tc>
          <w:tcPr>
            <w:tcW w:w="1683" w:type="dxa"/>
            <w:vAlign w:val="center"/>
          </w:tcPr>
          <w:p w14:paraId="691305EF" w14:textId="77777777" w:rsidR="00F11E6C" w:rsidRDefault="00B510AB">
            <w:pPr>
              <w:jc w:val="right"/>
            </w:pPr>
            <w:r>
              <w:rPr>
                <w:rFonts w:eastAsiaTheme="minorEastAsia"/>
                <w:szCs w:val="21"/>
              </w:rPr>
              <w:t>359,832.08</w:t>
            </w:r>
          </w:p>
        </w:tc>
        <w:tc>
          <w:tcPr>
            <w:tcW w:w="1683" w:type="dxa"/>
            <w:vAlign w:val="center"/>
          </w:tcPr>
          <w:p w14:paraId="19D7A3FA" w14:textId="77777777" w:rsidR="00F11E6C" w:rsidRDefault="00B510AB">
            <w:pPr>
              <w:jc w:val="right"/>
            </w:pPr>
            <w:r>
              <w:rPr>
                <w:rFonts w:eastAsiaTheme="minorEastAsia"/>
                <w:szCs w:val="21"/>
              </w:rPr>
              <w:t>119,596,529.19</w:t>
            </w:r>
          </w:p>
        </w:tc>
        <w:tc>
          <w:tcPr>
            <w:tcW w:w="1683" w:type="dxa"/>
            <w:vAlign w:val="center"/>
          </w:tcPr>
          <w:p w14:paraId="00BA74DB" w14:textId="77777777" w:rsidR="00F11E6C" w:rsidRDefault="00B510AB">
            <w:pPr>
              <w:jc w:val="right"/>
            </w:pPr>
            <w:r>
              <w:rPr>
                <w:rFonts w:eastAsiaTheme="minorEastAsia"/>
                <w:szCs w:val="21"/>
              </w:rPr>
              <w:t>368,623.92</w:t>
            </w:r>
          </w:p>
        </w:tc>
      </w:tr>
    </w:tbl>
    <w:p w14:paraId="037E0304"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1446528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68D82133"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467E8D29"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7FFA4824"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3FAE7CA6"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23F0B19E"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63DAAE8C"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57671AE2"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297F2AC4"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0E9872C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0978F4E6"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0057C78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28EC48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7A15A516"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B6B40D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4CA45280"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56FDC7C6"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60E5D78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6C899B99"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762322B5"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3CF769C6"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7AA199A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2491B6B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051BC3A2"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本基金是混合型证券投资基金，预期收益及预期风险水平低于股票型基金，高于债券型基金和货币市场基金，属于较高预期收益和预期风险水平的投资品种。本基金投资的金融工具主要包括股票投资和债券投资等。本基金在日常经营活动中面临的与这些金融工具相关的风险主要包括信用风险、流动性风险及市场风险。本基金的基金管理人从事风险管理的主要目标是采用哑铃式投资技术</w:t>
      </w:r>
      <w:r>
        <w:rPr>
          <w:rFonts w:eastAsiaTheme="minorEastAsia"/>
          <w:kern w:val="0"/>
          <w:szCs w:val="21"/>
        </w:rPr>
        <w:t>(Barbell Approach)</w:t>
      </w:r>
      <w:r>
        <w:rPr>
          <w:rFonts w:eastAsiaTheme="minorEastAsia"/>
          <w:kern w:val="0"/>
          <w:szCs w:val="21"/>
        </w:rPr>
        <w:t>，同步以</w:t>
      </w:r>
      <w:r>
        <w:rPr>
          <w:rFonts w:eastAsiaTheme="minorEastAsia"/>
          <w:kern w:val="0"/>
          <w:szCs w:val="21"/>
        </w:rPr>
        <w:t>“</w:t>
      </w:r>
      <w:r>
        <w:rPr>
          <w:rFonts w:eastAsiaTheme="minorEastAsia"/>
          <w:kern w:val="0"/>
          <w:szCs w:val="21"/>
        </w:rPr>
        <w:t>成长</w:t>
      </w:r>
      <w:r>
        <w:rPr>
          <w:rFonts w:eastAsiaTheme="minorEastAsia"/>
          <w:kern w:val="0"/>
          <w:szCs w:val="21"/>
        </w:rPr>
        <w:t>”</w:t>
      </w:r>
      <w:r>
        <w:rPr>
          <w:rFonts w:eastAsiaTheme="minorEastAsia"/>
          <w:kern w:val="0"/>
          <w:szCs w:val="21"/>
        </w:rPr>
        <w:t>与</w:t>
      </w:r>
      <w:r>
        <w:rPr>
          <w:rFonts w:eastAsiaTheme="minorEastAsia"/>
          <w:kern w:val="0"/>
          <w:szCs w:val="21"/>
        </w:rPr>
        <w:t>“</w:t>
      </w:r>
      <w:r>
        <w:rPr>
          <w:rFonts w:eastAsiaTheme="minorEastAsia"/>
          <w:kern w:val="0"/>
          <w:szCs w:val="21"/>
        </w:rPr>
        <w:t>价值</w:t>
      </w:r>
      <w:r>
        <w:rPr>
          <w:rFonts w:eastAsiaTheme="minorEastAsia"/>
          <w:kern w:val="0"/>
          <w:szCs w:val="21"/>
        </w:rPr>
        <w:t>”</w:t>
      </w:r>
      <w:r>
        <w:rPr>
          <w:rFonts w:eastAsiaTheme="minorEastAsia"/>
          <w:kern w:val="0"/>
          <w:szCs w:val="21"/>
        </w:rPr>
        <w:t>双重量化指标进行股票选择。在基于由下而上的择股流程中，精选个股，纪律执行，构造出相对均衡的不同风格类资产组合。同时结合公司质量、行业布局、风险因子等深入分析，对资产配置进行适度调整，努力控制投资组合的市场适应性，以求多空环境中都能创造超越业绩基准的主动管理回报。</w:t>
      </w:r>
      <w:r>
        <w:rPr>
          <w:rFonts w:eastAsiaTheme="minorEastAsia"/>
          <w:kern w:val="0"/>
          <w:szCs w:val="21"/>
        </w:rPr>
        <w:t xml:space="preserve"> </w:t>
      </w:r>
    </w:p>
    <w:p w14:paraId="152CCAF6"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273002D"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kern w:val="0"/>
          <w:szCs w:val="21"/>
        </w:rPr>
        <w:t>规</w:t>
      </w:r>
      <w:proofErr w:type="gramEnd"/>
      <w:r>
        <w:rPr>
          <w:rFonts w:eastAsiaTheme="minorEastAsia"/>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kern w:val="0"/>
          <w:szCs w:val="21"/>
        </w:rPr>
        <w:t xml:space="preserve"> </w:t>
      </w:r>
      <w:r>
        <w:rPr>
          <w:rFonts w:eastAsiaTheme="minorEastAsia"/>
          <w:kern w:val="0"/>
          <w:szCs w:val="21"/>
        </w:rPr>
        <w:t>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kern w:val="0"/>
          <w:szCs w:val="21"/>
        </w:rPr>
        <w:t>控投资</w:t>
      </w:r>
      <w:proofErr w:type="gramEnd"/>
      <w:r>
        <w:rPr>
          <w:rFonts w:eastAsiaTheme="minorEastAsia"/>
          <w:kern w:val="0"/>
          <w:szCs w:val="21"/>
        </w:rPr>
        <w:t>准则，通过设立投资准则、事前管控、事后管控，保障基金投资运作符合法规、合同及公司内部要求。</w:t>
      </w:r>
      <w:r>
        <w:rPr>
          <w:rFonts w:eastAsiaTheme="minorEastAsia"/>
          <w:kern w:val="0"/>
          <w:szCs w:val="21"/>
        </w:rPr>
        <w:t xml:space="preserve"> </w:t>
      </w:r>
    </w:p>
    <w:p w14:paraId="40DAC31F"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37C5102"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w:t>
      </w:r>
      <w:proofErr w:type="gramStart"/>
      <w:r>
        <w:rPr>
          <w:rFonts w:eastAsiaTheme="minorEastAsia"/>
          <w:kern w:val="0"/>
          <w:szCs w:val="21"/>
        </w:rPr>
        <w:t>门构成</w:t>
      </w:r>
      <w:proofErr w:type="gramEnd"/>
      <w:r>
        <w:rPr>
          <w:rFonts w:eastAsiaTheme="minorEastAsia"/>
          <w:kern w:val="0"/>
          <w:szCs w:val="21"/>
        </w:rPr>
        <w:t>的风险管理架构体系。</w:t>
      </w:r>
      <w:r>
        <w:rPr>
          <w:rFonts w:eastAsiaTheme="minorEastAsia"/>
          <w:kern w:val="0"/>
          <w:szCs w:val="21"/>
        </w:rPr>
        <w:t xml:space="preserve"> </w:t>
      </w:r>
    </w:p>
    <w:p w14:paraId="733C7DE9"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2B738B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w:t>
      </w:r>
      <w:r w:rsidRPr="00E54740">
        <w:rPr>
          <w:rFonts w:eastAsiaTheme="minorEastAsia"/>
          <w:kern w:val="0"/>
          <w:szCs w:val="21"/>
        </w:rPr>
        <w:lastRenderedPageBreak/>
        <w:t>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A07EC6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1D04BAC8"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597E4746"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C81203F"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60BEE63A"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6933B01"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294B597A"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AB45511"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0.0001%)</w:t>
      </w:r>
      <w:r w:rsidRPr="00E54740">
        <w:rPr>
          <w:rFonts w:eastAsiaTheme="minorEastAsia"/>
          <w:kern w:val="0"/>
          <w:szCs w:val="21"/>
        </w:rPr>
        <w:t>。</w:t>
      </w:r>
    </w:p>
    <w:p w14:paraId="03304C6A" w14:textId="77777777" w:rsidR="00EF3380" w:rsidRPr="00E54740" w:rsidRDefault="00EF3380" w:rsidP="00AB5FEF">
      <w:pPr>
        <w:widowControl/>
        <w:spacing w:line="360" w:lineRule="auto"/>
        <w:ind w:firstLineChars="200" w:firstLine="420"/>
        <w:rPr>
          <w:rFonts w:eastAsiaTheme="minorEastAsia"/>
          <w:kern w:val="0"/>
          <w:szCs w:val="21"/>
        </w:rPr>
      </w:pPr>
    </w:p>
    <w:p w14:paraId="6EF02CD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0EF40B26"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435C6448"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A7FEFD4"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29207168"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CAB7101"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w:t>
      </w:r>
      <w:proofErr w:type="gramStart"/>
      <w:r w:rsidRPr="00E54740">
        <w:rPr>
          <w:rFonts w:eastAsiaTheme="minorEastAsia"/>
          <w:kern w:val="0"/>
          <w:szCs w:val="21"/>
        </w:rPr>
        <w:t>到期日且不计</w:t>
      </w:r>
      <w:proofErr w:type="gramEnd"/>
      <w:r w:rsidRPr="00E54740">
        <w:rPr>
          <w:rFonts w:eastAsiaTheme="minorEastAsia"/>
          <w:kern w:val="0"/>
          <w:szCs w:val="21"/>
        </w:rPr>
        <w:t>息，因此账面余额即为未折现的合约到期现金流量。</w:t>
      </w:r>
    </w:p>
    <w:p w14:paraId="381B257B"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0479ABAA"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ABB5347"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0F769F51"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r>
        <w:rPr>
          <w:rFonts w:eastAsiaTheme="minorEastAsia"/>
          <w:kern w:val="0"/>
          <w:szCs w:val="21"/>
        </w:rPr>
        <w:t xml:space="preserve"> </w:t>
      </w:r>
    </w:p>
    <w:p w14:paraId="54CA95B4"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ADE0BD4"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3378C45E" w14:textId="77777777" w:rsidR="00F11E6C" w:rsidRDefault="00F11E6C">
      <w:pPr>
        <w:widowControl/>
        <w:spacing w:line="360" w:lineRule="auto"/>
        <w:ind w:firstLineChars="200" w:firstLine="420"/>
        <w:rPr>
          <w:rFonts w:eastAsiaTheme="minorEastAsia"/>
          <w:kern w:val="0"/>
          <w:szCs w:val="21"/>
        </w:rPr>
      </w:pPr>
    </w:p>
    <w:p w14:paraId="3B1229D5"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42DBA87F"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FDBDAFD"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306D075C"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1C01A2E"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w:t>
      </w:r>
      <w:r w:rsidRPr="00E54740">
        <w:rPr>
          <w:rFonts w:eastAsiaTheme="minorEastAsia"/>
          <w:kern w:val="0"/>
          <w:szCs w:val="21"/>
        </w:rPr>
        <w:lastRenderedPageBreak/>
        <w:t>品的资质确定质押率水平；持续监测质押品的风险状况与价值变动以确保质押品按公允价值计算足额；并在与私募类</w:t>
      </w:r>
      <w:proofErr w:type="gramStart"/>
      <w:r w:rsidRPr="00E54740">
        <w:rPr>
          <w:rFonts w:eastAsiaTheme="minorEastAsia"/>
          <w:kern w:val="0"/>
          <w:szCs w:val="21"/>
        </w:rPr>
        <w:t>证券资管产品</w:t>
      </w:r>
      <w:proofErr w:type="gramEnd"/>
      <w:r w:rsidRPr="00E54740">
        <w:rPr>
          <w:rFonts w:eastAsiaTheme="minorEastAsia"/>
          <w:kern w:val="0"/>
          <w:szCs w:val="21"/>
        </w:rPr>
        <w:t>及中国证监会认定的其他主体为交易对手开展逆回购交易时，可接受质押品的资质要求与基金合同约定的投资范围保持一致。</w:t>
      </w:r>
    </w:p>
    <w:p w14:paraId="21B934A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59267BC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3467849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02559183"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27BBF21C"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043D365"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w:t>
      </w:r>
      <w:proofErr w:type="gramStart"/>
      <w:r>
        <w:rPr>
          <w:rFonts w:eastAsiaTheme="minorEastAsia"/>
          <w:kern w:val="0"/>
          <w:szCs w:val="21"/>
        </w:rPr>
        <w:t>的久期等</w:t>
      </w:r>
      <w:proofErr w:type="gramEnd"/>
      <w:r>
        <w:rPr>
          <w:rFonts w:eastAsiaTheme="minorEastAsia"/>
          <w:kern w:val="0"/>
          <w:szCs w:val="21"/>
        </w:rPr>
        <w:t>方法对上述利率风险进行管理。</w:t>
      </w:r>
      <w:r>
        <w:rPr>
          <w:rFonts w:eastAsiaTheme="minorEastAsia"/>
          <w:kern w:val="0"/>
          <w:szCs w:val="21"/>
        </w:rPr>
        <w:t xml:space="preserve"> </w:t>
      </w:r>
    </w:p>
    <w:p w14:paraId="7511B58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436D4B1D"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52E7805C"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570"/>
        <w:gridCol w:w="1559"/>
        <w:gridCol w:w="1559"/>
        <w:gridCol w:w="1432"/>
      </w:tblGrid>
      <w:tr w:rsidR="001D7C41" w:rsidRPr="00E54740" w14:paraId="48C26D25" w14:textId="77777777" w:rsidTr="000C3039">
        <w:trPr>
          <w:trHeight w:val="280"/>
        </w:trPr>
        <w:tc>
          <w:tcPr>
            <w:tcW w:w="1833" w:type="dxa"/>
            <w:vAlign w:val="center"/>
          </w:tcPr>
          <w:p w14:paraId="163427A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69E32B6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4B041B0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14:paraId="778DBFD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1406B02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5FA139A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472DF2A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2B1D41E2" w14:textId="77777777" w:rsidTr="000C3039">
        <w:trPr>
          <w:trHeight w:val="280"/>
        </w:trPr>
        <w:tc>
          <w:tcPr>
            <w:tcW w:w="1833" w:type="dxa"/>
          </w:tcPr>
          <w:p w14:paraId="65E21009"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2C8E232E" w14:textId="77777777" w:rsidR="00751A4E" w:rsidRPr="00E54740" w:rsidRDefault="00751A4E" w:rsidP="00CE7D52">
            <w:pPr>
              <w:spacing w:line="360" w:lineRule="auto"/>
              <w:jc w:val="right"/>
              <w:rPr>
                <w:rFonts w:eastAsiaTheme="minorEastAsia"/>
                <w:szCs w:val="21"/>
              </w:rPr>
            </w:pPr>
          </w:p>
        </w:tc>
        <w:tc>
          <w:tcPr>
            <w:tcW w:w="1570" w:type="dxa"/>
            <w:vAlign w:val="center"/>
          </w:tcPr>
          <w:p w14:paraId="63E8637E" w14:textId="77777777" w:rsidR="00751A4E" w:rsidRPr="00E54740" w:rsidRDefault="00751A4E" w:rsidP="00CE7D52">
            <w:pPr>
              <w:spacing w:line="360" w:lineRule="auto"/>
              <w:jc w:val="right"/>
              <w:rPr>
                <w:rFonts w:eastAsiaTheme="minorEastAsia"/>
                <w:szCs w:val="21"/>
              </w:rPr>
            </w:pPr>
          </w:p>
        </w:tc>
        <w:tc>
          <w:tcPr>
            <w:tcW w:w="1559" w:type="dxa"/>
            <w:vAlign w:val="center"/>
          </w:tcPr>
          <w:p w14:paraId="653DB30F" w14:textId="77777777" w:rsidR="00751A4E" w:rsidRPr="00E54740" w:rsidRDefault="00751A4E" w:rsidP="00CE7D52">
            <w:pPr>
              <w:spacing w:line="360" w:lineRule="auto"/>
              <w:jc w:val="right"/>
              <w:rPr>
                <w:rFonts w:eastAsiaTheme="minorEastAsia"/>
                <w:szCs w:val="21"/>
              </w:rPr>
            </w:pPr>
          </w:p>
        </w:tc>
        <w:tc>
          <w:tcPr>
            <w:tcW w:w="1559" w:type="dxa"/>
            <w:vAlign w:val="center"/>
          </w:tcPr>
          <w:p w14:paraId="0B0B41EF" w14:textId="77777777" w:rsidR="00751A4E" w:rsidRPr="00E54740" w:rsidRDefault="00751A4E" w:rsidP="00CE7D52">
            <w:pPr>
              <w:spacing w:line="360" w:lineRule="auto"/>
              <w:jc w:val="right"/>
              <w:rPr>
                <w:rFonts w:eastAsiaTheme="minorEastAsia"/>
                <w:szCs w:val="21"/>
              </w:rPr>
            </w:pPr>
          </w:p>
        </w:tc>
        <w:tc>
          <w:tcPr>
            <w:tcW w:w="1432" w:type="dxa"/>
            <w:vAlign w:val="center"/>
          </w:tcPr>
          <w:p w14:paraId="49ED2E7D" w14:textId="77777777" w:rsidR="00751A4E" w:rsidRPr="00E54740" w:rsidRDefault="00751A4E" w:rsidP="00CE7D52">
            <w:pPr>
              <w:spacing w:line="360" w:lineRule="auto"/>
              <w:jc w:val="right"/>
              <w:rPr>
                <w:rFonts w:eastAsiaTheme="minorEastAsia"/>
                <w:b/>
                <w:szCs w:val="21"/>
              </w:rPr>
            </w:pPr>
          </w:p>
        </w:tc>
      </w:tr>
      <w:tr w:rsidR="00F11E6C" w14:paraId="03757E0E" w14:textId="77777777" w:rsidTr="000C3039">
        <w:tc>
          <w:tcPr>
            <w:tcW w:w="1833" w:type="dxa"/>
            <w:vAlign w:val="center"/>
          </w:tcPr>
          <w:p w14:paraId="1C755817" w14:textId="77777777" w:rsidR="00F11E6C" w:rsidRDefault="00B510AB">
            <w:pPr>
              <w:jc w:val="center"/>
            </w:pPr>
            <w:r>
              <w:rPr>
                <w:rFonts w:eastAsiaTheme="minorEastAsia"/>
                <w:szCs w:val="21"/>
              </w:rPr>
              <w:t>货币资金</w:t>
            </w:r>
          </w:p>
        </w:tc>
        <w:tc>
          <w:tcPr>
            <w:tcW w:w="1701" w:type="dxa"/>
            <w:vAlign w:val="center"/>
          </w:tcPr>
          <w:p w14:paraId="5CC12DCA" w14:textId="77777777" w:rsidR="00F11E6C" w:rsidRDefault="00B510AB">
            <w:pPr>
              <w:jc w:val="right"/>
            </w:pPr>
            <w:r>
              <w:rPr>
                <w:rFonts w:eastAsiaTheme="minorEastAsia"/>
                <w:szCs w:val="21"/>
              </w:rPr>
              <w:t>62,435,487.61</w:t>
            </w:r>
          </w:p>
        </w:tc>
        <w:tc>
          <w:tcPr>
            <w:tcW w:w="1570" w:type="dxa"/>
            <w:vAlign w:val="center"/>
          </w:tcPr>
          <w:p w14:paraId="7A068A80" w14:textId="77777777" w:rsidR="00F11E6C" w:rsidRDefault="00B510AB">
            <w:pPr>
              <w:jc w:val="right"/>
            </w:pPr>
            <w:r>
              <w:rPr>
                <w:rFonts w:eastAsiaTheme="minorEastAsia"/>
                <w:szCs w:val="21"/>
              </w:rPr>
              <w:t>-</w:t>
            </w:r>
          </w:p>
        </w:tc>
        <w:tc>
          <w:tcPr>
            <w:tcW w:w="1559" w:type="dxa"/>
            <w:vAlign w:val="center"/>
          </w:tcPr>
          <w:p w14:paraId="67FC54D2" w14:textId="77777777" w:rsidR="00F11E6C" w:rsidRDefault="00B510AB">
            <w:pPr>
              <w:jc w:val="right"/>
            </w:pPr>
            <w:r>
              <w:rPr>
                <w:rFonts w:eastAsiaTheme="minorEastAsia"/>
                <w:szCs w:val="21"/>
              </w:rPr>
              <w:t>-</w:t>
            </w:r>
          </w:p>
        </w:tc>
        <w:tc>
          <w:tcPr>
            <w:tcW w:w="1559" w:type="dxa"/>
            <w:vAlign w:val="center"/>
          </w:tcPr>
          <w:p w14:paraId="564EF419" w14:textId="77777777" w:rsidR="00F11E6C" w:rsidRDefault="00B510AB">
            <w:pPr>
              <w:jc w:val="right"/>
            </w:pPr>
            <w:r>
              <w:rPr>
                <w:rFonts w:eastAsiaTheme="minorEastAsia"/>
                <w:szCs w:val="21"/>
              </w:rPr>
              <w:t>-</w:t>
            </w:r>
          </w:p>
        </w:tc>
        <w:tc>
          <w:tcPr>
            <w:tcW w:w="1432" w:type="dxa"/>
            <w:vAlign w:val="center"/>
          </w:tcPr>
          <w:p w14:paraId="2DF74DEE" w14:textId="77777777" w:rsidR="00F11E6C" w:rsidRDefault="00B510AB">
            <w:pPr>
              <w:jc w:val="right"/>
            </w:pPr>
            <w:r>
              <w:rPr>
                <w:rFonts w:eastAsiaTheme="minorEastAsia"/>
                <w:szCs w:val="21"/>
              </w:rPr>
              <w:t>62,435,487.61</w:t>
            </w:r>
          </w:p>
        </w:tc>
      </w:tr>
      <w:tr w:rsidR="00F11E6C" w14:paraId="4E5B0FF5" w14:textId="77777777" w:rsidTr="000C3039">
        <w:tc>
          <w:tcPr>
            <w:tcW w:w="1833" w:type="dxa"/>
            <w:vAlign w:val="center"/>
          </w:tcPr>
          <w:p w14:paraId="4D71835A" w14:textId="77777777" w:rsidR="00F11E6C" w:rsidRDefault="00B510AB">
            <w:pPr>
              <w:jc w:val="center"/>
            </w:pPr>
            <w:r>
              <w:rPr>
                <w:rFonts w:eastAsiaTheme="minorEastAsia"/>
                <w:szCs w:val="21"/>
              </w:rPr>
              <w:t>结算备付金</w:t>
            </w:r>
          </w:p>
        </w:tc>
        <w:tc>
          <w:tcPr>
            <w:tcW w:w="1701" w:type="dxa"/>
            <w:vAlign w:val="center"/>
          </w:tcPr>
          <w:p w14:paraId="16C8EA3E" w14:textId="77777777" w:rsidR="00F11E6C" w:rsidRDefault="00B510AB">
            <w:pPr>
              <w:jc w:val="right"/>
            </w:pPr>
            <w:r>
              <w:rPr>
                <w:rFonts w:eastAsiaTheme="minorEastAsia"/>
                <w:szCs w:val="21"/>
              </w:rPr>
              <w:t>362,628.19</w:t>
            </w:r>
          </w:p>
        </w:tc>
        <w:tc>
          <w:tcPr>
            <w:tcW w:w="1570" w:type="dxa"/>
            <w:vAlign w:val="center"/>
          </w:tcPr>
          <w:p w14:paraId="34CEF822" w14:textId="77777777" w:rsidR="00F11E6C" w:rsidRDefault="00B510AB">
            <w:pPr>
              <w:jc w:val="right"/>
            </w:pPr>
            <w:r>
              <w:rPr>
                <w:rFonts w:eastAsiaTheme="minorEastAsia"/>
                <w:szCs w:val="21"/>
              </w:rPr>
              <w:t>-</w:t>
            </w:r>
          </w:p>
        </w:tc>
        <w:tc>
          <w:tcPr>
            <w:tcW w:w="1559" w:type="dxa"/>
            <w:vAlign w:val="center"/>
          </w:tcPr>
          <w:p w14:paraId="0311FF41" w14:textId="77777777" w:rsidR="00F11E6C" w:rsidRDefault="00B510AB">
            <w:pPr>
              <w:jc w:val="right"/>
            </w:pPr>
            <w:r>
              <w:rPr>
                <w:rFonts w:eastAsiaTheme="minorEastAsia"/>
                <w:szCs w:val="21"/>
              </w:rPr>
              <w:t>-</w:t>
            </w:r>
          </w:p>
        </w:tc>
        <w:tc>
          <w:tcPr>
            <w:tcW w:w="1559" w:type="dxa"/>
            <w:vAlign w:val="center"/>
          </w:tcPr>
          <w:p w14:paraId="647A1E5A" w14:textId="77777777" w:rsidR="00F11E6C" w:rsidRDefault="00B510AB">
            <w:pPr>
              <w:jc w:val="right"/>
            </w:pPr>
            <w:r>
              <w:rPr>
                <w:rFonts w:eastAsiaTheme="minorEastAsia"/>
                <w:szCs w:val="21"/>
              </w:rPr>
              <w:t>-</w:t>
            </w:r>
          </w:p>
        </w:tc>
        <w:tc>
          <w:tcPr>
            <w:tcW w:w="1432" w:type="dxa"/>
            <w:vAlign w:val="center"/>
          </w:tcPr>
          <w:p w14:paraId="3BEB5650" w14:textId="77777777" w:rsidR="00F11E6C" w:rsidRDefault="00B510AB">
            <w:pPr>
              <w:jc w:val="right"/>
            </w:pPr>
            <w:r>
              <w:rPr>
                <w:rFonts w:eastAsiaTheme="minorEastAsia"/>
                <w:szCs w:val="21"/>
              </w:rPr>
              <w:t>362,628.19</w:t>
            </w:r>
          </w:p>
        </w:tc>
      </w:tr>
      <w:tr w:rsidR="00F11E6C" w14:paraId="7B519880" w14:textId="77777777" w:rsidTr="000C3039">
        <w:tc>
          <w:tcPr>
            <w:tcW w:w="1833" w:type="dxa"/>
            <w:vAlign w:val="center"/>
          </w:tcPr>
          <w:p w14:paraId="167FFC21" w14:textId="77777777" w:rsidR="00F11E6C" w:rsidRDefault="00B510AB">
            <w:pPr>
              <w:jc w:val="center"/>
            </w:pPr>
            <w:r>
              <w:rPr>
                <w:rFonts w:eastAsiaTheme="minorEastAsia"/>
                <w:szCs w:val="21"/>
              </w:rPr>
              <w:t>存出保证金</w:t>
            </w:r>
          </w:p>
        </w:tc>
        <w:tc>
          <w:tcPr>
            <w:tcW w:w="1701" w:type="dxa"/>
            <w:vAlign w:val="center"/>
          </w:tcPr>
          <w:p w14:paraId="46F83476" w14:textId="77777777" w:rsidR="00F11E6C" w:rsidRDefault="00B510AB">
            <w:pPr>
              <w:jc w:val="right"/>
            </w:pPr>
            <w:r>
              <w:rPr>
                <w:rFonts w:eastAsiaTheme="minorEastAsia"/>
                <w:szCs w:val="21"/>
              </w:rPr>
              <w:t>86,293.81</w:t>
            </w:r>
          </w:p>
        </w:tc>
        <w:tc>
          <w:tcPr>
            <w:tcW w:w="1570" w:type="dxa"/>
            <w:vAlign w:val="center"/>
          </w:tcPr>
          <w:p w14:paraId="3B016EBB" w14:textId="77777777" w:rsidR="00F11E6C" w:rsidRDefault="00B510AB">
            <w:pPr>
              <w:jc w:val="right"/>
            </w:pPr>
            <w:r>
              <w:rPr>
                <w:rFonts w:eastAsiaTheme="minorEastAsia"/>
                <w:szCs w:val="21"/>
              </w:rPr>
              <w:t>-</w:t>
            </w:r>
          </w:p>
        </w:tc>
        <w:tc>
          <w:tcPr>
            <w:tcW w:w="1559" w:type="dxa"/>
            <w:vAlign w:val="center"/>
          </w:tcPr>
          <w:p w14:paraId="4101C9EF" w14:textId="77777777" w:rsidR="00F11E6C" w:rsidRDefault="00B510AB">
            <w:pPr>
              <w:jc w:val="right"/>
            </w:pPr>
            <w:r>
              <w:rPr>
                <w:rFonts w:eastAsiaTheme="minorEastAsia"/>
                <w:szCs w:val="21"/>
              </w:rPr>
              <w:t>-</w:t>
            </w:r>
          </w:p>
        </w:tc>
        <w:tc>
          <w:tcPr>
            <w:tcW w:w="1559" w:type="dxa"/>
            <w:vAlign w:val="center"/>
          </w:tcPr>
          <w:p w14:paraId="7CACB308" w14:textId="77777777" w:rsidR="00F11E6C" w:rsidRDefault="00B510AB">
            <w:pPr>
              <w:jc w:val="right"/>
            </w:pPr>
            <w:r>
              <w:rPr>
                <w:rFonts w:eastAsiaTheme="minorEastAsia"/>
                <w:szCs w:val="21"/>
              </w:rPr>
              <w:t>-</w:t>
            </w:r>
          </w:p>
        </w:tc>
        <w:tc>
          <w:tcPr>
            <w:tcW w:w="1432" w:type="dxa"/>
            <w:vAlign w:val="center"/>
          </w:tcPr>
          <w:p w14:paraId="085D389D" w14:textId="77777777" w:rsidR="00F11E6C" w:rsidRDefault="00B510AB">
            <w:pPr>
              <w:jc w:val="right"/>
            </w:pPr>
            <w:r>
              <w:rPr>
                <w:rFonts w:eastAsiaTheme="minorEastAsia"/>
                <w:szCs w:val="21"/>
              </w:rPr>
              <w:t>86,293.81</w:t>
            </w:r>
          </w:p>
        </w:tc>
      </w:tr>
      <w:tr w:rsidR="00F11E6C" w14:paraId="660A2EE3" w14:textId="77777777" w:rsidTr="000C3039">
        <w:tc>
          <w:tcPr>
            <w:tcW w:w="1833" w:type="dxa"/>
            <w:vAlign w:val="center"/>
          </w:tcPr>
          <w:p w14:paraId="045472EB" w14:textId="77777777" w:rsidR="00F11E6C" w:rsidRDefault="00B510AB">
            <w:pPr>
              <w:jc w:val="center"/>
            </w:pPr>
            <w:r>
              <w:rPr>
                <w:rFonts w:eastAsiaTheme="minorEastAsia"/>
                <w:szCs w:val="21"/>
              </w:rPr>
              <w:t>交易性金融资产</w:t>
            </w:r>
          </w:p>
        </w:tc>
        <w:tc>
          <w:tcPr>
            <w:tcW w:w="1701" w:type="dxa"/>
            <w:vAlign w:val="center"/>
          </w:tcPr>
          <w:p w14:paraId="36C96422" w14:textId="77777777" w:rsidR="00F11E6C" w:rsidRDefault="00B510AB">
            <w:pPr>
              <w:jc w:val="right"/>
            </w:pPr>
            <w:r>
              <w:rPr>
                <w:rFonts w:eastAsiaTheme="minorEastAsia"/>
                <w:szCs w:val="21"/>
              </w:rPr>
              <w:t>-</w:t>
            </w:r>
          </w:p>
        </w:tc>
        <w:tc>
          <w:tcPr>
            <w:tcW w:w="1570" w:type="dxa"/>
            <w:vAlign w:val="center"/>
          </w:tcPr>
          <w:p w14:paraId="6713401F" w14:textId="77777777" w:rsidR="00F11E6C" w:rsidRDefault="00B510AB">
            <w:pPr>
              <w:jc w:val="right"/>
            </w:pPr>
            <w:r>
              <w:rPr>
                <w:rFonts w:eastAsiaTheme="minorEastAsia"/>
                <w:szCs w:val="21"/>
              </w:rPr>
              <w:t>-</w:t>
            </w:r>
          </w:p>
        </w:tc>
        <w:tc>
          <w:tcPr>
            <w:tcW w:w="1559" w:type="dxa"/>
            <w:vAlign w:val="center"/>
          </w:tcPr>
          <w:p w14:paraId="688FC1F2" w14:textId="77777777" w:rsidR="00F11E6C" w:rsidRDefault="00B510AB">
            <w:pPr>
              <w:jc w:val="right"/>
            </w:pPr>
            <w:r>
              <w:rPr>
                <w:rFonts w:eastAsiaTheme="minorEastAsia"/>
                <w:szCs w:val="21"/>
              </w:rPr>
              <w:t>-</w:t>
            </w:r>
          </w:p>
        </w:tc>
        <w:tc>
          <w:tcPr>
            <w:tcW w:w="1559" w:type="dxa"/>
            <w:vAlign w:val="center"/>
          </w:tcPr>
          <w:p w14:paraId="6E105533" w14:textId="77777777" w:rsidR="00F11E6C" w:rsidRDefault="00B510AB">
            <w:pPr>
              <w:jc w:val="right"/>
            </w:pPr>
            <w:r>
              <w:rPr>
                <w:rFonts w:eastAsiaTheme="minorEastAsia"/>
                <w:szCs w:val="21"/>
              </w:rPr>
              <w:t>784,298,127.19</w:t>
            </w:r>
          </w:p>
        </w:tc>
        <w:tc>
          <w:tcPr>
            <w:tcW w:w="1432" w:type="dxa"/>
            <w:vAlign w:val="center"/>
          </w:tcPr>
          <w:p w14:paraId="03A18223" w14:textId="77777777" w:rsidR="00F11E6C" w:rsidRDefault="00B510AB">
            <w:pPr>
              <w:jc w:val="right"/>
            </w:pPr>
            <w:r>
              <w:rPr>
                <w:rFonts w:eastAsiaTheme="minorEastAsia"/>
                <w:szCs w:val="21"/>
              </w:rPr>
              <w:t>784,298,127.19</w:t>
            </w:r>
          </w:p>
        </w:tc>
      </w:tr>
      <w:tr w:rsidR="00F11E6C" w14:paraId="4A63A7B3" w14:textId="77777777" w:rsidTr="000C3039">
        <w:tc>
          <w:tcPr>
            <w:tcW w:w="1833" w:type="dxa"/>
            <w:vAlign w:val="center"/>
          </w:tcPr>
          <w:p w14:paraId="2FB5A0D1" w14:textId="77777777" w:rsidR="00F11E6C" w:rsidRDefault="00B510AB">
            <w:pPr>
              <w:jc w:val="center"/>
            </w:pPr>
            <w:r>
              <w:rPr>
                <w:rFonts w:eastAsiaTheme="minorEastAsia"/>
                <w:szCs w:val="21"/>
              </w:rPr>
              <w:t>应收</w:t>
            </w:r>
            <w:proofErr w:type="gramStart"/>
            <w:r>
              <w:rPr>
                <w:rFonts w:eastAsiaTheme="minorEastAsia"/>
                <w:szCs w:val="21"/>
              </w:rPr>
              <w:t>清算款</w:t>
            </w:r>
            <w:proofErr w:type="gramEnd"/>
          </w:p>
        </w:tc>
        <w:tc>
          <w:tcPr>
            <w:tcW w:w="1701" w:type="dxa"/>
            <w:vAlign w:val="center"/>
          </w:tcPr>
          <w:p w14:paraId="65E75069" w14:textId="77777777" w:rsidR="00F11E6C" w:rsidRDefault="00B510AB">
            <w:pPr>
              <w:jc w:val="right"/>
            </w:pPr>
            <w:r>
              <w:rPr>
                <w:rFonts w:eastAsiaTheme="minorEastAsia"/>
                <w:szCs w:val="21"/>
              </w:rPr>
              <w:t>-</w:t>
            </w:r>
          </w:p>
        </w:tc>
        <w:tc>
          <w:tcPr>
            <w:tcW w:w="1570" w:type="dxa"/>
            <w:vAlign w:val="center"/>
          </w:tcPr>
          <w:p w14:paraId="7604A7DB" w14:textId="77777777" w:rsidR="00F11E6C" w:rsidRDefault="00B510AB">
            <w:pPr>
              <w:jc w:val="right"/>
            </w:pPr>
            <w:r>
              <w:rPr>
                <w:rFonts w:eastAsiaTheme="minorEastAsia"/>
                <w:szCs w:val="21"/>
              </w:rPr>
              <w:t>-</w:t>
            </w:r>
          </w:p>
        </w:tc>
        <w:tc>
          <w:tcPr>
            <w:tcW w:w="1559" w:type="dxa"/>
            <w:vAlign w:val="center"/>
          </w:tcPr>
          <w:p w14:paraId="2BA862FD" w14:textId="77777777" w:rsidR="00F11E6C" w:rsidRDefault="00B510AB">
            <w:pPr>
              <w:jc w:val="right"/>
            </w:pPr>
            <w:r>
              <w:rPr>
                <w:rFonts w:eastAsiaTheme="minorEastAsia"/>
                <w:szCs w:val="21"/>
              </w:rPr>
              <w:t>-</w:t>
            </w:r>
          </w:p>
        </w:tc>
        <w:tc>
          <w:tcPr>
            <w:tcW w:w="1559" w:type="dxa"/>
            <w:vAlign w:val="center"/>
          </w:tcPr>
          <w:p w14:paraId="75EA4312" w14:textId="77777777" w:rsidR="00F11E6C" w:rsidRDefault="00B510AB">
            <w:pPr>
              <w:jc w:val="right"/>
            </w:pPr>
            <w:r>
              <w:rPr>
                <w:rFonts w:eastAsiaTheme="minorEastAsia"/>
                <w:szCs w:val="21"/>
              </w:rPr>
              <w:t>14,102,471.91</w:t>
            </w:r>
          </w:p>
        </w:tc>
        <w:tc>
          <w:tcPr>
            <w:tcW w:w="1432" w:type="dxa"/>
            <w:vAlign w:val="center"/>
          </w:tcPr>
          <w:p w14:paraId="371C0E76" w14:textId="77777777" w:rsidR="00F11E6C" w:rsidRDefault="00B510AB">
            <w:pPr>
              <w:jc w:val="right"/>
            </w:pPr>
            <w:r>
              <w:rPr>
                <w:rFonts w:eastAsiaTheme="minorEastAsia"/>
                <w:szCs w:val="21"/>
              </w:rPr>
              <w:t>14,102,471.91</w:t>
            </w:r>
          </w:p>
        </w:tc>
      </w:tr>
      <w:tr w:rsidR="00F11E6C" w14:paraId="3122AD7D" w14:textId="77777777" w:rsidTr="000C3039">
        <w:tc>
          <w:tcPr>
            <w:tcW w:w="1833" w:type="dxa"/>
            <w:vAlign w:val="center"/>
          </w:tcPr>
          <w:p w14:paraId="6C2547E7" w14:textId="77777777" w:rsidR="00F11E6C" w:rsidRDefault="00B510AB">
            <w:pPr>
              <w:jc w:val="center"/>
            </w:pPr>
            <w:r>
              <w:rPr>
                <w:rFonts w:eastAsiaTheme="minorEastAsia"/>
                <w:szCs w:val="21"/>
              </w:rPr>
              <w:t>应收申购款</w:t>
            </w:r>
          </w:p>
        </w:tc>
        <w:tc>
          <w:tcPr>
            <w:tcW w:w="1701" w:type="dxa"/>
            <w:vAlign w:val="center"/>
          </w:tcPr>
          <w:p w14:paraId="6D446CDD" w14:textId="77777777" w:rsidR="00F11E6C" w:rsidRDefault="00B510AB">
            <w:pPr>
              <w:jc w:val="right"/>
            </w:pPr>
            <w:r>
              <w:rPr>
                <w:rFonts w:eastAsiaTheme="minorEastAsia"/>
                <w:szCs w:val="21"/>
              </w:rPr>
              <w:t>-</w:t>
            </w:r>
          </w:p>
        </w:tc>
        <w:tc>
          <w:tcPr>
            <w:tcW w:w="1570" w:type="dxa"/>
            <w:vAlign w:val="center"/>
          </w:tcPr>
          <w:p w14:paraId="7511558A" w14:textId="77777777" w:rsidR="00F11E6C" w:rsidRDefault="00B510AB">
            <w:pPr>
              <w:jc w:val="right"/>
            </w:pPr>
            <w:r>
              <w:rPr>
                <w:rFonts w:eastAsiaTheme="minorEastAsia"/>
                <w:szCs w:val="21"/>
              </w:rPr>
              <w:t>-</w:t>
            </w:r>
          </w:p>
        </w:tc>
        <w:tc>
          <w:tcPr>
            <w:tcW w:w="1559" w:type="dxa"/>
            <w:vAlign w:val="center"/>
          </w:tcPr>
          <w:p w14:paraId="350B87B2" w14:textId="77777777" w:rsidR="00F11E6C" w:rsidRDefault="00B510AB">
            <w:pPr>
              <w:jc w:val="right"/>
            </w:pPr>
            <w:r>
              <w:rPr>
                <w:rFonts w:eastAsiaTheme="minorEastAsia"/>
                <w:szCs w:val="21"/>
              </w:rPr>
              <w:t>-</w:t>
            </w:r>
          </w:p>
        </w:tc>
        <w:tc>
          <w:tcPr>
            <w:tcW w:w="1559" w:type="dxa"/>
            <w:vAlign w:val="center"/>
          </w:tcPr>
          <w:p w14:paraId="1661752F" w14:textId="77777777" w:rsidR="00F11E6C" w:rsidRDefault="00B510AB">
            <w:pPr>
              <w:jc w:val="right"/>
            </w:pPr>
            <w:r>
              <w:rPr>
                <w:rFonts w:eastAsiaTheme="minorEastAsia"/>
                <w:szCs w:val="21"/>
              </w:rPr>
              <w:t>194,705.26</w:t>
            </w:r>
          </w:p>
        </w:tc>
        <w:tc>
          <w:tcPr>
            <w:tcW w:w="1432" w:type="dxa"/>
            <w:vAlign w:val="center"/>
          </w:tcPr>
          <w:p w14:paraId="33D9446C" w14:textId="77777777" w:rsidR="00F11E6C" w:rsidRDefault="00B510AB">
            <w:pPr>
              <w:jc w:val="right"/>
            </w:pPr>
            <w:r>
              <w:rPr>
                <w:rFonts w:eastAsiaTheme="minorEastAsia"/>
                <w:szCs w:val="21"/>
              </w:rPr>
              <w:t>194,705.26</w:t>
            </w:r>
          </w:p>
        </w:tc>
      </w:tr>
      <w:tr w:rsidR="001D7C41" w:rsidRPr="00E54740" w14:paraId="202C76DA" w14:textId="77777777" w:rsidTr="000C3039">
        <w:trPr>
          <w:trHeight w:val="280"/>
        </w:trPr>
        <w:tc>
          <w:tcPr>
            <w:tcW w:w="1833" w:type="dxa"/>
          </w:tcPr>
          <w:p w14:paraId="1A666E7A"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66A8FE88"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62,884,409.61</w:t>
            </w:r>
          </w:p>
        </w:tc>
        <w:tc>
          <w:tcPr>
            <w:tcW w:w="1570" w:type="dxa"/>
          </w:tcPr>
          <w:p w14:paraId="7C399ACB"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48F4537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60329721"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798,595,304.36</w:t>
            </w:r>
          </w:p>
        </w:tc>
        <w:tc>
          <w:tcPr>
            <w:tcW w:w="1432" w:type="dxa"/>
          </w:tcPr>
          <w:p w14:paraId="0FDCAED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861,479,713.97</w:t>
            </w:r>
          </w:p>
        </w:tc>
      </w:tr>
      <w:tr w:rsidR="001D7C41" w:rsidRPr="00E54740" w14:paraId="6F1A9C1E" w14:textId="77777777" w:rsidTr="000C3039">
        <w:trPr>
          <w:trHeight w:val="280"/>
        </w:trPr>
        <w:tc>
          <w:tcPr>
            <w:tcW w:w="1833" w:type="dxa"/>
          </w:tcPr>
          <w:p w14:paraId="64D84FA0"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5973A36F" w14:textId="77777777" w:rsidR="00751A4E" w:rsidRPr="00E54740" w:rsidRDefault="00751A4E" w:rsidP="00CE7D52">
            <w:pPr>
              <w:spacing w:line="360" w:lineRule="auto"/>
              <w:jc w:val="right"/>
              <w:rPr>
                <w:rFonts w:eastAsiaTheme="minorEastAsia"/>
                <w:kern w:val="0"/>
                <w:szCs w:val="21"/>
              </w:rPr>
            </w:pPr>
          </w:p>
        </w:tc>
        <w:tc>
          <w:tcPr>
            <w:tcW w:w="1570" w:type="dxa"/>
            <w:vAlign w:val="center"/>
          </w:tcPr>
          <w:p w14:paraId="4451D242" w14:textId="77777777" w:rsidR="00751A4E" w:rsidRPr="00E54740" w:rsidRDefault="00751A4E" w:rsidP="00CE7D52">
            <w:pPr>
              <w:spacing w:line="360" w:lineRule="auto"/>
              <w:jc w:val="right"/>
              <w:rPr>
                <w:rFonts w:eastAsiaTheme="minorEastAsia"/>
                <w:szCs w:val="21"/>
              </w:rPr>
            </w:pPr>
          </w:p>
        </w:tc>
        <w:tc>
          <w:tcPr>
            <w:tcW w:w="1559" w:type="dxa"/>
            <w:vAlign w:val="center"/>
          </w:tcPr>
          <w:p w14:paraId="11FC0E43" w14:textId="77777777" w:rsidR="00751A4E" w:rsidRPr="00E54740" w:rsidRDefault="00751A4E" w:rsidP="00CE7D52">
            <w:pPr>
              <w:spacing w:line="360" w:lineRule="auto"/>
              <w:jc w:val="right"/>
              <w:rPr>
                <w:rFonts w:eastAsiaTheme="minorEastAsia"/>
                <w:szCs w:val="21"/>
              </w:rPr>
            </w:pPr>
          </w:p>
        </w:tc>
        <w:tc>
          <w:tcPr>
            <w:tcW w:w="1559" w:type="dxa"/>
            <w:vAlign w:val="center"/>
          </w:tcPr>
          <w:p w14:paraId="0DBBE37B" w14:textId="77777777" w:rsidR="00751A4E" w:rsidRPr="00E54740" w:rsidRDefault="00751A4E" w:rsidP="00CE7D52">
            <w:pPr>
              <w:spacing w:line="360" w:lineRule="auto"/>
              <w:jc w:val="right"/>
              <w:rPr>
                <w:rFonts w:eastAsiaTheme="minorEastAsia"/>
                <w:szCs w:val="21"/>
              </w:rPr>
            </w:pPr>
          </w:p>
        </w:tc>
        <w:tc>
          <w:tcPr>
            <w:tcW w:w="1432" w:type="dxa"/>
            <w:vAlign w:val="center"/>
          </w:tcPr>
          <w:p w14:paraId="7C128F91" w14:textId="77777777" w:rsidR="00751A4E" w:rsidRPr="00E54740" w:rsidRDefault="00751A4E" w:rsidP="00CE7D52">
            <w:pPr>
              <w:spacing w:line="360" w:lineRule="auto"/>
              <w:jc w:val="right"/>
              <w:rPr>
                <w:rFonts w:eastAsiaTheme="minorEastAsia"/>
                <w:szCs w:val="21"/>
              </w:rPr>
            </w:pPr>
          </w:p>
        </w:tc>
      </w:tr>
      <w:tr w:rsidR="00F11E6C" w14:paraId="73F663AB" w14:textId="77777777" w:rsidTr="000C3039">
        <w:tc>
          <w:tcPr>
            <w:tcW w:w="1833" w:type="dxa"/>
            <w:vAlign w:val="center"/>
          </w:tcPr>
          <w:p w14:paraId="6AE42135" w14:textId="77777777" w:rsidR="00F11E6C" w:rsidRDefault="00B510AB">
            <w:pPr>
              <w:jc w:val="center"/>
            </w:pPr>
            <w:r>
              <w:rPr>
                <w:rFonts w:eastAsiaTheme="minorEastAsia"/>
                <w:szCs w:val="21"/>
              </w:rPr>
              <w:t>应付</w:t>
            </w:r>
            <w:proofErr w:type="gramStart"/>
            <w:r>
              <w:rPr>
                <w:rFonts w:eastAsiaTheme="minorEastAsia"/>
                <w:szCs w:val="21"/>
              </w:rPr>
              <w:t>清算款</w:t>
            </w:r>
            <w:proofErr w:type="gramEnd"/>
          </w:p>
        </w:tc>
        <w:tc>
          <w:tcPr>
            <w:tcW w:w="1701" w:type="dxa"/>
            <w:vAlign w:val="center"/>
          </w:tcPr>
          <w:p w14:paraId="4CDAE743" w14:textId="77777777" w:rsidR="00F11E6C" w:rsidRDefault="00B510AB">
            <w:pPr>
              <w:jc w:val="right"/>
            </w:pPr>
            <w:r>
              <w:rPr>
                <w:rFonts w:eastAsiaTheme="minorEastAsia"/>
                <w:szCs w:val="21"/>
              </w:rPr>
              <w:t>-</w:t>
            </w:r>
          </w:p>
        </w:tc>
        <w:tc>
          <w:tcPr>
            <w:tcW w:w="1570" w:type="dxa"/>
            <w:vAlign w:val="center"/>
          </w:tcPr>
          <w:p w14:paraId="04E6DCAB" w14:textId="77777777" w:rsidR="00F11E6C" w:rsidRDefault="00B510AB">
            <w:pPr>
              <w:jc w:val="right"/>
            </w:pPr>
            <w:r>
              <w:rPr>
                <w:rFonts w:eastAsiaTheme="minorEastAsia"/>
                <w:szCs w:val="21"/>
              </w:rPr>
              <w:t>-</w:t>
            </w:r>
          </w:p>
        </w:tc>
        <w:tc>
          <w:tcPr>
            <w:tcW w:w="1559" w:type="dxa"/>
            <w:vAlign w:val="center"/>
          </w:tcPr>
          <w:p w14:paraId="27AC521B" w14:textId="77777777" w:rsidR="00F11E6C" w:rsidRDefault="00B510AB">
            <w:pPr>
              <w:jc w:val="right"/>
            </w:pPr>
            <w:r>
              <w:rPr>
                <w:rFonts w:eastAsiaTheme="minorEastAsia"/>
                <w:szCs w:val="21"/>
              </w:rPr>
              <w:t>-</w:t>
            </w:r>
          </w:p>
        </w:tc>
        <w:tc>
          <w:tcPr>
            <w:tcW w:w="1559" w:type="dxa"/>
            <w:vAlign w:val="center"/>
          </w:tcPr>
          <w:p w14:paraId="18D6A250" w14:textId="77777777" w:rsidR="00F11E6C" w:rsidRDefault="00B510AB">
            <w:pPr>
              <w:jc w:val="right"/>
            </w:pPr>
            <w:r>
              <w:rPr>
                <w:rFonts w:eastAsiaTheme="minorEastAsia"/>
                <w:szCs w:val="21"/>
              </w:rPr>
              <w:t>16,719,563.92</w:t>
            </w:r>
          </w:p>
        </w:tc>
        <w:tc>
          <w:tcPr>
            <w:tcW w:w="1432" w:type="dxa"/>
            <w:vAlign w:val="center"/>
          </w:tcPr>
          <w:p w14:paraId="7D1D9BFE" w14:textId="77777777" w:rsidR="00F11E6C" w:rsidRDefault="00B510AB">
            <w:pPr>
              <w:jc w:val="right"/>
            </w:pPr>
            <w:r>
              <w:rPr>
                <w:rFonts w:eastAsiaTheme="minorEastAsia"/>
                <w:szCs w:val="21"/>
              </w:rPr>
              <w:t>16,719,563.92</w:t>
            </w:r>
          </w:p>
        </w:tc>
      </w:tr>
      <w:tr w:rsidR="00F11E6C" w14:paraId="5A857F2B" w14:textId="77777777" w:rsidTr="000C3039">
        <w:tc>
          <w:tcPr>
            <w:tcW w:w="1833" w:type="dxa"/>
            <w:vAlign w:val="center"/>
          </w:tcPr>
          <w:p w14:paraId="4E5A95D3" w14:textId="77777777" w:rsidR="00F11E6C" w:rsidRDefault="00B510AB">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04329F7D" w14:textId="77777777" w:rsidR="00F11E6C" w:rsidRDefault="00B510AB">
            <w:pPr>
              <w:jc w:val="right"/>
            </w:pPr>
            <w:r>
              <w:rPr>
                <w:rFonts w:eastAsiaTheme="minorEastAsia"/>
                <w:szCs w:val="21"/>
              </w:rPr>
              <w:t>-</w:t>
            </w:r>
          </w:p>
        </w:tc>
        <w:tc>
          <w:tcPr>
            <w:tcW w:w="1570" w:type="dxa"/>
            <w:vAlign w:val="center"/>
          </w:tcPr>
          <w:p w14:paraId="251D3E1A" w14:textId="77777777" w:rsidR="00F11E6C" w:rsidRDefault="00B510AB">
            <w:pPr>
              <w:jc w:val="right"/>
            </w:pPr>
            <w:r>
              <w:rPr>
                <w:rFonts w:eastAsiaTheme="minorEastAsia"/>
                <w:szCs w:val="21"/>
              </w:rPr>
              <w:t>-</w:t>
            </w:r>
          </w:p>
        </w:tc>
        <w:tc>
          <w:tcPr>
            <w:tcW w:w="1559" w:type="dxa"/>
            <w:vAlign w:val="center"/>
          </w:tcPr>
          <w:p w14:paraId="6DE42E0E" w14:textId="77777777" w:rsidR="00F11E6C" w:rsidRDefault="00B510AB">
            <w:pPr>
              <w:jc w:val="right"/>
            </w:pPr>
            <w:r>
              <w:rPr>
                <w:rFonts w:eastAsiaTheme="minorEastAsia"/>
                <w:szCs w:val="21"/>
              </w:rPr>
              <w:t>-</w:t>
            </w:r>
          </w:p>
        </w:tc>
        <w:tc>
          <w:tcPr>
            <w:tcW w:w="1559" w:type="dxa"/>
            <w:vAlign w:val="center"/>
          </w:tcPr>
          <w:p w14:paraId="65C7BB48" w14:textId="77777777" w:rsidR="00F11E6C" w:rsidRDefault="00B510AB">
            <w:pPr>
              <w:jc w:val="right"/>
            </w:pPr>
            <w:r>
              <w:rPr>
                <w:rFonts w:eastAsiaTheme="minorEastAsia"/>
                <w:szCs w:val="21"/>
              </w:rPr>
              <w:t>431,527.80</w:t>
            </w:r>
          </w:p>
        </w:tc>
        <w:tc>
          <w:tcPr>
            <w:tcW w:w="1432" w:type="dxa"/>
            <w:vAlign w:val="center"/>
          </w:tcPr>
          <w:p w14:paraId="3A689E16" w14:textId="77777777" w:rsidR="00F11E6C" w:rsidRDefault="00B510AB">
            <w:pPr>
              <w:jc w:val="right"/>
            </w:pPr>
            <w:r>
              <w:rPr>
                <w:rFonts w:eastAsiaTheme="minorEastAsia"/>
                <w:szCs w:val="21"/>
              </w:rPr>
              <w:t>431,527.80</w:t>
            </w:r>
          </w:p>
        </w:tc>
      </w:tr>
      <w:tr w:rsidR="00F11E6C" w14:paraId="53BF0CA8" w14:textId="77777777" w:rsidTr="000C3039">
        <w:tc>
          <w:tcPr>
            <w:tcW w:w="1833" w:type="dxa"/>
            <w:vAlign w:val="center"/>
          </w:tcPr>
          <w:p w14:paraId="4E6C71E8" w14:textId="77777777" w:rsidR="00F11E6C" w:rsidRDefault="00B510AB">
            <w:pPr>
              <w:jc w:val="center"/>
            </w:pPr>
            <w:r>
              <w:rPr>
                <w:rFonts w:eastAsiaTheme="minorEastAsia"/>
                <w:szCs w:val="21"/>
              </w:rPr>
              <w:t>应付管理人报酬</w:t>
            </w:r>
          </w:p>
        </w:tc>
        <w:tc>
          <w:tcPr>
            <w:tcW w:w="1701" w:type="dxa"/>
            <w:vAlign w:val="center"/>
          </w:tcPr>
          <w:p w14:paraId="315AB097" w14:textId="77777777" w:rsidR="00F11E6C" w:rsidRDefault="00B510AB">
            <w:pPr>
              <w:jc w:val="right"/>
            </w:pPr>
            <w:r>
              <w:rPr>
                <w:rFonts w:eastAsiaTheme="minorEastAsia"/>
                <w:szCs w:val="21"/>
              </w:rPr>
              <w:t>-</w:t>
            </w:r>
          </w:p>
        </w:tc>
        <w:tc>
          <w:tcPr>
            <w:tcW w:w="1570" w:type="dxa"/>
            <w:vAlign w:val="center"/>
          </w:tcPr>
          <w:p w14:paraId="7F356C7D" w14:textId="77777777" w:rsidR="00F11E6C" w:rsidRDefault="00B510AB">
            <w:pPr>
              <w:jc w:val="right"/>
            </w:pPr>
            <w:r>
              <w:rPr>
                <w:rFonts w:eastAsiaTheme="minorEastAsia"/>
                <w:szCs w:val="21"/>
              </w:rPr>
              <w:t>-</w:t>
            </w:r>
          </w:p>
        </w:tc>
        <w:tc>
          <w:tcPr>
            <w:tcW w:w="1559" w:type="dxa"/>
            <w:vAlign w:val="center"/>
          </w:tcPr>
          <w:p w14:paraId="3F8FFD3C" w14:textId="77777777" w:rsidR="00F11E6C" w:rsidRDefault="00B510AB">
            <w:pPr>
              <w:jc w:val="right"/>
            </w:pPr>
            <w:r>
              <w:rPr>
                <w:rFonts w:eastAsiaTheme="minorEastAsia"/>
                <w:szCs w:val="21"/>
              </w:rPr>
              <w:t>-</w:t>
            </w:r>
          </w:p>
        </w:tc>
        <w:tc>
          <w:tcPr>
            <w:tcW w:w="1559" w:type="dxa"/>
            <w:vAlign w:val="center"/>
          </w:tcPr>
          <w:p w14:paraId="11F2AA29" w14:textId="77777777" w:rsidR="00F11E6C" w:rsidRDefault="00B510AB">
            <w:pPr>
              <w:jc w:val="right"/>
            </w:pPr>
            <w:r>
              <w:rPr>
                <w:rFonts w:eastAsiaTheme="minorEastAsia"/>
                <w:szCs w:val="21"/>
              </w:rPr>
              <w:t>1,084,008.97</w:t>
            </w:r>
          </w:p>
        </w:tc>
        <w:tc>
          <w:tcPr>
            <w:tcW w:w="1432" w:type="dxa"/>
            <w:vAlign w:val="center"/>
          </w:tcPr>
          <w:p w14:paraId="2576A5B0" w14:textId="77777777" w:rsidR="00F11E6C" w:rsidRDefault="00B510AB">
            <w:pPr>
              <w:jc w:val="right"/>
            </w:pPr>
            <w:r>
              <w:rPr>
                <w:rFonts w:eastAsiaTheme="minorEastAsia"/>
                <w:szCs w:val="21"/>
              </w:rPr>
              <w:t>1,084,008.97</w:t>
            </w:r>
          </w:p>
        </w:tc>
      </w:tr>
      <w:tr w:rsidR="00F11E6C" w14:paraId="1AB48DA5" w14:textId="77777777" w:rsidTr="000C3039">
        <w:tc>
          <w:tcPr>
            <w:tcW w:w="1833" w:type="dxa"/>
            <w:vAlign w:val="center"/>
          </w:tcPr>
          <w:p w14:paraId="635559F4" w14:textId="77777777" w:rsidR="00F11E6C" w:rsidRDefault="00B510AB">
            <w:pPr>
              <w:jc w:val="center"/>
            </w:pPr>
            <w:r>
              <w:rPr>
                <w:rFonts w:eastAsiaTheme="minorEastAsia"/>
                <w:szCs w:val="21"/>
              </w:rPr>
              <w:t>应付托管费</w:t>
            </w:r>
          </w:p>
        </w:tc>
        <w:tc>
          <w:tcPr>
            <w:tcW w:w="1701" w:type="dxa"/>
            <w:vAlign w:val="center"/>
          </w:tcPr>
          <w:p w14:paraId="5C68C612" w14:textId="77777777" w:rsidR="00F11E6C" w:rsidRDefault="00B510AB">
            <w:pPr>
              <w:jc w:val="right"/>
            </w:pPr>
            <w:r>
              <w:rPr>
                <w:rFonts w:eastAsiaTheme="minorEastAsia"/>
                <w:szCs w:val="21"/>
              </w:rPr>
              <w:t>-</w:t>
            </w:r>
          </w:p>
        </w:tc>
        <w:tc>
          <w:tcPr>
            <w:tcW w:w="1570" w:type="dxa"/>
            <w:vAlign w:val="center"/>
          </w:tcPr>
          <w:p w14:paraId="3A8397FA" w14:textId="77777777" w:rsidR="00F11E6C" w:rsidRDefault="00B510AB">
            <w:pPr>
              <w:jc w:val="right"/>
            </w:pPr>
            <w:r>
              <w:rPr>
                <w:rFonts w:eastAsiaTheme="minorEastAsia"/>
                <w:szCs w:val="21"/>
              </w:rPr>
              <w:t>-</w:t>
            </w:r>
          </w:p>
        </w:tc>
        <w:tc>
          <w:tcPr>
            <w:tcW w:w="1559" w:type="dxa"/>
            <w:vAlign w:val="center"/>
          </w:tcPr>
          <w:p w14:paraId="656A19D3" w14:textId="77777777" w:rsidR="00F11E6C" w:rsidRDefault="00B510AB">
            <w:pPr>
              <w:jc w:val="right"/>
            </w:pPr>
            <w:r>
              <w:rPr>
                <w:rFonts w:eastAsiaTheme="minorEastAsia"/>
                <w:szCs w:val="21"/>
              </w:rPr>
              <w:t>-</w:t>
            </w:r>
          </w:p>
        </w:tc>
        <w:tc>
          <w:tcPr>
            <w:tcW w:w="1559" w:type="dxa"/>
            <w:vAlign w:val="center"/>
          </w:tcPr>
          <w:p w14:paraId="326DA2D9" w14:textId="77777777" w:rsidR="00F11E6C" w:rsidRDefault="00B510AB">
            <w:pPr>
              <w:jc w:val="right"/>
            </w:pPr>
            <w:r>
              <w:rPr>
                <w:rFonts w:eastAsiaTheme="minorEastAsia"/>
                <w:szCs w:val="21"/>
              </w:rPr>
              <w:t>180,668.15</w:t>
            </w:r>
          </w:p>
        </w:tc>
        <w:tc>
          <w:tcPr>
            <w:tcW w:w="1432" w:type="dxa"/>
            <w:vAlign w:val="center"/>
          </w:tcPr>
          <w:p w14:paraId="330D2797" w14:textId="77777777" w:rsidR="00F11E6C" w:rsidRDefault="00B510AB">
            <w:pPr>
              <w:jc w:val="right"/>
            </w:pPr>
            <w:r>
              <w:rPr>
                <w:rFonts w:eastAsiaTheme="minorEastAsia"/>
                <w:szCs w:val="21"/>
              </w:rPr>
              <w:t>180,668.15</w:t>
            </w:r>
          </w:p>
        </w:tc>
      </w:tr>
      <w:tr w:rsidR="00F11E6C" w14:paraId="09882EE6" w14:textId="77777777" w:rsidTr="000C3039">
        <w:tc>
          <w:tcPr>
            <w:tcW w:w="1833" w:type="dxa"/>
            <w:vAlign w:val="center"/>
          </w:tcPr>
          <w:p w14:paraId="1BAAB8DA" w14:textId="77777777" w:rsidR="00F11E6C" w:rsidRDefault="00B510AB">
            <w:pPr>
              <w:jc w:val="center"/>
            </w:pPr>
            <w:r>
              <w:rPr>
                <w:rFonts w:eastAsiaTheme="minorEastAsia"/>
                <w:szCs w:val="21"/>
              </w:rPr>
              <w:lastRenderedPageBreak/>
              <w:t>应付销售服务费</w:t>
            </w:r>
          </w:p>
        </w:tc>
        <w:tc>
          <w:tcPr>
            <w:tcW w:w="1701" w:type="dxa"/>
            <w:vAlign w:val="center"/>
          </w:tcPr>
          <w:p w14:paraId="7F8248BA" w14:textId="77777777" w:rsidR="00F11E6C" w:rsidRDefault="00B510AB">
            <w:pPr>
              <w:jc w:val="right"/>
            </w:pPr>
            <w:r>
              <w:rPr>
                <w:rFonts w:eastAsiaTheme="minorEastAsia"/>
                <w:szCs w:val="21"/>
              </w:rPr>
              <w:t>-</w:t>
            </w:r>
          </w:p>
        </w:tc>
        <w:tc>
          <w:tcPr>
            <w:tcW w:w="1570" w:type="dxa"/>
            <w:vAlign w:val="center"/>
          </w:tcPr>
          <w:p w14:paraId="442CF6FD" w14:textId="77777777" w:rsidR="00F11E6C" w:rsidRDefault="00B510AB">
            <w:pPr>
              <w:jc w:val="right"/>
            </w:pPr>
            <w:r>
              <w:rPr>
                <w:rFonts w:eastAsiaTheme="minorEastAsia"/>
                <w:szCs w:val="21"/>
              </w:rPr>
              <w:t>-</w:t>
            </w:r>
          </w:p>
        </w:tc>
        <w:tc>
          <w:tcPr>
            <w:tcW w:w="1559" w:type="dxa"/>
            <w:vAlign w:val="center"/>
          </w:tcPr>
          <w:p w14:paraId="0C0C25A6" w14:textId="77777777" w:rsidR="00F11E6C" w:rsidRDefault="00B510AB">
            <w:pPr>
              <w:jc w:val="right"/>
            </w:pPr>
            <w:r>
              <w:rPr>
                <w:rFonts w:eastAsiaTheme="minorEastAsia"/>
                <w:szCs w:val="21"/>
              </w:rPr>
              <w:t>-</w:t>
            </w:r>
          </w:p>
        </w:tc>
        <w:tc>
          <w:tcPr>
            <w:tcW w:w="1559" w:type="dxa"/>
            <w:vAlign w:val="center"/>
          </w:tcPr>
          <w:p w14:paraId="490D0DB2" w14:textId="77777777" w:rsidR="00F11E6C" w:rsidRDefault="00B510AB">
            <w:pPr>
              <w:jc w:val="right"/>
            </w:pPr>
            <w:r>
              <w:rPr>
                <w:rFonts w:eastAsiaTheme="minorEastAsia"/>
                <w:szCs w:val="21"/>
              </w:rPr>
              <w:t>498.73</w:t>
            </w:r>
          </w:p>
        </w:tc>
        <w:tc>
          <w:tcPr>
            <w:tcW w:w="1432" w:type="dxa"/>
            <w:vAlign w:val="center"/>
          </w:tcPr>
          <w:p w14:paraId="14D34EF1" w14:textId="77777777" w:rsidR="00F11E6C" w:rsidRDefault="00B510AB">
            <w:pPr>
              <w:jc w:val="right"/>
            </w:pPr>
            <w:r>
              <w:rPr>
                <w:rFonts w:eastAsiaTheme="minorEastAsia"/>
                <w:szCs w:val="21"/>
              </w:rPr>
              <w:t>498.73</w:t>
            </w:r>
          </w:p>
        </w:tc>
      </w:tr>
      <w:tr w:rsidR="00F11E6C" w14:paraId="121756C8" w14:textId="77777777" w:rsidTr="000C3039">
        <w:tc>
          <w:tcPr>
            <w:tcW w:w="1833" w:type="dxa"/>
            <w:vAlign w:val="center"/>
          </w:tcPr>
          <w:p w14:paraId="487BDBA3" w14:textId="77777777" w:rsidR="00F11E6C" w:rsidRDefault="00B510AB">
            <w:pPr>
              <w:jc w:val="center"/>
            </w:pPr>
            <w:r>
              <w:rPr>
                <w:rFonts w:eastAsiaTheme="minorEastAsia"/>
                <w:szCs w:val="21"/>
              </w:rPr>
              <w:t>应交税费</w:t>
            </w:r>
          </w:p>
        </w:tc>
        <w:tc>
          <w:tcPr>
            <w:tcW w:w="1701" w:type="dxa"/>
            <w:vAlign w:val="center"/>
          </w:tcPr>
          <w:p w14:paraId="52A5CAE4" w14:textId="77777777" w:rsidR="00F11E6C" w:rsidRDefault="00B510AB">
            <w:pPr>
              <w:jc w:val="right"/>
            </w:pPr>
            <w:r>
              <w:rPr>
                <w:rFonts w:eastAsiaTheme="minorEastAsia"/>
                <w:szCs w:val="21"/>
              </w:rPr>
              <w:t>-</w:t>
            </w:r>
          </w:p>
        </w:tc>
        <w:tc>
          <w:tcPr>
            <w:tcW w:w="1570" w:type="dxa"/>
            <w:vAlign w:val="center"/>
          </w:tcPr>
          <w:p w14:paraId="3D655C07" w14:textId="77777777" w:rsidR="00F11E6C" w:rsidRDefault="00B510AB">
            <w:pPr>
              <w:jc w:val="right"/>
            </w:pPr>
            <w:r>
              <w:rPr>
                <w:rFonts w:eastAsiaTheme="minorEastAsia"/>
                <w:szCs w:val="21"/>
              </w:rPr>
              <w:t>-</w:t>
            </w:r>
          </w:p>
        </w:tc>
        <w:tc>
          <w:tcPr>
            <w:tcW w:w="1559" w:type="dxa"/>
            <w:vAlign w:val="center"/>
          </w:tcPr>
          <w:p w14:paraId="74885228" w14:textId="77777777" w:rsidR="00F11E6C" w:rsidRDefault="00B510AB">
            <w:pPr>
              <w:jc w:val="right"/>
            </w:pPr>
            <w:r>
              <w:rPr>
                <w:rFonts w:eastAsiaTheme="minorEastAsia"/>
                <w:szCs w:val="21"/>
              </w:rPr>
              <w:t>-</w:t>
            </w:r>
          </w:p>
        </w:tc>
        <w:tc>
          <w:tcPr>
            <w:tcW w:w="1559" w:type="dxa"/>
            <w:vAlign w:val="center"/>
          </w:tcPr>
          <w:p w14:paraId="2CC4ABAA" w14:textId="77777777" w:rsidR="00F11E6C" w:rsidRDefault="00B510AB">
            <w:pPr>
              <w:jc w:val="right"/>
            </w:pPr>
            <w:r>
              <w:rPr>
                <w:rFonts w:eastAsiaTheme="minorEastAsia"/>
                <w:szCs w:val="21"/>
              </w:rPr>
              <w:t>0.20</w:t>
            </w:r>
          </w:p>
        </w:tc>
        <w:tc>
          <w:tcPr>
            <w:tcW w:w="1432" w:type="dxa"/>
            <w:vAlign w:val="center"/>
          </w:tcPr>
          <w:p w14:paraId="0FFA583A" w14:textId="77777777" w:rsidR="00F11E6C" w:rsidRDefault="00B510AB">
            <w:pPr>
              <w:jc w:val="right"/>
            </w:pPr>
            <w:r>
              <w:rPr>
                <w:rFonts w:eastAsiaTheme="minorEastAsia"/>
                <w:szCs w:val="21"/>
              </w:rPr>
              <w:t>0.20</w:t>
            </w:r>
          </w:p>
        </w:tc>
      </w:tr>
      <w:tr w:rsidR="00F11E6C" w14:paraId="29B2F5D0" w14:textId="77777777" w:rsidTr="000C3039">
        <w:tc>
          <w:tcPr>
            <w:tcW w:w="1833" w:type="dxa"/>
            <w:vAlign w:val="center"/>
          </w:tcPr>
          <w:p w14:paraId="2468E27E" w14:textId="77777777" w:rsidR="00F11E6C" w:rsidRDefault="00B510AB">
            <w:pPr>
              <w:jc w:val="center"/>
            </w:pPr>
            <w:r>
              <w:rPr>
                <w:rFonts w:eastAsiaTheme="minorEastAsia"/>
                <w:szCs w:val="21"/>
              </w:rPr>
              <w:t>其他负债</w:t>
            </w:r>
          </w:p>
        </w:tc>
        <w:tc>
          <w:tcPr>
            <w:tcW w:w="1701" w:type="dxa"/>
            <w:vAlign w:val="center"/>
          </w:tcPr>
          <w:p w14:paraId="66C5B936" w14:textId="77777777" w:rsidR="00F11E6C" w:rsidRDefault="00B510AB">
            <w:pPr>
              <w:jc w:val="right"/>
            </w:pPr>
            <w:r>
              <w:rPr>
                <w:rFonts w:eastAsiaTheme="minorEastAsia"/>
                <w:szCs w:val="21"/>
              </w:rPr>
              <w:t>-</w:t>
            </w:r>
          </w:p>
        </w:tc>
        <w:tc>
          <w:tcPr>
            <w:tcW w:w="1570" w:type="dxa"/>
            <w:vAlign w:val="center"/>
          </w:tcPr>
          <w:p w14:paraId="4A5F4AB9" w14:textId="77777777" w:rsidR="00F11E6C" w:rsidRDefault="00B510AB">
            <w:pPr>
              <w:jc w:val="right"/>
            </w:pPr>
            <w:r>
              <w:rPr>
                <w:rFonts w:eastAsiaTheme="minorEastAsia"/>
                <w:szCs w:val="21"/>
              </w:rPr>
              <w:t>-</w:t>
            </w:r>
          </w:p>
        </w:tc>
        <w:tc>
          <w:tcPr>
            <w:tcW w:w="1559" w:type="dxa"/>
            <w:vAlign w:val="center"/>
          </w:tcPr>
          <w:p w14:paraId="44C26995" w14:textId="77777777" w:rsidR="00F11E6C" w:rsidRDefault="00B510AB">
            <w:pPr>
              <w:jc w:val="right"/>
            </w:pPr>
            <w:r>
              <w:rPr>
                <w:rFonts w:eastAsiaTheme="minorEastAsia"/>
                <w:szCs w:val="21"/>
              </w:rPr>
              <w:t>-</w:t>
            </w:r>
          </w:p>
        </w:tc>
        <w:tc>
          <w:tcPr>
            <w:tcW w:w="1559" w:type="dxa"/>
            <w:vAlign w:val="center"/>
          </w:tcPr>
          <w:p w14:paraId="715952D1" w14:textId="77777777" w:rsidR="00F11E6C" w:rsidRDefault="00B510AB">
            <w:pPr>
              <w:jc w:val="right"/>
            </w:pPr>
            <w:r>
              <w:rPr>
                <w:rFonts w:eastAsiaTheme="minorEastAsia"/>
                <w:szCs w:val="21"/>
              </w:rPr>
              <w:t>361,232.74</w:t>
            </w:r>
          </w:p>
        </w:tc>
        <w:tc>
          <w:tcPr>
            <w:tcW w:w="1432" w:type="dxa"/>
            <w:vAlign w:val="center"/>
          </w:tcPr>
          <w:p w14:paraId="0ACB0607" w14:textId="77777777" w:rsidR="00F11E6C" w:rsidRDefault="00B510AB">
            <w:pPr>
              <w:jc w:val="right"/>
            </w:pPr>
            <w:r>
              <w:rPr>
                <w:rFonts w:eastAsiaTheme="minorEastAsia"/>
                <w:szCs w:val="21"/>
              </w:rPr>
              <w:t>361,232.74</w:t>
            </w:r>
          </w:p>
        </w:tc>
      </w:tr>
      <w:tr w:rsidR="001D7C41" w:rsidRPr="00E54740" w14:paraId="4AEF7ED2" w14:textId="77777777" w:rsidTr="000C3039">
        <w:trPr>
          <w:trHeight w:val="280"/>
        </w:trPr>
        <w:tc>
          <w:tcPr>
            <w:tcW w:w="1833" w:type="dxa"/>
          </w:tcPr>
          <w:p w14:paraId="518CFA0A"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2861246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70" w:type="dxa"/>
          </w:tcPr>
          <w:p w14:paraId="31BF5EC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5A4222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4BF29E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18,777,500.51</w:t>
            </w:r>
          </w:p>
        </w:tc>
        <w:tc>
          <w:tcPr>
            <w:tcW w:w="1432" w:type="dxa"/>
          </w:tcPr>
          <w:p w14:paraId="44B766C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18,777,500.51</w:t>
            </w:r>
          </w:p>
        </w:tc>
      </w:tr>
      <w:tr w:rsidR="001D7C41" w:rsidRPr="00E54740" w14:paraId="59B21357" w14:textId="77777777" w:rsidTr="000C3039">
        <w:trPr>
          <w:trHeight w:val="280"/>
        </w:trPr>
        <w:tc>
          <w:tcPr>
            <w:tcW w:w="1833" w:type="dxa"/>
          </w:tcPr>
          <w:p w14:paraId="60E1088B"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3411969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62,884,409.61</w:t>
            </w:r>
          </w:p>
        </w:tc>
        <w:tc>
          <w:tcPr>
            <w:tcW w:w="1570" w:type="dxa"/>
          </w:tcPr>
          <w:p w14:paraId="21C9D28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69E521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2BF4BE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779,817,803.85</w:t>
            </w:r>
          </w:p>
        </w:tc>
        <w:tc>
          <w:tcPr>
            <w:tcW w:w="1432" w:type="dxa"/>
          </w:tcPr>
          <w:p w14:paraId="4FCF2B0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842,702,213.46</w:t>
            </w:r>
          </w:p>
        </w:tc>
      </w:tr>
      <w:tr w:rsidR="001D7C41" w:rsidRPr="00E54740" w14:paraId="5FEB6EF7" w14:textId="77777777" w:rsidTr="000C3039">
        <w:trPr>
          <w:trHeight w:val="280"/>
        </w:trPr>
        <w:tc>
          <w:tcPr>
            <w:tcW w:w="1833" w:type="dxa"/>
            <w:vAlign w:val="center"/>
          </w:tcPr>
          <w:p w14:paraId="1F9CD71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5EF5133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7AEF91E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14:paraId="53BD321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1C37A13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1D30239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5AD2B15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6565CCDE" w14:textId="77777777" w:rsidTr="000C3039">
        <w:trPr>
          <w:trHeight w:val="280"/>
        </w:trPr>
        <w:tc>
          <w:tcPr>
            <w:tcW w:w="1833" w:type="dxa"/>
          </w:tcPr>
          <w:p w14:paraId="660CD152"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14C71D98" w14:textId="77777777" w:rsidR="00751A4E" w:rsidRPr="00E54740" w:rsidRDefault="00751A4E" w:rsidP="00CE7D52">
            <w:pPr>
              <w:spacing w:line="360" w:lineRule="auto"/>
              <w:jc w:val="right"/>
              <w:rPr>
                <w:rFonts w:eastAsiaTheme="minorEastAsia"/>
                <w:szCs w:val="21"/>
              </w:rPr>
            </w:pPr>
          </w:p>
        </w:tc>
        <w:tc>
          <w:tcPr>
            <w:tcW w:w="1570" w:type="dxa"/>
            <w:vAlign w:val="center"/>
          </w:tcPr>
          <w:p w14:paraId="35C70BCA"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301C075F"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3E5389D3" w14:textId="77777777" w:rsidR="00751A4E" w:rsidRPr="00E54740" w:rsidRDefault="00751A4E" w:rsidP="00CE7D52">
            <w:pPr>
              <w:spacing w:line="360" w:lineRule="auto"/>
              <w:jc w:val="right"/>
              <w:rPr>
                <w:rFonts w:eastAsiaTheme="minorEastAsia"/>
                <w:b/>
                <w:szCs w:val="21"/>
              </w:rPr>
            </w:pPr>
          </w:p>
        </w:tc>
        <w:tc>
          <w:tcPr>
            <w:tcW w:w="1432" w:type="dxa"/>
            <w:vAlign w:val="center"/>
          </w:tcPr>
          <w:p w14:paraId="25DB33FA" w14:textId="77777777" w:rsidR="00751A4E" w:rsidRPr="00E54740" w:rsidRDefault="00751A4E" w:rsidP="00CE7D52">
            <w:pPr>
              <w:spacing w:line="360" w:lineRule="auto"/>
              <w:jc w:val="right"/>
              <w:rPr>
                <w:rFonts w:eastAsiaTheme="minorEastAsia"/>
                <w:b/>
                <w:szCs w:val="21"/>
              </w:rPr>
            </w:pPr>
          </w:p>
        </w:tc>
      </w:tr>
      <w:tr w:rsidR="00F11E6C" w14:paraId="4586C058" w14:textId="77777777" w:rsidTr="000C3039">
        <w:tc>
          <w:tcPr>
            <w:tcW w:w="1833" w:type="dxa"/>
            <w:vAlign w:val="center"/>
          </w:tcPr>
          <w:p w14:paraId="0D7152B1" w14:textId="77777777" w:rsidR="00F11E6C" w:rsidRDefault="00B510AB">
            <w:pPr>
              <w:jc w:val="center"/>
            </w:pPr>
            <w:r>
              <w:rPr>
                <w:rFonts w:eastAsiaTheme="minorEastAsia"/>
                <w:szCs w:val="21"/>
              </w:rPr>
              <w:t>货币资金</w:t>
            </w:r>
          </w:p>
        </w:tc>
        <w:tc>
          <w:tcPr>
            <w:tcW w:w="1701" w:type="dxa"/>
            <w:vAlign w:val="center"/>
          </w:tcPr>
          <w:p w14:paraId="4F7E154F" w14:textId="77777777" w:rsidR="00F11E6C" w:rsidRDefault="00B510AB">
            <w:pPr>
              <w:jc w:val="right"/>
            </w:pPr>
            <w:r>
              <w:rPr>
                <w:rFonts w:eastAsiaTheme="minorEastAsia"/>
                <w:szCs w:val="21"/>
              </w:rPr>
              <w:t>119,596,529.19</w:t>
            </w:r>
          </w:p>
        </w:tc>
        <w:tc>
          <w:tcPr>
            <w:tcW w:w="1570" w:type="dxa"/>
            <w:vAlign w:val="center"/>
          </w:tcPr>
          <w:p w14:paraId="33045CB4" w14:textId="77777777" w:rsidR="00F11E6C" w:rsidRDefault="00B510AB">
            <w:pPr>
              <w:jc w:val="right"/>
            </w:pPr>
            <w:r>
              <w:rPr>
                <w:rFonts w:eastAsiaTheme="minorEastAsia"/>
                <w:szCs w:val="21"/>
              </w:rPr>
              <w:t>-</w:t>
            </w:r>
          </w:p>
        </w:tc>
        <w:tc>
          <w:tcPr>
            <w:tcW w:w="1559" w:type="dxa"/>
            <w:vAlign w:val="center"/>
          </w:tcPr>
          <w:p w14:paraId="49653989" w14:textId="77777777" w:rsidR="00F11E6C" w:rsidRDefault="00B510AB">
            <w:pPr>
              <w:jc w:val="right"/>
            </w:pPr>
            <w:r>
              <w:rPr>
                <w:rFonts w:eastAsiaTheme="minorEastAsia"/>
                <w:szCs w:val="21"/>
              </w:rPr>
              <w:t>-</w:t>
            </w:r>
          </w:p>
        </w:tc>
        <w:tc>
          <w:tcPr>
            <w:tcW w:w="1559" w:type="dxa"/>
            <w:vAlign w:val="center"/>
          </w:tcPr>
          <w:p w14:paraId="4B5D15EF" w14:textId="77777777" w:rsidR="00F11E6C" w:rsidRDefault="00B510AB">
            <w:pPr>
              <w:jc w:val="right"/>
            </w:pPr>
            <w:r>
              <w:rPr>
                <w:rFonts w:eastAsiaTheme="minorEastAsia"/>
                <w:szCs w:val="21"/>
              </w:rPr>
              <w:t>-</w:t>
            </w:r>
          </w:p>
        </w:tc>
        <w:tc>
          <w:tcPr>
            <w:tcW w:w="1432" w:type="dxa"/>
            <w:vAlign w:val="center"/>
          </w:tcPr>
          <w:p w14:paraId="4D1F5182" w14:textId="77777777" w:rsidR="00F11E6C" w:rsidRDefault="00B510AB">
            <w:pPr>
              <w:jc w:val="right"/>
            </w:pPr>
            <w:r>
              <w:rPr>
                <w:rFonts w:eastAsiaTheme="minorEastAsia"/>
                <w:szCs w:val="21"/>
              </w:rPr>
              <w:t>119,596,529.19</w:t>
            </w:r>
          </w:p>
        </w:tc>
      </w:tr>
      <w:tr w:rsidR="00F11E6C" w14:paraId="26F8CE92" w14:textId="77777777" w:rsidTr="000C3039">
        <w:tc>
          <w:tcPr>
            <w:tcW w:w="1833" w:type="dxa"/>
            <w:vAlign w:val="center"/>
          </w:tcPr>
          <w:p w14:paraId="5D8DBAD2" w14:textId="77777777" w:rsidR="00F11E6C" w:rsidRDefault="00B510AB">
            <w:pPr>
              <w:jc w:val="center"/>
            </w:pPr>
            <w:r>
              <w:rPr>
                <w:rFonts w:eastAsiaTheme="minorEastAsia"/>
                <w:szCs w:val="21"/>
              </w:rPr>
              <w:t>存出保证金</w:t>
            </w:r>
          </w:p>
        </w:tc>
        <w:tc>
          <w:tcPr>
            <w:tcW w:w="1701" w:type="dxa"/>
            <w:vAlign w:val="center"/>
          </w:tcPr>
          <w:p w14:paraId="2144F5BD" w14:textId="77777777" w:rsidR="00F11E6C" w:rsidRDefault="00B510AB">
            <w:pPr>
              <w:jc w:val="right"/>
            </w:pPr>
            <w:r>
              <w:rPr>
                <w:rFonts w:eastAsiaTheme="minorEastAsia"/>
                <w:szCs w:val="21"/>
              </w:rPr>
              <w:t>112,690.67</w:t>
            </w:r>
          </w:p>
        </w:tc>
        <w:tc>
          <w:tcPr>
            <w:tcW w:w="1570" w:type="dxa"/>
            <w:vAlign w:val="center"/>
          </w:tcPr>
          <w:p w14:paraId="6D941944" w14:textId="77777777" w:rsidR="00F11E6C" w:rsidRDefault="00B510AB">
            <w:pPr>
              <w:jc w:val="right"/>
            </w:pPr>
            <w:r>
              <w:rPr>
                <w:rFonts w:eastAsiaTheme="minorEastAsia"/>
                <w:szCs w:val="21"/>
              </w:rPr>
              <w:t>-</w:t>
            </w:r>
          </w:p>
        </w:tc>
        <w:tc>
          <w:tcPr>
            <w:tcW w:w="1559" w:type="dxa"/>
            <w:vAlign w:val="center"/>
          </w:tcPr>
          <w:p w14:paraId="659A3C16" w14:textId="77777777" w:rsidR="00F11E6C" w:rsidRDefault="00B510AB">
            <w:pPr>
              <w:jc w:val="right"/>
            </w:pPr>
            <w:r>
              <w:rPr>
                <w:rFonts w:eastAsiaTheme="minorEastAsia"/>
                <w:szCs w:val="21"/>
              </w:rPr>
              <w:t>-</w:t>
            </w:r>
          </w:p>
        </w:tc>
        <w:tc>
          <w:tcPr>
            <w:tcW w:w="1559" w:type="dxa"/>
            <w:vAlign w:val="center"/>
          </w:tcPr>
          <w:p w14:paraId="690017E5" w14:textId="77777777" w:rsidR="00F11E6C" w:rsidRDefault="00B510AB">
            <w:pPr>
              <w:jc w:val="right"/>
            </w:pPr>
            <w:r>
              <w:rPr>
                <w:rFonts w:eastAsiaTheme="minorEastAsia"/>
                <w:szCs w:val="21"/>
              </w:rPr>
              <w:t>-</w:t>
            </w:r>
          </w:p>
        </w:tc>
        <w:tc>
          <w:tcPr>
            <w:tcW w:w="1432" w:type="dxa"/>
            <w:vAlign w:val="center"/>
          </w:tcPr>
          <w:p w14:paraId="43A1885A" w14:textId="77777777" w:rsidR="00F11E6C" w:rsidRDefault="00B510AB">
            <w:pPr>
              <w:jc w:val="right"/>
            </w:pPr>
            <w:r>
              <w:rPr>
                <w:rFonts w:eastAsiaTheme="minorEastAsia"/>
                <w:szCs w:val="21"/>
              </w:rPr>
              <w:t>112,690.67</w:t>
            </w:r>
          </w:p>
        </w:tc>
      </w:tr>
      <w:tr w:rsidR="00F11E6C" w14:paraId="43BEA343" w14:textId="77777777" w:rsidTr="000C3039">
        <w:tc>
          <w:tcPr>
            <w:tcW w:w="1833" w:type="dxa"/>
            <w:vAlign w:val="center"/>
          </w:tcPr>
          <w:p w14:paraId="321983C4" w14:textId="77777777" w:rsidR="00F11E6C" w:rsidRDefault="00B510AB">
            <w:pPr>
              <w:jc w:val="center"/>
            </w:pPr>
            <w:r>
              <w:rPr>
                <w:rFonts w:eastAsiaTheme="minorEastAsia"/>
                <w:szCs w:val="21"/>
              </w:rPr>
              <w:t>交易性金融资产</w:t>
            </w:r>
          </w:p>
        </w:tc>
        <w:tc>
          <w:tcPr>
            <w:tcW w:w="1701" w:type="dxa"/>
            <w:vAlign w:val="center"/>
          </w:tcPr>
          <w:p w14:paraId="17E0D00B" w14:textId="77777777" w:rsidR="00F11E6C" w:rsidRDefault="00B510AB">
            <w:pPr>
              <w:jc w:val="right"/>
            </w:pPr>
            <w:r>
              <w:rPr>
                <w:rFonts w:eastAsiaTheme="minorEastAsia"/>
                <w:szCs w:val="21"/>
              </w:rPr>
              <w:t>-</w:t>
            </w:r>
          </w:p>
        </w:tc>
        <w:tc>
          <w:tcPr>
            <w:tcW w:w="1570" w:type="dxa"/>
            <w:vAlign w:val="center"/>
          </w:tcPr>
          <w:p w14:paraId="269A07AB" w14:textId="77777777" w:rsidR="00F11E6C" w:rsidRDefault="00B510AB">
            <w:pPr>
              <w:jc w:val="right"/>
            </w:pPr>
            <w:r>
              <w:rPr>
                <w:rFonts w:eastAsiaTheme="minorEastAsia"/>
                <w:szCs w:val="21"/>
              </w:rPr>
              <w:t>-</w:t>
            </w:r>
          </w:p>
        </w:tc>
        <w:tc>
          <w:tcPr>
            <w:tcW w:w="1559" w:type="dxa"/>
            <w:vAlign w:val="center"/>
          </w:tcPr>
          <w:p w14:paraId="7E250482" w14:textId="77777777" w:rsidR="00F11E6C" w:rsidRDefault="00B510AB">
            <w:pPr>
              <w:jc w:val="right"/>
            </w:pPr>
            <w:r>
              <w:rPr>
                <w:rFonts w:eastAsiaTheme="minorEastAsia"/>
                <w:szCs w:val="21"/>
              </w:rPr>
              <w:t>411.21</w:t>
            </w:r>
          </w:p>
        </w:tc>
        <w:tc>
          <w:tcPr>
            <w:tcW w:w="1559" w:type="dxa"/>
            <w:vAlign w:val="center"/>
          </w:tcPr>
          <w:p w14:paraId="6D2AE3D0" w14:textId="77777777" w:rsidR="00F11E6C" w:rsidRDefault="00B510AB">
            <w:pPr>
              <w:jc w:val="right"/>
            </w:pPr>
            <w:r>
              <w:rPr>
                <w:rFonts w:eastAsiaTheme="minorEastAsia"/>
                <w:szCs w:val="21"/>
              </w:rPr>
              <w:t>643,966,641.47</w:t>
            </w:r>
          </w:p>
        </w:tc>
        <w:tc>
          <w:tcPr>
            <w:tcW w:w="1432" w:type="dxa"/>
            <w:vAlign w:val="center"/>
          </w:tcPr>
          <w:p w14:paraId="217294AE" w14:textId="77777777" w:rsidR="00F11E6C" w:rsidRDefault="00B510AB">
            <w:pPr>
              <w:jc w:val="right"/>
            </w:pPr>
            <w:r>
              <w:rPr>
                <w:rFonts w:eastAsiaTheme="minorEastAsia"/>
                <w:szCs w:val="21"/>
              </w:rPr>
              <w:t>643,967,052.68</w:t>
            </w:r>
          </w:p>
        </w:tc>
      </w:tr>
      <w:tr w:rsidR="00F11E6C" w14:paraId="69736C9E" w14:textId="77777777" w:rsidTr="000C3039">
        <w:tc>
          <w:tcPr>
            <w:tcW w:w="1833" w:type="dxa"/>
            <w:vAlign w:val="center"/>
          </w:tcPr>
          <w:p w14:paraId="038A2932" w14:textId="77777777" w:rsidR="00F11E6C" w:rsidRDefault="00B510AB">
            <w:pPr>
              <w:jc w:val="center"/>
            </w:pPr>
            <w:r>
              <w:rPr>
                <w:rFonts w:eastAsiaTheme="minorEastAsia"/>
                <w:szCs w:val="21"/>
              </w:rPr>
              <w:t>应收</w:t>
            </w:r>
            <w:proofErr w:type="gramStart"/>
            <w:r>
              <w:rPr>
                <w:rFonts w:eastAsiaTheme="minorEastAsia"/>
                <w:szCs w:val="21"/>
              </w:rPr>
              <w:t>清算款</w:t>
            </w:r>
            <w:proofErr w:type="gramEnd"/>
          </w:p>
        </w:tc>
        <w:tc>
          <w:tcPr>
            <w:tcW w:w="1701" w:type="dxa"/>
            <w:vAlign w:val="center"/>
          </w:tcPr>
          <w:p w14:paraId="665B0D32" w14:textId="77777777" w:rsidR="00F11E6C" w:rsidRDefault="00B510AB">
            <w:pPr>
              <w:jc w:val="right"/>
            </w:pPr>
            <w:r>
              <w:rPr>
                <w:rFonts w:eastAsiaTheme="minorEastAsia"/>
                <w:szCs w:val="21"/>
              </w:rPr>
              <w:t>-</w:t>
            </w:r>
          </w:p>
        </w:tc>
        <w:tc>
          <w:tcPr>
            <w:tcW w:w="1570" w:type="dxa"/>
            <w:vAlign w:val="center"/>
          </w:tcPr>
          <w:p w14:paraId="4E16338B" w14:textId="77777777" w:rsidR="00F11E6C" w:rsidRDefault="00B510AB">
            <w:pPr>
              <w:jc w:val="right"/>
            </w:pPr>
            <w:r>
              <w:rPr>
                <w:rFonts w:eastAsiaTheme="minorEastAsia"/>
                <w:szCs w:val="21"/>
              </w:rPr>
              <w:t>-</w:t>
            </w:r>
          </w:p>
        </w:tc>
        <w:tc>
          <w:tcPr>
            <w:tcW w:w="1559" w:type="dxa"/>
            <w:vAlign w:val="center"/>
          </w:tcPr>
          <w:p w14:paraId="44C4496A" w14:textId="77777777" w:rsidR="00F11E6C" w:rsidRDefault="00B510AB">
            <w:pPr>
              <w:jc w:val="right"/>
            </w:pPr>
            <w:r>
              <w:rPr>
                <w:rFonts w:eastAsiaTheme="minorEastAsia"/>
                <w:szCs w:val="21"/>
              </w:rPr>
              <w:t>-</w:t>
            </w:r>
          </w:p>
        </w:tc>
        <w:tc>
          <w:tcPr>
            <w:tcW w:w="1559" w:type="dxa"/>
            <w:vAlign w:val="center"/>
          </w:tcPr>
          <w:p w14:paraId="39415341" w14:textId="77777777" w:rsidR="00F11E6C" w:rsidRDefault="00B510AB">
            <w:pPr>
              <w:jc w:val="right"/>
            </w:pPr>
            <w:r>
              <w:rPr>
                <w:rFonts w:eastAsiaTheme="minorEastAsia"/>
                <w:szCs w:val="21"/>
              </w:rPr>
              <w:t>7,612,833.79</w:t>
            </w:r>
          </w:p>
        </w:tc>
        <w:tc>
          <w:tcPr>
            <w:tcW w:w="1432" w:type="dxa"/>
            <w:vAlign w:val="center"/>
          </w:tcPr>
          <w:p w14:paraId="1A23C619" w14:textId="77777777" w:rsidR="00F11E6C" w:rsidRDefault="00B510AB">
            <w:pPr>
              <w:jc w:val="right"/>
            </w:pPr>
            <w:r>
              <w:rPr>
                <w:rFonts w:eastAsiaTheme="minorEastAsia"/>
                <w:szCs w:val="21"/>
              </w:rPr>
              <w:t>7,612,833.79</w:t>
            </w:r>
          </w:p>
        </w:tc>
      </w:tr>
      <w:tr w:rsidR="00F11E6C" w14:paraId="01DB4AF6" w14:textId="77777777" w:rsidTr="000C3039">
        <w:tc>
          <w:tcPr>
            <w:tcW w:w="1833" w:type="dxa"/>
            <w:vAlign w:val="center"/>
          </w:tcPr>
          <w:p w14:paraId="0C1AEACE" w14:textId="77777777" w:rsidR="00F11E6C" w:rsidRDefault="00B510AB">
            <w:pPr>
              <w:jc w:val="center"/>
            </w:pPr>
            <w:r>
              <w:rPr>
                <w:rFonts w:eastAsiaTheme="minorEastAsia"/>
                <w:szCs w:val="21"/>
              </w:rPr>
              <w:t>应收申购款</w:t>
            </w:r>
          </w:p>
        </w:tc>
        <w:tc>
          <w:tcPr>
            <w:tcW w:w="1701" w:type="dxa"/>
            <w:vAlign w:val="center"/>
          </w:tcPr>
          <w:p w14:paraId="7FAE888B" w14:textId="77777777" w:rsidR="00F11E6C" w:rsidRDefault="00B510AB">
            <w:pPr>
              <w:jc w:val="right"/>
            </w:pPr>
            <w:r>
              <w:rPr>
                <w:rFonts w:eastAsiaTheme="minorEastAsia"/>
                <w:szCs w:val="21"/>
              </w:rPr>
              <w:t>6,957.45</w:t>
            </w:r>
          </w:p>
        </w:tc>
        <w:tc>
          <w:tcPr>
            <w:tcW w:w="1570" w:type="dxa"/>
            <w:vAlign w:val="center"/>
          </w:tcPr>
          <w:p w14:paraId="65B94709" w14:textId="77777777" w:rsidR="00F11E6C" w:rsidRDefault="00B510AB">
            <w:pPr>
              <w:jc w:val="right"/>
            </w:pPr>
            <w:r>
              <w:rPr>
                <w:rFonts w:eastAsiaTheme="minorEastAsia"/>
                <w:szCs w:val="21"/>
              </w:rPr>
              <w:t>-</w:t>
            </w:r>
          </w:p>
        </w:tc>
        <w:tc>
          <w:tcPr>
            <w:tcW w:w="1559" w:type="dxa"/>
            <w:vAlign w:val="center"/>
          </w:tcPr>
          <w:p w14:paraId="0FE71EEE" w14:textId="77777777" w:rsidR="00F11E6C" w:rsidRDefault="00B510AB">
            <w:pPr>
              <w:jc w:val="right"/>
            </w:pPr>
            <w:r>
              <w:rPr>
                <w:rFonts w:eastAsiaTheme="minorEastAsia"/>
                <w:szCs w:val="21"/>
              </w:rPr>
              <w:t>-</w:t>
            </w:r>
          </w:p>
        </w:tc>
        <w:tc>
          <w:tcPr>
            <w:tcW w:w="1559" w:type="dxa"/>
            <w:vAlign w:val="center"/>
          </w:tcPr>
          <w:p w14:paraId="309A5133" w14:textId="77777777" w:rsidR="00F11E6C" w:rsidRDefault="00B510AB">
            <w:pPr>
              <w:jc w:val="right"/>
            </w:pPr>
            <w:r>
              <w:rPr>
                <w:rFonts w:eastAsiaTheme="minorEastAsia"/>
                <w:szCs w:val="21"/>
              </w:rPr>
              <w:t>129,328.60</w:t>
            </w:r>
          </w:p>
        </w:tc>
        <w:tc>
          <w:tcPr>
            <w:tcW w:w="1432" w:type="dxa"/>
            <w:vAlign w:val="center"/>
          </w:tcPr>
          <w:p w14:paraId="2B29E8F8" w14:textId="77777777" w:rsidR="00F11E6C" w:rsidRDefault="00B510AB">
            <w:pPr>
              <w:jc w:val="right"/>
            </w:pPr>
            <w:r>
              <w:rPr>
                <w:rFonts w:eastAsiaTheme="minorEastAsia"/>
                <w:szCs w:val="21"/>
              </w:rPr>
              <w:t>136,286.05</w:t>
            </w:r>
          </w:p>
        </w:tc>
      </w:tr>
      <w:tr w:rsidR="001D7C41" w:rsidRPr="00E54740" w14:paraId="158B47C7" w14:textId="77777777" w:rsidTr="000C3039">
        <w:trPr>
          <w:trHeight w:val="280"/>
        </w:trPr>
        <w:tc>
          <w:tcPr>
            <w:tcW w:w="1833" w:type="dxa"/>
          </w:tcPr>
          <w:p w14:paraId="54D7832D"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6AD03DF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119,716,177.31</w:t>
            </w:r>
          </w:p>
        </w:tc>
        <w:tc>
          <w:tcPr>
            <w:tcW w:w="1570" w:type="dxa"/>
          </w:tcPr>
          <w:p w14:paraId="51E573A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A91FE7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411.21</w:t>
            </w:r>
          </w:p>
        </w:tc>
        <w:tc>
          <w:tcPr>
            <w:tcW w:w="1559" w:type="dxa"/>
          </w:tcPr>
          <w:p w14:paraId="7DDC1BA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651,708,803.86</w:t>
            </w:r>
          </w:p>
        </w:tc>
        <w:tc>
          <w:tcPr>
            <w:tcW w:w="1432" w:type="dxa"/>
          </w:tcPr>
          <w:p w14:paraId="001DE29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771,425,392.38</w:t>
            </w:r>
          </w:p>
        </w:tc>
      </w:tr>
      <w:tr w:rsidR="001D7C41" w:rsidRPr="00E54740" w14:paraId="4116D794" w14:textId="77777777" w:rsidTr="000C3039">
        <w:trPr>
          <w:trHeight w:val="278"/>
        </w:trPr>
        <w:tc>
          <w:tcPr>
            <w:tcW w:w="1833" w:type="dxa"/>
          </w:tcPr>
          <w:p w14:paraId="1B4D4D40"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7F995BAE" w14:textId="77777777" w:rsidR="00751A4E" w:rsidRPr="00E54740" w:rsidRDefault="00751A4E" w:rsidP="00CE7D52">
            <w:pPr>
              <w:spacing w:line="360" w:lineRule="auto"/>
              <w:jc w:val="right"/>
              <w:rPr>
                <w:rFonts w:eastAsiaTheme="minorEastAsia"/>
                <w:kern w:val="0"/>
                <w:szCs w:val="21"/>
              </w:rPr>
            </w:pPr>
          </w:p>
        </w:tc>
        <w:tc>
          <w:tcPr>
            <w:tcW w:w="1570" w:type="dxa"/>
            <w:vAlign w:val="bottom"/>
          </w:tcPr>
          <w:p w14:paraId="395F26E9" w14:textId="77777777" w:rsidR="00751A4E" w:rsidRPr="00E54740" w:rsidRDefault="00751A4E" w:rsidP="00CE7D52">
            <w:pPr>
              <w:spacing w:line="360" w:lineRule="auto"/>
              <w:jc w:val="right"/>
              <w:rPr>
                <w:rFonts w:eastAsiaTheme="minorEastAsia"/>
                <w:szCs w:val="21"/>
              </w:rPr>
            </w:pPr>
          </w:p>
        </w:tc>
        <w:tc>
          <w:tcPr>
            <w:tcW w:w="1559" w:type="dxa"/>
            <w:vAlign w:val="bottom"/>
          </w:tcPr>
          <w:p w14:paraId="12648680" w14:textId="77777777" w:rsidR="00751A4E" w:rsidRPr="00E54740" w:rsidRDefault="00751A4E" w:rsidP="00CE7D52">
            <w:pPr>
              <w:spacing w:line="360" w:lineRule="auto"/>
              <w:jc w:val="right"/>
              <w:rPr>
                <w:rFonts w:eastAsiaTheme="minorEastAsia"/>
                <w:szCs w:val="21"/>
              </w:rPr>
            </w:pPr>
          </w:p>
        </w:tc>
        <w:tc>
          <w:tcPr>
            <w:tcW w:w="1559" w:type="dxa"/>
            <w:vAlign w:val="bottom"/>
          </w:tcPr>
          <w:p w14:paraId="35888569" w14:textId="77777777" w:rsidR="00751A4E" w:rsidRPr="00E54740" w:rsidRDefault="00751A4E" w:rsidP="00EC581C">
            <w:pPr>
              <w:spacing w:line="360" w:lineRule="auto"/>
              <w:jc w:val="right"/>
              <w:rPr>
                <w:rFonts w:eastAsiaTheme="minorEastAsia"/>
                <w:szCs w:val="21"/>
              </w:rPr>
            </w:pPr>
          </w:p>
        </w:tc>
        <w:tc>
          <w:tcPr>
            <w:tcW w:w="1432" w:type="dxa"/>
            <w:vAlign w:val="bottom"/>
          </w:tcPr>
          <w:p w14:paraId="5172EDBA" w14:textId="77777777" w:rsidR="00751A4E" w:rsidRPr="00E54740" w:rsidRDefault="00751A4E" w:rsidP="00CE7D52">
            <w:pPr>
              <w:spacing w:line="360" w:lineRule="auto"/>
              <w:jc w:val="right"/>
              <w:rPr>
                <w:rFonts w:eastAsiaTheme="minorEastAsia"/>
                <w:szCs w:val="21"/>
              </w:rPr>
            </w:pPr>
          </w:p>
        </w:tc>
      </w:tr>
      <w:tr w:rsidR="00F11E6C" w14:paraId="7C7772B6" w14:textId="77777777" w:rsidTr="000C3039">
        <w:tc>
          <w:tcPr>
            <w:tcW w:w="1833" w:type="dxa"/>
            <w:vAlign w:val="center"/>
          </w:tcPr>
          <w:p w14:paraId="24592EE5" w14:textId="77777777" w:rsidR="00F11E6C" w:rsidRDefault="00B510AB">
            <w:pPr>
              <w:jc w:val="center"/>
            </w:pPr>
            <w:r>
              <w:rPr>
                <w:rFonts w:eastAsiaTheme="minorEastAsia"/>
                <w:szCs w:val="21"/>
              </w:rPr>
              <w:t>应付</w:t>
            </w:r>
            <w:proofErr w:type="gramStart"/>
            <w:r>
              <w:rPr>
                <w:rFonts w:eastAsiaTheme="minorEastAsia"/>
                <w:szCs w:val="21"/>
              </w:rPr>
              <w:t>清算款</w:t>
            </w:r>
            <w:proofErr w:type="gramEnd"/>
          </w:p>
        </w:tc>
        <w:tc>
          <w:tcPr>
            <w:tcW w:w="1701" w:type="dxa"/>
            <w:vAlign w:val="center"/>
          </w:tcPr>
          <w:p w14:paraId="0C68D0C6" w14:textId="77777777" w:rsidR="00F11E6C" w:rsidRDefault="00B510AB">
            <w:pPr>
              <w:jc w:val="right"/>
            </w:pPr>
            <w:r>
              <w:rPr>
                <w:rFonts w:eastAsiaTheme="minorEastAsia"/>
                <w:szCs w:val="21"/>
              </w:rPr>
              <w:t>-</w:t>
            </w:r>
          </w:p>
        </w:tc>
        <w:tc>
          <w:tcPr>
            <w:tcW w:w="1570" w:type="dxa"/>
            <w:vAlign w:val="center"/>
          </w:tcPr>
          <w:p w14:paraId="2C1DFDA5" w14:textId="77777777" w:rsidR="00F11E6C" w:rsidRDefault="00B510AB">
            <w:pPr>
              <w:jc w:val="right"/>
            </w:pPr>
            <w:r>
              <w:rPr>
                <w:rFonts w:eastAsiaTheme="minorEastAsia"/>
                <w:szCs w:val="21"/>
              </w:rPr>
              <w:t>-</w:t>
            </w:r>
          </w:p>
        </w:tc>
        <w:tc>
          <w:tcPr>
            <w:tcW w:w="1559" w:type="dxa"/>
            <w:vAlign w:val="center"/>
          </w:tcPr>
          <w:p w14:paraId="159861E2" w14:textId="77777777" w:rsidR="00F11E6C" w:rsidRDefault="00B510AB">
            <w:pPr>
              <w:jc w:val="right"/>
            </w:pPr>
            <w:r>
              <w:rPr>
                <w:rFonts w:eastAsiaTheme="minorEastAsia"/>
                <w:szCs w:val="21"/>
              </w:rPr>
              <w:t>-</w:t>
            </w:r>
          </w:p>
        </w:tc>
        <w:tc>
          <w:tcPr>
            <w:tcW w:w="1559" w:type="dxa"/>
            <w:vAlign w:val="center"/>
          </w:tcPr>
          <w:p w14:paraId="11EFE4C2" w14:textId="77777777" w:rsidR="00F11E6C" w:rsidRDefault="00B510AB" w:rsidP="000C3039">
            <w:pPr>
              <w:jc w:val="right"/>
            </w:pPr>
            <w:r>
              <w:rPr>
                <w:rFonts w:eastAsiaTheme="minorEastAsia"/>
                <w:szCs w:val="21"/>
              </w:rPr>
              <w:t>4,495,727.26</w:t>
            </w:r>
          </w:p>
        </w:tc>
        <w:tc>
          <w:tcPr>
            <w:tcW w:w="1432" w:type="dxa"/>
            <w:vAlign w:val="center"/>
          </w:tcPr>
          <w:p w14:paraId="3B27AF28" w14:textId="77777777" w:rsidR="00F11E6C" w:rsidRDefault="00B510AB">
            <w:pPr>
              <w:jc w:val="right"/>
            </w:pPr>
            <w:r>
              <w:rPr>
                <w:rFonts w:eastAsiaTheme="minorEastAsia"/>
                <w:szCs w:val="21"/>
              </w:rPr>
              <w:t>4,495,727.26</w:t>
            </w:r>
          </w:p>
        </w:tc>
      </w:tr>
      <w:tr w:rsidR="00F11E6C" w14:paraId="0C5E7FAB" w14:textId="77777777" w:rsidTr="000C3039">
        <w:tc>
          <w:tcPr>
            <w:tcW w:w="1833" w:type="dxa"/>
            <w:vAlign w:val="center"/>
          </w:tcPr>
          <w:p w14:paraId="0D78A083" w14:textId="77777777" w:rsidR="00F11E6C" w:rsidRDefault="00B510AB">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67B286BF" w14:textId="77777777" w:rsidR="00F11E6C" w:rsidRDefault="00B510AB">
            <w:pPr>
              <w:jc w:val="right"/>
            </w:pPr>
            <w:r>
              <w:rPr>
                <w:rFonts w:eastAsiaTheme="minorEastAsia"/>
                <w:szCs w:val="21"/>
              </w:rPr>
              <w:t>-</w:t>
            </w:r>
          </w:p>
        </w:tc>
        <w:tc>
          <w:tcPr>
            <w:tcW w:w="1570" w:type="dxa"/>
            <w:vAlign w:val="center"/>
          </w:tcPr>
          <w:p w14:paraId="46E84054" w14:textId="77777777" w:rsidR="00F11E6C" w:rsidRDefault="00B510AB">
            <w:pPr>
              <w:jc w:val="right"/>
            </w:pPr>
            <w:r>
              <w:rPr>
                <w:rFonts w:eastAsiaTheme="minorEastAsia"/>
                <w:szCs w:val="21"/>
              </w:rPr>
              <w:t>-</w:t>
            </w:r>
          </w:p>
        </w:tc>
        <w:tc>
          <w:tcPr>
            <w:tcW w:w="1559" w:type="dxa"/>
            <w:vAlign w:val="center"/>
          </w:tcPr>
          <w:p w14:paraId="56F8A26B" w14:textId="77777777" w:rsidR="00F11E6C" w:rsidRDefault="00B510AB">
            <w:pPr>
              <w:jc w:val="right"/>
            </w:pPr>
            <w:r>
              <w:rPr>
                <w:rFonts w:eastAsiaTheme="minorEastAsia"/>
                <w:szCs w:val="21"/>
              </w:rPr>
              <w:t>-</w:t>
            </w:r>
          </w:p>
        </w:tc>
        <w:tc>
          <w:tcPr>
            <w:tcW w:w="1559" w:type="dxa"/>
            <w:vAlign w:val="center"/>
          </w:tcPr>
          <w:p w14:paraId="1B7BBCCA" w14:textId="77777777" w:rsidR="00F11E6C" w:rsidRDefault="00B510AB" w:rsidP="000C3039">
            <w:pPr>
              <w:jc w:val="right"/>
            </w:pPr>
            <w:r>
              <w:rPr>
                <w:rFonts w:eastAsiaTheme="minorEastAsia"/>
                <w:szCs w:val="21"/>
              </w:rPr>
              <w:t>813,405.97</w:t>
            </w:r>
          </w:p>
        </w:tc>
        <w:tc>
          <w:tcPr>
            <w:tcW w:w="1432" w:type="dxa"/>
            <w:vAlign w:val="center"/>
          </w:tcPr>
          <w:p w14:paraId="750643A8" w14:textId="77777777" w:rsidR="00F11E6C" w:rsidRDefault="00B510AB">
            <w:pPr>
              <w:jc w:val="right"/>
            </w:pPr>
            <w:r>
              <w:rPr>
                <w:rFonts w:eastAsiaTheme="minorEastAsia"/>
                <w:szCs w:val="21"/>
              </w:rPr>
              <w:t>813,405.97</w:t>
            </w:r>
          </w:p>
        </w:tc>
      </w:tr>
      <w:tr w:rsidR="00F11E6C" w14:paraId="55EFB632" w14:textId="77777777" w:rsidTr="000C3039">
        <w:tc>
          <w:tcPr>
            <w:tcW w:w="1833" w:type="dxa"/>
            <w:vAlign w:val="center"/>
          </w:tcPr>
          <w:p w14:paraId="20546B82" w14:textId="77777777" w:rsidR="00F11E6C" w:rsidRDefault="00B510AB">
            <w:pPr>
              <w:jc w:val="center"/>
            </w:pPr>
            <w:r>
              <w:rPr>
                <w:rFonts w:eastAsiaTheme="minorEastAsia"/>
                <w:szCs w:val="21"/>
              </w:rPr>
              <w:t>应付管理人报酬</w:t>
            </w:r>
          </w:p>
        </w:tc>
        <w:tc>
          <w:tcPr>
            <w:tcW w:w="1701" w:type="dxa"/>
            <w:vAlign w:val="center"/>
          </w:tcPr>
          <w:p w14:paraId="61AD3064" w14:textId="77777777" w:rsidR="00F11E6C" w:rsidRDefault="00B510AB">
            <w:pPr>
              <w:jc w:val="right"/>
            </w:pPr>
            <w:r>
              <w:rPr>
                <w:rFonts w:eastAsiaTheme="minorEastAsia"/>
                <w:szCs w:val="21"/>
              </w:rPr>
              <w:t>-</w:t>
            </w:r>
          </w:p>
        </w:tc>
        <w:tc>
          <w:tcPr>
            <w:tcW w:w="1570" w:type="dxa"/>
            <w:vAlign w:val="center"/>
          </w:tcPr>
          <w:p w14:paraId="4C26682F" w14:textId="77777777" w:rsidR="00F11E6C" w:rsidRDefault="00B510AB">
            <w:pPr>
              <w:jc w:val="right"/>
            </w:pPr>
            <w:r>
              <w:rPr>
                <w:rFonts w:eastAsiaTheme="minorEastAsia"/>
                <w:szCs w:val="21"/>
              </w:rPr>
              <w:t>-</w:t>
            </w:r>
          </w:p>
        </w:tc>
        <w:tc>
          <w:tcPr>
            <w:tcW w:w="1559" w:type="dxa"/>
            <w:vAlign w:val="center"/>
          </w:tcPr>
          <w:p w14:paraId="7877B693" w14:textId="77777777" w:rsidR="00F11E6C" w:rsidRDefault="00B510AB">
            <w:pPr>
              <w:jc w:val="right"/>
            </w:pPr>
            <w:r>
              <w:rPr>
                <w:rFonts w:eastAsiaTheme="minorEastAsia"/>
                <w:szCs w:val="21"/>
              </w:rPr>
              <w:t>-</w:t>
            </w:r>
          </w:p>
        </w:tc>
        <w:tc>
          <w:tcPr>
            <w:tcW w:w="1559" w:type="dxa"/>
            <w:vAlign w:val="center"/>
          </w:tcPr>
          <w:p w14:paraId="23A42E00" w14:textId="77777777" w:rsidR="00F11E6C" w:rsidRDefault="00B510AB" w:rsidP="000C3039">
            <w:pPr>
              <w:jc w:val="right"/>
            </w:pPr>
            <w:r>
              <w:rPr>
                <w:rFonts w:eastAsiaTheme="minorEastAsia"/>
                <w:szCs w:val="21"/>
              </w:rPr>
              <w:t>966,566.79</w:t>
            </w:r>
          </w:p>
        </w:tc>
        <w:tc>
          <w:tcPr>
            <w:tcW w:w="1432" w:type="dxa"/>
            <w:vAlign w:val="center"/>
          </w:tcPr>
          <w:p w14:paraId="6C856E92" w14:textId="77777777" w:rsidR="00F11E6C" w:rsidRDefault="00B510AB">
            <w:pPr>
              <w:jc w:val="right"/>
            </w:pPr>
            <w:r>
              <w:rPr>
                <w:rFonts w:eastAsiaTheme="minorEastAsia"/>
                <w:szCs w:val="21"/>
              </w:rPr>
              <w:t>966,566.79</w:t>
            </w:r>
          </w:p>
        </w:tc>
      </w:tr>
      <w:tr w:rsidR="00F11E6C" w14:paraId="1F3194DD" w14:textId="77777777" w:rsidTr="000C3039">
        <w:tc>
          <w:tcPr>
            <w:tcW w:w="1833" w:type="dxa"/>
            <w:vAlign w:val="center"/>
          </w:tcPr>
          <w:p w14:paraId="682D9060" w14:textId="77777777" w:rsidR="00F11E6C" w:rsidRDefault="00B510AB">
            <w:pPr>
              <w:jc w:val="center"/>
            </w:pPr>
            <w:r>
              <w:rPr>
                <w:rFonts w:eastAsiaTheme="minorEastAsia"/>
                <w:szCs w:val="21"/>
              </w:rPr>
              <w:t>应付托管费</w:t>
            </w:r>
          </w:p>
        </w:tc>
        <w:tc>
          <w:tcPr>
            <w:tcW w:w="1701" w:type="dxa"/>
            <w:vAlign w:val="center"/>
          </w:tcPr>
          <w:p w14:paraId="3708A883" w14:textId="77777777" w:rsidR="00F11E6C" w:rsidRDefault="00B510AB">
            <w:pPr>
              <w:jc w:val="right"/>
            </w:pPr>
            <w:r>
              <w:rPr>
                <w:rFonts w:eastAsiaTheme="minorEastAsia"/>
                <w:szCs w:val="21"/>
              </w:rPr>
              <w:t>-</w:t>
            </w:r>
          </w:p>
        </w:tc>
        <w:tc>
          <w:tcPr>
            <w:tcW w:w="1570" w:type="dxa"/>
            <w:vAlign w:val="center"/>
          </w:tcPr>
          <w:p w14:paraId="62358A2C" w14:textId="77777777" w:rsidR="00F11E6C" w:rsidRDefault="00B510AB">
            <w:pPr>
              <w:jc w:val="right"/>
            </w:pPr>
            <w:r>
              <w:rPr>
                <w:rFonts w:eastAsiaTheme="minorEastAsia"/>
                <w:szCs w:val="21"/>
              </w:rPr>
              <w:t>-</w:t>
            </w:r>
          </w:p>
        </w:tc>
        <w:tc>
          <w:tcPr>
            <w:tcW w:w="1559" w:type="dxa"/>
            <w:vAlign w:val="center"/>
          </w:tcPr>
          <w:p w14:paraId="3B0298FE" w14:textId="77777777" w:rsidR="00F11E6C" w:rsidRDefault="00B510AB">
            <w:pPr>
              <w:jc w:val="right"/>
            </w:pPr>
            <w:r>
              <w:rPr>
                <w:rFonts w:eastAsiaTheme="minorEastAsia"/>
                <w:szCs w:val="21"/>
              </w:rPr>
              <w:t>-</w:t>
            </w:r>
          </w:p>
        </w:tc>
        <w:tc>
          <w:tcPr>
            <w:tcW w:w="1559" w:type="dxa"/>
            <w:vAlign w:val="center"/>
          </w:tcPr>
          <w:p w14:paraId="6DB42E66" w14:textId="77777777" w:rsidR="00F11E6C" w:rsidRDefault="00B510AB" w:rsidP="000C3039">
            <w:pPr>
              <w:jc w:val="right"/>
            </w:pPr>
            <w:r>
              <w:rPr>
                <w:rFonts w:eastAsiaTheme="minorEastAsia"/>
                <w:szCs w:val="21"/>
              </w:rPr>
              <w:t>161,094.45</w:t>
            </w:r>
          </w:p>
        </w:tc>
        <w:tc>
          <w:tcPr>
            <w:tcW w:w="1432" w:type="dxa"/>
            <w:vAlign w:val="center"/>
          </w:tcPr>
          <w:p w14:paraId="3464EF00" w14:textId="77777777" w:rsidR="00F11E6C" w:rsidRDefault="00B510AB">
            <w:pPr>
              <w:jc w:val="right"/>
            </w:pPr>
            <w:r>
              <w:rPr>
                <w:rFonts w:eastAsiaTheme="minorEastAsia"/>
                <w:szCs w:val="21"/>
              </w:rPr>
              <w:t>161,094.45</w:t>
            </w:r>
          </w:p>
        </w:tc>
      </w:tr>
      <w:tr w:rsidR="00F11E6C" w14:paraId="44474C64" w14:textId="77777777" w:rsidTr="000C3039">
        <w:tc>
          <w:tcPr>
            <w:tcW w:w="1833" w:type="dxa"/>
            <w:vAlign w:val="center"/>
          </w:tcPr>
          <w:p w14:paraId="4C28AF29" w14:textId="77777777" w:rsidR="00F11E6C" w:rsidRDefault="00B510AB">
            <w:pPr>
              <w:jc w:val="center"/>
            </w:pPr>
            <w:r>
              <w:rPr>
                <w:rFonts w:eastAsiaTheme="minorEastAsia"/>
                <w:szCs w:val="21"/>
              </w:rPr>
              <w:t>应付销售服务费</w:t>
            </w:r>
          </w:p>
        </w:tc>
        <w:tc>
          <w:tcPr>
            <w:tcW w:w="1701" w:type="dxa"/>
            <w:vAlign w:val="center"/>
          </w:tcPr>
          <w:p w14:paraId="4FD49FAB" w14:textId="77777777" w:rsidR="00F11E6C" w:rsidRDefault="00B510AB">
            <w:pPr>
              <w:jc w:val="right"/>
            </w:pPr>
            <w:r>
              <w:rPr>
                <w:rFonts w:eastAsiaTheme="minorEastAsia"/>
                <w:szCs w:val="21"/>
              </w:rPr>
              <w:t>-</w:t>
            </w:r>
          </w:p>
        </w:tc>
        <w:tc>
          <w:tcPr>
            <w:tcW w:w="1570" w:type="dxa"/>
            <w:vAlign w:val="center"/>
          </w:tcPr>
          <w:p w14:paraId="2AFE52EA" w14:textId="77777777" w:rsidR="00F11E6C" w:rsidRDefault="00B510AB">
            <w:pPr>
              <w:jc w:val="right"/>
            </w:pPr>
            <w:r>
              <w:rPr>
                <w:rFonts w:eastAsiaTheme="minorEastAsia"/>
                <w:szCs w:val="21"/>
              </w:rPr>
              <w:t>-</w:t>
            </w:r>
          </w:p>
        </w:tc>
        <w:tc>
          <w:tcPr>
            <w:tcW w:w="1559" w:type="dxa"/>
            <w:vAlign w:val="center"/>
          </w:tcPr>
          <w:p w14:paraId="79BFB525" w14:textId="77777777" w:rsidR="00F11E6C" w:rsidRDefault="00B510AB">
            <w:pPr>
              <w:jc w:val="right"/>
            </w:pPr>
            <w:r>
              <w:rPr>
                <w:rFonts w:eastAsiaTheme="minorEastAsia"/>
                <w:szCs w:val="21"/>
              </w:rPr>
              <w:t>-</w:t>
            </w:r>
          </w:p>
        </w:tc>
        <w:tc>
          <w:tcPr>
            <w:tcW w:w="1559" w:type="dxa"/>
            <w:vAlign w:val="center"/>
          </w:tcPr>
          <w:p w14:paraId="4A9539FC" w14:textId="77777777" w:rsidR="00F11E6C" w:rsidRDefault="00B510AB" w:rsidP="000C3039">
            <w:pPr>
              <w:jc w:val="right"/>
            </w:pPr>
            <w:r>
              <w:rPr>
                <w:rFonts w:eastAsiaTheme="minorEastAsia"/>
                <w:szCs w:val="21"/>
              </w:rPr>
              <w:t>231.04</w:t>
            </w:r>
          </w:p>
        </w:tc>
        <w:tc>
          <w:tcPr>
            <w:tcW w:w="1432" w:type="dxa"/>
            <w:vAlign w:val="center"/>
          </w:tcPr>
          <w:p w14:paraId="59DE67F7" w14:textId="77777777" w:rsidR="00F11E6C" w:rsidRDefault="00B510AB">
            <w:pPr>
              <w:jc w:val="right"/>
            </w:pPr>
            <w:r>
              <w:rPr>
                <w:rFonts w:eastAsiaTheme="minorEastAsia"/>
                <w:szCs w:val="21"/>
              </w:rPr>
              <w:t>231.04</w:t>
            </w:r>
          </w:p>
        </w:tc>
      </w:tr>
      <w:tr w:rsidR="00F11E6C" w14:paraId="124DA277" w14:textId="77777777" w:rsidTr="000C3039">
        <w:tc>
          <w:tcPr>
            <w:tcW w:w="1833" w:type="dxa"/>
            <w:vAlign w:val="center"/>
          </w:tcPr>
          <w:p w14:paraId="7E4A741D" w14:textId="77777777" w:rsidR="00F11E6C" w:rsidRDefault="00B510AB">
            <w:pPr>
              <w:jc w:val="center"/>
            </w:pPr>
            <w:r>
              <w:rPr>
                <w:rFonts w:eastAsiaTheme="minorEastAsia"/>
                <w:szCs w:val="21"/>
              </w:rPr>
              <w:t>其他负债</w:t>
            </w:r>
          </w:p>
        </w:tc>
        <w:tc>
          <w:tcPr>
            <w:tcW w:w="1701" w:type="dxa"/>
            <w:vAlign w:val="center"/>
          </w:tcPr>
          <w:p w14:paraId="095569EF" w14:textId="77777777" w:rsidR="00F11E6C" w:rsidRDefault="00B510AB">
            <w:pPr>
              <w:jc w:val="right"/>
            </w:pPr>
            <w:r>
              <w:rPr>
                <w:rFonts w:eastAsiaTheme="minorEastAsia"/>
                <w:szCs w:val="21"/>
              </w:rPr>
              <w:t>-</w:t>
            </w:r>
          </w:p>
        </w:tc>
        <w:tc>
          <w:tcPr>
            <w:tcW w:w="1570" w:type="dxa"/>
            <w:vAlign w:val="center"/>
          </w:tcPr>
          <w:p w14:paraId="2CCDB0CB" w14:textId="77777777" w:rsidR="00F11E6C" w:rsidRDefault="00B510AB">
            <w:pPr>
              <w:jc w:val="right"/>
            </w:pPr>
            <w:r>
              <w:rPr>
                <w:rFonts w:eastAsiaTheme="minorEastAsia"/>
                <w:szCs w:val="21"/>
              </w:rPr>
              <w:t>-</w:t>
            </w:r>
          </w:p>
        </w:tc>
        <w:tc>
          <w:tcPr>
            <w:tcW w:w="1559" w:type="dxa"/>
            <w:vAlign w:val="center"/>
          </w:tcPr>
          <w:p w14:paraId="6A0433B6" w14:textId="77777777" w:rsidR="00F11E6C" w:rsidRDefault="00B510AB">
            <w:pPr>
              <w:jc w:val="right"/>
            </w:pPr>
            <w:r>
              <w:rPr>
                <w:rFonts w:eastAsiaTheme="minorEastAsia"/>
                <w:szCs w:val="21"/>
              </w:rPr>
              <w:t>-</w:t>
            </w:r>
          </w:p>
        </w:tc>
        <w:tc>
          <w:tcPr>
            <w:tcW w:w="1559" w:type="dxa"/>
            <w:vAlign w:val="center"/>
          </w:tcPr>
          <w:p w14:paraId="3E40B066" w14:textId="77777777" w:rsidR="00F11E6C" w:rsidRDefault="00B510AB" w:rsidP="000C3039">
            <w:pPr>
              <w:jc w:val="right"/>
            </w:pPr>
            <w:r>
              <w:rPr>
                <w:rFonts w:eastAsiaTheme="minorEastAsia"/>
                <w:szCs w:val="21"/>
              </w:rPr>
              <w:t>625,462.46</w:t>
            </w:r>
          </w:p>
        </w:tc>
        <w:tc>
          <w:tcPr>
            <w:tcW w:w="1432" w:type="dxa"/>
            <w:vAlign w:val="center"/>
          </w:tcPr>
          <w:p w14:paraId="52BC0661" w14:textId="77777777" w:rsidR="00F11E6C" w:rsidRDefault="00B510AB">
            <w:pPr>
              <w:jc w:val="right"/>
            </w:pPr>
            <w:r>
              <w:rPr>
                <w:rFonts w:eastAsiaTheme="minorEastAsia"/>
                <w:szCs w:val="21"/>
              </w:rPr>
              <w:t>625,462.46</w:t>
            </w:r>
          </w:p>
        </w:tc>
      </w:tr>
      <w:tr w:rsidR="001D7C41" w:rsidRPr="00E54740" w14:paraId="0E46F636" w14:textId="77777777" w:rsidTr="000C3039">
        <w:trPr>
          <w:trHeight w:val="278"/>
        </w:trPr>
        <w:tc>
          <w:tcPr>
            <w:tcW w:w="1833" w:type="dxa"/>
          </w:tcPr>
          <w:p w14:paraId="475E5FEF"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0A93303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70" w:type="dxa"/>
          </w:tcPr>
          <w:p w14:paraId="4BAD600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549F9A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1FA96D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7,062,487.97</w:t>
            </w:r>
          </w:p>
        </w:tc>
        <w:tc>
          <w:tcPr>
            <w:tcW w:w="1432" w:type="dxa"/>
          </w:tcPr>
          <w:p w14:paraId="5578970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7,062,487.97</w:t>
            </w:r>
          </w:p>
        </w:tc>
      </w:tr>
      <w:tr w:rsidR="001D7C41" w:rsidRPr="00E54740" w14:paraId="74967F3B" w14:textId="77777777" w:rsidTr="000C3039">
        <w:trPr>
          <w:trHeight w:val="278"/>
        </w:trPr>
        <w:tc>
          <w:tcPr>
            <w:tcW w:w="1833" w:type="dxa"/>
          </w:tcPr>
          <w:p w14:paraId="53602319"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2A2F59B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119,716,177.31</w:t>
            </w:r>
          </w:p>
        </w:tc>
        <w:tc>
          <w:tcPr>
            <w:tcW w:w="1570" w:type="dxa"/>
            <w:vAlign w:val="center"/>
          </w:tcPr>
          <w:p w14:paraId="7592717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E17B8D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411.21</w:t>
            </w:r>
          </w:p>
        </w:tc>
        <w:tc>
          <w:tcPr>
            <w:tcW w:w="1559" w:type="dxa"/>
            <w:vAlign w:val="center"/>
          </w:tcPr>
          <w:p w14:paraId="3F1B35C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644,646,315.89</w:t>
            </w:r>
          </w:p>
        </w:tc>
        <w:tc>
          <w:tcPr>
            <w:tcW w:w="1432" w:type="dxa"/>
            <w:vAlign w:val="center"/>
          </w:tcPr>
          <w:p w14:paraId="11EAB7B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764,362,904.41</w:t>
            </w:r>
          </w:p>
        </w:tc>
      </w:tr>
    </w:tbl>
    <w:p w14:paraId="4C9BEA87"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w:t>
      </w:r>
      <w:proofErr w:type="gramStart"/>
      <w:r w:rsidRPr="00E54740">
        <w:rPr>
          <w:rFonts w:eastAsiaTheme="minorEastAsia"/>
          <w:kern w:val="0"/>
          <w:szCs w:val="21"/>
        </w:rPr>
        <w:t>日孰早</w:t>
      </w:r>
      <w:proofErr w:type="gramEnd"/>
      <w:r w:rsidRPr="00E54740">
        <w:rPr>
          <w:rFonts w:eastAsiaTheme="minorEastAsia"/>
          <w:kern w:val="0"/>
          <w:szCs w:val="21"/>
        </w:rPr>
        <w:t>者予以分类。</w:t>
      </w:r>
    </w:p>
    <w:p w14:paraId="14810CB2"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35D0BF5D" w14:textId="622A11FC"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0.000</w:t>
      </w:r>
      <w:r w:rsidR="00556116">
        <w:rPr>
          <w:rFonts w:eastAsiaTheme="minorEastAsia"/>
          <w:color w:val="000000" w:themeColor="text1"/>
          <w:kern w:val="0"/>
          <w:szCs w:val="21"/>
        </w:rPr>
        <w:t>05</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244A1D31"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4A4EA270"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45BA810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1EF490F5"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2769CF50"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142EE68"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1FC0C40E"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12E105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本基金通过投资组合的分散化降低其他价格风险。本基金投资组合中股票投资比例为基金总资产的</w:t>
      </w:r>
      <w:r w:rsidRPr="00E54740">
        <w:rPr>
          <w:rFonts w:eastAsiaTheme="minorEastAsia"/>
          <w:kern w:val="0"/>
          <w:szCs w:val="21"/>
        </w:rPr>
        <w:t>60-95%</w:t>
      </w:r>
      <w:r w:rsidRPr="00E54740">
        <w:rPr>
          <w:rFonts w:eastAsiaTheme="minorEastAsia"/>
          <w:kern w:val="0"/>
          <w:szCs w:val="21"/>
        </w:rPr>
        <w:t>，其它为</w:t>
      </w:r>
      <w:r w:rsidRPr="00E54740">
        <w:rPr>
          <w:rFonts w:eastAsiaTheme="minorEastAsia"/>
          <w:kern w:val="0"/>
          <w:szCs w:val="21"/>
        </w:rPr>
        <w:t>5-40%</w:t>
      </w:r>
      <w:r w:rsidRPr="00E54740">
        <w:rPr>
          <w:rFonts w:eastAsiaTheme="minorEastAsia"/>
          <w:kern w:val="0"/>
          <w:szCs w:val="21"/>
        </w:rPr>
        <w:t>，并保持不低于基金资产净值</w:t>
      </w:r>
      <w:r w:rsidRPr="00E54740">
        <w:rPr>
          <w:rFonts w:eastAsiaTheme="minorEastAsia"/>
          <w:kern w:val="0"/>
          <w:szCs w:val="21"/>
        </w:rPr>
        <w:t>5%</w:t>
      </w:r>
      <w:r w:rsidRPr="00E54740">
        <w:rPr>
          <w:rFonts w:eastAsiaTheme="minorEastAsia"/>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proofErr w:type="spellStart"/>
      <w:r w:rsidRPr="00E54740">
        <w:rPr>
          <w:rFonts w:eastAsiaTheme="minorEastAsia"/>
          <w:kern w:val="0"/>
          <w:szCs w:val="21"/>
        </w:rPr>
        <w:t>VaR</w:t>
      </w:r>
      <w:proofErr w:type="spellEnd"/>
      <w:r w:rsidRPr="00E54740">
        <w:rPr>
          <w:rFonts w:eastAsiaTheme="minorEastAsia"/>
          <w:kern w:val="0"/>
          <w:szCs w:val="21"/>
        </w:rPr>
        <w:t>(Value at Risk)</w:t>
      </w:r>
      <w:r w:rsidRPr="00E54740">
        <w:rPr>
          <w:rFonts w:eastAsiaTheme="minorEastAsia"/>
          <w:kern w:val="0"/>
          <w:szCs w:val="21"/>
        </w:rPr>
        <w:t>指标等来测试本基金面临的潜在价格风险，及时可靠地对风险进行跟踪和控制。</w:t>
      </w:r>
    </w:p>
    <w:p w14:paraId="1F36EAB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18D694DE"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79ACA6BB" w14:textId="77777777" w:rsidTr="00C915A6">
        <w:tc>
          <w:tcPr>
            <w:tcW w:w="3119" w:type="dxa"/>
            <w:vMerge w:val="restart"/>
            <w:vAlign w:val="center"/>
          </w:tcPr>
          <w:p w14:paraId="7B19D931"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29AE371F"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1B855FBB"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66B636A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775B03C5"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71C6399" w14:textId="77777777" w:rsidTr="00C915A6">
        <w:tc>
          <w:tcPr>
            <w:tcW w:w="3119" w:type="dxa"/>
            <w:vMerge/>
            <w:vAlign w:val="center"/>
          </w:tcPr>
          <w:p w14:paraId="6F855209"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68A91815"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3A0DBE5D"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3C4CBC5E"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66E34008"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42E5A602" w14:textId="77777777" w:rsidTr="003D66E3">
        <w:tc>
          <w:tcPr>
            <w:tcW w:w="3119" w:type="dxa"/>
            <w:vAlign w:val="center"/>
          </w:tcPr>
          <w:p w14:paraId="5725C59D"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5F1AFA7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784,298,127.19</w:t>
            </w:r>
          </w:p>
        </w:tc>
        <w:tc>
          <w:tcPr>
            <w:tcW w:w="1097" w:type="dxa"/>
            <w:vAlign w:val="center"/>
          </w:tcPr>
          <w:p w14:paraId="2908812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93.07</w:t>
            </w:r>
          </w:p>
        </w:tc>
        <w:tc>
          <w:tcPr>
            <w:tcW w:w="1879" w:type="dxa"/>
            <w:vAlign w:val="center"/>
          </w:tcPr>
          <w:p w14:paraId="4650672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643,966,641.47</w:t>
            </w:r>
          </w:p>
        </w:tc>
        <w:tc>
          <w:tcPr>
            <w:tcW w:w="1062" w:type="dxa"/>
            <w:vAlign w:val="center"/>
          </w:tcPr>
          <w:p w14:paraId="1592FC4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84.25</w:t>
            </w:r>
          </w:p>
        </w:tc>
      </w:tr>
      <w:tr w:rsidR="001D7C41" w:rsidRPr="00E54740" w14:paraId="4B5EDB29" w14:textId="77777777" w:rsidTr="003D66E3">
        <w:tc>
          <w:tcPr>
            <w:tcW w:w="3119" w:type="dxa"/>
            <w:vAlign w:val="center"/>
          </w:tcPr>
          <w:p w14:paraId="7F1E6F9E"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proofErr w:type="gramStart"/>
            <w:r w:rsidRPr="00E54740">
              <w:rPr>
                <w:rFonts w:eastAsiaTheme="minorEastAsia"/>
                <w:szCs w:val="21"/>
              </w:rPr>
              <w:t>—</w:t>
            </w:r>
            <w:r w:rsidRPr="00E54740">
              <w:rPr>
                <w:rFonts w:eastAsiaTheme="minorEastAsia"/>
                <w:szCs w:val="21"/>
              </w:rPr>
              <w:t>基金</w:t>
            </w:r>
            <w:proofErr w:type="gramEnd"/>
            <w:r w:rsidRPr="00E54740">
              <w:rPr>
                <w:rFonts w:eastAsiaTheme="minorEastAsia"/>
                <w:szCs w:val="21"/>
              </w:rPr>
              <w:t>投资</w:t>
            </w:r>
          </w:p>
        </w:tc>
        <w:tc>
          <w:tcPr>
            <w:tcW w:w="1843" w:type="dxa"/>
            <w:vAlign w:val="center"/>
          </w:tcPr>
          <w:p w14:paraId="4DACF8E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7FD4D2E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22AD1D0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664049D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321701F5" w14:textId="77777777" w:rsidTr="003D66E3">
        <w:tc>
          <w:tcPr>
            <w:tcW w:w="3119" w:type="dxa"/>
            <w:vAlign w:val="center"/>
          </w:tcPr>
          <w:p w14:paraId="110A83FF"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14:paraId="5B7687C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6D43DBB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5F5025E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411.21</w:t>
            </w:r>
          </w:p>
        </w:tc>
        <w:tc>
          <w:tcPr>
            <w:tcW w:w="1062" w:type="dxa"/>
            <w:vAlign w:val="center"/>
          </w:tcPr>
          <w:p w14:paraId="20CB4B5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0.00</w:t>
            </w:r>
          </w:p>
        </w:tc>
      </w:tr>
      <w:tr w:rsidR="001D7C41" w:rsidRPr="00E54740" w14:paraId="77FE121F" w14:textId="77777777" w:rsidTr="003D66E3">
        <w:tc>
          <w:tcPr>
            <w:tcW w:w="3119" w:type="dxa"/>
            <w:vAlign w:val="center"/>
          </w:tcPr>
          <w:p w14:paraId="37B2DF4F"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642DA23A"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45B584AE"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5FAFD97B"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78372E7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3C097364" w14:textId="77777777" w:rsidTr="003D66E3">
        <w:tc>
          <w:tcPr>
            <w:tcW w:w="3119" w:type="dxa"/>
            <w:vAlign w:val="center"/>
          </w:tcPr>
          <w:p w14:paraId="690A245F"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45224D1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4FF5545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11B22CC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7B6DBD70"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65081765" w14:textId="77777777" w:rsidTr="003D66E3">
        <w:tc>
          <w:tcPr>
            <w:tcW w:w="3119" w:type="dxa"/>
            <w:vAlign w:val="center"/>
          </w:tcPr>
          <w:p w14:paraId="519C86FD" w14:textId="77777777" w:rsidR="006E15D2" w:rsidRPr="00E54740" w:rsidRDefault="006E15D2" w:rsidP="00C915A6">
            <w:pPr>
              <w:spacing w:line="360" w:lineRule="auto"/>
              <w:rPr>
                <w:rFonts w:eastAsiaTheme="minorEastAsia"/>
                <w:szCs w:val="21"/>
              </w:rPr>
            </w:pPr>
            <w:r w:rsidRPr="00E54740">
              <w:rPr>
                <w:rFonts w:eastAsiaTheme="minorEastAsia"/>
                <w:szCs w:val="21"/>
              </w:rPr>
              <w:lastRenderedPageBreak/>
              <w:t>合计</w:t>
            </w:r>
          </w:p>
        </w:tc>
        <w:tc>
          <w:tcPr>
            <w:tcW w:w="1843" w:type="dxa"/>
            <w:vAlign w:val="center"/>
          </w:tcPr>
          <w:p w14:paraId="7CF3729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784,298,127.19</w:t>
            </w:r>
          </w:p>
        </w:tc>
        <w:tc>
          <w:tcPr>
            <w:tcW w:w="1097" w:type="dxa"/>
            <w:vAlign w:val="center"/>
          </w:tcPr>
          <w:p w14:paraId="227F4300"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93.07</w:t>
            </w:r>
          </w:p>
        </w:tc>
        <w:tc>
          <w:tcPr>
            <w:tcW w:w="1879" w:type="dxa"/>
            <w:vAlign w:val="center"/>
          </w:tcPr>
          <w:p w14:paraId="073A2980"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643,967,052.68</w:t>
            </w:r>
          </w:p>
        </w:tc>
        <w:tc>
          <w:tcPr>
            <w:tcW w:w="1062" w:type="dxa"/>
            <w:vAlign w:val="center"/>
          </w:tcPr>
          <w:p w14:paraId="5D56C67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84.25</w:t>
            </w:r>
          </w:p>
        </w:tc>
      </w:tr>
    </w:tbl>
    <w:p w14:paraId="027673E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F11E6C" w14:paraId="3DF2051C" w14:textId="77777777">
        <w:tc>
          <w:tcPr>
            <w:tcW w:w="993" w:type="dxa"/>
            <w:vAlign w:val="center"/>
          </w:tcPr>
          <w:p w14:paraId="154A3D11" w14:textId="77777777" w:rsidR="00F11E6C" w:rsidRDefault="00B510AB">
            <w:pPr>
              <w:jc w:val="left"/>
            </w:pPr>
            <w:r>
              <w:rPr>
                <w:rFonts w:eastAsiaTheme="minorEastAsia"/>
                <w:szCs w:val="21"/>
              </w:rPr>
              <w:t>假设</w:t>
            </w:r>
          </w:p>
        </w:tc>
        <w:tc>
          <w:tcPr>
            <w:tcW w:w="8079" w:type="dxa"/>
            <w:gridSpan w:val="4"/>
            <w:vAlign w:val="center"/>
          </w:tcPr>
          <w:p w14:paraId="5C157338" w14:textId="77777777" w:rsidR="00F11E6C" w:rsidRDefault="00B510AB">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1EC50E1D" w14:textId="77777777" w:rsidTr="000D7898">
        <w:trPr>
          <w:gridAfter w:val="1"/>
          <w:wAfter w:w="72" w:type="dxa"/>
        </w:trPr>
        <w:tc>
          <w:tcPr>
            <w:tcW w:w="993" w:type="dxa"/>
            <w:vMerge w:val="restart"/>
            <w:vAlign w:val="center"/>
          </w:tcPr>
          <w:p w14:paraId="08BACDE1"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0178E7E4"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1664BD51"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31BF9BB4"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035E886B" w14:textId="77777777" w:rsidTr="000D7898">
        <w:trPr>
          <w:gridAfter w:val="1"/>
          <w:wAfter w:w="72" w:type="dxa"/>
        </w:trPr>
        <w:tc>
          <w:tcPr>
            <w:tcW w:w="993" w:type="dxa"/>
            <w:vMerge/>
            <w:vAlign w:val="center"/>
          </w:tcPr>
          <w:p w14:paraId="08BB35D5" w14:textId="77777777" w:rsidR="00480F50" w:rsidRPr="00E54740" w:rsidRDefault="00480F50" w:rsidP="000D7898">
            <w:pPr>
              <w:widowControl/>
              <w:jc w:val="left"/>
              <w:rPr>
                <w:rFonts w:eastAsiaTheme="minorEastAsia"/>
                <w:szCs w:val="21"/>
              </w:rPr>
            </w:pPr>
          </w:p>
        </w:tc>
        <w:tc>
          <w:tcPr>
            <w:tcW w:w="2448" w:type="dxa"/>
            <w:vMerge/>
            <w:vAlign w:val="center"/>
          </w:tcPr>
          <w:p w14:paraId="110CEC8F" w14:textId="77777777" w:rsidR="00480F50" w:rsidRPr="00E54740" w:rsidRDefault="00480F50" w:rsidP="000D7898">
            <w:pPr>
              <w:widowControl/>
              <w:jc w:val="left"/>
              <w:rPr>
                <w:rFonts w:eastAsiaTheme="minorEastAsia"/>
                <w:kern w:val="0"/>
                <w:szCs w:val="21"/>
              </w:rPr>
            </w:pPr>
          </w:p>
        </w:tc>
        <w:tc>
          <w:tcPr>
            <w:tcW w:w="2880" w:type="dxa"/>
          </w:tcPr>
          <w:p w14:paraId="37DBE04F"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09391B4B"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6ED8CD48"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0E483679"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11E6C" w14:paraId="2CDD8492" w14:textId="77777777">
        <w:trPr>
          <w:gridAfter w:val="1"/>
          <w:wAfter w:w="72" w:type="dxa"/>
        </w:trPr>
        <w:tc>
          <w:tcPr>
            <w:tcW w:w="993" w:type="dxa"/>
            <w:vMerge/>
          </w:tcPr>
          <w:p w14:paraId="5CA416C9" w14:textId="77777777" w:rsidR="00F11E6C" w:rsidRDefault="00F11E6C"/>
        </w:tc>
        <w:tc>
          <w:tcPr>
            <w:tcW w:w="2448" w:type="dxa"/>
            <w:vAlign w:val="center"/>
          </w:tcPr>
          <w:p w14:paraId="1E0AF36A" w14:textId="77777777" w:rsidR="00F11E6C" w:rsidRDefault="00B510AB">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2528ED8B" w14:textId="77777777" w:rsidR="00F11E6C" w:rsidRDefault="00B510AB">
            <w:pPr>
              <w:jc w:val="right"/>
            </w:pPr>
            <w:r>
              <w:rPr>
                <w:rFonts w:eastAsiaTheme="minorEastAsia"/>
                <w:szCs w:val="21"/>
              </w:rPr>
              <w:t>增加约</w:t>
            </w:r>
            <w:r>
              <w:rPr>
                <w:rFonts w:eastAsiaTheme="minorEastAsia"/>
                <w:szCs w:val="21"/>
              </w:rPr>
              <w:t>5,937</w:t>
            </w:r>
          </w:p>
        </w:tc>
        <w:tc>
          <w:tcPr>
            <w:tcW w:w="2679" w:type="dxa"/>
            <w:vAlign w:val="center"/>
          </w:tcPr>
          <w:p w14:paraId="2E2DC4A4" w14:textId="77777777" w:rsidR="00F11E6C" w:rsidRDefault="00B510AB">
            <w:pPr>
              <w:jc w:val="right"/>
            </w:pPr>
            <w:r>
              <w:rPr>
                <w:rFonts w:eastAsiaTheme="minorEastAsia"/>
                <w:szCs w:val="21"/>
              </w:rPr>
              <w:t>增加约</w:t>
            </w:r>
            <w:r>
              <w:rPr>
                <w:rFonts w:eastAsiaTheme="minorEastAsia"/>
                <w:szCs w:val="21"/>
              </w:rPr>
              <w:t>4,976</w:t>
            </w:r>
          </w:p>
        </w:tc>
      </w:tr>
      <w:tr w:rsidR="00F11E6C" w14:paraId="29045A3C" w14:textId="77777777">
        <w:trPr>
          <w:gridAfter w:val="1"/>
          <w:wAfter w:w="72" w:type="dxa"/>
        </w:trPr>
        <w:tc>
          <w:tcPr>
            <w:tcW w:w="993" w:type="dxa"/>
            <w:vMerge/>
          </w:tcPr>
          <w:p w14:paraId="4933A955" w14:textId="77777777" w:rsidR="00F11E6C" w:rsidRDefault="00F11E6C"/>
        </w:tc>
        <w:tc>
          <w:tcPr>
            <w:tcW w:w="2448" w:type="dxa"/>
            <w:vAlign w:val="center"/>
          </w:tcPr>
          <w:p w14:paraId="5DF408FB" w14:textId="77777777" w:rsidR="00F11E6C" w:rsidRDefault="00B510AB">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76095C9F" w14:textId="77777777" w:rsidR="00F11E6C" w:rsidRDefault="00B510AB">
            <w:pPr>
              <w:jc w:val="right"/>
            </w:pPr>
            <w:r>
              <w:rPr>
                <w:rFonts w:eastAsiaTheme="minorEastAsia"/>
                <w:szCs w:val="21"/>
              </w:rPr>
              <w:t>减少约</w:t>
            </w:r>
            <w:r>
              <w:rPr>
                <w:rFonts w:eastAsiaTheme="minorEastAsia"/>
                <w:szCs w:val="21"/>
              </w:rPr>
              <w:t>5,937</w:t>
            </w:r>
          </w:p>
        </w:tc>
        <w:tc>
          <w:tcPr>
            <w:tcW w:w="2679" w:type="dxa"/>
            <w:vAlign w:val="center"/>
          </w:tcPr>
          <w:p w14:paraId="60333EFD" w14:textId="77777777" w:rsidR="00F11E6C" w:rsidRDefault="00B510AB">
            <w:pPr>
              <w:jc w:val="right"/>
            </w:pPr>
            <w:r>
              <w:rPr>
                <w:rFonts w:eastAsiaTheme="minorEastAsia"/>
                <w:szCs w:val="21"/>
              </w:rPr>
              <w:t>减少约</w:t>
            </w:r>
            <w:r>
              <w:rPr>
                <w:rFonts w:eastAsiaTheme="minorEastAsia"/>
                <w:szCs w:val="21"/>
              </w:rPr>
              <w:t>4,976</w:t>
            </w:r>
          </w:p>
        </w:tc>
      </w:tr>
    </w:tbl>
    <w:p w14:paraId="27067FF9"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3F683492"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1BB598F6" w14:textId="77777777" w:rsidR="00F11E6C" w:rsidRDefault="00B510AB">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20B9D9A1" w14:textId="77777777" w:rsidR="00F11E6C" w:rsidRDefault="00F11E6C">
      <w:pPr>
        <w:tabs>
          <w:tab w:val="left" w:pos="426"/>
        </w:tabs>
        <w:spacing w:line="360" w:lineRule="auto"/>
        <w:ind w:firstLineChars="200" w:firstLine="420"/>
        <w:jc w:val="left"/>
        <w:rPr>
          <w:szCs w:val="21"/>
        </w:rPr>
      </w:pPr>
    </w:p>
    <w:p w14:paraId="14DEBB2D" w14:textId="77777777" w:rsidR="00F11E6C" w:rsidRDefault="00B510AB">
      <w:pPr>
        <w:tabs>
          <w:tab w:val="left" w:pos="426"/>
        </w:tabs>
        <w:spacing w:line="360" w:lineRule="auto"/>
        <w:ind w:firstLineChars="200" w:firstLine="420"/>
        <w:jc w:val="left"/>
        <w:rPr>
          <w:szCs w:val="21"/>
        </w:rPr>
      </w:pPr>
      <w:r>
        <w:rPr>
          <w:szCs w:val="21"/>
        </w:rPr>
        <w:t>第一层次：相同资产或负债在活跃市场上未经调整的报价。</w:t>
      </w:r>
    </w:p>
    <w:p w14:paraId="3FBF5DFA" w14:textId="77777777" w:rsidR="00F11E6C" w:rsidRDefault="00B510AB">
      <w:pPr>
        <w:tabs>
          <w:tab w:val="left" w:pos="426"/>
        </w:tabs>
        <w:spacing w:line="360" w:lineRule="auto"/>
        <w:ind w:firstLineChars="200" w:firstLine="420"/>
        <w:jc w:val="left"/>
        <w:rPr>
          <w:szCs w:val="21"/>
        </w:rPr>
      </w:pPr>
      <w:r>
        <w:rPr>
          <w:szCs w:val="21"/>
        </w:rPr>
        <w:t>第二层次：除第一层次输入</w:t>
      </w:r>
      <w:proofErr w:type="gramStart"/>
      <w:r>
        <w:rPr>
          <w:szCs w:val="21"/>
        </w:rPr>
        <w:t>值外相关</w:t>
      </w:r>
      <w:proofErr w:type="gramEnd"/>
      <w:r>
        <w:rPr>
          <w:szCs w:val="21"/>
        </w:rPr>
        <w:t>资产或负债直接或</w:t>
      </w:r>
      <w:proofErr w:type="gramStart"/>
      <w:r>
        <w:rPr>
          <w:szCs w:val="21"/>
        </w:rPr>
        <w:t>间接可</w:t>
      </w:r>
      <w:proofErr w:type="gramEnd"/>
      <w:r>
        <w:rPr>
          <w:szCs w:val="21"/>
        </w:rPr>
        <w:t>观察的输入值。</w:t>
      </w:r>
    </w:p>
    <w:p w14:paraId="2B85153D"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2B8CA1B3"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4D241004"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7B8747EF"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2BB31426" w14:textId="77777777" w:rsidTr="009B39D5">
        <w:tc>
          <w:tcPr>
            <w:tcW w:w="2965" w:type="dxa"/>
            <w:vAlign w:val="center"/>
          </w:tcPr>
          <w:p w14:paraId="0FDF9DE7"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10B966FC" w14:textId="77777777" w:rsidR="006B52D1" w:rsidRPr="00E54740" w:rsidRDefault="006B52D1" w:rsidP="009B39D5">
            <w:pPr>
              <w:spacing w:line="360" w:lineRule="auto"/>
              <w:jc w:val="center"/>
              <w:rPr>
                <w:szCs w:val="21"/>
              </w:rPr>
            </w:pPr>
            <w:r w:rsidRPr="00E54740">
              <w:rPr>
                <w:szCs w:val="21"/>
              </w:rPr>
              <w:t>本期末</w:t>
            </w:r>
          </w:p>
          <w:p w14:paraId="33B090A3"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17A994CF"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5FBE89A3"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BF5A3FA" w14:textId="77777777" w:rsidTr="009B39D5">
        <w:tc>
          <w:tcPr>
            <w:tcW w:w="2965" w:type="dxa"/>
            <w:vAlign w:val="center"/>
          </w:tcPr>
          <w:p w14:paraId="1018B8CB"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1F76060F" w14:textId="77777777" w:rsidR="006B52D1" w:rsidRPr="00E54740" w:rsidRDefault="006B52D1" w:rsidP="009B39D5">
            <w:pPr>
              <w:spacing w:line="360" w:lineRule="auto"/>
              <w:jc w:val="right"/>
              <w:rPr>
                <w:rFonts w:ascii="宋体" w:hAnsi="宋体"/>
                <w:kern w:val="0"/>
                <w:szCs w:val="21"/>
              </w:rPr>
            </w:pPr>
            <w:r w:rsidRPr="00E54740">
              <w:rPr>
                <w:kern w:val="0"/>
                <w:szCs w:val="21"/>
              </w:rPr>
              <w:t>784,298,127.19</w:t>
            </w:r>
          </w:p>
        </w:tc>
        <w:tc>
          <w:tcPr>
            <w:tcW w:w="2966" w:type="dxa"/>
            <w:vAlign w:val="center"/>
          </w:tcPr>
          <w:p w14:paraId="0DD33DC7" w14:textId="77777777" w:rsidR="006B52D1" w:rsidRPr="00E54740" w:rsidRDefault="006B52D1" w:rsidP="009B39D5">
            <w:pPr>
              <w:spacing w:line="360" w:lineRule="auto"/>
              <w:jc w:val="right"/>
              <w:rPr>
                <w:kern w:val="0"/>
                <w:szCs w:val="21"/>
              </w:rPr>
            </w:pPr>
            <w:r w:rsidRPr="00E54740">
              <w:rPr>
                <w:rFonts w:eastAsiaTheme="minorEastAsia"/>
                <w:szCs w:val="21"/>
              </w:rPr>
              <w:t>643,950,609.60</w:t>
            </w:r>
          </w:p>
        </w:tc>
      </w:tr>
      <w:tr w:rsidR="001D7C41" w:rsidRPr="00E54740" w14:paraId="026CEF2E" w14:textId="77777777" w:rsidTr="009B39D5">
        <w:tc>
          <w:tcPr>
            <w:tcW w:w="2965" w:type="dxa"/>
            <w:vAlign w:val="center"/>
          </w:tcPr>
          <w:p w14:paraId="19A09FDD"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4221A672"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1FFB2FFE"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11DB9C1E" w14:textId="77777777" w:rsidTr="009B39D5">
        <w:tc>
          <w:tcPr>
            <w:tcW w:w="2965" w:type="dxa"/>
            <w:vAlign w:val="center"/>
          </w:tcPr>
          <w:p w14:paraId="28206B43"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7EBFC1FB"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1D81A675" w14:textId="77777777" w:rsidR="006B52D1" w:rsidRPr="00E54740" w:rsidRDefault="006B52D1" w:rsidP="009B39D5">
            <w:pPr>
              <w:spacing w:line="360" w:lineRule="auto"/>
              <w:jc w:val="right"/>
              <w:rPr>
                <w:kern w:val="0"/>
                <w:szCs w:val="21"/>
              </w:rPr>
            </w:pPr>
            <w:r w:rsidRPr="00E54740">
              <w:rPr>
                <w:rFonts w:eastAsiaTheme="minorEastAsia"/>
                <w:szCs w:val="21"/>
              </w:rPr>
              <w:t>16,443.08</w:t>
            </w:r>
          </w:p>
        </w:tc>
      </w:tr>
      <w:tr w:rsidR="001D7C41" w:rsidRPr="00E54740" w14:paraId="11FF88EA" w14:textId="77777777" w:rsidTr="009B39D5">
        <w:tc>
          <w:tcPr>
            <w:tcW w:w="2965" w:type="dxa"/>
            <w:vAlign w:val="center"/>
          </w:tcPr>
          <w:p w14:paraId="3100D48F"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07E74B7E" w14:textId="77777777" w:rsidR="006B52D1" w:rsidRPr="00E54740" w:rsidRDefault="006B52D1" w:rsidP="009B39D5">
            <w:pPr>
              <w:spacing w:line="360" w:lineRule="auto"/>
              <w:jc w:val="right"/>
              <w:rPr>
                <w:rFonts w:ascii="宋体" w:hAnsi="宋体"/>
                <w:kern w:val="0"/>
                <w:szCs w:val="21"/>
              </w:rPr>
            </w:pPr>
            <w:r w:rsidRPr="00E54740">
              <w:rPr>
                <w:kern w:val="0"/>
                <w:szCs w:val="21"/>
              </w:rPr>
              <w:t>784,298,127.19</w:t>
            </w:r>
          </w:p>
        </w:tc>
        <w:tc>
          <w:tcPr>
            <w:tcW w:w="2966" w:type="dxa"/>
            <w:vAlign w:val="center"/>
          </w:tcPr>
          <w:p w14:paraId="4F47D692" w14:textId="77777777" w:rsidR="006B52D1" w:rsidRPr="00E54740" w:rsidRDefault="006B52D1" w:rsidP="009B39D5">
            <w:pPr>
              <w:spacing w:line="360" w:lineRule="auto"/>
              <w:jc w:val="right"/>
              <w:rPr>
                <w:kern w:val="0"/>
                <w:szCs w:val="21"/>
              </w:rPr>
            </w:pPr>
            <w:r w:rsidRPr="00E54740">
              <w:rPr>
                <w:rFonts w:eastAsiaTheme="minorEastAsia"/>
                <w:szCs w:val="21"/>
              </w:rPr>
              <w:t>643,967,052.68</w:t>
            </w:r>
          </w:p>
        </w:tc>
      </w:tr>
    </w:tbl>
    <w:p w14:paraId="133445BD"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57641723" w14:textId="77777777" w:rsidR="00F11E6C" w:rsidRDefault="00B510AB">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35D86B63" w14:textId="77777777" w:rsidR="00F11E6C" w:rsidRDefault="00B510AB">
      <w:pPr>
        <w:tabs>
          <w:tab w:val="left" w:pos="426"/>
        </w:tabs>
        <w:spacing w:line="360" w:lineRule="auto"/>
        <w:ind w:firstLineChars="200" w:firstLine="420"/>
        <w:jc w:val="left"/>
        <w:rPr>
          <w:szCs w:val="21"/>
        </w:rPr>
      </w:pPr>
      <w:r>
        <w:rPr>
          <w:szCs w:val="21"/>
        </w:rPr>
        <w:lastRenderedPageBreak/>
        <w:t xml:space="preserve"> </w:t>
      </w:r>
    </w:p>
    <w:p w14:paraId="4A9C8E5B"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w:t>
      </w:r>
      <w:proofErr w:type="gramStart"/>
      <w:r w:rsidRPr="00E54740">
        <w:rPr>
          <w:szCs w:val="21"/>
        </w:rPr>
        <w:t>停牌日</w:t>
      </w:r>
      <w:proofErr w:type="gramEnd"/>
      <w:r w:rsidRPr="00E54740">
        <w:rPr>
          <w:szCs w:val="21"/>
        </w:rPr>
        <w:t>至交易恢复活跃日期间、交易</w:t>
      </w:r>
      <w:proofErr w:type="gramStart"/>
      <w:r w:rsidRPr="00E54740">
        <w:rPr>
          <w:szCs w:val="21"/>
        </w:rPr>
        <w:t>不</w:t>
      </w:r>
      <w:proofErr w:type="gramEnd"/>
      <w:r w:rsidRPr="00E54740">
        <w:rPr>
          <w:szCs w:val="21"/>
        </w:rPr>
        <w:t>活跃期间及限售期间将相关股票和债券的公允价值列入第一层次；并根据估值调整中采用的不可观察输入</w:t>
      </w:r>
      <w:proofErr w:type="gramStart"/>
      <w:r w:rsidRPr="00E54740">
        <w:rPr>
          <w:szCs w:val="21"/>
        </w:rPr>
        <w:t>值对于</w:t>
      </w:r>
      <w:proofErr w:type="gramEnd"/>
      <w:r w:rsidRPr="00E54740">
        <w:rPr>
          <w:szCs w:val="21"/>
        </w:rPr>
        <w:t>公允价值的影响程度，确定相关股票和债券的公允价值应属第二层次还是第三层次。</w:t>
      </w:r>
    </w:p>
    <w:p w14:paraId="730E0748"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7C3A4745"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62CD147B"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228"/>
        <w:gridCol w:w="2125"/>
        <w:gridCol w:w="2132"/>
        <w:gridCol w:w="1801"/>
      </w:tblGrid>
      <w:tr w:rsidR="001D7C41" w:rsidRPr="00E54740" w14:paraId="756E5014" w14:textId="77777777" w:rsidTr="000C3039">
        <w:tc>
          <w:tcPr>
            <w:tcW w:w="1738" w:type="pct"/>
            <w:vMerge w:val="restart"/>
          </w:tcPr>
          <w:p w14:paraId="70979A9B" w14:textId="77777777" w:rsidR="00134AFC" w:rsidRPr="00E54740" w:rsidRDefault="00134AFC" w:rsidP="009B39D5">
            <w:pPr>
              <w:jc w:val="center"/>
              <w:rPr>
                <w:szCs w:val="21"/>
              </w:rPr>
            </w:pPr>
            <w:r w:rsidRPr="00E54740">
              <w:rPr>
                <w:rFonts w:ascii="Arial" w:hAnsi="Arial" w:cs="Arial" w:hint="eastAsia"/>
                <w:bCs/>
                <w:szCs w:val="21"/>
              </w:rPr>
              <w:t>项目</w:t>
            </w:r>
          </w:p>
        </w:tc>
        <w:tc>
          <w:tcPr>
            <w:tcW w:w="3262" w:type="pct"/>
            <w:gridSpan w:val="3"/>
          </w:tcPr>
          <w:p w14:paraId="03132A0B"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114093AF"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388FC001" w14:textId="77777777" w:rsidTr="000C3039">
        <w:trPr>
          <w:trHeight w:val="234"/>
        </w:trPr>
        <w:tc>
          <w:tcPr>
            <w:tcW w:w="1738" w:type="pct"/>
            <w:vMerge/>
          </w:tcPr>
          <w:p w14:paraId="24030641" w14:textId="77777777" w:rsidR="00134AFC" w:rsidRPr="00E54740" w:rsidRDefault="00134AFC" w:rsidP="009B39D5">
            <w:pPr>
              <w:jc w:val="right"/>
              <w:rPr>
                <w:szCs w:val="21"/>
              </w:rPr>
            </w:pPr>
          </w:p>
        </w:tc>
        <w:tc>
          <w:tcPr>
            <w:tcW w:w="2292" w:type="pct"/>
            <w:gridSpan w:val="2"/>
          </w:tcPr>
          <w:p w14:paraId="2313B02D"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0" w:type="pct"/>
            <w:vMerge w:val="restart"/>
          </w:tcPr>
          <w:p w14:paraId="455A698A" w14:textId="77777777" w:rsidR="00134AFC" w:rsidRPr="00E54740" w:rsidRDefault="00134AFC" w:rsidP="009B39D5">
            <w:pPr>
              <w:jc w:val="center"/>
              <w:rPr>
                <w:szCs w:val="21"/>
              </w:rPr>
            </w:pPr>
            <w:r w:rsidRPr="00E54740">
              <w:rPr>
                <w:rFonts w:ascii="Arial" w:hAnsi="Arial" w:cs="Arial" w:hint="eastAsia"/>
                <w:bCs/>
                <w:szCs w:val="21"/>
              </w:rPr>
              <w:t>合计</w:t>
            </w:r>
          </w:p>
        </w:tc>
      </w:tr>
      <w:tr w:rsidR="00A178EC" w:rsidRPr="00E54740" w14:paraId="59A533FF" w14:textId="77777777" w:rsidTr="000C3039">
        <w:trPr>
          <w:trHeight w:val="234"/>
        </w:trPr>
        <w:tc>
          <w:tcPr>
            <w:tcW w:w="1738" w:type="pct"/>
            <w:vMerge/>
          </w:tcPr>
          <w:p w14:paraId="7DC5BD47" w14:textId="77777777" w:rsidR="00134AFC" w:rsidRPr="00E54740" w:rsidRDefault="00134AFC" w:rsidP="009B39D5">
            <w:pPr>
              <w:jc w:val="right"/>
              <w:rPr>
                <w:szCs w:val="21"/>
              </w:rPr>
            </w:pPr>
          </w:p>
        </w:tc>
        <w:tc>
          <w:tcPr>
            <w:tcW w:w="1144" w:type="pct"/>
          </w:tcPr>
          <w:p w14:paraId="25FB419C"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8" w:type="pct"/>
          </w:tcPr>
          <w:p w14:paraId="3310B80B" w14:textId="77777777" w:rsidR="00134AFC" w:rsidRPr="00E54740" w:rsidRDefault="00134AFC" w:rsidP="009B39D5">
            <w:pPr>
              <w:jc w:val="right"/>
              <w:rPr>
                <w:szCs w:val="21"/>
              </w:rPr>
            </w:pPr>
            <w:r w:rsidRPr="00E54740">
              <w:rPr>
                <w:rFonts w:hint="eastAsia"/>
                <w:kern w:val="0"/>
                <w:szCs w:val="21"/>
              </w:rPr>
              <w:t>股票投资</w:t>
            </w:r>
          </w:p>
        </w:tc>
        <w:tc>
          <w:tcPr>
            <w:tcW w:w="970" w:type="pct"/>
            <w:vMerge/>
          </w:tcPr>
          <w:p w14:paraId="4B60BFA7" w14:textId="77777777" w:rsidR="00134AFC" w:rsidRPr="00E54740" w:rsidRDefault="00134AFC" w:rsidP="009B39D5">
            <w:pPr>
              <w:jc w:val="right"/>
              <w:rPr>
                <w:szCs w:val="21"/>
              </w:rPr>
            </w:pPr>
          </w:p>
        </w:tc>
      </w:tr>
      <w:tr w:rsidR="00A178EC" w:rsidRPr="00E54740" w14:paraId="46D949DC" w14:textId="77777777" w:rsidTr="000C3039">
        <w:trPr>
          <w:trHeight w:val="234"/>
        </w:trPr>
        <w:tc>
          <w:tcPr>
            <w:tcW w:w="1738" w:type="pct"/>
            <w:vAlign w:val="center"/>
          </w:tcPr>
          <w:p w14:paraId="31C89EAC" w14:textId="77777777" w:rsidR="00134AFC" w:rsidRPr="00E54740" w:rsidRDefault="00134AFC" w:rsidP="009B39D5">
            <w:pPr>
              <w:jc w:val="right"/>
              <w:rPr>
                <w:szCs w:val="21"/>
              </w:rPr>
            </w:pPr>
            <w:r w:rsidRPr="00E54740">
              <w:rPr>
                <w:rFonts w:cs="Arial" w:hint="eastAsia"/>
                <w:bCs/>
                <w:szCs w:val="21"/>
              </w:rPr>
              <w:t>期初余额</w:t>
            </w:r>
          </w:p>
        </w:tc>
        <w:tc>
          <w:tcPr>
            <w:tcW w:w="1144" w:type="pct"/>
            <w:vAlign w:val="center"/>
          </w:tcPr>
          <w:p w14:paraId="787BE893" w14:textId="77777777" w:rsidR="00134AFC" w:rsidRPr="00E54740" w:rsidRDefault="00134AFC" w:rsidP="009B39D5">
            <w:pPr>
              <w:jc w:val="right"/>
              <w:rPr>
                <w:szCs w:val="21"/>
              </w:rPr>
            </w:pPr>
            <w:r w:rsidRPr="00E54740">
              <w:rPr>
                <w:kern w:val="0"/>
                <w:szCs w:val="21"/>
              </w:rPr>
              <w:t>-</w:t>
            </w:r>
          </w:p>
        </w:tc>
        <w:tc>
          <w:tcPr>
            <w:tcW w:w="1148" w:type="pct"/>
            <w:vAlign w:val="center"/>
          </w:tcPr>
          <w:p w14:paraId="4496432B" w14:textId="77777777" w:rsidR="00134AFC" w:rsidRPr="00E54740" w:rsidRDefault="00134AFC" w:rsidP="009B39D5">
            <w:pPr>
              <w:jc w:val="right"/>
              <w:rPr>
                <w:szCs w:val="21"/>
              </w:rPr>
            </w:pPr>
            <w:r w:rsidRPr="00E54740">
              <w:rPr>
                <w:kern w:val="0"/>
                <w:szCs w:val="21"/>
              </w:rPr>
              <w:t>16,443.08</w:t>
            </w:r>
          </w:p>
        </w:tc>
        <w:tc>
          <w:tcPr>
            <w:tcW w:w="970" w:type="pct"/>
            <w:vAlign w:val="center"/>
          </w:tcPr>
          <w:p w14:paraId="129DB299" w14:textId="77777777" w:rsidR="00134AFC" w:rsidRPr="00E54740" w:rsidRDefault="00134AFC" w:rsidP="009B39D5">
            <w:pPr>
              <w:jc w:val="right"/>
              <w:rPr>
                <w:szCs w:val="21"/>
              </w:rPr>
            </w:pPr>
            <w:r w:rsidRPr="00E54740">
              <w:rPr>
                <w:kern w:val="0"/>
                <w:szCs w:val="21"/>
              </w:rPr>
              <w:t>16,443.08</w:t>
            </w:r>
          </w:p>
        </w:tc>
      </w:tr>
      <w:tr w:rsidR="00A178EC" w:rsidRPr="00E54740" w14:paraId="65868A3D" w14:textId="77777777" w:rsidTr="000C3039">
        <w:trPr>
          <w:trHeight w:val="234"/>
        </w:trPr>
        <w:tc>
          <w:tcPr>
            <w:tcW w:w="1738" w:type="pct"/>
            <w:vAlign w:val="center"/>
          </w:tcPr>
          <w:p w14:paraId="18F35231" w14:textId="77777777" w:rsidR="00134AFC" w:rsidRPr="00E54740" w:rsidRDefault="00134AFC" w:rsidP="009B39D5">
            <w:pPr>
              <w:jc w:val="right"/>
              <w:rPr>
                <w:szCs w:val="21"/>
              </w:rPr>
            </w:pPr>
            <w:r w:rsidRPr="00E54740">
              <w:rPr>
                <w:rFonts w:cs="Arial" w:hint="eastAsia"/>
                <w:bCs/>
                <w:szCs w:val="21"/>
              </w:rPr>
              <w:t>当期购买</w:t>
            </w:r>
          </w:p>
        </w:tc>
        <w:tc>
          <w:tcPr>
            <w:tcW w:w="1144" w:type="pct"/>
            <w:vAlign w:val="center"/>
          </w:tcPr>
          <w:p w14:paraId="49A4F066" w14:textId="77777777" w:rsidR="00134AFC" w:rsidRPr="00E54740" w:rsidRDefault="00134AFC" w:rsidP="009B39D5">
            <w:pPr>
              <w:jc w:val="right"/>
              <w:rPr>
                <w:szCs w:val="21"/>
              </w:rPr>
            </w:pPr>
            <w:r w:rsidRPr="00E54740">
              <w:rPr>
                <w:kern w:val="0"/>
                <w:szCs w:val="21"/>
              </w:rPr>
              <w:t>-</w:t>
            </w:r>
          </w:p>
        </w:tc>
        <w:tc>
          <w:tcPr>
            <w:tcW w:w="1148" w:type="pct"/>
            <w:vAlign w:val="center"/>
          </w:tcPr>
          <w:p w14:paraId="57A767A6" w14:textId="77777777" w:rsidR="00134AFC" w:rsidRPr="00E54740" w:rsidRDefault="00134AFC" w:rsidP="009B39D5">
            <w:pPr>
              <w:jc w:val="right"/>
              <w:rPr>
                <w:szCs w:val="21"/>
              </w:rPr>
            </w:pPr>
            <w:r w:rsidRPr="00E54740">
              <w:rPr>
                <w:kern w:val="0"/>
                <w:szCs w:val="21"/>
              </w:rPr>
              <w:t>-</w:t>
            </w:r>
          </w:p>
        </w:tc>
        <w:tc>
          <w:tcPr>
            <w:tcW w:w="970" w:type="pct"/>
            <w:vAlign w:val="center"/>
          </w:tcPr>
          <w:p w14:paraId="54734763" w14:textId="77777777" w:rsidR="00134AFC" w:rsidRPr="00E54740" w:rsidRDefault="00134AFC" w:rsidP="009B39D5">
            <w:pPr>
              <w:jc w:val="right"/>
              <w:rPr>
                <w:szCs w:val="21"/>
              </w:rPr>
            </w:pPr>
            <w:r w:rsidRPr="00E54740">
              <w:rPr>
                <w:kern w:val="0"/>
                <w:szCs w:val="21"/>
              </w:rPr>
              <w:t>-</w:t>
            </w:r>
          </w:p>
        </w:tc>
      </w:tr>
      <w:tr w:rsidR="00A178EC" w:rsidRPr="00E54740" w14:paraId="5CC15662" w14:textId="77777777" w:rsidTr="000C3039">
        <w:trPr>
          <w:trHeight w:val="234"/>
        </w:trPr>
        <w:tc>
          <w:tcPr>
            <w:tcW w:w="1738" w:type="pct"/>
            <w:vAlign w:val="center"/>
          </w:tcPr>
          <w:p w14:paraId="757227DD"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4" w:type="pct"/>
            <w:vAlign w:val="center"/>
          </w:tcPr>
          <w:p w14:paraId="37704418" w14:textId="77777777" w:rsidR="00134AFC" w:rsidRPr="00E54740" w:rsidRDefault="00134AFC" w:rsidP="009B39D5">
            <w:pPr>
              <w:jc w:val="right"/>
              <w:rPr>
                <w:szCs w:val="21"/>
              </w:rPr>
            </w:pPr>
            <w:r w:rsidRPr="00E54740">
              <w:rPr>
                <w:kern w:val="0"/>
                <w:szCs w:val="21"/>
              </w:rPr>
              <w:t>-</w:t>
            </w:r>
          </w:p>
        </w:tc>
        <w:tc>
          <w:tcPr>
            <w:tcW w:w="1148" w:type="pct"/>
            <w:vAlign w:val="center"/>
          </w:tcPr>
          <w:p w14:paraId="68F11B77" w14:textId="77777777" w:rsidR="00134AFC" w:rsidRPr="00E54740" w:rsidRDefault="00134AFC" w:rsidP="009B39D5">
            <w:pPr>
              <w:jc w:val="right"/>
              <w:rPr>
                <w:szCs w:val="21"/>
              </w:rPr>
            </w:pPr>
            <w:r w:rsidRPr="00E54740">
              <w:rPr>
                <w:kern w:val="0"/>
                <w:szCs w:val="21"/>
              </w:rPr>
              <w:t>-</w:t>
            </w:r>
          </w:p>
        </w:tc>
        <w:tc>
          <w:tcPr>
            <w:tcW w:w="970" w:type="pct"/>
            <w:vAlign w:val="center"/>
          </w:tcPr>
          <w:p w14:paraId="139F2E56" w14:textId="77777777" w:rsidR="00134AFC" w:rsidRPr="00E54740" w:rsidRDefault="00134AFC" w:rsidP="009B39D5">
            <w:pPr>
              <w:jc w:val="right"/>
              <w:rPr>
                <w:szCs w:val="21"/>
              </w:rPr>
            </w:pPr>
            <w:r w:rsidRPr="00E54740">
              <w:rPr>
                <w:kern w:val="0"/>
                <w:szCs w:val="21"/>
              </w:rPr>
              <w:t>-</w:t>
            </w:r>
          </w:p>
        </w:tc>
      </w:tr>
      <w:tr w:rsidR="00A178EC" w:rsidRPr="00E54740" w14:paraId="7EE54525" w14:textId="77777777" w:rsidTr="000C3039">
        <w:trPr>
          <w:trHeight w:val="234"/>
        </w:trPr>
        <w:tc>
          <w:tcPr>
            <w:tcW w:w="1738" w:type="pct"/>
            <w:vAlign w:val="center"/>
          </w:tcPr>
          <w:p w14:paraId="001BCFD6"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144" w:type="pct"/>
            <w:vAlign w:val="center"/>
          </w:tcPr>
          <w:p w14:paraId="4600FD3D" w14:textId="77777777" w:rsidR="00134AFC" w:rsidRPr="00E54740" w:rsidRDefault="00134AFC" w:rsidP="009B39D5">
            <w:pPr>
              <w:jc w:val="right"/>
              <w:rPr>
                <w:szCs w:val="21"/>
              </w:rPr>
            </w:pPr>
            <w:r w:rsidRPr="00E54740">
              <w:rPr>
                <w:kern w:val="0"/>
                <w:szCs w:val="21"/>
              </w:rPr>
              <w:t>-</w:t>
            </w:r>
          </w:p>
        </w:tc>
        <w:tc>
          <w:tcPr>
            <w:tcW w:w="1148" w:type="pct"/>
            <w:vAlign w:val="center"/>
          </w:tcPr>
          <w:p w14:paraId="2EFFE55B" w14:textId="77777777" w:rsidR="00134AFC" w:rsidRPr="00E54740" w:rsidRDefault="00134AFC" w:rsidP="009B39D5">
            <w:pPr>
              <w:jc w:val="right"/>
              <w:rPr>
                <w:szCs w:val="21"/>
              </w:rPr>
            </w:pPr>
            <w:r w:rsidRPr="00E54740">
              <w:rPr>
                <w:kern w:val="0"/>
                <w:szCs w:val="21"/>
              </w:rPr>
              <w:t>44,910.91</w:t>
            </w:r>
          </w:p>
        </w:tc>
        <w:tc>
          <w:tcPr>
            <w:tcW w:w="970" w:type="pct"/>
            <w:vAlign w:val="center"/>
          </w:tcPr>
          <w:p w14:paraId="0B66B974" w14:textId="77777777" w:rsidR="00134AFC" w:rsidRPr="00E54740" w:rsidRDefault="00134AFC" w:rsidP="009B39D5">
            <w:pPr>
              <w:jc w:val="right"/>
              <w:rPr>
                <w:szCs w:val="21"/>
              </w:rPr>
            </w:pPr>
            <w:r w:rsidRPr="00E54740">
              <w:rPr>
                <w:kern w:val="0"/>
                <w:szCs w:val="21"/>
              </w:rPr>
              <w:t>44,910.91</w:t>
            </w:r>
          </w:p>
        </w:tc>
      </w:tr>
      <w:tr w:rsidR="00A178EC" w:rsidRPr="00E54740" w14:paraId="76A3BDEA" w14:textId="77777777" w:rsidTr="000C3039">
        <w:trPr>
          <w:trHeight w:val="234"/>
        </w:trPr>
        <w:tc>
          <w:tcPr>
            <w:tcW w:w="1738" w:type="pct"/>
            <w:vAlign w:val="center"/>
          </w:tcPr>
          <w:p w14:paraId="3C9A8A83"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144" w:type="pct"/>
            <w:vAlign w:val="center"/>
          </w:tcPr>
          <w:p w14:paraId="0FC096FD" w14:textId="77777777" w:rsidR="00134AFC" w:rsidRPr="00E54740" w:rsidRDefault="00134AFC" w:rsidP="009B39D5">
            <w:pPr>
              <w:jc w:val="right"/>
              <w:rPr>
                <w:szCs w:val="21"/>
              </w:rPr>
            </w:pPr>
            <w:r w:rsidRPr="00E54740">
              <w:rPr>
                <w:kern w:val="0"/>
                <w:szCs w:val="21"/>
              </w:rPr>
              <w:t>-</w:t>
            </w:r>
          </w:p>
        </w:tc>
        <w:tc>
          <w:tcPr>
            <w:tcW w:w="1148" w:type="pct"/>
            <w:vAlign w:val="center"/>
          </w:tcPr>
          <w:p w14:paraId="6A6D21C1" w14:textId="77777777" w:rsidR="00134AFC" w:rsidRPr="00E54740" w:rsidRDefault="00134AFC" w:rsidP="009B39D5">
            <w:pPr>
              <w:jc w:val="right"/>
              <w:rPr>
                <w:szCs w:val="21"/>
              </w:rPr>
            </w:pPr>
            <w:r w:rsidRPr="00E54740">
              <w:rPr>
                <w:kern w:val="0"/>
                <w:szCs w:val="21"/>
              </w:rPr>
              <w:t>57,179.56</w:t>
            </w:r>
          </w:p>
        </w:tc>
        <w:tc>
          <w:tcPr>
            <w:tcW w:w="970" w:type="pct"/>
            <w:vAlign w:val="center"/>
          </w:tcPr>
          <w:p w14:paraId="6DF54D4F" w14:textId="77777777" w:rsidR="00134AFC" w:rsidRPr="00E54740" w:rsidRDefault="00134AFC" w:rsidP="009B39D5">
            <w:pPr>
              <w:jc w:val="right"/>
              <w:rPr>
                <w:szCs w:val="21"/>
              </w:rPr>
            </w:pPr>
            <w:r w:rsidRPr="00E54740">
              <w:rPr>
                <w:kern w:val="0"/>
                <w:szCs w:val="21"/>
              </w:rPr>
              <w:t>57,179.56</w:t>
            </w:r>
          </w:p>
        </w:tc>
      </w:tr>
      <w:tr w:rsidR="00A178EC" w:rsidRPr="00E54740" w14:paraId="1BC4F772" w14:textId="77777777" w:rsidTr="000C3039">
        <w:trPr>
          <w:trHeight w:val="234"/>
        </w:trPr>
        <w:tc>
          <w:tcPr>
            <w:tcW w:w="1738" w:type="pct"/>
            <w:vAlign w:val="center"/>
          </w:tcPr>
          <w:p w14:paraId="02B9C1B5"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144" w:type="pct"/>
            <w:vAlign w:val="center"/>
          </w:tcPr>
          <w:p w14:paraId="2B48EE6F" w14:textId="77777777" w:rsidR="00134AFC" w:rsidRPr="00E54740" w:rsidRDefault="00134AFC" w:rsidP="009B39D5">
            <w:pPr>
              <w:jc w:val="right"/>
              <w:rPr>
                <w:szCs w:val="21"/>
              </w:rPr>
            </w:pPr>
            <w:r w:rsidRPr="00E54740">
              <w:rPr>
                <w:kern w:val="0"/>
                <w:szCs w:val="21"/>
              </w:rPr>
              <w:t>-</w:t>
            </w:r>
          </w:p>
        </w:tc>
        <w:tc>
          <w:tcPr>
            <w:tcW w:w="1148" w:type="pct"/>
            <w:vAlign w:val="center"/>
          </w:tcPr>
          <w:p w14:paraId="27EFDC37" w14:textId="77777777" w:rsidR="00134AFC" w:rsidRPr="00E54740" w:rsidRDefault="00134AFC" w:rsidP="009B39D5">
            <w:pPr>
              <w:jc w:val="right"/>
              <w:rPr>
                <w:szCs w:val="21"/>
              </w:rPr>
            </w:pPr>
            <w:r w:rsidRPr="00E54740">
              <w:rPr>
                <w:kern w:val="0"/>
                <w:szCs w:val="21"/>
              </w:rPr>
              <w:t>-4,174.43</w:t>
            </w:r>
          </w:p>
        </w:tc>
        <w:tc>
          <w:tcPr>
            <w:tcW w:w="970" w:type="pct"/>
            <w:vAlign w:val="center"/>
          </w:tcPr>
          <w:p w14:paraId="2333F82F" w14:textId="77777777" w:rsidR="00134AFC" w:rsidRPr="00E54740" w:rsidRDefault="00134AFC" w:rsidP="009B39D5">
            <w:pPr>
              <w:jc w:val="right"/>
              <w:rPr>
                <w:szCs w:val="21"/>
              </w:rPr>
            </w:pPr>
            <w:r w:rsidRPr="00E54740">
              <w:rPr>
                <w:kern w:val="0"/>
                <w:szCs w:val="21"/>
              </w:rPr>
              <w:t>-4,174.43</w:t>
            </w:r>
          </w:p>
        </w:tc>
      </w:tr>
      <w:tr w:rsidR="00A178EC" w:rsidRPr="00E54740" w14:paraId="34350FD3" w14:textId="77777777" w:rsidTr="000C3039">
        <w:trPr>
          <w:trHeight w:val="234"/>
        </w:trPr>
        <w:tc>
          <w:tcPr>
            <w:tcW w:w="1738" w:type="pct"/>
            <w:vAlign w:val="center"/>
          </w:tcPr>
          <w:p w14:paraId="6E55981E"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144" w:type="pct"/>
            <w:vAlign w:val="center"/>
          </w:tcPr>
          <w:p w14:paraId="64B9B094" w14:textId="77777777" w:rsidR="00134AFC" w:rsidRPr="00E54740" w:rsidRDefault="00134AFC" w:rsidP="009B39D5">
            <w:pPr>
              <w:jc w:val="right"/>
              <w:rPr>
                <w:szCs w:val="21"/>
              </w:rPr>
            </w:pPr>
            <w:r w:rsidRPr="00E54740">
              <w:rPr>
                <w:kern w:val="0"/>
                <w:szCs w:val="21"/>
              </w:rPr>
              <w:t>-</w:t>
            </w:r>
          </w:p>
        </w:tc>
        <w:tc>
          <w:tcPr>
            <w:tcW w:w="1148" w:type="pct"/>
            <w:vAlign w:val="center"/>
          </w:tcPr>
          <w:p w14:paraId="42B81D5E" w14:textId="77777777" w:rsidR="00134AFC" w:rsidRPr="00E54740" w:rsidRDefault="00134AFC" w:rsidP="009B39D5">
            <w:pPr>
              <w:jc w:val="right"/>
              <w:rPr>
                <w:szCs w:val="21"/>
              </w:rPr>
            </w:pPr>
            <w:r w:rsidRPr="00E54740">
              <w:rPr>
                <w:kern w:val="0"/>
                <w:szCs w:val="21"/>
              </w:rPr>
              <w:t>-4,174.43</w:t>
            </w:r>
          </w:p>
        </w:tc>
        <w:tc>
          <w:tcPr>
            <w:tcW w:w="970" w:type="pct"/>
            <w:vAlign w:val="center"/>
          </w:tcPr>
          <w:p w14:paraId="6858DD77" w14:textId="77777777" w:rsidR="00134AFC" w:rsidRPr="00E54740" w:rsidRDefault="00134AFC" w:rsidP="009B39D5">
            <w:pPr>
              <w:jc w:val="right"/>
              <w:rPr>
                <w:szCs w:val="21"/>
              </w:rPr>
            </w:pPr>
            <w:r w:rsidRPr="00E54740">
              <w:rPr>
                <w:kern w:val="0"/>
                <w:szCs w:val="21"/>
              </w:rPr>
              <w:t>-4,174.43</w:t>
            </w:r>
          </w:p>
        </w:tc>
      </w:tr>
      <w:tr w:rsidR="00A178EC" w:rsidRPr="00E54740" w14:paraId="6578DD69" w14:textId="77777777" w:rsidTr="000C3039">
        <w:trPr>
          <w:trHeight w:val="234"/>
        </w:trPr>
        <w:tc>
          <w:tcPr>
            <w:tcW w:w="1738" w:type="pct"/>
            <w:vAlign w:val="center"/>
          </w:tcPr>
          <w:p w14:paraId="72ACD336"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144" w:type="pct"/>
            <w:vAlign w:val="center"/>
          </w:tcPr>
          <w:p w14:paraId="6B2FBC58" w14:textId="77777777" w:rsidR="00134AFC" w:rsidRPr="00E54740" w:rsidRDefault="00134AFC" w:rsidP="009B39D5">
            <w:pPr>
              <w:jc w:val="right"/>
              <w:rPr>
                <w:szCs w:val="21"/>
              </w:rPr>
            </w:pPr>
            <w:r w:rsidRPr="00E54740">
              <w:rPr>
                <w:kern w:val="0"/>
                <w:szCs w:val="21"/>
              </w:rPr>
              <w:t>-</w:t>
            </w:r>
          </w:p>
        </w:tc>
        <w:tc>
          <w:tcPr>
            <w:tcW w:w="1148" w:type="pct"/>
            <w:vAlign w:val="center"/>
          </w:tcPr>
          <w:p w14:paraId="21597461" w14:textId="77777777" w:rsidR="00134AFC" w:rsidRPr="00E54740" w:rsidRDefault="00134AFC" w:rsidP="009B39D5">
            <w:pPr>
              <w:jc w:val="right"/>
              <w:rPr>
                <w:szCs w:val="21"/>
              </w:rPr>
            </w:pPr>
            <w:r w:rsidRPr="00E54740">
              <w:rPr>
                <w:kern w:val="0"/>
                <w:szCs w:val="21"/>
              </w:rPr>
              <w:t>-</w:t>
            </w:r>
          </w:p>
        </w:tc>
        <w:tc>
          <w:tcPr>
            <w:tcW w:w="970" w:type="pct"/>
            <w:vAlign w:val="center"/>
          </w:tcPr>
          <w:p w14:paraId="49FF62AA" w14:textId="77777777" w:rsidR="00134AFC" w:rsidRPr="00E54740" w:rsidRDefault="00134AFC" w:rsidP="009B39D5">
            <w:pPr>
              <w:jc w:val="right"/>
              <w:rPr>
                <w:szCs w:val="21"/>
              </w:rPr>
            </w:pPr>
            <w:r w:rsidRPr="00E54740">
              <w:rPr>
                <w:kern w:val="0"/>
                <w:szCs w:val="21"/>
              </w:rPr>
              <w:t>-</w:t>
            </w:r>
          </w:p>
        </w:tc>
      </w:tr>
      <w:tr w:rsidR="00A178EC" w:rsidRPr="00E54740" w14:paraId="58A96AD3" w14:textId="77777777" w:rsidTr="000C3039">
        <w:trPr>
          <w:trHeight w:val="234"/>
        </w:trPr>
        <w:tc>
          <w:tcPr>
            <w:tcW w:w="1738" w:type="pct"/>
            <w:vAlign w:val="center"/>
          </w:tcPr>
          <w:p w14:paraId="68D2F430" w14:textId="77777777" w:rsidR="00134AFC" w:rsidRPr="00E54740" w:rsidRDefault="00134AFC" w:rsidP="009B39D5">
            <w:pPr>
              <w:ind w:firstLine="480"/>
              <w:jc w:val="right"/>
              <w:rPr>
                <w:szCs w:val="21"/>
              </w:rPr>
            </w:pPr>
            <w:r w:rsidRPr="00E54740">
              <w:rPr>
                <w:rFonts w:cs="Arial" w:hint="eastAsia"/>
                <w:bCs/>
                <w:szCs w:val="21"/>
              </w:rPr>
              <w:t>期末余额</w:t>
            </w:r>
          </w:p>
        </w:tc>
        <w:tc>
          <w:tcPr>
            <w:tcW w:w="1144" w:type="pct"/>
            <w:vAlign w:val="center"/>
          </w:tcPr>
          <w:p w14:paraId="7FEEB69E" w14:textId="77777777" w:rsidR="00134AFC" w:rsidRPr="00E54740" w:rsidRDefault="00134AFC" w:rsidP="009B39D5">
            <w:pPr>
              <w:jc w:val="right"/>
              <w:rPr>
                <w:szCs w:val="21"/>
              </w:rPr>
            </w:pPr>
            <w:r w:rsidRPr="00E54740">
              <w:rPr>
                <w:kern w:val="0"/>
                <w:szCs w:val="21"/>
              </w:rPr>
              <w:t>-</w:t>
            </w:r>
          </w:p>
        </w:tc>
        <w:tc>
          <w:tcPr>
            <w:tcW w:w="1148" w:type="pct"/>
            <w:vAlign w:val="center"/>
          </w:tcPr>
          <w:p w14:paraId="03E0BBCB" w14:textId="77777777" w:rsidR="00134AFC" w:rsidRPr="00E54740" w:rsidRDefault="00134AFC" w:rsidP="009B39D5">
            <w:pPr>
              <w:jc w:val="right"/>
              <w:rPr>
                <w:szCs w:val="21"/>
              </w:rPr>
            </w:pPr>
            <w:r w:rsidRPr="00E54740">
              <w:rPr>
                <w:kern w:val="0"/>
                <w:szCs w:val="21"/>
              </w:rPr>
              <w:t>-</w:t>
            </w:r>
          </w:p>
        </w:tc>
        <w:tc>
          <w:tcPr>
            <w:tcW w:w="970" w:type="pct"/>
            <w:vAlign w:val="center"/>
          </w:tcPr>
          <w:p w14:paraId="5D81D3DB" w14:textId="77777777" w:rsidR="00134AFC" w:rsidRPr="00E54740" w:rsidRDefault="00134AFC" w:rsidP="009B39D5">
            <w:pPr>
              <w:jc w:val="right"/>
              <w:rPr>
                <w:szCs w:val="21"/>
              </w:rPr>
            </w:pPr>
            <w:r w:rsidRPr="00E54740">
              <w:rPr>
                <w:kern w:val="0"/>
                <w:szCs w:val="21"/>
              </w:rPr>
              <w:t>-</w:t>
            </w:r>
          </w:p>
        </w:tc>
      </w:tr>
      <w:tr w:rsidR="00A178EC" w:rsidRPr="00E54740" w14:paraId="3E05F6C3" w14:textId="77777777" w:rsidTr="000C3039">
        <w:trPr>
          <w:trHeight w:val="234"/>
        </w:trPr>
        <w:tc>
          <w:tcPr>
            <w:tcW w:w="1738" w:type="pct"/>
            <w:vAlign w:val="center"/>
          </w:tcPr>
          <w:p w14:paraId="7673FA90" w14:textId="77777777" w:rsidR="00134AFC" w:rsidRPr="00E54740" w:rsidRDefault="00134AFC" w:rsidP="009B39D5">
            <w:pPr>
              <w:ind w:firstLine="480"/>
              <w:jc w:val="right"/>
              <w:rPr>
                <w:szCs w:val="21"/>
              </w:rPr>
            </w:pPr>
            <w:proofErr w:type="gramStart"/>
            <w:r w:rsidRPr="00E54740">
              <w:rPr>
                <w:rFonts w:cs="Arial" w:hint="eastAsia"/>
                <w:bCs/>
                <w:szCs w:val="21"/>
              </w:rPr>
              <w:t>期末仍</w:t>
            </w:r>
            <w:proofErr w:type="gramEnd"/>
            <w:r w:rsidRPr="00E54740">
              <w:rPr>
                <w:rFonts w:cs="Arial" w:hint="eastAsia"/>
                <w:bCs/>
                <w:szCs w:val="21"/>
              </w:rPr>
              <w:t>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4" w:type="pct"/>
            <w:vAlign w:val="center"/>
          </w:tcPr>
          <w:p w14:paraId="5A606551" w14:textId="77777777" w:rsidR="00134AFC" w:rsidRPr="00E54740" w:rsidRDefault="00134AFC" w:rsidP="009B39D5">
            <w:pPr>
              <w:jc w:val="right"/>
              <w:rPr>
                <w:szCs w:val="21"/>
              </w:rPr>
            </w:pPr>
            <w:r w:rsidRPr="00E54740">
              <w:rPr>
                <w:kern w:val="0"/>
                <w:szCs w:val="21"/>
              </w:rPr>
              <w:t>-</w:t>
            </w:r>
          </w:p>
        </w:tc>
        <w:tc>
          <w:tcPr>
            <w:tcW w:w="1148" w:type="pct"/>
            <w:vAlign w:val="center"/>
          </w:tcPr>
          <w:p w14:paraId="3F1BA9C5" w14:textId="77777777" w:rsidR="00134AFC" w:rsidRPr="00E54740" w:rsidRDefault="00134AFC" w:rsidP="009B39D5">
            <w:pPr>
              <w:jc w:val="right"/>
              <w:rPr>
                <w:szCs w:val="21"/>
              </w:rPr>
            </w:pPr>
            <w:r w:rsidRPr="00E54740">
              <w:rPr>
                <w:kern w:val="0"/>
                <w:szCs w:val="21"/>
              </w:rPr>
              <w:t>-</w:t>
            </w:r>
          </w:p>
        </w:tc>
        <w:tc>
          <w:tcPr>
            <w:tcW w:w="970" w:type="pct"/>
            <w:vAlign w:val="center"/>
          </w:tcPr>
          <w:p w14:paraId="5273C2D3" w14:textId="77777777" w:rsidR="00134AFC" w:rsidRPr="00E54740" w:rsidRDefault="00134AFC" w:rsidP="009B39D5">
            <w:pPr>
              <w:jc w:val="right"/>
              <w:rPr>
                <w:szCs w:val="21"/>
              </w:rPr>
            </w:pPr>
            <w:r w:rsidRPr="00E54740">
              <w:rPr>
                <w:kern w:val="0"/>
                <w:szCs w:val="21"/>
              </w:rPr>
              <w:t>-</w:t>
            </w:r>
          </w:p>
        </w:tc>
      </w:tr>
      <w:tr w:rsidR="001D7C41" w:rsidRPr="00E54740" w14:paraId="004FED9A" w14:textId="77777777" w:rsidTr="000C3039">
        <w:tc>
          <w:tcPr>
            <w:tcW w:w="1738" w:type="pct"/>
            <w:vMerge w:val="restart"/>
          </w:tcPr>
          <w:p w14:paraId="05D87614" w14:textId="77777777" w:rsidR="00134AFC" w:rsidRPr="00E54740" w:rsidRDefault="00134AFC" w:rsidP="009B39D5">
            <w:pPr>
              <w:jc w:val="center"/>
              <w:rPr>
                <w:szCs w:val="21"/>
              </w:rPr>
            </w:pPr>
            <w:r w:rsidRPr="00E54740">
              <w:rPr>
                <w:rFonts w:ascii="Arial" w:hAnsi="Arial" w:cs="Arial" w:hint="eastAsia"/>
                <w:bCs/>
                <w:szCs w:val="21"/>
              </w:rPr>
              <w:t>项目</w:t>
            </w:r>
          </w:p>
        </w:tc>
        <w:tc>
          <w:tcPr>
            <w:tcW w:w="3262" w:type="pct"/>
            <w:gridSpan w:val="3"/>
          </w:tcPr>
          <w:p w14:paraId="5C368B92"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3395439F"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7306EF5C" w14:textId="77777777" w:rsidTr="000C3039">
        <w:trPr>
          <w:trHeight w:val="234"/>
        </w:trPr>
        <w:tc>
          <w:tcPr>
            <w:tcW w:w="1738" w:type="pct"/>
            <w:vMerge/>
          </w:tcPr>
          <w:p w14:paraId="155AE153" w14:textId="77777777" w:rsidR="00134AFC" w:rsidRPr="00E54740" w:rsidRDefault="00134AFC" w:rsidP="009B39D5">
            <w:pPr>
              <w:jc w:val="right"/>
              <w:rPr>
                <w:szCs w:val="21"/>
              </w:rPr>
            </w:pPr>
          </w:p>
        </w:tc>
        <w:tc>
          <w:tcPr>
            <w:tcW w:w="2292" w:type="pct"/>
            <w:gridSpan w:val="2"/>
          </w:tcPr>
          <w:p w14:paraId="5A82DF5B"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0" w:type="pct"/>
            <w:vMerge w:val="restart"/>
          </w:tcPr>
          <w:p w14:paraId="69BF82B9" w14:textId="77777777" w:rsidR="00134AFC" w:rsidRPr="00E54740" w:rsidRDefault="00134AFC" w:rsidP="009B39D5">
            <w:pPr>
              <w:jc w:val="center"/>
              <w:rPr>
                <w:szCs w:val="21"/>
              </w:rPr>
            </w:pPr>
            <w:r w:rsidRPr="00E54740">
              <w:rPr>
                <w:rFonts w:ascii="Arial" w:hAnsi="Arial" w:cs="Arial" w:hint="eastAsia"/>
                <w:bCs/>
                <w:szCs w:val="21"/>
              </w:rPr>
              <w:t>合计</w:t>
            </w:r>
          </w:p>
        </w:tc>
      </w:tr>
      <w:tr w:rsidR="00A178EC" w:rsidRPr="00E54740" w14:paraId="3BBEE55D" w14:textId="77777777" w:rsidTr="000C3039">
        <w:trPr>
          <w:trHeight w:val="234"/>
        </w:trPr>
        <w:tc>
          <w:tcPr>
            <w:tcW w:w="1738" w:type="pct"/>
            <w:vMerge/>
          </w:tcPr>
          <w:p w14:paraId="6C199BCC" w14:textId="77777777" w:rsidR="00134AFC" w:rsidRPr="00E54740" w:rsidRDefault="00134AFC" w:rsidP="009B39D5">
            <w:pPr>
              <w:jc w:val="right"/>
              <w:rPr>
                <w:szCs w:val="21"/>
              </w:rPr>
            </w:pPr>
          </w:p>
        </w:tc>
        <w:tc>
          <w:tcPr>
            <w:tcW w:w="1144" w:type="pct"/>
          </w:tcPr>
          <w:p w14:paraId="2D7AD939"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8" w:type="pct"/>
          </w:tcPr>
          <w:p w14:paraId="5CEC19C6" w14:textId="77777777" w:rsidR="00134AFC" w:rsidRPr="00E54740" w:rsidRDefault="00134AFC" w:rsidP="009B39D5">
            <w:pPr>
              <w:jc w:val="right"/>
              <w:rPr>
                <w:szCs w:val="21"/>
              </w:rPr>
            </w:pPr>
            <w:r w:rsidRPr="00E54740">
              <w:rPr>
                <w:kern w:val="0"/>
                <w:szCs w:val="21"/>
              </w:rPr>
              <w:t>股票投资</w:t>
            </w:r>
          </w:p>
        </w:tc>
        <w:tc>
          <w:tcPr>
            <w:tcW w:w="970" w:type="pct"/>
            <w:vMerge/>
          </w:tcPr>
          <w:p w14:paraId="389EB628" w14:textId="77777777" w:rsidR="00134AFC" w:rsidRPr="00E54740" w:rsidRDefault="00134AFC" w:rsidP="009B39D5">
            <w:pPr>
              <w:jc w:val="right"/>
              <w:rPr>
                <w:szCs w:val="21"/>
              </w:rPr>
            </w:pPr>
          </w:p>
        </w:tc>
      </w:tr>
      <w:tr w:rsidR="00A178EC" w:rsidRPr="00E54740" w14:paraId="399AE476" w14:textId="77777777" w:rsidTr="000C3039">
        <w:trPr>
          <w:trHeight w:val="234"/>
        </w:trPr>
        <w:tc>
          <w:tcPr>
            <w:tcW w:w="1738" w:type="pct"/>
            <w:vAlign w:val="center"/>
          </w:tcPr>
          <w:p w14:paraId="2571E98B" w14:textId="77777777" w:rsidR="00134AFC" w:rsidRPr="00E54740" w:rsidRDefault="00134AFC" w:rsidP="009B39D5">
            <w:pPr>
              <w:jc w:val="right"/>
              <w:rPr>
                <w:szCs w:val="21"/>
              </w:rPr>
            </w:pPr>
            <w:r w:rsidRPr="00E54740">
              <w:rPr>
                <w:rFonts w:cs="Arial" w:hint="eastAsia"/>
                <w:bCs/>
                <w:szCs w:val="21"/>
              </w:rPr>
              <w:t>期初余额</w:t>
            </w:r>
          </w:p>
        </w:tc>
        <w:tc>
          <w:tcPr>
            <w:tcW w:w="1144" w:type="pct"/>
            <w:vAlign w:val="center"/>
          </w:tcPr>
          <w:p w14:paraId="1E193B49" w14:textId="77777777" w:rsidR="00134AFC" w:rsidRPr="00E54740" w:rsidRDefault="00134AFC" w:rsidP="009B39D5">
            <w:pPr>
              <w:jc w:val="right"/>
              <w:rPr>
                <w:szCs w:val="21"/>
              </w:rPr>
            </w:pPr>
            <w:r w:rsidRPr="00E54740">
              <w:rPr>
                <w:kern w:val="0"/>
                <w:szCs w:val="21"/>
              </w:rPr>
              <w:t>-</w:t>
            </w:r>
          </w:p>
        </w:tc>
        <w:tc>
          <w:tcPr>
            <w:tcW w:w="1148" w:type="pct"/>
            <w:vAlign w:val="center"/>
          </w:tcPr>
          <w:p w14:paraId="4904256D" w14:textId="77777777" w:rsidR="00134AFC" w:rsidRPr="00E54740" w:rsidRDefault="00134AFC" w:rsidP="009B39D5">
            <w:pPr>
              <w:jc w:val="right"/>
              <w:rPr>
                <w:szCs w:val="21"/>
              </w:rPr>
            </w:pPr>
            <w:r w:rsidRPr="00E54740">
              <w:rPr>
                <w:kern w:val="0"/>
                <w:szCs w:val="21"/>
              </w:rPr>
              <w:t>6,938,278.89</w:t>
            </w:r>
          </w:p>
        </w:tc>
        <w:tc>
          <w:tcPr>
            <w:tcW w:w="970" w:type="pct"/>
            <w:vAlign w:val="center"/>
          </w:tcPr>
          <w:p w14:paraId="4AF87B31" w14:textId="77777777" w:rsidR="00134AFC" w:rsidRPr="00E54740" w:rsidRDefault="00134AFC" w:rsidP="009B39D5">
            <w:pPr>
              <w:jc w:val="right"/>
              <w:rPr>
                <w:szCs w:val="21"/>
              </w:rPr>
            </w:pPr>
            <w:r w:rsidRPr="00E54740">
              <w:rPr>
                <w:kern w:val="0"/>
                <w:szCs w:val="21"/>
              </w:rPr>
              <w:t>6,938,278.89</w:t>
            </w:r>
          </w:p>
        </w:tc>
      </w:tr>
      <w:tr w:rsidR="00A178EC" w:rsidRPr="00E54740" w14:paraId="0CD43FE2" w14:textId="77777777" w:rsidTr="000C3039">
        <w:trPr>
          <w:trHeight w:val="234"/>
        </w:trPr>
        <w:tc>
          <w:tcPr>
            <w:tcW w:w="1738" w:type="pct"/>
            <w:vAlign w:val="center"/>
          </w:tcPr>
          <w:p w14:paraId="063B5EA8" w14:textId="77777777" w:rsidR="00134AFC" w:rsidRPr="00E54740" w:rsidRDefault="00134AFC" w:rsidP="009B39D5">
            <w:pPr>
              <w:jc w:val="right"/>
              <w:rPr>
                <w:szCs w:val="21"/>
              </w:rPr>
            </w:pPr>
            <w:r w:rsidRPr="00E54740">
              <w:rPr>
                <w:rFonts w:cs="Arial" w:hint="eastAsia"/>
                <w:bCs/>
                <w:szCs w:val="21"/>
              </w:rPr>
              <w:t>当期购买</w:t>
            </w:r>
          </w:p>
        </w:tc>
        <w:tc>
          <w:tcPr>
            <w:tcW w:w="1144" w:type="pct"/>
            <w:vAlign w:val="center"/>
          </w:tcPr>
          <w:p w14:paraId="2EAB1A11" w14:textId="77777777" w:rsidR="00134AFC" w:rsidRPr="00E54740" w:rsidRDefault="00134AFC" w:rsidP="009B39D5">
            <w:pPr>
              <w:jc w:val="right"/>
              <w:rPr>
                <w:szCs w:val="21"/>
              </w:rPr>
            </w:pPr>
            <w:r w:rsidRPr="00E54740">
              <w:rPr>
                <w:kern w:val="0"/>
                <w:szCs w:val="21"/>
              </w:rPr>
              <w:t>-</w:t>
            </w:r>
          </w:p>
        </w:tc>
        <w:tc>
          <w:tcPr>
            <w:tcW w:w="1148" w:type="pct"/>
            <w:vAlign w:val="center"/>
          </w:tcPr>
          <w:p w14:paraId="7513B924" w14:textId="77777777" w:rsidR="00134AFC" w:rsidRPr="00E54740" w:rsidRDefault="00134AFC" w:rsidP="009B39D5">
            <w:pPr>
              <w:jc w:val="right"/>
              <w:rPr>
                <w:szCs w:val="21"/>
              </w:rPr>
            </w:pPr>
            <w:r w:rsidRPr="00E54740">
              <w:rPr>
                <w:kern w:val="0"/>
                <w:szCs w:val="21"/>
              </w:rPr>
              <w:t>-</w:t>
            </w:r>
          </w:p>
        </w:tc>
        <w:tc>
          <w:tcPr>
            <w:tcW w:w="970" w:type="pct"/>
            <w:vAlign w:val="center"/>
          </w:tcPr>
          <w:p w14:paraId="2E8DB136" w14:textId="77777777" w:rsidR="00134AFC" w:rsidRPr="00E54740" w:rsidRDefault="00134AFC" w:rsidP="009B39D5">
            <w:pPr>
              <w:jc w:val="right"/>
              <w:rPr>
                <w:szCs w:val="21"/>
              </w:rPr>
            </w:pPr>
            <w:r w:rsidRPr="00E54740">
              <w:rPr>
                <w:kern w:val="0"/>
                <w:szCs w:val="21"/>
              </w:rPr>
              <w:t>-</w:t>
            </w:r>
          </w:p>
        </w:tc>
      </w:tr>
      <w:tr w:rsidR="00A178EC" w:rsidRPr="00E54740" w14:paraId="309F74AF" w14:textId="77777777" w:rsidTr="000C3039">
        <w:trPr>
          <w:trHeight w:val="234"/>
        </w:trPr>
        <w:tc>
          <w:tcPr>
            <w:tcW w:w="1738" w:type="pct"/>
            <w:vAlign w:val="center"/>
          </w:tcPr>
          <w:p w14:paraId="45A37DB8"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4" w:type="pct"/>
            <w:vAlign w:val="center"/>
          </w:tcPr>
          <w:p w14:paraId="2C1AD3A9" w14:textId="77777777" w:rsidR="00134AFC" w:rsidRPr="00E54740" w:rsidRDefault="00134AFC" w:rsidP="009B39D5">
            <w:pPr>
              <w:jc w:val="right"/>
              <w:rPr>
                <w:szCs w:val="21"/>
              </w:rPr>
            </w:pPr>
            <w:r w:rsidRPr="00E54740">
              <w:rPr>
                <w:kern w:val="0"/>
                <w:szCs w:val="21"/>
              </w:rPr>
              <w:t>-</w:t>
            </w:r>
          </w:p>
        </w:tc>
        <w:tc>
          <w:tcPr>
            <w:tcW w:w="1148" w:type="pct"/>
            <w:vAlign w:val="center"/>
          </w:tcPr>
          <w:p w14:paraId="1C36CFBE" w14:textId="77777777" w:rsidR="00134AFC" w:rsidRPr="00E54740" w:rsidRDefault="00134AFC" w:rsidP="009B39D5">
            <w:pPr>
              <w:jc w:val="right"/>
              <w:rPr>
                <w:szCs w:val="21"/>
              </w:rPr>
            </w:pPr>
            <w:r w:rsidRPr="00E54740">
              <w:rPr>
                <w:kern w:val="0"/>
                <w:szCs w:val="21"/>
              </w:rPr>
              <w:t>-</w:t>
            </w:r>
          </w:p>
        </w:tc>
        <w:tc>
          <w:tcPr>
            <w:tcW w:w="970" w:type="pct"/>
            <w:vAlign w:val="center"/>
          </w:tcPr>
          <w:p w14:paraId="23D4AA8C" w14:textId="77777777" w:rsidR="00134AFC" w:rsidRPr="00E54740" w:rsidRDefault="00134AFC" w:rsidP="009B39D5">
            <w:pPr>
              <w:jc w:val="right"/>
              <w:rPr>
                <w:szCs w:val="21"/>
              </w:rPr>
            </w:pPr>
            <w:r w:rsidRPr="00E54740">
              <w:rPr>
                <w:kern w:val="0"/>
                <w:szCs w:val="21"/>
              </w:rPr>
              <w:t>-</w:t>
            </w:r>
          </w:p>
        </w:tc>
      </w:tr>
      <w:tr w:rsidR="00A178EC" w:rsidRPr="00E54740" w14:paraId="4158B9CE" w14:textId="77777777" w:rsidTr="000C3039">
        <w:trPr>
          <w:trHeight w:val="234"/>
        </w:trPr>
        <w:tc>
          <w:tcPr>
            <w:tcW w:w="1738" w:type="pct"/>
            <w:vAlign w:val="center"/>
          </w:tcPr>
          <w:p w14:paraId="704C1D69"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144" w:type="pct"/>
            <w:vAlign w:val="center"/>
          </w:tcPr>
          <w:p w14:paraId="33113C0F" w14:textId="77777777" w:rsidR="00134AFC" w:rsidRPr="00E54740" w:rsidRDefault="00134AFC" w:rsidP="009B39D5">
            <w:pPr>
              <w:jc w:val="right"/>
              <w:rPr>
                <w:szCs w:val="21"/>
              </w:rPr>
            </w:pPr>
            <w:r w:rsidRPr="00E54740">
              <w:rPr>
                <w:kern w:val="0"/>
                <w:szCs w:val="21"/>
              </w:rPr>
              <w:t>-</w:t>
            </w:r>
          </w:p>
        </w:tc>
        <w:tc>
          <w:tcPr>
            <w:tcW w:w="1148" w:type="pct"/>
            <w:vAlign w:val="center"/>
          </w:tcPr>
          <w:p w14:paraId="3739C91E" w14:textId="77777777" w:rsidR="00134AFC" w:rsidRPr="00E54740" w:rsidRDefault="00134AFC" w:rsidP="009B39D5">
            <w:pPr>
              <w:jc w:val="right"/>
              <w:rPr>
                <w:szCs w:val="21"/>
              </w:rPr>
            </w:pPr>
            <w:r w:rsidRPr="00E54740">
              <w:rPr>
                <w:kern w:val="0"/>
                <w:szCs w:val="21"/>
              </w:rPr>
              <w:t>2,937,439.58</w:t>
            </w:r>
          </w:p>
        </w:tc>
        <w:tc>
          <w:tcPr>
            <w:tcW w:w="970" w:type="pct"/>
            <w:vAlign w:val="center"/>
          </w:tcPr>
          <w:p w14:paraId="7D5BAF15" w14:textId="77777777" w:rsidR="00134AFC" w:rsidRPr="00E54740" w:rsidRDefault="00134AFC" w:rsidP="009B39D5">
            <w:pPr>
              <w:jc w:val="right"/>
              <w:rPr>
                <w:szCs w:val="21"/>
              </w:rPr>
            </w:pPr>
            <w:r w:rsidRPr="00E54740">
              <w:rPr>
                <w:kern w:val="0"/>
                <w:szCs w:val="21"/>
              </w:rPr>
              <w:t>2,937,439.58</w:t>
            </w:r>
          </w:p>
        </w:tc>
      </w:tr>
      <w:tr w:rsidR="00A178EC" w:rsidRPr="00E54740" w14:paraId="2660E722" w14:textId="77777777" w:rsidTr="000C3039">
        <w:trPr>
          <w:trHeight w:val="234"/>
        </w:trPr>
        <w:tc>
          <w:tcPr>
            <w:tcW w:w="1738" w:type="pct"/>
            <w:vAlign w:val="center"/>
          </w:tcPr>
          <w:p w14:paraId="03DCF360"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144" w:type="pct"/>
            <w:vAlign w:val="center"/>
          </w:tcPr>
          <w:p w14:paraId="4E714DB1" w14:textId="77777777" w:rsidR="00134AFC" w:rsidRPr="00E54740" w:rsidRDefault="00134AFC" w:rsidP="009B39D5">
            <w:pPr>
              <w:jc w:val="right"/>
              <w:rPr>
                <w:szCs w:val="21"/>
              </w:rPr>
            </w:pPr>
            <w:r w:rsidRPr="00E54740">
              <w:rPr>
                <w:kern w:val="0"/>
                <w:szCs w:val="21"/>
              </w:rPr>
              <w:t>-</w:t>
            </w:r>
          </w:p>
        </w:tc>
        <w:tc>
          <w:tcPr>
            <w:tcW w:w="1148" w:type="pct"/>
            <w:vAlign w:val="center"/>
          </w:tcPr>
          <w:p w14:paraId="6BBE5265" w14:textId="77777777" w:rsidR="00134AFC" w:rsidRPr="00E54740" w:rsidRDefault="00134AFC" w:rsidP="009B39D5">
            <w:pPr>
              <w:jc w:val="right"/>
              <w:rPr>
                <w:szCs w:val="21"/>
              </w:rPr>
            </w:pPr>
            <w:r w:rsidRPr="00E54740">
              <w:rPr>
                <w:kern w:val="0"/>
                <w:szCs w:val="21"/>
              </w:rPr>
              <w:t>7,164,887.30</w:t>
            </w:r>
          </w:p>
        </w:tc>
        <w:tc>
          <w:tcPr>
            <w:tcW w:w="970" w:type="pct"/>
            <w:vAlign w:val="center"/>
          </w:tcPr>
          <w:p w14:paraId="6732E3FA" w14:textId="77777777" w:rsidR="00134AFC" w:rsidRPr="00E54740" w:rsidRDefault="00134AFC" w:rsidP="009B39D5">
            <w:pPr>
              <w:jc w:val="right"/>
              <w:rPr>
                <w:szCs w:val="21"/>
              </w:rPr>
            </w:pPr>
            <w:r w:rsidRPr="00E54740">
              <w:rPr>
                <w:kern w:val="0"/>
                <w:szCs w:val="21"/>
              </w:rPr>
              <w:t>7,164,887.30</w:t>
            </w:r>
          </w:p>
        </w:tc>
      </w:tr>
      <w:tr w:rsidR="00A178EC" w:rsidRPr="00E54740" w14:paraId="65A468D2" w14:textId="77777777" w:rsidTr="000C3039">
        <w:trPr>
          <w:trHeight w:val="234"/>
        </w:trPr>
        <w:tc>
          <w:tcPr>
            <w:tcW w:w="1738" w:type="pct"/>
            <w:vAlign w:val="center"/>
          </w:tcPr>
          <w:p w14:paraId="6E8FB9BF"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144" w:type="pct"/>
            <w:vAlign w:val="center"/>
          </w:tcPr>
          <w:p w14:paraId="1AD5CFA5" w14:textId="77777777" w:rsidR="00134AFC" w:rsidRPr="00E54740" w:rsidRDefault="00134AFC" w:rsidP="009B39D5">
            <w:pPr>
              <w:jc w:val="right"/>
              <w:rPr>
                <w:szCs w:val="21"/>
              </w:rPr>
            </w:pPr>
            <w:r w:rsidRPr="00E54740">
              <w:rPr>
                <w:kern w:val="0"/>
                <w:szCs w:val="21"/>
              </w:rPr>
              <w:t>-</w:t>
            </w:r>
          </w:p>
        </w:tc>
        <w:tc>
          <w:tcPr>
            <w:tcW w:w="1148" w:type="pct"/>
            <w:vAlign w:val="center"/>
          </w:tcPr>
          <w:p w14:paraId="178BBF24" w14:textId="77777777" w:rsidR="00134AFC" w:rsidRPr="00E54740" w:rsidRDefault="00134AFC" w:rsidP="009B39D5">
            <w:pPr>
              <w:jc w:val="right"/>
              <w:rPr>
                <w:szCs w:val="21"/>
              </w:rPr>
            </w:pPr>
            <w:r w:rsidRPr="00E54740">
              <w:rPr>
                <w:kern w:val="0"/>
                <w:szCs w:val="21"/>
              </w:rPr>
              <w:t>-2,694,388.09</w:t>
            </w:r>
          </w:p>
        </w:tc>
        <w:tc>
          <w:tcPr>
            <w:tcW w:w="970" w:type="pct"/>
            <w:vAlign w:val="center"/>
          </w:tcPr>
          <w:p w14:paraId="4B7F170F" w14:textId="77777777" w:rsidR="00134AFC" w:rsidRPr="00E54740" w:rsidRDefault="00134AFC" w:rsidP="009B39D5">
            <w:pPr>
              <w:jc w:val="right"/>
              <w:rPr>
                <w:szCs w:val="21"/>
              </w:rPr>
            </w:pPr>
            <w:r w:rsidRPr="00E54740">
              <w:rPr>
                <w:kern w:val="0"/>
                <w:szCs w:val="21"/>
              </w:rPr>
              <w:t>-2,694,388.09</w:t>
            </w:r>
          </w:p>
        </w:tc>
      </w:tr>
      <w:tr w:rsidR="00A178EC" w:rsidRPr="00E54740" w14:paraId="0A69ABEB" w14:textId="77777777" w:rsidTr="000C3039">
        <w:trPr>
          <w:trHeight w:val="234"/>
        </w:trPr>
        <w:tc>
          <w:tcPr>
            <w:tcW w:w="1738" w:type="pct"/>
            <w:vAlign w:val="center"/>
          </w:tcPr>
          <w:p w14:paraId="6F564057"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144" w:type="pct"/>
            <w:vAlign w:val="center"/>
          </w:tcPr>
          <w:p w14:paraId="5AEF33B4" w14:textId="77777777" w:rsidR="00134AFC" w:rsidRPr="00E54740" w:rsidRDefault="00134AFC" w:rsidP="009B39D5">
            <w:pPr>
              <w:jc w:val="right"/>
              <w:rPr>
                <w:szCs w:val="21"/>
              </w:rPr>
            </w:pPr>
            <w:r w:rsidRPr="00E54740">
              <w:rPr>
                <w:kern w:val="0"/>
                <w:szCs w:val="21"/>
              </w:rPr>
              <w:t>-</w:t>
            </w:r>
          </w:p>
        </w:tc>
        <w:tc>
          <w:tcPr>
            <w:tcW w:w="1148" w:type="pct"/>
            <w:vAlign w:val="center"/>
          </w:tcPr>
          <w:p w14:paraId="259F6206" w14:textId="77777777" w:rsidR="00134AFC" w:rsidRPr="00E54740" w:rsidRDefault="00134AFC" w:rsidP="009B39D5">
            <w:pPr>
              <w:jc w:val="right"/>
              <w:rPr>
                <w:szCs w:val="21"/>
              </w:rPr>
            </w:pPr>
            <w:r w:rsidRPr="00E54740">
              <w:rPr>
                <w:kern w:val="0"/>
                <w:szCs w:val="21"/>
              </w:rPr>
              <w:t>-2,694,388.09</w:t>
            </w:r>
          </w:p>
        </w:tc>
        <w:tc>
          <w:tcPr>
            <w:tcW w:w="970" w:type="pct"/>
            <w:vAlign w:val="center"/>
          </w:tcPr>
          <w:p w14:paraId="4B2FF8D4" w14:textId="77777777" w:rsidR="00134AFC" w:rsidRPr="00E54740" w:rsidRDefault="00134AFC" w:rsidP="009B39D5">
            <w:pPr>
              <w:jc w:val="right"/>
              <w:rPr>
                <w:szCs w:val="21"/>
              </w:rPr>
            </w:pPr>
            <w:r w:rsidRPr="00E54740">
              <w:rPr>
                <w:kern w:val="0"/>
                <w:szCs w:val="21"/>
              </w:rPr>
              <w:t>-2,694,388.09</w:t>
            </w:r>
          </w:p>
        </w:tc>
      </w:tr>
      <w:tr w:rsidR="00A178EC" w:rsidRPr="00E54740" w14:paraId="66A93D14" w14:textId="77777777" w:rsidTr="000C3039">
        <w:trPr>
          <w:trHeight w:val="234"/>
        </w:trPr>
        <w:tc>
          <w:tcPr>
            <w:tcW w:w="1738" w:type="pct"/>
            <w:vAlign w:val="center"/>
          </w:tcPr>
          <w:p w14:paraId="12F5141D"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w:t>
            </w:r>
            <w:r w:rsidRPr="00E54740">
              <w:rPr>
                <w:rFonts w:cs="Arial" w:hint="eastAsia"/>
                <w:bCs/>
                <w:szCs w:val="21"/>
              </w:rPr>
              <w:lastRenderedPageBreak/>
              <w:t>利得或损失（若有</w:t>
            </w:r>
            <w:r w:rsidRPr="00E54740">
              <w:rPr>
                <w:rFonts w:cs="Arial"/>
                <w:bCs/>
                <w:szCs w:val="21"/>
              </w:rPr>
              <w:t>）</w:t>
            </w:r>
          </w:p>
        </w:tc>
        <w:tc>
          <w:tcPr>
            <w:tcW w:w="1144" w:type="pct"/>
            <w:vAlign w:val="center"/>
          </w:tcPr>
          <w:p w14:paraId="5F1169C9" w14:textId="77777777" w:rsidR="00134AFC" w:rsidRPr="00E54740" w:rsidRDefault="00134AFC" w:rsidP="009B39D5">
            <w:pPr>
              <w:jc w:val="right"/>
              <w:rPr>
                <w:szCs w:val="21"/>
              </w:rPr>
            </w:pPr>
            <w:r w:rsidRPr="00E54740">
              <w:rPr>
                <w:kern w:val="0"/>
                <w:szCs w:val="21"/>
              </w:rPr>
              <w:lastRenderedPageBreak/>
              <w:t>-</w:t>
            </w:r>
          </w:p>
        </w:tc>
        <w:tc>
          <w:tcPr>
            <w:tcW w:w="1148" w:type="pct"/>
            <w:vAlign w:val="center"/>
          </w:tcPr>
          <w:p w14:paraId="3A142846" w14:textId="77777777" w:rsidR="00134AFC" w:rsidRPr="00E54740" w:rsidRDefault="00134AFC" w:rsidP="009B39D5">
            <w:pPr>
              <w:jc w:val="right"/>
              <w:rPr>
                <w:szCs w:val="21"/>
              </w:rPr>
            </w:pPr>
            <w:r w:rsidRPr="00E54740">
              <w:rPr>
                <w:kern w:val="0"/>
                <w:szCs w:val="21"/>
              </w:rPr>
              <w:t>-</w:t>
            </w:r>
          </w:p>
        </w:tc>
        <w:tc>
          <w:tcPr>
            <w:tcW w:w="970" w:type="pct"/>
            <w:vAlign w:val="center"/>
          </w:tcPr>
          <w:p w14:paraId="3D0AE969" w14:textId="77777777" w:rsidR="00134AFC" w:rsidRPr="00E54740" w:rsidRDefault="00134AFC" w:rsidP="009B39D5">
            <w:pPr>
              <w:jc w:val="right"/>
              <w:rPr>
                <w:szCs w:val="21"/>
              </w:rPr>
            </w:pPr>
            <w:r w:rsidRPr="00E54740">
              <w:rPr>
                <w:kern w:val="0"/>
                <w:szCs w:val="21"/>
              </w:rPr>
              <w:t>-</w:t>
            </w:r>
          </w:p>
        </w:tc>
      </w:tr>
      <w:tr w:rsidR="00A178EC" w:rsidRPr="00E54740" w14:paraId="1D778F2F" w14:textId="77777777" w:rsidTr="000C3039">
        <w:trPr>
          <w:trHeight w:val="234"/>
        </w:trPr>
        <w:tc>
          <w:tcPr>
            <w:tcW w:w="1738" w:type="pct"/>
            <w:vAlign w:val="center"/>
          </w:tcPr>
          <w:p w14:paraId="0599239A" w14:textId="77777777" w:rsidR="00134AFC" w:rsidRPr="00E54740" w:rsidRDefault="00134AFC" w:rsidP="009B39D5">
            <w:pPr>
              <w:ind w:firstLine="480"/>
              <w:jc w:val="right"/>
              <w:rPr>
                <w:szCs w:val="21"/>
              </w:rPr>
            </w:pPr>
            <w:r w:rsidRPr="00E54740">
              <w:rPr>
                <w:rFonts w:cs="Arial" w:hint="eastAsia"/>
                <w:bCs/>
                <w:szCs w:val="21"/>
              </w:rPr>
              <w:t>期末余额</w:t>
            </w:r>
          </w:p>
        </w:tc>
        <w:tc>
          <w:tcPr>
            <w:tcW w:w="1144" w:type="pct"/>
            <w:vAlign w:val="center"/>
          </w:tcPr>
          <w:p w14:paraId="5EF77DAC" w14:textId="77777777" w:rsidR="00134AFC" w:rsidRPr="00E54740" w:rsidRDefault="00134AFC" w:rsidP="009B39D5">
            <w:pPr>
              <w:jc w:val="right"/>
              <w:rPr>
                <w:szCs w:val="21"/>
              </w:rPr>
            </w:pPr>
            <w:r w:rsidRPr="00E54740">
              <w:rPr>
                <w:kern w:val="0"/>
                <w:szCs w:val="21"/>
              </w:rPr>
              <w:t>-</w:t>
            </w:r>
          </w:p>
        </w:tc>
        <w:tc>
          <w:tcPr>
            <w:tcW w:w="1148" w:type="pct"/>
            <w:vAlign w:val="center"/>
          </w:tcPr>
          <w:p w14:paraId="579D0833" w14:textId="77777777" w:rsidR="00134AFC" w:rsidRPr="00E54740" w:rsidRDefault="00134AFC" w:rsidP="009B39D5">
            <w:pPr>
              <w:jc w:val="right"/>
              <w:rPr>
                <w:szCs w:val="21"/>
              </w:rPr>
            </w:pPr>
            <w:r w:rsidRPr="00E54740">
              <w:rPr>
                <w:kern w:val="0"/>
                <w:szCs w:val="21"/>
              </w:rPr>
              <w:t>16,443.08</w:t>
            </w:r>
          </w:p>
        </w:tc>
        <w:tc>
          <w:tcPr>
            <w:tcW w:w="970" w:type="pct"/>
            <w:vAlign w:val="center"/>
          </w:tcPr>
          <w:p w14:paraId="2DCFF1AF" w14:textId="77777777" w:rsidR="00134AFC" w:rsidRPr="00E54740" w:rsidRDefault="00134AFC" w:rsidP="009B39D5">
            <w:pPr>
              <w:jc w:val="right"/>
              <w:rPr>
                <w:szCs w:val="21"/>
              </w:rPr>
            </w:pPr>
            <w:r w:rsidRPr="00E54740">
              <w:rPr>
                <w:kern w:val="0"/>
                <w:szCs w:val="21"/>
              </w:rPr>
              <w:t>16,443.08</w:t>
            </w:r>
          </w:p>
        </w:tc>
      </w:tr>
      <w:tr w:rsidR="00A178EC" w:rsidRPr="00E54740" w14:paraId="55D202DA" w14:textId="77777777" w:rsidTr="000C3039">
        <w:trPr>
          <w:trHeight w:val="234"/>
        </w:trPr>
        <w:tc>
          <w:tcPr>
            <w:tcW w:w="1738" w:type="pct"/>
            <w:vAlign w:val="center"/>
          </w:tcPr>
          <w:p w14:paraId="0EBCB1EE" w14:textId="77777777" w:rsidR="00134AFC" w:rsidRPr="00E54740" w:rsidRDefault="00134AFC" w:rsidP="009B39D5">
            <w:pPr>
              <w:ind w:firstLine="480"/>
              <w:jc w:val="right"/>
              <w:rPr>
                <w:szCs w:val="21"/>
              </w:rPr>
            </w:pPr>
            <w:proofErr w:type="gramStart"/>
            <w:r w:rsidRPr="00E54740">
              <w:rPr>
                <w:rFonts w:cs="Arial" w:hint="eastAsia"/>
                <w:bCs/>
                <w:szCs w:val="21"/>
              </w:rPr>
              <w:t>期末仍</w:t>
            </w:r>
            <w:proofErr w:type="gramEnd"/>
            <w:r w:rsidRPr="00E54740">
              <w:rPr>
                <w:rFonts w:cs="Arial" w:hint="eastAsia"/>
                <w:bCs/>
                <w:szCs w:val="21"/>
              </w:rPr>
              <w:t>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4" w:type="pct"/>
            <w:vAlign w:val="center"/>
          </w:tcPr>
          <w:p w14:paraId="78029F3F" w14:textId="77777777" w:rsidR="00134AFC" w:rsidRPr="00E54740" w:rsidRDefault="00134AFC" w:rsidP="009B39D5">
            <w:pPr>
              <w:jc w:val="right"/>
              <w:rPr>
                <w:szCs w:val="21"/>
              </w:rPr>
            </w:pPr>
            <w:r w:rsidRPr="00E54740">
              <w:rPr>
                <w:kern w:val="0"/>
                <w:szCs w:val="21"/>
              </w:rPr>
              <w:t>-</w:t>
            </w:r>
          </w:p>
        </w:tc>
        <w:tc>
          <w:tcPr>
            <w:tcW w:w="1148" w:type="pct"/>
            <w:vAlign w:val="center"/>
          </w:tcPr>
          <w:p w14:paraId="17A41F09" w14:textId="77777777" w:rsidR="00134AFC" w:rsidRPr="00E54740" w:rsidRDefault="00134AFC" w:rsidP="009B39D5">
            <w:pPr>
              <w:jc w:val="right"/>
              <w:rPr>
                <w:szCs w:val="21"/>
              </w:rPr>
            </w:pPr>
            <w:r w:rsidRPr="00E54740">
              <w:rPr>
                <w:kern w:val="0"/>
                <w:szCs w:val="21"/>
              </w:rPr>
              <w:t>5,742.28</w:t>
            </w:r>
          </w:p>
        </w:tc>
        <w:tc>
          <w:tcPr>
            <w:tcW w:w="970" w:type="pct"/>
            <w:vAlign w:val="center"/>
          </w:tcPr>
          <w:p w14:paraId="651AF265" w14:textId="77777777" w:rsidR="00134AFC" w:rsidRPr="00E54740" w:rsidRDefault="00134AFC" w:rsidP="009B39D5">
            <w:pPr>
              <w:jc w:val="right"/>
              <w:rPr>
                <w:szCs w:val="21"/>
              </w:rPr>
            </w:pPr>
            <w:r w:rsidRPr="00E54740">
              <w:rPr>
                <w:kern w:val="0"/>
                <w:szCs w:val="21"/>
              </w:rPr>
              <w:t>5,742.28</w:t>
            </w:r>
          </w:p>
        </w:tc>
      </w:tr>
    </w:tbl>
    <w:p w14:paraId="74C45031" w14:textId="77777777" w:rsidR="00F11E6C" w:rsidRDefault="00B510AB">
      <w:pPr>
        <w:autoSpaceDE w:val="0"/>
        <w:autoSpaceDN w:val="0"/>
        <w:adjustRightInd w:val="0"/>
        <w:ind w:firstLineChars="200" w:firstLine="420"/>
        <w:rPr>
          <w:kern w:val="0"/>
          <w:szCs w:val="21"/>
        </w:rPr>
      </w:pPr>
      <w:r>
        <w:rPr>
          <w:kern w:val="0"/>
          <w:szCs w:val="21"/>
        </w:rPr>
        <w:t>注：本基金从第三层次转出的交易性金融资产均</w:t>
      </w:r>
      <w:proofErr w:type="gramStart"/>
      <w:r>
        <w:rPr>
          <w:kern w:val="0"/>
          <w:szCs w:val="21"/>
        </w:rPr>
        <w:t>为限售期结束</w:t>
      </w:r>
      <w:proofErr w:type="gramEnd"/>
      <w:r>
        <w:rPr>
          <w:kern w:val="0"/>
          <w:szCs w:val="21"/>
        </w:rPr>
        <w:t>可正常交易的股票投资。</w:t>
      </w:r>
      <w:r>
        <w:rPr>
          <w:kern w:val="0"/>
          <w:szCs w:val="21"/>
        </w:rPr>
        <w:t xml:space="preserve"> </w:t>
      </w:r>
    </w:p>
    <w:p w14:paraId="2A455054" w14:textId="77777777" w:rsidR="00F11E6C" w:rsidRDefault="00F11E6C">
      <w:pPr>
        <w:autoSpaceDE w:val="0"/>
        <w:autoSpaceDN w:val="0"/>
        <w:adjustRightInd w:val="0"/>
        <w:ind w:firstLineChars="200" w:firstLine="420"/>
        <w:rPr>
          <w:kern w:val="0"/>
          <w:szCs w:val="21"/>
        </w:rPr>
      </w:pPr>
    </w:p>
    <w:p w14:paraId="402768FA"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42F31D15" w14:textId="77777777" w:rsidR="006B52D1" w:rsidRPr="00E54740" w:rsidRDefault="006B52D1" w:rsidP="006B52D1">
      <w:pPr>
        <w:autoSpaceDE w:val="0"/>
        <w:autoSpaceDN w:val="0"/>
        <w:adjustRightInd w:val="0"/>
        <w:rPr>
          <w:rFonts w:ascii="宋体" w:hAnsi="宋体"/>
          <w:b/>
          <w:szCs w:val="21"/>
        </w:rPr>
      </w:pPr>
    </w:p>
    <w:p w14:paraId="03AF7571"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7D39161C"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8"/>
        <w:gridCol w:w="1214"/>
        <w:gridCol w:w="21"/>
        <w:gridCol w:w="1143"/>
        <w:gridCol w:w="52"/>
        <w:gridCol w:w="2262"/>
        <w:gridCol w:w="23"/>
        <w:gridCol w:w="1663"/>
        <w:gridCol w:w="10"/>
        <w:gridCol w:w="869"/>
      </w:tblGrid>
      <w:tr w:rsidR="001D7C41" w:rsidRPr="00E54740" w14:paraId="11E684F0" w14:textId="77777777" w:rsidTr="009B39D5">
        <w:trPr>
          <w:trHeight w:val="285"/>
        </w:trPr>
        <w:tc>
          <w:tcPr>
            <w:tcW w:w="1491" w:type="dxa"/>
            <w:gridSpan w:val="2"/>
            <w:vMerge w:val="restart"/>
            <w:shd w:val="clear" w:color="000000" w:fill="FFFFFF"/>
            <w:vAlign w:val="center"/>
          </w:tcPr>
          <w:p w14:paraId="12123ADE"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60691284"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39F830D0"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017573C2"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0BCC751B" w14:textId="77777777" w:rsidTr="009B39D5">
        <w:trPr>
          <w:trHeight w:val="855"/>
        </w:trPr>
        <w:tc>
          <w:tcPr>
            <w:tcW w:w="1491" w:type="dxa"/>
            <w:gridSpan w:val="2"/>
            <w:vMerge/>
            <w:shd w:val="clear" w:color="auto" w:fill="auto"/>
            <w:vAlign w:val="center"/>
          </w:tcPr>
          <w:p w14:paraId="5386AC27"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708725A6"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0BBC52C9"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52C097B3"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41888E16"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2EBFB696"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F11E6C" w14:paraId="7B5481A0" w14:textId="77777777">
        <w:tc>
          <w:tcPr>
            <w:tcW w:w="0" w:type="auto"/>
            <w:gridSpan w:val="2"/>
            <w:vAlign w:val="center"/>
          </w:tcPr>
          <w:p w14:paraId="3DB553C4" w14:textId="77777777" w:rsidR="00F11E6C" w:rsidRDefault="00B510AB">
            <w:pPr>
              <w:jc w:val="left"/>
            </w:pPr>
            <w:r>
              <w:rPr>
                <w:rFonts w:eastAsiaTheme="minorEastAsia"/>
                <w:szCs w:val="21"/>
              </w:rPr>
              <w:t xml:space="preserve"> -</w:t>
            </w:r>
          </w:p>
        </w:tc>
        <w:tc>
          <w:tcPr>
            <w:tcW w:w="0" w:type="auto"/>
            <w:gridSpan w:val="2"/>
            <w:vAlign w:val="center"/>
          </w:tcPr>
          <w:p w14:paraId="705B6090" w14:textId="77777777" w:rsidR="00F11E6C" w:rsidRDefault="00B510AB">
            <w:pPr>
              <w:jc w:val="right"/>
            </w:pPr>
            <w:r>
              <w:rPr>
                <w:rFonts w:eastAsiaTheme="minorEastAsia"/>
                <w:szCs w:val="21"/>
              </w:rPr>
              <w:t>-</w:t>
            </w:r>
          </w:p>
        </w:tc>
        <w:tc>
          <w:tcPr>
            <w:tcW w:w="0" w:type="auto"/>
            <w:gridSpan w:val="2"/>
            <w:vAlign w:val="center"/>
          </w:tcPr>
          <w:p w14:paraId="7C9476C2" w14:textId="77777777" w:rsidR="00F11E6C" w:rsidRDefault="00B510AB">
            <w:pPr>
              <w:jc w:val="right"/>
            </w:pPr>
            <w:r>
              <w:rPr>
                <w:rFonts w:eastAsiaTheme="minorEastAsia"/>
                <w:szCs w:val="21"/>
              </w:rPr>
              <w:t xml:space="preserve"> -</w:t>
            </w:r>
          </w:p>
        </w:tc>
        <w:tc>
          <w:tcPr>
            <w:tcW w:w="0" w:type="auto"/>
            <w:gridSpan w:val="2"/>
            <w:vAlign w:val="center"/>
          </w:tcPr>
          <w:p w14:paraId="669CF9D1" w14:textId="77777777" w:rsidR="00F11E6C" w:rsidRDefault="00B510AB">
            <w:pPr>
              <w:jc w:val="center"/>
            </w:pPr>
            <w:r>
              <w:rPr>
                <w:rFonts w:eastAsiaTheme="minorEastAsia"/>
                <w:szCs w:val="21"/>
              </w:rPr>
              <w:t xml:space="preserve"> -</w:t>
            </w:r>
          </w:p>
        </w:tc>
        <w:tc>
          <w:tcPr>
            <w:tcW w:w="0" w:type="auto"/>
            <w:gridSpan w:val="2"/>
            <w:vAlign w:val="center"/>
          </w:tcPr>
          <w:p w14:paraId="2F28C52E" w14:textId="77777777" w:rsidR="00F11E6C" w:rsidRDefault="00B510AB">
            <w:pPr>
              <w:jc w:val="center"/>
            </w:pPr>
            <w:r>
              <w:rPr>
                <w:rFonts w:eastAsiaTheme="minorEastAsia"/>
                <w:szCs w:val="21"/>
              </w:rPr>
              <w:t xml:space="preserve"> -</w:t>
            </w:r>
          </w:p>
        </w:tc>
        <w:tc>
          <w:tcPr>
            <w:tcW w:w="0" w:type="auto"/>
            <w:vAlign w:val="center"/>
          </w:tcPr>
          <w:p w14:paraId="4A215206" w14:textId="77777777" w:rsidR="00F11E6C" w:rsidRDefault="00B510AB">
            <w:pPr>
              <w:jc w:val="center"/>
            </w:pPr>
            <w:r>
              <w:rPr>
                <w:rFonts w:eastAsiaTheme="minorEastAsia"/>
                <w:szCs w:val="21"/>
              </w:rPr>
              <w:t xml:space="preserve"> -</w:t>
            </w:r>
          </w:p>
        </w:tc>
      </w:tr>
      <w:tr w:rsidR="001D7C41" w:rsidRPr="00E54740" w14:paraId="7C832C68" w14:textId="77777777" w:rsidTr="009B39D5">
        <w:trPr>
          <w:trHeight w:val="285"/>
        </w:trPr>
        <w:tc>
          <w:tcPr>
            <w:tcW w:w="1473" w:type="dxa"/>
            <w:vMerge w:val="restart"/>
            <w:shd w:val="clear" w:color="000000" w:fill="FFFFFF"/>
            <w:vAlign w:val="center"/>
          </w:tcPr>
          <w:p w14:paraId="73FDC1F8"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69074831"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57697ECE"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05327A1C"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6AF70F72" w14:textId="77777777" w:rsidTr="009B39D5">
        <w:trPr>
          <w:trHeight w:val="855"/>
        </w:trPr>
        <w:tc>
          <w:tcPr>
            <w:tcW w:w="1473" w:type="dxa"/>
            <w:vMerge/>
            <w:shd w:val="clear" w:color="auto" w:fill="auto"/>
            <w:vAlign w:val="center"/>
          </w:tcPr>
          <w:p w14:paraId="4F4B8060"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1E88C09D"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7F52036C"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085A55E0"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0C9D2DCC"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04F2A02A"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F11E6C" w14:paraId="2550DCF3" w14:textId="77777777">
        <w:tc>
          <w:tcPr>
            <w:tcW w:w="0" w:type="auto"/>
            <w:vAlign w:val="center"/>
          </w:tcPr>
          <w:p w14:paraId="23187E5A" w14:textId="77777777" w:rsidR="00F11E6C" w:rsidRDefault="00B510AB">
            <w:pPr>
              <w:jc w:val="left"/>
            </w:pPr>
            <w:r>
              <w:rPr>
                <w:rFonts w:eastAsiaTheme="minorEastAsia"/>
                <w:szCs w:val="21"/>
              </w:rPr>
              <w:t>证券交易所上市但尚在限售期内的股票投资</w:t>
            </w:r>
          </w:p>
        </w:tc>
        <w:tc>
          <w:tcPr>
            <w:tcW w:w="0" w:type="auto"/>
            <w:gridSpan w:val="2"/>
            <w:vAlign w:val="center"/>
          </w:tcPr>
          <w:p w14:paraId="7DB418EF" w14:textId="77777777" w:rsidR="00F11E6C" w:rsidRDefault="00B510AB">
            <w:pPr>
              <w:jc w:val="right"/>
            </w:pPr>
            <w:r>
              <w:rPr>
                <w:rFonts w:eastAsiaTheme="minorEastAsia"/>
                <w:szCs w:val="21"/>
              </w:rPr>
              <w:t>16,443.08</w:t>
            </w:r>
          </w:p>
        </w:tc>
        <w:tc>
          <w:tcPr>
            <w:tcW w:w="0" w:type="auto"/>
            <w:gridSpan w:val="2"/>
            <w:vAlign w:val="center"/>
          </w:tcPr>
          <w:p w14:paraId="012D8BA7" w14:textId="77777777" w:rsidR="00F11E6C" w:rsidRDefault="00B510AB">
            <w:pPr>
              <w:jc w:val="right"/>
            </w:pPr>
            <w:r>
              <w:rPr>
                <w:rFonts w:eastAsiaTheme="minorEastAsia"/>
                <w:szCs w:val="21"/>
              </w:rPr>
              <w:t>平均价格亚式期权模型</w:t>
            </w:r>
          </w:p>
        </w:tc>
        <w:tc>
          <w:tcPr>
            <w:tcW w:w="0" w:type="auto"/>
            <w:gridSpan w:val="2"/>
            <w:vAlign w:val="center"/>
          </w:tcPr>
          <w:p w14:paraId="4B533ED7" w14:textId="77777777" w:rsidR="00F11E6C" w:rsidRDefault="00B510AB">
            <w:pPr>
              <w:jc w:val="center"/>
            </w:pPr>
            <w:proofErr w:type="gramStart"/>
            <w:r>
              <w:rPr>
                <w:rFonts w:eastAsiaTheme="minorEastAsia"/>
                <w:szCs w:val="21"/>
              </w:rPr>
              <w:t>该流通</w:t>
            </w:r>
            <w:proofErr w:type="gramEnd"/>
            <w:r>
              <w:rPr>
                <w:rFonts w:eastAsiaTheme="minorEastAsia"/>
                <w:szCs w:val="21"/>
              </w:rPr>
              <w:t>受限股票在剩余限售期内的股价预期</w:t>
            </w:r>
            <w:proofErr w:type="gramStart"/>
            <w:r>
              <w:rPr>
                <w:rFonts w:eastAsiaTheme="minorEastAsia"/>
                <w:szCs w:val="21"/>
              </w:rPr>
              <w:t>年化波动</w:t>
            </w:r>
            <w:proofErr w:type="gramEnd"/>
            <w:r>
              <w:rPr>
                <w:rFonts w:eastAsiaTheme="minorEastAsia"/>
                <w:szCs w:val="21"/>
              </w:rPr>
              <w:t>率</w:t>
            </w:r>
          </w:p>
        </w:tc>
        <w:tc>
          <w:tcPr>
            <w:tcW w:w="0" w:type="auto"/>
            <w:gridSpan w:val="2"/>
            <w:vAlign w:val="center"/>
          </w:tcPr>
          <w:p w14:paraId="539E8849" w14:textId="77777777" w:rsidR="00F11E6C" w:rsidRDefault="00B510AB">
            <w:pPr>
              <w:jc w:val="center"/>
            </w:pPr>
            <w:r>
              <w:rPr>
                <w:rFonts w:eastAsiaTheme="minorEastAsia"/>
                <w:szCs w:val="21"/>
              </w:rPr>
              <w:t>51.41%-153.38%</w:t>
            </w:r>
          </w:p>
        </w:tc>
        <w:tc>
          <w:tcPr>
            <w:tcW w:w="0" w:type="auto"/>
            <w:gridSpan w:val="2"/>
            <w:vAlign w:val="center"/>
          </w:tcPr>
          <w:p w14:paraId="03DF3715" w14:textId="77777777" w:rsidR="00F11E6C" w:rsidRDefault="00B510AB">
            <w:pPr>
              <w:jc w:val="center"/>
            </w:pPr>
            <w:r>
              <w:rPr>
                <w:rFonts w:eastAsiaTheme="minorEastAsia"/>
                <w:szCs w:val="21"/>
              </w:rPr>
              <w:t>负相关</w:t>
            </w:r>
          </w:p>
        </w:tc>
      </w:tr>
    </w:tbl>
    <w:p w14:paraId="2A391239"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6A7CD42B"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51E4700E"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43AB9B48"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2970FCF6"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6EA5411B"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截至资产负债表日本基金无需要说明的其他重要事项。</w:t>
      </w:r>
      <w:r w:rsidRPr="00E54740">
        <w:rPr>
          <w:rFonts w:eastAsiaTheme="minorEastAsia"/>
          <w:kern w:val="0"/>
          <w:szCs w:val="21"/>
        </w:rPr>
        <w:t xml:space="preserve"> </w:t>
      </w:r>
    </w:p>
    <w:p w14:paraId="54BF9D8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2864845"/>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560BDDB3"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2864846"/>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2044EDB4"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091C1EE1" w14:textId="77777777" w:rsidTr="00905283">
        <w:tc>
          <w:tcPr>
            <w:tcW w:w="1080" w:type="dxa"/>
            <w:vAlign w:val="center"/>
          </w:tcPr>
          <w:p w14:paraId="0F5FC56C"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6825681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7E1752D5"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5FD1A7B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1C0D7D1D" w14:textId="77777777" w:rsidTr="00905283">
        <w:tc>
          <w:tcPr>
            <w:tcW w:w="1080" w:type="dxa"/>
            <w:vAlign w:val="center"/>
          </w:tcPr>
          <w:p w14:paraId="16D959D5"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2B580DC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6C157D7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784,298,127.19</w:t>
            </w:r>
          </w:p>
        </w:tc>
        <w:tc>
          <w:tcPr>
            <w:tcW w:w="2621" w:type="dxa"/>
            <w:vAlign w:val="center"/>
          </w:tcPr>
          <w:p w14:paraId="0F7BD0F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91.04</w:t>
            </w:r>
          </w:p>
        </w:tc>
      </w:tr>
      <w:tr w:rsidR="001D7C41" w:rsidRPr="00E54740" w14:paraId="6833C22F" w14:textId="77777777" w:rsidTr="00905283">
        <w:tc>
          <w:tcPr>
            <w:tcW w:w="1080" w:type="dxa"/>
            <w:vAlign w:val="center"/>
          </w:tcPr>
          <w:p w14:paraId="4C857709"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734624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6FAACE4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784,298,127.19</w:t>
            </w:r>
          </w:p>
        </w:tc>
        <w:tc>
          <w:tcPr>
            <w:tcW w:w="2621" w:type="dxa"/>
            <w:vAlign w:val="center"/>
          </w:tcPr>
          <w:p w14:paraId="06B8522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91.04</w:t>
            </w:r>
          </w:p>
        </w:tc>
      </w:tr>
      <w:tr w:rsidR="001D7C41" w:rsidRPr="00E54740" w14:paraId="4DB812E2" w14:textId="77777777" w:rsidTr="00905283">
        <w:tc>
          <w:tcPr>
            <w:tcW w:w="1080" w:type="dxa"/>
            <w:vAlign w:val="center"/>
          </w:tcPr>
          <w:p w14:paraId="24AD6B2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2BF3939A"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3A7240C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4C2BF73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39A1CE6D" w14:textId="77777777" w:rsidTr="00905283">
        <w:tc>
          <w:tcPr>
            <w:tcW w:w="1080" w:type="dxa"/>
            <w:vAlign w:val="center"/>
          </w:tcPr>
          <w:p w14:paraId="29B9456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43A7C64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166E471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FA936A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1545D4B" w14:textId="77777777" w:rsidTr="00905283">
        <w:tc>
          <w:tcPr>
            <w:tcW w:w="1080" w:type="dxa"/>
            <w:vAlign w:val="center"/>
          </w:tcPr>
          <w:p w14:paraId="0F7902D1"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06DCFE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7FCD07A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7AADFB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286F234" w14:textId="77777777" w:rsidTr="00905283">
        <w:tc>
          <w:tcPr>
            <w:tcW w:w="1080" w:type="dxa"/>
            <w:vAlign w:val="center"/>
          </w:tcPr>
          <w:p w14:paraId="4C8BF7E9"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0B2949D"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4DFC254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D2DD66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6519444" w14:textId="77777777" w:rsidTr="00905283">
        <w:tc>
          <w:tcPr>
            <w:tcW w:w="1080" w:type="dxa"/>
            <w:vAlign w:val="center"/>
          </w:tcPr>
          <w:p w14:paraId="4E0684F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6B28BE6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151DE6E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73062F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2D0F87C" w14:textId="77777777" w:rsidTr="00905283">
        <w:tc>
          <w:tcPr>
            <w:tcW w:w="1080" w:type="dxa"/>
            <w:vAlign w:val="center"/>
          </w:tcPr>
          <w:p w14:paraId="12B1DC2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4C58A4A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w:t>
            </w:r>
            <w:proofErr w:type="gramStart"/>
            <w:r w:rsidRPr="00E54740">
              <w:rPr>
                <w:rFonts w:eastAsiaTheme="minorEastAsia"/>
                <w:szCs w:val="21"/>
              </w:rPr>
              <w:t>品投资</w:t>
            </w:r>
            <w:proofErr w:type="gramEnd"/>
          </w:p>
        </w:tc>
        <w:tc>
          <w:tcPr>
            <w:tcW w:w="2551" w:type="dxa"/>
            <w:vAlign w:val="center"/>
          </w:tcPr>
          <w:p w14:paraId="7FB09F1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5D4E13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BDB9AE3" w14:textId="77777777" w:rsidTr="00905283">
        <w:tc>
          <w:tcPr>
            <w:tcW w:w="1080" w:type="dxa"/>
            <w:vAlign w:val="center"/>
          </w:tcPr>
          <w:p w14:paraId="65D9906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668593B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2D80943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8C2FFC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C7769E4" w14:textId="77777777" w:rsidTr="00905283">
        <w:tc>
          <w:tcPr>
            <w:tcW w:w="1080" w:type="dxa"/>
            <w:vAlign w:val="center"/>
          </w:tcPr>
          <w:p w14:paraId="22D1BA4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2E3F80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5EAF144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DA9218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64D5E5D" w14:textId="77777777" w:rsidTr="00905283">
        <w:tc>
          <w:tcPr>
            <w:tcW w:w="1080" w:type="dxa"/>
            <w:vAlign w:val="center"/>
          </w:tcPr>
          <w:p w14:paraId="6C263EC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1243F25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53B4284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62,798,115.80</w:t>
            </w:r>
          </w:p>
        </w:tc>
        <w:tc>
          <w:tcPr>
            <w:tcW w:w="2621" w:type="dxa"/>
            <w:vAlign w:val="center"/>
          </w:tcPr>
          <w:p w14:paraId="417AFD1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7.29</w:t>
            </w:r>
          </w:p>
        </w:tc>
      </w:tr>
      <w:tr w:rsidR="001D7C41" w:rsidRPr="00E54740" w14:paraId="44EE3F73" w14:textId="77777777" w:rsidTr="00905283">
        <w:tc>
          <w:tcPr>
            <w:tcW w:w="1080" w:type="dxa"/>
            <w:vAlign w:val="center"/>
          </w:tcPr>
          <w:p w14:paraId="0129CFEF"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3C1AB58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67B1D9BF"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14,383,470.98</w:t>
            </w:r>
          </w:p>
        </w:tc>
        <w:tc>
          <w:tcPr>
            <w:tcW w:w="2621" w:type="dxa"/>
            <w:vAlign w:val="center"/>
          </w:tcPr>
          <w:p w14:paraId="2CFB6F6C"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1.67</w:t>
            </w:r>
          </w:p>
        </w:tc>
      </w:tr>
      <w:tr w:rsidR="00E83707" w:rsidRPr="00E54740" w14:paraId="1C6CA881" w14:textId="77777777" w:rsidTr="00905283">
        <w:tc>
          <w:tcPr>
            <w:tcW w:w="1080" w:type="dxa"/>
            <w:vAlign w:val="center"/>
          </w:tcPr>
          <w:p w14:paraId="030507FB"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730FDC8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428D328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861,479,713.97</w:t>
            </w:r>
          </w:p>
        </w:tc>
        <w:tc>
          <w:tcPr>
            <w:tcW w:w="2621" w:type="dxa"/>
            <w:vAlign w:val="center"/>
          </w:tcPr>
          <w:p w14:paraId="3DD7D755"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0F89216D" w14:textId="77777777" w:rsidR="00712926" w:rsidRPr="00E54740" w:rsidRDefault="00712926" w:rsidP="00712926">
      <w:pPr>
        <w:widowControl/>
        <w:spacing w:line="360" w:lineRule="auto"/>
        <w:jc w:val="left"/>
        <w:rPr>
          <w:rFonts w:eastAsiaTheme="minorEastAsia"/>
          <w:kern w:val="0"/>
          <w:szCs w:val="21"/>
        </w:rPr>
      </w:pPr>
    </w:p>
    <w:p w14:paraId="1AD40DC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2864847"/>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5421EB41"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344AF38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43031D0B" w14:textId="77777777" w:rsidTr="007F3F8E">
        <w:trPr>
          <w:jc w:val="center"/>
        </w:trPr>
        <w:tc>
          <w:tcPr>
            <w:tcW w:w="1080" w:type="dxa"/>
            <w:vAlign w:val="center"/>
          </w:tcPr>
          <w:p w14:paraId="3A6D76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1475903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7D2A73F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60AF600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3F5FED2D" w14:textId="77777777" w:rsidTr="007F3F8E">
        <w:trPr>
          <w:jc w:val="center"/>
        </w:trPr>
        <w:tc>
          <w:tcPr>
            <w:tcW w:w="1080" w:type="dxa"/>
            <w:vAlign w:val="center"/>
          </w:tcPr>
          <w:p w14:paraId="697E138C"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24C0D8EC"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154EA144"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24,956,214.50</w:t>
            </w:r>
          </w:p>
        </w:tc>
        <w:tc>
          <w:tcPr>
            <w:tcW w:w="1664" w:type="dxa"/>
            <w:vAlign w:val="center"/>
          </w:tcPr>
          <w:p w14:paraId="048D64C8"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2.96</w:t>
            </w:r>
          </w:p>
        </w:tc>
      </w:tr>
      <w:tr w:rsidR="001D7C41" w:rsidRPr="00E54740" w14:paraId="3560ED27" w14:textId="77777777" w:rsidTr="007F3F8E">
        <w:trPr>
          <w:jc w:val="center"/>
        </w:trPr>
        <w:tc>
          <w:tcPr>
            <w:tcW w:w="1080" w:type="dxa"/>
            <w:vAlign w:val="center"/>
          </w:tcPr>
          <w:p w14:paraId="5E1AAAB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40151B3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04C288F8"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15,493,592.00</w:t>
            </w:r>
          </w:p>
        </w:tc>
        <w:tc>
          <w:tcPr>
            <w:tcW w:w="1664" w:type="dxa"/>
            <w:vAlign w:val="center"/>
          </w:tcPr>
          <w:p w14:paraId="360D401A"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1.84</w:t>
            </w:r>
          </w:p>
        </w:tc>
      </w:tr>
      <w:tr w:rsidR="001D7C41" w:rsidRPr="00E54740" w14:paraId="1F94B3B2" w14:textId="77777777" w:rsidTr="007F3F8E">
        <w:trPr>
          <w:jc w:val="center"/>
        </w:trPr>
        <w:tc>
          <w:tcPr>
            <w:tcW w:w="1080" w:type="dxa"/>
            <w:vAlign w:val="center"/>
          </w:tcPr>
          <w:p w14:paraId="6276C47D"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015CC8A7"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5F8A6EF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561,288,303.42</w:t>
            </w:r>
          </w:p>
        </w:tc>
        <w:tc>
          <w:tcPr>
            <w:tcW w:w="1664" w:type="dxa"/>
            <w:vAlign w:val="center"/>
          </w:tcPr>
          <w:p w14:paraId="5CCF810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66.61</w:t>
            </w:r>
          </w:p>
        </w:tc>
      </w:tr>
      <w:tr w:rsidR="001D7C41" w:rsidRPr="00E54740" w14:paraId="4CAFE3B8" w14:textId="77777777" w:rsidTr="007F3F8E">
        <w:trPr>
          <w:jc w:val="center"/>
        </w:trPr>
        <w:tc>
          <w:tcPr>
            <w:tcW w:w="1080" w:type="dxa"/>
            <w:vAlign w:val="center"/>
          </w:tcPr>
          <w:p w14:paraId="26BE6D3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7270774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5F9C9D4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64ABFE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2954439" w14:textId="77777777" w:rsidTr="007F3F8E">
        <w:trPr>
          <w:jc w:val="center"/>
        </w:trPr>
        <w:tc>
          <w:tcPr>
            <w:tcW w:w="1080" w:type="dxa"/>
            <w:vAlign w:val="center"/>
          </w:tcPr>
          <w:p w14:paraId="12BFE08A"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E</w:t>
            </w:r>
          </w:p>
        </w:tc>
        <w:tc>
          <w:tcPr>
            <w:tcW w:w="3600" w:type="dxa"/>
            <w:vAlign w:val="center"/>
          </w:tcPr>
          <w:p w14:paraId="6615C7AD"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6C9A24D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12,049,861.06</w:t>
            </w:r>
          </w:p>
        </w:tc>
        <w:tc>
          <w:tcPr>
            <w:tcW w:w="1664" w:type="dxa"/>
            <w:vAlign w:val="center"/>
          </w:tcPr>
          <w:p w14:paraId="70853D8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1.43</w:t>
            </w:r>
          </w:p>
        </w:tc>
      </w:tr>
      <w:tr w:rsidR="001D7C41" w:rsidRPr="00E54740" w14:paraId="59B00E1F" w14:textId="77777777" w:rsidTr="007F3F8E">
        <w:trPr>
          <w:jc w:val="center"/>
        </w:trPr>
        <w:tc>
          <w:tcPr>
            <w:tcW w:w="1080" w:type="dxa"/>
            <w:vAlign w:val="center"/>
          </w:tcPr>
          <w:p w14:paraId="736707C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52A1A18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1DBD877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B01A8A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6D8E064" w14:textId="77777777" w:rsidTr="007F3F8E">
        <w:trPr>
          <w:jc w:val="center"/>
        </w:trPr>
        <w:tc>
          <w:tcPr>
            <w:tcW w:w="1080" w:type="dxa"/>
            <w:vAlign w:val="center"/>
          </w:tcPr>
          <w:p w14:paraId="521A93F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60ABBA0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370D9BE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14,438,912.00</w:t>
            </w:r>
          </w:p>
        </w:tc>
        <w:tc>
          <w:tcPr>
            <w:tcW w:w="1664" w:type="dxa"/>
            <w:vAlign w:val="bottom"/>
          </w:tcPr>
          <w:p w14:paraId="2023C21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1.71</w:t>
            </w:r>
          </w:p>
        </w:tc>
      </w:tr>
      <w:tr w:rsidR="001D7C41" w:rsidRPr="00E54740" w14:paraId="795D973D" w14:textId="77777777" w:rsidTr="007F3F8E">
        <w:trPr>
          <w:jc w:val="center"/>
        </w:trPr>
        <w:tc>
          <w:tcPr>
            <w:tcW w:w="1080" w:type="dxa"/>
            <w:vAlign w:val="center"/>
          </w:tcPr>
          <w:p w14:paraId="19252A7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41DB757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1B364CB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D2902D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13455EA" w14:textId="77777777" w:rsidTr="007F3F8E">
        <w:trPr>
          <w:jc w:val="center"/>
        </w:trPr>
        <w:tc>
          <w:tcPr>
            <w:tcW w:w="1080" w:type="dxa"/>
            <w:vAlign w:val="center"/>
          </w:tcPr>
          <w:p w14:paraId="167FE96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442A2A80"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20AD43A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21,954,688.13</w:t>
            </w:r>
          </w:p>
        </w:tc>
        <w:tc>
          <w:tcPr>
            <w:tcW w:w="1664" w:type="dxa"/>
            <w:vAlign w:val="bottom"/>
          </w:tcPr>
          <w:p w14:paraId="3209E8C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2.61</w:t>
            </w:r>
          </w:p>
        </w:tc>
      </w:tr>
      <w:tr w:rsidR="001D7C41" w:rsidRPr="00E54740" w14:paraId="04250164" w14:textId="77777777" w:rsidTr="007F3F8E">
        <w:trPr>
          <w:jc w:val="center"/>
        </w:trPr>
        <w:tc>
          <w:tcPr>
            <w:tcW w:w="1080" w:type="dxa"/>
            <w:vAlign w:val="center"/>
          </w:tcPr>
          <w:p w14:paraId="0FD0C54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572C20E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52F668E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114,412,319.80</w:t>
            </w:r>
          </w:p>
        </w:tc>
        <w:tc>
          <w:tcPr>
            <w:tcW w:w="1664" w:type="dxa"/>
            <w:vAlign w:val="bottom"/>
          </w:tcPr>
          <w:p w14:paraId="52222CF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13.58</w:t>
            </w:r>
          </w:p>
        </w:tc>
      </w:tr>
      <w:tr w:rsidR="001D7C41" w:rsidRPr="00E54740" w14:paraId="029F6BE0" w14:textId="77777777" w:rsidTr="007F3F8E">
        <w:trPr>
          <w:jc w:val="center"/>
        </w:trPr>
        <w:tc>
          <w:tcPr>
            <w:tcW w:w="1080" w:type="dxa"/>
            <w:vAlign w:val="center"/>
          </w:tcPr>
          <w:p w14:paraId="1AB3092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617232D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75156BF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6,603,550.00</w:t>
            </w:r>
          </w:p>
        </w:tc>
        <w:tc>
          <w:tcPr>
            <w:tcW w:w="1664" w:type="dxa"/>
            <w:vAlign w:val="bottom"/>
          </w:tcPr>
          <w:p w14:paraId="51DC11B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0.78</w:t>
            </w:r>
          </w:p>
        </w:tc>
      </w:tr>
      <w:tr w:rsidR="001D7C41" w:rsidRPr="00E54740" w14:paraId="3647E12E" w14:textId="77777777" w:rsidTr="007F3F8E">
        <w:trPr>
          <w:jc w:val="center"/>
        </w:trPr>
        <w:tc>
          <w:tcPr>
            <w:tcW w:w="1080" w:type="dxa"/>
            <w:vAlign w:val="center"/>
          </w:tcPr>
          <w:p w14:paraId="38FA292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700A4AA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55E01A4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2,266,472.00</w:t>
            </w:r>
          </w:p>
        </w:tc>
        <w:tc>
          <w:tcPr>
            <w:tcW w:w="1664" w:type="dxa"/>
            <w:vAlign w:val="bottom"/>
          </w:tcPr>
          <w:p w14:paraId="115CF5A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0.27</w:t>
            </w:r>
          </w:p>
        </w:tc>
      </w:tr>
      <w:tr w:rsidR="001D7C41" w:rsidRPr="00E54740" w14:paraId="6E401B6C" w14:textId="77777777" w:rsidTr="007F3F8E">
        <w:trPr>
          <w:jc w:val="center"/>
        </w:trPr>
        <w:tc>
          <w:tcPr>
            <w:tcW w:w="1080" w:type="dxa"/>
            <w:vAlign w:val="center"/>
          </w:tcPr>
          <w:p w14:paraId="7E96645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6A9389F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39216D7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8,469,665.28</w:t>
            </w:r>
          </w:p>
        </w:tc>
        <w:tc>
          <w:tcPr>
            <w:tcW w:w="1664" w:type="dxa"/>
            <w:vAlign w:val="bottom"/>
          </w:tcPr>
          <w:p w14:paraId="5271AE7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1.01</w:t>
            </w:r>
          </w:p>
        </w:tc>
      </w:tr>
      <w:tr w:rsidR="001D7C41" w:rsidRPr="00E54740" w14:paraId="4899C525" w14:textId="77777777" w:rsidTr="007F3F8E">
        <w:trPr>
          <w:jc w:val="center"/>
        </w:trPr>
        <w:tc>
          <w:tcPr>
            <w:tcW w:w="1080" w:type="dxa"/>
            <w:vAlign w:val="center"/>
          </w:tcPr>
          <w:p w14:paraId="2C68DD8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4E07F92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22ED6CD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9742AC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9596CA8" w14:textId="77777777" w:rsidTr="007F3F8E">
        <w:trPr>
          <w:jc w:val="center"/>
        </w:trPr>
        <w:tc>
          <w:tcPr>
            <w:tcW w:w="1080" w:type="dxa"/>
            <w:vAlign w:val="center"/>
          </w:tcPr>
          <w:p w14:paraId="4E2D06C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30695D6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5530135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063379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0490E6C" w14:textId="77777777" w:rsidTr="007F3F8E">
        <w:trPr>
          <w:jc w:val="center"/>
        </w:trPr>
        <w:tc>
          <w:tcPr>
            <w:tcW w:w="1080" w:type="dxa"/>
            <w:vAlign w:val="center"/>
          </w:tcPr>
          <w:p w14:paraId="26AA551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6F8EB74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5119346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EFBE33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E6D7B3C" w14:textId="77777777" w:rsidTr="007F3F8E">
        <w:trPr>
          <w:jc w:val="center"/>
        </w:trPr>
        <w:tc>
          <w:tcPr>
            <w:tcW w:w="1080" w:type="dxa"/>
            <w:vAlign w:val="center"/>
          </w:tcPr>
          <w:p w14:paraId="7DBB23B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0F56258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76EB9F0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8401B8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C08D43E" w14:textId="77777777" w:rsidTr="007F3F8E">
        <w:trPr>
          <w:jc w:val="center"/>
        </w:trPr>
        <w:tc>
          <w:tcPr>
            <w:tcW w:w="1080" w:type="dxa"/>
            <w:vAlign w:val="center"/>
          </w:tcPr>
          <w:p w14:paraId="291DA18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70CADE7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31C5189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2,364,549.00</w:t>
            </w:r>
          </w:p>
        </w:tc>
        <w:tc>
          <w:tcPr>
            <w:tcW w:w="1664" w:type="dxa"/>
            <w:vAlign w:val="bottom"/>
          </w:tcPr>
          <w:p w14:paraId="714DAD9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0.28</w:t>
            </w:r>
          </w:p>
        </w:tc>
      </w:tr>
      <w:tr w:rsidR="001D7C41" w:rsidRPr="00E54740" w14:paraId="2E3847AD" w14:textId="77777777" w:rsidTr="007F3F8E">
        <w:trPr>
          <w:jc w:val="center"/>
        </w:trPr>
        <w:tc>
          <w:tcPr>
            <w:tcW w:w="1080" w:type="dxa"/>
            <w:vAlign w:val="center"/>
          </w:tcPr>
          <w:p w14:paraId="09C3217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1DE7D55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61F0D8F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FBFDAC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CC29DB8" w14:textId="77777777" w:rsidTr="007F3F8E">
        <w:trPr>
          <w:jc w:val="center"/>
        </w:trPr>
        <w:tc>
          <w:tcPr>
            <w:tcW w:w="1080" w:type="dxa"/>
            <w:vAlign w:val="center"/>
          </w:tcPr>
          <w:p w14:paraId="402293C9" w14:textId="77777777" w:rsidR="001A59F9" w:rsidRPr="00E54740" w:rsidRDefault="001A59F9" w:rsidP="00435BF3">
            <w:pPr>
              <w:spacing w:line="360" w:lineRule="auto"/>
              <w:jc w:val="center"/>
              <w:rPr>
                <w:rFonts w:eastAsiaTheme="minorEastAsia"/>
                <w:szCs w:val="21"/>
              </w:rPr>
            </w:pPr>
          </w:p>
        </w:tc>
        <w:tc>
          <w:tcPr>
            <w:tcW w:w="3600" w:type="dxa"/>
            <w:vAlign w:val="center"/>
          </w:tcPr>
          <w:p w14:paraId="098C5AFE"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688B74F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784,298,127.19</w:t>
            </w:r>
          </w:p>
        </w:tc>
        <w:tc>
          <w:tcPr>
            <w:tcW w:w="1664" w:type="dxa"/>
            <w:vAlign w:val="center"/>
          </w:tcPr>
          <w:p w14:paraId="491459B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93.07</w:t>
            </w:r>
          </w:p>
        </w:tc>
      </w:tr>
    </w:tbl>
    <w:p w14:paraId="4129665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2864848"/>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6C4746C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7CDC6AED" w14:textId="77777777" w:rsidTr="00AB5FEF">
        <w:tc>
          <w:tcPr>
            <w:tcW w:w="817" w:type="dxa"/>
            <w:vAlign w:val="center"/>
          </w:tcPr>
          <w:p w14:paraId="05725AB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0F0E067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281A54E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1538D83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40CAD6AC"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409A5C8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F11E6C" w14:paraId="2641D662" w14:textId="77777777">
        <w:tc>
          <w:tcPr>
            <w:tcW w:w="817" w:type="dxa"/>
            <w:vAlign w:val="center"/>
          </w:tcPr>
          <w:p w14:paraId="2EFEF5AB" w14:textId="77777777" w:rsidR="00F11E6C" w:rsidRDefault="00B510AB">
            <w:pPr>
              <w:jc w:val="center"/>
            </w:pPr>
            <w:r>
              <w:rPr>
                <w:rFonts w:eastAsiaTheme="minorEastAsia"/>
                <w:szCs w:val="21"/>
              </w:rPr>
              <w:t>1</w:t>
            </w:r>
          </w:p>
        </w:tc>
        <w:tc>
          <w:tcPr>
            <w:tcW w:w="1276" w:type="dxa"/>
            <w:vAlign w:val="center"/>
          </w:tcPr>
          <w:p w14:paraId="0623666F" w14:textId="77777777" w:rsidR="00F11E6C" w:rsidRDefault="00B510AB">
            <w:pPr>
              <w:jc w:val="center"/>
            </w:pPr>
            <w:r>
              <w:rPr>
                <w:rFonts w:eastAsiaTheme="minorEastAsia"/>
                <w:szCs w:val="21"/>
              </w:rPr>
              <w:t>002475</w:t>
            </w:r>
          </w:p>
        </w:tc>
        <w:tc>
          <w:tcPr>
            <w:tcW w:w="1701" w:type="dxa"/>
            <w:vAlign w:val="center"/>
          </w:tcPr>
          <w:p w14:paraId="171D647A" w14:textId="77777777" w:rsidR="00F11E6C" w:rsidRDefault="00B510AB">
            <w:pPr>
              <w:jc w:val="center"/>
            </w:pPr>
            <w:r>
              <w:rPr>
                <w:rFonts w:eastAsiaTheme="minorEastAsia"/>
                <w:szCs w:val="21"/>
              </w:rPr>
              <w:t>立讯精密</w:t>
            </w:r>
          </w:p>
        </w:tc>
        <w:tc>
          <w:tcPr>
            <w:tcW w:w="1559" w:type="dxa"/>
            <w:vAlign w:val="center"/>
          </w:tcPr>
          <w:p w14:paraId="5DA45FFB" w14:textId="77777777" w:rsidR="00F11E6C" w:rsidRDefault="00B510AB">
            <w:pPr>
              <w:jc w:val="right"/>
            </w:pPr>
            <w:r>
              <w:rPr>
                <w:rFonts w:eastAsiaTheme="minorEastAsia"/>
                <w:szCs w:val="21"/>
              </w:rPr>
              <w:t>1,911,513</w:t>
            </w:r>
          </w:p>
        </w:tc>
        <w:tc>
          <w:tcPr>
            <w:tcW w:w="1932" w:type="dxa"/>
            <w:vAlign w:val="center"/>
          </w:tcPr>
          <w:p w14:paraId="0602FADA" w14:textId="77777777" w:rsidR="00F11E6C" w:rsidRDefault="00B510AB">
            <w:pPr>
              <w:jc w:val="right"/>
            </w:pPr>
            <w:r>
              <w:rPr>
                <w:rFonts w:eastAsiaTheme="minorEastAsia"/>
                <w:szCs w:val="21"/>
              </w:rPr>
              <w:t>77,913,269.88</w:t>
            </w:r>
          </w:p>
        </w:tc>
        <w:tc>
          <w:tcPr>
            <w:tcW w:w="1612" w:type="dxa"/>
            <w:vAlign w:val="center"/>
          </w:tcPr>
          <w:p w14:paraId="3B5E286E" w14:textId="77777777" w:rsidR="00F11E6C" w:rsidRDefault="00B510AB">
            <w:pPr>
              <w:jc w:val="right"/>
            </w:pPr>
            <w:r>
              <w:rPr>
                <w:rFonts w:eastAsiaTheme="minorEastAsia"/>
                <w:szCs w:val="21"/>
              </w:rPr>
              <w:t>9.25</w:t>
            </w:r>
          </w:p>
        </w:tc>
      </w:tr>
      <w:tr w:rsidR="00F11E6C" w14:paraId="0539C2FD" w14:textId="77777777">
        <w:tc>
          <w:tcPr>
            <w:tcW w:w="817" w:type="dxa"/>
            <w:vAlign w:val="center"/>
          </w:tcPr>
          <w:p w14:paraId="46CA3FF3" w14:textId="77777777" w:rsidR="00F11E6C" w:rsidRDefault="00B510AB">
            <w:pPr>
              <w:jc w:val="center"/>
            </w:pPr>
            <w:r>
              <w:rPr>
                <w:rFonts w:eastAsiaTheme="minorEastAsia"/>
                <w:szCs w:val="21"/>
              </w:rPr>
              <w:t>2</w:t>
            </w:r>
          </w:p>
        </w:tc>
        <w:tc>
          <w:tcPr>
            <w:tcW w:w="1276" w:type="dxa"/>
            <w:vAlign w:val="center"/>
          </w:tcPr>
          <w:p w14:paraId="580418A7" w14:textId="77777777" w:rsidR="00F11E6C" w:rsidRDefault="00B510AB">
            <w:pPr>
              <w:jc w:val="center"/>
            </w:pPr>
            <w:r>
              <w:rPr>
                <w:rFonts w:eastAsiaTheme="minorEastAsia"/>
                <w:szCs w:val="21"/>
              </w:rPr>
              <w:t>300750</w:t>
            </w:r>
          </w:p>
        </w:tc>
        <w:tc>
          <w:tcPr>
            <w:tcW w:w="1701" w:type="dxa"/>
            <w:vAlign w:val="center"/>
          </w:tcPr>
          <w:p w14:paraId="3032B488" w14:textId="77777777" w:rsidR="00F11E6C" w:rsidRDefault="00B510AB">
            <w:pPr>
              <w:jc w:val="center"/>
            </w:pPr>
            <w:r>
              <w:rPr>
                <w:rFonts w:eastAsiaTheme="minorEastAsia"/>
                <w:szCs w:val="21"/>
              </w:rPr>
              <w:t>宁德时代</w:t>
            </w:r>
          </w:p>
        </w:tc>
        <w:tc>
          <w:tcPr>
            <w:tcW w:w="1559" w:type="dxa"/>
            <w:vAlign w:val="center"/>
          </w:tcPr>
          <w:p w14:paraId="24449488" w14:textId="77777777" w:rsidR="00F11E6C" w:rsidRDefault="00B510AB">
            <w:pPr>
              <w:jc w:val="right"/>
            </w:pPr>
            <w:r>
              <w:rPr>
                <w:rFonts w:eastAsiaTheme="minorEastAsia"/>
                <w:szCs w:val="21"/>
              </w:rPr>
              <w:t>244,426</w:t>
            </w:r>
          </w:p>
        </w:tc>
        <w:tc>
          <w:tcPr>
            <w:tcW w:w="1932" w:type="dxa"/>
            <w:vAlign w:val="center"/>
          </w:tcPr>
          <w:p w14:paraId="7602F80D" w14:textId="77777777" w:rsidR="00F11E6C" w:rsidRDefault="00B510AB">
            <w:pPr>
              <w:jc w:val="right"/>
            </w:pPr>
            <w:r>
              <w:rPr>
                <w:rFonts w:eastAsiaTheme="minorEastAsia"/>
                <w:szCs w:val="21"/>
              </w:rPr>
              <w:t>65,017,316.00</w:t>
            </w:r>
          </w:p>
        </w:tc>
        <w:tc>
          <w:tcPr>
            <w:tcW w:w="1612" w:type="dxa"/>
            <w:vAlign w:val="center"/>
          </w:tcPr>
          <w:p w14:paraId="6AF2F1F9" w14:textId="77777777" w:rsidR="00F11E6C" w:rsidRDefault="00B510AB">
            <w:pPr>
              <w:jc w:val="right"/>
            </w:pPr>
            <w:r>
              <w:rPr>
                <w:rFonts w:eastAsiaTheme="minorEastAsia"/>
                <w:szCs w:val="21"/>
              </w:rPr>
              <w:t>7.72</w:t>
            </w:r>
          </w:p>
        </w:tc>
      </w:tr>
      <w:tr w:rsidR="00F11E6C" w14:paraId="252B1B01" w14:textId="77777777">
        <w:tc>
          <w:tcPr>
            <w:tcW w:w="817" w:type="dxa"/>
            <w:vAlign w:val="center"/>
          </w:tcPr>
          <w:p w14:paraId="13FA1C2F" w14:textId="77777777" w:rsidR="00F11E6C" w:rsidRDefault="00B510AB">
            <w:pPr>
              <w:jc w:val="center"/>
            </w:pPr>
            <w:r>
              <w:rPr>
                <w:rFonts w:eastAsiaTheme="minorEastAsia"/>
                <w:szCs w:val="21"/>
              </w:rPr>
              <w:t>3</w:t>
            </w:r>
          </w:p>
        </w:tc>
        <w:tc>
          <w:tcPr>
            <w:tcW w:w="1276" w:type="dxa"/>
            <w:vAlign w:val="center"/>
          </w:tcPr>
          <w:p w14:paraId="7D17FA5B" w14:textId="77777777" w:rsidR="00F11E6C" w:rsidRDefault="00B510AB">
            <w:pPr>
              <w:jc w:val="center"/>
            </w:pPr>
            <w:r>
              <w:rPr>
                <w:rFonts w:eastAsiaTheme="minorEastAsia"/>
                <w:szCs w:val="21"/>
              </w:rPr>
              <w:t>002384</w:t>
            </w:r>
          </w:p>
        </w:tc>
        <w:tc>
          <w:tcPr>
            <w:tcW w:w="1701" w:type="dxa"/>
            <w:vAlign w:val="center"/>
          </w:tcPr>
          <w:p w14:paraId="1BEC799C" w14:textId="77777777" w:rsidR="00F11E6C" w:rsidRDefault="00B510AB">
            <w:pPr>
              <w:jc w:val="center"/>
            </w:pPr>
            <w:r>
              <w:rPr>
                <w:rFonts w:eastAsiaTheme="minorEastAsia"/>
                <w:szCs w:val="21"/>
              </w:rPr>
              <w:t>东山精密</w:t>
            </w:r>
          </w:p>
        </w:tc>
        <w:tc>
          <w:tcPr>
            <w:tcW w:w="1559" w:type="dxa"/>
            <w:vAlign w:val="center"/>
          </w:tcPr>
          <w:p w14:paraId="5A021596" w14:textId="77777777" w:rsidR="00F11E6C" w:rsidRDefault="00B510AB">
            <w:pPr>
              <w:jc w:val="right"/>
            </w:pPr>
            <w:r>
              <w:rPr>
                <w:rFonts w:eastAsiaTheme="minorEastAsia"/>
                <w:szCs w:val="21"/>
              </w:rPr>
              <w:t>1,439,000</w:t>
            </w:r>
          </w:p>
        </w:tc>
        <w:tc>
          <w:tcPr>
            <w:tcW w:w="1932" w:type="dxa"/>
            <w:vAlign w:val="center"/>
          </w:tcPr>
          <w:p w14:paraId="1D02F303" w14:textId="77777777" w:rsidR="00F11E6C" w:rsidRDefault="00B510AB">
            <w:pPr>
              <w:jc w:val="right"/>
            </w:pPr>
            <w:r>
              <w:rPr>
                <w:rFonts w:eastAsiaTheme="minorEastAsia"/>
                <w:szCs w:val="21"/>
              </w:rPr>
              <w:t>42,018,800.00</w:t>
            </w:r>
          </w:p>
        </w:tc>
        <w:tc>
          <w:tcPr>
            <w:tcW w:w="1612" w:type="dxa"/>
            <w:vAlign w:val="center"/>
          </w:tcPr>
          <w:p w14:paraId="15317390" w14:textId="77777777" w:rsidR="00F11E6C" w:rsidRDefault="00B510AB">
            <w:pPr>
              <w:jc w:val="right"/>
            </w:pPr>
            <w:r>
              <w:rPr>
                <w:rFonts w:eastAsiaTheme="minorEastAsia"/>
                <w:szCs w:val="21"/>
              </w:rPr>
              <w:t>4.99</w:t>
            </w:r>
          </w:p>
        </w:tc>
      </w:tr>
      <w:tr w:rsidR="00F11E6C" w14:paraId="35D12946" w14:textId="77777777">
        <w:tc>
          <w:tcPr>
            <w:tcW w:w="817" w:type="dxa"/>
            <w:vAlign w:val="center"/>
          </w:tcPr>
          <w:p w14:paraId="01B7B7FB" w14:textId="77777777" w:rsidR="00F11E6C" w:rsidRDefault="00B510AB">
            <w:pPr>
              <w:jc w:val="center"/>
            </w:pPr>
            <w:r>
              <w:rPr>
                <w:rFonts w:eastAsiaTheme="minorEastAsia"/>
                <w:szCs w:val="21"/>
              </w:rPr>
              <w:t>4</w:t>
            </w:r>
          </w:p>
        </w:tc>
        <w:tc>
          <w:tcPr>
            <w:tcW w:w="1276" w:type="dxa"/>
            <w:vAlign w:val="center"/>
          </w:tcPr>
          <w:p w14:paraId="0019B7A8" w14:textId="77777777" w:rsidR="00F11E6C" w:rsidRDefault="00B510AB">
            <w:pPr>
              <w:jc w:val="center"/>
            </w:pPr>
            <w:r>
              <w:rPr>
                <w:rFonts w:eastAsiaTheme="minorEastAsia"/>
                <w:szCs w:val="21"/>
              </w:rPr>
              <w:t>002594</w:t>
            </w:r>
          </w:p>
        </w:tc>
        <w:tc>
          <w:tcPr>
            <w:tcW w:w="1701" w:type="dxa"/>
            <w:vAlign w:val="center"/>
          </w:tcPr>
          <w:p w14:paraId="75A76699" w14:textId="77777777" w:rsidR="00F11E6C" w:rsidRDefault="00B510AB">
            <w:pPr>
              <w:jc w:val="center"/>
            </w:pPr>
            <w:r>
              <w:rPr>
                <w:rFonts w:eastAsiaTheme="minorEastAsia"/>
                <w:szCs w:val="21"/>
              </w:rPr>
              <w:t>比亚</w:t>
            </w:r>
            <w:proofErr w:type="gramStart"/>
            <w:r>
              <w:rPr>
                <w:rFonts w:eastAsiaTheme="minorEastAsia"/>
                <w:szCs w:val="21"/>
              </w:rPr>
              <w:t>迪</w:t>
            </w:r>
            <w:proofErr w:type="gramEnd"/>
          </w:p>
        </w:tc>
        <w:tc>
          <w:tcPr>
            <w:tcW w:w="1559" w:type="dxa"/>
            <w:vAlign w:val="center"/>
          </w:tcPr>
          <w:p w14:paraId="3217DFC2" w14:textId="77777777" w:rsidR="00F11E6C" w:rsidRDefault="00B510AB">
            <w:pPr>
              <w:jc w:val="right"/>
            </w:pPr>
            <w:r>
              <w:rPr>
                <w:rFonts w:eastAsiaTheme="minorEastAsia"/>
                <w:szCs w:val="21"/>
              </w:rPr>
              <w:t>115,200</w:t>
            </w:r>
          </w:p>
        </w:tc>
        <w:tc>
          <w:tcPr>
            <w:tcW w:w="1932" w:type="dxa"/>
            <w:vAlign w:val="center"/>
          </w:tcPr>
          <w:p w14:paraId="58EFD8D6" w14:textId="77777777" w:rsidR="00F11E6C" w:rsidRDefault="00B510AB">
            <w:pPr>
              <w:jc w:val="right"/>
            </w:pPr>
            <w:r>
              <w:rPr>
                <w:rFonts w:eastAsiaTheme="minorEastAsia"/>
                <w:szCs w:val="21"/>
              </w:rPr>
              <w:t>32,562,432.00</w:t>
            </w:r>
          </w:p>
        </w:tc>
        <w:tc>
          <w:tcPr>
            <w:tcW w:w="1612" w:type="dxa"/>
            <w:vAlign w:val="center"/>
          </w:tcPr>
          <w:p w14:paraId="045E6EE6" w14:textId="77777777" w:rsidR="00F11E6C" w:rsidRDefault="00B510AB">
            <w:pPr>
              <w:jc w:val="right"/>
            </w:pPr>
            <w:r>
              <w:rPr>
                <w:rFonts w:eastAsiaTheme="minorEastAsia"/>
                <w:szCs w:val="21"/>
              </w:rPr>
              <w:t>3.86</w:t>
            </w:r>
          </w:p>
        </w:tc>
      </w:tr>
      <w:tr w:rsidR="00F11E6C" w14:paraId="5A05A89A" w14:textId="77777777">
        <w:tc>
          <w:tcPr>
            <w:tcW w:w="817" w:type="dxa"/>
            <w:vAlign w:val="center"/>
          </w:tcPr>
          <w:p w14:paraId="3429335A" w14:textId="77777777" w:rsidR="00F11E6C" w:rsidRDefault="00B510AB">
            <w:pPr>
              <w:jc w:val="center"/>
            </w:pPr>
            <w:r>
              <w:rPr>
                <w:rFonts w:eastAsiaTheme="minorEastAsia"/>
                <w:szCs w:val="21"/>
              </w:rPr>
              <w:t>5</w:t>
            </w:r>
          </w:p>
        </w:tc>
        <w:tc>
          <w:tcPr>
            <w:tcW w:w="1276" w:type="dxa"/>
            <w:vAlign w:val="center"/>
          </w:tcPr>
          <w:p w14:paraId="2BA3E421" w14:textId="77777777" w:rsidR="00F11E6C" w:rsidRDefault="00B510AB">
            <w:pPr>
              <w:jc w:val="center"/>
            </w:pPr>
            <w:r>
              <w:rPr>
                <w:rFonts w:eastAsiaTheme="minorEastAsia"/>
                <w:szCs w:val="21"/>
              </w:rPr>
              <w:t>300014</w:t>
            </w:r>
          </w:p>
        </w:tc>
        <w:tc>
          <w:tcPr>
            <w:tcW w:w="1701" w:type="dxa"/>
            <w:vAlign w:val="center"/>
          </w:tcPr>
          <w:p w14:paraId="4973970F" w14:textId="77777777" w:rsidR="00F11E6C" w:rsidRDefault="00B510AB">
            <w:pPr>
              <w:jc w:val="center"/>
            </w:pPr>
            <w:r>
              <w:rPr>
                <w:rFonts w:eastAsiaTheme="minorEastAsia"/>
                <w:szCs w:val="21"/>
              </w:rPr>
              <w:t>亿</w:t>
            </w:r>
            <w:proofErr w:type="gramStart"/>
            <w:r>
              <w:rPr>
                <w:rFonts w:eastAsiaTheme="minorEastAsia"/>
                <w:szCs w:val="21"/>
              </w:rPr>
              <w:t>纬锂能</w:t>
            </w:r>
            <w:proofErr w:type="gramEnd"/>
          </w:p>
        </w:tc>
        <w:tc>
          <w:tcPr>
            <w:tcW w:w="1559" w:type="dxa"/>
            <w:vAlign w:val="center"/>
          </w:tcPr>
          <w:p w14:paraId="727708D1" w14:textId="77777777" w:rsidR="00F11E6C" w:rsidRDefault="00B510AB">
            <w:pPr>
              <w:jc w:val="right"/>
            </w:pPr>
            <w:r>
              <w:rPr>
                <w:rFonts w:eastAsiaTheme="minorEastAsia"/>
                <w:szCs w:val="21"/>
              </w:rPr>
              <w:t>505,500</w:t>
            </w:r>
          </w:p>
        </w:tc>
        <w:tc>
          <w:tcPr>
            <w:tcW w:w="1932" w:type="dxa"/>
            <w:vAlign w:val="center"/>
          </w:tcPr>
          <w:p w14:paraId="5B9A291E" w14:textId="77777777" w:rsidR="00F11E6C" w:rsidRDefault="00B510AB">
            <w:pPr>
              <w:jc w:val="right"/>
            </w:pPr>
            <w:r>
              <w:rPr>
                <w:rFonts w:eastAsiaTheme="minorEastAsia"/>
                <w:szCs w:val="21"/>
              </w:rPr>
              <w:t>23,627,070.00</w:t>
            </w:r>
          </w:p>
        </w:tc>
        <w:tc>
          <w:tcPr>
            <w:tcW w:w="1612" w:type="dxa"/>
            <w:vAlign w:val="center"/>
          </w:tcPr>
          <w:p w14:paraId="44285304" w14:textId="77777777" w:rsidR="00F11E6C" w:rsidRDefault="00B510AB">
            <w:pPr>
              <w:jc w:val="right"/>
            </w:pPr>
            <w:r>
              <w:rPr>
                <w:rFonts w:eastAsiaTheme="minorEastAsia"/>
                <w:szCs w:val="21"/>
              </w:rPr>
              <w:t>2.80</w:t>
            </w:r>
          </w:p>
        </w:tc>
      </w:tr>
      <w:tr w:rsidR="00F11E6C" w14:paraId="5EA5FB4E" w14:textId="77777777">
        <w:tc>
          <w:tcPr>
            <w:tcW w:w="817" w:type="dxa"/>
            <w:vAlign w:val="center"/>
          </w:tcPr>
          <w:p w14:paraId="26220838" w14:textId="77777777" w:rsidR="00F11E6C" w:rsidRDefault="00B510AB">
            <w:pPr>
              <w:jc w:val="center"/>
            </w:pPr>
            <w:r>
              <w:rPr>
                <w:rFonts w:eastAsiaTheme="minorEastAsia"/>
                <w:szCs w:val="21"/>
              </w:rPr>
              <w:t>6</w:t>
            </w:r>
          </w:p>
        </w:tc>
        <w:tc>
          <w:tcPr>
            <w:tcW w:w="1276" w:type="dxa"/>
            <w:vAlign w:val="center"/>
          </w:tcPr>
          <w:p w14:paraId="02A211E2" w14:textId="77777777" w:rsidR="00F11E6C" w:rsidRDefault="00B510AB">
            <w:pPr>
              <w:jc w:val="center"/>
            </w:pPr>
            <w:r>
              <w:rPr>
                <w:rFonts w:eastAsiaTheme="minorEastAsia"/>
                <w:szCs w:val="21"/>
              </w:rPr>
              <w:t>601318</w:t>
            </w:r>
          </w:p>
        </w:tc>
        <w:tc>
          <w:tcPr>
            <w:tcW w:w="1701" w:type="dxa"/>
            <w:vAlign w:val="center"/>
          </w:tcPr>
          <w:p w14:paraId="1E94ADCC" w14:textId="77777777" w:rsidR="00F11E6C" w:rsidRDefault="00B510AB">
            <w:pPr>
              <w:jc w:val="center"/>
            </w:pPr>
            <w:r>
              <w:rPr>
                <w:rFonts w:eastAsiaTheme="minorEastAsia"/>
                <w:szCs w:val="21"/>
              </w:rPr>
              <w:t>中国平安</w:t>
            </w:r>
          </w:p>
        </w:tc>
        <w:tc>
          <w:tcPr>
            <w:tcW w:w="1559" w:type="dxa"/>
            <w:vAlign w:val="center"/>
          </w:tcPr>
          <w:p w14:paraId="48DC2269" w14:textId="77777777" w:rsidR="00F11E6C" w:rsidRDefault="00B510AB">
            <w:pPr>
              <w:jc w:val="right"/>
            </w:pPr>
            <w:r>
              <w:rPr>
                <w:rFonts w:eastAsiaTheme="minorEastAsia"/>
                <w:szCs w:val="21"/>
              </w:rPr>
              <w:t>447,800</w:t>
            </w:r>
          </w:p>
        </w:tc>
        <w:tc>
          <w:tcPr>
            <w:tcW w:w="1932" w:type="dxa"/>
            <w:vAlign w:val="center"/>
          </w:tcPr>
          <w:p w14:paraId="4020E292" w14:textId="77777777" w:rsidR="00F11E6C" w:rsidRDefault="00B510AB">
            <w:pPr>
              <w:jc w:val="right"/>
            </w:pPr>
            <w:r>
              <w:rPr>
                <w:rFonts w:eastAsiaTheme="minorEastAsia"/>
                <w:szCs w:val="21"/>
              </w:rPr>
              <w:t>23,576,670.00</w:t>
            </w:r>
          </w:p>
        </w:tc>
        <w:tc>
          <w:tcPr>
            <w:tcW w:w="1612" w:type="dxa"/>
            <w:vAlign w:val="center"/>
          </w:tcPr>
          <w:p w14:paraId="48A0DF5E" w14:textId="77777777" w:rsidR="00F11E6C" w:rsidRDefault="00B510AB">
            <w:pPr>
              <w:jc w:val="right"/>
            </w:pPr>
            <w:r>
              <w:rPr>
                <w:rFonts w:eastAsiaTheme="minorEastAsia"/>
                <w:szCs w:val="21"/>
              </w:rPr>
              <w:t>2.80</w:t>
            </w:r>
          </w:p>
        </w:tc>
      </w:tr>
      <w:tr w:rsidR="00F11E6C" w14:paraId="62D5299F" w14:textId="77777777">
        <w:tc>
          <w:tcPr>
            <w:tcW w:w="817" w:type="dxa"/>
            <w:vAlign w:val="center"/>
          </w:tcPr>
          <w:p w14:paraId="20A6B73B" w14:textId="77777777" w:rsidR="00F11E6C" w:rsidRDefault="00B510AB">
            <w:pPr>
              <w:jc w:val="center"/>
            </w:pPr>
            <w:r>
              <w:rPr>
                <w:rFonts w:eastAsiaTheme="minorEastAsia"/>
                <w:szCs w:val="21"/>
              </w:rPr>
              <w:t>7</w:t>
            </w:r>
          </w:p>
        </w:tc>
        <w:tc>
          <w:tcPr>
            <w:tcW w:w="1276" w:type="dxa"/>
            <w:vAlign w:val="center"/>
          </w:tcPr>
          <w:p w14:paraId="36D00862" w14:textId="77777777" w:rsidR="00F11E6C" w:rsidRDefault="00B510AB">
            <w:pPr>
              <w:jc w:val="center"/>
            </w:pPr>
            <w:r>
              <w:rPr>
                <w:rFonts w:eastAsiaTheme="minorEastAsia"/>
                <w:szCs w:val="21"/>
              </w:rPr>
              <w:t>600519</w:t>
            </w:r>
          </w:p>
        </w:tc>
        <w:tc>
          <w:tcPr>
            <w:tcW w:w="1701" w:type="dxa"/>
            <w:vAlign w:val="center"/>
          </w:tcPr>
          <w:p w14:paraId="65DE690C" w14:textId="77777777" w:rsidR="00F11E6C" w:rsidRDefault="00B510AB">
            <w:pPr>
              <w:jc w:val="center"/>
            </w:pPr>
            <w:r>
              <w:rPr>
                <w:rFonts w:eastAsiaTheme="minorEastAsia"/>
                <w:szCs w:val="21"/>
              </w:rPr>
              <w:t>贵州茅台</w:t>
            </w:r>
          </w:p>
        </w:tc>
        <w:tc>
          <w:tcPr>
            <w:tcW w:w="1559" w:type="dxa"/>
            <w:vAlign w:val="center"/>
          </w:tcPr>
          <w:p w14:paraId="2070DC36" w14:textId="77777777" w:rsidR="00F11E6C" w:rsidRDefault="00B510AB">
            <w:pPr>
              <w:jc w:val="right"/>
            </w:pPr>
            <w:r>
              <w:rPr>
                <w:rFonts w:eastAsiaTheme="minorEastAsia"/>
                <w:szCs w:val="21"/>
              </w:rPr>
              <w:t>14,900</w:t>
            </w:r>
          </w:p>
        </w:tc>
        <w:tc>
          <w:tcPr>
            <w:tcW w:w="1932" w:type="dxa"/>
            <w:vAlign w:val="center"/>
          </w:tcPr>
          <w:p w14:paraId="24BCB7D8" w14:textId="77777777" w:rsidR="00F11E6C" w:rsidRDefault="00B510AB">
            <w:pPr>
              <w:jc w:val="right"/>
            </w:pPr>
            <w:r>
              <w:rPr>
                <w:rFonts w:eastAsiaTheme="minorEastAsia"/>
                <w:szCs w:val="21"/>
              </w:rPr>
              <w:t>22,707,600.00</w:t>
            </w:r>
          </w:p>
        </w:tc>
        <w:tc>
          <w:tcPr>
            <w:tcW w:w="1612" w:type="dxa"/>
            <w:vAlign w:val="center"/>
          </w:tcPr>
          <w:p w14:paraId="76E5A418" w14:textId="77777777" w:rsidR="00F11E6C" w:rsidRDefault="00B510AB">
            <w:pPr>
              <w:jc w:val="right"/>
            </w:pPr>
            <w:r>
              <w:rPr>
                <w:rFonts w:eastAsiaTheme="minorEastAsia"/>
                <w:szCs w:val="21"/>
              </w:rPr>
              <w:t>2.69</w:t>
            </w:r>
          </w:p>
        </w:tc>
      </w:tr>
      <w:tr w:rsidR="00F11E6C" w14:paraId="17F90895" w14:textId="77777777">
        <w:tc>
          <w:tcPr>
            <w:tcW w:w="817" w:type="dxa"/>
            <w:vAlign w:val="center"/>
          </w:tcPr>
          <w:p w14:paraId="26AAB12C" w14:textId="77777777" w:rsidR="00F11E6C" w:rsidRDefault="00B510AB">
            <w:pPr>
              <w:jc w:val="center"/>
            </w:pPr>
            <w:r>
              <w:rPr>
                <w:rFonts w:eastAsiaTheme="minorEastAsia"/>
                <w:szCs w:val="21"/>
              </w:rPr>
              <w:t>8</w:t>
            </w:r>
          </w:p>
        </w:tc>
        <w:tc>
          <w:tcPr>
            <w:tcW w:w="1276" w:type="dxa"/>
            <w:vAlign w:val="center"/>
          </w:tcPr>
          <w:p w14:paraId="7D5BBAD9" w14:textId="77777777" w:rsidR="00F11E6C" w:rsidRDefault="00B510AB">
            <w:pPr>
              <w:jc w:val="center"/>
            </w:pPr>
            <w:r>
              <w:rPr>
                <w:rFonts w:eastAsiaTheme="minorEastAsia"/>
                <w:szCs w:val="21"/>
              </w:rPr>
              <w:t>601398</w:t>
            </w:r>
          </w:p>
        </w:tc>
        <w:tc>
          <w:tcPr>
            <w:tcW w:w="1701" w:type="dxa"/>
            <w:vAlign w:val="center"/>
          </w:tcPr>
          <w:p w14:paraId="431C1D2E" w14:textId="77777777" w:rsidR="00F11E6C" w:rsidRDefault="00B510AB">
            <w:pPr>
              <w:jc w:val="center"/>
            </w:pPr>
            <w:r>
              <w:rPr>
                <w:rFonts w:eastAsiaTheme="minorEastAsia"/>
                <w:szCs w:val="21"/>
              </w:rPr>
              <w:t>工商银行</w:t>
            </w:r>
          </w:p>
        </w:tc>
        <w:tc>
          <w:tcPr>
            <w:tcW w:w="1559" w:type="dxa"/>
            <w:vAlign w:val="center"/>
          </w:tcPr>
          <w:p w14:paraId="28983B6A" w14:textId="77777777" w:rsidR="00F11E6C" w:rsidRDefault="00B510AB">
            <w:pPr>
              <w:jc w:val="right"/>
            </w:pPr>
            <w:r>
              <w:rPr>
                <w:rFonts w:eastAsiaTheme="minorEastAsia"/>
                <w:szCs w:val="21"/>
              </w:rPr>
              <w:t>3,174,050</w:t>
            </w:r>
          </w:p>
        </w:tc>
        <w:tc>
          <w:tcPr>
            <w:tcW w:w="1932" w:type="dxa"/>
            <w:vAlign w:val="center"/>
          </w:tcPr>
          <w:p w14:paraId="732C12D8" w14:textId="77777777" w:rsidR="00F11E6C" w:rsidRDefault="00B510AB">
            <w:pPr>
              <w:jc w:val="right"/>
            </w:pPr>
            <w:r>
              <w:rPr>
                <w:rFonts w:eastAsiaTheme="minorEastAsia"/>
                <w:szCs w:val="21"/>
              </w:rPr>
              <w:t>21,964,426.00</w:t>
            </w:r>
          </w:p>
        </w:tc>
        <w:tc>
          <w:tcPr>
            <w:tcW w:w="1612" w:type="dxa"/>
            <w:vAlign w:val="center"/>
          </w:tcPr>
          <w:p w14:paraId="7CDBD14A" w14:textId="77777777" w:rsidR="00F11E6C" w:rsidRDefault="00B510AB">
            <w:pPr>
              <w:jc w:val="right"/>
            </w:pPr>
            <w:r>
              <w:rPr>
                <w:rFonts w:eastAsiaTheme="minorEastAsia"/>
                <w:szCs w:val="21"/>
              </w:rPr>
              <w:t>2.61</w:t>
            </w:r>
          </w:p>
        </w:tc>
      </w:tr>
      <w:tr w:rsidR="00F11E6C" w14:paraId="4D6194C0" w14:textId="77777777">
        <w:tc>
          <w:tcPr>
            <w:tcW w:w="817" w:type="dxa"/>
            <w:vAlign w:val="center"/>
          </w:tcPr>
          <w:p w14:paraId="47CB09FB" w14:textId="77777777" w:rsidR="00F11E6C" w:rsidRDefault="00B510AB">
            <w:pPr>
              <w:jc w:val="center"/>
            </w:pPr>
            <w:r>
              <w:rPr>
                <w:rFonts w:eastAsiaTheme="minorEastAsia"/>
                <w:szCs w:val="21"/>
              </w:rPr>
              <w:t>9</w:t>
            </w:r>
          </w:p>
        </w:tc>
        <w:tc>
          <w:tcPr>
            <w:tcW w:w="1276" w:type="dxa"/>
            <w:vAlign w:val="center"/>
          </w:tcPr>
          <w:p w14:paraId="534AB175" w14:textId="77777777" w:rsidR="00F11E6C" w:rsidRDefault="00B510AB">
            <w:pPr>
              <w:jc w:val="center"/>
            </w:pPr>
            <w:r>
              <w:rPr>
                <w:rFonts w:eastAsiaTheme="minorEastAsia"/>
                <w:szCs w:val="21"/>
              </w:rPr>
              <w:t>600036</w:t>
            </w:r>
          </w:p>
        </w:tc>
        <w:tc>
          <w:tcPr>
            <w:tcW w:w="1701" w:type="dxa"/>
            <w:vAlign w:val="center"/>
          </w:tcPr>
          <w:p w14:paraId="7386B615" w14:textId="77777777" w:rsidR="00F11E6C" w:rsidRDefault="00B510AB">
            <w:pPr>
              <w:jc w:val="center"/>
            </w:pPr>
            <w:r>
              <w:rPr>
                <w:rFonts w:eastAsiaTheme="minorEastAsia"/>
                <w:szCs w:val="21"/>
              </w:rPr>
              <w:t>招商银行</w:t>
            </w:r>
          </w:p>
        </w:tc>
        <w:tc>
          <w:tcPr>
            <w:tcW w:w="1559" w:type="dxa"/>
            <w:vAlign w:val="center"/>
          </w:tcPr>
          <w:p w14:paraId="12044901" w14:textId="77777777" w:rsidR="00F11E6C" w:rsidRDefault="00B510AB">
            <w:pPr>
              <w:jc w:val="right"/>
            </w:pPr>
            <w:r>
              <w:rPr>
                <w:rFonts w:eastAsiaTheme="minorEastAsia"/>
                <w:szCs w:val="21"/>
              </w:rPr>
              <w:t>503,950</w:t>
            </w:r>
          </w:p>
        </w:tc>
        <w:tc>
          <w:tcPr>
            <w:tcW w:w="1932" w:type="dxa"/>
            <w:vAlign w:val="center"/>
          </w:tcPr>
          <w:p w14:paraId="49716B21" w14:textId="77777777" w:rsidR="00F11E6C" w:rsidRDefault="00B510AB">
            <w:pPr>
              <w:jc w:val="right"/>
            </w:pPr>
            <w:r>
              <w:rPr>
                <w:rFonts w:eastAsiaTheme="minorEastAsia"/>
                <w:szCs w:val="21"/>
              </w:rPr>
              <w:t>19,805,235.00</w:t>
            </w:r>
          </w:p>
        </w:tc>
        <w:tc>
          <w:tcPr>
            <w:tcW w:w="1612" w:type="dxa"/>
            <w:vAlign w:val="center"/>
          </w:tcPr>
          <w:p w14:paraId="1F279A92" w14:textId="77777777" w:rsidR="00F11E6C" w:rsidRDefault="00B510AB">
            <w:pPr>
              <w:jc w:val="right"/>
            </w:pPr>
            <w:r>
              <w:rPr>
                <w:rFonts w:eastAsiaTheme="minorEastAsia"/>
                <w:szCs w:val="21"/>
              </w:rPr>
              <w:t>2.35</w:t>
            </w:r>
          </w:p>
        </w:tc>
      </w:tr>
      <w:tr w:rsidR="00F11E6C" w14:paraId="6715499F" w14:textId="77777777">
        <w:tc>
          <w:tcPr>
            <w:tcW w:w="817" w:type="dxa"/>
            <w:vAlign w:val="center"/>
          </w:tcPr>
          <w:p w14:paraId="33946F0E" w14:textId="77777777" w:rsidR="00F11E6C" w:rsidRDefault="00B510AB">
            <w:pPr>
              <w:jc w:val="center"/>
            </w:pPr>
            <w:r>
              <w:rPr>
                <w:rFonts w:eastAsiaTheme="minorEastAsia"/>
                <w:szCs w:val="21"/>
              </w:rPr>
              <w:t>10</w:t>
            </w:r>
          </w:p>
        </w:tc>
        <w:tc>
          <w:tcPr>
            <w:tcW w:w="1276" w:type="dxa"/>
            <w:vAlign w:val="center"/>
          </w:tcPr>
          <w:p w14:paraId="607535BD" w14:textId="77777777" w:rsidR="00F11E6C" w:rsidRDefault="00B510AB">
            <w:pPr>
              <w:jc w:val="center"/>
            </w:pPr>
            <w:r>
              <w:rPr>
                <w:rFonts w:eastAsiaTheme="minorEastAsia"/>
                <w:szCs w:val="21"/>
              </w:rPr>
              <w:t>601288</w:t>
            </w:r>
          </w:p>
        </w:tc>
        <w:tc>
          <w:tcPr>
            <w:tcW w:w="1701" w:type="dxa"/>
            <w:vAlign w:val="center"/>
          </w:tcPr>
          <w:p w14:paraId="0B9B82B5" w14:textId="77777777" w:rsidR="00F11E6C" w:rsidRDefault="00B510AB">
            <w:pPr>
              <w:jc w:val="center"/>
            </w:pPr>
            <w:r>
              <w:rPr>
                <w:rFonts w:eastAsiaTheme="minorEastAsia"/>
                <w:szCs w:val="21"/>
              </w:rPr>
              <w:t>农业银行</w:t>
            </w:r>
          </w:p>
        </w:tc>
        <w:tc>
          <w:tcPr>
            <w:tcW w:w="1559" w:type="dxa"/>
            <w:vAlign w:val="center"/>
          </w:tcPr>
          <w:p w14:paraId="67F21492" w14:textId="77777777" w:rsidR="00F11E6C" w:rsidRDefault="00B510AB">
            <w:pPr>
              <w:jc w:val="right"/>
            </w:pPr>
            <w:r>
              <w:rPr>
                <w:rFonts w:eastAsiaTheme="minorEastAsia"/>
                <w:szCs w:val="21"/>
              </w:rPr>
              <w:t>3,244,970</w:t>
            </w:r>
          </w:p>
        </w:tc>
        <w:tc>
          <w:tcPr>
            <w:tcW w:w="1932" w:type="dxa"/>
            <w:vAlign w:val="center"/>
          </w:tcPr>
          <w:p w14:paraId="4D0C156E" w14:textId="77777777" w:rsidR="00F11E6C" w:rsidRDefault="00B510AB">
            <w:pPr>
              <w:jc w:val="right"/>
            </w:pPr>
            <w:r>
              <w:rPr>
                <w:rFonts w:eastAsiaTheme="minorEastAsia"/>
                <w:szCs w:val="21"/>
              </w:rPr>
              <w:t>17,328,139.80</w:t>
            </w:r>
          </w:p>
        </w:tc>
        <w:tc>
          <w:tcPr>
            <w:tcW w:w="1612" w:type="dxa"/>
            <w:vAlign w:val="center"/>
          </w:tcPr>
          <w:p w14:paraId="639F087B" w14:textId="77777777" w:rsidR="00F11E6C" w:rsidRDefault="00B510AB">
            <w:pPr>
              <w:jc w:val="right"/>
            </w:pPr>
            <w:r>
              <w:rPr>
                <w:rFonts w:eastAsiaTheme="minorEastAsia"/>
                <w:szCs w:val="21"/>
              </w:rPr>
              <w:t>2.06</w:t>
            </w:r>
          </w:p>
        </w:tc>
      </w:tr>
      <w:tr w:rsidR="00F11E6C" w14:paraId="27B69F6C" w14:textId="77777777">
        <w:tc>
          <w:tcPr>
            <w:tcW w:w="817" w:type="dxa"/>
            <w:vAlign w:val="center"/>
          </w:tcPr>
          <w:p w14:paraId="36B64B07" w14:textId="77777777" w:rsidR="00F11E6C" w:rsidRDefault="00B510AB">
            <w:pPr>
              <w:jc w:val="center"/>
            </w:pPr>
            <w:r>
              <w:rPr>
                <w:rFonts w:eastAsiaTheme="minorEastAsia"/>
                <w:szCs w:val="21"/>
              </w:rPr>
              <w:t>11</w:t>
            </w:r>
          </w:p>
        </w:tc>
        <w:tc>
          <w:tcPr>
            <w:tcW w:w="1276" w:type="dxa"/>
            <w:vAlign w:val="center"/>
          </w:tcPr>
          <w:p w14:paraId="0A692576" w14:textId="77777777" w:rsidR="00F11E6C" w:rsidRDefault="00B510AB">
            <w:pPr>
              <w:jc w:val="center"/>
            </w:pPr>
            <w:r>
              <w:rPr>
                <w:rFonts w:eastAsiaTheme="minorEastAsia"/>
                <w:szCs w:val="21"/>
              </w:rPr>
              <w:t>601988</w:t>
            </w:r>
          </w:p>
        </w:tc>
        <w:tc>
          <w:tcPr>
            <w:tcW w:w="1701" w:type="dxa"/>
            <w:vAlign w:val="center"/>
          </w:tcPr>
          <w:p w14:paraId="7ECED224" w14:textId="77777777" w:rsidR="00F11E6C" w:rsidRDefault="00B510AB">
            <w:pPr>
              <w:jc w:val="center"/>
            </w:pPr>
            <w:r>
              <w:rPr>
                <w:rFonts w:eastAsiaTheme="minorEastAsia"/>
                <w:szCs w:val="21"/>
              </w:rPr>
              <w:t>中国银行</w:t>
            </w:r>
          </w:p>
        </w:tc>
        <w:tc>
          <w:tcPr>
            <w:tcW w:w="1559" w:type="dxa"/>
            <w:vAlign w:val="center"/>
          </w:tcPr>
          <w:p w14:paraId="5F60AAB5" w14:textId="77777777" w:rsidR="00F11E6C" w:rsidRDefault="00B510AB">
            <w:pPr>
              <w:jc w:val="right"/>
            </w:pPr>
            <w:r>
              <w:rPr>
                <w:rFonts w:eastAsiaTheme="minorEastAsia"/>
                <w:szCs w:val="21"/>
              </w:rPr>
              <w:t>3,142,900</w:t>
            </w:r>
          </w:p>
        </w:tc>
        <w:tc>
          <w:tcPr>
            <w:tcW w:w="1932" w:type="dxa"/>
            <w:vAlign w:val="center"/>
          </w:tcPr>
          <w:p w14:paraId="1A81D6DF" w14:textId="77777777" w:rsidR="00F11E6C" w:rsidRDefault="00B510AB">
            <w:pPr>
              <w:jc w:val="right"/>
            </w:pPr>
            <w:r>
              <w:rPr>
                <w:rFonts w:eastAsiaTheme="minorEastAsia"/>
                <w:szCs w:val="21"/>
              </w:rPr>
              <w:t>17,317,379.00</w:t>
            </w:r>
          </w:p>
        </w:tc>
        <w:tc>
          <w:tcPr>
            <w:tcW w:w="1612" w:type="dxa"/>
            <w:vAlign w:val="center"/>
          </w:tcPr>
          <w:p w14:paraId="021CD8D2" w14:textId="77777777" w:rsidR="00F11E6C" w:rsidRDefault="00B510AB">
            <w:pPr>
              <w:jc w:val="right"/>
            </w:pPr>
            <w:r>
              <w:rPr>
                <w:rFonts w:eastAsiaTheme="minorEastAsia"/>
                <w:szCs w:val="21"/>
              </w:rPr>
              <w:t>2.05</w:t>
            </w:r>
          </w:p>
        </w:tc>
      </w:tr>
      <w:tr w:rsidR="00F11E6C" w14:paraId="0F8A32B0" w14:textId="77777777">
        <w:tc>
          <w:tcPr>
            <w:tcW w:w="817" w:type="dxa"/>
            <w:vAlign w:val="center"/>
          </w:tcPr>
          <w:p w14:paraId="240EAF61" w14:textId="77777777" w:rsidR="00F11E6C" w:rsidRDefault="00B510AB">
            <w:pPr>
              <w:jc w:val="center"/>
            </w:pPr>
            <w:r>
              <w:rPr>
                <w:rFonts w:eastAsiaTheme="minorEastAsia"/>
                <w:szCs w:val="21"/>
              </w:rPr>
              <w:t>12</w:t>
            </w:r>
          </w:p>
        </w:tc>
        <w:tc>
          <w:tcPr>
            <w:tcW w:w="1276" w:type="dxa"/>
            <w:vAlign w:val="center"/>
          </w:tcPr>
          <w:p w14:paraId="626AEF1B" w14:textId="77777777" w:rsidR="00F11E6C" w:rsidRDefault="00B510AB">
            <w:pPr>
              <w:jc w:val="center"/>
            </w:pPr>
            <w:r>
              <w:rPr>
                <w:rFonts w:eastAsiaTheme="minorEastAsia"/>
                <w:szCs w:val="21"/>
              </w:rPr>
              <w:t>002714</w:t>
            </w:r>
          </w:p>
        </w:tc>
        <w:tc>
          <w:tcPr>
            <w:tcW w:w="1701" w:type="dxa"/>
            <w:vAlign w:val="center"/>
          </w:tcPr>
          <w:p w14:paraId="3B63DAF7" w14:textId="77777777" w:rsidR="00F11E6C" w:rsidRDefault="00B510AB">
            <w:pPr>
              <w:jc w:val="center"/>
            </w:pPr>
            <w:proofErr w:type="gramStart"/>
            <w:r>
              <w:rPr>
                <w:rFonts w:eastAsiaTheme="minorEastAsia"/>
                <w:szCs w:val="21"/>
              </w:rPr>
              <w:t>牧原股份</w:t>
            </w:r>
            <w:proofErr w:type="gramEnd"/>
          </w:p>
        </w:tc>
        <w:tc>
          <w:tcPr>
            <w:tcW w:w="1559" w:type="dxa"/>
            <w:vAlign w:val="center"/>
          </w:tcPr>
          <w:p w14:paraId="00D40EC0" w14:textId="77777777" w:rsidR="00F11E6C" w:rsidRDefault="00B510AB">
            <w:pPr>
              <w:jc w:val="right"/>
            </w:pPr>
            <w:r>
              <w:rPr>
                <w:rFonts w:eastAsiaTheme="minorEastAsia"/>
                <w:szCs w:val="21"/>
              </w:rPr>
              <w:t>444,800</w:t>
            </w:r>
          </w:p>
        </w:tc>
        <w:tc>
          <w:tcPr>
            <w:tcW w:w="1932" w:type="dxa"/>
            <w:vAlign w:val="center"/>
          </w:tcPr>
          <w:p w14:paraId="62468722" w14:textId="77777777" w:rsidR="00F11E6C" w:rsidRDefault="00B510AB">
            <w:pPr>
              <w:jc w:val="right"/>
            </w:pPr>
            <w:r>
              <w:rPr>
                <w:rFonts w:eastAsiaTheme="minorEastAsia"/>
                <w:szCs w:val="21"/>
              </w:rPr>
              <w:t>17,098,112.00</w:t>
            </w:r>
          </w:p>
        </w:tc>
        <w:tc>
          <w:tcPr>
            <w:tcW w:w="1612" w:type="dxa"/>
            <w:vAlign w:val="center"/>
          </w:tcPr>
          <w:p w14:paraId="46BB03B6" w14:textId="77777777" w:rsidR="00F11E6C" w:rsidRDefault="00B510AB">
            <w:pPr>
              <w:jc w:val="right"/>
            </w:pPr>
            <w:r>
              <w:rPr>
                <w:rFonts w:eastAsiaTheme="minorEastAsia"/>
                <w:szCs w:val="21"/>
              </w:rPr>
              <w:t>2.03</w:t>
            </w:r>
          </w:p>
        </w:tc>
      </w:tr>
      <w:tr w:rsidR="00F11E6C" w14:paraId="483EC9E3" w14:textId="77777777">
        <w:tc>
          <w:tcPr>
            <w:tcW w:w="817" w:type="dxa"/>
            <w:vAlign w:val="center"/>
          </w:tcPr>
          <w:p w14:paraId="43C74E0C" w14:textId="77777777" w:rsidR="00F11E6C" w:rsidRDefault="00B510AB">
            <w:pPr>
              <w:jc w:val="center"/>
            </w:pPr>
            <w:r>
              <w:rPr>
                <w:rFonts w:eastAsiaTheme="minorEastAsia"/>
                <w:szCs w:val="21"/>
              </w:rPr>
              <w:t>13</w:t>
            </w:r>
          </w:p>
        </w:tc>
        <w:tc>
          <w:tcPr>
            <w:tcW w:w="1276" w:type="dxa"/>
            <w:vAlign w:val="center"/>
          </w:tcPr>
          <w:p w14:paraId="500A0078" w14:textId="77777777" w:rsidR="00F11E6C" w:rsidRDefault="00B510AB">
            <w:pPr>
              <w:jc w:val="center"/>
            </w:pPr>
            <w:r>
              <w:rPr>
                <w:rFonts w:eastAsiaTheme="minorEastAsia"/>
                <w:szCs w:val="21"/>
              </w:rPr>
              <w:t>300433</w:t>
            </w:r>
          </w:p>
        </w:tc>
        <w:tc>
          <w:tcPr>
            <w:tcW w:w="1701" w:type="dxa"/>
            <w:vAlign w:val="center"/>
          </w:tcPr>
          <w:p w14:paraId="2AC0DAD4" w14:textId="77777777" w:rsidR="00F11E6C" w:rsidRDefault="00B510AB">
            <w:pPr>
              <w:jc w:val="center"/>
            </w:pPr>
            <w:proofErr w:type="gramStart"/>
            <w:r>
              <w:rPr>
                <w:rFonts w:eastAsiaTheme="minorEastAsia"/>
                <w:szCs w:val="21"/>
              </w:rPr>
              <w:t>蓝思科技</w:t>
            </w:r>
            <w:proofErr w:type="gramEnd"/>
          </w:p>
        </w:tc>
        <w:tc>
          <w:tcPr>
            <w:tcW w:w="1559" w:type="dxa"/>
            <w:vAlign w:val="center"/>
          </w:tcPr>
          <w:p w14:paraId="4397CBAF" w14:textId="77777777" w:rsidR="00F11E6C" w:rsidRDefault="00B510AB">
            <w:pPr>
              <w:jc w:val="right"/>
            </w:pPr>
            <w:r>
              <w:rPr>
                <w:rFonts w:eastAsiaTheme="minorEastAsia"/>
                <w:szCs w:val="21"/>
              </w:rPr>
              <w:t>660,200</w:t>
            </w:r>
          </w:p>
        </w:tc>
        <w:tc>
          <w:tcPr>
            <w:tcW w:w="1932" w:type="dxa"/>
            <w:vAlign w:val="center"/>
          </w:tcPr>
          <w:p w14:paraId="316DDC28" w14:textId="77777777" w:rsidR="00F11E6C" w:rsidRDefault="00B510AB">
            <w:pPr>
              <w:jc w:val="right"/>
            </w:pPr>
            <w:r>
              <w:rPr>
                <w:rFonts w:eastAsiaTheme="minorEastAsia"/>
                <w:szCs w:val="21"/>
              </w:rPr>
              <w:t>14,458,380.00</w:t>
            </w:r>
          </w:p>
        </w:tc>
        <w:tc>
          <w:tcPr>
            <w:tcW w:w="1612" w:type="dxa"/>
            <w:vAlign w:val="center"/>
          </w:tcPr>
          <w:p w14:paraId="5EA3AD5E" w14:textId="77777777" w:rsidR="00F11E6C" w:rsidRDefault="00B510AB">
            <w:pPr>
              <w:jc w:val="right"/>
            </w:pPr>
            <w:r>
              <w:rPr>
                <w:rFonts w:eastAsiaTheme="minorEastAsia"/>
                <w:szCs w:val="21"/>
              </w:rPr>
              <w:t>1.72</w:t>
            </w:r>
          </w:p>
        </w:tc>
      </w:tr>
      <w:tr w:rsidR="00F11E6C" w14:paraId="1D9F4221" w14:textId="77777777">
        <w:tc>
          <w:tcPr>
            <w:tcW w:w="817" w:type="dxa"/>
            <w:vAlign w:val="center"/>
          </w:tcPr>
          <w:p w14:paraId="2BD3E208" w14:textId="77777777" w:rsidR="00F11E6C" w:rsidRDefault="00B510AB">
            <w:pPr>
              <w:jc w:val="center"/>
            </w:pPr>
            <w:r>
              <w:rPr>
                <w:rFonts w:eastAsiaTheme="minorEastAsia"/>
                <w:szCs w:val="21"/>
              </w:rPr>
              <w:lastRenderedPageBreak/>
              <w:t>14</w:t>
            </w:r>
          </w:p>
        </w:tc>
        <w:tc>
          <w:tcPr>
            <w:tcW w:w="1276" w:type="dxa"/>
            <w:vAlign w:val="center"/>
          </w:tcPr>
          <w:p w14:paraId="7A931B34" w14:textId="77777777" w:rsidR="00F11E6C" w:rsidRDefault="00B510AB">
            <w:pPr>
              <w:jc w:val="center"/>
            </w:pPr>
            <w:r>
              <w:rPr>
                <w:rFonts w:eastAsiaTheme="minorEastAsia"/>
                <w:szCs w:val="21"/>
              </w:rPr>
              <w:t>300059</w:t>
            </w:r>
          </w:p>
        </w:tc>
        <w:tc>
          <w:tcPr>
            <w:tcW w:w="1701" w:type="dxa"/>
            <w:vAlign w:val="center"/>
          </w:tcPr>
          <w:p w14:paraId="788792F9" w14:textId="77777777" w:rsidR="00F11E6C" w:rsidRDefault="00B510AB">
            <w:pPr>
              <w:jc w:val="center"/>
            </w:pPr>
            <w:r>
              <w:rPr>
                <w:rFonts w:eastAsiaTheme="minorEastAsia"/>
                <w:szCs w:val="21"/>
              </w:rPr>
              <w:t>东方财富</w:t>
            </w:r>
          </w:p>
        </w:tc>
        <w:tc>
          <w:tcPr>
            <w:tcW w:w="1559" w:type="dxa"/>
            <w:vAlign w:val="center"/>
          </w:tcPr>
          <w:p w14:paraId="041E48AE" w14:textId="77777777" w:rsidR="00F11E6C" w:rsidRDefault="00B510AB">
            <w:pPr>
              <w:jc w:val="right"/>
            </w:pPr>
            <w:r>
              <w:rPr>
                <w:rFonts w:eastAsiaTheme="minorEastAsia"/>
                <w:szCs w:val="21"/>
              </w:rPr>
              <w:t>558,500</w:t>
            </w:r>
          </w:p>
        </w:tc>
        <w:tc>
          <w:tcPr>
            <w:tcW w:w="1932" w:type="dxa"/>
            <w:vAlign w:val="center"/>
          </w:tcPr>
          <w:p w14:paraId="18D6F62F" w14:textId="77777777" w:rsidR="00F11E6C" w:rsidRDefault="00B510AB">
            <w:pPr>
              <w:jc w:val="right"/>
            </w:pPr>
            <w:r>
              <w:rPr>
                <w:rFonts w:eastAsiaTheme="minorEastAsia"/>
                <w:szCs w:val="21"/>
              </w:rPr>
              <w:t>14,420,470.00</w:t>
            </w:r>
          </w:p>
        </w:tc>
        <w:tc>
          <w:tcPr>
            <w:tcW w:w="1612" w:type="dxa"/>
            <w:vAlign w:val="center"/>
          </w:tcPr>
          <w:p w14:paraId="09AF1AAE" w14:textId="77777777" w:rsidR="00F11E6C" w:rsidRDefault="00B510AB">
            <w:pPr>
              <w:jc w:val="right"/>
            </w:pPr>
            <w:r>
              <w:rPr>
                <w:rFonts w:eastAsiaTheme="minorEastAsia"/>
                <w:szCs w:val="21"/>
              </w:rPr>
              <w:t>1.71</w:t>
            </w:r>
          </w:p>
        </w:tc>
      </w:tr>
      <w:tr w:rsidR="00F11E6C" w14:paraId="58B96E67" w14:textId="77777777">
        <w:tc>
          <w:tcPr>
            <w:tcW w:w="817" w:type="dxa"/>
            <w:vAlign w:val="center"/>
          </w:tcPr>
          <w:p w14:paraId="01B8B952" w14:textId="77777777" w:rsidR="00F11E6C" w:rsidRDefault="00B510AB">
            <w:pPr>
              <w:jc w:val="center"/>
            </w:pPr>
            <w:r>
              <w:rPr>
                <w:rFonts w:eastAsiaTheme="minorEastAsia"/>
                <w:szCs w:val="21"/>
              </w:rPr>
              <w:t>15</w:t>
            </w:r>
          </w:p>
        </w:tc>
        <w:tc>
          <w:tcPr>
            <w:tcW w:w="1276" w:type="dxa"/>
            <w:vAlign w:val="center"/>
          </w:tcPr>
          <w:p w14:paraId="26AA1D49" w14:textId="77777777" w:rsidR="00F11E6C" w:rsidRDefault="00B510AB">
            <w:pPr>
              <w:jc w:val="center"/>
            </w:pPr>
            <w:r>
              <w:rPr>
                <w:rFonts w:eastAsiaTheme="minorEastAsia"/>
                <w:szCs w:val="21"/>
              </w:rPr>
              <w:t>600487</w:t>
            </w:r>
          </w:p>
        </w:tc>
        <w:tc>
          <w:tcPr>
            <w:tcW w:w="1701" w:type="dxa"/>
            <w:vAlign w:val="center"/>
          </w:tcPr>
          <w:p w14:paraId="67325096" w14:textId="77777777" w:rsidR="00F11E6C" w:rsidRDefault="00B510AB">
            <w:pPr>
              <w:jc w:val="center"/>
            </w:pPr>
            <w:r>
              <w:rPr>
                <w:rFonts w:eastAsiaTheme="minorEastAsia"/>
                <w:szCs w:val="21"/>
              </w:rPr>
              <w:t>亨通光电</w:t>
            </w:r>
          </w:p>
        </w:tc>
        <w:tc>
          <w:tcPr>
            <w:tcW w:w="1559" w:type="dxa"/>
            <w:vAlign w:val="center"/>
          </w:tcPr>
          <w:p w14:paraId="104A7DE3" w14:textId="77777777" w:rsidR="00F11E6C" w:rsidRDefault="00B510AB">
            <w:pPr>
              <w:jc w:val="right"/>
            </w:pPr>
            <w:r>
              <w:rPr>
                <w:rFonts w:eastAsiaTheme="minorEastAsia"/>
                <w:szCs w:val="21"/>
              </w:rPr>
              <w:t>795,300</w:t>
            </w:r>
          </w:p>
        </w:tc>
        <w:tc>
          <w:tcPr>
            <w:tcW w:w="1932" w:type="dxa"/>
            <w:vAlign w:val="center"/>
          </w:tcPr>
          <w:p w14:paraId="14CC1674" w14:textId="77777777" w:rsidR="00F11E6C" w:rsidRDefault="00B510AB">
            <w:pPr>
              <w:jc w:val="right"/>
            </w:pPr>
            <w:r>
              <w:rPr>
                <w:rFonts w:eastAsiaTheme="minorEastAsia"/>
                <w:szCs w:val="21"/>
              </w:rPr>
              <w:t>13,695,066.00</w:t>
            </w:r>
          </w:p>
        </w:tc>
        <w:tc>
          <w:tcPr>
            <w:tcW w:w="1612" w:type="dxa"/>
            <w:vAlign w:val="center"/>
          </w:tcPr>
          <w:p w14:paraId="74862153" w14:textId="77777777" w:rsidR="00F11E6C" w:rsidRDefault="00B510AB">
            <w:pPr>
              <w:jc w:val="right"/>
            </w:pPr>
            <w:r>
              <w:rPr>
                <w:rFonts w:eastAsiaTheme="minorEastAsia"/>
                <w:szCs w:val="21"/>
              </w:rPr>
              <w:t>1.63</w:t>
            </w:r>
          </w:p>
        </w:tc>
      </w:tr>
      <w:tr w:rsidR="00F11E6C" w14:paraId="0CE5239B" w14:textId="77777777">
        <w:tc>
          <w:tcPr>
            <w:tcW w:w="817" w:type="dxa"/>
            <w:vAlign w:val="center"/>
          </w:tcPr>
          <w:p w14:paraId="5CCD4BFE" w14:textId="77777777" w:rsidR="00F11E6C" w:rsidRDefault="00B510AB">
            <w:pPr>
              <w:jc w:val="center"/>
            </w:pPr>
            <w:r>
              <w:rPr>
                <w:rFonts w:eastAsiaTheme="minorEastAsia"/>
                <w:szCs w:val="21"/>
              </w:rPr>
              <w:t>16</w:t>
            </w:r>
          </w:p>
        </w:tc>
        <w:tc>
          <w:tcPr>
            <w:tcW w:w="1276" w:type="dxa"/>
            <w:vAlign w:val="center"/>
          </w:tcPr>
          <w:p w14:paraId="4AE942AA" w14:textId="77777777" w:rsidR="00F11E6C" w:rsidRDefault="00B510AB">
            <w:pPr>
              <w:jc w:val="center"/>
            </w:pPr>
            <w:r>
              <w:rPr>
                <w:rFonts w:eastAsiaTheme="minorEastAsia"/>
                <w:szCs w:val="21"/>
              </w:rPr>
              <w:t>002832</w:t>
            </w:r>
          </w:p>
        </w:tc>
        <w:tc>
          <w:tcPr>
            <w:tcW w:w="1701" w:type="dxa"/>
            <w:vAlign w:val="center"/>
          </w:tcPr>
          <w:p w14:paraId="71AF431B" w14:textId="77777777" w:rsidR="00F11E6C" w:rsidRDefault="00B510AB">
            <w:pPr>
              <w:jc w:val="center"/>
            </w:pPr>
            <w:r>
              <w:rPr>
                <w:rFonts w:eastAsiaTheme="minorEastAsia"/>
                <w:szCs w:val="21"/>
              </w:rPr>
              <w:t>比音勒芬</w:t>
            </w:r>
          </w:p>
        </w:tc>
        <w:tc>
          <w:tcPr>
            <w:tcW w:w="1559" w:type="dxa"/>
            <w:vAlign w:val="center"/>
          </w:tcPr>
          <w:p w14:paraId="6BAE4A5B" w14:textId="77777777" w:rsidR="00F11E6C" w:rsidRDefault="00B510AB">
            <w:pPr>
              <w:jc w:val="right"/>
            </w:pPr>
            <w:r>
              <w:rPr>
                <w:rFonts w:eastAsiaTheme="minorEastAsia"/>
                <w:szCs w:val="21"/>
              </w:rPr>
              <w:t>634,730</w:t>
            </w:r>
          </w:p>
        </w:tc>
        <w:tc>
          <w:tcPr>
            <w:tcW w:w="1932" w:type="dxa"/>
            <w:vAlign w:val="center"/>
          </w:tcPr>
          <w:p w14:paraId="18678676" w14:textId="77777777" w:rsidR="00F11E6C" w:rsidRDefault="00B510AB">
            <w:pPr>
              <w:jc w:val="right"/>
            </w:pPr>
            <w:r>
              <w:rPr>
                <w:rFonts w:eastAsiaTheme="minorEastAsia"/>
                <w:szCs w:val="21"/>
              </w:rPr>
              <w:t>13,589,569.30</w:t>
            </w:r>
          </w:p>
        </w:tc>
        <w:tc>
          <w:tcPr>
            <w:tcW w:w="1612" w:type="dxa"/>
            <w:vAlign w:val="center"/>
          </w:tcPr>
          <w:p w14:paraId="569E2B04" w14:textId="77777777" w:rsidR="00F11E6C" w:rsidRDefault="00B510AB">
            <w:pPr>
              <w:jc w:val="right"/>
            </w:pPr>
            <w:r>
              <w:rPr>
                <w:rFonts w:eastAsiaTheme="minorEastAsia"/>
                <w:szCs w:val="21"/>
              </w:rPr>
              <w:t>1.61</w:t>
            </w:r>
          </w:p>
        </w:tc>
      </w:tr>
      <w:tr w:rsidR="00F11E6C" w14:paraId="7D04DBCB" w14:textId="77777777">
        <w:tc>
          <w:tcPr>
            <w:tcW w:w="817" w:type="dxa"/>
            <w:vAlign w:val="center"/>
          </w:tcPr>
          <w:p w14:paraId="4D939B0B" w14:textId="77777777" w:rsidR="00F11E6C" w:rsidRDefault="00B510AB">
            <w:pPr>
              <w:jc w:val="center"/>
            </w:pPr>
            <w:r>
              <w:rPr>
                <w:rFonts w:eastAsiaTheme="minorEastAsia"/>
                <w:szCs w:val="21"/>
              </w:rPr>
              <w:t>17</w:t>
            </w:r>
          </w:p>
        </w:tc>
        <w:tc>
          <w:tcPr>
            <w:tcW w:w="1276" w:type="dxa"/>
            <w:vAlign w:val="center"/>
          </w:tcPr>
          <w:p w14:paraId="32AFD581" w14:textId="77777777" w:rsidR="00F11E6C" w:rsidRDefault="00B510AB">
            <w:pPr>
              <w:jc w:val="center"/>
            </w:pPr>
            <w:r>
              <w:rPr>
                <w:rFonts w:eastAsiaTheme="minorEastAsia"/>
                <w:szCs w:val="21"/>
              </w:rPr>
              <w:t>002738</w:t>
            </w:r>
          </w:p>
        </w:tc>
        <w:tc>
          <w:tcPr>
            <w:tcW w:w="1701" w:type="dxa"/>
            <w:vAlign w:val="center"/>
          </w:tcPr>
          <w:p w14:paraId="1E9E8DE8" w14:textId="77777777" w:rsidR="00F11E6C" w:rsidRDefault="00B510AB">
            <w:pPr>
              <w:jc w:val="center"/>
            </w:pPr>
            <w:r>
              <w:rPr>
                <w:rFonts w:eastAsiaTheme="minorEastAsia"/>
                <w:szCs w:val="21"/>
              </w:rPr>
              <w:t>中矿资源</w:t>
            </w:r>
          </w:p>
        </w:tc>
        <w:tc>
          <w:tcPr>
            <w:tcW w:w="1559" w:type="dxa"/>
            <w:vAlign w:val="center"/>
          </w:tcPr>
          <w:p w14:paraId="43B6C12B" w14:textId="77777777" w:rsidR="00F11E6C" w:rsidRDefault="00B510AB">
            <w:pPr>
              <w:jc w:val="right"/>
            </w:pPr>
            <w:r>
              <w:rPr>
                <w:rFonts w:eastAsiaTheme="minorEastAsia"/>
                <w:szCs w:val="21"/>
              </w:rPr>
              <w:t>382,000</w:t>
            </w:r>
          </w:p>
        </w:tc>
        <w:tc>
          <w:tcPr>
            <w:tcW w:w="1932" w:type="dxa"/>
            <w:vAlign w:val="center"/>
          </w:tcPr>
          <w:p w14:paraId="551D57D3" w14:textId="77777777" w:rsidR="00F11E6C" w:rsidRDefault="00B510AB">
            <w:pPr>
              <w:jc w:val="right"/>
            </w:pPr>
            <w:r>
              <w:rPr>
                <w:rFonts w:eastAsiaTheme="minorEastAsia"/>
                <w:szCs w:val="21"/>
              </w:rPr>
              <w:t>13,561,000.00</w:t>
            </w:r>
          </w:p>
        </w:tc>
        <w:tc>
          <w:tcPr>
            <w:tcW w:w="1612" w:type="dxa"/>
            <w:vAlign w:val="center"/>
          </w:tcPr>
          <w:p w14:paraId="61BF253F" w14:textId="77777777" w:rsidR="00F11E6C" w:rsidRDefault="00B510AB">
            <w:pPr>
              <w:jc w:val="right"/>
            </w:pPr>
            <w:r>
              <w:rPr>
                <w:rFonts w:eastAsiaTheme="minorEastAsia"/>
                <w:szCs w:val="21"/>
              </w:rPr>
              <w:t>1.61</w:t>
            </w:r>
          </w:p>
        </w:tc>
      </w:tr>
      <w:tr w:rsidR="00F11E6C" w14:paraId="358A0475" w14:textId="77777777">
        <w:tc>
          <w:tcPr>
            <w:tcW w:w="817" w:type="dxa"/>
            <w:vAlign w:val="center"/>
          </w:tcPr>
          <w:p w14:paraId="3E70E8E4" w14:textId="77777777" w:rsidR="00F11E6C" w:rsidRDefault="00B510AB">
            <w:pPr>
              <w:jc w:val="center"/>
            </w:pPr>
            <w:r>
              <w:rPr>
                <w:rFonts w:eastAsiaTheme="minorEastAsia"/>
                <w:szCs w:val="21"/>
              </w:rPr>
              <w:t>18</w:t>
            </w:r>
          </w:p>
        </w:tc>
        <w:tc>
          <w:tcPr>
            <w:tcW w:w="1276" w:type="dxa"/>
            <w:vAlign w:val="center"/>
          </w:tcPr>
          <w:p w14:paraId="0CA34D45" w14:textId="77777777" w:rsidR="00F11E6C" w:rsidRDefault="00B510AB">
            <w:pPr>
              <w:jc w:val="center"/>
            </w:pPr>
            <w:r>
              <w:rPr>
                <w:rFonts w:eastAsiaTheme="minorEastAsia"/>
                <w:szCs w:val="21"/>
              </w:rPr>
              <w:t>600276</w:t>
            </w:r>
          </w:p>
        </w:tc>
        <w:tc>
          <w:tcPr>
            <w:tcW w:w="1701" w:type="dxa"/>
            <w:vAlign w:val="center"/>
          </w:tcPr>
          <w:p w14:paraId="6FD80CC1" w14:textId="77777777" w:rsidR="00F11E6C" w:rsidRDefault="00B510AB">
            <w:pPr>
              <w:jc w:val="center"/>
            </w:pPr>
            <w:r>
              <w:rPr>
                <w:rFonts w:eastAsiaTheme="minorEastAsia"/>
                <w:szCs w:val="21"/>
              </w:rPr>
              <w:t>恒瑞医药</w:t>
            </w:r>
          </w:p>
        </w:tc>
        <w:tc>
          <w:tcPr>
            <w:tcW w:w="1559" w:type="dxa"/>
            <w:vAlign w:val="center"/>
          </w:tcPr>
          <w:p w14:paraId="4E6E4D43" w14:textId="77777777" w:rsidR="00F11E6C" w:rsidRDefault="00B510AB">
            <w:pPr>
              <w:jc w:val="right"/>
            </w:pPr>
            <w:r>
              <w:rPr>
                <w:rFonts w:eastAsiaTheme="minorEastAsia"/>
                <w:szCs w:val="21"/>
              </w:rPr>
              <w:t>285,200</w:t>
            </w:r>
          </w:p>
        </w:tc>
        <w:tc>
          <w:tcPr>
            <w:tcW w:w="1932" w:type="dxa"/>
            <w:vAlign w:val="center"/>
          </w:tcPr>
          <w:p w14:paraId="7896D4A2" w14:textId="77777777" w:rsidR="00F11E6C" w:rsidRDefault="00B510AB">
            <w:pPr>
              <w:jc w:val="right"/>
            </w:pPr>
            <w:r>
              <w:rPr>
                <w:rFonts w:eastAsiaTheme="minorEastAsia"/>
                <w:szCs w:val="21"/>
              </w:rPr>
              <w:t>13,090,680.00</w:t>
            </w:r>
          </w:p>
        </w:tc>
        <w:tc>
          <w:tcPr>
            <w:tcW w:w="1612" w:type="dxa"/>
            <w:vAlign w:val="center"/>
          </w:tcPr>
          <w:p w14:paraId="4D684E20" w14:textId="77777777" w:rsidR="00F11E6C" w:rsidRDefault="00B510AB">
            <w:pPr>
              <w:jc w:val="right"/>
            </w:pPr>
            <w:r>
              <w:rPr>
                <w:rFonts w:eastAsiaTheme="minorEastAsia"/>
                <w:szCs w:val="21"/>
              </w:rPr>
              <w:t>1.55</w:t>
            </w:r>
          </w:p>
        </w:tc>
      </w:tr>
      <w:tr w:rsidR="00F11E6C" w14:paraId="4CB495F1" w14:textId="77777777">
        <w:tc>
          <w:tcPr>
            <w:tcW w:w="817" w:type="dxa"/>
            <w:vAlign w:val="center"/>
          </w:tcPr>
          <w:p w14:paraId="0AD9C663" w14:textId="77777777" w:rsidR="00F11E6C" w:rsidRDefault="00B510AB">
            <w:pPr>
              <w:jc w:val="center"/>
            </w:pPr>
            <w:r>
              <w:rPr>
                <w:rFonts w:eastAsiaTheme="minorEastAsia"/>
                <w:szCs w:val="21"/>
              </w:rPr>
              <w:t>19</w:t>
            </w:r>
          </w:p>
        </w:tc>
        <w:tc>
          <w:tcPr>
            <w:tcW w:w="1276" w:type="dxa"/>
            <w:vAlign w:val="center"/>
          </w:tcPr>
          <w:p w14:paraId="5F9C7B2F" w14:textId="77777777" w:rsidR="00F11E6C" w:rsidRDefault="00B510AB">
            <w:pPr>
              <w:jc w:val="center"/>
            </w:pPr>
            <w:r>
              <w:rPr>
                <w:rFonts w:eastAsiaTheme="minorEastAsia"/>
                <w:szCs w:val="21"/>
              </w:rPr>
              <w:t>000651</w:t>
            </w:r>
          </w:p>
        </w:tc>
        <w:tc>
          <w:tcPr>
            <w:tcW w:w="1701" w:type="dxa"/>
            <w:vAlign w:val="center"/>
          </w:tcPr>
          <w:p w14:paraId="112EB542" w14:textId="77777777" w:rsidR="00F11E6C" w:rsidRDefault="00B510AB">
            <w:pPr>
              <w:jc w:val="center"/>
            </w:pPr>
            <w:r>
              <w:rPr>
                <w:rFonts w:eastAsiaTheme="minorEastAsia"/>
                <w:szCs w:val="21"/>
              </w:rPr>
              <w:t>格力电器</w:t>
            </w:r>
          </w:p>
        </w:tc>
        <w:tc>
          <w:tcPr>
            <w:tcW w:w="1559" w:type="dxa"/>
            <w:vAlign w:val="center"/>
          </w:tcPr>
          <w:p w14:paraId="47EC7021" w14:textId="77777777" w:rsidR="00F11E6C" w:rsidRDefault="00B510AB">
            <w:pPr>
              <w:jc w:val="right"/>
            </w:pPr>
            <w:r>
              <w:rPr>
                <w:rFonts w:eastAsiaTheme="minorEastAsia"/>
                <w:szCs w:val="21"/>
              </w:rPr>
              <w:t>286,124</w:t>
            </w:r>
          </w:p>
        </w:tc>
        <w:tc>
          <w:tcPr>
            <w:tcW w:w="1932" w:type="dxa"/>
            <w:vAlign w:val="center"/>
          </w:tcPr>
          <w:p w14:paraId="549682F2" w14:textId="77777777" w:rsidR="00F11E6C" w:rsidRDefault="00B510AB">
            <w:pPr>
              <w:jc w:val="right"/>
            </w:pPr>
            <w:r>
              <w:rPr>
                <w:rFonts w:eastAsiaTheme="minorEastAsia"/>
                <w:szCs w:val="21"/>
              </w:rPr>
              <w:t>13,004,335.80</w:t>
            </w:r>
          </w:p>
        </w:tc>
        <w:tc>
          <w:tcPr>
            <w:tcW w:w="1612" w:type="dxa"/>
            <w:vAlign w:val="center"/>
          </w:tcPr>
          <w:p w14:paraId="2D2A5967" w14:textId="77777777" w:rsidR="00F11E6C" w:rsidRDefault="00B510AB">
            <w:pPr>
              <w:jc w:val="right"/>
            </w:pPr>
            <w:r>
              <w:rPr>
                <w:rFonts w:eastAsiaTheme="minorEastAsia"/>
                <w:szCs w:val="21"/>
              </w:rPr>
              <w:t>1.54</w:t>
            </w:r>
          </w:p>
        </w:tc>
      </w:tr>
      <w:tr w:rsidR="00F11E6C" w14:paraId="0C17DCA3" w14:textId="77777777">
        <w:tc>
          <w:tcPr>
            <w:tcW w:w="817" w:type="dxa"/>
            <w:vAlign w:val="center"/>
          </w:tcPr>
          <w:p w14:paraId="46E90A01" w14:textId="77777777" w:rsidR="00F11E6C" w:rsidRDefault="00B510AB">
            <w:pPr>
              <w:jc w:val="center"/>
            </w:pPr>
            <w:r>
              <w:rPr>
                <w:rFonts w:eastAsiaTheme="minorEastAsia"/>
                <w:szCs w:val="21"/>
              </w:rPr>
              <w:t>20</w:t>
            </w:r>
          </w:p>
        </w:tc>
        <w:tc>
          <w:tcPr>
            <w:tcW w:w="1276" w:type="dxa"/>
            <w:vAlign w:val="center"/>
          </w:tcPr>
          <w:p w14:paraId="75319ED4" w14:textId="77777777" w:rsidR="00F11E6C" w:rsidRDefault="00B510AB">
            <w:pPr>
              <w:jc w:val="center"/>
            </w:pPr>
            <w:r>
              <w:rPr>
                <w:rFonts w:eastAsiaTheme="minorEastAsia"/>
                <w:szCs w:val="21"/>
              </w:rPr>
              <w:t>688256</w:t>
            </w:r>
          </w:p>
        </w:tc>
        <w:tc>
          <w:tcPr>
            <w:tcW w:w="1701" w:type="dxa"/>
            <w:vAlign w:val="center"/>
          </w:tcPr>
          <w:p w14:paraId="0BA71C63" w14:textId="77777777" w:rsidR="00F11E6C" w:rsidRDefault="00B510AB">
            <w:pPr>
              <w:jc w:val="center"/>
            </w:pPr>
            <w:r>
              <w:rPr>
                <w:rFonts w:eastAsiaTheme="minorEastAsia"/>
                <w:szCs w:val="21"/>
              </w:rPr>
              <w:t>寒武纪</w:t>
            </w:r>
          </w:p>
        </w:tc>
        <w:tc>
          <w:tcPr>
            <w:tcW w:w="1559" w:type="dxa"/>
            <w:vAlign w:val="center"/>
          </w:tcPr>
          <w:p w14:paraId="24F8AEB3" w14:textId="77777777" w:rsidR="00F11E6C" w:rsidRDefault="00B510AB">
            <w:pPr>
              <w:jc w:val="right"/>
            </w:pPr>
            <w:r>
              <w:rPr>
                <w:rFonts w:eastAsiaTheme="minorEastAsia"/>
                <w:szCs w:val="21"/>
              </w:rPr>
              <w:t>19,689</w:t>
            </w:r>
          </w:p>
        </w:tc>
        <w:tc>
          <w:tcPr>
            <w:tcW w:w="1932" w:type="dxa"/>
            <w:vAlign w:val="center"/>
          </w:tcPr>
          <w:p w14:paraId="7352CD5C" w14:textId="77777777" w:rsidR="00F11E6C" w:rsidRDefault="00B510AB">
            <w:pPr>
              <w:jc w:val="right"/>
            </w:pPr>
            <w:r>
              <w:rPr>
                <w:rFonts w:eastAsiaTheme="minorEastAsia"/>
                <w:szCs w:val="21"/>
              </w:rPr>
              <w:t>12,955,362.00</w:t>
            </w:r>
          </w:p>
        </w:tc>
        <w:tc>
          <w:tcPr>
            <w:tcW w:w="1612" w:type="dxa"/>
            <w:vAlign w:val="center"/>
          </w:tcPr>
          <w:p w14:paraId="4A9D3570" w14:textId="77777777" w:rsidR="00F11E6C" w:rsidRDefault="00B510AB">
            <w:pPr>
              <w:jc w:val="right"/>
            </w:pPr>
            <w:r>
              <w:rPr>
                <w:rFonts w:eastAsiaTheme="minorEastAsia"/>
                <w:szCs w:val="21"/>
              </w:rPr>
              <w:t>1.54</w:t>
            </w:r>
          </w:p>
        </w:tc>
      </w:tr>
      <w:tr w:rsidR="00F11E6C" w14:paraId="1FFA5B8F" w14:textId="77777777">
        <w:tc>
          <w:tcPr>
            <w:tcW w:w="817" w:type="dxa"/>
            <w:vAlign w:val="center"/>
          </w:tcPr>
          <w:p w14:paraId="0A780F9E" w14:textId="77777777" w:rsidR="00F11E6C" w:rsidRDefault="00B510AB">
            <w:pPr>
              <w:jc w:val="center"/>
            </w:pPr>
            <w:r>
              <w:rPr>
                <w:rFonts w:eastAsiaTheme="minorEastAsia"/>
                <w:szCs w:val="21"/>
              </w:rPr>
              <w:t>21</w:t>
            </w:r>
          </w:p>
        </w:tc>
        <w:tc>
          <w:tcPr>
            <w:tcW w:w="1276" w:type="dxa"/>
            <w:vAlign w:val="center"/>
          </w:tcPr>
          <w:p w14:paraId="3AFBCEEE" w14:textId="77777777" w:rsidR="00F11E6C" w:rsidRDefault="00B510AB">
            <w:pPr>
              <w:jc w:val="center"/>
            </w:pPr>
            <w:r>
              <w:rPr>
                <w:rFonts w:eastAsiaTheme="minorEastAsia"/>
                <w:szCs w:val="21"/>
              </w:rPr>
              <w:t>000528</w:t>
            </w:r>
          </w:p>
        </w:tc>
        <w:tc>
          <w:tcPr>
            <w:tcW w:w="1701" w:type="dxa"/>
            <w:vAlign w:val="center"/>
          </w:tcPr>
          <w:p w14:paraId="693E5295" w14:textId="77777777" w:rsidR="00F11E6C" w:rsidRDefault="00B510AB">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559" w:type="dxa"/>
            <w:vAlign w:val="center"/>
          </w:tcPr>
          <w:p w14:paraId="16F2FAF8" w14:textId="77777777" w:rsidR="00F11E6C" w:rsidRDefault="00B510AB">
            <w:pPr>
              <w:jc w:val="right"/>
            </w:pPr>
            <w:r>
              <w:rPr>
                <w:rFonts w:eastAsiaTheme="minorEastAsia"/>
                <w:szCs w:val="21"/>
              </w:rPr>
              <w:t>960,700</w:t>
            </w:r>
          </w:p>
        </w:tc>
        <w:tc>
          <w:tcPr>
            <w:tcW w:w="1932" w:type="dxa"/>
            <w:vAlign w:val="center"/>
          </w:tcPr>
          <w:p w14:paraId="0292B199" w14:textId="77777777" w:rsidR="00F11E6C" w:rsidRDefault="00B510AB">
            <w:pPr>
              <w:jc w:val="right"/>
            </w:pPr>
            <w:r>
              <w:rPr>
                <w:rFonts w:eastAsiaTheme="minorEastAsia"/>
                <w:szCs w:val="21"/>
              </w:rPr>
              <w:t>11,586,042.00</w:t>
            </w:r>
          </w:p>
        </w:tc>
        <w:tc>
          <w:tcPr>
            <w:tcW w:w="1612" w:type="dxa"/>
            <w:vAlign w:val="center"/>
          </w:tcPr>
          <w:p w14:paraId="50B3E238" w14:textId="77777777" w:rsidR="00F11E6C" w:rsidRDefault="00B510AB">
            <w:pPr>
              <w:jc w:val="right"/>
            </w:pPr>
            <w:r>
              <w:rPr>
                <w:rFonts w:eastAsiaTheme="minorEastAsia"/>
                <w:szCs w:val="21"/>
              </w:rPr>
              <w:t>1.37</w:t>
            </w:r>
          </w:p>
        </w:tc>
      </w:tr>
      <w:tr w:rsidR="00F11E6C" w14:paraId="24D3BF39" w14:textId="77777777">
        <w:tc>
          <w:tcPr>
            <w:tcW w:w="817" w:type="dxa"/>
            <w:vAlign w:val="center"/>
          </w:tcPr>
          <w:p w14:paraId="629745ED" w14:textId="77777777" w:rsidR="00F11E6C" w:rsidRDefault="00B510AB">
            <w:pPr>
              <w:jc w:val="center"/>
            </w:pPr>
            <w:r>
              <w:rPr>
                <w:rFonts w:eastAsiaTheme="minorEastAsia"/>
                <w:szCs w:val="21"/>
              </w:rPr>
              <w:t>22</w:t>
            </w:r>
          </w:p>
        </w:tc>
        <w:tc>
          <w:tcPr>
            <w:tcW w:w="1276" w:type="dxa"/>
            <w:vAlign w:val="center"/>
          </w:tcPr>
          <w:p w14:paraId="60629227" w14:textId="77777777" w:rsidR="00F11E6C" w:rsidRDefault="00B510AB">
            <w:pPr>
              <w:jc w:val="center"/>
            </w:pPr>
            <w:r>
              <w:rPr>
                <w:rFonts w:eastAsiaTheme="minorEastAsia"/>
                <w:szCs w:val="21"/>
              </w:rPr>
              <w:t>000333</w:t>
            </w:r>
          </w:p>
        </w:tc>
        <w:tc>
          <w:tcPr>
            <w:tcW w:w="1701" w:type="dxa"/>
            <w:vAlign w:val="center"/>
          </w:tcPr>
          <w:p w14:paraId="408DC214" w14:textId="77777777" w:rsidR="00F11E6C" w:rsidRDefault="00B510AB">
            <w:pPr>
              <w:jc w:val="center"/>
            </w:pPr>
            <w:r>
              <w:rPr>
                <w:rFonts w:eastAsiaTheme="minorEastAsia"/>
                <w:szCs w:val="21"/>
              </w:rPr>
              <w:t>美的集团</w:t>
            </w:r>
          </w:p>
        </w:tc>
        <w:tc>
          <w:tcPr>
            <w:tcW w:w="1559" w:type="dxa"/>
            <w:vAlign w:val="center"/>
          </w:tcPr>
          <w:p w14:paraId="195B3FED" w14:textId="77777777" w:rsidR="00F11E6C" w:rsidRDefault="00B510AB">
            <w:pPr>
              <w:jc w:val="right"/>
            </w:pPr>
            <w:r>
              <w:rPr>
                <w:rFonts w:eastAsiaTheme="minorEastAsia"/>
                <w:szCs w:val="21"/>
              </w:rPr>
              <w:t>138,700</w:t>
            </w:r>
          </w:p>
        </w:tc>
        <w:tc>
          <w:tcPr>
            <w:tcW w:w="1932" w:type="dxa"/>
            <w:vAlign w:val="center"/>
          </w:tcPr>
          <w:p w14:paraId="5CB02596" w14:textId="77777777" w:rsidR="00F11E6C" w:rsidRDefault="00B510AB">
            <w:pPr>
              <w:jc w:val="right"/>
            </w:pPr>
            <w:r>
              <w:rPr>
                <w:rFonts w:eastAsiaTheme="minorEastAsia"/>
                <w:szCs w:val="21"/>
              </w:rPr>
              <w:t>10,433,014.00</w:t>
            </w:r>
          </w:p>
        </w:tc>
        <w:tc>
          <w:tcPr>
            <w:tcW w:w="1612" w:type="dxa"/>
            <w:vAlign w:val="center"/>
          </w:tcPr>
          <w:p w14:paraId="6C9ED810" w14:textId="77777777" w:rsidR="00F11E6C" w:rsidRDefault="00B510AB">
            <w:pPr>
              <w:jc w:val="right"/>
            </w:pPr>
            <w:r>
              <w:rPr>
                <w:rFonts w:eastAsiaTheme="minorEastAsia"/>
                <w:szCs w:val="21"/>
              </w:rPr>
              <w:t>1.24</w:t>
            </w:r>
          </w:p>
        </w:tc>
      </w:tr>
      <w:tr w:rsidR="00F11E6C" w14:paraId="64ACE035" w14:textId="77777777">
        <w:tc>
          <w:tcPr>
            <w:tcW w:w="817" w:type="dxa"/>
            <w:vAlign w:val="center"/>
          </w:tcPr>
          <w:p w14:paraId="6A5BA647" w14:textId="77777777" w:rsidR="00F11E6C" w:rsidRDefault="00B510AB">
            <w:pPr>
              <w:jc w:val="center"/>
            </w:pPr>
            <w:r>
              <w:rPr>
                <w:rFonts w:eastAsiaTheme="minorEastAsia"/>
                <w:szCs w:val="21"/>
              </w:rPr>
              <w:t>23</w:t>
            </w:r>
          </w:p>
        </w:tc>
        <w:tc>
          <w:tcPr>
            <w:tcW w:w="1276" w:type="dxa"/>
            <w:vAlign w:val="center"/>
          </w:tcPr>
          <w:p w14:paraId="5906D0F3" w14:textId="77777777" w:rsidR="00F11E6C" w:rsidRDefault="00B510AB">
            <w:pPr>
              <w:jc w:val="center"/>
            </w:pPr>
            <w:r>
              <w:rPr>
                <w:rFonts w:eastAsiaTheme="minorEastAsia"/>
                <w:szCs w:val="21"/>
              </w:rPr>
              <w:t>601899</w:t>
            </w:r>
          </w:p>
        </w:tc>
        <w:tc>
          <w:tcPr>
            <w:tcW w:w="1701" w:type="dxa"/>
            <w:vAlign w:val="center"/>
          </w:tcPr>
          <w:p w14:paraId="758AEE57" w14:textId="77777777" w:rsidR="00F11E6C" w:rsidRDefault="00B510AB">
            <w:pPr>
              <w:jc w:val="center"/>
            </w:pPr>
            <w:r>
              <w:rPr>
                <w:rFonts w:eastAsiaTheme="minorEastAsia"/>
                <w:szCs w:val="21"/>
              </w:rPr>
              <w:t>紫金矿业</w:t>
            </w:r>
          </w:p>
        </w:tc>
        <w:tc>
          <w:tcPr>
            <w:tcW w:w="1559" w:type="dxa"/>
            <w:vAlign w:val="center"/>
          </w:tcPr>
          <w:p w14:paraId="6DE6674E" w14:textId="77777777" w:rsidR="00F11E6C" w:rsidRDefault="00B510AB">
            <w:pPr>
              <w:jc w:val="right"/>
            </w:pPr>
            <w:r>
              <w:rPr>
                <w:rFonts w:eastAsiaTheme="minorEastAsia"/>
                <w:szCs w:val="21"/>
              </w:rPr>
              <w:t>661,800</w:t>
            </w:r>
          </w:p>
        </w:tc>
        <w:tc>
          <w:tcPr>
            <w:tcW w:w="1932" w:type="dxa"/>
            <w:vAlign w:val="center"/>
          </w:tcPr>
          <w:p w14:paraId="3B160429" w14:textId="77777777" w:rsidR="00F11E6C" w:rsidRDefault="00B510AB">
            <w:pPr>
              <w:jc w:val="right"/>
            </w:pPr>
            <w:r>
              <w:rPr>
                <w:rFonts w:eastAsiaTheme="minorEastAsia"/>
                <w:szCs w:val="21"/>
              </w:rPr>
              <w:t>10,006,416.00</w:t>
            </w:r>
          </w:p>
        </w:tc>
        <w:tc>
          <w:tcPr>
            <w:tcW w:w="1612" w:type="dxa"/>
            <w:vAlign w:val="center"/>
          </w:tcPr>
          <w:p w14:paraId="56AA773A" w14:textId="77777777" w:rsidR="00F11E6C" w:rsidRDefault="00B510AB">
            <w:pPr>
              <w:jc w:val="right"/>
            </w:pPr>
            <w:r>
              <w:rPr>
                <w:rFonts w:eastAsiaTheme="minorEastAsia"/>
                <w:szCs w:val="21"/>
              </w:rPr>
              <w:t>1.19</w:t>
            </w:r>
          </w:p>
        </w:tc>
      </w:tr>
      <w:tr w:rsidR="00F11E6C" w14:paraId="1D304867" w14:textId="77777777">
        <w:tc>
          <w:tcPr>
            <w:tcW w:w="817" w:type="dxa"/>
            <w:vAlign w:val="center"/>
          </w:tcPr>
          <w:p w14:paraId="57223FEC" w14:textId="77777777" w:rsidR="00F11E6C" w:rsidRDefault="00B510AB">
            <w:pPr>
              <w:jc w:val="center"/>
            </w:pPr>
            <w:r>
              <w:rPr>
                <w:rFonts w:eastAsiaTheme="minorEastAsia"/>
                <w:szCs w:val="21"/>
              </w:rPr>
              <w:t>24</w:t>
            </w:r>
          </w:p>
        </w:tc>
        <w:tc>
          <w:tcPr>
            <w:tcW w:w="1276" w:type="dxa"/>
            <w:vAlign w:val="center"/>
          </w:tcPr>
          <w:p w14:paraId="57FB2570" w14:textId="77777777" w:rsidR="00F11E6C" w:rsidRDefault="00B510AB">
            <w:pPr>
              <w:jc w:val="center"/>
            </w:pPr>
            <w:r>
              <w:rPr>
                <w:rFonts w:eastAsiaTheme="minorEastAsia"/>
                <w:szCs w:val="21"/>
              </w:rPr>
              <w:t>300760</w:t>
            </w:r>
          </w:p>
        </w:tc>
        <w:tc>
          <w:tcPr>
            <w:tcW w:w="1701" w:type="dxa"/>
            <w:vAlign w:val="center"/>
          </w:tcPr>
          <w:p w14:paraId="58D81852" w14:textId="77777777" w:rsidR="00F11E6C" w:rsidRDefault="00B510AB">
            <w:pPr>
              <w:jc w:val="center"/>
            </w:pPr>
            <w:r>
              <w:rPr>
                <w:rFonts w:eastAsiaTheme="minorEastAsia"/>
                <w:szCs w:val="21"/>
              </w:rPr>
              <w:t>迈瑞医疗</w:t>
            </w:r>
          </w:p>
        </w:tc>
        <w:tc>
          <w:tcPr>
            <w:tcW w:w="1559" w:type="dxa"/>
            <w:vAlign w:val="center"/>
          </w:tcPr>
          <w:p w14:paraId="7529EB6F" w14:textId="77777777" w:rsidR="00F11E6C" w:rsidRDefault="00B510AB">
            <w:pPr>
              <w:jc w:val="right"/>
            </w:pPr>
            <w:r>
              <w:rPr>
                <w:rFonts w:eastAsiaTheme="minorEastAsia"/>
                <w:szCs w:val="21"/>
              </w:rPr>
              <w:t>36,900</w:t>
            </w:r>
          </w:p>
        </w:tc>
        <w:tc>
          <w:tcPr>
            <w:tcW w:w="1932" w:type="dxa"/>
            <w:vAlign w:val="center"/>
          </w:tcPr>
          <w:p w14:paraId="643A05DF" w14:textId="77777777" w:rsidR="00F11E6C" w:rsidRDefault="00B510AB">
            <w:pPr>
              <w:jc w:val="right"/>
            </w:pPr>
            <w:r>
              <w:rPr>
                <w:rFonts w:eastAsiaTheme="minorEastAsia"/>
                <w:szCs w:val="21"/>
              </w:rPr>
              <w:t>9,409,500.00</w:t>
            </w:r>
          </w:p>
        </w:tc>
        <w:tc>
          <w:tcPr>
            <w:tcW w:w="1612" w:type="dxa"/>
            <w:vAlign w:val="center"/>
          </w:tcPr>
          <w:p w14:paraId="2100224B" w14:textId="77777777" w:rsidR="00F11E6C" w:rsidRDefault="00B510AB">
            <w:pPr>
              <w:jc w:val="right"/>
            </w:pPr>
            <w:r>
              <w:rPr>
                <w:rFonts w:eastAsiaTheme="minorEastAsia"/>
                <w:szCs w:val="21"/>
              </w:rPr>
              <w:t>1.12</w:t>
            </w:r>
          </w:p>
        </w:tc>
      </w:tr>
      <w:tr w:rsidR="00F11E6C" w14:paraId="0C8F74F8" w14:textId="77777777">
        <w:tc>
          <w:tcPr>
            <w:tcW w:w="817" w:type="dxa"/>
            <w:vAlign w:val="center"/>
          </w:tcPr>
          <w:p w14:paraId="605650E3" w14:textId="77777777" w:rsidR="00F11E6C" w:rsidRDefault="00B510AB">
            <w:pPr>
              <w:jc w:val="center"/>
            </w:pPr>
            <w:r>
              <w:rPr>
                <w:rFonts w:eastAsiaTheme="minorEastAsia"/>
                <w:szCs w:val="21"/>
              </w:rPr>
              <w:t>25</w:t>
            </w:r>
          </w:p>
        </w:tc>
        <w:tc>
          <w:tcPr>
            <w:tcW w:w="1276" w:type="dxa"/>
            <w:vAlign w:val="center"/>
          </w:tcPr>
          <w:p w14:paraId="6A69FA84" w14:textId="77777777" w:rsidR="00F11E6C" w:rsidRDefault="00B510AB">
            <w:pPr>
              <w:jc w:val="center"/>
            </w:pPr>
            <w:r>
              <w:rPr>
                <w:rFonts w:eastAsiaTheme="minorEastAsia"/>
                <w:szCs w:val="21"/>
              </w:rPr>
              <w:t>600887</w:t>
            </w:r>
          </w:p>
        </w:tc>
        <w:tc>
          <w:tcPr>
            <w:tcW w:w="1701" w:type="dxa"/>
            <w:vAlign w:val="center"/>
          </w:tcPr>
          <w:p w14:paraId="7EBC82ED" w14:textId="77777777" w:rsidR="00F11E6C" w:rsidRDefault="00B510AB">
            <w:pPr>
              <w:jc w:val="center"/>
            </w:pPr>
            <w:r>
              <w:rPr>
                <w:rFonts w:eastAsiaTheme="minorEastAsia"/>
                <w:szCs w:val="21"/>
              </w:rPr>
              <w:t>伊利股份</w:t>
            </w:r>
          </w:p>
        </w:tc>
        <w:tc>
          <w:tcPr>
            <w:tcW w:w="1559" w:type="dxa"/>
            <w:vAlign w:val="center"/>
          </w:tcPr>
          <w:p w14:paraId="20F7AA4C" w14:textId="77777777" w:rsidR="00F11E6C" w:rsidRDefault="00B510AB">
            <w:pPr>
              <w:jc w:val="right"/>
            </w:pPr>
            <w:r>
              <w:rPr>
                <w:rFonts w:eastAsiaTheme="minorEastAsia"/>
                <w:szCs w:val="21"/>
              </w:rPr>
              <w:t>286,100</w:t>
            </w:r>
          </w:p>
        </w:tc>
        <w:tc>
          <w:tcPr>
            <w:tcW w:w="1932" w:type="dxa"/>
            <w:vAlign w:val="center"/>
          </w:tcPr>
          <w:p w14:paraId="584CE42C" w14:textId="77777777" w:rsidR="00F11E6C" w:rsidRDefault="00B510AB">
            <w:pPr>
              <w:jc w:val="right"/>
            </w:pPr>
            <w:r>
              <w:rPr>
                <w:rFonts w:eastAsiaTheme="minorEastAsia"/>
                <w:szCs w:val="21"/>
              </w:rPr>
              <w:t>8,634,498.00</w:t>
            </w:r>
          </w:p>
        </w:tc>
        <w:tc>
          <w:tcPr>
            <w:tcW w:w="1612" w:type="dxa"/>
            <w:vAlign w:val="center"/>
          </w:tcPr>
          <w:p w14:paraId="18DA5F87" w14:textId="77777777" w:rsidR="00F11E6C" w:rsidRDefault="00B510AB">
            <w:pPr>
              <w:jc w:val="right"/>
            </w:pPr>
            <w:r>
              <w:rPr>
                <w:rFonts w:eastAsiaTheme="minorEastAsia"/>
                <w:szCs w:val="21"/>
              </w:rPr>
              <w:t>1.02</w:t>
            </w:r>
          </w:p>
        </w:tc>
      </w:tr>
      <w:tr w:rsidR="00F11E6C" w14:paraId="38AE7226" w14:textId="77777777">
        <w:tc>
          <w:tcPr>
            <w:tcW w:w="817" w:type="dxa"/>
            <w:vAlign w:val="center"/>
          </w:tcPr>
          <w:p w14:paraId="76870709" w14:textId="77777777" w:rsidR="00F11E6C" w:rsidRDefault="00B510AB">
            <w:pPr>
              <w:jc w:val="center"/>
            </w:pPr>
            <w:r>
              <w:rPr>
                <w:rFonts w:eastAsiaTheme="minorEastAsia"/>
                <w:szCs w:val="21"/>
              </w:rPr>
              <w:t>26</w:t>
            </w:r>
          </w:p>
        </w:tc>
        <w:tc>
          <w:tcPr>
            <w:tcW w:w="1276" w:type="dxa"/>
            <w:vAlign w:val="center"/>
          </w:tcPr>
          <w:p w14:paraId="3525E645" w14:textId="77777777" w:rsidR="00F11E6C" w:rsidRDefault="00B510AB">
            <w:pPr>
              <w:jc w:val="center"/>
            </w:pPr>
            <w:r>
              <w:rPr>
                <w:rFonts w:eastAsiaTheme="minorEastAsia"/>
                <w:szCs w:val="21"/>
              </w:rPr>
              <w:t>603259</w:t>
            </w:r>
          </w:p>
        </w:tc>
        <w:tc>
          <w:tcPr>
            <w:tcW w:w="1701" w:type="dxa"/>
            <w:vAlign w:val="center"/>
          </w:tcPr>
          <w:p w14:paraId="09FFC49B" w14:textId="77777777" w:rsidR="00F11E6C" w:rsidRDefault="00B510AB">
            <w:pPr>
              <w:jc w:val="center"/>
            </w:pPr>
            <w:proofErr w:type="gramStart"/>
            <w:r>
              <w:rPr>
                <w:rFonts w:eastAsiaTheme="minorEastAsia"/>
                <w:szCs w:val="21"/>
              </w:rPr>
              <w:t>药明康德</w:t>
            </w:r>
            <w:proofErr w:type="gramEnd"/>
          </w:p>
        </w:tc>
        <w:tc>
          <w:tcPr>
            <w:tcW w:w="1559" w:type="dxa"/>
            <w:vAlign w:val="center"/>
          </w:tcPr>
          <w:p w14:paraId="34261220" w14:textId="77777777" w:rsidR="00F11E6C" w:rsidRDefault="00B510AB">
            <w:pPr>
              <w:jc w:val="right"/>
            </w:pPr>
            <w:r>
              <w:rPr>
                <w:rFonts w:eastAsiaTheme="minorEastAsia"/>
                <w:szCs w:val="21"/>
              </w:rPr>
              <w:t>153,882</w:t>
            </w:r>
          </w:p>
        </w:tc>
        <w:tc>
          <w:tcPr>
            <w:tcW w:w="1932" w:type="dxa"/>
            <w:vAlign w:val="center"/>
          </w:tcPr>
          <w:p w14:paraId="339228B9" w14:textId="77777777" w:rsidR="00F11E6C" w:rsidRDefault="00B510AB">
            <w:pPr>
              <w:jc w:val="right"/>
            </w:pPr>
            <w:r>
              <w:rPr>
                <w:rFonts w:eastAsiaTheme="minorEastAsia"/>
                <w:szCs w:val="21"/>
              </w:rPr>
              <w:t>8,469,665.28</w:t>
            </w:r>
          </w:p>
        </w:tc>
        <w:tc>
          <w:tcPr>
            <w:tcW w:w="1612" w:type="dxa"/>
            <w:vAlign w:val="center"/>
          </w:tcPr>
          <w:p w14:paraId="0931058C" w14:textId="77777777" w:rsidR="00F11E6C" w:rsidRDefault="00B510AB">
            <w:pPr>
              <w:jc w:val="right"/>
            </w:pPr>
            <w:r>
              <w:rPr>
                <w:rFonts w:eastAsiaTheme="minorEastAsia"/>
                <w:szCs w:val="21"/>
              </w:rPr>
              <w:t>1.01</w:t>
            </w:r>
          </w:p>
        </w:tc>
      </w:tr>
      <w:tr w:rsidR="00F11E6C" w14:paraId="1E0BB0E3" w14:textId="77777777">
        <w:tc>
          <w:tcPr>
            <w:tcW w:w="817" w:type="dxa"/>
            <w:vAlign w:val="center"/>
          </w:tcPr>
          <w:p w14:paraId="175DEEAE" w14:textId="77777777" w:rsidR="00F11E6C" w:rsidRDefault="00B510AB">
            <w:pPr>
              <w:jc w:val="center"/>
            </w:pPr>
            <w:r>
              <w:rPr>
                <w:rFonts w:eastAsiaTheme="minorEastAsia"/>
                <w:szCs w:val="21"/>
              </w:rPr>
              <w:t>27</w:t>
            </w:r>
          </w:p>
        </w:tc>
        <w:tc>
          <w:tcPr>
            <w:tcW w:w="1276" w:type="dxa"/>
            <w:vAlign w:val="center"/>
          </w:tcPr>
          <w:p w14:paraId="099A38A5" w14:textId="77777777" w:rsidR="00F11E6C" w:rsidRDefault="00B510AB">
            <w:pPr>
              <w:jc w:val="center"/>
            </w:pPr>
            <w:r>
              <w:rPr>
                <w:rFonts w:eastAsiaTheme="minorEastAsia"/>
                <w:szCs w:val="21"/>
              </w:rPr>
              <w:t>000858</w:t>
            </w:r>
          </w:p>
        </w:tc>
        <w:tc>
          <w:tcPr>
            <w:tcW w:w="1701" w:type="dxa"/>
            <w:vAlign w:val="center"/>
          </w:tcPr>
          <w:p w14:paraId="7C7BC497" w14:textId="77777777" w:rsidR="00F11E6C" w:rsidRDefault="00B510A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3331CCF7" w14:textId="77777777" w:rsidR="00F11E6C" w:rsidRDefault="00B510AB">
            <w:pPr>
              <w:jc w:val="right"/>
            </w:pPr>
            <w:r>
              <w:rPr>
                <w:rFonts w:eastAsiaTheme="minorEastAsia"/>
                <w:szCs w:val="21"/>
              </w:rPr>
              <w:t>60,424</w:t>
            </w:r>
          </w:p>
        </w:tc>
        <w:tc>
          <w:tcPr>
            <w:tcW w:w="1932" w:type="dxa"/>
            <w:vAlign w:val="center"/>
          </w:tcPr>
          <w:p w14:paraId="1891002A" w14:textId="77777777" w:rsidR="00F11E6C" w:rsidRDefault="00B510AB">
            <w:pPr>
              <w:jc w:val="right"/>
            </w:pPr>
            <w:r>
              <w:rPr>
                <w:rFonts w:eastAsiaTheme="minorEastAsia"/>
                <w:szCs w:val="21"/>
              </w:rPr>
              <w:t>8,461,776.96</w:t>
            </w:r>
          </w:p>
        </w:tc>
        <w:tc>
          <w:tcPr>
            <w:tcW w:w="1612" w:type="dxa"/>
            <w:vAlign w:val="center"/>
          </w:tcPr>
          <w:p w14:paraId="0DC01C55" w14:textId="77777777" w:rsidR="00F11E6C" w:rsidRDefault="00B510AB">
            <w:pPr>
              <w:jc w:val="right"/>
            </w:pPr>
            <w:r>
              <w:rPr>
                <w:rFonts w:eastAsiaTheme="minorEastAsia"/>
                <w:szCs w:val="21"/>
              </w:rPr>
              <w:t>1.00</w:t>
            </w:r>
          </w:p>
        </w:tc>
      </w:tr>
      <w:tr w:rsidR="00F11E6C" w14:paraId="0403CB36" w14:textId="77777777">
        <w:tc>
          <w:tcPr>
            <w:tcW w:w="817" w:type="dxa"/>
            <w:vAlign w:val="center"/>
          </w:tcPr>
          <w:p w14:paraId="418DBD4C" w14:textId="77777777" w:rsidR="00F11E6C" w:rsidRDefault="00B510AB">
            <w:pPr>
              <w:jc w:val="center"/>
            </w:pPr>
            <w:r>
              <w:rPr>
                <w:rFonts w:eastAsiaTheme="minorEastAsia"/>
                <w:szCs w:val="21"/>
              </w:rPr>
              <w:t>28</w:t>
            </w:r>
          </w:p>
        </w:tc>
        <w:tc>
          <w:tcPr>
            <w:tcW w:w="1276" w:type="dxa"/>
            <w:vAlign w:val="center"/>
          </w:tcPr>
          <w:p w14:paraId="75A3D55D" w14:textId="77777777" w:rsidR="00F11E6C" w:rsidRDefault="00B510AB">
            <w:pPr>
              <w:jc w:val="center"/>
            </w:pPr>
            <w:r>
              <w:rPr>
                <w:rFonts w:eastAsiaTheme="minorEastAsia"/>
                <w:szCs w:val="21"/>
              </w:rPr>
              <w:t>300476</w:t>
            </w:r>
          </w:p>
        </w:tc>
        <w:tc>
          <w:tcPr>
            <w:tcW w:w="1701" w:type="dxa"/>
            <w:vAlign w:val="center"/>
          </w:tcPr>
          <w:p w14:paraId="293D38F0" w14:textId="77777777" w:rsidR="00F11E6C" w:rsidRDefault="00B510AB">
            <w:pPr>
              <w:jc w:val="center"/>
            </w:pPr>
            <w:proofErr w:type="gramStart"/>
            <w:r>
              <w:rPr>
                <w:rFonts w:eastAsiaTheme="minorEastAsia"/>
                <w:szCs w:val="21"/>
              </w:rPr>
              <w:t>胜宏科技</w:t>
            </w:r>
            <w:proofErr w:type="gramEnd"/>
          </w:p>
        </w:tc>
        <w:tc>
          <w:tcPr>
            <w:tcW w:w="1559" w:type="dxa"/>
            <w:vAlign w:val="center"/>
          </w:tcPr>
          <w:p w14:paraId="2CBE153F" w14:textId="77777777" w:rsidR="00F11E6C" w:rsidRDefault="00B510AB">
            <w:pPr>
              <w:jc w:val="right"/>
            </w:pPr>
            <w:r>
              <w:rPr>
                <w:rFonts w:eastAsiaTheme="minorEastAsia"/>
                <w:szCs w:val="21"/>
              </w:rPr>
              <w:t>194,100</w:t>
            </w:r>
          </w:p>
        </w:tc>
        <w:tc>
          <w:tcPr>
            <w:tcW w:w="1932" w:type="dxa"/>
            <w:vAlign w:val="center"/>
          </w:tcPr>
          <w:p w14:paraId="1341E55C" w14:textId="77777777" w:rsidR="00F11E6C" w:rsidRDefault="00B510AB">
            <w:pPr>
              <w:jc w:val="right"/>
            </w:pPr>
            <w:r>
              <w:rPr>
                <w:rFonts w:eastAsiaTheme="minorEastAsia"/>
                <w:szCs w:val="21"/>
              </w:rPr>
              <w:t>8,169,669.00</w:t>
            </w:r>
          </w:p>
        </w:tc>
        <w:tc>
          <w:tcPr>
            <w:tcW w:w="1612" w:type="dxa"/>
            <w:vAlign w:val="center"/>
          </w:tcPr>
          <w:p w14:paraId="6208BB3C" w14:textId="77777777" w:rsidR="00F11E6C" w:rsidRDefault="00B510AB">
            <w:pPr>
              <w:jc w:val="right"/>
            </w:pPr>
            <w:r>
              <w:rPr>
                <w:rFonts w:eastAsiaTheme="minorEastAsia"/>
                <w:szCs w:val="21"/>
              </w:rPr>
              <w:t>0.97</w:t>
            </w:r>
          </w:p>
        </w:tc>
      </w:tr>
      <w:tr w:rsidR="00F11E6C" w14:paraId="2E89A276" w14:textId="77777777">
        <w:tc>
          <w:tcPr>
            <w:tcW w:w="817" w:type="dxa"/>
            <w:vAlign w:val="center"/>
          </w:tcPr>
          <w:p w14:paraId="20978500" w14:textId="77777777" w:rsidR="00F11E6C" w:rsidRDefault="00B510AB">
            <w:pPr>
              <w:jc w:val="center"/>
            </w:pPr>
            <w:r>
              <w:rPr>
                <w:rFonts w:eastAsiaTheme="minorEastAsia"/>
                <w:szCs w:val="21"/>
              </w:rPr>
              <w:t>29</w:t>
            </w:r>
          </w:p>
        </w:tc>
        <w:tc>
          <w:tcPr>
            <w:tcW w:w="1276" w:type="dxa"/>
            <w:vAlign w:val="center"/>
          </w:tcPr>
          <w:p w14:paraId="6FD6152F" w14:textId="77777777" w:rsidR="00F11E6C" w:rsidRDefault="00B510AB">
            <w:pPr>
              <w:jc w:val="center"/>
            </w:pPr>
            <w:r>
              <w:rPr>
                <w:rFonts w:eastAsiaTheme="minorEastAsia"/>
                <w:szCs w:val="21"/>
              </w:rPr>
              <w:t>600438</w:t>
            </w:r>
          </w:p>
        </w:tc>
        <w:tc>
          <w:tcPr>
            <w:tcW w:w="1701" w:type="dxa"/>
            <w:vAlign w:val="center"/>
          </w:tcPr>
          <w:p w14:paraId="02F79128" w14:textId="77777777" w:rsidR="00F11E6C" w:rsidRDefault="00B510AB">
            <w:pPr>
              <w:jc w:val="center"/>
            </w:pPr>
            <w:r>
              <w:rPr>
                <w:rFonts w:eastAsiaTheme="minorEastAsia"/>
                <w:szCs w:val="21"/>
              </w:rPr>
              <w:t>通威股份</w:t>
            </w:r>
          </w:p>
        </w:tc>
        <w:tc>
          <w:tcPr>
            <w:tcW w:w="1559" w:type="dxa"/>
            <w:vAlign w:val="center"/>
          </w:tcPr>
          <w:p w14:paraId="6E88605A" w14:textId="77777777" w:rsidR="00F11E6C" w:rsidRDefault="00B510AB">
            <w:pPr>
              <w:jc w:val="right"/>
            </w:pPr>
            <w:r>
              <w:rPr>
                <w:rFonts w:eastAsiaTheme="minorEastAsia"/>
                <w:szCs w:val="21"/>
              </w:rPr>
              <w:t>362,426</w:t>
            </w:r>
          </w:p>
        </w:tc>
        <w:tc>
          <w:tcPr>
            <w:tcW w:w="1932" w:type="dxa"/>
            <w:vAlign w:val="center"/>
          </w:tcPr>
          <w:p w14:paraId="00E55F14" w14:textId="77777777" w:rsidR="00F11E6C" w:rsidRDefault="00B510AB">
            <w:pPr>
              <w:jc w:val="right"/>
            </w:pPr>
            <w:r>
              <w:rPr>
                <w:rFonts w:eastAsiaTheme="minorEastAsia"/>
                <w:szCs w:val="21"/>
              </w:rPr>
              <w:t>8,013,238.86</w:t>
            </w:r>
          </w:p>
        </w:tc>
        <w:tc>
          <w:tcPr>
            <w:tcW w:w="1612" w:type="dxa"/>
            <w:vAlign w:val="center"/>
          </w:tcPr>
          <w:p w14:paraId="7A7D288D" w14:textId="77777777" w:rsidR="00F11E6C" w:rsidRDefault="00B510AB">
            <w:pPr>
              <w:jc w:val="right"/>
            </w:pPr>
            <w:r>
              <w:rPr>
                <w:rFonts w:eastAsiaTheme="minorEastAsia"/>
                <w:szCs w:val="21"/>
              </w:rPr>
              <w:t>0.95</w:t>
            </w:r>
          </w:p>
        </w:tc>
      </w:tr>
      <w:tr w:rsidR="00F11E6C" w14:paraId="285B7B4D" w14:textId="77777777">
        <w:tc>
          <w:tcPr>
            <w:tcW w:w="817" w:type="dxa"/>
            <w:vAlign w:val="center"/>
          </w:tcPr>
          <w:p w14:paraId="712A43D5" w14:textId="77777777" w:rsidR="00F11E6C" w:rsidRDefault="00B510AB">
            <w:pPr>
              <w:jc w:val="center"/>
            </w:pPr>
            <w:r>
              <w:rPr>
                <w:rFonts w:eastAsiaTheme="minorEastAsia"/>
                <w:szCs w:val="21"/>
              </w:rPr>
              <w:t>30</w:t>
            </w:r>
          </w:p>
        </w:tc>
        <w:tc>
          <w:tcPr>
            <w:tcW w:w="1276" w:type="dxa"/>
            <w:vAlign w:val="center"/>
          </w:tcPr>
          <w:p w14:paraId="7D7940B4" w14:textId="77777777" w:rsidR="00F11E6C" w:rsidRDefault="00B510AB">
            <w:pPr>
              <w:jc w:val="center"/>
            </w:pPr>
            <w:r>
              <w:rPr>
                <w:rFonts w:eastAsiaTheme="minorEastAsia"/>
                <w:szCs w:val="21"/>
              </w:rPr>
              <w:t>603477</w:t>
            </w:r>
          </w:p>
        </w:tc>
        <w:tc>
          <w:tcPr>
            <w:tcW w:w="1701" w:type="dxa"/>
            <w:vAlign w:val="center"/>
          </w:tcPr>
          <w:p w14:paraId="2FB4432F" w14:textId="77777777" w:rsidR="00F11E6C" w:rsidRDefault="00B510AB">
            <w:pPr>
              <w:jc w:val="center"/>
            </w:pPr>
            <w:r>
              <w:rPr>
                <w:rFonts w:eastAsiaTheme="minorEastAsia"/>
                <w:szCs w:val="21"/>
              </w:rPr>
              <w:t>巨星农牧</w:t>
            </w:r>
          </w:p>
        </w:tc>
        <w:tc>
          <w:tcPr>
            <w:tcW w:w="1559" w:type="dxa"/>
            <w:vAlign w:val="center"/>
          </w:tcPr>
          <w:p w14:paraId="31823D6A" w14:textId="77777777" w:rsidR="00F11E6C" w:rsidRDefault="00B510AB">
            <w:pPr>
              <w:jc w:val="right"/>
            </w:pPr>
            <w:r>
              <w:rPr>
                <w:rFonts w:eastAsiaTheme="minorEastAsia"/>
                <w:szCs w:val="21"/>
              </w:rPr>
              <w:t>442,710</w:t>
            </w:r>
          </w:p>
        </w:tc>
        <w:tc>
          <w:tcPr>
            <w:tcW w:w="1932" w:type="dxa"/>
            <w:vAlign w:val="center"/>
          </w:tcPr>
          <w:p w14:paraId="6C7ACF17" w14:textId="77777777" w:rsidR="00F11E6C" w:rsidRDefault="00B510AB">
            <w:pPr>
              <w:jc w:val="right"/>
            </w:pPr>
            <w:r>
              <w:rPr>
                <w:rFonts w:eastAsiaTheme="minorEastAsia"/>
                <w:szCs w:val="21"/>
              </w:rPr>
              <w:t>7,858,102.50</w:t>
            </w:r>
          </w:p>
        </w:tc>
        <w:tc>
          <w:tcPr>
            <w:tcW w:w="1612" w:type="dxa"/>
            <w:vAlign w:val="center"/>
          </w:tcPr>
          <w:p w14:paraId="3E679F6A" w14:textId="77777777" w:rsidR="00F11E6C" w:rsidRDefault="00B510AB">
            <w:pPr>
              <w:jc w:val="right"/>
            </w:pPr>
            <w:r>
              <w:rPr>
                <w:rFonts w:eastAsiaTheme="minorEastAsia"/>
                <w:szCs w:val="21"/>
              </w:rPr>
              <w:t>0.93</w:t>
            </w:r>
          </w:p>
        </w:tc>
      </w:tr>
      <w:tr w:rsidR="00F11E6C" w14:paraId="7DEF9CDB" w14:textId="77777777">
        <w:tc>
          <w:tcPr>
            <w:tcW w:w="817" w:type="dxa"/>
            <w:vAlign w:val="center"/>
          </w:tcPr>
          <w:p w14:paraId="589611FC" w14:textId="77777777" w:rsidR="00F11E6C" w:rsidRDefault="00B510AB">
            <w:pPr>
              <w:jc w:val="center"/>
            </w:pPr>
            <w:r>
              <w:rPr>
                <w:rFonts w:eastAsiaTheme="minorEastAsia"/>
                <w:szCs w:val="21"/>
              </w:rPr>
              <w:t>31</w:t>
            </w:r>
          </w:p>
        </w:tc>
        <w:tc>
          <w:tcPr>
            <w:tcW w:w="1276" w:type="dxa"/>
            <w:vAlign w:val="center"/>
          </w:tcPr>
          <w:p w14:paraId="103CE8A9" w14:textId="77777777" w:rsidR="00F11E6C" w:rsidRDefault="00B510AB">
            <w:pPr>
              <w:jc w:val="center"/>
            </w:pPr>
            <w:r>
              <w:rPr>
                <w:rFonts w:eastAsiaTheme="minorEastAsia"/>
                <w:szCs w:val="21"/>
              </w:rPr>
              <w:t>000425</w:t>
            </w:r>
          </w:p>
        </w:tc>
        <w:tc>
          <w:tcPr>
            <w:tcW w:w="1701" w:type="dxa"/>
            <w:vAlign w:val="center"/>
          </w:tcPr>
          <w:p w14:paraId="0BB65564" w14:textId="77777777" w:rsidR="00F11E6C" w:rsidRDefault="00B510AB">
            <w:pPr>
              <w:jc w:val="center"/>
            </w:pPr>
            <w:r>
              <w:rPr>
                <w:rFonts w:eastAsiaTheme="minorEastAsia"/>
                <w:szCs w:val="21"/>
              </w:rPr>
              <w:t>徐工机械</w:t>
            </w:r>
          </w:p>
        </w:tc>
        <w:tc>
          <w:tcPr>
            <w:tcW w:w="1559" w:type="dxa"/>
            <w:vAlign w:val="center"/>
          </w:tcPr>
          <w:p w14:paraId="6CF6A76E" w14:textId="77777777" w:rsidR="00F11E6C" w:rsidRDefault="00B510AB">
            <w:pPr>
              <w:jc w:val="right"/>
            </w:pPr>
            <w:r>
              <w:rPr>
                <w:rFonts w:eastAsiaTheme="minorEastAsia"/>
                <w:szCs w:val="21"/>
              </w:rPr>
              <w:t>978,165</w:t>
            </w:r>
          </w:p>
        </w:tc>
        <w:tc>
          <w:tcPr>
            <w:tcW w:w="1932" w:type="dxa"/>
            <w:vAlign w:val="center"/>
          </w:tcPr>
          <w:p w14:paraId="4D821973" w14:textId="77777777" w:rsidR="00F11E6C" w:rsidRDefault="00B510AB">
            <w:pPr>
              <w:jc w:val="right"/>
            </w:pPr>
            <w:r>
              <w:rPr>
                <w:rFonts w:eastAsiaTheme="minorEastAsia"/>
                <w:szCs w:val="21"/>
              </w:rPr>
              <w:t>7,756,848.45</w:t>
            </w:r>
          </w:p>
        </w:tc>
        <w:tc>
          <w:tcPr>
            <w:tcW w:w="1612" w:type="dxa"/>
            <w:vAlign w:val="center"/>
          </w:tcPr>
          <w:p w14:paraId="13173F99" w14:textId="77777777" w:rsidR="00F11E6C" w:rsidRDefault="00B510AB">
            <w:pPr>
              <w:jc w:val="right"/>
            </w:pPr>
            <w:r>
              <w:rPr>
                <w:rFonts w:eastAsiaTheme="minorEastAsia"/>
                <w:szCs w:val="21"/>
              </w:rPr>
              <w:t>0.92</w:t>
            </w:r>
          </w:p>
        </w:tc>
      </w:tr>
      <w:tr w:rsidR="00F11E6C" w14:paraId="666EA3BC" w14:textId="77777777">
        <w:tc>
          <w:tcPr>
            <w:tcW w:w="817" w:type="dxa"/>
            <w:vAlign w:val="center"/>
          </w:tcPr>
          <w:p w14:paraId="6C617A50" w14:textId="77777777" w:rsidR="00F11E6C" w:rsidRDefault="00B510AB">
            <w:pPr>
              <w:jc w:val="center"/>
            </w:pPr>
            <w:r>
              <w:rPr>
                <w:rFonts w:eastAsiaTheme="minorEastAsia"/>
                <w:szCs w:val="21"/>
              </w:rPr>
              <w:t>32</w:t>
            </w:r>
          </w:p>
        </w:tc>
        <w:tc>
          <w:tcPr>
            <w:tcW w:w="1276" w:type="dxa"/>
            <w:vAlign w:val="center"/>
          </w:tcPr>
          <w:p w14:paraId="729E3988" w14:textId="77777777" w:rsidR="00F11E6C" w:rsidRDefault="00B510AB">
            <w:pPr>
              <w:jc w:val="center"/>
            </w:pPr>
            <w:r>
              <w:rPr>
                <w:rFonts w:eastAsiaTheme="minorEastAsia"/>
                <w:szCs w:val="21"/>
              </w:rPr>
              <w:t>688981</w:t>
            </w:r>
          </w:p>
        </w:tc>
        <w:tc>
          <w:tcPr>
            <w:tcW w:w="1701" w:type="dxa"/>
            <w:vAlign w:val="center"/>
          </w:tcPr>
          <w:p w14:paraId="3B121AF4" w14:textId="77777777" w:rsidR="00F11E6C" w:rsidRDefault="00B510AB">
            <w:pPr>
              <w:jc w:val="center"/>
            </w:pPr>
            <w:proofErr w:type="gramStart"/>
            <w:r>
              <w:rPr>
                <w:rFonts w:eastAsiaTheme="minorEastAsia"/>
                <w:szCs w:val="21"/>
              </w:rPr>
              <w:t>中芯国际</w:t>
            </w:r>
            <w:proofErr w:type="gramEnd"/>
          </w:p>
        </w:tc>
        <w:tc>
          <w:tcPr>
            <w:tcW w:w="1559" w:type="dxa"/>
            <w:vAlign w:val="center"/>
          </w:tcPr>
          <w:p w14:paraId="40A0E8EB" w14:textId="77777777" w:rsidR="00F11E6C" w:rsidRDefault="00B510AB">
            <w:pPr>
              <w:jc w:val="right"/>
            </w:pPr>
            <w:r>
              <w:rPr>
                <w:rFonts w:eastAsiaTheme="minorEastAsia"/>
                <w:szCs w:val="21"/>
              </w:rPr>
              <w:t>76,834</w:t>
            </w:r>
          </w:p>
        </w:tc>
        <w:tc>
          <w:tcPr>
            <w:tcW w:w="1932" w:type="dxa"/>
            <w:vAlign w:val="center"/>
          </w:tcPr>
          <w:p w14:paraId="781456E2" w14:textId="77777777" w:rsidR="00F11E6C" w:rsidRDefault="00B510AB">
            <w:pPr>
              <w:jc w:val="right"/>
            </w:pPr>
            <w:r>
              <w:rPr>
                <w:rFonts w:eastAsiaTheme="minorEastAsia"/>
                <w:szCs w:val="21"/>
              </w:rPr>
              <w:t>7,270,033.08</w:t>
            </w:r>
          </w:p>
        </w:tc>
        <w:tc>
          <w:tcPr>
            <w:tcW w:w="1612" w:type="dxa"/>
            <w:vAlign w:val="center"/>
          </w:tcPr>
          <w:p w14:paraId="3F56224C" w14:textId="77777777" w:rsidR="00F11E6C" w:rsidRDefault="00B510AB">
            <w:pPr>
              <w:jc w:val="right"/>
            </w:pPr>
            <w:r>
              <w:rPr>
                <w:rFonts w:eastAsiaTheme="minorEastAsia"/>
                <w:szCs w:val="21"/>
              </w:rPr>
              <w:t>0.86</w:t>
            </w:r>
          </w:p>
        </w:tc>
      </w:tr>
      <w:tr w:rsidR="00F11E6C" w14:paraId="1C4F9E0C" w14:textId="77777777">
        <w:tc>
          <w:tcPr>
            <w:tcW w:w="817" w:type="dxa"/>
            <w:vAlign w:val="center"/>
          </w:tcPr>
          <w:p w14:paraId="3D8C533D" w14:textId="77777777" w:rsidR="00F11E6C" w:rsidRDefault="00B510AB">
            <w:pPr>
              <w:jc w:val="center"/>
            </w:pPr>
            <w:r>
              <w:rPr>
                <w:rFonts w:eastAsiaTheme="minorEastAsia"/>
                <w:szCs w:val="21"/>
              </w:rPr>
              <w:t>33</w:t>
            </w:r>
          </w:p>
        </w:tc>
        <w:tc>
          <w:tcPr>
            <w:tcW w:w="1276" w:type="dxa"/>
            <w:vAlign w:val="center"/>
          </w:tcPr>
          <w:p w14:paraId="4B62333C" w14:textId="77777777" w:rsidR="00F11E6C" w:rsidRDefault="00B510AB">
            <w:pPr>
              <w:jc w:val="center"/>
            </w:pPr>
            <w:r>
              <w:rPr>
                <w:rFonts w:eastAsiaTheme="minorEastAsia"/>
                <w:szCs w:val="21"/>
              </w:rPr>
              <w:t>002756</w:t>
            </w:r>
          </w:p>
        </w:tc>
        <w:tc>
          <w:tcPr>
            <w:tcW w:w="1701" w:type="dxa"/>
            <w:vAlign w:val="center"/>
          </w:tcPr>
          <w:p w14:paraId="11546A1A" w14:textId="77777777" w:rsidR="00F11E6C" w:rsidRDefault="00B510AB">
            <w:pPr>
              <w:jc w:val="center"/>
            </w:pPr>
            <w:r>
              <w:rPr>
                <w:rFonts w:eastAsiaTheme="minorEastAsia"/>
                <w:szCs w:val="21"/>
              </w:rPr>
              <w:t>永兴材料</w:t>
            </w:r>
          </w:p>
        </w:tc>
        <w:tc>
          <w:tcPr>
            <w:tcW w:w="1559" w:type="dxa"/>
            <w:vAlign w:val="center"/>
          </w:tcPr>
          <w:p w14:paraId="6E773119" w14:textId="77777777" w:rsidR="00F11E6C" w:rsidRDefault="00B510AB">
            <w:pPr>
              <w:jc w:val="right"/>
            </w:pPr>
            <w:r>
              <w:rPr>
                <w:rFonts w:eastAsiaTheme="minorEastAsia"/>
                <w:szCs w:val="21"/>
              </w:rPr>
              <w:t>181,843</w:t>
            </w:r>
          </w:p>
        </w:tc>
        <w:tc>
          <w:tcPr>
            <w:tcW w:w="1932" w:type="dxa"/>
            <w:vAlign w:val="center"/>
          </w:tcPr>
          <w:p w14:paraId="6DA37B20" w14:textId="77777777" w:rsidR="00F11E6C" w:rsidRDefault="00B510AB">
            <w:pPr>
              <w:jc w:val="right"/>
            </w:pPr>
            <w:r>
              <w:rPr>
                <w:rFonts w:eastAsiaTheme="minorEastAsia"/>
                <w:szCs w:val="21"/>
              </w:rPr>
              <w:t>6,859,117.96</w:t>
            </w:r>
          </w:p>
        </w:tc>
        <w:tc>
          <w:tcPr>
            <w:tcW w:w="1612" w:type="dxa"/>
            <w:vAlign w:val="center"/>
          </w:tcPr>
          <w:p w14:paraId="33B75BF5" w14:textId="77777777" w:rsidR="00F11E6C" w:rsidRDefault="00B510AB">
            <w:pPr>
              <w:jc w:val="right"/>
            </w:pPr>
            <w:r>
              <w:rPr>
                <w:rFonts w:eastAsiaTheme="minorEastAsia"/>
                <w:szCs w:val="21"/>
              </w:rPr>
              <w:t>0.81</w:t>
            </w:r>
          </w:p>
        </w:tc>
      </w:tr>
      <w:tr w:rsidR="00F11E6C" w14:paraId="3953BBF9" w14:textId="77777777">
        <w:tc>
          <w:tcPr>
            <w:tcW w:w="817" w:type="dxa"/>
            <w:vAlign w:val="center"/>
          </w:tcPr>
          <w:p w14:paraId="356EF63F" w14:textId="77777777" w:rsidR="00F11E6C" w:rsidRDefault="00B510AB">
            <w:pPr>
              <w:jc w:val="center"/>
            </w:pPr>
            <w:r>
              <w:rPr>
                <w:rFonts w:eastAsiaTheme="minorEastAsia"/>
                <w:szCs w:val="21"/>
              </w:rPr>
              <w:t>34</w:t>
            </w:r>
          </w:p>
        </w:tc>
        <w:tc>
          <w:tcPr>
            <w:tcW w:w="1276" w:type="dxa"/>
            <w:vAlign w:val="center"/>
          </w:tcPr>
          <w:p w14:paraId="7CE99817" w14:textId="77777777" w:rsidR="00F11E6C" w:rsidRDefault="00B510AB">
            <w:pPr>
              <w:jc w:val="center"/>
            </w:pPr>
            <w:r>
              <w:rPr>
                <w:rFonts w:eastAsiaTheme="minorEastAsia"/>
                <w:szCs w:val="21"/>
              </w:rPr>
              <w:t>300390</w:t>
            </w:r>
          </w:p>
        </w:tc>
        <w:tc>
          <w:tcPr>
            <w:tcW w:w="1701" w:type="dxa"/>
            <w:vAlign w:val="center"/>
          </w:tcPr>
          <w:p w14:paraId="287C95F4" w14:textId="77777777" w:rsidR="00F11E6C" w:rsidRDefault="00B510AB">
            <w:pPr>
              <w:jc w:val="center"/>
            </w:pPr>
            <w:r>
              <w:rPr>
                <w:rFonts w:eastAsiaTheme="minorEastAsia"/>
                <w:szCs w:val="21"/>
              </w:rPr>
              <w:t>天华新能</w:t>
            </w:r>
          </w:p>
        </w:tc>
        <w:tc>
          <w:tcPr>
            <w:tcW w:w="1559" w:type="dxa"/>
            <w:vAlign w:val="center"/>
          </w:tcPr>
          <w:p w14:paraId="4E91852F" w14:textId="77777777" w:rsidR="00F11E6C" w:rsidRDefault="00B510AB">
            <w:pPr>
              <w:jc w:val="right"/>
            </w:pPr>
            <w:r>
              <w:rPr>
                <w:rFonts w:eastAsiaTheme="minorEastAsia"/>
                <w:szCs w:val="21"/>
              </w:rPr>
              <w:t>290,710</w:t>
            </w:r>
          </w:p>
        </w:tc>
        <w:tc>
          <w:tcPr>
            <w:tcW w:w="1932" w:type="dxa"/>
            <w:vAlign w:val="center"/>
          </w:tcPr>
          <w:p w14:paraId="3FAF4A38" w14:textId="77777777" w:rsidR="00F11E6C" w:rsidRDefault="00B510AB">
            <w:pPr>
              <w:jc w:val="right"/>
            </w:pPr>
            <w:r>
              <w:rPr>
                <w:rFonts w:eastAsiaTheme="minorEastAsia"/>
                <w:szCs w:val="21"/>
              </w:rPr>
              <w:t>6,700,865.50</w:t>
            </w:r>
          </w:p>
        </w:tc>
        <w:tc>
          <w:tcPr>
            <w:tcW w:w="1612" w:type="dxa"/>
            <w:vAlign w:val="center"/>
          </w:tcPr>
          <w:p w14:paraId="42BF20A2" w14:textId="77777777" w:rsidR="00F11E6C" w:rsidRDefault="00B510AB">
            <w:pPr>
              <w:jc w:val="right"/>
            </w:pPr>
            <w:r>
              <w:rPr>
                <w:rFonts w:eastAsiaTheme="minorEastAsia"/>
                <w:szCs w:val="21"/>
              </w:rPr>
              <w:t>0.80</w:t>
            </w:r>
          </w:p>
        </w:tc>
      </w:tr>
      <w:tr w:rsidR="00F11E6C" w14:paraId="1EEA0CC6" w14:textId="77777777">
        <w:tc>
          <w:tcPr>
            <w:tcW w:w="817" w:type="dxa"/>
            <w:vAlign w:val="center"/>
          </w:tcPr>
          <w:p w14:paraId="5C5F001E" w14:textId="77777777" w:rsidR="00F11E6C" w:rsidRDefault="00B510AB">
            <w:pPr>
              <w:jc w:val="center"/>
            </w:pPr>
            <w:r>
              <w:rPr>
                <w:rFonts w:eastAsiaTheme="minorEastAsia"/>
                <w:szCs w:val="21"/>
              </w:rPr>
              <w:t>35</w:t>
            </w:r>
          </w:p>
        </w:tc>
        <w:tc>
          <w:tcPr>
            <w:tcW w:w="1276" w:type="dxa"/>
            <w:vAlign w:val="center"/>
          </w:tcPr>
          <w:p w14:paraId="439475BC" w14:textId="77777777" w:rsidR="00F11E6C" w:rsidRDefault="00B510AB">
            <w:pPr>
              <w:jc w:val="center"/>
            </w:pPr>
            <w:r>
              <w:rPr>
                <w:rFonts w:eastAsiaTheme="minorEastAsia"/>
                <w:szCs w:val="21"/>
              </w:rPr>
              <w:t>002709</w:t>
            </w:r>
          </w:p>
        </w:tc>
        <w:tc>
          <w:tcPr>
            <w:tcW w:w="1701" w:type="dxa"/>
            <w:vAlign w:val="center"/>
          </w:tcPr>
          <w:p w14:paraId="31758A49" w14:textId="77777777" w:rsidR="00F11E6C" w:rsidRDefault="00B510AB">
            <w:pPr>
              <w:jc w:val="center"/>
            </w:pPr>
            <w:r>
              <w:rPr>
                <w:rFonts w:eastAsiaTheme="minorEastAsia"/>
                <w:szCs w:val="21"/>
              </w:rPr>
              <w:t>天赐材料</w:t>
            </w:r>
          </w:p>
        </w:tc>
        <w:tc>
          <w:tcPr>
            <w:tcW w:w="1559" w:type="dxa"/>
            <w:vAlign w:val="center"/>
          </w:tcPr>
          <w:p w14:paraId="0546D5F5" w14:textId="77777777" w:rsidR="00F11E6C" w:rsidRDefault="00B510AB">
            <w:pPr>
              <w:jc w:val="right"/>
            </w:pPr>
            <w:r>
              <w:rPr>
                <w:rFonts w:eastAsiaTheme="minorEastAsia"/>
                <w:szCs w:val="21"/>
              </w:rPr>
              <w:t>311,600</w:t>
            </w:r>
          </w:p>
        </w:tc>
        <w:tc>
          <w:tcPr>
            <w:tcW w:w="1932" w:type="dxa"/>
            <w:vAlign w:val="center"/>
          </w:tcPr>
          <w:p w14:paraId="098ADDC4" w14:textId="77777777" w:rsidR="00F11E6C" w:rsidRDefault="00B510AB">
            <w:pPr>
              <w:jc w:val="right"/>
            </w:pPr>
            <w:r>
              <w:rPr>
                <w:rFonts w:eastAsiaTheme="minorEastAsia"/>
                <w:szCs w:val="21"/>
              </w:rPr>
              <w:t>6,144,752.00</w:t>
            </w:r>
          </w:p>
        </w:tc>
        <w:tc>
          <w:tcPr>
            <w:tcW w:w="1612" w:type="dxa"/>
            <w:vAlign w:val="center"/>
          </w:tcPr>
          <w:p w14:paraId="2F6A5FCD" w14:textId="77777777" w:rsidR="00F11E6C" w:rsidRDefault="00B510AB">
            <w:pPr>
              <w:jc w:val="right"/>
            </w:pPr>
            <w:r>
              <w:rPr>
                <w:rFonts w:eastAsiaTheme="minorEastAsia"/>
                <w:szCs w:val="21"/>
              </w:rPr>
              <w:t>0.73</w:t>
            </w:r>
          </w:p>
        </w:tc>
      </w:tr>
      <w:tr w:rsidR="00F11E6C" w14:paraId="2ABC9BD0" w14:textId="77777777">
        <w:tc>
          <w:tcPr>
            <w:tcW w:w="817" w:type="dxa"/>
            <w:vAlign w:val="center"/>
          </w:tcPr>
          <w:p w14:paraId="13F8BE7B" w14:textId="77777777" w:rsidR="00F11E6C" w:rsidRDefault="00B510AB">
            <w:pPr>
              <w:jc w:val="center"/>
            </w:pPr>
            <w:r>
              <w:rPr>
                <w:rFonts w:eastAsiaTheme="minorEastAsia"/>
                <w:szCs w:val="21"/>
              </w:rPr>
              <w:t>36</w:t>
            </w:r>
          </w:p>
        </w:tc>
        <w:tc>
          <w:tcPr>
            <w:tcW w:w="1276" w:type="dxa"/>
            <w:vAlign w:val="center"/>
          </w:tcPr>
          <w:p w14:paraId="48B03127" w14:textId="77777777" w:rsidR="00F11E6C" w:rsidRDefault="00B510AB">
            <w:pPr>
              <w:jc w:val="center"/>
            </w:pPr>
            <w:r>
              <w:rPr>
                <w:rFonts w:eastAsiaTheme="minorEastAsia"/>
                <w:szCs w:val="21"/>
              </w:rPr>
              <w:t>601816</w:t>
            </w:r>
          </w:p>
        </w:tc>
        <w:tc>
          <w:tcPr>
            <w:tcW w:w="1701" w:type="dxa"/>
            <w:vAlign w:val="center"/>
          </w:tcPr>
          <w:p w14:paraId="2A5A6F0D" w14:textId="77777777" w:rsidR="00F11E6C" w:rsidRDefault="00B510AB">
            <w:pPr>
              <w:jc w:val="center"/>
            </w:pPr>
            <w:r>
              <w:rPr>
                <w:rFonts w:eastAsiaTheme="minorEastAsia"/>
                <w:szCs w:val="21"/>
              </w:rPr>
              <w:t>京沪高铁</w:t>
            </w:r>
          </w:p>
        </w:tc>
        <w:tc>
          <w:tcPr>
            <w:tcW w:w="1559" w:type="dxa"/>
            <w:vAlign w:val="center"/>
          </w:tcPr>
          <w:p w14:paraId="6A62FCF1" w14:textId="77777777" w:rsidR="00F11E6C" w:rsidRDefault="00B510AB">
            <w:pPr>
              <w:jc w:val="right"/>
            </w:pPr>
            <w:r>
              <w:rPr>
                <w:rFonts w:eastAsiaTheme="minorEastAsia"/>
                <w:szCs w:val="21"/>
              </w:rPr>
              <w:t>963,700</w:t>
            </w:r>
          </w:p>
        </w:tc>
        <w:tc>
          <w:tcPr>
            <w:tcW w:w="1932" w:type="dxa"/>
            <w:vAlign w:val="center"/>
          </w:tcPr>
          <w:p w14:paraId="728EA4BB" w14:textId="77777777" w:rsidR="00F11E6C" w:rsidRDefault="00B510AB">
            <w:pPr>
              <w:jc w:val="right"/>
            </w:pPr>
            <w:r>
              <w:rPr>
                <w:rFonts w:eastAsiaTheme="minorEastAsia"/>
                <w:szCs w:val="21"/>
              </w:rPr>
              <w:t>5,936,392.00</w:t>
            </w:r>
          </w:p>
        </w:tc>
        <w:tc>
          <w:tcPr>
            <w:tcW w:w="1612" w:type="dxa"/>
            <w:vAlign w:val="center"/>
          </w:tcPr>
          <w:p w14:paraId="65528B73" w14:textId="77777777" w:rsidR="00F11E6C" w:rsidRDefault="00B510AB">
            <w:pPr>
              <w:jc w:val="right"/>
            </w:pPr>
            <w:r>
              <w:rPr>
                <w:rFonts w:eastAsiaTheme="minorEastAsia"/>
                <w:szCs w:val="21"/>
              </w:rPr>
              <w:t>0.70</w:t>
            </w:r>
          </w:p>
        </w:tc>
      </w:tr>
      <w:tr w:rsidR="00F11E6C" w14:paraId="5025F8FC" w14:textId="77777777">
        <w:tc>
          <w:tcPr>
            <w:tcW w:w="817" w:type="dxa"/>
            <w:vAlign w:val="center"/>
          </w:tcPr>
          <w:p w14:paraId="20B236A8" w14:textId="77777777" w:rsidR="00F11E6C" w:rsidRDefault="00B510AB">
            <w:pPr>
              <w:jc w:val="center"/>
            </w:pPr>
            <w:r>
              <w:rPr>
                <w:rFonts w:eastAsiaTheme="minorEastAsia"/>
                <w:szCs w:val="21"/>
              </w:rPr>
              <w:t>37</w:t>
            </w:r>
          </w:p>
        </w:tc>
        <w:tc>
          <w:tcPr>
            <w:tcW w:w="1276" w:type="dxa"/>
            <w:vAlign w:val="center"/>
          </w:tcPr>
          <w:p w14:paraId="6FE7986E" w14:textId="77777777" w:rsidR="00F11E6C" w:rsidRDefault="00B510AB">
            <w:pPr>
              <w:jc w:val="center"/>
            </w:pPr>
            <w:r>
              <w:rPr>
                <w:rFonts w:eastAsiaTheme="minorEastAsia"/>
                <w:szCs w:val="21"/>
              </w:rPr>
              <w:t>002600</w:t>
            </w:r>
          </w:p>
        </w:tc>
        <w:tc>
          <w:tcPr>
            <w:tcW w:w="1701" w:type="dxa"/>
            <w:vAlign w:val="center"/>
          </w:tcPr>
          <w:p w14:paraId="22CFA627" w14:textId="77777777" w:rsidR="00F11E6C" w:rsidRDefault="00B510AB">
            <w:pPr>
              <w:jc w:val="center"/>
            </w:pPr>
            <w:r>
              <w:rPr>
                <w:rFonts w:eastAsiaTheme="minorEastAsia"/>
                <w:szCs w:val="21"/>
              </w:rPr>
              <w:t>领益智造</w:t>
            </w:r>
          </w:p>
        </w:tc>
        <w:tc>
          <w:tcPr>
            <w:tcW w:w="1559" w:type="dxa"/>
            <w:vAlign w:val="center"/>
          </w:tcPr>
          <w:p w14:paraId="1325F91E" w14:textId="77777777" w:rsidR="00F11E6C" w:rsidRDefault="00B510AB">
            <w:pPr>
              <w:jc w:val="right"/>
            </w:pPr>
            <w:r>
              <w:rPr>
                <w:rFonts w:eastAsiaTheme="minorEastAsia"/>
                <w:szCs w:val="21"/>
              </w:rPr>
              <w:t>721,585</w:t>
            </w:r>
          </w:p>
        </w:tc>
        <w:tc>
          <w:tcPr>
            <w:tcW w:w="1932" w:type="dxa"/>
            <w:vAlign w:val="center"/>
          </w:tcPr>
          <w:p w14:paraId="32D2AA4C" w14:textId="77777777" w:rsidR="00F11E6C" w:rsidRDefault="00B510AB">
            <w:pPr>
              <w:jc w:val="right"/>
            </w:pPr>
            <w:r>
              <w:rPr>
                <w:rFonts w:eastAsiaTheme="minorEastAsia"/>
                <w:szCs w:val="21"/>
              </w:rPr>
              <w:t>5,772,680.00</w:t>
            </w:r>
          </w:p>
        </w:tc>
        <w:tc>
          <w:tcPr>
            <w:tcW w:w="1612" w:type="dxa"/>
            <w:vAlign w:val="center"/>
          </w:tcPr>
          <w:p w14:paraId="56DBFA81" w14:textId="77777777" w:rsidR="00F11E6C" w:rsidRDefault="00B510AB">
            <w:pPr>
              <w:jc w:val="right"/>
            </w:pPr>
            <w:r>
              <w:rPr>
                <w:rFonts w:eastAsiaTheme="minorEastAsia"/>
                <w:szCs w:val="21"/>
              </w:rPr>
              <w:t>0.69</w:t>
            </w:r>
          </w:p>
        </w:tc>
      </w:tr>
      <w:tr w:rsidR="00F11E6C" w14:paraId="2543854C" w14:textId="77777777">
        <w:tc>
          <w:tcPr>
            <w:tcW w:w="817" w:type="dxa"/>
            <w:vAlign w:val="center"/>
          </w:tcPr>
          <w:p w14:paraId="5BCDB862" w14:textId="77777777" w:rsidR="00F11E6C" w:rsidRDefault="00B510AB">
            <w:pPr>
              <w:jc w:val="center"/>
            </w:pPr>
            <w:r>
              <w:rPr>
                <w:rFonts w:eastAsiaTheme="minorEastAsia"/>
                <w:szCs w:val="21"/>
              </w:rPr>
              <w:t>38</w:t>
            </w:r>
          </w:p>
        </w:tc>
        <w:tc>
          <w:tcPr>
            <w:tcW w:w="1276" w:type="dxa"/>
            <w:vAlign w:val="center"/>
          </w:tcPr>
          <w:p w14:paraId="7E276376" w14:textId="77777777" w:rsidR="00F11E6C" w:rsidRDefault="00B510AB">
            <w:pPr>
              <w:jc w:val="center"/>
            </w:pPr>
            <w:r>
              <w:rPr>
                <w:rFonts w:eastAsiaTheme="minorEastAsia"/>
                <w:szCs w:val="21"/>
              </w:rPr>
              <w:t>301358</w:t>
            </w:r>
          </w:p>
        </w:tc>
        <w:tc>
          <w:tcPr>
            <w:tcW w:w="1701" w:type="dxa"/>
            <w:vAlign w:val="center"/>
          </w:tcPr>
          <w:p w14:paraId="481F9A3B" w14:textId="77777777" w:rsidR="00F11E6C" w:rsidRDefault="00B510AB">
            <w:pPr>
              <w:jc w:val="center"/>
            </w:pPr>
            <w:r>
              <w:rPr>
                <w:rFonts w:eastAsiaTheme="minorEastAsia"/>
                <w:szCs w:val="21"/>
              </w:rPr>
              <w:t>湖南裕能</w:t>
            </w:r>
          </w:p>
        </w:tc>
        <w:tc>
          <w:tcPr>
            <w:tcW w:w="1559" w:type="dxa"/>
            <w:vAlign w:val="center"/>
          </w:tcPr>
          <w:p w14:paraId="7F6CA6B7" w14:textId="77777777" w:rsidR="00F11E6C" w:rsidRDefault="00B510AB">
            <w:pPr>
              <w:jc w:val="right"/>
            </w:pPr>
            <w:r>
              <w:rPr>
                <w:rFonts w:eastAsiaTheme="minorEastAsia"/>
                <w:szCs w:val="21"/>
              </w:rPr>
              <w:t>126,700</w:t>
            </w:r>
          </w:p>
        </w:tc>
        <w:tc>
          <w:tcPr>
            <w:tcW w:w="1932" w:type="dxa"/>
            <w:vAlign w:val="center"/>
          </w:tcPr>
          <w:p w14:paraId="0644C028" w14:textId="77777777" w:rsidR="00F11E6C" w:rsidRDefault="00B510AB">
            <w:pPr>
              <w:jc w:val="right"/>
            </w:pPr>
            <w:r>
              <w:rPr>
                <w:rFonts w:eastAsiaTheme="minorEastAsia"/>
                <w:szCs w:val="21"/>
              </w:rPr>
              <w:t>5,742,044.00</w:t>
            </w:r>
          </w:p>
        </w:tc>
        <w:tc>
          <w:tcPr>
            <w:tcW w:w="1612" w:type="dxa"/>
            <w:vAlign w:val="center"/>
          </w:tcPr>
          <w:p w14:paraId="168C73CF" w14:textId="77777777" w:rsidR="00F11E6C" w:rsidRDefault="00B510AB">
            <w:pPr>
              <w:jc w:val="right"/>
            </w:pPr>
            <w:r>
              <w:rPr>
                <w:rFonts w:eastAsiaTheme="minorEastAsia"/>
                <w:szCs w:val="21"/>
              </w:rPr>
              <w:t>0.68</w:t>
            </w:r>
          </w:p>
        </w:tc>
      </w:tr>
      <w:tr w:rsidR="00F11E6C" w14:paraId="45F7B2D4" w14:textId="77777777">
        <w:tc>
          <w:tcPr>
            <w:tcW w:w="817" w:type="dxa"/>
            <w:vAlign w:val="center"/>
          </w:tcPr>
          <w:p w14:paraId="2A5D77D2" w14:textId="77777777" w:rsidR="00F11E6C" w:rsidRDefault="00B510AB">
            <w:pPr>
              <w:jc w:val="center"/>
            </w:pPr>
            <w:r>
              <w:rPr>
                <w:rFonts w:eastAsiaTheme="minorEastAsia"/>
                <w:szCs w:val="21"/>
              </w:rPr>
              <w:t>39</w:t>
            </w:r>
          </w:p>
        </w:tc>
        <w:tc>
          <w:tcPr>
            <w:tcW w:w="1276" w:type="dxa"/>
            <w:vAlign w:val="center"/>
          </w:tcPr>
          <w:p w14:paraId="5ECA8A81" w14:textId="77777777" w:rsidR="00F11E6C" w:rsidRDefault="00B510AB">
            <w:pPr>
              <w:jc w:val="center"/>
            </w:pPr>
            <w:r>
              <w:rPr>
                <w:rFonts w:eastAsiaTheme="minorEastAsia"/>
                <w:szCs w:val="21"/>
              </w:rPr>
              <w:t>601088</w:t>
            </w:r>
          </w:p>
        </w:tc>
        <w:tc>
          <w:tcPr>
            <w:tcW w:w="1701" w:type="dxa"/>
            <w:vAlign w:val="center"/>
          </w:tcPr>
          <w:p w14:paraId="1B306130" w14:textId="77777777" w:rsidR="00F11E6C" w:rsidRDefault="00B510AB">
            <w:pPr>
              <w:jc w:val="center"/>
            </w:pPr>
            <w:r>
              <w:rPr>
                <w:rFonts w:eastAsiaTheme="minorEastAsia"/>
                <w:szCs w:val="21"/>
              </w:rPr>
              <w:t>中国神华</w:t>
            </w:r>
          </w:p>
        </w:tc>
        <w:tc>
          <w:tcPr>
            <w:tcW w:w="1559" w:type="dxa"/>
            <w:vAlign w:val="center"/>
          </w:tcPr>
          <w:p w14:paraId="2A0D3E9D" w14:textId="77777777" w:rsidR="00F11E6C" w:rsidRDefault="00B510AB">
            <w:pPr>
              <w:jc w:val="right"/>
            </w:pPr>
            <w:r>
              <w:rPr>
                <w:rFonts w:eastAsiaTheme="minorEastAsia"/>
                <w:szCs w:val="21"/>
              </w:rPr>
              <w:t>126,200</w:t>
            </w:r>
          </w:p>
        </w:tc>
        <w:tc>
          <w:tcPr>
            <w:tcW w:w="1932" w:type="dxa"/>
            <w:vAlign w:val="center"/>
          </w:tcPr>
          <w:p w14:paraId="5927CE26" w14:textId="77777777" w:rsidR="00F11E6C" w:rsidRDefault="00B510AB">
            <w:pPr>
              <w:jc w:val="right"/>
            </w:pPr>
            <w:r>
              <w:rPr>
                <w:rFonts w:eastAsiaTheme="minorEastAsia"/>
                <w:szCs w:val="21"/>
              </w:rPr>
              <w:t>5,487,176.00</w:t>
            </w:r>
          </w:p>
        </w:tc>
        <w:tc>
          <w:tcPr>
            <w:tcW w:w="1612" w:type="dxa"/>
            <w:vAlign w:val="center"/>
          </w:tcPr>
          <w:p w14:paraId="671C5BB9" w14:textId="77777777" w:rsidR="00F11E6C" w:rsidRDefault="00B510AB">
            <w:pPr>
              <w:jc w:val="right"/>
            </w:pPr>
            <w:r>
              <w:rPr>
                <w:rFonts w:eastAsiaTheme="minorEastAsia"/>
                <w:szCs w:val="21"/>
              </w:rPr>
              <w:t>0.65</w:t>
            </w:r>
          </w:p>
        </w:tc>
      </w:tr>
      <w:tr w:rsidR="00F11E6C" w14:paraId="21F97B2B" w14:textId="77777777">
        <w:tc>
          <w:tcPr>
            <w:tcW w:w="817" w:type="dxa"/>
            <w:vAlign w:val="center"/>
          </w:tcPr>
          <w:p w14:paraId="4A945B10" w14:textId="77777777" w:rsidR="00F11E6C" w:rsidRDefault="00B510AB">
            <w:pPr>
              <w:jc w:val="center"/>
            </w:pPr>
            <w:r>
              <w:rPr>
                <w:rFonts w:eastAsiaTheme="minorEastAsia"/>
                <w:szCs w:val="21"/>
              </w:rPr>
              <w:t>40</w:t>
            </w:r>
          </w:p>
        </w:tc>
        <w:tc>
          <w:tcPr>
            <w:tcW w:w="1276" w:type="dxa"/>
            <w:vAlign w:val="center"/>
          </w:tcPr>
          <w:p w14:paraId="38764BCE" w14:textId="77777777" w:rsidR="00F11E6C" w:rsidRDefault="00B510AB">
            <w:pPr>
              <w:jc w:val="center"/>
            </w:pPr>
            <w:r>
              <w:rPr>
                <w:rFonts w:eastAsiaTheme="minorEastAsia"/>
                <w:szCs w:val="21"/>
              </w:rPr>
              <w:t>001301</w:t>
            </w:r>
          </w:p>
        </w:tc>
        <w:tc>
          <w:tcPr>
            <w:tcW w:w="1701" w:type="dxa"/>
            <w:vAlign w:val="center"/>
          </w:tcPr>
          <w:p w14:paraId="2D46F341" w14:textId="77777777" w:rsidR="00F11E6C" w:rsidRDefault="00B510AB">
            <w:pPr>
              <w:jc w:val="center"/>
            </w:pPr>
            <w:r>
              <w:rPr>
                <w:rFonts w:eastAsiaTheme="minorEastAsia"/>
                <w:szCs w:val="21"/>
              </w:rPr>
              <w:t>尚</w:t>
            </w:r>
            <w:proofErr w:type="gramStart"/>
            <w:r>
              <w:rPr>
                <w:rFonts w:eastAsiaTheme="minorEastAsia"/>
                <w:szCs w:val="21"/>
              </w:rPr>
              <w:t>太</w:t>
            </w:r>
            <w:proofErr w:type="gramEnd"/>
            <w:r>
              <w:rPr>
                <w:rFonts w:eastAsiaTheme="minorEastAsia"/>
                <w:szCs w:val="21"/>
              </w:rPr>
              <w:t>科技</w:t>
            </w:r>
          </w:p>
        </w:tc>
        <w:tc>
          <w:tcPr>
            <w:tcW w:w="1559" w:type="dxa"/>
            <w:vAlign w:val="center"/>
          </w:tcPr>
          <w:p w14:paraId="15EEE127" w14:textId="77777777" w:rsidR="00F11E6C" w:rsidRDefault="00B510AB">
            <w:pPr>
              <w:jc w:val="right"/>
            </w:pPr>
            <w:r>
              <w:rPr>
                <w:rFonts w:eastAsiaTheme="minorEastAsia"/>
                <w:szCs w:val="21"/>
              </w:rPr>
              <w:t>76,000</w:t>
            </w:r>
          </w:p>
        </w:tc>
        <w:tc>
          <w:tcPr>
            <w:tcW w:w="1932" w:type="dxa"/>
            <w:vAlign w:val="center"/>
          </w:tcPr>
          <w:p w14:paraId="08405529" w14:textId="77777777" w:rsidR="00F11E6C" w:rsidRDefault="00B510AB">
            <w:pPr>
              <w:jc w:val="right"/>
            </w:pPr>
            <w:r>
              <w:rPr>
                <w:rFonts w:eastAsiaTheme="minorEastAsia"/>
                <w:szCs w:val="21"/>
              </w:rPr>
              <w:t>5,209,800.00</w:t>
            </w:r>
          </w:p>
        </w:tc>
        <w:tc>
          <w:tcPr>
            <w:tcW w:w="1612" w:type="dxa"/>
            <w:vAlign w:val="center"/>
          </w:tcPr>
          <w:p w14:paraId="270FBE05" w14:textId="77777777" w:rsidR="00F11E6C" w:rsidRDefault="00B510AB">
            <w:pPr>
              <w:jc w:val="right"/>
            </w:pPr>
            <w:r>
              <w:rPr>
                <w:rFonts w:eastAsiaTheme="minorEastAsia"/>
                <w:szCs w:val="21"/>
              </w:rPr>
              <w:t>0.62</w:t>
            </w:r>
          </w:p>
        </w:tc>
      </w:tr>
      <w:tr w:rsidR="00F11E6C" w14:paraId="2D6B27A7" w14:textId="77777777">
        <w:tc>
          <w:tcPr>
            <w:tcW w:w="817" w:type="dxa"/>
            <w:vAlign w:val="center"/>
          </w:tcPr>
          <w:p w14:paraId="7AF6E0AE" w14:textId="77777777" w:rsidR="00F11E6C" w:rsidRDefault="00B510AB">
            <w:pPr>
              <w:jc w:val="center"/>
            </w:pPr>
            <w:r>
              <w:rPr>
                <w:rFonts w:eastAsiaTheme="minorEastAsia"/>
                <w:szCs w:val="21"/>
              </w:rPr>
              <w:t>41</w:t>
            </w:r>
          </w:p>
        </w:tc>
        <w:tc>
          <w:tcPr>
            <w:tcW w:w="1276" w:type="dxa"/>
            <w:vAlign w:val="center"/>
          </w:tcPr>
          <w:p w14:paraId="6C167F06" w14:textId="77777777" w:rsidR="00F11E6C" w:rsidRDefault="00B510AB">
            <w:pPr>
              <w:jc w:val="center"/>
            </w:pPr>
            <w:r>
              <w:rPr>
                <w:rFonts w:eastAsiaTheme="minorEastAsia"/>
                <w:szCs w:val="21"/>
              </w:rPr>
              <w:t>603808</w:t>
            </w:r>
          </w:p>
        </w:tc>
        <w:tc>
          <w:tcPr>
            <w:tcW w:w="1701" w:type="dxa"/>
            <w:vAlign w:val="center"/>
          </w:tcPr>
          <w:p w14:paraId="36140749" w14:textId="77777777" w:rsidR="00F11E6C" w:rsidRDefault="00B510AB">
            <w:pPr>
              <w:jc w:val="center"/>
            </w:pPr>
            <w:proofErr w:type="gramStart"/>
            <w:r>
              <w:rPr>
                <w:rFonts w:eastAsiaTheme="minorEastAsia"/>
                <w:szCs w:val="21"/>
              </w:rPr>
              <w:t>歌力思</w:t>
            </w:r>
            <w:proofErr w:type="gramEnd"/>
          </w:p>
        </w:tc>
        <w:tc>
          <w:tcPr>
            <w:tcW w:w="1559" w:type="dxa"/>
            <w:vAlign w:val="center"/>
          </w:tcPr>
          <w:p w14:paraId="396849F8" w14:textId="77777777" w:rsidR="00F11E6C" w:rsidRDefault="00B510AB">
            <w:pPr>
              <w:jc w:val="right"/>
            </w:pPr>
            <w:r>
              <w:rPr>
                <w:rFonts w:eastAsiaTheme="minorEastAsia"/>
                <w:szCs w:val="21"/>
              </w:rPr>
              <w:t>723,200</w:t>
            </w:r>
          </w:p>
        </w:tc>
        <w:tc>
          <w:tcPr>
            <w:tcW w:w="1932" w:type="dxa"/>
            <w:vAlign w:val="center"/>
          </w:tcPr>
          <w:p w14:paraId="70EA8FC0" w14:textId="77777777" w:rsidR="00F11E6C" w:rsidRDefault="00B510AB">
            <w:pPr>
              <w:jc w:val="right"/>
            </w:pPr>
            <w:r>
              <w:rPr>
                <w:rFonts w:eastAsiaTheme="minorEastAsia"/>
                <w:szCs w:val="21"/>
              </w:rPr>
              <w:t>5,055,168.00</w:t>
            </w:r>
          </w:p>
        </w:tc>
        <w:tc>
          <w:tcPr>
            <w:tcW w:w="1612" w:type="dxa"/>
            <w:vAlign w:val="center"/>
          </w:tcPr>
          <w:p w14:paraId="71999EBA" w14:textId="77777777" w:rsidR="00F11E6C" w:rsidRDefault="00B510AB">
            <w:pPr>
              <w:jc w:val="right"/>
            </w:pPr>
            <w:r>
              <w:rPr>
                <w:rFonts w:eastAsiaTheme="minorEastAsia"/>
                <w:szCs w:val="21"/>
              </w:rPr>
              <w:t>0.60</w:t>
            </w:r>
          </w:p>
        </w:tc>
      </w:tr>
      <w:tr w:rsidR="00F11E6C" w14:paraId="584063F7" w14:textId="77777777">
        <w:tc>
          <w:tcPr>
            <w:tcW w:w="817" w:type="dxa"/>
            <w:vAlign w:val="center"/>
          </w:tcPr>
          <w:p w14:paraId="02DD02AB" w14:textId="77777777" w:rsidR="00F11E6C" w:rsidRDefault="00B510AB">
            <w:pPr>
              <w:jc w:val="center"/>
            </w:pPr>
            <w:r>
              <w:rPr>
                <w:rFonts w:eastAsiaTheme="minorEastAsia"/>
                <w:szCs w:val="21"/>
              </w:rPr>
              <w:t>42</w:t>
            </w:r>
          </w:p>
        </w:tc>
        <w:tc>
          <w:tcPr>
            <w:tcW w:w="1276" w:type="dxa"/>
            <w:vAlign w:val="center"/>
          </w:tcPr>
          <w:p w14:paraId="73BC1B28" w14:textId="77777777" w:rsidR="00F11E6C" w:rsidRDefault="00B510AB">
            <w:pPr>
              <w:jc w:val="center"/>
            </w:pPr>
            <w:r>
              <w:rPr>
                <w:rFonts w:eastAsiaTheme="minorEastAsia"/>
                <w:szCs w:val="21"/>
              </w:rPr>
              <w:t>300274</w:t>
            </w:r>
          </w:p>
        </w:tc>
        <w:tc>
          <w:tcPr>
            <w:tcW w:w="1701" w:type="dxa"/>
            <w:vAlign w:val="center"/>
          </w:tcPr>
          <w:p w14:paraId="126AC0DA" w14:textId="77777777" w:rsidR="00F11E6C" w:rsidRDefault="00B510AB">
            <w:pPr>
              <w:jc w:val="center"/>
            </w:pPr>
            <w:r>
              <w:rPr>
                <w:rFonts w:eastAsiaTheme="minorEastAsia"/>
                <w:szCs w:val="21"/>
              </w:rPr>
              <w:t>阳光电源</w:t>
            </w:r>
          </w:p>
        </w:tc>
        <w:tc>
          <w:tcPr>
            <w:tcW w:w="1559" w:type="dxa"/>
            <w:vAlign w:val="center"/>
          </w:tcPr>
          <w:p w14:paraId="24752438" w14:textId="77777777" w:rsidR="00F11E6C" w:rsidRDefault="00B510AB">
            <w:pPr>
              <w:jc w:val="right"/>
            </w:pPr>
            <w:r>
              <w:rPr>
                <w:rFonts w:eastAsiaTheme="minorEastAsia"/>
                <w:szCs w:val="21"/>
              </w:rPr>
              <w:t>68,308</w:t>
            </w:r>
          </w:p>
        </w:tc>
        <w:tc>
          <w:tcPr>
            <w:tcW w:w="1932" w:type="dxa"/>
            <w:vAlign w:val="center"/>
          </w:tcPr>
          <w:p w14:paraId="3CFB3496" w14:textId="77777777" w:rsidR="00F11E6C" w:rsidRDefault="00B510AB">
            <w:pPr>
              <w:jc w:val="right"/>
            </w:pPr>
            <w:r>
              <w:rPr>
                <w:rFonts w:eastAsiaTheme="minorEastAsia"/>
                <w:szCs w:val="21"/>
              </w:rPr>
              <w:t>5,043,179.64</w:t>
            </w:r>
          </w:p>
        </w:tc>
        <w:tc>
          <w:tcPr>
            <w:tcW w:w="1612" w:type="dxa"/>
            <w:vAlign w:val="center"/>
          </w:tcPr>
          <w:p w14:paraId="0C1D39D5" w14:textId="77777777" w:rsidR="00F11E6C" w:rsidRDefault="00B510AB">
            <w:pPr>
              <w:jc w:val="right"/>
            </w:pPr>
            <w:r>
              <w:rPr>
                <w:rFonts w:eastAsiaTheme="minorEastAsia"/>
                <w:szCs w:val="21"/>
              </w:rPr>
              <w:t>0.60</w:t>
            </w:r>
          </w:p>
        </w:tc>
      </w:tr>
      <w:tr w:rsidR="00F11E6C" w14:paraId="584EB19E" w14:textId="77777777">
        <w:tc>
          <w:tcPr>
            <w:tcW w:w="817" w:type="dxa"/>
            <w:vAlign w:val="center"/>
          </w:tcPr>
          <w:p w14:paraId="3947CE6D" w14:textId="77777777" w:rsidR="00F11E6C" w:rsidRDefault="00B510AB">
            <w:pPr>
              <w:jc w:val="center"/>
            </w:pPr>
            <w:r>
              <w:rPr>
                <w:rFonts w:eastAsiaTheme="minorEastAsia"/>
                <w:szCs w:val="21"/>
              </w:rPr>
              <w:t>43</w:t>
            </w:r>
          </w:p>
        </w:tc>
        <w:tc>
          <w:tcPr>
            <w:tcW w:w="1276" w:type="dxa"/>
            <w:vAlign w:val="center"/>
          </w:tcPr>
          <w:p w14:paraId="12C70152" w14:textId="77777777" w:rsidR="00F11E6C" w:rsidRDefault="00B510AB">
            <w:pPr>
              <w:jc w:val="center"/>
            </w:pPr>
            <w:r>
              <w:rPr>
                <w:rFonts w:eastAsiaTheme="minorEastAsia"/>
                <w:szCs w:val="21"/>
              </w:rPr>
              <w:t>601668</w:t>
            </w:r>
          </w:p>
        </w:tc>
        <w:tc>
          <w:tcPr>
            <w:tcW w:w="1701" w:type="dxa"/>
            <w:vAlign w:val="center"/>
          </w:tcPr>
          <w:p w14:paraId="778A5278" w14:textId="77777777" w:rsidR="00F11E6C" w:rsidRDefault="00B510AB">
            <w:pPr>
              <w:jc w:val="center"/>
            </w:pPr>
            <w:r>
              <w:rPr>
                <w:rFonts w:eastAsiaTheme="minorEastAsia"/>
                <w:szCs w:val="21"/>
              </w:rPr>
              <w:t>中国建筑</w:t>
            </w:r>
          </w:p>
        </w:tc>
        <w:tc>
          <w:tcPr>
            <w:tcW w:w="1559" w:type="dxa"/>
            <w:vAlign w:val="center"/>
          </w:tcPr>
          <w:p w14:paraId="108AC1D4" w14:textId="77777777" w:rsidR="00F11E6C" w:rsidRDefault="00B510AB">
            <w:pPr>
              <w:jc w:val="right"/>
            </w:pPr>
            <w:r>
              <w:rPr>
                <w:rFonts w:eastAsiaTheme="minorEastAsia"/>
                <w:szCs w:val="21"/>
              </w:rPr>
              <w:t>839,900</w:t>
            </w:r>
          </w:p>
        </w:tc>
        <w:tc>
          <w:tcPr>
            <w:tcW w:w="1932" w:type="dxa"/>
            <w:vAlign w:val="center"/>
          </w:tcPr>
          <w:p w14:paraId="363A9BC9" w14:textId="77777777" w:rsidR="00F11E6C" w:rsidRDefault="00B510AB">
            <w:pPr>
              <w:jc w:val="right"/>
            </w:pPr>
            <w:r>
              <w:rPr>
                <w:rFonts w:eastAsiaTheme="minorEastAsia"/>
                <w:szCs w:val="21"/>
              </w:rPr>
              <w:t>5,039,400.00</w:t>
            </w:r>
          </w:p>
        </w:tc>
        <w:tc>
          <w:tcPr>
            <w:tcW w:w="1612" w:type="dxa"/>
            <w:vAlign w:val="center"/>
          </w:tcPr>
          <w:p w14:paraId="01774996" w14:textId="77777777" w:rsidR="00F11E6C" w:rsidRDefault="00B510AB">
            <w:pPr>
              <w:jc w:val="right"/>
            </w:pPr>
            <w:r>
              <w:rPr>
                <w:rFonts w:eastAsiaTheme="minorEastAsia"/>
                <w:szCs w:val="21"/>
              </w:rPr>
              <w:t>0.60</w:t>
            </w:r>
          </w:p>
        </w:tc>
      </w:tr>
      <w:tr w:rsidR="00F11E6C" w14:paraId="7032EB78" w14:textId="77777777">
        <w:tc>
          <w:tcPr>
            <w:tcW w:w="817" w:type="dxa"/>
            <w:vAlign w:val="center"/>
          </w:tcPr>
          <w:p w14:paraId="5E00E818" w14:textId="77777777" w:rsidR="00F11E6C" w:rsidRDefault="00B510AB">
            <w:pPr>
              <w:jc w:val="center"/>
            </w:pPr>
            <w:r>
              <w:rPr>
                <w:rFonts w:eastAsiaTheme="minorEastAsia"/>
                <w:szCs w:val="21"/>
              </w:rPr>
              <w:t>44</w:t>
            </w:r>
          </w:p>
        </w:tc>
        <w:tc>
          <w:tcPr>
            <w:tcW w:w="1276" w:type="dxa"/>
            <w:vAlign w:val="center"/>
          </w:tcPr>
          <w:p w14:paraId="63D4C306" w14:textId="77777777" w:rsidR="00F11E6C" w:rsidRDefault="00B510AB">
            <w:pPr>
              <w:jc w:val="center"/>
            </w:pPr>
            <w:r>
              <w:rPr>
                <w:rFonts w:eastAsiaTheme="minorEastAsia"/>
                <w:szCs w:val="21"/>
              </w:rPr>
              <w:t>002415</w:t>
            </w:r>
          </w:p>
        </w:tc>
        <w:tc>
          <w:tcPr>
            <w:tcW w:w="1701" w:type="dxa"/>
            <w:vAlign w:val="center"/>
          </w:tcPr>
          <w:p w14:paraId="744AA301" w14:textId="77777777" w:rsidR="00F11E6C" w:rsidRDefault="00B510AB">
            <w:pPr>
              <w:jc w:val="center"/>
            </w:pPr>
            <w:proofErr w:type="gramStart"/>
            <w:r>
              <w:rPr>
                <w:rFonts w:eastAsiaTheme="minorEastAsia"/>
                <w:szCs w:val="21"/>
              </w:rPr>
              <w:t>海康威视</w:t>
            </w:r>
            <w:proofErr w:type="gramEnd"/>
          </w:p>
        </w:tc>
        <w:tc>
          <w:tcPr>
            <w:tcW w:w="1559" w:type="dxa"/>
            <w:vAlign w:val="center"/>
          </w:tcPr>
          <w:p w14:paraId="6E5C57CB" w14:textId="77777777" w:rsidR="00F11E6C" w:rsidRDefault="00B510AB">
            <w:pPr>
              <w:jc w:val="right"/>
            </w:pPr>
            <w:r>
              <w:rPr>
                <w:rFonts w:eastAsiaTheme="minorEastAsia"/>
                <w:szCs w:val="21"/>
              </w:rPr>
              <w:t>153,900</w:t>
            </w:r>
          </w:p>
        </w:tc>
        <w:tc>
          <w:tcPr>
            <w:tcW w:w="1932" w:type="dxa"/>
            <w:vAlign w:val="center"/>
          </w:tcPr>
          <w:p w14:paraId="67A0FF74" w14:textId="77777777" w:rsidR="00F11E6C" w:rsidRDefault="00B510AB">
            <w:pPr>
              <w:jc w:val="right"/>
            </w:pPr>
            <w:r>
              <w:rPr>
                <w:rFonts w:eastAsiaTheme="minorEastAsia"/>
                <w:szCs w:val="21"/>
              </w:rPr>
              <w:t>4,724,730.00</w:t>
            </w:r>
          </w:p>
        </w:tc>
        <w:tc>
          <w:tcPr>
            <w:tcW w:w="1612" w:type="dxa"/>
            <w:vAlign w:val="center"/>
          </w:tcPr>
          <w:p w14:paraId="2674F6F5" w14:textId="77777777" w:rsidR="00F11E6C" w:rsidRDefault="00B510AB">
            <w:pPr>
              <w:jc w:val="right"/>
            </w:pPr>
            <w:r>
              <w:rPr>
                <w:rFonts w:eastAsiaTheme="minorEastAsia"/>
                <w:szCs w:val="21"/>
              </w:rPr>
              <w:t>0.56</w:t>
            </w:r>
          </w:p>
        </w:tc>
      </w:tr>
      <w:tr w:rsidR="00F11E6C" w14:paraId="671838DA" w14:textId="77777777">
        <w:tc>
          <w:tcPr>
            <w:tcW w:w="817" w:type="dxa"/>
            <w:vAlign w:val="center"/>
          </w:tcPr>
          <w:p w14:paraId="6C804BF5" w14:textId="77777777" w:rsidR="00F11E6C" w:rsidRDefault="00B510AB">
            <w:pPr>
              <w:jc w:val="center"/>
            </w:pPr>
            <w:r>
              <w:rPr>
                <w:rFonts w:eastAsiaTheme="minorEastAsia"/>
                <w:szCs w:val="21"/>
              </w:rPr>
              <w:t>45</w:t>
            </w:r>
          </w:p>
        </w:tc>
        <w:tc>
          <w:tcPr>
            <w:tcW w:w="1276" w:type="dxa"/>
            <w:vAlign w:val="center"/>
          </w:tcPr>
          <w:p w14:paraId="10EEEF77" w14:textId="77777777" w:rsidR="00F11E6C" w:rsidRDefault="00B510AB">
            <w:pPr>
              <w:jc w:val="center"/>
            </w:pPr>
            <w:r>
              <w:rPr>
                <w:rFonts w:eastAsiaTheme="minorEastAsia"/>
                <w:szCs w:val="21"/>
              </w:rPr>
              <w:t>600989</w:t>
            </w:r>
          </w:p>
        </w:tc>
        <w:tc>
          <w:tcPr>
            <w:tcW w:w="1701" w:type="dxa"/>
            <w:vAlign w:val="center"/>
          </w:tcPr>
          <w:p w14:paraId="39656CA4" w14:textId="77777777" w:rsidR="00F11E6C" w:rsidRDefault="00B510AB">
            <w:pPr>
              <w:jc w:val="center"/>
            </w:pPr>
            <w:r>
              <w:rPr>
                <w:rFonts w:eastAsiaTheme="minorEastAsia"/>
                <w:szCs w:val="21"/>
              </w:rPr>
              <w:t>宝丰能源</w:t>
            </w:r>
          </w:p>
        </w:tc>
        <w:tc>
          <w:tcPr>
            <w:tcW w:w="1559" w:type="dxa"/>
            <w:vAlign w:val="center"/>
          </w:tcPr>
          <w:p w14:paraId="0305A334" w14:textId="77777777" w:rsidR="00F11E6C" w:rsidRDefault="00B510AB">
            <w:pPr>
              <w:jc w:val="right"/>
            </w:pPr>
            <w:r>
              <w:rPr>
                <w:rFonts w:eastAsiaTheme="minorEastAsia"/>
                <w:szCs w:val="21"/>
              </w:rPr>
              <w:t>253,800</w:t>
            </w:r>
          </w:p>
        </w:tc>
        <w:tc>
          <w:tcPr>
            <w:tcW w:w="1932" w:type="dxa"/>
            <w:vAlign w:val="center"/>
          </w:tcPr>
          <w:p w14:paraId="0A52AA48" w14:textId="77777777" w:rsidR="00F11E6C" w:rsidRDefault="00B510AB">
            <w:pPr>
              <w:jc w:val="right"/>
            </w:pPr>
            <w:r>
              <w:rPr>
                <w:rFonts w:eastAsiaTheme="minorEastAsia"/>
                <w:szCs w:val="21"/>
              </w:rPr>
              <w:t>4,273,992.00</w:t>
            </w:r>
          </w:p>
        </w:tc>
        <w:tc>
          <w:tcPr>
            <w:tcW w:w="1612" w:type="dxa"/>
            <w:vAlign w:val="center"/>
          </w:tcPr>
          <w:p w14:paraId="205B3BF7" w14:textId="77777777" w:rsidR="00F11E6C" w:rsidRDefault="00B510AB">
            <w:pPr>
              <w:jc w:val="right"/>
            </w:pPr>
            <w:r>
              <w:rPr>
                <w:rFonts w:eastAsiaTheme="minorEastAsia"/>
                <w:szCs w:val="21"/>
              </w:rPr>
              <w:t>0.51</w:t>
            </w:r>
          </w:p>
        </w:tc>
      </w:tr>
      <w:tr w:rsidR="00F11E6C" w14:paraId="0E425D8F" w14:textId="77777777">
        <w:tc>
          <w:tcPr>
            <w:tcW w:w="817" w:type="dxa"/>
            <w:vAlign w:val="center"/>
          </w:tcPr>
          <w:p w14:paraId="2749F4C0" w14:textId="77777777" w:rsidR="00F11E6C" w:rsidRDefault="00B510AB">
            <w:pPr>
              <w:jc w:val="center"/>
            </w:pPr>
            <w:r>
              <w:rPr>
                <w:rFonts w:eastAsiaTheme="minorEastAsia"/>
                <w:szCs w:val="21"/>
              </w:rPr>
              <w:t>46</w:t>
            </w:r>
          </w:p>
        </w:tc>
        <w:tc>
          <w:tcPr>
            <w:tcW w:w="1276" w:type="dxa"/>
            <w:vAlign w:val="center"/>
          </w:tcPr>
          <w:p w14:paraId="5B3F3AF9" w14:textId="77777777" w:rsidR="00F11E6C" w:rsidRDefault="00B510AB">
            <w:pPr>
              <w:jc w:val="center"/>
            </w:pPr>
            <w:r>
              <w:rPr>
                <w:rFonts w:eastAsiaTheme="minorEastAsia"/>
                <w:szCs w:val="21"/>
              </w:rPr>
              <w:t>002332</w:t>
            </w:r>
          </w:p>
        </w:tc>
        <w:tc>
          <w:tcPr>
            <w:tcW w:w="1701" w:type="dxa"/>
            <w:vAlign w:val="center"/>
          </w:tcPr>
          <w:p w14:paraId="23C63867" w14:textId="77777777" w:rsidR="00F11E6C" w:rsidRDefault="00B510AB">
            <w:pPr>
              <w:jc w:val="center"/>
            </w:pPr>
            <w:r>
              <w:rPr>
                <w:rFonts w:eastAsiaTheme="minorEastAsia"/>
                <w:szCs w:val="21"/>
              </w:rPr>
              <w:t>仙</w:t>
            </w:r>
            <w:proofErr w:type="gramStart"/>
            <w:r>
              <w:rPr>
                <w:rFonts w:eastAsiaTheme="minorEastAsia"/>
                <w:szCs w:val="21"/>
              </w:rPr>
              <w:t>琚</w:t>
            </w:r>
            <w:proofErr w:type="gramEnd"/>
            <w:r>
              <w:rPr>
                <w:rFonts w:eastAsiaTheme="minorEastAsia"/>
                <w:szCs w:val="21"/>
              </w:rPr>
              <w:t>制药</w:t>
            </w:r>
          </w:p>
        </w:tc>
        <w:tc>
          <w:tcPr>
            <w:tcW w:w="1559" w:type="dxa"/>
            <w:vAlign w:val="center"/>
          </w:tcPr>
          <w:p w14:paraId="066E8803" w14:textId="77777777" w:rsidR="00F11E6C" w:rsidRDefault="00B510AB">
            <w:pPr>
              <w:jc w:val="right"/>
            </w:pPr>
            <w:r>
              <w:rPr>
                <w:rFonts w:eastAsiaTheme="minorEastAsia"/>
                <w:szCs w:val="21"/>
              </w:rPr>
              <w:t>429,547</w:t>
            </w:r>
          </w:p>
        </w:tc>
        <w:tc>
          <w:tcPr>
            <w:tcW w:w="1932" w:type="dxa"/>
            <w:vAlign w:val="center"/>
          </w:tcPr>
          <w:p w14:paraId="59647E3B" w14:textId="77777777" w:rsidR="00F11E6C" w:rsidRDefault="00B510AB">
            <w:pPr>
              <w:jc w:val="right"/>
            </w:pPr>
            <w:r>
              <w:rPr>
                <w:rFonts w:eastAsiaTheme="minorEastAsia"/>
                <w:szCs w:val="21"/>
              </w:rPr>
              <w:t>4,269,697.18</w:t>
            </w:r>
          </w:p>
        </w:tc>
        <w:tc>
          <w:tcPr>
            <w:tcW w:w="1612" w:type="dxa"/>
            <w:vAlign w:val="center"/>
          </w:tcPr>
          <w:p w14:paraId="7F4B7E8A" w14:textId="77777777" w:rsidR="00F11E6C" w:rsidRDefault="00B510AB">
            <w:pPr>
              <w:jc w:val="right"/>
            </w:pPr>
            <w:r>
              <w:rPr>
                <w:rFonts w:eastAsiaTheme="minorEastAsia"/>
                <w:szCs w:val="21"/>
              </w:rPr>
              <w:t>0.51</w:t>
            </w:r>
          </w:p>
        </w:tc>
      </w:tr>
      <w:tr w:rsidR="00F11E6C" w14:paraId="50C489DD" w14:textId="77777777">
        <w:tc>
          <w:tcPr>
            <w:tcW w:w="817" w:type="dxa"/>
            <w:vAlign w:val="center"/>
          </w:tcPr>
          <w:p w14:paraId="230C004E" w14:textId="77777777" w:rsidR="00F11E6C" w:rsidRDefault="00B510AB">
            <w:pPr>
              <w:jc w:val="center"/>
            </w:pPr>
            <w:r>
              <w:rPr>
                <w:rFonts w:eastAsiaTheme="minorEastAsia"/>
                <w:szCs w:val="21"/>
              </w:rPr>
              <w:t>47</w:t>
            </w:r>
          </w:p>
        </w:tc>
        <w:tc>
          <w:tcPr>
            <w:tcW w:w="1276" w:type="dxa"/>
            <w:vAlign w:val="center"/>
          </w:tcPr>
          <w:p w14:paraId="1E748382" w14:textId="77777777" w:rsidR="00F11E6C" w:rsidRDefault="00B510AB">
            <w:pPr>
              <w:jc w:val="center"/>
            </w:pPr>
            <w:r>
              <w:rPr>
                <w:rFonts w:eastAsiaTheme="minorEastAsia"/>
                <w:szCs w:val="21"/>
              </w:rPr>
              <w:t>002352</w:t>
            </w:r>
          </w:p>
        </w:tc>
        <w:tc>
          <w:tcPr>
            <w:tcW w:w="1701" w:type="dxa"/>
            <w:vAlign w:val="center"/>
          </w:tcPr>
          <w:p w14:paraId="76E5DD87" w14:textId="77777777" w:rsidR="00F11E6C" w:rsidRDefault="00B510AB">
            <w:pPr>
              <w:jc w:val="center"/>
            </w:pPr>
            <w:r>
              <w:rPr>
                <w:rFonts w:eastAsiaTheme="minorEastAsia"/>
                <w:szCs w:val="21"/>
              </w:rPr>
              <w:t>顺丰控股</w:t>
            </w:r>
          </w:p>
        </w:tc>
        <w:tc>
          <w:tcPr>
            <w:tcW w:w="1559" w:type="dxa"/>
            <w:vAlign w:val="center"/>
          </w:tcPr>
          <w:p w14:paraId="6B7072EF" w14:textId="77777777" w:rsidR="00F11E6C" w:rsidRDefault="00B510AB">
            <w:pPr>
              <w:jc w:val="right"/>
            </w:pPr>
            <w:r>
              <w:rPr>
                <w:rFonts w:eastAsiaTheme="minorEastAsia"/>
                <w:szCs w:val="21"/>
              </w:rPr>
              <w:t>105,800</w:t>
            </w:r>
          </w:p>
        </w:tc>
        <w:tc>
          <w:tcPr>
            <w:tcW w:w="1932" w:type="dxa"/>
            <w:vAlign w:val="center"/>
          </w:tcPr>
          <w:p w14:paraId="53F6346F" w14:textId="77777777" w:rsidR="00F11E6C" w:rsidRDefault="00B510AB">
            <w:pPr>
              <w:jc w:val="right"/>
            </w:pPr>
            <w:r>
              <w:rPr>
                <w:rFonts w:eastAsiaTheme="minorEastAsia"/>
                <w:szCs w:val="21"/>
              </w:rPr>
              <w:t>4,263,740.00</w:t>
            </w:r>
          </w:p>
        </w:tc>
        <w:tc>
          <w:tcPr>
            <w:tcW w:w="1612" w:type="dxa"/>
            <w:vAlign w:val="center"/>
          </w:tcPr>
          <w:p w14:paraId="274658AC" w14:textId="77777777" w:rsidR="00F11E6C" w:rsidRDefault="00B510AB">
            <w:pPr>
              <w:jc w:val="right"/>
            </w:pPr>
            <w:r>
              <w:rPr>
                <w:rFonts w:eastAsiaTheme="minorEastAsia"/>
                <w:szCs w:val="21"/>
              </w:rPr>
              <w:t>0.51</w:t>
            </w:r>
          </w:p>
        </w:tc>
      </w:tr>
      <w:tr w:rsidR="00F11E6C" w14:paraId="5F4DBED6" w14:textId="77777777">
        <w:tc>
          <w:tcPr>
            <w:tcW w:w="817" w:type="dxa"/>
            <w:vAlign w:val="center"/>
          </w:tcPr>
          <w:p w14:paraId="1EE9B2C9" w14:textId="77777777" w:rsidR="00F11E6C" w:rsidRDefault="00B510AB">
            <w:pPr>
              <w:jc w:val="center"/>
            </w:pPr>
            <w:r>
              <w:rPr>
                <w:rFonts w:eastAsiaTheme="minorEastAsia"/>
                <w:szCs w:val="21"/>
              </w:rPr>
              <w:t>48</w:t>
            </w:r>
          </w:p>
        </w:tc>
        <w:tc>
          <w:tcPr>
            <w:tcW w:w="1276" w:type="dxa"/>
            <w:vAlign w:val="center"/>
          </w:tcPr>
          <w:p w14:paraId="067C9826" w14:textId="77777777" w:rsidR="00F11E6C" w:rsidRDefault="00B510AB">
            <w:pPr>
              <w:jc w:val="center"/>
            </w:pPr>
            <w:r>
              <w:rPr>
                <w:rFonts w:eastAsiaTheme="minorEastAsia"/>
                <w:szCs w:val="21"/>
              </w:rPr>
              <w:t>601390</w:t>
            </w:r>
          </w:p>
        </w:tc>
        <w:tc>
          <w:tcPr>
            <w:tcW w:w="1701" w:type="dxa"/>
            <w:vAlign w:val="center"/>
          </w:tcPr>
          <w:p w14:paraId="74E59616" w14:textId="77777777" w:rsidR="00F11E6C" w:rsidRDefault="00B510AB">
            <w:pPr>
              <w:jc w:val="center"/>
            </w:pPr>
            <w:r>
              <w:rPr>
                <w:rFonts w:eastAsiaTheme="minorEastAsia"/>
                <w:szCs w:val="21"/>
              </w:rPr>
              <w:t>中国中铁</w:t>
            </w:r>
          </w:p>
        </w:tc>
        <w:tc>
          <w:tcPr>
            <w:tcW w:w="1559" w:type="dxa"/>
            <w:vAlign w:val="center"/>
          </w:tcPr>
          <w:p w14:paraId="26BBB13F" w14:textId="77777777" w:rsidR="00F11E6C" w:rsidRDefault="00B510AB">
            <w:pPr>
              <w:jc w:val="right"/>
            </w:pPr>
            <w:r>
              <w:rPr>
                <w:rFonts w:eastAsiaTheme="minorEastAsia"/>
                <w:szCs w:val="21"/>
              </w:rPr>
              <w:t>666,700</w:t>
            </w:r>
          </w:p>
        </w:tc>
        <w:tc>
          <w:tcPr>
            <w:tcW w:w="1932" w:type="dxa"/>
            <w:vAlign w:val="center"/>
          </w:tcPr>
          <w:p w14:paraId="098B7D0E" w14:textId="77777777" w:rsidR="00F11E6C" w:rsidRDefault="00B510AB">
            <w:pPr>
              <w:jc w:val="right"/>
            </w:pPr>
            <w:r>
              <w:rPr>
                <w:rFonts w:eastAsiaTheme="minorEastAsia"/>
                <w:szCs w:val="21"/>
              </w:rPr>
              <w:t>4,260,213.00</w:t>
            </w:r>
          </w:p>
        </w:tc>
        <w:tc>
          <w:tcPr>
            <w:tcW w:w="1612" w:type="dxa"/>
            <w:vAlign w:val="center"/>
          </w:tcPr>
          <w:p w14:paraId="47493A48" w14:textId="77777777" w:rsidR="00F11E6C" w:rsidRDefault="00B510AB">
            <w:pPr>
              <w:jc w:val="right"/>
            </w:pPr>
            <w:r>
              <w:rPr>
                <w:rFonts w:eastAsiaTheme="minorEastAsia"/>
                <w:szCs w:val="21"/>
              </w:rPr>
              <w:t>0.51</w:t>
            </w:r>
          </w:p>
        </w:tc>
      </w:tr>
      <w:tr w:rsidR="00F11E6C" w14:paraId="16338154" w14:textId="77777777">
        <w:tc>
          <w:tcPr>
            <w:tcW w:w="817" w:type="dxa"/>
            <w:vAlign w:val="center"/>
          </w:tcPr>
          <w:p w14:paraId="449EFA0C" w14:textId="77777777" w:rsidR="00F11E6C" w:rsidRDefault="00B510AB">
            <w:pPr>
              <w:jc w:val="center"/>
            </w:pPr>
            <w:r>
              <w:rPr>
                <w:rFonts w:eastAsiaTheme="minorEastAsia"/>
                <w:szCs w:val="21"/>
              </w:rPr>
              <w:t>49</w:t>
            </w:r>
          </w:p>
        </w:tc>
        <w:tc>
          <w:tcPr>
            <w:tcW w:w="1276" w:type="dxa"/>
            <w:vAlign w:val="center"/>
          </w:tcPr>
          <w:p w14:paraId="21EB8430" w14:textId="77777777" w:rsidR="00F11E6C" w:rsidRDefault="00B510AB">
            <w:pPr>
              <w:jc w:val="center"/>
            </w:pPr>
            <w:r>
              <w:rPr>
                <w:rFonts w:eastAsiaTheme="minorEastAsia"/>
                <w:szCs w:val="21"/>
              </w:rPr>
              <w:t>603885</w:t>
            </w:r>
          </w:p>
        </w:tc>
        <w:tc>
          <w:tcPr>
            <w:tcW w:w="1701" w:type="dxa"/>
            <w:vAlign w:val="center"/>
          </w:tcPr>
          <w:p w14:paraId="633AF981" w14:textId="77777777" w:rsidR="00F11E6C" w:rsidRDefault="00B510AB">
            <w:pPr>
              <w:jc w:val="center"/>
            </w:pPr>
            <w:r>
              <w:rPr>
                <w:rFonts w:eastAsiaTheme="minorEastAsia"/>
                <w:szCs w:val="21"/>
              </w:rPr>
              <w:t>吉祥航空</w:t>
            </w:r>
          </w:p>
        </w:tc>
        <w:tc>
          <w:tcPr>
            <w:tcW w:w="1559" w:type="dxa"/>
            <w:vAlign w:val="center"/>
          </w:tcPr>
          <w:p w14:paraId="6882C26C" w14:textId="77777777" w:rsidR="00F11E6C" w:rsidRDefault="00B510AB">
            <w:pPr>
              <w:jc w:val="right"/>
            </w:pPr>
            <w:r>
              <w:rPr>
                <w:rFonts w:eastAsiaTheme="minorEastAsia"/>
                <w:szCs w:val="21"/>
              </w:rPr>
              <w:t>309,400</w:t>
            </w:r>
          </w:p>
        </w:tc>
        <w:tc>
          <w:tcPr>
            <w:tcW w:w="1932" w:type="dxa"/>
            <w:vAlign w:val="center"/>
          </w:tcPr>
          <w:p w14:paraId="7B698D09" w14:textId="77777777" w:rsidR="00F11E6C" w:rsidRDefault="00B510AB">
            <w:pPr>
              <w:jc w:val="right"/>
            </w:pPr>
            <w:r>
              <w:rPr>
                <w:rFonts w:eastAsiaTheme="minorEastAsia"/>
                <w:szCs w:val="21"/>
              </w:rPr>
              <w:t>4,238,780.00</w:t>
            </w:r>
          </w:p>
        </w:tc>
        <w:tc>
          <w:tcPr>
            <w:tcW w:w="1612" w:type="dxa"/>
            <w:vAlign w:val="center"/>
          </w:tcPr>
          <w:p w14:paraId="1B549060" w14:textId="77777777" w:rsidR="00F11E6C" w:rsidRDefault="00B510AB">
            <w:pPr>
              <w:jc w:val="right"/>
            </w:pPr>
            <w:r>
              <w:rPr>
                <w:rFonts w:eastAsiaTheme="minorEastAsia"/>
                <w:szCs w:val="21"/>
              </w:rPr>
              <w:t>0.50</w:t>
            </w:r>
          </w:p>
        </w:tc>
      </w:tr>
      <w:tr w:rsidR="00F11E6C" w14:paraId="2DC8851B" w14:textId="77777777">
        <w:tc>
          <w:tcPr>
            <w:tcW w:w="817" w:type="dxa"/>
            <w:vAlign w:val="center"/>
          </w:tcPr>
          <w:p w14:paraId="50F52DCF" w14:textId="77777777" w:rsidR="00F11E6C" w:rsidRDefault="00B510AB">
            <w:pPr>
              <w:jc w:val="center"/>
            </w:pPr>
            <w:r>
              <w:rPr>
                <w:rFonts w:eastAsiaTheme="minorEastAsia"/>
                <w:szCs w:val="21"/>
              </w:rPr>
              <w:t>50</w:t>
            </w:r>
          </w:p>
        </w:tc>
        <w:tc>
          <w:tcPr>
            <w:tcW w:w="1276" w:type="dxa"/>
            <w:vAlign w:val="center"/>
          </w:tcPr>
          <w:p w14:paraId="68EB442D" w14:textId="77777777" w:rsidR="00F11E6C" w:rsidRDefault="00B510AB">
            <w:pPr>
              <w:jc w:val="center"/>
            </w:pPr>
            <w:r>
              <w:rPr>
                <w:rFonts w:eastAsiaTheme="minorEastAsia"/>
                <w:szCs w:val="21"/>
              </w:rPr>
              <w:t>600600</w:t>
            </w:r>
          </w:p>
        </w:tc>
        <w:tc>
          <w:tcPr>
            <w:tcW w:w="1701" w:type="dxa"/>
            <w:vAlign w:val="center"/>
          </w:tcPr>
          <w:p w14:paraId="24A3545B" w14:textId="77777777" w:rsidR="00F11E6C" w:rsidRDefault="00B510AB">
            <w:pPr>
              <w:jc w:val="center"/>
            </w:pPr>
            <w:r>
              <w:rPr>
                <w:rFonts w:eastAsiaTheme="minorEastAsia"/>
                <w:szCs w:val="21"/>
              </w:rPr>
              <w:t>青岛啤酒</w:t>
            </w:r>
          </w:p>
        </w:tc>
        <w:tc>
          <w:tcPr>
            <w:tcW w:w="1559" w:type="dxa"/>
            <w:vAlign w:val="center"/>
          </w:tcPr>
          <w:p w14:paraId="28E7F104" w14:textId="77777777" w:rsidR="00F11E6C" w:rsidRDefault="00B510AB">
            <w:pPr>
              <w:jc w:val="right"/>
            </w:pPr>
            <w:r>
              <w:rPr>
                <w:rFonts w:eastAsiaTheme="minorEastAsia"/>
                <w:szCs w:val="21"/>
              </w:rPr>
              <w:t>52,100</w:t>
            </w:r>
          </w:p>
        </w:tc>
        <w:tc>
          <w:tcPr>
            <w:tcW w:w="1932" w:type="dxa"/>
            <w:vAlign w:val="center"/>
          </w:tcPr>
          <w:p w14:paraId="6515E4A4" w14:textId="77777777" w:rsidR="00F11E6C" w:rsidRDefault="00B510AB">
            <w:pPr>
              <w:jc w:val="right"/>
            </w:pPr>
            <w:r>
              <w:rPr>
                <w:rFonts w:eastAsiaTheme="minorEastAsia"/>
                <w:szCs w:val="21"/>
              </w:rPr>
              <w:t>4,215,932.00</w:t>
            </w:r>
          </w:p>
        </w:tc>
        <w:tc>
          <w:tcPr>
            <w:tcW w:w="1612" w:type="dxa"/>
            <w:vAlign w:val="center"/>
          </w:tcPr>
          <w:p w14:paraId="13F15EA4" w14:textId="77777777" w:rsidR="00F11E6C" w:rsidRDefault="00B510AB">
            <w:pPr>
              <w:jc w:val="right"/>
            </w:pPr>
            <w:r>
              <w:rPr>
                <w:rFonts w:eastAsiaTheme="minorEastAsia"/>
                <w:szCs w:val="21"/>
              </w:rPr>
              <w:t>0.50</w:t>
            </w:r>
          </w:p>
        </w:tc>
      </w:tr>
      <w:tr w:rsidR="00F11E6C" w14:paraId="4A1871D0" w14:textId="77777777">
        <w:tc>
          <w:tcPr>
            <w:tcW w:w="817" w:type="dxa"/>
            <w:vAlign w:val="center"/>
          </w:tcPr>
          <w:p w14:paraId="00A73A40" w14:textId="77777777" w:rsidR="00F11E6C" w:rsidRDefault="00B510AB">
            <w:pPr>
              <w:jc w:val="center"/>
            </w:pPr>
            <w:r>
              <w:rPr>
                <w:rFonts w:eastAsiaTheme="minorEastAsia"/>
                <w:szCs w:val="21"/>
              </w:rPr>
              <w:t>51</w:t>
            </w:r>
          </w:p>
        </w:tc>
        <w:tc>
          <w:tcPr>
            <w:tcW w:w="1276" w:type="dxa"/>
            <w:vAlign w:val="center"/>
          </w:tcPr>
          <w:p w14:paraId="2A7249C5" w14:textId="77777777" w:rsidR="00F11E6C" w:rsidRDefault="00B510AB">
            <w:pPr>
              <w:jc w:val="center"/>
            </w:pPr>
            <w:r>
              <w:rPr>
                <w:rFonts w:eastAsiaTheme="minorEastAsia"/>
                <w:szCs w:val="21"/>
              </w:rPr>
              <w:t>603501</w:t>
            </w:r>
          </w:p>
        </w:tc>
        <w:tc>
          <w:tcPr>
            <w:tcW w:w="1701" w:type="dxa"/>
            <w:vAlign w:val="center"/>
          </w:tcPr>
          <w:p w14:paraId="7D84DDF6" w14:textId="77777777" w:rsidR="00F11E6C" w:rsidRDefault="00B510AB">
            <w:pPr>
              <w:jc w:val="center"/>
            </w:pPr>
            <w:r>
              <w:rPr>
                <w:rFonts w:eastAsiaTheme="minorEastAsia"/>
                <w:szCs w:val="21"/>
              </w:rPr>
              <w:t>韦尔股份</w:t>
            </w:r>
          </w:p>
        </w:tc>
        <w:tc>
          <w:tcPr>
            <w:tcW w:w="1559" w:type="dxa"/>
            <w:vAlign w:val="center"/>
          </w:tcPr>
          <w:p w14:paraId="6D441213" w14:textId="77777777" w:rsidR="00F11E6C" w:rsidRDefault="00B510AB">
            <w:pPr>
              <w:jc w:val="right"/>
            </w:pPr>
            <w:r>
              <w:rPr>
                <w:rFonts w:eastAsiaTheme="minorEastAsia"/>
                <w:szCs w:val="21"/>
              </w:rPr>
              <w:t>40,300</w:t>
            </w:r>
          </w:p>
        </w:tc>
        <w:tc>
          <w:tcPr>
            <w:tcW w:w="1932" w:type="dxa"/>
            <w:vAlign w:val="center"/>
          </w:tcPr>
          <w:p w14:paraId="6776541E" w14:textId="77777777" w:rsidR="00F11E6C" w:rsidRDefault="00B510AB">
            <w:pPr>
              <w:jc w:val="right"/>
            </w:pPr>
            <w:r>
              <w:rPr>
                <w:rFonts w:eastAsiaTheme="minorEastAsia"/>
                <w:szCs w:val="21"/>
              </w:rPr>
              <w:t>4,207,723.00</w:t>
            </w:r>
          </w:p>
        </w:tc>
        <w:tc>
          <w:tcPr>
            <w:tcW w:w="1612" w:type="dxa"/>
            <w:vAlign w:val="center"/>
          </w:tcPr>
          <w:p w14:paraId="4185EE6C" w14:textId="77777777" w:rsidR="00F11E6C" w:rsidRDefault="00B510AB">
            <w:pPr>
              <w:jc w:val="right"/>
            </w:pPr>
            <w:r>
              <w:rPr>
                <w:rFonts w:eastAsiaTheme="minorEastAsia"/>
                <w:szCs w:val="21"/>
              </w:rPr>
              <w:t>0.50</w:t>
            </w:r>
          </w:p>
        </w:tc>
      </w:tr>
      <w:tr w:rsidR="00F11E6C" w14:paraId="2BD2E794" w14:textId="77777777">
        <w:tc>
          <w:tcPr>
            <w:tcW w:w="817" w:type="dxa"/>
            <w:vAlign w:val="center"/>
          </w:tcPr>
          <w:p w14:paraId="26D30477" w14:textId="77777777" w:rsidR="00F11E6C" w:rsidRDefault="00B510AB">
            <w:pPr>
              <w:jc w:val="center"/>
            </w:pPr>
            <w:r>
              <w:rPr>
                <w:rFonts w:eastAsiaTheme="minorEastAsia"/>
                <w:szCs w:val="21"/>
              </w:rPr>
              <w:t>52</w:t>
            </w:r>
          </w:p>
        </w:tc>
        <w:tc>
          <w:tcPr>
            <w:tcW w:w="1276" w:type="dxa"/>
            <w:vAlign w:val="center"/>
          </w:tcPr>
          <w:p w14:paraId="085F2326" w14:textId="77777777" w:rsidR="00F11E6C" w:rsidRDefault="00B510AB">
            <w:pPr>
              <w:jc w:val="center"/>
            </w:pPr>
            <w:r>
              <w:rPr>
                <w:rFonts w:eastAsiaTheme="minorEastAsia"/>
                <w:szCs w:val="21"/>
              </w:rPr>
              <w:t>002230</w:t>
            </w:r>
          </w:p>
        </w:tc>
        <w:tc>
          <w:tcPr>
            <w:tcW w:w="1701" w:type="dxa"/>
            <w:vAlign w:val="center"/>
          </w:tcPr>
          <w:p w14:paraId="44D41B15" w14:textId="77777777" w:rsidR="00F11E6C" w:rsidRDefault="00B510AB">
            <w:pPr>
              <w:jc w:val="center"/>
            </w:pPr>
            <w:proofErr w:type="gramStart"/>
            <w:r>
              <w:rPr>
                <w:rFonts w:eastAsiaTheme="minorEastAsia"/>
                <w:szCs w:val="21"/>
              </w:rPr>
              <w:t>科大讯飞</w:t>
            </w:r>
            <w:proofErr w:type="gramEnd"/>
          </w:p>
        </w:tc>
        <w:tc>
          <w:tcPr>
            <w:tcW w:w="1559" w:type="dxa"/>
            <w:vAlign w:val="center"/>
          </w:tcPr>
          <w:p w14:paraId="181FC9E6" w14:textId="77777777" w:rsidR="00F11E6C" w:rsidRDefault="00B510AB">
            <w:pPr>
              <w:jc w:val="right"/>
            </w:pPr>
            <w:r>
              <w:rPr>
                <w:rFonts w:eastAsiaTheme="minorEastAsia"/>
                <w:szCs w:val="21"/>
              </w:rPr>
              <w:t>86,900</w:t>
            </w:r>
          </w:p>
        </w:tc>
        <w:tc>
          <w:tcPr>
            <w:tcW w:w="1932" w:type="dxa"/>
            <w:vAlign w:val="center"/>
          </w:tcPr>
          <w:p w14:paraId="16914B28" w14:textId="77777777" w:rsidR="00F11E6C" w:rsidRDefault="00B510AB">
            <w:pPr>
              <w:jc w:val="right"/>
            </w:pPr>
            <w:r>
              <w:rPr>
                <w:rFonts w:eastAsiaTheme="minorEastAsia"/>
                <w:szCs w:val="21"/>
              </w:rPr>
              <w:t>4,199,008.00</w:t>
            </w:r>
          </w:p>
        </w:tc>
        <w:tc>
          <w:tcPr>
            <w:tcW w:w="1612" w:type="dxa"/>
            <w:vAlign w:val="center"/>
          </w:tcPr>
          <w:p w14:paraId="5EFD05C3" w14:textId="77777777" w:rsidR="00F11E6C" w:rsidRDefault="00B510AB">
            <w:pPr>
              <w:jc w:val="right"/>
            </w:pPr>
            <w:r>
              <w:rPr>
                <w:rFonts w:eastAsiaTheme="minorEastAsia"/>
                <w:szCs w:val="21"/>
              </w:rPr>
              <w:t>0.50</w:t>
            </w:r>
          </w:p>
        </w:tc>
      </w:tr>
      <w:tr w:rsidR="00F11E6C" w14:paraId="68F516B8" w14:textId="77777777">
        <w:tc>
          <w:tcPr>
            <w:tcW w:w="817" w:type="dxa"/>
            <w:vAlign w:val="center"/>
          </w:tcPr>
          <w:p w14:paraId="550AD528" w14:textId="77777777" w:rsidR="00F11E6C" w:rsidRDefault="00B510AB">
            <w:pPr>
              <w:jc w:val="center"/>
            </w:pPr>
            <w:r>
              <w:rPr>
                <w:rFonts w:eastAsiaTheme="minorEastAsia"/>
                <w:szCs w:val="21"/>
              </w:rPr>
              <w:t>53</w:t>
            </w:r>
          </w:p>
        </w:tc>
        <w:tc>
          <w:tcPr>
            <w:tcW w:w="1276" w:type="dxa"/>
            <w:vAlign w:val="center"/>
          </w:tcPr>
          <w:p w14:paraId="1BA048CF" w14:textId="77777777" w:rsidR="00F11E6C" w:rsidRDefault="00B510AB">
            <w:pPr>
              <w:jc w:val="center"/>
            </w:pPr>
            <w:r>
              <w:rPr>
                <w:rFonts w:eastAsiaTheme="minorEastAsia"/>
                <w:szCs w:val="21"/>
              </w:rPr>
              <w:t>601138</w:t>
            </w:r>
          </w:p>
        </w:tc>
        <w:tc>
          <w:tcPr>
            <w:tcW w:w="1701" w:type="dxa"/>
            <w:vAlign w:val="center"/>
          </w:tcPr>
          <w:p w14:paraId="6F15E88A" w14:textId="77777777" w:rsidR="00F11E6C" w:rsidRDefault="00B510AB">
            <w:pPr>
              <w:jc w:val="center"/>
            </w:pPr>
            <w:r>
              <w:rPr>
                <w:rFonts w:eastAsiaTheme="minorEastAsia"/>
                <w:szCs w:val="21"/>
              </w:rPr>
              <w:t>工业富联</w:t>
            </w:r>
          </w:p>
        </w:tc>
        <w:tc>
          <w:tcPr>
            <w:tcW w:w="1559" w:type="dxa"/>
            <w:vAlign w:val="center"/>
          </w:tcPr>
          <w:p w14:paraId="3686F0F1" w14:textId="77777777" w:rsidR="00F11E6C" w:rsidRDefault="00B510AB">
            <w:pPr>
              <w:jc w:val="right"/>
            </w:pPr>
            <w:r>
              <w:rPr>
                <w:rFonts w:eastAsiaTheme="minorEastAsia"/>
                <w:szCs w:val="21"/>
              </w:rPr>
              <w:t>194,987</w:t>
            </w:r>
          </w:p>
        </w:tc>
        <w:tc>
          <w:tcPr>
            <w:tcW w:w="1932" w:type="dxa"/>
            <w:vAlign w:val="center"/>
          </w:tcPr>
          <w:p w14:paraId="71D61C4C" w14:textId="77777777" w:rsidR="00F11E6C" w:rsidRDefault="00B510AB">
            <w:pPr>
              <w:jc w:val="right"/>
            </w:pPr>
            <w:r>
              <w:rPr>
                <w:rFonts w:eastAsiaTheme="minorEastAsia"/>
                <w:szCs w:val="21"/>
              </w:rPr>
              <w:t>4,192,220.50</w:t>
            </w:r>
          </w:p>
        </w:tc>
        <w:tc>
          <w:tcPr>
            <w:tcW w:w="1612" w:type="dxa"/>
            <w:vAlign w:val="center"/>
          </w:tcPr>
          <w:p w14:paraId="3E088C24" w14:textId="77777777" w:rsidR="00F11E6C" w:rsidRDefault="00B510AB">
            <w:pPr>
              <w:jc w:val="right"/>
            </w:pPr>
            <w:r>
              <w:rPr>
                <w:rFonts w:eastAsiaTheme="minorEastAsia"/>
                <w:szCs w:val="21"/>
              </w:rPr>
              <w:t>0.50</w:t>
            </w:r>
          </w:p>
        </w:tc>
      </w:tr>
      <w:tr w:rsidR="00F11E6C" w14:paraId="466C13FD" w14:textId="77777777">
        <w:tc>
          <w:tcPr>
            <w:tcW w:w="817" w:type="dxa"/>
            <w:vAlign w:val="center"/>
          </w:tcPr>
          <w:p w14:paraId="1D75824A" w14:textId="77777777" w:rsidR="00F11E6C" w:rsidRDefault="00B510AB">
            <w:pPr>
              <w:jc w:val="center"/>
            </w:pPr>
            <w:r>
              <w:rPr>
                <w:rFonts w:eastAsiaTheme="minorEastAsia"/>
                <w:szCs w:val="21"/>
              </w:rPr>
              <w:t>54</w:t>
            </w:r>
          </w:p>
        </w:tc>
        <w:tc>
          <w:tcPr>
            <w:tcW w:w="1276" w:type="dxa"/>
            <w:vAlign w:val="center"/>
          </w:tcPr>
          <w:p w14:paraId="40140482" w14:textId="77777777" w:rsidR="00F11E6C" w:rsidRDefault="00B510AB">
            <w:pPr>
              <w:jc w:val="center"/>
            </w:pPr>
            <w:r>
              <w:rPr>
                <w:rFonts w:eastAsiaTheme="minorEastAsia"/>
                <w:szCs w:val="21"/>
              </w:rPr>
              <w:t>002463</w:t>
            </w:r>
          </w:p>
        </w:tc>
        <w:tc>
          <w:tcPr>
            <w:tcW w:w="1701" w:type="dxa"/>
            <w:vAlign w:val="center"/>
          </w:tcPr>
          <w:p w14:paraId="5AFDCED5" w14:textId="77777777" w:rsidR="00F11E6C" w:rsidRDefault="00B510AB">
            <w:pPr>
              <w:jc w:val="center"/>
            </w:pPr>
            <w:proofErr w:type="gramStart"/>
            <w:r>
              <w:rPr>
                <w:rFonts w:eastAsiaTheme="minorEastAsia"/>
                <w:szCs w:val="21"/>
              </w:rPr>
              <w:t>沪电股份</w:t>
            </w:r>
            <w:proofErr w:type="gramEnd"/>
          </w:p>
        </w:tc>
        <w:tc>
          <w:tcPr>
            <w:tcW w:w="1559" w:type="dxa"/>
            <w:vAlign w:val="center"/>
          </w:tcPr>
          <w:p w14:paraId="55F4B8E3" w14:textId="77777777" w:rsidR="00F11E6C" w:rsidRDefault="00B510AB">
            <w:pPr>
              <w:jc w:val="right"/>
            </w:pPr>
            <w:r>
              <w:rPr>
                <w:rFonts w:eastAsiaTheme="minorEastAsia"/>
                <w:szCs w:val="21"/>
              </w:rPr>
              <w:t>105,100</w:t>
            </w:r>
          </w:p>
        </w:tc>
        <w:tc>
          <w:tcPr>
            <w:tcW w:w="1932" w:type="dxa"/>
            <w:vAlign w:val="center"/>
          </w:tcPr>
          <w:p w14:paraId="2865D1CE" w14:textId="77777777" w:rsidR="00F11E6C" w:rsidRDefault="00B510AB">
            <w:pPr>
              <w:jc w:val="right"/>
            </w:pPr>
            <w:r>
              <w:rPr>
                <w:rFonts w:eastAsiaTheme="minorEastAsia"/>
                <w:szCs w:val="21"/>
              </w:rPr>
              <w:t>4,167,215.00</w:t>
            </w:r>
          </w:p>
        </w:tc>
        <w:tc>
          <w:tcPr>
            <w:tcW w:w="1612" w:type="dxa"/>
            <w:vAlign w:val="center"/>
          </w:tcPr>
          <w:p w14:paraId="652E908B" w14:textId="77777777" w:rsidR="00F11E6C" w:rsidRDefault="00B510AB">
            <w:pPr>
              <w:jc w:val="right"/>
            </w:pPr>
            <w:r>
              <w:rPr>
                <w:rFonts w:eastAsiaTheme="minorEastAsia"/>
                <w:szCs w:val="21"/>
              </w:rPr>
              <w:t>0.49</w:t>
            </w:r>
          </w:p>
        </w:tc>
      </w:tr>
      <w:tr w:rsidR="00F11E6C" w14:paraId="21FACB3D" w14:textId="77777777">
        <w:tc>
          <w:tcPr>
            <w:tcW w:w="817" w:type="dxa"/>
            <w:vAlign w:val="center"/>
          </w:tcPr>
          <w:p w14:paraId="3B47B58A" w14:textId="77777777" w:rsidR="00F11E6C" w:rsidRDefault="00B510AB">
            <w:pPr>
              <w:jc w:val="center"/>
            </w:pPr>
            <w:r>
              <w:rPr>
                <w:rFonts w:eastAsiaTheme="minorEastAsia"/>
                <w:szCs w:val="21"/>
              </w:rPr>
              <w:t>55</w:t>
            </w:r>
          </w:p>
        </w:tc>
        <w:tc>
          <w:tcPr>
            <w:tcW w:w="1276" w:type="dxa"/>
            <w:vAlign w:val="center"/>
          </w:tcPr>
          <w:p w14:paraId="490C46CC" w14:textId="77777777" w:rsidR="00F11E6C" w:rsidRDefault="00B510AB">
            <w:pPr>
              <w:jc w:val="center"/>
            </w:pPr>
            <w:r>
              <w:rPr>
                <w:rFonts w:eastAsiaTheme="minorEastAsia"/>
                <w:szCs w:val="21"/>
              </w:rPr>
              <w:t>002466</w:t>
            </w:r>
          </w:p>
        </w:tc>
        <w:tc>
          <w:tcPr>
            <w:tcW w:w="1701" w:type="dxa"/>
            <w:vAlign w:val="center"/>
          </w:tcPr>
          <w:p w14:paraId="7704EDE0" w14:textId="77777777" w:rsidR="00F11E6C" w:rsidRDefault="00B510AB">
            <w:pPr>
              <w:jc w:val="center"/>
            </w:pPr>
            <w:r>
              <w:rPr>
                <w:rFonts w:eastAsiaTheme="minorEastAsia"/>
                <w:szCs w:val="21"/>
              </w:rPr>
              <w:t>天齐锂业</w:t>
            </w:r>
          </w:p>
        </w:tc>
        <w:tc>
          <w:tcPr>
            <w:tcW w:w="1559" w:type="dxa"/>
            <w:vAlign w:val="center"/>
          </w:tcPr>
          <w:p w14:paraId="1326AE8D" w14:textId="77777777" w:rsidR="00F11E6C" w:rsidRDefault="00B510AB">
            <w:pPr>
              <w:jc w:val="right"/>
            </w:pPr>
            <w:r>
              <w:rPr>
                <w:rFonts w:eastAsiaTheme="minorEastAsia"/>
                <w:szCs w:val="21"/>
              </w:rPr>
              <w:t>121,900</w:t>
            </w:r>
          </w:p>
        </w:tc>
        <w:tc>
          <w:tcPr>
            <w:tcW w:w="1932" w:type="dxa"/>
            <w:vAlign w:val="center"/>
          </w:tcPr>
          <w:p w14:paraId="4E031A95" w14:textId="77777777" w:rsidR="00F11E6C" w:rsidRDefault="00B510AB">
            <w:pPr>
              <w:jc w:val="right"/>
            </w:pPr>
            <w:r>
              <w:rPr>
                <w:rFonts w:eastAsiaTheme="minorEastAsia"/>
                <w:szCs w:val="21"/>
              </w:rPr>
              <w:t>4,022,700.00</w:t>
            </w:r>
          </w:p>
        </w:tc>
        <w:tc>
          <w:tcPr>
            <w:tcW w:w="1612" w:type="dxa"/>
            <w:vAlign w:val="center"/>
          </w:tcPr>
          <w:p w14:paraId="681FAB48" w14:textId="77777777" w:rsidR="00F11E6C" w:rsidRDefault="00B510AB">
            <w:pPr>
              <w:jc w:val="right"/>
            </w:pPr>
            <w:r>
              <w:rPr>
                <w:rFonts w:eastAsiaTheme="minorEastAsia"/>
                <w:szCs w:val="21"/>
              </w:rPr>
              <w:t>0.48</w:t>
            </w:r>
          </w:p>
        </w:tc>
      </w:tr>
      <w:tr w:rsidR="00F11E6C" w14:paraId="11CA352A" w14:textId="77777777">
        <w:tc>
          <w:tcPr>
            <w:tcW w:w="817" w:type="dxa"/>
            <w:vAlign w:val="center"/>
          </w:tcPr>
          <w:p w14:paraId="2D53B416" w14:textId="77777777" w:rsidR="00F11E6C" w:rsidRDefault="00B510AB">
            <w:pPr>
              <w:jc w:val="center"/>
            </w:pPr>
            <w:r>
              <w:rPr>
                <w:rFonts w:eastAsiaTheme="minorEastAsia"/>
                <w:szCs w:val="21"/>
              </w:rPr>
              <w:t>56</w:t>
            </w:r>
          </w:p>
        </w:tc>
        <w:tc>
          <w:tcPr>
            <w:tcW w:w="1276" w:type="dxa"/>
            <w:vAlign w:val="center"/>
          </w:tcPr>
          <w:p w14:paraId="7F306A0F" w14:textId="77777777" w:rsidR="00F11E6C" w:rsidRDefault="00B510AB">
            <w:pPr>
              <w:jc w:val="center"/>
            </w:pPr>
            <w:r>
              <w:rPr>
                <w:rFonts w:eastAsiaTheme="minorEastAsia"/>
                <w:szCs w:val="21"/>
              </w:rPr>
              <w:t>600031</w:t>
            </w:r>
          </w:p>
        </w:tc>
        <w:tc>
          <w:tcPr>
            <w:tcW w:w="1701" w:type="dxa"/>
            <w:vAlign w:val="center"/>
          </w:tcPr>
          <w:p w14:paraId="7F61B8E2" w14:textId="77777777" w:rsidR="00F11E6C" w:rsidRDefault="00B510AB">
            <w:pPr>
              <w:jc w:val="center"/>
            </w:pPr>
            <w:r>
              <w:rPr>
                <w:rFonts w:eastAsiaTheme="minorEastAsia"/>
                <w:szCs w:val="21"/>
              </w:rPr>
              <w:t>三一重工</w:t>
            </w:r>
          </w:p>
        </w:tc>
        <w:tc>
          <w:tcPr>
            <w:tcW w:w="1559" w:type="dxa"/>
            <w:vAlign w:val="center"/>
          </w:tcPr>
          <w:p w14:paraId="62FEA49E" w14:textId="77777777" w:rsidR="00F11E6C" w:rsidRDefault="00B510AB">
            <w:pPr>
              <w:jc w:val="right"/>
            </w:pPr>
            <w:r>
              <w:rPr>
                <w:rFonts w:eastAsiaTheme="minorEastAsia"/>
                <w:szCs w:val="21"/>
              </w:rPr>
              <w:t>240,700</w:t>
            </w:r>
          </w:p>
        </w:tc>
        <w:tc>
          <w:tcPr>
            <w:tcW w:w="1932" w:type="dxa"/>
            <w:vAlign w:val="center"/>
          </w:tcPr>
          <w:p w14:paraId="5DFE3E9A" w14:textId="77777777" w:rsidR="00F11E6C" w:rsidRDefault="00B510AB">
            <w:pPr>
              <w:jc w:val="right"/>
            </w:pPr>
            <w:r>
              <w:rPr>
                <w:rFonts w:eastAsiaTheme="minorEastAsia"/>
                <w:szCs w:val="21"/>
              </w:rPr>
              <w:t>3,966,736.00</w:t>
            </w:r>
          </w:p>
        </w:tc>
        <w:tc>
          <w:tcPr>
            <w:tcW w:w="1612" w:type="dxa"/>
            <w:vAlign w:val="center"/>
          </w:tcPr>
          <w:p w14:paraId="7DB487C9" w14:textId="77777777" w:rsidR="00F11E6C" w:rsidRDefault="00B510AB">
            <w:pPr>
              <w:jc w:val="right"/>
            </w:pPr>
            <w:r>
              <w:rPr>
                <w:rFonts w:eastAsiaTheme="minorEastAsia"/>
                <w:szCs w:val="21"/>
              </w:rPr>
              <w:t>0.47</w:t>
            </w:r>
          </w:p>
        </w:tc>
      </w:tr>
      <w:tr w:rsidR="00F11E6C" w14:paraId="3A129A03" w14:textId="77777777">
        <w:tc>
          <w:tcPr>
            <w:tcW w:w="817" w:type="dxa"/>
            <w:vAlign w:val="center"/>
          </w:tcPr>
          <w:p w14:paraId="15664B93" w14:textId="77777777" w:rsidR="00F11E6C" w:rsidRDefault="00B510AB">
            <w:pPr>
              <w:jc w:val="center"/>
            </w:pPr>
            <w:r>
              <w:rPr>
                <w:rFonts w:eastAsiaTheme="minorEastAsia"/>
                <w:szCs w:val="21"/>
              </w:rPr>
              <w:t>57</w:t>
            </w:r>
          </w:p>
        </w:tc>
        <w:tc>
          <w:tcPr>
            <w:tcW w:w="1276" w:type="dxa"/>
            <w:vAlign w:val="center"/>
          </w:tcPr>
          <w:p w14:paraId="106E0C8A" w14:textId="77777777" w:rsidR="00F11E6C" w:rsidRDefault="00B510AB">
            <w:pPr>
              <w:jc w:val="center"/>
            </w:pPr>
            <w:r>
              <w:rPr>
                <w:rFonts w:eastAsiaTheme="minorEastAsia"/>
                <w:szCs w:val="21"/>
              </w:rPr>
              <w:t>300308</w:t>
            </w:r>
          </w:p>
        </w:tc>
        <w:tc>
          <w:tcPr>
            <w:tcW w:w="1701" w:type="dxa"/>
            <w:vAlign w:val="center"/>
          </w:tcPr>
          <w:p w14:paraId="68E3BE35" w14:textId="77777777" w:rsidR="00F11E6C" w:rsidRDefault="00B510AB">
            <w:pPr>
              <w:jc w:val="center"/>
            </w:pPr>
            <w:r>
              <w:rPr>
                <w:rFonts w:eastAsiaTheme="minorEastAsia"/>
                <w:szCs w:val="21"/>
              </w:rPr>
              <w:t>中</w:t>
            </w:r>
            <w:proofErr w:type="gramStart"/>
            <w:r>
              <w:rPr>
                <w:rFonts w:eastAsiaTheme="minorEastAsia"/>
                <w:szCs w:val="21"/>
              </w:rPr>
              <w:t>际旭创</w:t>
            </w:r>
            <w:proofErr w:type="gramEnd"/>
          </w:p>
        </w:tc>
        <w:tc>
          <w:tcPr>
            <w:tcW w:w="1559" w:type="dxa"/>
            <w:vAlign w:val="center"/>
          </w:tcPr>
          <w:p w14:paraId="0404DA50" w14:textId="77777777" w:rsidR="00F11E6C" w:rsidRDefault="00B510AB">
            <w:pPr>
              <w:jc w:val="right"/>
            </w:pPr>
            <w:r>
              <w:rPr>
                <w:rFonts w:eastAsiaTheme="minorEastAsia"/>
                <w:szCs w:val="21"/>
              </w:rPr>
              <w:t>31,968</w:t>
            </w:r>
          </w:p>
        </w:tc>
        <w:tc>
          <w:tcPr>
            <w:tcW w:w="1932" w:type="dxa"/>
            <w:vAlign w:val="center"/>
          </w:tcPr>
          <w:p w14:paraId="4937E77C" w14:textId="77777777" w:rsidR="00F11E6C" w:rsidRDefault="00B510AB">
            <w:pPr>
              <w:jc w:val="right"/>
            </w:pPr>
            <w:r>
              <w:rPr>
                <w:rFonts w:eastAsiaTheme="minorEastAsia"/>
                <w:szCs w:val="21"/>
              </w:rPr>
              <w:t>3,948,367.68</w:t>
            </w:r>
          </w:p>
        </w:tc>
        <w:tc>
          <w:tcPr>
            <w:tcW w:w="1612" w:type="dxa"/>
            <w:vAlign w:val="center"/>
          </w:tcPr>
          <w:p w14:paraId="00B85146" w14:textId="77777777" w:rsidR="00F11E6C" w:rsidRDefault="00B510AB">
            <w:pPr>
              <w:jc w:val="right"/>
            </w:pPr>
            <w:r>
              <w:rPr>
                <w:rFonts w:eastAsiaTheme="minorEastAsia"/>
                <w:szCs w:val="21"/>
              </w:rPr>
              <w:t>0.47</w:t>
            </w:r>
          </w:p>
        </w:tc>
      </w:tr>
      <w:tr w:rsidR="00F11E6C" w14:paraId="0B6244DD" w14:textId="77777777">
        <w:tc>
          <w:tcPr>
            <w:tcW w:w="817" w:type="dxa"/>
            <w:vAlign w:val="center"/>
          </w:tcPr>
          <w:p w14:paraId="76AB25AD" w14:textId="77777777" w:rsidR="00F11E6C" w:rsidRDefault="00B510AB">
            <w:pPr>
              <w:jc w:val="center"/>
            </w:pPr>
            <w:r>
              <w:rPr>
                <w:rFonts w:eastAsiaTheme="minorEastAsia"/>
                <w:szCs w:val="21"/>
              </w:rPr>
              <w:lastRenderedPageBreak/>
              <w:t>58</w:t>
            </w:r>
          </w:p>
        </w:tc>
        <w:tc>
          <w:tcPr>
            <w:tcW w:w="1276" w:type="dxa"/>
            <w:vAlign w:val="center"/>
          </w:tcPr>
          <w:p w14:paraId="1ED1592F" w14:textId="77777777" w:rsidR="00F11E6C" w:rsidRDefault="00B510AB">
            <w:pPr>
              <w:jc w:val="center"/>
            </w:pPr>
            <w:r>
              <w:rPr>
                <w:rFonts w:eastAsiaTheme="minorEastAsia"/>
                <w:szCs w:val="21"/>
              </w:rPr>
              <w:t>002840</w:t>
            </w:r>
          </w:p>
        </w:tc>
        <w:tc>
          <w:tcPr>
            <w:tcW w:w="1701" w:type="dxa"/>
            <w:vAlign w:val="center"/>
          </w:tcPr>
          <w:p w14:paraId="605712F3" w14:textId="77777777" w:rsidR="00F11E6C" w:rsidRDefault="00B510AB">
            <w:pPr>
              <w:jc w:val="center"/>
            </w:pPr>
            <w:proofErr w:type="gramStart"/>
            <w:r>
              <w:rPr>
                <w:rFonts w:eastAsiaTheme="minorEastAsia"/>
                <w:szCs w:val="21"/>
              </w:rPr>
              <w:t>华统股份</w:t>
            </w:r>
            <w:proofErr w:type="gramEnd"/>
          </w:p>
        </w:tc>
        <w:tc>
          <w:tcPr>
            <w:tcW w:w="1559" w:type="dxa"/>
            <w:vAlign w:val="center"/>
          </w:tcPr>
          <w:p w14:paraId="077EDAEF" w14:textId="77777777" w:rsidR="00F11E6C" w:rsidRDefault="00B510AB">
            <w:pPr>
              <w:jc w:val="right"/>
            </w:pPr>
            <w:r>
              <w:rPr>
                <w:rFonts w:eastAsiaTheme="minorEastAsia"/>
                <w:szCs w:val="21"/>
              </w:rPr>
              <w:t>311,473</w:t>
            </w:r>
          </w:p>
        </w:tc>
        <w:tc>
          <w:tcPr>
            <w:tcW w:w="1932" w:type="dxa"/>
            <w:vAlign w:val="center"/>
          </w:tcPr>
          <w:p w14:paraId="28A1B075" w14:textId="77777777" w:rsidR="00F11E6C" w:rsidRDefault="00B510AB">
            <w:pPr>
              <w:jc w:val="right"/>
            </w:pPr>
            <w:r>
              <w:rPr>
                <w:rFonts w:eastAsiaTheme="minorEastAsia"/>
                <w:szCs w:val="21"/>
              </w:rPr>
              <w:t>3,927,674.53</w:t>
            </w:r>
          </w:p>
        </w:tc>
        <w:tc>
          <w:tcPr>
            <w:tcW w:w="1612" w:type="dxa"/>
            <w:vAlign w:val="center"/>
          </w:tcPr>
          <w:p w14:paraId="5DFB43BB" w14:textId="77777777" w:rsidR="00F11E6C" w:rsidRDefault="00B510AB">
            <w:pPr>
              <w:jc w:val="right"/>
            </w:pPr>
            <w:r>
              <w:rPr>
                <w:rFonts w:eastAsiaTheme="minorEastAsia"/>
                <w:szCs w:val="21"/>
              </w:rPr>
              <w:t>0.47</w:t>
            </w:r>
          </w:p>
        </w:tc>
      </w:tr>
      <w:tr w:rsidR="00F11E6C" w14:paraId="5068C331" w14:textId="77777777">
        <w:tc>
          <w:tcPr>
            <w:tcW w:w="817" w:type="dxa"/>
            <w:vAlign w:val="center"/>
          </w:tcPr>
          <w:p w14:paraId="53F8834A" w14:textId="77777777" w:rsidR="00F11E6C" w:rsidRDefault="00B510AB">
            <w:pPr>
              <w:jc w:val="center"/>
            </w:pPr>
            <w:r>
              <w:rPr>
                <w:rFonts w:eastAsiaTheme="minorEastAsia"/>
                <w:szCs w:val="21"/>
              </w:rPr>
              <w:t>59</w:t>
            </w:r>
          </w:p>
        </w:tc>
        <w:tc>
          <w:tcPr>
            <w:tcW w:w="1276" w:type="dxa"/>
            <w:vAlign w:val="center"/>
          </w:tcPr>
          <w:p w14:paraId="7FD17FC7" w14:textId="77777777" w:rsidR="00F11E6C" w:rsidRDefault="00B510AB">
            <w:pPr>
              <w:jc w:val="center"/>
            </w:pPr>
            <w:r>
              <w:rPr>
                <w:rFonts w:eastAsiaTheme="minorEastAsia"/>
                <w:szCs w:val="21"/>
              </w:rPr>
              <w:t>600660</w:t>
            </w:r>
          </w:p>
        </w:tc>
        <w:tc>
          <w:tcPr>
            <w:tcW w:w="1701" w:type="dxa"/>
            <w:vAlign w:val="center"/>
          </w:tcPr>
          <w:p w14:paraId="231FE397" w14:textId="77777777" w:rsidR="00F11E6C" w:rsidRDefault="00B510AB">
            <w:pPr>
              <w:jc w:val="center"/>
            </w:pPr>
            <w:r>
              <w:rPr>
                <w:rFonts w:eastAsiaTheme="minorEastAsia"/>
                <w:szCs w:val="21"/>
              </w:rPr>
              <w:t>福耀玻璃</w:t>
            </w:r>
          </w:p>
        </w:tc>
        <w:tc>
          <w:tcPr>
            <w:tcW w:w="1559" w:type="dxa"/>
            <w:vAlign w:val="center"/>
          </w:tcPr>
          <w:p w14:paraId="196AD9B8" w14:textId="77777777" w:rsidR="00F11E6C" w:rsidRDefault="00B510AB">
            <w:pPr>
              <w:jc w:val="right"/>
            </w:pPr>
            <w:r>
              <w:rPr>
                <w:rFonts w:eastAsiaTheme="minorEastAsia"/>
                <w:szCs w:val="21"/>
              </w:rPr>
              <w:t>60,700</w:t>
            </w:r>
          </w:p>
        </w:tc>
        <w:tc>
          <w:tcPr>
            <w:tcW w:w="1932" w:type="dxa"/>
            <w:vAlign w:val="center"/>
          </w:tcPr>
          <w:p w14:paraId="332F34B9" w14:textId="77777777" w:rsidR="00F11E6C" w:rsidRDefault="00B510AB">
            <w:pPr>
              <w:jc w:val="right"/>
            </w:pPr>
            <w:r>
              <w:rPr>
                <w:rFonts w:eastAsiaTheme="minorEastAsia"/>
                <w:szCs w:val="21"/>
              </w:rPr>
              <w:t>3,787,680.00</w:t>
            </w:r>
          </w:p>
        </w:tc>
        <w:tc>
          <w:tcPr>
            <w:tcW w:w="1612" w:type="dxa"/>
            <w:vAlign w:val="center"/>
          </w:tcPr>
          <w:p w14:paraId="35065E9F" w14:textId="77777777" w:rsidR="00F11E6C" w:rsidRDefault="00B510AB">
            <w:pPr>
              <w:jc w:val="right"/>
            </w:pPr>
            <w:r>
              <w:rPr>
                <w:rFonts w:eastAsiaTheme="minorEastAsia"/>
                <w:szCs w:val="21"/>
              </w:rPr>
              <w:t>0.45</w:t>
            </w:r>
          </w:p>
        </w:tc>
      </w:tr>
      <w:tr w:rsidR="00F11E6C" w14:paraId="0C7000C1" w14:textId="77777777">
        <w:tc>
          <w:tcPr>
            <w:tcW w:w="817" w:type="dxa"/>
            <w:vAlign w:val="center"/>
          </w:tcPr>
          <w:p w14:paraId="5E1508F0" w14:textId="77777777" w:rsidR="00F11E6C" w:rsidRDefault="00B510AB">
            <w:pPr>
              <w:jc w:val="center"/>
            </w:pPr>
            <w:r>
              <w:rPr>
                <w:rFonts w:eastAsiaTheme="minorEastAsia"/>
                <w:szCs w:val="21"/>
              </w:rPr>
              <w:t>60</w:t>
            </w:r>
          </w:p>
        </w:tc>
        <w:tc>
          <w:tcPr>
            <w:tcW w:w="1276" w:type="dxa"/>
            <w:vAlign w:val="center"/>
          </w:tcPr>
          <w:p w14:paraId="6804CCBB" w14:textId="77777777" w:rsidR="00F11E6C" w:rsidRDefault="00B510AB">
            <w:pPr>
              <w:jc w:val="center"/>
            </w:pPr>
            <w:r>
              <w:rPr>
                <w:rFonts w:eastAsiaTheme="minorEastAsia"/>
                <w:szCs w:val="21"/>
              </w:rPr>
              <w:t>000792</w:t>
            </w:r>
          </w:p>
        </w:tc>
        <w:tc>
          <w:tcPr>
            <w:tcW w:w="1701" w:type="dxa"/>
            <w:vAlign w:val="center"/>
          </w:tcPr>
          <w:p w14:paraId="1B2F1134" w14:textId="77777777" w:rsidR="00F11E6C" w:rsidRDefault="00B510AB">
            <w:pPr>
              <w:jc w:val="center"/>
            </w:pPr>
            <w:r>
              <w:rPr>
                <w:rFonts w:eastAsiaTheme="minorEastAsia"/>
                <w:szCs w:val="21"/>
              </w:rPr>
              <w:t>盐湖股份</w:t>
            </w:r>
          </w:p>
        </w:tc>
        <w:tc>
          <w:tcPr>
            <w:tcW w:w="1559" w:type="dxa"/>
            <w:vAlign w:val="center"/>
          </w:tcPr>
          <w:p w14:paraId="77B3C79C" w14:textId="77777777" w:rsidR="00F11E6C" w:rsidRDefault="00B510AB">
            <w:pPr>
              <w:jc w:val="right"/>
            </w:pPr>
            <w:r>
              <w:rPr>
                <w:rFonts w:eastAsiaTheme="minorEastAsia"/>
                <w:szCs w:val="21"/>
              </w:rPr>
              <w:t>229,800</w:t>
            </w:r>
          </w:p>
        </w:tc>
        <w:tc>
          <w:tcPr>
            <w:tcW w:w="1932" w:type="dxa"/>
            <w:vAlign w:val="center"/>
          </w:tcPr>
          <w:p w14:paraId="46FDB610" w14:textId="77777777" w:rsidR="00F11E6C" w:rsidRDefault="00B510AB">
            <w:pPr>
              <w:jc w:val="right"/>
            </w:pPr>
            <w:r>
              <w:rPr>
                <w:rFonts w:eastAsiaTheme="minorEastAsia"/>
                <w:szCs w:val="21"/>
              </w:rPr>
              <w:t>3,782,508.00</w:t>
            </w:r>
          </w:p>
        </w:tc>
        <w:tc>
          <w:tcPr>
            <w:tcW w:w="1612" w:type="dxa"/>
            <w:vAlign w:val="center"/>
          </w:tcPr>
          <w:p w14:paraId="0E3E7089" w14:textId="77777777" w:rsidR="00F11E6C" w:rsidRDefault="00B510AB">
            <w:pPr>
              <w:jc w:val="right"/>
            </w:pPr>
            <w:r>
              <w:rPr>
                <w:rFonts w:eastAsiaTheme="minorEastAsia"/>
                <w:szCs w:val="21"/>
              </w:rPr>
              <w:t>0.45</w:t>
            </w:r>
          </w:p>
        </w:tc>
      </w:tr>
      <w:tr w:rsidR="00F11E6C" w14:paraId="45C9C781" w14:textId="77777777">
        <w:tc>
          <w:tcPr>
            <w:tcW w:w="817" w:type="dxa"/>
            <w:vAlign w:val="center"/>
          </w:tcPr>
          <w:p w14:paraId="3FD99C71" w14:textId="77777777" w:rsidR="00F11E6C" w:rsidRDefault="00B510AB">
            <w:pPr>
              <w:jc w:val="center"/>
            </w:pPr>
            <w:r>
              <w:rPr>
                <w:rFonts w:eastAsiaTheme="minorEastAsia"/>
                <w:szCs w:val="21"/>
              </w:rPr>
              <w:t>61</w:t>
            </w:r>
          </w:p>
        </w:tc>
        <w:tc>
          <w:tcPr>
            <w:tcW w:w="1276" w:type="dxa"/>
            <w:vAlign w:val="center"/>
          </w:tcPr>
          <w:p w14:paraId="1A537AF6" w14:textId="77777777" w:rsidR="00F11E6C" w:rsidRDefault="00B510AB">
            <w:pPr>
              <w:jc w:val="center"/>
            </w:pPr>
            <w:r>
              <w:rPr>
                <w:rFonts w:eastAsiaTheme="minorEastAsia"/>
                <w:szCs w:val="21"/>
              </w:rPr>
              <w:t>603799</w:t>
            </w:r>
          </w:p>
        </w:tc>
        <w:tc>
          <w:tcPr>
            <w:tcW w:w="1701" w:type="dxa"/>
            <w:vAlign w:val="center"/>
          </w:tcPr>
          <w:p w14:paraId="0FA0F607" w14:textId="77777777" w:rsidR="00F11E6C" w:rsidRDefault="00B510AB">
            <w:pPr>
              <w:jc w:val="center"/>
            </w:pPr>
            <w:r>
              <w:rPr>
                <w:rFonts w:eastAsiaTheme="minorEastAsia"/>
                <w:szCs w:val="21"/>
              </w:rPr>
              <w:t>华</w:t>
            </w:r>
            <w:proofErr w:type="gramStart"/>
            <w:r>
              <w:rPr>
                <w:rFonts w:eastAsiaTheme="minorEastAsia"/>
                <w:szCs w:val="21"/>
              </w:rPr>
              <w:t>友钴业</w:t>
            </w:r>
            <w:proofErr w:type="gramEnd"/>
          </w:p>
        </w:tc>
        <w:tc>
          <w:tcPr>
            <w:tcW w:w="1559" w:type="dxa"/>
            <w:vAlign w:val="center"/>
          </w:tcPr>
          <w:p w14:paraId="2D0B2909" w14:textId="77777777" w:rsidR="00F11E6C" w:rsidRDefault="00B510AB">
            <w:pPr>
              <w:jc w:val="right"/>
            </w:pPr>
            <w:r>
              <w:rPr>
                <w:rFonts w:eastAsiaTheme="minorEastAsia"/>
                <w:szCs w:val="21"/>
              </w:rPr>
              <w:t>124,900</w:t>
            </w:r>
          </w:p>
        </w:tc>
        <w:tc>
          <w:tcPr>
            <w:tcW w:w="1932" w:type="dxa"/>
            <w:vAlign w:val="center"/>
          </w:tcPr>
          <w:p w14:paraId="2032047B" w14:textId="77777777" w:rsidR="00F11E6C" w:rsidRDefault="00B510AB">
            <w:pPr>
              <w:jc w:val="right"/>
            </w:pPr>
            <w:r>
              <w:rPr>
                <w:rFonts w:eastAsiaTheme="minorEastAsia"/>
                <w:szCs w:val="21"/>
              </w:rPr>
              <w:t>3,654,574.00</w:t>
            </w:r>
          </w:p>
        </w:tc>
        <w:tc>
          <w:tcPr>
            <w:tcW w:w="1612" w:type="dxa"/>
            <w:vAlign w:val="center"/>
          </w:tcPr>
          <w:p w14:paraId="39E29DBA" w14:textId="77777777" w:rsidR="00F11E6C" w:rsidRDefault="00B510AB">
            <w:pPr>
              <w:jc w:val="right"/>
            </w:pPr>
            <w:r>
              <w:rPr>
                <w:rFonts w:eastAsiaTheme="minorEastAsia"/>
                <w:szCs w:val="21"/>
              </w:rPr>
              <w:t>0.43</w:t>
            </w:r>
          </w:p>
        </w:tc>
      </w:tr>
      <w:tr w:rsidR="00F11E6C" w14:paraId="4C2575CA" w14:textId="77777777">
        <w:tc>
          <w:tcPr>
            <w:tcW w:w="817" w:type="dxa"/>
            <w:vAlign w:val="center"/>
          </w:tcPr>
          <w:p w14:paraId="68F77F05" w14:textId="77777777" w:rsidR="00F11E6C" w:rsidRDefault="00B510AB">
            <w:pPr>
              <w:jc w:val="center"/>
            </w:pPr>
            <w:r>
              <w:rPr>
                <w:rFonts w:eastAsiaTheme="minorEastAsia"/>
                <w:szCs w:val="21"/>
              </w:rPr>
              <w:t>62</w:t>
            </w:r>
          </w:p>
        </w:tc>
        <w:tc>
          <w:tcPr>
            <w:tcW w:w="1276" w:type="dxa"/>
            <w:vAlign w:val="center"/>
          </w:tcPr>
          <w:p w14:paraId="79D0D6E1" w14:textId="77777777" w:rsidR="00F11E6C" w:rsidRDefault="00B510AB">
            <w:pPr>
              <w:jc w:val="center"/>
            </w:pPr>
            <w:r>
              <w:rPr>
                <w:rFonts w:eastAsiaTheme="minorEastAsia"/>
                <w:szCs w:val="21"/>
              </w:rPr>
              <w:t>002460</w:t>
            </w:r>
          </w:p>
        </w:tc>
        <w:tc>
          <w:tcPr>
            <w:tcW w:w="1701" w:type="dxa"/>
            <w:vAlign w:val="center"/>
          </w:tcPr>
          <w:p w14:paraId="5BD05D70" w14:textId="77777777" w:rsidR="00F11E6C" w:rsidRDefault="00B510AB">
            <w:pPr>
              <w:jc w:val="center"/>
            </w:pPr>
            <w:proofErr w:type="gramStart"/>
            <w:r>
              <w:rPr>
                <w:rFonts w:eastAsiaTheme="minorEastAsia"/>
                <w:szCs w:val="21"/>
              </w:rPr>
              <w:t>赣锋锂</w:t>
            </w:r>
            <w:proofErr w:type="gramEnd"/>
            <w:r>
              <w:rPr>
                <w:rFonts w:eastAsiaTheme="minorEastAsia"/>
                <w:szCs w:val="21"/>
              </w:rPr>
              <w:t>业</w:t>
            </w:r>
          </w:p>
        </w:tc>
        <w:tc>
          <w:tcPr>
            <w:tcW w:w="1559" w:type="dxa"/>
            <w:vAlign w:val="center"/>
          </w:tcPr>
          <w:p w14:paraId="639D7A83" w14:textId="77777777" w:rsidR="00F11E6C" w:rsidRDefault="00B510AB">
            <w:pPr>
              <w:jc w:val="right"/>
            </w:pPr>
            <w:r>
              <w:rPr>
                <w:rFonts w:eastAsiaTheme="minorEastAsia"/>
                <w:szCs w:val="21"/>
              </w:rPr>
              <w:t>96,900</w:t>
            </w:r>
          </w:p>
        </w:tc>
        <w:tc>
          <w:tcPr>
            <w:tcW w:w="1932" w:type="dxa"/>
            <w:vAlign w:val="center"/>
          </w:tcPr>
          <w:p w14:paraId="2B71D1DA" w14:textId="77777777" w:rsidR="00F11E6C" w:rsidRDefault="00B510AB">
            <w:pPr>
              <w:jc w:val="right"/>
            </w:pPr>
            <w:r>
              <w:rPr>
                <w:rFonts w:eastAsiaTheme="minorEastAsia"/>
                <w:szCs w:val="21"/>
              </w:rPr>
              <w:t>3,392,469.00</w:t>
            </w:r>
          </w:p>
        </w:tc>
        <w:tc>
          <w:tcPr>
            <w:tcW w:w="1612" w:type="dxa"/>
            <w:vAlign w:val="center"/>
          </w:tcPr>
          <w:p w14:paraId="488C5F01" w14:textId="77777777" w:rsidR="00F11E6C" w:rsidRDefault="00B510AB">
            <w:pPr>
              <w:jc w:val="right"/>
            </w:pPr>
            <w:r>
              <w:rPr>
                <w:rFonts w:eastAsiaTheme="minorEastAsia"/>
                <w:szCs w:val="21"/>
              </w:rPr>
              <w:t>0.40</w:t>
            </w:r>
          </w:p>
        </w:tc>
      </w:tr>
      <w:tr w:rsidR="00F11E6C" w14:paraId="1E8B1370" w14:textId="77777777">
        <w:tc>
          <w:tcPr>
            <w:tcW w:w="817" w:type="dxa"/>
            <w:vAlign w:val="center"/>
          </w:tcPr>
          <w:p w14:paraId="5424AAB6" w14:textId="77777777" w:rsidR="00F11E6C" w:rsidRDefault="00B510AB">
            <w:pPr>
              <w:jc w:val="center"/>
            </w:pPr>
            <w:r>
              <w:rPr>
                <w:rFonts w:eastAsiaTheme="minorEastAsia"/>
                <w:szCs w:val="21"/>
              </w:rPr>
              <w:t>63</w:t>
            </w:r>
          </w:p>
        </w:tc>
        <w:tc>
          <w:tcPr>
            <w:tcW w:w="1276" w:type="dxa"/>
            <w:vAlign w:val="center"/>
          </w:tcPr>
          <w:p w14:paraId="1DB5EA47" w14:textId="77777777" w:rsidR="00F11E6C" w:rsidRDefault="00B510AB">
            <w:pPr>
              <w:jc w:val="center"/>
            </w:pPr>
            <w:r>
              <w:rPr>
                <w:rFonts w:eastAsiaTheme="minorEastAsia"/>
                <w:szCs w:val="21"/>
              </w:rPr>
              <w:t>603806</w:t>
            </w:r>
          </w:p>
        </w:tc>
        <w:tc>
          <w:tcPr>
            <w:tcW w:w="1701" w:type="dxa"/>
            <w:vAlign w:val="center"/>
          </w:tcPr>
          <w:p w14:paraId="66E95752" w14:textId="77777777" w:rsidR="00F11E6C" w:rsidRDefault="00B510AB">
            <w:pPr>
              <w:jc w:val="center"/>
            </w:pPr>
            <w:r>
              <w:rPr>
                <w:rFonts w:eastAsiaTheme="minorEastAsia"/>
                <w:szCs w:val="21"/>
              </w:rPr>
              <w:t>福斯特</w:t>
            </w:r>
          </w:p>
        </w:tc>
        <w:tc>
          <w:tcPr>
            <w:tcW w:w="1559" w:type="dxa"/>
            <w:vAlign w:val="center"/>
          </w:tcPr>
          <w:p w14:paraId="20C7C11A" w14:textId="77777777" w:rsidR="00F11E6C" w:rsidRDefault="00B510AB">
            <w:pPr>
              <w:jc w:val="right"/>
            </w:pPr>
            <w:r>
              <w:rPr>
                <w:rFonts w:eastAsiaTheme="minorEastAsia"/>
                <w:szCs w:val="21"/>
              </w:rPr>
              <w:t>228,000</w:t>
            </w:r>
          </w:p>
        </w:tc>
        <w:tc>
          <w:tcPr>
            <w:tcW w:w="1932" w:type="dxa"/>
            <w:vAlign w:val="center"/>
          </w:tcPr>
          <w:p w14:paraId="2A47D3E5" w14:textId="77777777" w:rsidR="00F11E6C" w:rsidRDefault="00B510AB">
            <w:pPr>
              <w:jc w:val="right"/>
            </w:pPr>
            <w:r>
              <w:rPr>
                <w:rFonts w:eastAsiaTheme="minorEastAsia"/>
                <w:szCs w:val="21"/>
              </w:rPr>
              <w:t>3,374,400.00</w:t>
            </w:r>
          </w:p>
        </w:tc>
        <w:tc>
          <w:tcPr>
            <w:tcW w:w="1612" w:type="dxa"/>
            <w:vAlign w:val="center"/>
          </w:tcPr>
          <w:p w14:paraId="2098BCAE" w14:textId="77777777" w:rsidR="00F11E6C" w:rsidRDefault="00B510AB">
            <w:pPr>
              <w:jc w:val="right"/>
            </w:pPr>
            <w:r>
              <w:rPr>
                <w:rFonts w:eastAsiaTheme="minorEastAsia"/>
                <w:szCs w:val="21"/>
              </w:rPr>
              <w:t>0.40</w:t>
            </w:r>
          </w:p>
        </w:tc>
      </w:tr>
      <w:tr w:rsidR="00F11E6C" w14:paraId="3CB9C726" w14:textId="77777777">
        <w:tc>
          <w:tcPr>
            <w:tcW w:w="817" w:type="dxa"/>
            <w:vAlign w:val="center"/>
          </w:tcPr>
          <w:p w14:paraId="58757A51" w14:textId="77777777" w:rsidR="00F11E6C" w:rsidRDefault="00B510AB">
            <w:pPr>
              <w:jc w:val="center"/>
            </w:pPr>
            <w:r>
              <w:rPr>
                <w:rFonts w:eastAsiaTheme="minorEastAsia"/>
                <w:szCs w:val="21"/>
              </w:rPr>
              <w:t>64</w:t>
            </w:r>
          </w:p>
        </w:tc>
        <w:tc>
          <w:tcPr>
            <w:tcW w:w="1276" w:type="dxa"/>
            <w:vAlign w:val="center"/>
          </w:tcPr>
          <w:p w14:paraId="2DE24BF8" w14:textId="77777777" w:rsidR="00F11E6C" w:rsidRDefault="00B510AB">
            <w:pPr>
              <w:jc w:val="center"/>
            </w:pPr>
            <w:r>
              <w:rPr>
                <w:rFonts w:eastAsiaTheme="minorEastAsia"/>
                <w:szCs w:val="21"/>
              </w:rPr>
              <w:t>002850</w:t>
            </w:r>
          </w:p>
        </w:tc>
        <w:tc>
          <w:tcPr>
            <w:tcW w:w="1701" w:type="dxa"/>
            <w:vAlign w:val="center"/>
          </w:tcPr>
          <w:p w14:paraId="5D893B10" w14:textId="77777777" w:rsidR="00F11E6C" w:rsidRDefault="00B510AB">
            <w:pPr>
              <w:jc w:val="center"/>
            </w:pPr>
            <w:r>
              <w:rPr>
                <w:rFonts w:eastAsiaTheme="minorEastAsia"/>
                <w:szCs w:val="21"/>
              </w:rPr>
              <w:t>科达利</w:t>
            </w:r>
          </w:p>
        </w:tc>
        <w:tc>
          <w:tcPr>
            <w:tcW w:w="1559" w:type="dxa"/>
            <w:vAlign w:val="center"/>
          </w:tcPr>
          <w:p w14:paraId="74ABCA13" w14:textId="77777777" w:rsidR="00F11E6C" w:rsidRDefault="00B510AB">
            <w:pPr>
              <w:jc w:val="right"/>
            </w:pPr>
            <w:r>
              <w:rPr>
                <w:rFonts w:eastAsiaTheme="minorEastAsia"/>
                <w:szCs w:val="21"/>
              </w:rPr>
              <w:t>31,200</w:t>
            </w:r>
          </w:p>
        </w:tc>
        <w:tc>
          <w:tcPr>
            <w:tcW w:w="1932" w:type="dxa"/>
            <w:vAlign w:val="center"/>
          </w:tcPr>
          <w:p w14:paraId="7D741F01" w14:textId="77777777" w:rsidR="00F11E6C" w:rsidRDefault="00B510AB">
            <w:pPr>
              <w:jc w:val="right"/>
            </w:pPr>
            <w:r>
              <w:rPr>
                <w:rFonts w:eastAsiaTheme="minorEastAsia"/>
                <w:szCs w:val="21"/>
              </w:rPr>
              <w:t>3,047,616.00</w:t>
            </w:r>
          </w:p>
        </w:tc>
        <w:tc>
          <w:tcPr>
            <w:tcW w:w="1612" w:type="dxa"/>
            <w:vAlign w:val="center"/>
          </w:tcPr>
          <w:p w14:paraId="6AD65CFA" w14:textId="77777777" w:rsidR="00F11E6C" w:rsidRDefault="00B510AB">
            <w:pPr>
              <w:jc w:val="right"/>
            </w:pPr>
            <w:r>
              <w:rPr>
                <w:rFonts w:eastAsiaTheme="minorEastAsia"/>
                <w:szCs w:val="21"/>
              </w:rPr>
              <w:t>0.36</w:t>
            </w:r>
          </w:p>
        </w:tc>
      </w:tr>
      <w:tr w:rsidR="00F11E6C" w14:paraId="7BA168ED" w14:textId="77777777">
        <w:tc>
          <w:tcPr>
            <w:tcW w:w="817" w:type="dxa"/>
            <w:vAlign w:val="center"/>
          </w:tcPr>
          <w:p w14:paraId="3E19DF09" w14:textId="77777777" w:rsidR="00F11E6C" w:rsidRDefault="00B510AB">
            <w:pPr>
              <w:jc w:val="center"/>
            </w:pPr>
            <w:r>
              <w:rPr>
                <w:rFonts w:eastAsiaTheme="minorEastAsia"/>
                <w:szCs w:val="21"/>
              </w:rPr>
              <w:t>65</w:t>
            </w:r>
          </w:p>
        </w:tc>
        <w:tc>
          <w:tcPr>
            <w:tcW w:w="1276" w:type="dxa"/>
            <w:vAlign w:val="center"/>
          </w:tcPr>
          <w:p w14:paraId="018E3B22" w14:textId="77777777" w:rsidR="00F11E6C" w:rsidRDefault="00B510AB">
            <w:pPr>
              <w:jc w:val="center"/>
            </w:pPr>
            <w:r>
              <w:rPr>
                <w:rFonts w:eastAsiaTheme="minorEastAsia"/>
                <w:szCs w:val="21"/>
              </w:rPr>
              <w:t>688390</w:t>
            </w:r>
          </w:p>
        </w:tc>
        <w:tc>
          <w:tcPr>
            <w:tcW w:w="1701" w:type="dxa"/>
            <w:vAlign w:val="center"/>
          </w:tcPr>
          <w:p w14:paraId="487F392E" w14:textId="77777777" w:rsidR="00F11E6C" w:rsidRDefault="00B510AB">
            <w:pPr>
              <w:jc w:val="center"/>
            </w:pPr>
            <w:proofErr w:type="gramStart"/>
            <w:r>
              <w:rPr>
                <w:rFonts w:eastAsiaTheme="minorEastAsia"/>
                <w:szCs w:val="21"/>
              </w:rPr>
              <w:t>固德威</w:t>
            </w:r>
            <w:proofErr w:type="gramEnd"/>
          </w:p>
        </w:tc>
        <w:tc>
          <w:tcPr>
            <w:tcW w:w="1559" w:type="dxa"/>
            <w:vAlign w:val="center"/>
          </w:tcPr>
          <w:p w14:paraId="53C16B88" w14:textId="77777777" w:rsidR="00F11E6C" w:rsidRDefault="00B510AB">
            <w:pPr>
              <w:jc w:val="right"/>
            </w:pPr>
            <w:r>
              <w:rPr>
                <w:rFonts w:eastAsiaTheme="minorEastAsia"/>
                <w:szCs w:val="21"/>
              </w:rPr>
              <w:t>73,983</w:t>
            </w:r>
          </w:p>
        </w:tc>
        <w:tc>
          <w:tcPr>
            <w:tcW w:w="1932" w:type="dxa"/>
            <w:vAlign w:val="center"/>
          </w:tcPr>
          <w:p w14:paraId="3E473332" w14:textId="77777777" w:rsidR="00F11E6C" w:rsidRDefault="00B510AB">
            <w:pPr>
              <w:jc w:val="right"/>
            </w:pPr>
            <w:r>
              <w:rPr>
                <w:rFonts w:eastAsiaTheme="minorEastAsia"/>
                <w:szCs w:val="21"/>
              </w:rPr>
              <w:t>3,025,904.70</w:t>
            </w:r>
          </w:p>
        </w:tc>
        <w:tc>
          <w:tcPr>
            <w:tcW w:w="1612" w:type="dxa"/>
            <w:vAlign w:val="center"/>
          </w:tcPr>
          <w:p w14:paraId="4C83E97E" w14:textId="77777777" w:rsidR="00F11E6C" w:rsidRDefault="00B510AB">
            <w:pPr>
              <w:jc w:val="right"/>
            </w:pPr>
            <w:r>
              <w:rPr>
                <w:rFonts w:eastAsiaTheme="minorEastAsia"/>
                <w:szCs w:val="21"/>
              </w:rPr>
              <w:t>0.36</w:t>
            </w:r>
          </w:p>
        </w:tc>
      </w:tr>
      <w:tr w:rsidR="00F11E6C" w14:paraId="57C19E75" w14:textId="77777777">
        <w:tc>
          <w:tcPr>
            <w:tcW w:w="817" w:type="dxa"/>
            <w:vAlign w:val="center"/>
          </w:tcPr>
          <w:p w14:paraId="7A434A59" w14:textId="77777777" w:rsidR="00F11E6C" w:rsidRDefault="00B510AB">
            <w:pPr>
              <w:jc w:val="center"/>
            </w:pPr>
            <w:r>
              <w:rPr>
                <w:rFonts w:eastAsiaTheme="minorEastAsia"/>
                <w:szCs w:val="21"/>
              </w:rPr>
              <w:t>66</w:t>
            </w:r>
          </w:p>
        </w:tc>
        <w:tc>
          <w:tcPr>
            <w:tcW w:w="1276" w:type="dxa"/>
            <w:vAlign w:val="center"/>
          </w:tcPr>
          <w:p w14:paraId="02883B16" w14:textId="77777777" w:rsidR="00F11E6C" w:rsidRDefault="00B510AB">
            <w:pPr>
              <w:jc w:val="center"/>
            </w:pPr>
            <w:r>
              <w:rPr>
                <w:rFonts w:eastAsiaTheme="minorEastAsia"/>
                <w:szCs w:val="21"/>
              </w:rPr>
              <w:t>000625</w:t>
            </w:r>
          </w:p>
        </w:tc>
        <w:tc>
          <w:tcPr>
            <w:tcW w:w="1701" w:type="dxa"/>
            <w:vAlign w:val="center"/>
          </w:tcPr>
          <w:p w14:paraId="3F4F6D1F" w14:textId="77777777" w:rsidR="00F11E6C" w:rsidRDefault="00B510AB">
            <w:pPr>
              <w:jc w:val="center"/>
            </w:pPr>
            <w:r>
              <w:rPr>
                <w:rFonts w:eastAsiaTheme="minorEastAsia"/>
                <w:szCs w:val="21"/>
              </w:rPr>
              <w:t>长安汽车</w:t>
            </w:r>
          </w:p>
        </w:tc>
        <w:tc>
          <w:tcPr>
            <w:tcW w:w="1559" w:type="dxa"/>
            <w:vAlign w:val="center"/>
          </w:tcPr>
          <w:p w14:paraId="651A0598" w14:textId="77777777" w:rsidR="00F11E6C" w:rsidRDefault="00B510AB">
            <w:pPr>
              <w:jc w:val="right"/>
            </w:pPr>
            <w:r>
              <w:rPr>
                <w:rFonts w:eastAsiaTheme="minorEastAsia"/>
                <w:szCs w:val="21"/>
              </w:rPr>
              <w:t>221,280</w:t>
            </w:r>
          </w:p>
        </w:tc>
        <w:tc>
          <w:tcPr>
            <w:tcW w:w="1932" w:type="dxa"/>
            <w:vAlign w:val="center"/>
          </w:tcPr>
          <w:p w14:paraId="32558611" w14:textId="77777777" w:rsidR="00F11E6C" w:rsidRDefault="00B510AB">
            <w:pPr>
              <w:jc w:val="right"/>
            </w:pPr>
            <w:r>
              <w:rPr>
                <w:rFonts w:eastAsiaTheme="minorEastAsia"/>
                <w:szCs w:val="21"/>
              </w:rPr>
              <w:t>2,956,300.80</w:t>
            </w:r>
          </w:p>
        </w:tc>
        <w:tc>
          <w:tcPr>
            <w:tcW w:w="1612" w:type="dxa"/>
            <w:vAlign w:val="center"/>
          </w:tcPr>
          <w:p w14:paraId="1604F898" w14:textId="77777777" w:rsidR="00F11E6C" w:rsidRDefault="00B510AB">
            <w:pPr>
              <w:jc w:val="right"/>
            </w:pPr>
            <w:r>
              <w:rPr>
                <w:rFonts w:eastAsiaTheme="minorEastAsia"/>
                <w:szCs w:val="21"/>
              </w:rPr>
              <w:t>0.35</w:t>
            </w:r>
          </w:p>
        </w:tc>
      </w:tr>
      <w:tr w:rsidR="00F11E6C" w14:paraId="2CB330F0" w14:textId="77777777">
        <w:tc>
          <w:tcPr>
            <w:tcW w:w="817" w:type="dxa"/>
            <w:vAlign w:val="center"/>
          </w:tcPr>
          <w:p w14:paraId="39E8D408" w14:textId="77777777" w:rsidR="00F11E6C" w:rsidRDefault="00B510AB">
            <w:pPr>
              <w:jc w:val="center"/>
            </w:pPr>
            <w:r>
              <w:rPr>
                <w:rFonts w:eastAsiaTheme="minorEastAsia"/>
                <w:szCs w:val="21"/>
              </w:rPr>
              <w:t>67</w:t>
            </w:r>
          </w:p>
        </w:tc>
        <w:tc>
          <w:tcPr>
            <w:tcW w:w="1276" w:type="dxa"/>
            <w:vAlign w:val="center"/>
          </w:tcPr>
          <w:p w14:paraId="341B1578" w14:textId="77777777" w:rsidR="00F11E6C" w:rsidRDefault="00B510AB">
            <w:pPr>
              <w:jc w:val="center"/>
            </w:pPr>
            <w:r>
              <w:rPr>
                <w:rFonts w:eastAsiaTheme="minorEastAsia"/>
                <w:szCs w:val="21"/>
              </w:rPr>
              <w:t>600048</w:t>
            </w:r>
          </w:p>
        </w:tc>
        <w:tc>
          <w:tcPr>
            <w:tcW w:w="1701" w:type="dxa"/>
            <w:vAlign w:val="center"/>
          </w:tcPr>
          <w:p w14:paraId="0E1358EA" w14:textId="77777777" w:rsidR="00F11E6C" w:rsidRDefault="00B510AB">
            <w:pPr>
              <w:jc w:val="center"/>
            </w:pPr>
            <w:r>
              <w:rPr>
                <w:rFonts w:eastAsiaTheme="minorEastAsia"/>
                <w:szCs w:val="21"/>
              </w:rPr>
              <w:t>保利发展</w:t>
            </w:r>
          </w:p>
        </w:tc>
        <w:tc>
          <w:tcPr>
            <w:tcW w:w="1559" w:type="dxa"/>
            <w:vAlign w:val="center"/>
          </w:tcPr>
          <w:p w14:paraId="1746C4F4" w14:textId="77777777" w:rsidR="00F11E6C" w:rsidRDefault="00B510AB">
            <w:pPr>
              <w:jc w:val="right"/>
            </w:pPr>
            <w:r>
              <w:rPr>
                <w:rFonts w:eastAsiaTheme="minorEastAsia"/>
                <w:szCs w:val="21"/>
              </w:rPr>
              <w:t>332,900</w:t>
            </w:r>
          </w:p>
        </w:tc>
        <w:tc>
          <w:tcPr>
            <w:tcW w:w="1932" w:type="dxa"/>
            <w:vAlign w:val="center"/>
          </w:tcPr>
          <w:p w14:paraId="10FE841C" w14:textId="77777777" w:rsidR="00F11E6C" w:rsidRDefault="00B510AB">
            <w:pPr>
              <w:jc w:val="right"/>
            </w:pPr>
            <w:r>
              <w:rPr>
                <w:rFonts w:eastAsiaTheme="minorEastAsia"/>
                <w:szCs w:val="21"/>
              </w:rPr>
              <w:t>2,949,494.00</w:t>
            </w:r>
          </w:p>
        </w:tc>
        <w:tc>
          <w:tcPr>
            <w:tcW w:w="1612" w:type="dxa"/>
            <w:vAlign w:val="center"/>
          </w:tcPr>
          <w:p w14:paraId="0F1ED3E2" w14:textId="77777777" w:rsidR="00F11E6C" w:rsidRDefault="00B510AB">
            <w:pPr>
              <w:jc w:val="right"/>
            </w:pPr>
            <w:r>
              <w:rPr>
                <w:rFonts w:eastAsiaTheme="minorEastAsia"/>
                <w:szCs w:val="21"/>
              </w:rPr>
              <w:t>0.35</w:t>
            </w:r>
          </w:p>
        </w:tc>
      </w:tr>
      <w:tr w:rsidR="00F11E6C" w14:paraId="4C0842B1" w14:textId="77777777">
        <w:tc>
          <w:tcPr>
            <w:tcW w:w="817" w:type="dxa"/>
            <w:vAlign w:val="center"/>
          </w:tcPr>
          <w:p w14:paraId="716924A0" w14:textId="77777777" w:rsidR="00F11E6C" w:rsidRDefault="00B510AB">
            <w:pPr>
              <w:jc w:val="center"/>
            </w:pPr>
            <w:r>
              <w:rPr>
                <w:rFonts w:eastAsiaTheme="minorEastAsia"/>
                <w:szCs w:val="21"/>
              </w:rPr>
              <w:t>68</w:t>
            </w:r>
          </w:p>
        </w:tc>
        <w:tc>
          <w:tcPr>
            <w:tcW w:w="1276" w:type="dxa"/>
            <w:vAlign w:val="center"/>
          </w:tcPr>
          <w:p w14:paraId="69AF0C3A" w14:textId="77777777" w:rsidR="00F11E6C" w:rsidRDefault="00B510AB">
            <w:pPr>
              <w:jc w:val="center"/>
            </w:pPr>
            <w:r>
              <w:rPr>
                <w:rFonts w:eastAsiaTheme="minorEastAsia"/>
                <w:szCs w:val="21"/>
              </w:rPr>
              <w:t>600809</w:t>
            </w:r>
          </w:p>
        </w:tc>
        <w:tc>
          <w:tcPr>
            <w:tcW w:w="1701" w:type="dxa"/>
            <w:vAlign w:val="center"/>
          </w:tcPr>
          <w:p w14:paraId="7B7501E1" w14:textId="77777777" w:rsidR="00F11E6C" w:rsidRDefault="00B510AB">
            <w:pPr>
              <w:jc w:val="center"/>
            </w:pPr>
            <w:r>
              <w:rPr>
                <w:rFonts w:eastAsiaTheme="minorEastAsia"/>
                <w:szCs w:val="21"/>
              </w:rPr>
              <w:t>山西汾酒</w:t>
            </w:r>
          </w:p>
        </w:tc>
        <w:tc>
          <w:tcPr>
            <w:tcW w:w="1559" w:type="dxa"/>
            <w:vAlign w:val="center"/>
          </w:tcPr>
          <w:p w14:paraId="52D61BC2" w14:textId="77777777" w:rsidR="00F11E6C" w:rsidRDefault="00B510AB">
            <w:pPr>
              <w:jc w:val="right"/>
            </w:pPr>
            <w:r>
              <w:rPr>
                <w:rFonts w:eastAsiaTheme="minorEastAsia"/>
                <w:szCs w:val="21"/>
              </w:rPr>
              <w:t>15,700</w:t>
            </w:r>
          </w:p>
        </w:tc>
        <w:tc>
          <w:tcPr>
            <w:tcW w:w="1932" w:type="dxa"/>
            <w:vAlign w:val="center"/>
          </w:tcPr>
          <w:p w14:paraId="7AF3C79A" w14:textId="77777777" w:rsidR="00F11E6C" w:rsidRDefault="00B510AB">
            <w:pPr>
              <w:jc w:val="right"/>
            </w:pPr>
            <w:r>
              <w:rPr>
                <w:rFonts w:eastAsiaTheme="minorEastAsia"/>
                <w:szCs w:val="21"/>
              </w:rPr>
              <w:t>2,892,097.00</w:t>
            </w:r>
          </w:p>
        </w:tc>
        <w:tc>
          <w:tcPr>
            <w:tcW w:w="1612" w:type="dxa"/>
            <w:vAlign w:val="center"/>
          </w:tcPr>
          <w:p w14:paraId="753D4EE3" w14:textId="77777777" w:rsidR="00F11E6C" w:rsidRDefault="00B510AB">
            <w:pPr>
              <w:jc w:val="right"/>
            </w:pPr>
            <w:r>
              <w:rPr>
                <w:rFonts w:eastAsiaTheme="minorEastAsia"/>
                <w:szCs w:val="21"/>
              </w:rPr>
              <w:t>0.34</w:t>
            </w:r>
          </w:p>
        </w:tc>
      </w:tr>
      <w:tr w:rsidR="00F11E6C" w14:paraId="17DB89CE" w14:textId="77777777">
        <w:tc>
          <w:tcPr>
            <w:tcW w:w="817" w:type="dxa"/>
            <w:vAlign w:val="center"/>
          </w:tcPr>
          <w:p w14:paraId="73F34D40" w14:textId="77777777" w:rsidR="00F11E6C" w:rsidRDefault="00B510AB">
            <w:pPr>
              <w:jc w:val="center"/>
            </w:pPr>
            <w:r>
              <w:rPr>
                <w:rFonts w:eastAsiaTheme="minorEastAsia"/>
                <w:szCs w:val="21"/>
              </w:rPr>
              <w:t>69</w:t>
            </w:r>
          </w:p>
        </w:tc>
        <w:tc>
          <w:tcPr>
            <w:tcW w:w="1276" w:type="dxa"/>
            <w:vAlign w:val="center"/>
          </w:tcPr>
          <w:p w14:paraId="57E77EFE" w14:textId="77777777" w:rsidR="00F11E6C" w:rsidRDefault="00B510AB">
            <w:pPr>
              <w:jc w:val="center"/>
            </w:pPr>
            <w:r>
              <w:rPr>
                <w:rFonts w:eastAsiaTheme="minorEastAsia"/>
                <w:szCs w:val="21"/>
              </w:rPr>
              <w:t>601186</w:t>
            </w:r>
          </w:p>
        </w:tc>
        <w:tc>
          <w:tcPr>
            <w:tcW w:w="1701" w:type="dxa"/>
            <w:vAlign w:val="center"/>
          </w:tcPr>
          <w:p w14:paraId="66FFC218" w14:textId="77777777" w:rsidR="00F11E6C" w:rsidRDefault="00B510AB">
            <w:pPr>
              <w:jc w:val="center"/>
            </w:pPr>
            <w:r>
              <w:rPr>
                <w:rFonts w:eastAsiaTheme="minorEastAsia"/>
                <w:szCs w:val="21"/>
              </w:rPr>
              <w:t>中国铁建</w:t>
            </w:r>
          </w:p>
        </w:tc>
        <w:tc>
          <w:tcPr>
            <w:tcW w:w="1559" w:type="dxa"/>
            <w:vAlign w:val="center"/>
          </w:tcPr>
          <w:p w14:paraId="7CC5FB2A" w14:textId="77777777" w:rsidR="00F11E6C" w:rsidRDefault="00B510AB">
            <w:pPr>
              <w:jc w:val="right"/>
            </w:pPr>
            <w:r>
              <w:rPr>
                <w:rFonts w:eastAsiaTheme="minorEastAsia"/>
                <w:szCs w:val="21"/>
              </w:rPr>
              <w:t>299,918</w:t>
            </w:r>
          </w:p>
        </w:tc>
        <w:tc>
          <w:tcPr>
            <w:tcW w:w="1932" w:type="dxa"/>
            <w:vAlign w:val="center"/>
          </w:tcPr>
          <w:p w14:paraId="52418267" w14:textId="77777777" w:rsidR="00F11E6C" w:rsidRDefault="00B510AB">
            <w:pPr>
              <w:jc w:val="right"/>
            </w:pPr>
            <w:r>
              <w:rPr>
                <w:rFonts w:eastAsiaTheme="minorEastAsia"/>
                <w:szCs w:val="21"/>
              </w:rPr>
              <w:t>2,750,248.06</w:t>
            </w:r>
          </w:p>
        </w:tc>
        <w:tc>
          <w:tcPr>
            <w:tcW w:w="1612" w:type="dxa"/>
            <w:vAlign w:val="center"/>
          </w:tcPr>
          <w:p w14:paraId="363484E8" w14:textId="77777777" w:rsidR="00F11E6C" w:rsidRDefault="00B510AB">
            <w:pPr>
              <w:jc w:val="right"/>
            </w:pPr>
            <w:r>
              <w:rPr>
                <w:rFonts w:eastAsiaTheme="minorEastAsia"/>
                <w:szCs w:val="21"/>
              </w:rPr>
              <w:t>0.33</w:t>
            </w:r>
          </w:p>
        </w:tc>
      </w:tr>
      <w:tr w:rsidR="00F11E6C" w14:paraId="0F0B10C4" w14:textId="77777777">
        <w:tc>
          <w:tcPr>
            <w:tcW w:w="817" w:type="dxa"/>
            <w:vAlign w:val="center"/>
          </w:tcPr>
          <w:p w14:paraId="5C426F4A" w14:textId="77777777" w:rsidR="00F11E6C" w:rsidRDefault="00B510AB">
            <w:pPr>
              <w:jc w:val="center"/>
            </w:pPr>
            <w:r>
              <w:rPr>
                <w:rFonts w:eastAsiaTheme="minorEastAsia"/>
                <w:szCs w:val="21"/>
              </w:rPr>
              <w:t>70</w:t>
            </w:r>
          </w:p>
        </w:tc>
        <w:tc>
          <w:tcPr>
            <w:tcW w:w="1276" w:type="dxa"/>
            <w:vAlign w:val="center"/>
          </w:tcPr>
          <w:p w14:paraId="7BB44059" w14:textId="77777777" w:rsidR="00F11E6C" w:rsidRDefault="00B510AB">
            <w:pPr>
              <w:jc w:val="center"/>
            </w:pPr>
            <w:r>
              <w:rPr>
                <w:rFonts w:eastAsiaTheme="minorEastAsia"/>
                <w:szCs w:val="21"/>
              </w:rPr>
              <w:t>688111</w:t>
            </w:r>
          </w:p>
        </w:tc>
        <w:tc>
          <w:tcPr>
            <w:tcW w:w="1701" w:type="dxa"/>
            <w:vAlign w:val="center"/>
          </w:tcPr>
          <w:p w14:paraId="4D1587B3" w14:textId="77777777" w:rsidR="00F11E6C" w:rsidRDefault="00B510AB">
            <w:pPr>
              <w:jc w:val="center"/>
            </w:pPr>
            <w:r>
              <w:rPr>
                <w:rFonts w:eastAsiaTheme="minorEastAsia"/>
                <w:szCs w:val="21"/>
              </w:rPr>
              <w:t>金山办公</w:t>
            </w:r>
          </w:p>
        </w:tc>
        <w:tc>
          <w:tcPr>
            <w:tcW w:w="1559" w:type="dxa"/>
            <w:vAlign w:val="center"/>
          </w:tcPr>
          <w:p w14:paraId="4E03B11F" w14:textId="77777777" w:rsidR="00F11E6C" w:rsidRDefault="00B510AB">
            <w:pPr>
              <w:jc w:val="right"/>
            </w:pPr>
            <w:r>
              <w:rPr>
                <w:rFonts w:eastAsiaTheme="minorEastAsia"/>
                <w:szCs w:val="21"/>
              </w:rPr>
              <w:t>8,667</w:t>
            </w:r>
          </w:p>
        </w:tc>
        <w:tc>
          <w:tcPr>
            <w:tcW w:w="1932" w:type="dxa"/>
            <w:vAlign w:val="center"/>
          </w:tcPr>
          <w:p w14:paraId="7EAEDCF5" w14:textId="77777777" w:rsidR="00F11E6C" w:rsidRDefault="00B510AB">
            <w:pPr>
              <w:jc w:val="right"/>
            </w:pPr>
            <w:r>
              <w:rPr>
                <w:rFonts w:eastAsiaTheme="minorEastAsia"/>
                <w:szCs w:val="21"/>
              </w:rPr>
              <w:t>2,482,142.13</w:t>
            </w:r>
          </w:p>
        </w:tc>
        <w:tc>
          <w:tcPr>
            <w:tcW w:w="1612" w:type="dxa"/>
            <w:vAlign w:val="center"/>
          </w:tcPr>
          <w:p w14:paraId="155F9606" w14:textId="77777777" w:rsidR="00F11E6C" w:rsidRDefault="00B510AB">
            <w:pPr>
              <w:jc w:val="right"/>
            </w:pPr>
            <w:r>
              <w:rPr>
                <w:rFonts w:eastAsiaTheme="minorEastAsia"/>
                <w:szCs w:val="21"/>
              </w:rPr>
              <w:t>0.29</w:t>
            </w:r>
          </w:p>
        </w:tc>
      </w:tr>
      <w:tr w:rsidR="00F11E6C" w14:paraId="32CA3B27" w14:textId="77777777">
        <w:tc>
          <w:tcPr>
            <w:tcW w:w="817" w:type="dxa"/>
            <w:vAlign w:val="center"/>
          </w:tcPr>
          <w:p w14:paraId="368EE59A" w14:textId="77777777" w:rsidR="00F11E6C" w:rsidRDefault="00B510AB">
            <w:pPr>
              <w:jc w:val="center"/>
            </w:pPr>
            <w:r>
              <w:rPr>
                <w:rFonts w:eastAsiaTheme="minorEastAsia"/>
                <w:szCs w:val="21"/>
              </w:rPr>
              <w:t>71</w:t>
            </w:r>
          </w:p>
        </w:tc>
        <w:tc>
          <w:tcPr>
            <w:tcW w:w="1276" w:type="dxa"/>
            <w:vAlign w:val="center"/>
          </w:tcPr>
          <w:p w14:paraId="230B19D7" w14:textId="77777777" w:rsidR="00F11E6C" w:rsidRDefault="00B510AB">
            <w:pPr>
              <w:jc w:val="center"/>
            </w:pPr>
            <w:r>
              <w:rPr>
                <w:rFonts w:eastAsiaTheme="minorEastAsia"/>
                <w:szCs w:val="21"/>
              </w:rPr>
              <w:t>002563</w:t>
            </w:r>
          </w:p>
        </w:tc>
        <w:tc>
          <w:tcPr>
            <w:tcW w:w="1701" w:type="dxa"/>
            <w:vAlign w:val="center"/>
          </w:tcPr>
          <w:p w14:paraId="7BEB1F39" w14:textId="77777777" w:rsidR="00F11E6C" w:rsidRDefault="00B510AB">
            <w:pPr>
              <w:jc w:val="center"/>
            </w:pPr>
            <w:proofErr w:type="gramStart"/>
            <w:r>
              <w:rPr>
                <w:rFonts w:eastAsiaTheme="minorEastAsia"/>
                <w:szCs w:val="21"/>
              </w:rPr>
              <w:t>森马服饰</w:t>
            </w:r>
            <w:proofErr w:type="gramEnd"/>
          </w:p>
        </w:tc>
        <w:tc>
          <w:tcPr>
            <w:tcW w:w="1559" w:type="dxa"/>
            <w:vAlign w:val="center"/>
          </w:tcPr>
          <w:p w14:paraId="0619D0E9" w14:textId="77777777" w:rsidR="00F11E6C" w:rsidRDefault="00B510AB">
            <w:pPr>
              <w:jc w:val="right"/>
            </w:pPr>
            <w:r>
              <w:rPr>
                <w:rFonts w:eastAsiaTheme="minorEastAsia"/>
                <w:szCs w:val="21"/>
              </w:rPr>
              <w:t>349,100</w:t>
            </w:r>
          </w:p>
        </w:tc>
        <w:tc>
          <w:tcPr>
            <w:tcW w:w="1932" w:type="dxa"/>
            <w:vAlign w:val="center"/>
          </w:tcPr>
          <w:p w14:paraId="27703038" w14:textId="77777777" w:rsidR="00F11E6C" w:rsidRDefault="00B510AB">
            <w:pPr>
              <w:jc w:val="right"/>
            </w:pPr>
            <w:r>
              <w:rPr>
                <w:rFonts w:eastAsiaTheme="minorEastAsia"/>
                <w:szCs w:val="21"/>
              </w:rPr>
              <w:t>2,450,682.00</w:t>
            </w:r>
          </w:p>
        </w:tc>
        <w:tc>
          <w:tcPr>
            <w:tcW w:w="1612" w:type="dxa"/>
            <w:vAlign w:val="center"/>
          </w:tcPr>
          <w:p w14:paraId="15F6A951" w14:textId="77777777" w:rsidR="00F11E6C" w:rsidRDefault="00B510AB">
            <w:pPr>
              <w:jc w:val="right"/>
            </w:pPr>
            <w:r>
              <w:rPr>
                <w:rFonts w:eastAsiaTheme="minorEastAsia"/>
                <w:szCs w:val="21"/>
              </w:rPr>
              <w:t>0.29</w:t>
            </w:r>
          </w:p>
        </w:tc>
      </w:tr>
      <w:tr w:rsidR="00F11E6C" w14:paraId="70E69F32" w14:textId="77777777">
        <w:tc>
          <w:tcPr>
            <w:tcW w:w="817" w:type="dxa"/>
            <w:vAlign w:val="center"/>
          </w:tcPr>
          <w:p w14:paraId="134C1FE3" w14:textId="77777777" w:rsidR="00F11E6C" w:rsidRDefault="00B510AB">
            <w:pPr>
              <w:jc w:val="center"/>
            </w:pPr>
            <w:r>
              <w:rPr>
                <w:rFonts w:eastAsiaTheme="minorEastAsia"/>
                <w:szCs w:val="21"/>
              </w:rPr>
              <w:t>72</w:t>
            </w:r>
          </w:p>
        </w:tc>
        <w:tc>
          <w:tcPr>
            <w:tcW w:w="1276" w:type="dxa"/>
            <w:vAlign w:val="center"/>
          </w:tcPr>
          <w:p w14:paraId="6A6FFD56" w14:textId="77777777" w:rsidR="00F11E6C" w:rsidRDefault="00B510AB">
            <w:pPr>
              <w:jc w:val="center"/>
            </w:pPr>
            <w:r>
              <w:rPr>
                <w:rFonts w:eastAsiaTheme="minorEastAsia"/>
                <w:szCs w:val="21"/>
              </w:rPr>
              <w:t>300502</w:t>
            </w:r>
          </w:p>
        </w:tc>
        <w:tc>
          <w:tcPr>
            <w:tcW w:w="1701" w:type="dxa"/>
            <w:vAlign w:val="center"/>
          </w:tcPr>
          <w:p w14:paraId="6556BD15" w14:textId="77777777" w:rsidR="00F11E6C" w:rsidRDefault="00B510AB">
            <w:pPr>
              <w:jc w:val="center"/>
            </w:pPr>
            <w:r>
              <w:rPr>
                <w:rFonts w:eastAsiaTheme="minorEastAsia"/>
                <w:szCs w:val="21"/>
              </w:rPr>
              <w:t>新易盛</w:t>
            </w:r>
          </w:p>
        </w:tc>
        <w:tc>
          <w:tcPr>
            <w:tcW w:w="1559" w:type="dxa"/>
            <w:vAlign w:val="center"/>
          </w:tcPr>
          <w:p w14:paraId="4BA0BD99" w14:textId="77777777" w:rsidR="00F11E6C" w:rsidRDefault="00B510AB">
            <w:pPr>
              <w:jc w:val="right"/>
            </w:pPr>
            <w:r>
              <w:rPr>
                <w:rFonts w:eastAsiaTheme="minorEastAsia"/>
                <w:szCs w:val="21"/>
              </w:rPr>
              <w:t>20,704</w:t>
            </w:r>
          </w:p>
        </w:tc>
        <w:tc>
          <w:tcPr>
            <w:tcW w:w="1932" w:type="dxa"/>
            <w:vAlign w:val="center"/>
          </w:tcPr>
          <w:p w14:paraId="709670CB" w14:textId="77777777" w:rsidR="00F11E6C" w:rsidRDefault="00B510AB">
            <w:pPr>
              <w:jc w:val="right"/>
            </w:pPr>
            <w:r>
              <w:rPr>
                <w:rFonts w:eastAsiaTheme="minorEastAsia"/>
                <w:szCs w:val="21"/>
              </w:rPr>
              <w:t>2,392,968.32</w:t>
            </w:r>
          </w:p>
        </w:tc>
        <w:tc>
          <w:tcPr>
            <w:tcW w:w="1612" w:type="dxa"/>
            <w:vAlign w:val="center"/>
          </w:tcPr>
          <w:p w14:paraId="56721042" w14:textId="77777777" w:rsidR="00F11E6C" w:rsidRDefault="00B510AB">
            <w:pPr>
              <w:jc w:val="right"/>
            </w:pPr>
            <w:r>
              <w:rPr>
                <w:rFonts w:eastAsiaTheme="minorEastAsia"/>
                <w:szCs w:val="21"/>
              </w:rPr>
              <w:t>0.28</w:t>
            </w:r>
          </w:p>
        </w:tc>
      </w:tr>
      <w:tr w:rsidR="00F11E6C" w14:paraId="3B1E8A86" w14:textId="77777777">
        <w:tc>
          <w:tcPr>
            <w:tcW w:w="817" w:type="dxa"/>
            <w:vAlign w:val="center"/>
          </w:tcPr>
          <w:p w14:paraId="5A763E98" w14:textId="77777777" w:rsidR="00F11E6C" w:rsidRDefault="00B510AB">
            <w:pPr>
              <w:jc w:val="center"/>
            </w:pPr>
            <w:r>
              <w:rPr>
                <w:rFonts w:eastAsiaTheme="minorEastAsia"/>
                <w:szCs w:val="21"/>
              </w:rPr>
              <w:t>73</w:t>
            </w:r>
          </w:p>
        </w:tc>
        <w:tc>
          <w:tcPr>
            <w:tcW w:w="1276" w:type="dxa"/>
            <w:vAlign w:val="center"/>
          </w:tcPr>
          <w:p w14:paraId="054C29C2" w14:textId="77777777" w:rsidR="00F11E6C" w:rsidRDefault="00B510AB">
            <w:pPr>
              <w:jc w:val="center"/>
            </w:pPr>
            <w:r>
              <w:rPr>
                <w:rFonts w:eastAsiaTheme="minorEastAsia"/>
                <w:szCs w:val="21"/>
              </w:rPr>
              <w:t>603721</w:t>
            </w:r>
          </w:p>
        </w:tc>
        <w:tc>
          <w:tcPr>
            <w:tcW w:w="1701" w:type="dxa"/>
            <w:vAlign w:val="center"/>
          </w:tcPr>
          <w:p w14:paraId="55EAB777" w14:textId="77777777" w:rsidR="00F11E6C" w:rsidRDefault="00B510AB">
            <w:pPr>
              <w:jc w:val="center"/>
            </w:pPr>
            <w:r>
              <w:rPr>
                <w:rFonts w:eastAsiaTheme="minorEastAsia"/>
                <w:szCs w:val="21"/>
              </w:rPr>
              <w:t>中广天择</w:t>
            </w:r>
          </w:p>
        </w:tc>
        <w:tc>
          <w:tcPr>
            <w:tcW w:w="1559" w:type="dxa"/>
            <w:vAlign w:val="center"/>
          </w:tcPr>
          <w:p w14:paraId="288D2EB8" w14:textId="77777777" w:rsidR="00F11E6C" w:rsidRDefault="00B510AB">
            <w:pPr>
              <w:jc w:val="right"/>
            </w:pPr>
            <w:r>
              <w:rPr>
                <w:rFonts w:eastAsiaTheme="minorEastAsia"/>
                <w:szCs w:val="21"/>
              </w:rPr>
              <w:t>90,700</w:t>
            </w:r>
          </w:p>
        </w:tc>
        <w:tc>
          <w:tcPr>
            <w:tcW w:w="1932" w:type="dxa"/>
            <w:vAlign w:val="center"/>
          </w:tcPr>
          <w:p w14:paraId="4B45FE31" w14:textId="77777777" w:rsidR="00F11E6C" w:rsidRDefault="00B510AB">
            <w:pPr>
              <w:jc w:val="right"/>
            </w:pPr>
            <w:r>
              <w:rPr>
                <w:rFonts w:eastAsiaTheme="minorEastAsia"/>
                <w:szCs w:val="21"/>
              </w:rPr>
              <w:t>2,364,549.00</w:t>
            </w:r>
          </w:p>
        </w:tc>
        <w:tc>
          <w:tcPr>
            <w:tcW w:w="1612" w:type="dxa"/>
            <w:vAlign w:val="center"/>
          </w:tcPr>
          <w:p w14:paraId="5735843A" w14:textId="77777777" w:rsidR="00F11E6C" w:rsidRDefault="00B510AB">
            <w:pPr>
              <w:jc w:val="right"/>
            </w:pPr>
            <w:r>
              <w:rPr>
                <w:rFonts w:eastAsiaTheme="minorEastAsia"/>
                <w:szCs w:val="21"/>
              </w:rPr>
              <w:t>0.28</w:t>
            </w:r>
          </w:p>
        </w:tc>
      </w:tr>
      <w:tr w:rsidR="00F11E6C" w14:paraId="54983099" w14:textId="77777777">
        <w:tc>
          <w:tcPr>
            <w:tcW w:w="817" w:type="dxa"/>
            <w:vAlign w:val="center"/>
          </w:tcPr>
          <w:p w14:paraId="1DB50E46" w14:textId="77777777" w:rsidR="00F11E6C" w:rsidRDefault="00B510AB">
            <w:pPr>
              <w:jc w:val="center"/>
            </w:pPr>
            <w:r>
              <w:rPr>
                <w:rFonts w:eastAsiaTheme="minorEastAsia"/>
                <w:szCs w:val="21"/>
              </w:rPr>
              <w:t>74</w:t>
            </w:r>
          </w:p>
        </w:tc>
        <w:tc>
          <w:tcPr>
            <w:tcW w:w="1276" w:type="dxa"/>
            <w:vAlign w:val="center"/>
          </w:tcPr>
          <w:p w14:paraId="45F153DE" w14:textId="77777777" w:rsidR="00F11E6C" w:rsidRDefault="00B510AB">
            <w:pPr>
              <w:jc w:val="center"/>
            </w:pPr>
            <w:r>
              <w:rPr>
                <w:rFonts w:eastAsiaTheme="minorEastAsia"/>
                <w:szCs w:val="21"/>
              </w:rPr>
              <w:t>002327</w:t>
            </w:r>
          </w:p>
        </w:tc>
        <w:tc>
          <w:tcPr>
            <w:tcW w:w="1701" w:type="dxa"/>
            <w:vAlign w:val="center"/>
          </w:tcPr>
          <w:p w14:paraId="562B4D94" w14:textId="77777777" w:rsidR="00F11E6C" w:rsidRDefault="00B510AB">
            <w:pPr>
              <w:jc w:val="center"/>
            </w:pPr>
            <w:r>
              <w:rPr>
                <w:rFonts w:eastAsiaTheme="minorEastAsia"/>
                <w:szCs w:val="21"/>
              </w:rPr>
              <w:t>富安娜</w:t>
            </w:r>
          </w:p>
        </w:tc>
        <w:tc>
          <w:tcPr>
            <w:tcW w:w="1559" w:type="dxa"/>
            <w:vAlign w:val="center"/>
          </w:tcPr>
          <w:p w14:paraId="564C101D" w14:textId="77777777" w:rsidR="00F11E6C" w:rsidRDefault="00B510AB">
            <w:pPr>
              <w:jc w:val="right"/>
            </w:pPr>
            <w:r>
              <w:rPr>
                <w:rFonts w:eastAsiaTheme="minorEastAsia"/>
                <w:szCs w:val="21"/>
              </w:rPr>
              <w:t>260,022</w:t>
            </w:r>
          </w:p>
        </w:tc>
        <w:tc>
          <w:tcPr>
            <w:tcW w:w="1932" w:type="dxa"/>
            <w:vAlign w:val="center"/>
          </w:tcPr>
          <w:p w14:paraId="3F131136" w14:textId="77777777" w:rsidR="00F11E6C" w:rsidRDefault="00B510AB">
            <w:pPr>
              <w:jc w:val="right"/>
            </w:pPr>
            <w:r>
              <w:rPr>
                <w:rFonts w:eastAsiaTheme="minorEastAsia"/>
                <w:szCs w:val="21"/>
              </w:rPr>
              <w:t>2,298,594.48</w:t>
            </w:r>
          </w:p>
        </w:tc>
        <w:tc>
          <w:tcPr>
            <w:tcW w:w="1612" w:type="dxa"/>
            <w:vAlign w:val="center"/>
          </w:tcPr>
          <w:p w14:paraId="598814F0" w14:textId="77777777" w:rsidR="00F11E6C" w:rsidRDefault="00B510AB">
            <w:pPr>
              <w:jc w:val="right"/>
            </w:pPr>
            <w:r>
              <w:rPr>
                <w:rFonts w:eastAsiaTheme="minorEastAsia"/>
                <w:szCs w:val="21"/>
              </w:rPr>
              <w:t>0.27</w:t>
            </w:r>
          </w:p>
        </w:tc>
      </w:tr>
      <w:tr w:rsidR="00F11E6C" w14:paraId="48907B33" w14:textId="77777777">
        <w:tc>
          <w:tcPr>
            <w:tcW w:w="817" w:type="dxa"/>
            <w:vAlign w:val="center"/>
          </w:tcPr>
          <w:p w14:paraId="6D8D4F9F" w14:textId="77777777" w:rsidR="00F11E6C" w:rsidRDefault="00B510AB">
            <w:pPr>
              <w:jc w:val="center"/>
            </w:pPr>
            <w:r>
              <w:rPr>
                <w:rFonts w:eastAsiaTheme="minorEastAsia"/>
                <w:szCs w:val="21"/>
              </w:rPr>
              <w:t>75</w:t>
            </w:r>
          </w:p>
        </w:tc>
        <w:tc>
          <w:tcPr>
            <w:tcW w:w="1276" w:type="dxa"/>
            <w:vAlign w:val="center"/>
          </w:tcPr>
          <w:p w14:paraId="61347222" w14:textId="77777777" w:rsidR="00F11E6C" w:rsidRDefault="00B510AB">
            <w:pPr>
              <w:jc w:val="center"/>
            </w:pPr>
            <w:r>
              <w:rPr>
                <w:rFonts w:eastAsiaTheme="minorEastAsia"/>
                <w:szCs w:val="21"/>
              </w:rPr>
              <w:t>002027</w:t>
            </w:r>
          </w:p>
        </w:tc>
        <w:tc>
          <w:tcPr>
            <w:tcW w:w="1701" w:type="dxa"/>
            <w:vAlign w:val="center"/>
          </w:tcPr>
          <w:p w14:paraId="340B676E" w14:textId="77777777" w:rsidR="00F11E6C" w:rsidRDefault="00B510AB">
            <w:pPr>
              <w:jc w:val="center"/>
            </w:pPr>
            <w:r>
              <w:rPr>
                <w:rFonts w:eastAsiaTheme="minorEastAsia"/>
                <w:szCs w:val="21"/>
              </w:rPr>
              <w:t>分众传媒</w:t>
            </w:r>
          </w:p>
        </w:tc>
        <w:tc>
          <w:tcPr>
            <w:tcW w:w="1559" w:type="dxa"/>
            <w:vAlign w:val="center"/>
          </w:tcPr>
          <w:p w14:paraId="348BC213" w14:textId="77777777" w:rsidR="00F11E6C" w:rsidRDefault="00B510AB">
            <w:pPr>
              <w:jc w:val="right"/>
            </w:pPr>
            <w:r>
              <w:rPr>
                <w:rFonts w:eastAsiaTheme="minorEastAsia"/>
                <w:szCs w:val="21"/>
              </w:rPr>
              <w:t>322,400</w:t>
            </w:r>
          </w:p>
        </w:tc>
        <w:tc>
          <w:tcPr>
            <w:tcW w:w="1932" w:type="dxa"/>
            <w:vAlign w:val="center"/>
          </w:tcPr>
          <w:p w14:paraId="70A127F1" w14:textId="77777777" w:rsidR="00F11E6C" w:rsidRDefault="00B510AB">
            <w:pPr>
              <w:jc w:val="right"/>
            </w:pPr>
            <w:r>
              <w:rPr>
                <w:rFonts w:eastAsiaTheme="minorEastAsia"/>
                <w:szCs w:val="21"/>
              </w:rPr>
              <w:t>2,266,472.00</w:t>
            </w:r>
          </w:p>
        </w:tc>
        <w:tc>
          <w:tcPr>
            <w:tcW w:w="1612" w:type="dxa"/>
            <w:vAlign w:val="center"/>
          </w:tcPr>
          <w:p w14:paraId="71864EF8" w14:textId="77777777" w:rsidR="00F11E6C" w:rsidRDefault="00B510AB">
            <w:pPr>
              <w:jc w:val="right"/>
            </w:pPr>
            <w:r>
              <w:rPr>
                <w:rFonts w:eastAsiaTheme="minorEastAsia"/>
                <w:szCs w:val="21"/>
              </w:rPr>
              <w:t>0.27</w:t>
            </w:r>
          </w:p>
        </w:tc>
      </w:tr>
      <w:tr w:rsidR="00F11E6C" w14:paraId="45BF7165" w14:textId="77777777">
        <w:tc>
          <w:tcPr>
            <w:tcW w:w="817" w:type="dxa"/>
            <w:vAlign w:val="center"/>
          </w:tcPr>
          <w:p w14:paraId="69D33E26" w14:textId="77777777" w:rsidR="00F11E6C" w:rsidRDefault="00B510AB">
            <w:pPr>
              <w:jc w:val="center"/>
            </w:pPr>
            <w:r>
              <w:rPr>
                <w:rFonts w:eastAsiaTheme="minorEastAsia"/>
                <w:szCs w:val="21"/>
              </w:rPr>
              <w:t>76</w:t>
            </w:r>
          </w:p>
        </w:tc>
        <w:tc>
          <w:tcPr>
            <w:tcW w:w="1276" w:type="dxa"/>
            <w:vAlign w:val="center"/>
          </w:tcPr>
          <w:p w14:paraId="680423D9" w14:textId="77777777" w:rsidR="00F11E6C" w:rsidRDefault="00B510AB">
            <w:pPr>
              <w:jc w:val="center"/>
            </w:pPr>
            <w:r>
              <w:rPr>
                <w:rFonts w:eastAsiaTheme="minorEastAsia"/>
                <w:szCs w:val="21"/>
              </w:rPr>
              <w:t>300037</w:t>
            </w:r>
          </w:p>
        </w:tc>
        <w:tc>
          <w:tcPr>
            <w:tcW w:w="1701" w:type="dxa"/>
            <w:vAlign w:val="center"/>
          </w:tcPr>
          <w:p w14:paraId="01E03931" w14:textId="77777777" w:rsidR="00F11E6C" w:rsidRDefault="00B510AB">
            <w:pPr>
              <w:jc w:val="center"/>
            </w:pPr>
            <w:r>
              <w:rPr>
                <w:rFonts w:eastAsiaTheme="minorEastAsia"/>
                <w:szCs w:val="21"/>
              </w:rPr>
              <w:t>新</w:t>
            </w:r>
            <w:proofErr w:type="gramStart"/>
            <w:r>
              <w:rPr>
                <w:rFonts w:eastAsiaTheme="minorEastAsia"/>
                <w:szCs w:val="21"/>
              </w:rPr>
              <w:t>宙邦</w:t>
            </w:r>
            <w:proofErr w:type="gramEnd"/>
          </w:p>
        </w:tc>
        <w:tc>
          <w:tcPr>
            <w:tcW w:w="1559" w:type="dxa"/>
            <w:vAlign w:val="center"/>
          </w:tcPr>
          <w:p w14:paraId="11FEBBDC" w14:textId="77777777" w:rsidR="00F11E6C" w:rsidRDefault="00B510AB">
            <w:pPr>
              <w:jc w:val="right"/>
            </w:pPr>
            <w:r>
              <w:rPr>
                <w:rFonts w:eastAsiaTheme="minorEastAsia"/>
                <w:szCs w:val="21"/>
              </w:rPr>
              <w:t>57,700</w:t>
            </w:r>
          </w:p>
        </w:tc>
        <w:tc>
          <w:tcPr>
            <w:tcW w:w="1932" w:type="dxa"/>
            <w:vAlign w:val="center"/>
          </w:tcPr>
          <w:p w14:paraId="74799D18" w14:textId="77777777" w:rsidR="00F11E6C" w:rsidRDefault="00B510AB">
            <w:pPr>
              <w:jc w:val="right"/>
            </w:pPr>
            <w:r>
              <w:rPr>
                <w:rFonts w:eastAsiaTheme="minorEastAsia"/>
                <w:szCs w:val="21"/>
              </w:rPr>
              <w:t>2,160,288.00</w:t>
            </w:r>
          </w:p>
        </w:tc>
        <w:tc>
          <w:tcPr>
            <w:tcW w:w="1612" w:type="dxa"/>
            <w:vAlign w:val="center"/>
          </w:tcPr>
          <w:p w14:paraId="788C9F12" w14:textId="77777777" w:rsidR="00F11E6C" w:rsidRDefault="00B510AB">
            <w:pPr>
              <w:jc w:val="right"/>
            </w:pPr>
            <w:r>
              <w:rPr>
                <w:rFonts w:eastAsiaTheme="minorEastAsia"/>
                <w:szCs w:val="21"/>
              </w:rPr>
              <w:t>0.26</w:t>
            </w:r>
          </w:p>
        </w:tc>
      </w:tr>
      <w:tr w:rsidR="00F11E6C" w14:paraId="6E820A9B" w14:textId="77777777">
        <w:tc>
          <w:tcPr>
            <w:tcW w:w="817" w:type="dxa"/>
            <w:vAlign w:val="center"/>
          </w:tcPr>
          <w:p w14:paraId="5C6E1345" w14:textId="77777777" w:rsidR="00F11E6C" w:rsidRDefault="00B510AB">
            <w:pPr>
              <w:jc w:val="center"/>
            </w:pPr>
            <w:r>
              <w:rPr>
                <w:rFonts w:eastAsiaTheme="minorEastAsia"/>
                <w:szCs w:val="21"/>
              </w:rPr>
              <w:t>77</w:t>
            </w:r>
          </w:p>
        </w:tc>
        <w:tc>
          <w:tcPr>
            <w:tcW w:w="1276" w:type="dxa"/>
            <w:vAlign w:val="center"/>
          </w:tcPr>
          <w:p w14:paraId="05E62745" w14:textId="77777777" w:rsidR="00F11E6C" w:rsidRDefault="00B510AB">
            <w:pPr>
              <w:jc w:val="center"/>
            </w:pPr>
            <w:r>
              <w:rPr>
                <w:rFonts w:eastAsiaTheme="minorEastAsia"/>
                <w:szCs w:val="21"/>
              </w:rPr>
              <w:t>000002</w:t>
            </w:r>
          </w:p>
        </w:tc>
        <w:tc>
          <w:tcPr>
            <w:tcW w:w="1701" w:type="dxa"/>
            <w:vAlign w:val="center"/>
          </w:tcPr>
          <w:p w14:paraId="697D3670" w14:textId="77777777" w:rsidR="00F11E6C" w:rsidRDefault="00B510AB">
            <w:pPr>
              <w:jc w:val="center"/>
            </w:pPr>
            <w:r>
              <w:rPr>
                <w:rFonts w:eastAsiaTheme="minorEastAsia"/>
                <w:szCs w:val="21"/>
              </w:rPr>
              <w:t>万</w:t>
            </w:r>
            <w:r>
              <w:rPr>
                <w:rFonts w:eastAsiaTheme="minorEastAsia"/>
                <w:szCs w:val="21"/>
              </w:rPr>
              <w:t xml:space="preserve">  </w:t>
            </w:r>
            <w:r>
              <w:rPr>
                <w:rFonts w:eastAsiaTheme="minorEastAsia"/>
                <w:szCs w:val="21"/>
              </w:rPr>
              <w:t>科Ａ</w:t>
            </w:r>
          </w:p>
        </w:tc>
        <w:tc>
          <w:tcPr>
            <w:tcW w:w="1559" w:type="dxa"/>
            <w:vAlign w:val="center"/>
          </w:tcPr>
          <w:p w14:paraId="039E659F" w14:textId="77777777" w:rsidR="00F11E6C" w:rsidRDefault="00B510AB">
            <w:pPr>
              <w:jc w:val="right"/>
            </w:pPr>
            <w:r>
              <w:rPr>
                <w:rFonts w:eastAsiaTheme="minorEastAsia"/>
                <w:szCs w:val="21"/>
              </w:rPr>
              <w:t>294,000</w:t>
            </w:r>
          </w:p>
        </w:tc>
        <w:tc>
          <w:tcPr>
            <w:tcW w:w="1932" w:type="dxa"/>
            <w:vAlign w:val="center"/>
          </w:tcPr>
          <w:p w14:paraId="6EAD2CB2" w14:textId="77777777" w:rsidR="00F11E6C" w:rsidRDefault="00B510AB">
            <w:pPr>
              <w:jc w:val="right"/>
            </w:pPr>
            <w:r>
              <w:rPr>
                <w:rFonts w:eastAsiaTheme="minorEastAsia"/>
                <w:szCs w:val="21"/>
              </w:rPr>
              <w:t>2,134,440.00</w:t>
            </w:r>
          </w:p>
        </w:tc>
        <w:tc>
          <w:tcPr>
            <w:tcW w:w="1612" w:type="dxa"/>
            <w:vAlign w:val="center"/>
          </w:tcPr>
          <w:p w14:paraId="0498A1C1" w14:textId="77777777" w:rsidR="00F11E6C" w:rsidRDefault="00B510AB">
            <w:pPr>
              <w:jc w:val="right"/>
            </w:pPr>
            <w:r>
              <w:rPr>
                <w:rFonts w:eastAsiaTheme="minorEastAsia"/>
                <w:szCs w:val="21"/>
              </w:rPr>
              <w:t>0.25</w:t>
            </w:r>
          </w:p>
        </w:tc>
      </w:tr>
      <w:tr w:rsidR="00F11E6C" w14:paraId="3E098710" w14:textId="77777777">
        <w:tc>
          <w:tcPr>
            <w:tcW w:w="817" w:type="dxa"/>
            <w:vAlign w:val="center"/>
          </w:tcPr>
          <w:p w14:paraId="0DDDBD92" w14:textId="77777777" w:rsidR="00F11E6C" w:rsidRDefault="00B510AB">
            <w:pPr>
              <w:jc w:val="center"/>
            </w:pPr>
            <w:r>
              <w:rPr>
                <w:rFonts w:eastAsiaTheme="minorEastAsia"/>
                <w:szCs w:val="21"/>
              </w:rPr>
              <w:t>78</w:t>
            </w:r>
          </w:p>
        </w:tc>
        <w:tc>
          <w:tcPr>
            <w:tcW w:w="1276" w:type="dxa"/>
            <w:vAlign w:val="center"/>
          </w:tcPr>
          <w:p w14:paraId="0EBE34D4" w14:textId="77777777" w:rsidR="00F11E6C" w:rsidRDefault="00B510AB">
            <w:pPr>
              <w:jc w:val="center"/>
            </w:pPr>
            <w:r>
              <w:rPr>
                <w:rFonts w:eastAsiaTheme="minorEastAsia"/>
                <w:szCs w:val="21"/>
              </w:rPr>
              <w:t>002050</w:t>
            </w:r>
          </w:p>
        </w:tc>
        <w:tc>
          <w:tcPr>
            <w:tcW w:w="1701" w:type="dxa"/>
            <w:vAlign w:val="center"/>
          </w:tcPr>
          <w:p w14:paraId="31FD51A1" w14:textId="77777777" w:rsidR="00F11E6C" w:rsidRDefault="00B510AB">
            <w:pPr>
              <w:jc w:val="center"/>
            </w:pPr>
            <w:r>
              <w:rPr>
                <w:rFonts w:eastAsiaTheme="minorEastAsia"/>
                <w:szCs w:val="21"/>
              </w:rPr>
              <w:t>三</w:t>
            </w:r>
            <w:proofErr w:type="gramStart"/>
            <w:r>
              <w:rPr>
                <w:rFonts w:eastAsiaTheme="minorEastAsia"/>
                <w:szCs w:val="21"/>
              </w:rPr>
              <w:t>花智控</w:t>
            </w:r>
            <w:proofErr w:type="gramEnd"/>
          </w:p>
        </w:tc>
        <w:tc>
          <w:tcPr>
            <w:tcW w:w="1559" w:type="dxa"/>
            <w:vAlign w:val="center"/>
          </w:tcPr>
          <w:p w14:paraId="5E315232" w14:textId="77777777" w:rsidR="00F11E6C" w:rsidRDefault="00B510AB">
            <w:pPr>
              <w:jc w:val="right"/>
            </w:pPr>
            <w:r>
              <w:rPr>
                <w:rFonts w:eastAsiaTheme="minorEastAsia"/>
                <w:szCs w:val="21"/>
              </w:rPr>
              <w:t>89,800</w:t>
            </w:r>
          </w:p>
        </w:tc>
        <w:tc>
          <w:tcPr>
            <w:tcW w:w="1932" w:type="dxa"/>
            <w:vAlign w:val="center"/>
          </w:tcPr>
          <w:p w14:paraId="252B37A9" w14:textId="77777777" w:rsidR="00F11E6C" w:rsidRDefault="00B510AB">
            <w:pPr>
              <w:jc w:val="right"/>
            </w:pPr>
            <w:r>
              <w:rPr>
                <w:rFonts w:eastAsiaTheme="minorEastAsia"/>
                <w:szCs w:val="21"/>
              </w:rPr>
              <w:t>2,111,198.00</w:t>
            </w:r>
          </w:p>
        </w:tc>
        <w:tc>
          <w:tcPr>
            <w:tcW w:w="1612" w:type="dxa"/>
            <w:vAlign w:val="center"/>
          </w:tcPr>
          <w:p w14:paraId="06030CAA" w14:textId="77777777" w:rsidR="00F11E6C" w:rsidRDefault="00B510AB">
            <w:pPr>
              <w:jc w:val="right"/>
            </w:pPr>
            <w:r>
              <w:rPr>
                <w:rFonts w:eastAsiaTheme="minorEastAsia"/>
                <w:szCs w:val="21"/>
              </w:rPr>
              <w:t>0.25</w:t>
            </w:r>
          </w:p>
        </w:tc>
      </w:tr>
      <w:tr w:rsidR="00F11E6C" w14:paraId="1B4B5C8F" w14:textId="77777777">
        <w:tc>
          <w:tcPr>
            <w:tcW w:w="817" w:type="dxa"/>
            <w:vAlign w:val="center"/>
          </w:tcPr>
          <w:p w14:paraId="0E8F3839" w14:textId="77777777" w:rsidR="00F11E6C" w:rsidRDefault="00B510AB">
            <w:pPr>
              <w:jc w:val="center"/>
            </w:pPr>
            <w:r>
              <w:rPr>
                <w:rFonts w:eastAsiaTheme="minorEastAsia"/>
                <w:szCs w:val="21"/>
              </w:rPr>
              <w:t>79</w:t>
            </w:r>
          </w:p>
        </w:tc>
        <w:tc>
          <w:tcPr>
            <w:tcW w:w="1276" w:type="dxa"/>
            <w:vAlign w:val="center"/>
          </w:tcPr>
          <w:p w14:paraId="276C9A28" w14:textId="77777777" w:rsidR="00F11E6C" w:rsidRDefault="00B510AB">
            <w:pPr>
              <w:jc w:val="center"/>
            </w:pPr>
            <w:r>
              <w:rPr>
                <w:rFonts w:eastAsiaTheme="minorEastAsia"/>
                <w:szCs w:val="21"/>
              </w:rPr>
              <w:t>001979</w:t>
            </w:r>
          </w:p>
        </w:tc>
        <w:tc>
          <w:tcPr>
            <w:tcW w:w="1701" w:type="dxa"/>
            <w:vAlign w:val="center"/>
          </w:tcPr>
          <w:p w14:paraId="0C62B3E5" w14:textId="77777777" w:rsidR="00F11E6C" w:rsidRDefault="00B510AB">
            <w:pPr>
              <w:jc w:val="center"/>
            </w:pPr>
            <w:r>
              <w:rPr>
                <w:rFonts w:eastAsiaTheme="minorEastAsia"/>
                <w:szCs w:val="21"/>
              </w:rPr>
              <w:t>招商蛇口</w:t>
            </w:r>
          </w:p>
        </w:tc>
        <w:tc>
          <w:tcPr>
            <w:tcW w:w="1559" w:type="dxa"/>
            <w:vAlign w:val="center"/>
          </w:tcPr>
          <w:p w14:paraId="419C16FB" w14:textId="77777777" w:rsidR="00F11E6C" w:rsidRDefault="00B510AB">
            <w:pPr>
              <w:jc w:val="right"/>
            </w:pPr>
            <w:r>
              <w:rPr>
                <w:rFonts w:eastAsiaTheme="minorEastAsia"/>
                <w:szCs w:val="21"/>
              </w:rPr>
              <w:t>148,400</w:t>
            </w:r>
          </w:p>
        </w:tc>
        <w:tc>
          <w:tcPr>
            <w:tcW w:w="1932" w:type="dxa"/>
            <w:vAlign w:val="center"/>
          </w:tcPr>
          <w:p w14:paraId="1C2A7D44" w14:textId="77777777" w:rsidR="00F11E6C" w:rsidRDefault="00B510AB">
            <w:pPr>
              <w:jc w:val="right"/>
            </w:pPr>
            <w:r>
              <w:rPr>
                <w:rFonts w:eastAsiaTheme="minorEastAsia"/>
                <w:szCs w:val="21"/>
              </w:rPr>
              <w:t>1,519,616.00</w:t>
            </w:r>
          </w:p>
        </w:tc>
        <w:tc>
          <w:tcPr>
            <w:tcW w:w="1612" w:type="dxa"/>
            <w:vAlign w:val="center"/>
          </w:tcPr>
          <w:p w14:paraId="25146AA1" w14:textId="77777777" w:rsidR="00F11E6C" w:rsidRDefault="00B510AB">
            <w:pPr>
              <w:jc w:val="right"/>
            </w:pPr>
            <w:r>
              <w:rPr>
                <w:rFonts w:eastAsiaTheme="minorEastAsia"/>
                <w:szCs w:val="21"/>
              </w:rPr>
              <w:t>0.18</w:t>
            </w:r>
          </w:p>
        </w:tc>
      </w:tr>
      <w:tr w:rsidR="00F11E6C" w14:paraId="2E88E4FA" w14:textId="77777777">
        <w:tc>
          <w:tcPr>
            <w:tcW w:w="817" w:type="dxa"/>
            <w:vAlign w:val="center"/>
          </w:tcPr>
          <w:p w14:paraId="352AAB06" w14:textId="77777777" w:rsidR="00F11E6C" w:rsidRDefault="00B510AB">
            <w:pPr>
              <w:jc w:val="center"/>
            </w:pPr>
            <w:r>
              <w:rPr>
                <w:rFonts w:eastAsiaTheme="minorEastAsia"/>
                <w:szCs w:val="21"/>
              </w:rPr>
              <w:t>80</w:t>
            </w:r>
          </w:p>
        </w:tc>
        <w:tc>
          <w:tcPr>
            <w:tcW w:w="1276" w:type="dxa"/>
            <w:vAlign w:val="center"/>
          </w:tcPr>
          <w:p w14:paraId="40EFCD30" w14:textId="77777777" w:rsidR="00F11E6C" w:rsidRDefault="00B510AB">
            <w:pPr>
              <w:jc w:val="center"/>
            </w:pPr>
            <w:r>
              <w:rPr>
                <w:rFonts w:eastAsiaTheme="minorEastAsia"/>
                <w:szCs w:val="21"/>
              </w:rPr>
              <w:t>300418</w:t>
            </w:r>
          </w:p>
        </w:tc>
        <w:tc>
          <w:tcPr>
            <w:tcW w:w="1701" w:type="dxa"/>
            <w:vAlign w:val="center"/>
          </w:tcPr>
          <w:p w14:paraId="4A9F7344" w14:textId="77777777" w:rsidR="00F11E6C" w:rsidRDefault="00B510AB">
            <w:pPr>
              <w:jc w:val="center"/>
            </w:pPr>
            <w:proofErr w:type="gramStart"/>
            <w:r>
              <w:rPr>
                <w:rFonts w:eastAsiaTheme="minorEastAsia"/>
                <w:szCs w:val="21"/>
              </w:rPr>
              <w:t>昆仑万维</w:t>
            </w:r>
            <w:proofErr w:type="gramEnd"/>
          </w:p>
        </w:tc>
        <w:tc>
          <w:tcPr>
            <w:tcW w:w="1559" w:type="dxa"/>
            <w:vAlign w:val="center"/>
          </w:tcPr>
          <w:p w14:paraId="6215E6D2" w14:textId="77777777" w:rsidR="00F11E6C" w:rsidRDefault="00B510AB">
            <w:pPr>
              <w:jc w:val="right"/>
            </w:pPr>
            <w:r>
              <w:rPr>
                <w:rFonts w:eastAsiaTheme="minorEastAsia"/>
                <w:szCs w:val="21"/>
              </w:rPr>
              <w:t>39,000</w:t>
            </w:r>
          </w:p>
        </w:tc>
        <w:tc>
          <w:tcPr>
            <w:tcW w:w="1932" w:type="dxa"/>
            <w:vAlign w:val="center"/>
          </w:tcPr>
          <w:p w14:paraId="7D44EE70" w14:textId="77777777" w:rsidR="00F11E6C" w:rsidRDefault="00B510AB">
            <w:pPr>
              <w:jc w:val="right"/>
            </w:pPr>
            <w:r>
              <w:rPr>
                <w:rFonts w:eastAsiaTheme="minorEastAsia"/>
                <w:szCs w:val="21"/>
              </w:rPr>
              <w:t>1,500,720.00</w:t>
            </w:r>
          </w:p>
        </w:tc>
        <w:tc>
          <w:tcPr>
            <w:tcW w:w="1612" w:type="dxa"/>
            <w:vAlign w:val="center"/>
          </w:tcPr>
          <w:p w14:paraId="587C2AF5" w14:textId="77777777" w:rsidR="00F11E6C" w:rsidRDefault="00B510AB">
            <w:pPr>
              <w:jc w:val="right"/>
            </w:pPr>
            <w:r>
              <w:rPr>
                <w:rFonts w:eastAsiaTheme="minorEastAsia"/>
                <w:szCs w:val="21"/>
              </w:rPr>
              <w:t>0.18</w:t>
            </w:r>
          </w:p>
        </w:tc>
      </w:tr>
      <w:tr w:rsidR="00F11E6C" w14:paraId="5D0B9884" w14:textId="77777777">
        <w:tc>
          <w:tcPr>
            <w:tcW w:w="817" w:type="dxa"/>
            <w:vAlign w:val="center"/>
          </w:tcPr>
          <w:p w14:paraId="54C51AD8" w14:textId="77777777" w:rsidR="00F11E6C" w:rsidRDefault="00B510AB">
            <w:pPr>
              <w:jc w:val="center"/>
            </w:pPr>
            <w:r>
              <w:rPr>
                <w:rFonts w:eastAsiaTheme="minorEastAsia"/>
                <w:szCs w:val="21"/>
              </w:rPr>
              <w:t>81</w:t>
            </w:r>
          </w:p>
        </w:tc>
        <w:tc>
          <w:tcPr>
            <w:tcW w:w="1276" w:type="dxa"/>
            <w:vAlign w:val="center"/>
          </w:tcPr>
          <w:p w14:paraId="28A3AA03" w14:textId="77777777" w:rsidR="00F11E6C" w:rsidRDefault="00B510AB">
            <w:pPr>
              <w:jc w:val="center"/>
            </w:pPr>
            <w:r>
              <w:rPr>
                <w:rFonts w:eastAsiaTheme="minorEastAsia"/>
                <w:szCs w:val="21"/>
              </w:rPr>
              <w:t>603661</w:t>
            </w:r>
          </w:p>
        </w:tc>
        <w:tc>
          <w:tcPr>
            <w:tcW w:w="1701" w:type="dxa"/>
            <w:vAlign w:val="center"/>
          </w:tcPr>
          <w:p w14:paraId="29BDEAE4" w14:textId="77777777" w:rsidR="00F11E6C" w:rsidRDefault="00B510AB">
            <w:pPr>
              <w:jc w:val="center"/>
            </w:pPr>
            <w:proofErr w:type="gramStart"/>
            <w:r>
              <w:rPr>
                <w:rFonts w:eastAsiaTheme="minorEastAsia"/>
                <w:szCs w:val="21"/>
              </w:rPr>
              <w:t>恒林股份</w:t>
            </w:r>
            <w:proofErr w:type="gramEnd"/>
          </w:p>
        </w:tc>
        <w:tc>
          <w:tcPr>
            <w:tcW w:w="1559" w:type="dxa"/>
            <w:vAlign w:val="center"/>
          </w:tcPr>
          <w:p w14:paraId="75E8F056" w14:textId="77777777" w:rsidR="00F11E6C" w:rsidRDefault="00B510AB">
            <w:pPr>
              <w:jc w:val="right"/>
            </w:pPr>
            <w:r>
              <w:rPr>
                <w:rFonts w:eastAsiaTheme="minorEastAsia"/>
                <w:szCs w:val="21"/>
              </w:rPr>
              <w:t>42,255</w:t>
            </w:r>
          </w:p>
        </w:tc>
        <w:tc>
          <w:tcPr>
            <w:tcW w:w="1932" w:type="dxa"/>
            <w:vAlign w:val="center"/>
          </w:tcPr>
          <w:p w14:paraId="04590656" w14:textId="77777777" w:rsidR="00F11E6C" w:rsidRDefault="00B510AB">
            <w:pPr>
              <w:jc w:val="right"/>
            </w:pPr>
            <w:r>
              <w:rPr>
                <w:rFonts w:eastAsiaTheme="minorEastAsia"/>
                <w:szCs w:val="21"/>
              </w:rPr>
              <w:t>1,294,693.20</w:t>
            </w:r>
          </w:p>
        </w:tc>
        <w:tc>
          <w:tcPr>
            <w:tcW w:w="1612" w:type="dxa"/>
            <w:vAlign w:val="center"/>
          </w:tcPr>
          <w:p w14:paraId="6654C4B7" w14:textId="77777777" w:rsidR="00F11E6C" w:rsidRDefault="00B510AB">
            <w:pPr>
              <w:jc w:val="right"/>
            </w:pPr>
            <w:r>
              <w:rPr>
                <w:rFonts w:eastAsiaTheme="minorEastAsia"/>
                <w:szCs w:val="21"/>
              </w:rPr>
              <w:t>0.15</w:t>
            </w:r>
          </w:p>
        </w:tc>
      </w:tr>
      <w:tr w:rsidR="00F11E6C" w14:paraId="57DA8FEC" w14:textId="77777777">
        <w:tc>
          <w:tcPr>
            <w:tcW w:w="817" w:type="dxa"/>
            <w:vAlign w:val="center"/>
          </w:tcPr>
          <w:p w14:paraId="20E6D958" w14:textId="77777777" w:rsidR="00F11E6C" w:rsidRDefault="00B510AB">
            <w:pPr>
              <w:jc w:val="center"/>
            </w:pPr>
            <w:r>
              <w:rPr>
                <w:rFonts w:eastAsiaTheme="minorEastAsia"/>
                <w:szCs w:val="21"/>
              </w:rPr>
              <w:t>82</w:t>
            </w:r>
          </w:p>
        </w:tc>
        <w:tc>
          <w:tcPr>
            <w:tcW w:w="1276" w:type="dxa"/>
            <w:vAlign w:val="center"/>
          </w:tcPr>
          <w:p w14:paraId="532CD331" w14:textId="77777777" w:rsidR="00F11E6C" w:rsidRDefault="00B510AB">
            <w:pPr>
              <w:jc w:val="center"/>
            </w:pPr>
            <w:r>
              <w:rPr>
                <w:rFonts w:eastAsiaTheme="minorEastAsia"/>
                <w:szCs w:val="21"/>
              </w:rPr>
              <w:t>603587</w:t>
            </w:r>
          </w:p>
        </w:tc>
        <w:tc>
          <w:tcPr>
            <w:tcW w:w="1701" w:type="dxa"/>
            <w:vAlign w:val="center"/>
          </w:tcPr>
          <w:p w14:paraId="79AEF0EA" w14:textId="77777777" w:rsidR="00F11E6C" w:rsidRDefault="00B510AB">
            <w:pPr>
              <w:jc w:val="center"/>
            </w:pPr>
            <w:proofErr w:type="gramStart"/>
            <w:r>
              <w:rPr>
                <w:rFonts w:eastAsiaTheme="minorEastAsia"/>
                <w:szCs w:val="21"/>
              </w:rPr>
              <w:t>地素时尚</w:t>
            </w:r>
            <w:proofErr w:type="gramEnd"/>
          </w:p>
        </w:tc>
        <w:tc>
          <w:tcPr>
            <w:tcW w:w="1559" w:type="dxa"/>
            <w:vAlign w:val="center"/>
          </w:tcPr>
          <w:p w14:paraId="475D3359" w14:textId="77777777" w:rsidR="00F11E6C" w:rsidRDefault="00B510AB">
            <w:pPr>
              <w:jc w:val="right"/>
            </w:pPr>
            <w:r>
              <w:rPr>
                <w:rFonts w:eastAsiaTheme="minorEastAsia"/>
                <w:szCs w:val="21"/>
              </w:rPr>
              <w:t>95,636</w:t>
            </w:r>
          </w:p>
        </w:tc>
        <w:tc>
          <w:tcPr>
            <w:tcW w:w="1932" w:type="dxa"/>
            <w:vAlign w:val="center"/>
          </w:tcPr>
          <w:p w14:paraId="5D87BE5D" w14:textId="77777777" w:rsidR="00F11E6C" w:rsidRDefault="00B510AB">
            <w:pPr>
              <w:jc w:val="right"/>
            </w:pPr>
            <w:r>
              <w:rPr>
                <w:rFonts w:eastAsiaTheme="minorEastAsia"/>
                <w:szCs w:val="21"/>
              </w:rPr>
              <w:t>1,205,013.60</w:t>
            </w:r>
          </w:p>
        </w:tc>
        <w:tc>
          <w:tcPr>
            <w:tcW w:w="1612" w:type="dxa"/>
            <w:vAlign w:val="center"/>
          </w:tcPr>
          <w:p w14:paraId="3B9ED83E" w14:textId="77777777" w:rsidR="00F11E6C" w:rsidRDefault="00B510AB">
            <w:pPr>
              <w:jc w:val="right"/>
            </w:pPr>
            <w:r>
              <w:rPr>
                <w:rFonts w:eastAsiaTheme="minorEastAsia"/>
                <w:szCs w:val="21"/>
              </w:rPr>
              <w:t>0.14</w:t>
            </w:r>
          </w:p>
        </w:tc>
      </w:tr>
      <w:tr w:rsidR="00F11E6C" w14:paraId="4FA61DD2" w14:textId="77777777">
        <w:tc>
          <w:tcPr>
            <w:tcW w:w="817" w:type="dxa"/>
            <w:vAlign w:val="center"/>
          </w:tcPr>
          <w:p w14:paraId="76D042EC" w14:textId="77777777" w:rsidR="00F11E6C" w:rsidRDefault="00B510AB">
            <w:pPr>
              <w:jc w:val="center"/>
            </w:pPr>
            <w:r>
              <w:rPr>
                <w:rFonts w:eastAsiaTheme="minorEastAsia"/>
                <w:szCs w:val="21"/>
              </w:rPr>
              <w:t>83</w:t>
            </w:r>
          </w:p>
        </w:tc>
        <w:tc>
          <w:tcPr>
            <w:tcW w:w="1276" w:type="dxa"/>
            <w:vAlign w:val="center"/>
          </w:tcPr>
          <w:p w14:paraId="2EA4510B" w14:textId="77777777" w:rsidR="00F11E6C" w:rsidRDefault="00B510AB">
            <w:pPr>
              <w:jc w:val="center"/>
            </w:pPr>
            <w:r>
              <w:rPr>
                <w:rFonts w:eastAsiaTheme="minorEastAsia"/>
                <w:szCs w:val="21"/>
              </w:rPr>
              <w:t>300413</w:t>
            </w:r>
          </w:p>
        </w:tc>
        <w:tc>
          <w:tcPr>
            <w:tcW w:w="1701" w:type="dxa"/>
            <w:vAlign w:val="center"/>
          </w:tcPr>
          <w:p w14:paraId="70C5EFD4" w14:textId="77777777" w:rsidR="00F11E6C" w:rsidRDefault="00B510AB">
            <w:pPr>
              <w:jc w:val="center"/>
            </w:pPr>
            <w:proofErr w:type="gramStart"/>
            <w:r>
              <w:rPr>
                <w:rFonts w:eastAsiaTheme="minorEastAsia"/>
                <w:szCs w:val="21"/>
              </w:rPr>
              <w:t>芒果超媒</w:t>
            </w:r>
            <w:proofErr w:type="gramEnd"/>
          </w:p>
        </w:tc>
        <w:tc>
          <w:tcPr>
            <w:tcW w:w="1559" w:type="dxa"/>
            <w:vAlign w:val="center"/>
          </w:tcPr>
          <w:p w14:paraId="748E9A3D" w14:textId="77777777" w:rsidR="00F11E6C" w:rsidRDefault="00B510AB">
            <w:pPr>
              <w:jc w:val="right"/>
            </w:pPr>
            <w:r>
              <w:rPr>
                <w:rFonts w:eastAsiaTheme="minorEastAsia"/>
                <w:szCs w:val="21"/>
              </w:rPr>
              <w:t>30,400</w:t>
            </w:r>
          </w:p>
        </w:tc>
        <w:tc>
          <w:tcPr>
            <w:tcW w:w="1932" w:type="dxa"/>
            <w:vAlign w:val="center"/>
          </w:tcPr>
          <w:p w14:paraId="1DC00AAD" w14:textId="77777777" w:rsidR="00F11E6C" w:rsidRDefault="00B510AB">
            <w:pPr>
              <w:jc w:val="right"/>
            </w:pPr>
            <w:r>
              <w:rPr>
                <w:rFonts w:eastAsiaTheme="minorEastAsia"/>
                <w:szCs w:val="21"/>
              </w:rPr>
              <w:t>817,456.00</w:t>
            </w:r>
          </w:p>
        </w:tc>
        <w:tc>
          <w:tcPr>
            <w:tcW w:w="1612" w:type="dxa"/>
            <w:vAlign w:val="center"/>
          </w:tcPr>
          <w:p w14:paraId="6B6653B4" w14:textId="77777777" w:rsidR="00F11E6C" w:rsidRDefault="00B510AB">
            <w:pPr>
              <w:jc w:val="right"/>
            </w:pPr>
            <w:r>
              <w:rPr>
                <w:rFonts w:eastAsiaTheme="minorEastAsia"/>
                <w:szCs w:val="21"/>
              </w:rPr>
              <w:t>0.10</w:t>
            </w:r>
          </w:p>
        </w:tc>
      </w:tr>
      <w:tr w:rsidR="00F11E6C" w14:paraId="6785442D" w14:textId="77777777">
        <w:tc>
          <w:tcPr>
            <w:tcW w:w="817" w:type="dxa"/>
            <w:vAlign w:val="center"/>
          </w:tcPr>
          <w:p w14:paraId="32D2DDD4" w14:textId="77777777" w:rsidR="00F11E6C" w:rsidRDefault="00B510AB">
            <w:pPr>
              <w:jc w:val="center"/>
            </w:pPr>
            <w:r>
              <w:rPr>
                <w:rFonts w:eastAsiaTheme="minorEastAsia"/>
                <w:szCs w:val="21"/>
              </w:rPr>
              <w:t>84</w:t>
            </w:r>
          </w:p>
        </w:tc>
        <w:tc>
          <w:tcPr>
            <w:tcW w:w="1276" w:type="dxa"/>
            <w:vAlign w:val="center"/>
          </w:tcPr>
          <w:p w14:paraId="5E94CE01" w14:textId="77777777" w:rsidR="00F11E6C" w:rsidRDefault="00B510AB">
            <w:pPr>
              <w:jc w:val="center"/>
            </w:pPr>
            <w:r>
              <w:rPr>
                <w:rFonts w:eastAsiaTheme="minorEastAsia"/>
                <w:szCs w:val="21"/>
              </w:rPr>
              <w:t>002293</w:t>
            </w:r>
          </w:p>
        </w:tc>
        <w:tc>
          <w:tcPr>
            <w:tcW w:w="1701" w:type="dxa"/>
            <w:vAlign w:val="center"/>
          </w:tcPr>
          <w:p w14:paraId="0DAFDADA" w14:textId="77777777" w:rsidR="00F11E6C" w:rsidRDefault="00B510AB">
            <w:pPr>
              <w:jc w:val="center"/>
            </w:pPr>
            <w:r>
              <w:rPr>
                <w:rFonts w:eastAsiaTheme="minorEastAsia"/>
                <w:szCs w:val="21"/>
              </w:rPr>
              <w:t>罗莱生活</w:t>
            </w:r>
          </w:p>
        </w:tc>
        <w:tc>
          <w:tcPr>
            <w:tcW w:w="1559" w:type="dxa"/>
            <w:vAlign w:val="center"/>
          </w:tcPr>
          <w:p w14:paraId="2E6B928C" w14:textId="77777777" w:rsidR="00F11E6C" w:rsidRDefault="00B510AB">
            <w:pPr>
              <w:jc w:val="right"/>
            </w:pPr>
            <w:r>
              <w:rPr>
                <w:rFonts w:eastAsiaTheme="minorEastAsia"/>
                <w:szCs w:val="21"/>
              </w:rPr>
              <w:t>4,690</w:t>
            </w:r>
          </w:p>
        </w:tc>
        <w:tc>
          <w:tcPr>
            <w:tcW w:w="1932" w:type="dxa"/>
            <w:vAlign w:val="center"/>
          </w:tcPr>
          <w:p w14:paraId="6FE1C4EC" w14:textId="77777777" w:rsidR="00F11E6C" w:rsidRDefault="00B510AB">
            <w:pPr>
              <w:jc w:val="right"/>
            </w:pPr>
            <w:r>
              <w:rPr>
                <w:rFonts w:eastAsiaTheme="minorEastAsia"/>
                <w:szCs w:val="21"/>
              </w:rPr>
              <w:t>36,582.00</w:t>
            </w:r>
          </w:p>
        </w:tc>
        <w:tc>
          <w:tcPr>
            <w:tcW w:w="1612" w:type="dxa"/>
            <w:vAlign w:val="center"/>
          </w:tcPr>
          <w:p w14:paraId="434C7730" w14:textId="77777777" w:rsidR="00F11E6C" w:rsidRDefault="00B510AB">
            <w:pPr>
              <w:jc w:val="right"/>
            </w:pPr>
            <w:r>
              <w:rPr>
                <w:rFonts w:eastAsiaTheme="minorEastAsia"/>
                <w:szCs w:val="21"/>
              </w:rPr>
              <w:t>0.00</w:t>
            </w:r>
          </w:p>
        </w:tc>
      </w:tr>
    </w:tbl>
    <w:p w14:paraId="7E95671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2864849"/>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44A090AE"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5EDB4D6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7443302F" w14:textId="77777777" w:rsidTr="006D141C">
        <w:tc>
          <w:tcPr>
            <w:tcW w:w="870" w:type="dxa"/>
            <w:vAlign w:val="center"/>
          </w:tcPr>
          <w:p w14:paraId="1E34913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1B3413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34DAE10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4BF8C7C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2213FF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p>
        </w:tc>
      </w:tr>
      <w:tr w:rsidR="00F11E6C" w14:paraId="36ED99ED" w14:textId="77777777">
        <w:tc>
          <w:tcPr>
            <w:tcW w:w="870" w:type="dxa"/>
            <w:vAlign w:val="center"/>
          </w:tcPr>
          <w:p w14:paraId="509C73B5" w14:textId="77777777" w:rsidR="00F11E6C" w:rsidRDefault="00B510AB">
            <w:pPr>
              <w:jc w:val="center"/>
            </w:pPr>
            <w:r>
              <w:rPr>
                <w:rFonts w:eastAsiaTheme="minorEastAsia"/>
                <w:szCs w:val="21"/>
              </w:rPr>
              <w:t>1</w:t>
            </w:r>
          </w:p>
        </w:tc>
        <w:tc>
          <w:tcPr>
            <w:tcW w:w="1650" w:type="dxa"/>
            <w:vAlign w:val="center"/>
          </w:tcPr>
          <w:p w14:paraId="1D0FD1AE" w14:textId="77777777" w:rsidR="00F11E6C" w:rsidRDefault="00B510AB">
            <w:pPr>
              <w:jc w:val="center"/>
            </w:pPr>
            <w:r>
              <w:rPr>
                <w:rFonts w:eastAsiaTheme="minorEastAsia"/>
                <w:szCs w:val="21"/>
              </w:rPr>
              <w:t>002459</w:t>
            </w:r>
          </w:p>
        </w:tc>
        <w:tc>
          <w:tcPr>
            <w:tcW w:w="1980" w:type="dxa"/>
            <w:vAlign w:val="center"/>
          </w:tcPr>
          <w:p w14:paraId="02EBBB69" w14:textId="77777777" w:rsidR="00F11E6C" w:rsidRDefault="00B510AB">
            <w:pPr>
              <w:jc w:val="center"/>
            </w:pPr>
            <w:proofErr w:type="gramStart"/>
            <w:r>
              <w:rPr>
                <w:rFonts w:eastAsiaTheme="minorEastAsia"/>
                <w:szCs w:val="21"/>
              </w:rPr>
              <w:t>晶澳科技</w:t>
            </w:r>
            <w:proofErr w:type="gramEnd"/>
          </w:p>
        </w:tc>
        <w:tc>
          <w:tcPr>
            <w:tcW w:w="2880" w:type="dxa"/>
            <w:vAlign w:val="center"/>
          </w:tcPr>
          <w:p w14:paraId="28814B4A" w14:textId="77777777" w:rsidR="00F11E6C" w:rsidRDefault="00B510AB">
            <w:pPr>
              <w:jc w:val="right"/>
            </w:pPr>
            <w:r>
              <w:rPr>
                <w:rFonts w:eastAsiaTheme="minorEastAsia"/>
                <w:szCs w:val="21"/>
              </w:rPr>
              <w:t>59,028,625.13</w:t>
            </w:r>
          </w:p>
        </w:tc>
        <w:tc>
          <w:tcPr>
            <w:tcW w:w="1620" w:type="dxa"/>
            <w:vAlign w:val="center"/>
          </w:tcPr>
          <w:p w14:paraId="03322CCE" w14:textId="77777777" w:rsidR="00F11E6C" w:rsidRDefault="00B510AB">
            <w:pPr>
              <w:jc w:val="right"/>
            </w:pPr>
            <w:r>
              <w:rPr>
                <w:rFonts w:eastAsiaTheme="minorEastAsia"/>
                <w:szCs w:val="21"/>
              </w:rPr>
              <w:t>7.72</w:t>
            </w:r>
          </w:p>
        </w:tc>
      </w:tr>
      <w:tr w:rsidR="00F11E6C" w14:paraId="34A98C48" w14:textId="77777777">
        <w:tc>
          <w:tcPr>
            <w:tcW w:w="870" w:type="dxa"/>
            <w:vAlign w:val="center"/>
          </w:tcPr>
          <w:p w14:paraId="5436F0B1" w14:textId="77777777" w:rsidR="00F11E6C" w:rsidRDefault="00B510AB">
            <w:pPr>
              <w:jc w:val="center"/>
            </w:pPr>
            <w:r>
              <w:rPr>
                <w:rFonts w:eastAsiaTheme="minorEastAsia"/>
                <w:szCs w:val="21"/>
              </w:rPr>
              <w:t>2</w:t>
            </w:r>
          </w:p>
        </w:tc>
        <w:tc>
          <w:tcPr>
            <w:tcW w:w="1650" w:type="dxa"/>
            <w:vAlign w:val="center"/>
          </w:tcPr>
          <w:p w14:paraId="5ABC8DBE" w14:textId="77777777" w:rsidR="00F11E6C" w:rsidRDefault="00B510AB">
            <w:pPr>
              <w:jc w:val="center"/>
            </w:pPr>
            <w:r>
              <w:rPr>
                <w:rFonts w:eastAsiaTheme="minorEastAsia"/>
                <w:szCs w:val="21"/>
              </w:rPr>
              <w:t>688599</w:t>
            </w:r>
          </w:p>
        </w:tc>
        <w:tc>
          <w:tcPr>
            <w:tcW w:w="1980" w:type="dxa"/>
            <w:vAlign w:val="center"/>
          </w:tcPr>
          <w:p w14:paraId="0E968AE4" w14:textId="77777777" w:rsidR="00F11E6C" w:rsidRDefault="00B510AB">
            <w:pPr>
              <w:jc w:val="center"/>
            </w:pPr>
            <w:r>
              <w:rPr>
                <w:rFonts w:eastAsiaTheme="minorEastAsia"/>
                <w:szCs w:val="21"/>
              </w:rPr>
              <w:t>天合光能</w:t>
            </w:r>
          </w:p>
        </w:tc>
        <w:tc>
          <w:tcPr>
            <w:tcW w:w="2880" w:type="dxa"/>
            <w:vAlign w:val="center"/>
          </w:tcPr>
          <w:p w14:paraId="405B10A3" w14:textId="77777777" w:rsidR="00F11E6C" w:rsidRDefault="00B510AB">
            <w:pPr>
              <w:jc w:val="right"/>
            </w:pPr>
            <w:r>
              <w:rPr>
                <w:rFonts w:eastAsiaTheme="minorEastAsia"/>
                <w:szCs w:val="21"/>
              </w:rPr>
              <w:t>36,906,328.78</w:t>
            </w:r>
          </w:p>
        </w:tc>
        <w:tc>
          <w:tcPr>
            <w:tcW w:w="1620" w:type="dxa"/>
            <w:vAlign w:val="center"/>
          </w:tcPr>
          <w:p w14:paraId="009A25D2" w14:textId="77777777" w:rsidR="00F11E6C" w:rsidRDefault="00B510AB">
            <w:pPr>
              <w:jc w:val="right"/>
            </w:pPr>
            <w:r>
              <w:rPr>
                <w:rFonts w:eastAsiaTheme="minorEastAsia"/>
                <w:szCs w:val="21"/>
              </w:rPr>
              <w:t>4.83</w:t>
            </w:r>
          </w:p>
        </w:tc>
      </w:tr>
      <w:tr w:rsidR="00F11E6C" w14:paraId="36DBA085" w14:textId="77777777">
        <w:tc>
          <w:tcPr>
            <w:tcW w:w="870" w:type="dxa"/>
            <w:vAlign w:val="center"/>
          </w:tcPr>
          <w:p w14:paraId="67777953" w14:textId="77777777" w:rsidR="00F11E6C" w:rsidRDefault="00B510AB">
            <w:pPr>
              <w:jc w:val="center"/>
            </w:pPr>
            <w:r>
              <w:rPr>
                <w:rFonts w:eastAsiaTheme="minorEastAsia"/>
                <w:szCs w:val="21"/>
              </w:rPr>
              <w:t>3</w:t>
            </w:r>
          </w:p>
        </w:tc>
        <w:tc>
          <w:tcPr>
            <w:tcW w:w="1650" w:type="dxa"/>
            <w:vAlign w:val="center"/>
          </w:tcPr>
          <w:p w14:paraId="6D766251" w14:textId="77777777" w:rsidR="00F11E6C" w:rsidRDefault="00B510AB">
            <w:pPr>
              <w:jc w:val="center"/>
            </w:pPr>
            <w:r>
              <w:rPr>
                <w:rFonts w:eastAsiaTheme="minorEastAsia"/>
                <w:szCs w:val="21"/>
              </w:rPr>
              <w:t>601318</w:t>
            </w:r>
          </w:p>
        </w:tc>
        <w:tc>
          <w:tcPr>
            <w:tcW w:w="1980" w:type="dxa"/>
            <w:vAlign w:val="center"/>
          </w:tcPr>
          <w:p w14:paraId="71A6BB01" w14:textId="77777777" w:rsidR="00F11E6C" w:rsidRDefault="00B510AB">
            <w:pPr>
              <w:jc w:val="center"/>
            </w:pPr>
            <w:r>
              <w:rPr>
                <w:rFonts w:eastAsiaTheme="minorEastAsia"/>
                <w:szCs w:val="21"/>
              </w:rPr>
              <w:t>中国平安</w:t>
            </w:r>
          </w:p>
        </w:tc>
        <w:tc>
          <w:tcPr>
            <w:tcW w:w="2880" w:type="dxa"/>
            <w:vAlign w:val="center"/>
          </w:tcPr>
          <w:p w14:paraId="2460FFB0" w14:textId="77777777" w:rsidR="00F11E6C" w:rsidRDefault="00B510AB">
            <w:pPr>
              <w:jc w:val="right"/>
            </w:pPr>
            <w:r>
              <w:rPr>
                <w:rFonts w:eastAsiaTheme="minorEastAsia"/>
                <w:szCs w:val="21"/>
              </w:rPr>
              <w:t>23,786,550.00</w:t>
            </w:r>
          </w:p>
        </w:tc>
        <w:tc>
          <w:tcPr>
            <w:tcW w:w="1620" w:type="dxa"/>
            <w:vAlign w:val="center"/>
          </w:tcPr>
          <w:p w14:paraId="383DD330" w14:textId="77777777" w:rsidR="00F11E6C" w:rsidRDefault="00B510AB">
            <w:pPr>
              <w:jc w:val="right"/>
            </w:pPr>
            <w:r>
              <w:rPr>
                <w:rFonts w:eastAsiaTheme="minorEastAsia"/>
                <w:szCs w:val="21"/>
              </w:rPr>
              <w:t>3.11</w:t>
            </w:r>
          </w:p>
        </w:tc>
      </w:tr>
      <w:tr w:rsidR="00F11E6C" w14:paraId="48CE3C93" w14:textId="77777777">
        <w:tc>
          <w:tcPr>
            <w:tcW w:w="870" w:type="dxa"/>
            <w:vAlign w:val="center"/>
          </w:tcPr>
          <w:p w14:paraId="22A9DE1E" w14:textId="77777777" w:rsidR="00F11E6C" w:rsidRDefault="00B510AB">
            <w:pPr>
              <w:jc w:val="center"/>
            </w:pPr>
            <w:r>
              <w:rPr>
                <w:rFonts w:eastAsiaTheme="minorEastAsia"/>
                <w:szCs w:val="21"/>
              </w:rPr>
              <w:t>4</w:t>
            </w:r>
          </w:p>
        </w:tc>
        <w:tc>
          <w:tcPr>
            <w:tcW w:w="1650" w:type="dxa"/>
            <w:vAlign w:val="center"/>
          </w:tcPr>
          <w:p w14:paraId="69BAE988" w14:textId="77777777" w:rsidR="00F11E6C" w:rsidRDefault="00B510AB">
            <w:pPr>
              <w:jc w:val="center"/>
            </w:pPr>
            <w:r>
              <w:rPr>
                <w:rFonts w:eastAsiaTheme="minorEastAsia"/>
                <w:szCs w:val="21"/>
              </w:rPr>
              <w:t>300394</w:t>
            </w:r>
          </w:p>
        </w:tc>
        <w:tc>
          <w:tcPr>
            <w:tcW w:w="1980" w:type="dxa"/>
            <w:vAlign w:val="center"/>
          </w:tcPr>
          <w:p w14:paraId="429DEEEE" w14:textId="77777777" w:rsidR="00F11E6C" w:rsidRDefault="00B510AB">
            <w:pPr>
              <w:jc w:val="center"/>
            </w:pPr>
            <w:proofErr w:type="gramStart"/>
            <w:r>
              <w:rPr>
                <w:rFonts w:eastAsiaTheme="minorEastAsia"/>
                <w:szCs w:val="21"/>
              </w:rPr>
              <w:t>天孚通信</w:t>
            </w:r>
            <w:proofErr w:type="gramEnd"/>
          </w:p>
        </w:tc>
        <w:tc>
          <w:tcPr>
            <w:tcW w:w="2880" w:type="dxa"/>
            <w:vAlign w:val="center"/>
          </w:tcPr>
          <w:p w14:paraId="3FE40936" w14:textId="77777777" w:rsidR="00F11E6C" w:rsidRDefault="00B510AB">
            <w:pPr>
              <w:jc w:val="right"/>
            </w:pPr>
            <w:r>
              <w:rPr>
                <w:rFonts w:eastAsiaTheme="minorEastAsia"/>
                <w:szCs w:val="21"/>
              </w:rPr>
              <w:t>22,303,041.40</w:t>
            </w:r>
          </w:p>
        </w:tc>
        <w:tc>
          <w:tcPr>
            <w:tcW w:w="1620" w:type="dxa"/>
            <w:vAlign w:val="center"/>
          </w:tcPr>
          <w:p w14:paraId="2A4233E9" w14:textId="77777777" w:rsidR="00F11E6C" w:rsidRDefault="00B510AB">
            <w:pPr>
              <w:jc w:val="right"/>
            </w:pPr>
            <w:r>
              <w:rPr>
                <w:rFonts w:eastAsiaTheme="minorEastAsia"/>
                <w:szCs w:val="21"/>
              </w:rPr>
              <w:t>2.92</w:t>
            </w:r>
          </w:p>
        </w:tc>
      </w:tr>
      <w:tr w:rsidR="00F11E6C" w14:paraId="3F97C89E" w14:textId="77777777">
        <w:tc>
          <w:tcPr>
            <w:tcW w:w="870" w:type="dxa"/>
            <w:vAlign w:val="center"/>
          </w:tcPr>
          <w:p w14:paraId="2AF69F75" w14:textId="77777777" w:rsidR="00F11E6C" w:rsidRDefault="00B510AB">
            <w:pPr>
              <w:jc w:val="center"/>
            </w:pPr>
            <w:r>
              <w:rPr>
                <w:rFonts w:eastAsiaTheme="minorEastAsia"/>
                <w:szCs w:val="21"/>
              </w:rPr>
              <w:t>5</w:t>
            </w:r>
          </w:p>
        </w:tc>
        <w:tc>
          <w:tcPr>
            <w:tcW w:w="1650" w:type="dxa"/>
            <w:vAlign w:val="center"/>
          </w:tcPr>
          <w:p w14:paraId="52500CFE" w14:textId="77777777" w:rsidR="00F11E6C" w:rsidRDefault="00B510AB">
            <w:pPr>
              <w:jc w:val="center"/>
            </w:pPr>
            <w:r>
              <w:rPr>
                <w:rFonts w:eastAsiaTheme="minorEastAsia"/>
                <w:szCs w:val="21"/>
              </w:rPr>
              <w:t>601138</w:t>
            </w:r>
          </w:p>
        </w:tc>
        <w:tc>
          <w:tcPr>
            <w:tcW w:w="1980" w:type="dxa"/>
            <w:vAlign w:val="center"/>
          </w:tcPr>
          <w:p w14:paraId="640F3CAB" w14:textId="77777777" w:rsidR="00F11E6C" w:rsidRDefault="00B510AB">
            <w:pPr>
              <w:jc w:val="center"/>
            </w:pPr>
            <w:r>
              <w:rPr>
                <w:rFonts w:eastAsiaTheme="minorEastAsia"/>
                <w:szCs w:val="21"/>
              </w:rPr>
              <w:t>工业富联</w:t>
            </w:r>
          </w:p>
        </w:tc>
        <w:tc>
          <w:tcPr>
            <w:tcW w:w="2880" w:type="dxa"/>
            <w:vAlign w:val="center"/>
          </w:tcPr>
          <w:p w14:paraId="37976881" w14:textId="77777777" w:rsidR="00F11E6C" w:rsidRDefault="00B510AB">
            <w:pPr>
              <w:jc w:val="right"/>
            </w:pPr>
            <w:r>
              <w:rPr>
                <w:rFonts w:eastAsiaTheme="minorEastAsia"/>
                <w:szCs w:val="21"/>
              </w:rPr>
              <w:t>21,791,694.40</w:t>
            </w:r>
          </w:p>
        </w:tc>
        <w:tc>
          <w:tcPr>
            <w:tcW w:w="1620" w:type="dxa"/>
            <w:vAlign w:val="center"/>
          </w:tcPr>
          <w:p w14:paraId="4690E46B" w14:textId="77777777" w:rsidR="00F11E6C" w:rsidRDefault="00B510AB">
            <w:pPr>
              <w:jc w:val="right"/>
            </w:pPr>
            <w:r>
              <w:rPr>
                <w:rFonts w:eastAsiaTheme="minorEastAsia"/>
                <w:szCs w:val="21"/>
              </w:rPr>
              <w:t>2.85</w:t>
            </w:r>
          </w:p>
        </w:tc>
      </w:tr>
      <w:tr w:rsidR="00F11E6C" w14:paraId="030524F0" w14:textId="77777777">
        <w:tc>
          <w:tcPr>
            <w:tcW w:w="870" w:type="dxa"/>
            <w:vAlign w:val="center"/>
          </w:tcPr>
          <w:p w14:paraId="3CF836E1" w14:textId="77777777" w:rsidR="00F11E6C" w:rsidRDefault="00B510AB">
            <w:pPr>
              <w:jc w:val="center"/>
            </w:pPr>
            <w:r>
              <w:rPr>
                <w:rFonts w:eastAsiaTheme="minorEastAsia"/>
                <w:szCs w:val="21"/>
              </w:rPr>
              <w:t>6</w:t>
            </w:r>
          </w:p>
        </w:tc>
        <w:tc>
          <w:tcPr>
            <w:tcW w:w="1650" w:type="dxa"/>
            <w:vAlign w:val="center"/>
          </w:tcPr>
          <w:p w14:paraId="195E3BA5" w14:textId="77777777" w:rsidR="00F11E6C" w:rsidRDefault="00B510AB">
            <w:pPr>
              <w:jc w:val="center"/>
            </w:pPr>
            <w:r>
              <w:rPr>
                <w:rFonts w:eastAsiaTheme="minorEastAsia"/>
                <w:szCs w:val="21"/>
              </w:rPr>
              <w:t>601398</w:t>
            </w:r>
          </w:p>
        </w:tc>
        <w:tc>
          <w:tcPr>
            <w:tcW w:w="1980" w:type="dxa"/>
            <w:vAlign w:val="center"/>
          </w:tcPr>
          <w:p w14:paraId="4F22DD9E" w14:textId="77777777" w:rsidR="00F11E6C" w:rsidRDefault="00B510AB">
            <w:pPr>
              <w:jc w:val="center"/>
            </w:pPr>
            <w:r>
              <w:rPr>
                <w:rFonts w:eastAsiaTheme="minorEastAsia"/>
                <w:szCs w:val="21"/>
              </w:rPr>
              <w:t>工商银行</w:t>
            </w:r>
          </w:p>
        </w:tc>
        <w:tc>
          <w:tcPr>
            <w:tcW w:w="2880" w:type="dxa"/>
            <w:vAlign w:val="center"/>
          </w:tcPr>
          <w:p w14:paraId="079CC47A" w14:textId="77777777" w:rsidR="00F11E6C" w:rsidRDefault="00B510AB">
            <w:pPr>
              <w:jc w:val="right"/>
            </w:pPr>
            <w:r>
              <w:rPr>
                <w:rFonts w:eastAsiaTheme="minorEastAsia"/>
                <w:szCs w:val="21"/>
              </w:rPr>
              <w:t>20,746,491.00</w:t>
            </w:r>
          </w:p>
        </w:tc>
        <w:tc>
          <w:tcPr>
            <w:tcW w:w="1620" w:type="dxa"/>
            <w:vAlign w:val="center"/>
          </w:tcPr>
          <w:p w14:paraId="242A3A23" w14:textId="77777777" w:rsidR="00F11E6C" w:rsidRDefault="00B510AB">
            <w:pPr>
              <w:jc w:val="right"/>
            </w:pPr>
            <w:r>
              <w:rPr>
                <w:rFonts w:eastAsiaTheme="minorEastAsia"/>
                <w:szCs w:val="21"/>
              </w:rPr>
              <w:t>2.71</w:t>
            </w:r>
          </w:p>
        </w:tc>
      </w:tr>
      <w:tr w:rsidR="00F11E6C" w14:paraId="5669C2FB" w14:textId="77777777">
        <w:tc>
          <w:tcPr>
            <w:tcW w:w="870" w:type="dxa"/>
            <w:vAlign w:val="center"/>
          </w:tcPr>
          <w:p w14:paraId="7766C4F4" w14:textId="77777777" w:rsidR="00F11E6C" w:rsidRDefault="00B510AB">
            <w:pPr>
              <w:jc w:val="center"/>
            </w:pPr>
            <w:r>
              <w:rPr>
                <w:rFonts w:eastAsiaTheme="minorEastAsia"/>
                <w:szCs w:val="21"/>
              </w:rPr>
              <w:t>7</w:t>
            </w:r>
          </w:p>
        </w:tc>
        <w:tc>
          <w:tcPr>
            <w:tcW w:w="1650" w:type="dxa"/>
            <w:vAlign w:val="center"/>
          </w:tcPr>
          <w:p w14:paraId="3C9EC692" w14:textId="77777777" w:rsidR="00F11E6C" w:rsidRDefault="00B510AB">
            <w:pPr>
              <w:jc w:val="center"/>
            </w:pPr>
            <w:r>
              <w:rPr>
                <w:rFonts w:eastAsiaTheme="minorEastAsia"/>
                <w:szCs w:val="21"/>
              </w:rPr>
              <w:t>601288</w:t>
            </w:r>
          </w:p>
        </w:tc>
        <w:tc>
          <w:tcPr>
            <w:tcW w:w="1980" w:type="dxa"/>
            <w:vAlign w:val="center"/>
          </w:tcPr>
          <w:p w14:paraId="3234983F" w14:textId="77777777" w:rsidR="00F11E6C" w:rsidRDefault="00B510AB">
            <w:pPr>
              <w:jc w:val="center"/>
            </w:pPr>
            <w:r>
              <w:rPr>
                <w:rFonts w:eastAsiaTheme="minorEastAsia"/>
                <w:szCs w:val="21"/>
              </w:rPr>
              <w:t>农业银行</w:t>
            </w:r>
          </w:p>
        </w:tc>
        <w:tc>
          <w:tcPr>
            <w:tcW w:w="2880" w:type="dxa"/>
            <w:vAlign w:val="center"/>
          </w:tcPr>
          <w:p w14:paraId="26C16E1F" w14:textId="77777777" w:rsidR="00F11E6C" w:rsidRDefault="00B510AB">
            <w:pPr>
              <w:jc w:val="right"/>
            </w:pPr>
            <w:r>
              <w:rPr>
                <w:rFonts w:eastAsiaTheme="minorEastAsia"/>
                <w:szCs w:val="21"/>
              </w:rPr>
              <w:t>20,533,169.00</w:t>
            </w:r>
          </w:p>
        </w:tc>
        <w:tc>
          <w:tcPr>
            <w:tcW w:w="1620" w:type="dxa"/>
            <w:vAlign w:val="center"/>
          </w:tcPr>
          <w:p w14:paraId="65AA6ECE" w14:textId="77777777" w:rsidR="00F11E6C" w:rsidRDefault="00B510AB">
            <w:pPr>
              <w:jc w:val="right"/>
            </w:pPr>
            <w:r>
              <w:rPr>
                <w:rFonts w:eastAsiaTheme="minorEastAsia"/>
                <w:szCs w:val="21"/>
              </w:rPr>
              <w:t>2.69</w:t>
            </w:r>
          </w:p>
        </w:tc>
      </w:tr>
      <w:tr w:rsidR="00F11E6C" w14:paraId="60EA10FF" w14:textId="77777777">
        <w:tc>
          <w:tcPr>
            <w:tcW w:w="870" w:type="dxa"/>
            <w:vAlign w:val="center"/>
          </w:tcPr>
          <w:p w14:paraId="3269F179" w14:textId="77777777" w:rsidR="00F11E6C" w:rsidRDefault="00B510AB">
            <w:pPr>
              <w:jc w:val="center"/>
            </w:pPr>
            <w:r>
              <w:rPr>
                <w:rFonts w:eastAsiaTheme="minorEastAsia"/>
                <w:szCs w:val="21"/>
              </w:rPr>
              <w:lastRenderedPageBreak/>
              <w:t>8</w:t>
            </w:r>
          </w:p>
        </w:tc>
        <w:tc>
          <w:tcPr>
            <w:tcW w:w="1650" w:type="dxa"/>
            <w:vAlign w:val="center"/>
          </w:tcPr>
          <w:p w14:paraId="25618414" w14:textId="77777777" w:rsidR="00F11E6C" w:rsidRDefault="00B510AB">
            <w:pPr>
              <w:jc w:val="center"/>
            </w:pPr>
            <w:r>
              <w:rPr>
                <w:rFonts w:eastAsiaTheme="minorEastAsia"/>
                <w:szCs w:val="21"/>
              </w:rPr>
              <w:t>300014</w:t>
            </w:r>
          </w:p>
        </w:tc>
        <w:tc>
          <w:tcPr>
            <w:tcW w:w="1980" w:type="dxa"/>
            <w:vAlign w:val="center"/>
          </w:tcPr>
          <w:p w14:paraId="2914B3EE" w14:textId="77777777" w:rsidR="00F11E6C" w:rsidRDefault="00B510AB">
            <w:pPr>
              <w:jc w:val="center"/>
            </w:pPr>
            <w:r>
              <w:rPr>
                <w:rFonts w:eastAsiaTheme="minorEastAsia"/>
                <w:szCs w:val="21"/>
              </w:rPr>
              <w:t>亿</w:t>
            </w:r>
            <w:proofErr w:type="gramStart"/>
            <w:r>
              <w:rPr>
                <w:rFonts w:eastAsiaTheme="minorEastAsia"/>
                <w:szCs w:val="21"/>
              </w:rPr>
              <w:t>纬锂能</w:t>
            </w:r>
            <w:proofErr w:type="gramEnd"/>
          </w:p>
        </w:tc>
        <w:tc>
          <w:tcPr>
            <w:tcW w:w="2880" w:type="dxa"/>
            <w:vAlign w:val="center"/>
          </w:tcPr>
          <w:p w14:paraId="1A4781F0" w14:textId="77777777" w:rsidR="00F11E6C" w:rsidRDefault="00B510AB">
            <w:pPr>
              <w:jc w:val="right"/>
            </w:pPr>
            <w:r>
              <w:rPr>
                <w:rFonts w:eastAsiaTheme="minorEastAsia"/>
                <w:szCs w:val="21"/>
              </w:rPr>
              <w:t>20,268,116.88</w:t>
            </w:r>
          </w:p>
        </w:tc>
        <w:tc>
          <w:tcPr>
            <w:tcW w:w="1620" w:type="dxa"/>
            <w:vAlign w:val="center"/>
          </w:tcPr>
          <w:p w14:paraId="44508ACF" w14:textId="77777777" w:rsidR="00F11E6C" w:rsidRDefault="00B510AB">
            <w:pPr>
              <w:jc w:val="right"/>
            </w:pPr>
            <w:r>
              <w:rPr>
                <w:rFonts w:eastAsiaTheme="minorEastAsia"/>
                <w:szCs w:val="21"/>
              </w:rPr>
              <w:t>2.65</w:t>
            </w:r>
          </w:p>
        </w:tc>
      </w:tr>
      <w:tr w:rsidR="00F11E6C" w14:paraId="2DFB2333" w14:textId="77777777">
        <w:tc>
          <w:tcPr>
            <w:tcW w:w="870" w:type="dxa"/>
            <w:vAlign w:val="center"/>
          </w:tcPr>
          <w:p w14:paraId="0E9AF2C3" w14:textId="77777777" w:rsidR="00F11E6C" w:rsidRDefault="00B510AB">
            <w:pPr>
              <w:jc w:val="center"/>
            </w:pPr>
            <w:r>
              <w:rPr>
                <w:rFonts w:eastAsiaTheme="minorEastAsia"/>
                <w:szCs w:val="21"/>
              </w:rPr>
              <w:t>9</w:t>
            </w:r>
          </w:p>
        </w:tc>
        <w:tc>
          <w:tcPr>
            <w:tcW w:w="1650" w:type="dxa"/>
            <w:vAlign w:val="center"/>
          </w:tcPr>
          <w:p w14:paraId="695FDA6F" w14:textId="77777777" w:rsidR="00F11E6C" w:rsidRDefault="00B510AB">
            <w:pPr>
              <w:jc w:val="center"/>
            </w:pPr>
            <w:r>
              <w:rPr>
                <w:rFonts w:eastAsiaTheme="minorEastAsia"/>
                <w:szCs w:val="21"/>
              </w:rPr>
              <w:t>300750</w:t>
            </w:r>
          </w:p>
        </w:tc>
        <w:tc>
          <w:tcPr>
            <w:tcW w:w="1980" w:type="dxa"/>
            <w:vAlign w:val="center"/>
          </w:tcPr>
          <w:p w14:paraId="1D4BCBFD" w14:textId="77777777" w:rsidR="00F11E6C" w:rsidRDefault="00B510AB">
            <w:pPr>
              <w:jc w:val="center"/>
            </w:pPr>
            <w:r>
              <w:rPr>
                <w:rFonts w:eastAsiaTheme="minorEastAsia"/>
                <w:szCs w:val="21"/>
              </w:rPr>
              <w:t>宁德时代</w:t>
            </w:r>
          </w:p>
        </w:tc>
        <w:tc>
          <w:tcPr>
            <w:tcW w:w="2880" w:type="dxa"/>
            <w:vAlign w:val="center"/>
          </w:tcPr>
          <w:p w14:paraId="7FDD5F74" w14:textId="77777777" w:rsidR="00F11E6C" w:rsidRDefault="00B510AB">
            <w:pPr>
              <w:jc w:val="right"/>
            </w:pPr>
            <w:r>
              <w:rPr>
                <w:rFonts w:eastAsiaTheme="minorEastAsia"/>
                <w:szCs w:val="21"/>
              </w:rPr>
              <w:t>18,841,837.26</w:t>
            </w:r>
          </w:p>
        </w:tc>
        <w:tc>
          <w:tcPr>
            <w:tcW w:w="1620" w:type="dxa"/>
            <w:vAlign w:val="center"/>
          </w:tcPr>
          <w:p w14:paraId="6AA3EE55" w14:textId="77777777" w:rsidR="00F11E6C" w:rsidRDefault="00B510AB">
            <w:pPr>
              <w:jc w:val="right"/>
            </w:pPr>
            <w:r>
              <w:rPr>
                <w:rFonts w:eastAsiaTheme="minorEastAsia"/>
                <w:szCs w:val="21"/>
              </w:rPr>
              <w:t>2.47</w:t>
            </w:r>
          </w:p>
        </w:tc>
      </w:tr>
      <w:tr w:rsidR="00F11E6C" w14:paraId="1B95F48E" w14:textId="77777777">
        <w:tc>
          <w:tcPr>
            <w:tcW w:w="870" w:type="dxa"/>
            <w:vAlign w:val="center"/>
          </w:tcPr>
          <w:p w14:paraId="168219B8" w14:textId="77777777" w:rsidR="00F11E6C" w:rsidRDefault="00B510AB">
            <w:pPr>
              <w:jc w:val="center"/>
            </w:pPr>
            <w:r>
              <w:rPr>
                <w:rFonts w:eastAsiaTheme="minorEastAsia"/>
                <w:szCs w:val="21"/>
              </w:rPr>
              <w:t>10</w:t>
            </w:r>
          </w:p>
        </w:tc>
        <w:tc>
          <w:tcPr>
            <w:tcW w:w="1650" w:type="dxa"/>
            <w:vAlign w:val="center"/>
          </w:tcPr>
          <w:p w14:paraId="1821788B" w14:textId="77777777" w:rsidR="00F11E6C" w:rsidRDefault="00B510AB">
            <w:pPr>
              <w:jc w:val="center"/>
            </w:pPr>
            <w:r>
              <w:rPr>
                <w:rFonts w:eastAsiaTheme="minorEastAsia"/>
                <w:szCs w:val="21"/>
              </w:rPr>
              <w:t>002572</w:t>
            </w:r>
          </w:p>
        </w:tc>
        <w:tc>
          <w:tcPr>
            <w:tcW w:w="1980" w:type="dxa"/>
            <w:vAlign w:val="center"/>
          </w:tcPr>
          <w:p w14:paraId="571A3806" w14:textId="77777777" w:rsidR="00F11E6C" w:rsidRDefault="00B510AB">
            <w:pPr>
              <w:jc w:val="center"/>
            </w:pPr>
            <w:r>
              <w:rPr>
                <w:rFonts w:eastAsiaTheme="minorEastAsia"/>
                <w:szCs w:val="21"/>
              </w:rPr>
              <w:t>索菲亚</w:t>
            </w:r>
          </w:p>
        </w:tc>
        <w:tc>
          <w:tcPr>
            <w:tcW w:w="2880" w:type="dxa"/>
            <w:vAlign w:val="center"/>
          </w:tcPr>
          <w:p w14:paraId="23E41B9E" w14:textId="77777777" w:rsidR="00F11E6C" w:rsidRDefault="00B510AB">
            <w:pPr>
              <w:jc w:val="right"/>
            </w:pPr>
            <w:r>
              <w:rPr>
                <w:rFonts w:eastAsiaTheme="minorEastAsia"/>
                <w:szCs w:val="21"/>
              </w:rPr>
              <w:t>18,682,700.00</w:t>
            </w:r>
          </w:p>
        </w:tc>
        <w:tc>
          <w:tcPr>
            <w:tcW w:w="1620" w:type="dxa"/>
            <w:vAlign w:val="center"/>
          </w:tcPr>
          <w:p w14:paraId="01044349" w14:textId="77777777" w:rsidR="00F11E6C" w:rsidRDefault="00B510AB">
            <w:pPr>
              <w:jc w:val="right"/>
            </w:pPr>
            <w:r>
              <w:rPr>
                <w:rFonts w:eastAsiaTheme="minorEastAsia"/>
                <w:szCs w:val="21"/>
              </w:rPr>
              <w:t>2.44</w:t>
            </w:r>
          </w:p>
        </w:tc>
      </w:tr>
      <w:tr w:rsidR="00F11E6C" w14:paraId="128E4CE4" w14:textId="77777777">
        <w:tc>
          <w:tcPr>
            <w:tcW w:w="870" w:type="dxa"/>
            <w:vAlign w:val="center"/>
          </w:tcPr>
          <w:p w14:paraId="62D3A56E" w14:textId="77777777" w:rsidR="00F11E6C" w:rsidRDefault="00B510AB">
            <w:pPr>
              <w:jc w:val="center"/>
            </w:pPr>
            <w:r>
              <w:rPr>
                <w:rFonts w:eastAsiaTheme="minorEastAsia"/>
                <w:szCs w:val="21"/>
              </w:rPr>
              <w:t>11</w:t>
            </w:r>
          </w:p>
        </w:tc>
        <w:tc>
          <w:tcPr>
            <w:tcW w:w="1650" w:type="dxa"/>
            <w:vAlign w:val="center"/>
          </w:tcPr>
          <w:p w14:paraId="6C7E5AFE" w14:textId="77777777" w:rsidR="00F11E6C" w:rsidRDefault="00B510AB">
            <w:pPr>
              <w:jc w:val="center"/>
            </w:pPr>
            <w:r>
              <w:rPr>
                <w:rFonts w:eastAsiaTheme="minorEastAsia"/>
                <w:szCs w:val="21"/>
              </w:rPr>
              <w:t>000858</w:t>
            </w:r>
          </w:p>
        </w:tc>
        <w:tc>
          <w:tcPr>
            <w:tcW w:w="1980" w:type="dxa"/>
            <w:vAlign w:val="center"/>
          </w:tcPr>
          <w:p w14:paraId="4675A554" w14:textId="77777777" w:rsidR="00F11E6C" w:rsidRDefault="00B510A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2A546674" w14:textId="77777777" w:rsidR="00F11E6C" w:rsidRDefault="00B510AB">
            <w:pPr>
              <w:jc w:val="right"/>
            </w:pPr>
            <w:r>
              <w:rPr>
                <w:rFonts w:eastAsiaTheme="minorEastAsia"/>
                <w:szCs w:val="21"/>
              </w:rPr>
              <w:t>17,729,864.32</w:t>
            </w:r>
          </w:p>
        </w:tc>
        <w:tc>
          <w:tcPr>
            <w:tcW w:w="1620" w:type="dxa"/>
            <w:vAlign w:val="center"/>
          </w:tcPr>
          <w:p w14:paraId="02EB28F1" w14:textId="77777777" w:rsidR="00F11E6C" w:rsidRDefault="00B510AB">
            <w:pPr>
              <w:jc w:val="right"/>
            </w:pPr>
            <w:r>
              <w:rPr>
                <w:rFonts w:eastAsiaTheme="minorEastAsia"/>
                <w:szCs w:val="21"/>
              </w:rPr>
              <w:t>2.32</w:t>
            </w:r>
          </w:p>
        </w:tc>
      </w:tr>
      <w:tr w:rsidR="00F11E6C" w14:paraId="0F0BB799" w14:textId="77777777">
        <w:tc>
          <w:tcPr>
            <w:tcW w:w="870" w:type="dxa"/>
            <w:vAlign w:val="center"/>
          </w:tcPr>
          <w:p w14:paraId="7828882A" w14:textId="77777777" w:rsidR="00F11E6C" w:rsidRDefault="00B510AB">
            <w:pPr>
              <w:jc w:val="center"/>
            </w:pPr>
            <w:r>
              <w:rPr>
                <w:rFonts w:eastAsiaTheme="minorEastAsia"/>
                <w:szCs w:val="21"/>
              </w:rPr>
              <w:t>12</w:t>
            </w:r>
          </w:p>
        </w:tc>
        <w:tc>
          <w:tcPr>
            <w:tcW w:w="1650" w:type="dxa"/>
            <w:vAlign w:val="center"/>
          </w:tcPr>
          <w:p w14:paraId="45FCB316" w14:textId="77777777" w:rsidR="00F11E6C" w:rsidRDefault="00B510AB">
            <w:pPr>
              <w:jc w:val="center"/>
            </w:pPr>
            <w:r>
              <w:rPr>
                <w:rFonts w:eastAsiaTheme="minorEastAsia"/>
                <w:szCs w:val="21"/>
              </w:rPr>
              <w:t>000333</w:t>
            </w:r>
          </w:p>
        </w:tc>
        <w:tc>
          <w:tcPr>
            <w:tcW w:w="1980" w:type="dxa"/>
            <w:vAlign w:val="center"/>
          </w:tcPr>
          <w:p w14:paraId="0A6F2857" w14:textId="77777777" w:rsidR="00F11E6C" w:rsidRDefault="00B510AB">
            <w:pPr>
              <w:jc w:val="center"/>
            </w:pPr>
            <w:r>
              <w:rPr>
                <w:rFonts w:eastAsiaTheme="minorEastAsia"/>
                <w:szCs w:val="21"/>
              </w:rPr>
              <w:t>美的集团</w:t>
            </w:r>
          </w:p>
        </w:tc>
        <w:tc>
          <w:tcPr>
            <w:tcW w:w="2880" w:type="dxa"/>
            <w:vAlign w:val="center"/>
          </w:tcPr>
          <w:p w14:paraId="656B40CF" w14:textId="77777777" w:rsidR="00F11E6C" w:rsidRDefault="00B510AB">
            <w:pPr>
              <w:jc w:val="right"/>
            </w:pPr>
            <w:r>
              <w:rPr>
                <w:rFonts w:eastAsiaTheme="minorEastAsia"/>
                <w:szCs w:val="21"/>
              </w:rPr>
              <w:t>17,327,826.00</w:t>
            </w:r>
          </w:p>
        </w:tc>
        <w:tc>
          <w:tcPr>
            <w:tcW w:w="1620" w:type="dxa"/>
            <w:vAlign w:val="center"/>
          </w:tcPr>
          <w:p w14:paraId="5EA22FAC" w14:textId="77777777" w:rsidR="00F11E6C" w:rsidRDefault="00B510AB">
            <w:pPr>
              <w:jc w:val="right"/>
            </w:pPr>
            <w:r>
              <w:rPr>
                <w:rFonts w:eastAsiaTheme="minorEastAsia"/>
                <w:szCs w:val="21"/>
              </w:rPr>
              <w:t>2.27</w:t>
            </w:r>
          </w:p>
        </w:tc>
      </w:tr>
      <w:tr w:rsidR="00F11E6C" w14:paraId="5B68C43B" w14:textId="77777777">
        <w:tc>
          <w:tcPr>
            <w:tcW w:w="870" w:type="dxa"/>
            <w:vAlign w:val="center"/>
          </w:tcPr>
          <w:p w14:paraId="4F8F2174" w14:textId="77777777" w:rsidR="00F11E6C" w:rsidRDefault="00B510AB">
            <w:pPr>
              <w:jc w:val="center"/>
            </w:pPr>
            <w:r>
              <w:rPr>
                <w:rFonts w:eastAsiaTheme="minorEastAsia"/>
                <w:szCs w:val="21"/>
              </w:rPr>
              <w:t>13</w:t>
            </w:r>
          </w:p>
        </w:tc>
        <w:tc>
          <w:tcPr>
            <w:tcW w:w="1650" w:type="dxa"/>
            <w:vAlign w:val="center"/>
          </w:tcPr>
          <w:p w14:paraId="410333CF" w14:textId="77777777" w:rsidR="00F11E6C" w:rsidRDefault="00B510AB">
            <w:pPr>
              <w:jc w:val="center"/>
            </w:pPr>
            <w:r>
              <w:rPr>
                <w:rFonts w:eastAsiaTheme="minorEastAsia"/>
                <w:szCs w:val="21"/>
              </w:rPr>
              <w:t>300502</w:t>
            </w:r>
          </w:p>
        </w:tc>
        <w:tc>
          <w:tcPr>
            <w:tcW w:w="1980" w:type="dxa"/>
            <w:vAlign w:val="center"/>
          </w:tcPr>
          <w:p w14:paraId="32E76FC8" w14:textId="77777777" w:rsidR="00F11E6C" w:rsidRDefault="00B510AB">
            <w:pPr>
              <w:jc w:val="center"/>
            </w:pPr>
            <w:r>
              <w:rPr>
                <w:rFonts w:eastAsiaTheme="minorEastAsia"/>
                <w:szCs w:val="21"/>
              </w:rPr>
              <w:t>新易盛</w:t>
            </w:r>
          </w:p>
        </w:tc>
        <w:tc>
          <w:tcPr>
            <w:tcW w:w="2880" w:type="dxa"/>
            <w:vAlign w:val="center"/>
          </w:tcPr>
          <w:p w14:paraId="73B80E7D" w14:textId="77777777" w:rsidR="00F11E6C" w:rsidRDefault="00B510AB">
            <w:pPr>
              <w:jc w:val="right"/>
            </w:pPr>
            <w:r>
              <w:rPr>
                <w:rFonts w:eastAsiaTheme="minorEastAsia"/>
                <w:szCs w:val="21"/>
              </w:rPr>
              <w:t>16,562,108.72</w:t>
            </w:r>
          </w:p>
        </w:tc>
        <w:tc>
          <w:tcPr>
            <w:tcW w:w="1620" w:type="dxa"/>
            <w:vAlign w:val="center"/>
          </w:tcPr>
          <w:p w14:paraId="7710D282" w14:textId="77777777" w:rsidR="00F11E6C" w:rsidRDefault="00B510AB">
            <w:pPr>
              <w:jc w:val="right"/>
            </w:pPr>
            <w:r>
              <w:rPr>
                <w:rFonts w:eastAsiaTheme="minorEastAsia"/>
                <w:szCs w:val="21"/>
              </w:rPr>
              <w:t>2.17</w:t>
            </w:r>
          </w:p>
        </w:tc>
      </w:tr>
      <w:tr w:rsidR="00F11E6C" w14:paraId="0AB7F06D" w14:textId="77777777">
        <w:tc>
          <w:tcPr>
            <w:tcW w:w="870" w:type="dxa"/>
            <w:vAlign w:val="center"/>
          </w:tcPr>
          <w:p w14:paraId="5D3CE0C7" w14:textId="77777777" w:rsidR="00F11E6C" w:rsidRDefault="00B510AB">
            <w:pPr>
              <w:jc w:val="center"/>
            </w:pPr>
            <w:r>
              <w:rPr>
                <w:rFonts w:eastAsiaTheme="minorEastAsia"/>
                <w:szCs w:val="21"/>
              </w:rPr>
              <w:t>14</w:t>
            </w:r>
          </w:p>
        </w:tc>
        <w:tc>
          <w:tcPr>
            <w:tcW w:w="1650" w:type="dxa"/>
            <w:vAlign w:val="center"/>
          </w:tcPr>
          <w:p w14:paraId="038807DD" w14:textId="77777777" w:rsidR="00F11E6C" w:rsidRDefault="00B510AB">
            <w:pPr>
              <w:jc w:val="center"/>
            </w:pPr>
            <w:r>
              <w:rPr>
                <w:rFonts w:eastAsiaTheme="minorEastAsia"/>
                <w:szCs w:val="21"/>
              </w:rPr>
              <w:t>603477</w:t>
            </w:r>
          </w:p>
        </w:tc>
        <w:tc>
          <w:tcPr>
            <w:tcW w:w="1980" w:type="dxa"/>
            <w:vAlign w:val="center"/>
          </w:tcPr>
          <w:p w14:paraId="14A26D66" w14:textId="77777777" w:rsidR="00F11E6C" w:rsidRDefault="00B510AB">
            <w:pPr>
              <w:jc w:val="center"/>
            </w:pPr>
            <w:r>
              <w:rPr>
                <w:rFonts w:eastAsiaTheme="minorEastAsia"/>
                <w:szCs w:val="21"/>
              </w:rPr>
              <w:t>巨星农牧</w:t>
            </w:r>
          </w:p>
        </w:tc>
        <w:tc>
          <w:tcPr>
            <w:tcW w:w="2880" w:type="dxa"/>
            <w:vAlign w:val="center"/>
          </w:tcPr>
          <w:p w14:paraId="364B99CD" w14:textId="77777777" w:rsidR="00F11E6C" w:rsidRDefault="00B510AB">
            <w:pPr>
              <w:jc w:val="right"/>
            </w:pPr>
            <w:r>
              <w:rPr>
                <w:rFonts w:eastAsiaTheme="minorEastAsia"/>
                <w:szCs w:val="21"/>
              </w:rPr>
              <w:t>15,738,421.80</w:t>
            </w:r>
          </w:p>
        </w:tc>
        <w:tc>
          <w:tcPr>
            <w:tcW w:w="1620" w:type="dxa"/>
            <w:vAlign w:val="center"/>
          </w:tcPr>
          <w:p w14:paraId="0D582CB6" w14:textId="77777777" w:rsidR="00F11E6C" w:rsidRDefault="00B510AB">
            <w:pPr>
              <w:jc w:val="right"/>
            </w:pPr>
            <w:r>
              <w:rPr>
                <w:rFonts w:eastAsiaTheme="minorEastAsia"/>
                <w:szCs w:val="21"/>
              </w:rPr>
              <w:t>2.06</w:t>
            </w:r>
          </w:p>
        </w:tc>
      </w:tr>
      <w:tr w:rsidR="00F11E6C" w14:paraId="3ABB792C" w14:textId="77777777">
        <w:tc>
          <w:tcPr>
            <w:tcW w:w="870" w:type="dxa"/>
            <w:vAlign w:val="center"/>
          </w:tcPr>
          <w:p w14:paraId="4D8F42D0" w14:textId="77777777" w:rsidR="00F11E6C" w:rsidRDefault="00B510AB">
            <w:pPr>
              <w:jc w:val="center"/>
            </w:pPr>
            <w:r>
              <w:rPr>
                <w:rFonts w:eastAsiaTheme="minorEastAsia"/>
                <w:szCs w:val="21"/>
              </w:rPr>
              <w:t>15</w:t>
            </w:r>
          </w:p>
        </w:tc>
        <w:tc>
          <w:tcPr>
            <w:tcW w:w="1650" w:type="dxa"/>
            <w:vAlign w:val="center"/>
          </w:tcPr>
          <w:p w14:paraId="0C030EC4" w14:textId="77777777" w:rsidR="00F11E6C" w:rsidRDefault="00B510AB">
            <w:pPr>
              <w:jc w:val="center"/>
            </w:pPr>
            <w:r>
              <w:rPr>
                <w:rFonts w:eastAsiaTheme="minorEastAsia"/>
                <w:szCs w:val="21"/>
              </w:rPr>
              <w:t>002714</w:t>
            </w:r>
          </w:p>
        </w:tc>
        <w:tc>
          <w:tcPr>
            <w:tcW w:w="1980" w:type="dxa"/>
            <w:vAlign w:val="center"/>
          </w:tcPr>
          <w:p w14:paraId="6C5A2993" w14:textId="77777777" w:rsidR="00F11E6C" w:rsidRDefault="00B510AB">
            <w:pPr>
              <w:jc w:val="center"/>
            </w:pPr>
            <w:proofErr w:type="gramStart"/>
            <w:r>
              <w:rPr>
                <w:rFonts w:eastAsiaTheme="minorEastAsia"/>
                <w:szCs w:val="21"/>
              </w:rPr>
              <w:t>牧原股份</w:t>
            </w:r>
            <w:proofErr w:type="gramEnd"/>
          </w:p>
        </w:tc>
        <w:tc>
          <w:tcPr>
            <w:tcW w:w="2880" w:type="dxa"/>
            <w:vAlign w:val="center"/>
          </w:tcPr>
          <w:p w14:paraId="59F9EB54" w14:textId="77777777" w:rsidR="00F11E6C" w:rsidRDefault="00B510AB">
            <w:pPr>
              <w:jc w:val="right"/>
            </w:pPr>
            <w:r>
              <w:rPr>
                <w:rFonts w:eastAsiaTheme="minorEastAsia"/>
                <w:szCs w:val="21"/>
              </w:rPr>
              <w:t>15,648,326.19</w:t>
            </w:r>
          </w:p>
        </w:tc>
        <w:tc>
          <w:tcPr>
            <w:tcW w:w="1620" w:type="dxa"/>
            <w:vAlign w:val="center"/>
          </w:tcPr>
          <w:p w14:paraId="63C5EA54" w14:textId="77777777" w:rsidR="00F11E6C" w:rsidRDefault="00B510AB">
            <w:pPr>
              <w:jc w:val="right"/>
            </w:pPr>
            <w:r>
              <w:rPr>
                <w:rFonts w:eastAsiaTheme="minorEastAsia"/>
                <w:szCs w:val="21"/>
              </w:rPr>
              <w:t>2.05</w:t>
            </w:r>
          </w:p>
        </w:tc>
      </w:tr>
      <w:tr w:rsidR="00F11E6C" w14:paraId="62B27130" w14:textId="77777777">
        <w:tc>
          <w:tcPr>
            <w:tcW w:w="870" w:type="dxa"/>
            <w:vAlign w:val="center"/>
          </w:tcPr>
          <w:p w14:paraId="452472F6" w14:textId="77777777" w:rsidR="00F11E6C" w:rsidRDefault="00B510AB">
            <w:pPr>
              <w:jc w:val="center"/>
            </w:pPr>
            <w:r>
              <w:rPr>
                <w:rFonts w:eastAsiaTheme="minorEastAsia"/>
                <w:szCs w:val="21"/>
              </w:rPr>
              <w:t>16</w:t>
            </w:r>
          </w:p>
        </w:tc>
        <w:tc>
          <w:tcPr>
            <w:tcW w:w="1650" w:type="dxa"/>
            <w:vAlign w:val="center"/>
          </w:tcPr>
          <w:p w14:paraId="225B2960" w14:textId="77777777" w:rsidR="00F11E6C" w:rsidRDefault="00B510AB">
            <w:pPr>
              <w:jc w:val="center"/>
            </w:pPr>
            <w:r>
              <w:rPr>
                <w:rFonts w:eastAsiaTheme="minorEastAsia"/>
                <w:szCs w:val="21"/>
              </w:rPr>
              <w:t>600438</w:t>
            </w:r>
          </w:p>
        </w:tc>
        <w:tc>
          <w:tcPr>
            <w:tcW w:w="1980" w:type="dxa"/>
            <w:vAlign w:val="center"/>
          </w:tcPr>
          <w:p w14:paraId="1E4F11D5" w14:textId="77777777" w:rsidR="00F11E6C" w:rsidRDefault="00B510AB">
            <w:pPr>
              <w:jc w:val="center"/>
            </w:pPr>
            <w:r>
              <w:rPr>
                <w:rFonts w:eastAsiaTheme="minorEastAsia"/>
                <w:szCs w:val="21"/>
              </w:rPr>
              <w:t>通威股份</w:t>
            </w:r>
          </w:p>
        </w:tc>
        <w:tc>
          <w:tcPr>
            <w:tcW w:w="2880" w:type="dxa"/>
            <w:vAlign w:val="center"/>
          </w:tcPr>
          <w:p w14:paraId="5A6BD691" w14:textId="77777777" w:rsidR="00F11E6C" w:rsidRDefault="00B510AB">
            <w:pPr>
              <w:jc w:val="right"/>
            </w:pPr>
            <w:r>
              <w:rPr>
                <w:rFonts w:eastAsiaTheme="minorEastAsia"/>
                <w:szCs w:val="21"/>
              </w:rPr>
              <w:t>15,313,101.00</w:t>
            </w:r>
          </w:p>
        </w:tc>
        <w:tc>
          <w:tcPr>
            <w:tcW w:w="1620" w:type="dxa"/>
            <w:vAlign w:val="center"/>
          </w:tcPr>
          <w:p w14:paraId="76136FBC" w14:textId="77777777" w:rsidR="00F11E6C" w:rsidRDefault="00B510AB">
            <w:pPr>
              <w:jc w:val="right"/>
            </w:pPr>
            <w:r>
              <w:rPr>
                <w:rFonts w:eastAsiaTheme="minorEastAsia"/>
                <w:szCs w:val="21"/>
              </w:rPr>
              <w:t>2.00</w:t>
            </w:r>
          </w:p>
        </w:tc>
      </w:tr>
      <w:tr w:rsidR="00F11E6C" w14:paraId="34BD288B" w14:textId="77777777">
        <w:tc>
          <w:tcPr>
            <w:tcW w:w="870" w:type="dxa"/>
            <w:vAlign w:val="center"/>
          </w:tcPr>
          <w:p w14:paraId="72AD1BDF" w14:textId="77777777" w:rsidR="00F11E6C" w:rsidRDefault="00B510AB">
            <w:pPr>
              <w:jc w:val="center"/>
            </w:pPr>
            <w:r>
              <w:rPr>
                <w:rFonts w:eastAsiaTheme="minorEastAsia"/>
                <w:szCs w:val="21"/>
              </w:rPr>
              <w:t>17</w:t>
            </w:r>
          </w:p>
        </w:tc>
        <w:tc>
          <w:tcPr>
            <w:tcW w:w="1650" w:type="dxa"/>
            <w:vAlign w:val="center"/>
          </w:tcPr>
          <w:p w14:paraId="76132741" w14:textId="77777777" w:rsidR="00F11E6C" w:rsidRDefault="00B510AB">
            <w:pPr>
              <w:jc w:val="center"/>
            </w:pPr>
            <w:r>
              <w:rPr>
                <w:rFonts w:eastAsiaTheme="minorEastAsia"/>
                <w:szCs w:val="21"/>
              </w:rPr>
              <w:t>000651</w:t>
            </w:r>
          </w:p>
        </w:tc>
        <w:tc>
          <w:tcPr>
            <w:tcW w:w="1980" w:type="dxa"/>
            <w:vAlign w:val="center"/>
          </w:tcPr>
          <w:p w14:paraId="57D5E285" w14:textId="77777777" w:rsidR="00F11E6C" w:rsidRDefault="00B510AB">
            <w:pPr>
              <w:jc w:val="center"/>
            </w:pPr>
            <w:r>
              <w:rPr>
                <w:rFonts w:eastAsiaTheme="minorEastAsia"/>
                <w:szCs w:val="21"/>
              </w:rPr>
              <w:t>格力电器</w:t>
            </w:r>
          </w:p>
        </w:tc>
        <w:tc>
          <w:tcPr>
            <w:tcW w:w="2880" w:type="dxa"/>
            <w:vAlign w:val="center"/>
          </w:tcPr>
          <w:p w14:paraId="435FF689" w14:textId="77777777" w:rsidR="00F11E6C" w:rsidRDefault="00B510AB">
            <w:pPr>
              <w:jc w:val="right"/>
            </w:pPr>
            <w:r>
              <w:rPr>
                <w:rFonts w:eastAsiaTheme="minorEastAsia"/>
                <w:szCs w:val="21"/>
              </w:rPr>
              <w:t>15,252,182.00</w:t>
            </w:r>
          </w:p>
        </w:tc>
        <w:tc>
          <w:tcPr>
            <w:tcW w:w="1620" w:type="dxa"/>
            <w:vAlign w:val="center"/>
          </w:tcPr>
          <w:p w14:paraId="5381C707" w14:textId="77777777" w:rsidR="00F11E6C" w:rsidRDefault="00B510AB">
            <w:pPr>
              <w:jc w:val="right"/>
            </w:pPr>
            <w:r>
              <w:rPr>
                <w:rFonts w:eastAsiaTheme="minorEastAsia"/>
                <w:szCs w:val="21"/>
              </w:rPr>
              <w:t>2.00</w:t>
            </w:r>
          </w:p>
        </w:tc>
      </w:tr>
      <w:tr w:rsidR="00F11E6C" w14:paraId="0EC8C877" w14:textId="77777777">
        <w:tc>
          <w:tcPr>
            <w:tcW w:w="870" w:type="dxa"/>
            <w:vAlign w:val="center"/>
          </w:tcPr>
          <w:p w14:paraId="57C91D88" w14:textId="77777777" w:rsidR="00F11E6C" w:rsidRDefault="00B510AB">
            <w:pPr>
              <w:jc w:val="center"/>
            </w:pPr>
            <w:r>
              <w:rPr>
                <w:rFonts w:eastAsiaTheme="minorEastAsia"/>
                <w:szCs w:val="21"/>
              </w:rPr>
              <w:t>18</w:t>
            </w:r>
          </w:p>
        </w:tc>
        <w:tc>
          <w:tcPr>
            <w:tcW w:w="1650" w:type="dxa"/>
            <w:vAlign w:val="center"/>
          </w:tcPr>
          <w:p w14:paraId="597EDDB8" w14:textId="77777777" w:rsidR="00F11E6C" w:rsidRDefault="00B510AB">
            <w:pPr>
              <w:jc w:val="center"/>
            </w:pPr>
            <w:r>
              <w:rPr>
                <w:rFonts w:eastAsiaTheme="minorEastAsia"/>
                <w:szCs w:val="21"/>
              </w:rPr>
              <w:t>601988</w:t>
            </w:r>
          </w:p>
        </w:tc>
        <w:tc>
          <w:tcPr>
            <w:tcW w:w="1980" w:type="dxa"/>
            <w:vAlign w:val="center"/>
          </w:tcPr>
          <w:p w14:paraId="730CCA96" w14:textId="77777777" w:rsidR="00F11E6C" w:rsidRDefault="00B510AB">
            <w:pPr>
              <w:jc w:val="center"/>
            </w:pPr>
            <w:r>
              <w:rPr>
                <w:rFonts w:eastAsiaTheme="minorEastAsia"/>
                <w:szCs w:val="21"/>
              </w:rPr>
              <w:t>中国银行</w:t>
            </w:r>
          </w:p>
        </w:tc>
        <w:tc>
          <w:tcPr>
            <w:tcW w:w="2880" w:type="dxa"/>
            <w:vAlign w:val="center"/>
          </w:tcPr>
          <w:p w14:paraId="4CC4C82A" w14:textId="77777777" w:rsidR="00F11E6C" w:rsidRDefault="00B510AB">
            <w:pPr>
              <w:jc w:val="right"/>
            </w:pPr>
            <w:r>
              <w:rPr>
                <w:rFonts w:eastAsiaTheme="minorEastAsia"/>
                <w:szCs w:val="21"/>
              </w:rPr>
              <w:t>14,856,620.00</w:t>
            </w:r>
          </w:p>
        </w:tc>
        <w:tc>
          <w:tcPr>
            <w:tcW w:w="1620" w:type="dxa"/>
            <w:vAlign w:val="center"/>
          </w:tcPr>
          <w:p w14:paraId="343FCDD9" w14:textId="77777777" w:rsidR="00F11E6C" w:rsidRDefault="00B510AB">
            <w:pPr>
              <w:jc w:val="right"/>
            </w:pPr>
            <w:r>
              <w:rPr>
                <w:rFonts w:eastAsiaTheme="minorEastAsia"/>
                <w:szCs w:val="21"/>
              </w:rPr>
              <w:t>1.94</w:t>
            </w:r>
          </w:p>
        </w:tc>
      </w:tr>
      <w:tr w:rsidR="00F11E6C" w14:paraId="4F9378B0" w14:textId="77777777">
        <w:tc>
          <w:tcPr>
            <w:tcW w:w="870" w:type="dxa"/>
            <w:vAlign w:val="center"/>
          </w:tcPr>
          <w:p w14:paraId="47BF2D69" w14:textId="77777777" w:rsidR="00F11E6C" w:rsidRDefault="00B510AB">
            <w:pPr>
              <w:jc w:val="center"/>
            </w:pPr>
            <w:r>
              <w:rPr>
                <w:rFonts w:eastAsiaTheme="minorEastAsia"/>
                <w:szCs w:val="21"/>
              </w:rPr>
              <w:t>19</w:t>
            </w:r>
          </w:p>
        </w:tc>
        <w:tc>
          <w:tcPr>
            <w:tcW w:w="1650" w:type="dxa"/>
            <w:vAlign w:val="center"/>
          </w:tcPr>
          <w:p w14:paraId="0C3DE71F" w14:textId="77777777" w:rsidR="00F11E6C" w:rsidRDefault="00B510AB">
            <w:pPr>
              <w:jc w:val="center"/>
            </w:pPr>
            <w:r>
              <w:rPr>
                <w:rFonts w:eastAsiaTheme="minorEastAsia"/>
                <w:szCs w:val="21"/>
              </w:rPr>
              <w:t>000528</w:t>
            </w:r>
          </w:p>
        </w:tc>
        <w:tc>
          <w:tcPr>
            <w:tcW w:w="1980" w:type="dxa"/>
            <w:vAlign w:val="center"/>
          </w:tcPr>
          <w:p w14:paraId="3DD838CC" w14:textId="77777777" w:rsidR="00F11E6C" w:rsidRDefault="00B510AB">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2B07CE37" w14:textId="77777777" w:rsidR="00F11E6C" w:rsidRDefault="00B510AB">
            <w:pPr>
              <w:jc w:val="right"/>
            </w:pPr>
            <w:r>
              <w:rPr>
                <w:rFonts w:eastAsiaTheme="minorEastAsia"/>
                <w:szCs w:val="21"/>
              </w:rPr>
              <w:t>14,747,367.55</w:t>
            </w:r>
          </w:p>
        </w:tc>
        <w:tc>
          <w:tcPr>
            <w:tcW w:w="1620" w:type="dxa"/>
            <w:vAlign w:val="center"/>
          </w:tcPr>
          <w:p w14:paraId="657EE13B" w14:textId="77777777" w:rsidR="00F11E6C" w:rsidRDefault="00B510AB">
            <w:pPr>
              <w:jc w:val="right"/>
            </w:pPr>
            <w:r>
              <w:rPr>
                <w:rFonts w:eastAsiaTheme="minorEastAsia"/>
                <w:szCs w:val="21"/>
              </w:rPr>
              <w:t>1.93</w:t>
            </w:r>
          </w:p>
        </w:tc>
      </w:tr>
      <w:tr w:rsidR="00F11E6C" w14:paraId="217402A1" w14:textId="77777777">
        <w:tc>
          <w:tcPr>
            <w:tcW w:w="870" w:type="dxa"/>
            <w:vAlign w:val="center"/>
          </w:tcPr>
          <w:p w14:paraId="6789D320" w14:textId="77777777" w:rsidR="00F11E6C" w:rsidRDefault="00B510AB">
            <w:pPr>
              <w:jc w:val="center"/>
            </w:pPr>
            <w:r>
              <w:rPr>
                <w:rFonts w:eastAsiaTheme="minorEastAsia"/>
                <w:szCs w:val="21"/>
              </w:rPr>
              <w:t>20</w:t>
            </w:r>
          </w:p>
        </w:tc>
        <w:tc>
          <w:tcPr>
            <w:tcW w:w="1650" w:type="dxa"/>
            <w:vAlign w:val="center"/>
          </w:tcPr>
          <w:p w14:paraId="2D754EA3" w14:textId="77777777" w:rsidR="00F11E6C" w:rsidRDefault="00B510AB">
            <w:pPr>
              <w:jc w:val="center"/>
            </w:pPr>
            <w:r>
              <w:rPr>
                <w:rFonts w:eastAsiaTheme="minorEastAsia"/>
                <w:szCs w:val="21"/>
              </w:rPr>
              <w:t>603806</w:t>
            </w:r>
          </w:p>
        </w:tc>
        <w:tc>
          <w:tcPr>
            <w:tcW w:w="1980" w:type="dxa"/>
            <w:vAlign w:val="center"/>
          </w:tcPr>
          <w:p w14:paraId="08569F28" w14:textId="77777777" w:rsidR="00F11E6C" w:rsidRDefault="00B510AB">
            <w:pPr>
              <w:jc w:val="center"/>
            </w:pPr>
            <w:r>
              <w:rPr>
                <w:rFonts w:eastAsiaTheme="minorEastAsia"/>
                <w:szCs w:val="21"/>
              </w:rPr>
              <w:t>福斯特</w:t>
            </w:r>
          </w:p>
        </w:tc>
        <w:tc>
          <w:tcPr>
            <w:tcW w:w="2880" w:type="dxa"/>
            <w:vAlign w:val="center"/>
          </w:tcPr>
          <w:p w14:paraId="7E247022" w14:textId="77777777" w:rsidR="00F11E6C" w:rsidRDefault="00B510AB">
            <w:pPr>
              <w:jc w:val="right"/>
            </w:pPr>
            <w:r>
              <w:rPr>
                <w:rFonts w:eastAsiaTheme="minorEastAsia"/>
                <w:szCs w:val="21"/>
              </w:rPr>
              <w:t>14,736,783.28</w:t>
            </w:r>
          </w:p>
        </w:tc>
        <w:tc>
          <w:tcPr>
            <w:tcW w:w="1620" w:type="dxa"/>
            <w:vAlign w:val="center"/>
          </w:tcPr>
          <w:p w14:paraId="56EEC7CE" w14:textId="77777777" w:rsidR="00F11E6C" w:rsidRDefault="00B510AB">
            <w:pPr>
              <w:jc w:val="right"/>
            </w:pPr>
            <w:r>
              <w:rPr>
                <w:rFonts w:eastAsiaTheme="minorEastAsia"/>
                <w:szCs w:val="21"/>
              </w:rPr>
              <w:t>1.93</w:t>
            </w:r>
          </w:p>
        </w:tc>
      </w:tr>
    </w:tbl>
    <w:p w14:paraId="7A95975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7DB5E3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15BB133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5A3169A5" w14:textId="77777777" w:rsidTr="006D141C">
        <w:tc>
          <w:tcPr>
            <w:tcW w:w="870" w:type="dxa"/>
            <w:vAlign w:val="center"/>
          </w:tcPr>
          <w:p w14:paraId="44DD02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DBB295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402EC2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5CDC400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0891BDF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p>
        </w:tc>
      </w:tr>
      <w:tr w:rsidR="00F11E6C" w14:paraId="649010E2" w14:textId="77777777">
        <w:tc>
          <w:tcPr>
            <w:tcW w:w="870" w:type="dxa"/>
            <w:vAlign w:val="center"/>
          </w:tcPr>
          <w:p w14:paraId="34AED2A2" w14:textId="77777777" w:rsidR="00F11E6C" w:rsidRDefault="00B510AB">
            <w:pPr>
              <w:jc w:val="center"/>
            </w:pPr>
            <w:r>
              <w:rPr>
                <w:rFonts w:eastAsiaTheme="minorEastAsia"/>
                <w:szCs w:val="21"/>
              </w:rPr>
              <w:t>1</w:t>
            </w:r>
          </w:p>
        </w:tc>
        <w:tc>
          <w:tcPr>
            <w:tcW w:w="1650" w:type="dxa"/>
            <w:vAlign w:val="center"/>
          </w:tcPr>
          <w:p w14:paraId="31D355B6" w14:textId="77777777" w:rsidR="00F11E6C" w:rsidRDefault="00B510AB">
            <w:pPr>
              <w:jc w:val="center"/>
            </w:pPr>
            <w:r>
              <w:rPr>
                <w:rFonts w:eastAsiaTheme="minorEastAsia"/>
                <w:szCs w:val="21"/>
              </w:rPr>
              <w:t>002572</w:t>
            </w:r>
          </w:p>
        </w:tc>
        <w:tc>
          <w:tcPr>
            <w:tcW w:w="1980" w:type="dxa"/>
            <w:vAlign w:val="center"/>
          </w:tcPr>
          <w:p w14:paraId="138BFE30" w14:textId="77777777" w:rsidR="00F11E6C" w:rsidRDefault="00B510AB">
            <w:pPr>
              <w:jc w:val="center"/>
            </w:pPr>
            <w:r>
              <w:rPr>
                <w:rFonts w:eastAsiaTheme="minorEastAsia"/>
                <w:szCs w:val="21"/>
              </w:rPr>
              <w:t>索菲亚</w:t>
            </w:r>
          </w:p>
        </w:tc>
        <w:tc>
          <w:tcPr>
            <w:tcW w:w="2880" w:type="dxa"/>
            <w:vAlign w:val="center"/>
          </w:tcPr>
          <w:p w14:paraId="7CA32D75" w14:textId="77777777" w:rsidR="00F11E6C" w:rsidRDefault="00B510AB">
            <w:pPr>
              <w:jc w:val="right"/>
            </w:pPr>
            <w:r>
              <w:rPr>
                <w:rFonts w:eastAsiaTheme="minorEastAsia"/>
                <w:szCs w:val="21"/>
              </w:rPr>
              <w:t>102,788,529.87</w:t>
            </w:r>
          </w:p>
        </w:tc>
        <w:tc>
          <w:tcPr>
            <w:tcW w:w="1620" w:type="dxa"/>
            <w:vAlign w:val="center"/>
          </w:tcPr>
          <w:p w14:paraId="1B13E049" w14:textId="77777777" w:rsidR="00F11E6C" w:rsidRDefault="00B510AB">
            <w:pPr>
              <w:jc w:val="right"/>
            </w:pPr>
            <w:r>
              <w:rPr>
                <w:rFonts w:eastAsiaTheme="minorEastAsia"/>
                <w:szCs w:val="21"/>
              </w:rPr>
              <w:t>13.45</w:t>
            </w:r>
          </w:p>
        </w:tc>
      </w:tr>
      <w:tr w:rsidR="00F11E6C" w14:paraId="7A8EB6B6" w14:textId="77777777">
        <w:tc>
          <w:tcPr>
            <w:tcW w:w="870" w:type="dxa"/>
            <w:vAlign w:val="center"/>
          </w:tcPr>
          <w:p w14:paraId="05E48912" w14:textId="77777777" w:rsidR="00F11E6C" w:rsidRDefault="00B510AB">
            <w:pPr>
              <w:jc w:val="center"/>
            </w:pPr>
            <w:r>
              <w:rPr>
                <w:rFonts w:eastAsiaTheme="minorEastAsia"/>
                <w:szCs w:val="21"/>
              </w:rPr>
              <w:t>2</w:t>
            </w:r>
          </w:p>
        </w:tc>
        <w:tc>
          <w:tcPr>
            <w:tcW w:w="1650" w:type="dxa"/>
            <w:vAlign w:val="center"/>
          </w:tcPr>
          <w:p w14:paraId="2B6B1849" w14:textId="77777777" w:rsidR="00F11E6C" w:rsidRDefault="00B510AB">
            <w:pPr>
              <w:jc w:val="center"/>
            </w:pPr>
            <w:r>
              <w:rPr>
                <w:rFonts w:eastAsiaTheme="minorEastAsia"/>
                <w:szCs w:val="21"/>
              </w:rPr>
              <w:t>688599</w:t>
            </w:r>
          </w:p>
        </w:tc>
        <w:tc>
          <w:tcPr>
            <w:tcW w:w="1980" w:type="dxa"/>
            <w:vAlign w:val="center"/>
          </w:tcPr>
          <w:p w14:paraId="468F6A75" w14:textId="77777777" w:rsidR="00F11E6C" w:rsidRDefault="00B510AB">
            <w:pPr>
              <w:jc w:val="center"/>
            </w:pPr>
            <w:r>
              <w:rPr>
                <w:rFonts w:eastAsiaTheme="minorEastAsia"/>
                <w:szCs w:val="21"/>
              </w:rPr>
              <w:t>天合光能</w:t>
            </w:r>
          </w:p>
        </w:tc>
        <w:tc>
          <w:tcPr>
            <w:tcW w:w="2880" w:type="dxa"/>
            <w:vAlign w:val="center"/>
          </w:tcPr>
          <w:p w14:paraId="06F3DE5A" w14:textId="77777777" w:rsidR="00F11E6C" w:rsidRDefault="00B510AB">
            <w:pPr>
              <w:jc w:val="right"/>
            </w:pPr>
            <w:r>
              <w:rPr>
                <w:rFonts w:eastAsiaTheme="minorEastAsia"/>
                <w:szCs w:val="21"/>
              </w:rPr>
              <w:t>77,359,978.72</w:t>
            </w:r>
          </w:p>
        </w:tc>
        <w:tc>
          <w:tcPr>
            <w:tcW w:w="1620" w:type="dxa"/>
            <w:vAlign w:val="center"/>
          </w:tcPr>
          <w:p w14:paraId="54A5DFFC" w14:textId="77777777" w:rsidR="00F11E6C" w:rsidRDefault="00B510AB">
            <w:pPr>
              <w:jc w:val="right"/>
            </w:pPr>
            <w:r>
              <w:rPr>
                <w:rFonts w:eastAsiaTheme="minorEastAsia"/>
                <w:szCs w:val="21"/>
              </w:rPr>
              <w:t>10.12</w:t>
            </w:r>
          </w:p>
        </w:tc>
      </w:tr>
      <w:tr w:rsidR="00F11E6C" w14:paraId="03A7CFF2" w14:textId="77777777">
        <w:tc>
          <w:tcPr>
            <w:tcW w:w="870" w:type="dxa"/>
            <w:vAlign w:val="center"/>
          </w:tcPr>
          <w:p w14:paraId="50046119" w14:textId="77777777" w:rsidR="00F11E6C" w:rsidRDefault="00B510AB">
            <w:pPr>
              <w:jc w:val="center"/>
            </w:pPr>
            <w:r>
              <w:rPr>
                <w:rFonts w:eastAsiaTheme="minorEastAsia"/>
                <w:szCs w:val="21"/>
              </w:rPr>
              <w:t>3</w:t>
            </w:r>
          </w:p>
        </w:tc>
        <w:tc>
          <w:tcPr>
            <w:tcW w:w="1650" w:type="dxa"/>
            <w:vAlign w:val="center"/>
          </w:tcPr>
          <w:p w14:paraId="530DD505" w14:textId="77777777" w:rsidR="00F11E6C" w:rsidRDefault="00B510AB">
            <w:pPr>
              <w:jc w:val="center"/>
            </w:pPr>
            <w:r>
              <w:rPr>
                <w:rFonts w:eastAsiaTheme="minorEastAsia"/>
                <w:szCs w:val="21"/>
              </w:rPr>
              <w:t>002459</w:t>
            </w:r>
          </w:p>
        </w:tc>
        <w:tc>
          <w:tcPr>
            <w:tcW w:w="1980" w:type="dxa"/>
            <w:vAlign w:val="center"/>
          </w:tcPr>
          <w:p w14:paraId="54B211F5" w14:textId="77777777" w:rsidR="00F11E6C" w:rsidRDefault="00B510AB">
            <w:pPr>
              <w:jc w:val="center"/>
            </w:pPr>
            <w:proofErr w:type="gramStart"/>
            <w:r>
              <w:rPr>
                <w:rFonts w:eastAsiaTheme="minorEastAsia"/>
                <w:szCs w:val="21"/>
              </w:rPr>
              <w:t>晶澳科技</w:t>
            </w:r>
            <w:proofErr w:type="gramEnd"/>
          </w:p>
        </w:tc>
        <w:tc>
          <w:tcPr>
            <w:tcW w:w="2880" w:type="dxa"/>
            <w:vAlign w:val="center"/>
          </w:tcPr>
          <w:p w14:paraId="4E67C87B" w14:textId="77777777" w:rsidR="00F11E6C" w:rsidRDefault="00B510AB">
            <w:pPr>
              <w:jc w:val="right"/>
            </w:pPr>
            <w:r>
              <w:rPr>
                <w:rFonts w:eastAsiaTheme="minorEastAsia"/>
                <w:szCs w:val="21"/>
              </w:rPr>
              <w:t>68,564,127.79</w:t>
            </w:r>
          </w:p>
        </w:tc>
        <w:tc>
          <w:tcPr>
            <w:tcW w:w="1620" w:type="dxa"/>
            <w:vAlign w:val="center"/>
          </w:tcPr>
          <w:p w14:paraId="7E8306C6" w14:textId="77777777" w:rsidR="00F11E6C" w:rsidRDefault="00B510AB">
            <w:pPr>
              <w:jc w:val="right"/>
            </w:pPr>
            <w:r>
              <w:rPr>
                <w:rFonts w:eastAsiaTheme="minorEastAsia"/>
                <w:szCs w:val="21"/>
              </w:rPr>
              <w:t>8.97</w:t>
            </w:r>
          </w:p>
        </w:tc>
      </w:tr>
      <w:tr w:rsidR="00F11E6C" w14:paraId="27C38D5C" w14:textId="77777777">
        <w:tc>
          <w:tcPr>
            <w:tcW w:w="870" w:type="dxa"/>
            <w:vAlign w:val="center"/>
          </w:tcPr>
          <w:p w14:paraId="57E12DAF" w14:textId="77777777" w:rsidR="00F11E6C" w:rsidRDefault="00B510AB">
            <w:pPr>
              <w:jc w:val="center"/>
            </w:pPr>
            <w:r>
              <w:rPr>
                <w:rFonts w:eastAsiaTheme="minorEastAsia"/>
                <w:szCs w:val="21"/>
              </w:rPr>
              <w:t>4</w:t>
            </w:r>
          </w:p>
        </w:tc>
        <w:tc>
          <w:tcPr>
            <w:tcW w:w="1650" w:type="dxa"/>
            <w:vAlign w:val="center"/>
          </w:tcPr>
          <w:p w14:paraId="74A28A4F" w14:textId="77777777" w:rsidR="00F11E6C" w:rsidRDefault="00B510AB">
            <w:pPr>
              <w:jc w:val="center"/>
            </w:pPr>
            <w:r>
              <w:rPr>
                <w:rFonts w:eastAsiaTheme="minorEastAsia"/>
                <w:szCs w:val="21"/>
              </w:rPr>
              <w:t>002236</w:t>
            </w:r>
          </w:p>
        </w:tc>
        <w:tc>
          <w:tcPr>
            <w:tcW w:w="1980" w:type="dxa"/>
            <w:vAlign w:val="center"/>
          </w:tcPr>
          <w:p w14:paraId="1AA0DC95" w14:textId="77777777" w:rsidR="00F11E6C" w:rsidRDefault="00B510AB">
            <w:pPr>
              <w:jc w:val="center"/>
            </w:pPr>
            <w:r>
              <w:rPr>
                <w:rFonts w:eastAsiaTheme="minorEastAsia"/>
                <w:szCs w:val="21"/>
              </w:rPr>
              <w:t>大华股份</w:t>
            </w:r>
          </w:p>
        </w:tc>
        <w:tc>
          <w:tcPr>
            <w:tcW w:w="2880" w:type="dxa"/>
            <w:vAlign w:val="center"/>
          </w:tcPr>
          <w:p w14:paraId="283AF88D" w14:textId="77777777" w:rsidR="00F11E6C" w:rsidRDefault="00B510AB">
            <w:pPr>
              <w:jc w:val="right"/>
            </w:pPr>
            <w:r>
              <w:rPr>
                <w:rFonts w:eastAsiaTheme="minorEastAsia"/>
                <w:szCs w:val="21"/>
              </w:rPr>
              <w:t>62,784,619.07</w:t>
            </w:r>
          </w:p>
        </w:tc>
        <w:tc>
          <w:tcPr>
            <w:tcW w:w="1620" w:type="dxa"/>
            <w:vAlign w:val="center"/>
          </w:tcPr>
          <w:p w14:paraId="795E0A71" w14:textId="77777777" w:rsidR="00F11E6C" w:rsidRDefault="00B510AB">
            <w:pPr>
              <w:jc w:val="right"/>
            </w:pPr>
            <w:r>
              <w:rPr>
                <w:rFonts w:eastAsiaTheme="minorEastAsia"/>
                <w:szCs w:val="21"/>
              </w:rPr>
              <w:t>8.21</w:t>
            </w:r>
          </w:p>
        </w:tc>
      </w:tr>
      <w:tr w:rsidR="00F11E6C" w14:paraId="7EE54277" w14:textId="77777777">
        <w:tc>
          <w:tcPr>
            <w:tcW w:w="870" w:type="dxa"/>
            <w:vAlign w:val="center"/>
          </w:tcPr>
          <w:p w14:paraId="1412C317" w14:textId="77777777" w:rsidR="00F11E6C" w:rsidRDefault="00B510AB">
            <w:pPr>
              <w:jc w:val="center"/>
            </w:pPr>
            <w:r>
              <w:rPr>
                <w:rFonts w:eastAsiaTheme="minorEastAsia"/>
                <w:szCs w:val="21"/>
              </w:rPr>
              <w:t>5</w:t>
            </w:r>
          </w:p>
        </w:tc>
        <w:tc>
          <w:tcPr>
            <w:tcW w:w="1650" w:type="dxa"/>
            <w:vAlign w:val="center"/>
          </w:tcPr>
          <w:p w14:paraId="2ED2F377" w14:textId="77777777" w:rsidR="00F11E6C" w:rsidRDefault="00B510AB">
            <w:pPr>
              <w:jc w:val="center"/>
            </w:pPr>
            <w:r>
              <w:rPr>
                <w:rFonts w:eastAsiaTheme="minorEastAsia"/>
                <w:szCs w:val="21"/>
              </w:rPr>
              <w:t>300308</w:t>
            </w:r>
          </w:p>
        </w:tc>
        <w:tc>
          <w:tcPr>
            <w:tcW w:w="1980" w:type="dxa"/>
            <w:vAlign w:val="center"/>
          </w:tcPr>
          <w:p w14:paraId="6DD2F937" w14:textId="77777777" w:rsidR="00F11E6C" w:rsidRDefault="00B510AB">
            <w:pPr>
              <w:jc w:val="center"/>
            </w:pPr>
            <w:r>
              <w:rPr>
                <w:rFonts w:eastAsiaTheme="minorEastAsia"/>
                <w:szCs w:val="21"/>
              </w:rPr>
              <w:t>中</w:t>
            </w:r>
            <w:proofErr w:type="gramStart"/>
            <w:r>
              <w:rPr>
                <w:rFonts w:eastAsiaTheme="minorEastAsia"/>
                <w:szCs w:val="21"/>
              </w:rPr>
              <w:t>际旭创</w:t>
            </w:r>
            <w:proofErr w:type="gramEnd"/>
          </w:p>
        </w:tc>
        <w:tc>
          <w:tcPr>
            <w:tcW w:w="2880" w:type="dxa"/>
            <w:vAlign w:val="center"/>
          </w:tcPr>
          <w:p w14:paraId="51AF9CC7" w14:textId="77777777" w:rsidR="00F11E6C" w:rsidRDefault="00B510AB">
            <w:pPr>
              <w:jc w:val="right"/>
            </w:pPr>
            <w:r>
              <w:rPr>
                <w:rFonts w:eastAsiaTheme="minorEastAsia"/>
                <w:szCs w:val="21"/>
              </w:rPr>
              <w:t>33,732,944.14</w:t>
            </w:r>
          </w:p>
        </w:tc>
        <w:tc>
          <w:tcPr>
            <w:tcW w:w="1620" w:type="dxa"/>
            <w:vAlign w:val="center"/>
          </w:tcPr>
          <w:p w14:paraId="591E6A6A" w14:textId="77777777" w:rsidR="00F11E6C" w:rsidRDefault="00B510AB">
            <w:pPr>
              <w:jc w:val="right"/>
            </w:pPr>
            <w:r>
              <w:rPr>
                <w:rFonts w:eastAsiaTheme="minorEastAsia"/>
                <w:szCs w:val="21"/>
              </w:rPr>
              <w:t>4.41</w:t>
            </w:r>
          </w:p>
        </w:tc>
      </w:tr>
      <w:tr w:rsidR="00F11E6C" w14:paraId="1B318ECE" w14:textId="77777777">
        <w:tc>
          <w:tcPr>
            <w:tcW w:w="870" w:type="dxa"/>
            <w:vAlign w:val="center"/>
          </w:tcPr>
          <w:p w14:paraId="3C33C6E4" w14:textId="77777777" w:rsidR="00F11E6C" w:rsidRDefault="00B510AB">
            <w:pPr>
              <w:jc w:val="center"/>
            </w:pPr>
            <w:r>
              <w:rPr>
                <w:rFonts w:eastAsiaTheme="minorEastAsia"/>
                <w:szCs w:val="21"/>
              </w:rPr>
              <w:t>6</w:t>
            </w:r>
          </w:p>
        </w:tc>
        <w:tc>
          <w:tcPr>
            <w:tcW w:w="1650" w:type="dxa"/>
            <w:vAlign w:val="center"/>
          </w:tcPr>
          <w:p w14:paraId="2961F5D1" w14:textId="77777777" w:rsidR="00F11E6C" w:rsidRDefault="00B510AB">
            <w:pPr>
              <w:jc w:val="center"/>
            </w:pPr>
            <w:r>
              <w:rPr>
                <w:rFonts w:eastAsiaTheme="minorEastAsia"/>
                <w:szCs w:val="21"/>
              </w:rPr>
              <w:t>300394</w:t>
            </w:r>
          </w:p>
        </w:tc>
        <w:tc>
          <w:tcPr>
            <w:tcW w:w="1980" w:type="dxa"/>
            <w:vAlign w:val="center"/>
          </w:tcPr>
          <w:p w14:paraId="2E20165D" w14:textId="77777777" w:rsidR="00F11E6C" w:rsidRDefault="00B510AB">
            <w:pPr>
              <w:jc w:val="center"/>
            </w:pPr>
            <w:proofErr w:type="gramStart"/>
            <w:r>
              <w:rPr>
                <w:rFonts w:eastAsiaTheme="minorEastAsia"/>
                <w:szCs w:val="21"/>
              </w:rPr>
              <w:t>天孚通信</w:t>
            </w:r>
            <w:proofErr w:type="gramEnd"/>
          </w:p>
        </w:tc>
        <w:tc>
          <w:tcPr>
            <w:tcW w:w="2880" w:type="dxa"/>
            <w:vAlign w:val="center"/>
          </w:tcPr>
          <w:p w14:paraId="2006B38C" w14:textId="77777777" w:rsidR="00F11E6C" w:rsidRDefault="00B510AB">
            <w:pPr>
              <w:jc w:val="right"/>
            </w:pPr>
            <w:r>
              <w:rPr>
                <w:rFonts w:eastAsiaTheme="minorEastAsia"/>
                <w:szCs w:val="21"/>
              </w:rPr>
              <w:t>30,154,491.39</w:t>
            </w:r>
          </w:p>
        </w:tc>
        <w:tc>
          <w:tcPr>
            <w:tcW w:w="1620" w:type="dxa"/>
            <w:vAlign w:val="center"/>
          </w:tcPr>
          <w:p w14:paraId="3C22B975" w14:textId="77777777" w:rsidR="00F11E6C" w:rsidRDefault="00B510AB">
            <w:pPr>
              <w:jc w:val="right"/>
            </w:pPr>
            <w:r>
              <w:rPr>
                <w:rFonts w:eastAsiaTheme="minorEastAsia"/>
                <w:szCs w:val="21"/>
              </w:rPr>
              <w:t>3.95</w:t>
            </w:r>
          </w:p>
        </w:tc>
      </w:tr>
      <w:tr w:rsidR="00F11E6C" w14:paraId="101CD53D" w14:textId="77777777">
        <w:tc>
          <w:tcPr>
            <w:tcW w:w="870" w:type="dxa"/>
            <w:vAlign w:val="center"/>
          </w:tcPr>
          <w:p w14:paraId="57402B62" w14:textId="77777777" w:rsidR="00F11E6C" w:rsidRDefault="00B510AB">
            <w:pPr>
              <w:jc w:val="center"/>
            </w:pPr>
            <w:r>
              <w:rPr>
                <w:rFonts w:eastAsiaTheme="minorEastAsia"/>
                <w:szCs w:val="21"/>
              </w:rPr>
              <w:t>7</w:t>
            </w:r>
          </w:p>
        </w:tc>
        <w:tc>
          <w:tcPr>
            <w:tcW w:w="1650" w:type="dxa"/>
            <w:vAlign w:val="center"/>
          </w:tcPr>
          <w:p w14:paraId="53CD316E" w14:textId="77777777" w:rsidR="00F11E6C" w:rsidRDefault="00B510AB">
            <w:pPr>
              <w:jc w:val="center"/>
            </w:pPr>
            <w:r>
              <w:rPr>
                <w:rFonts w:eastAsiaTheme="minorEastAsia"/>
                <w:szCs w:val="21"/>
              </w:rPr>
              <w:t>002475</w:t>
            </w:r>
          </w:p>
        </w:tc>
        <w:tc>
          <w:tcPr>
            <w:tcW w:w="1980" w:type="dxa"/>
            <w:vAlign w:val="center"/>
          </w:tcPr>
          <w:p w14:paraId="01EE3935" w14:textId="77777777" w:rsidR="00F11E6C" w:rsidRDefault="00B510AB">
            <w:pPr>
              <w:jc w:val="center"/>
            </w:pPr>
            <w:r>
              <w:rPr>
                <w:rFonts w:eastAsiaTheme="minorEastAsia"/>
                <w:szCs w:val="21"/>
              </w:rPr>
              <w:t>立讯精密</w:t>
            </w:r>
          </w:p>
        </w:tc>
        <w:tc>
          <w:tcPr>
            <w:tcW w:w="2880" w:type="dxa"/>
            <w:vAlign w:val="center"/>
          </w:tcPr>
          <w:p w14:paraId="2B155D7A" w14:textId="77777777" w:rsidR="00F11E6C" w:rsidRDefault="00B510AB">
            <w:pPr>
              <w:jc w:val="right"/>
            </w:pPr>
            <w:r>
              <w:rPr>
                <w:rFonts w:eastAsiaTheme="minorEastAsia"/>
                <w:szCs w:val="21"/>
              </w:rPr>
              <w:t>24,184,017.24</w:t>
            </w:r>
          </w:p>
        </w:tc>
        <w:tc>
          <w:tcPr>
            <w:tcW w:w="1620" w:type="dxa"/>
            <w:vAlign w:val="center"/>
          </w:tcPr>
          <w:p w14:paraId="6DAFE624" w14:textId="77777777" w:rsidR="00F11E6C" w:rsidRDefault="00B510AB">
            <w:pPr>
              <w:jc w:val="right"/>
            </w:pPr>
            <w:r>
              <w:rPr>
                <w:rFonts w:eastAsiaTheme="minorEastAsia"/>
                <w:szCs w:val="21"/>
              </w:rPr>
              <w:t>3.16</w:t>
            </w:r>
          </w:p>
        </w:tc>
      </w:tr>
      <w:tr w:rsidR="00F11E6C" w14:paraId="4E04D227" w14:textId="77777777">
        <w:tc>
          <w:tcPr>
            <w:tcW w:w="870" w:type="dxa"/>
            <w:vAlign w:val="center"/>
          </w:tcPr>
          <w:p w14:paraId="3D2D36D7" w14:textId="77777777" w:rsidR="00F11E6C" w:rsidRDefault="00B510AB">
            <w:pPr>
              <w:jc w:val="center"/>
            </w:pPr>
            <w:r>
              <w:rPr>
                <w:rFonts w:eastAsiaTheme="minorEastAsia"/>
                <w:szCs w:val="21"/>
              </w:rPr>
              <w:t>8</w:t>
            </w:r>
          </w:p>
        </w:tc>
        <w:tc>
          <w:tcPr>
            <w:tcW w:w="1650" w:type="dxa"/>
            <w:vAlign w:val="center"/>
          </w:tcPr>
          <w:p w14:paraId="0A9D99FE" w14:textId="77777777" w:rsidR="00F11E6C" w:rsidRDefault="00B510AB">
            <w:pPr>
              <w:jc w:val="center"/>
            </w:pPr>
            <w:r>
              <w:rPr>
                <w:rFonts w:eastAsiaTheme="minorEastAsia"/>
                <w:szCs w:val="21"/>
              </w:rPr>
              <w:t>002508</w:t>
            </w:r>
          </w:p>
        </w:tc>
        <w:tc>
          <w:tcPr>
            <w:tcW w:w="1980" w:type="dxa"/>
            <w:vAlign w:val="center"/>
          </w:tcPr>
          <w:p w14:paraId="5B296E7A" w14:textId="77777777" w:rsidR="00F11E6C" w:rsidRDefault="00B510AB">
            <w:pPr>
              <w:jc w:val="center"/>
            </w:pPr>
            <w:r>
              <w:rPr>
                <w:rFonts w:eastAsiaTheme="minorEastAsia"/>
                <w:szCs w:val="21"/>
              </w:rPr>
              <w:t>老板电器</w:t>
            </w:r>
          </w:p>
        </w:tc>
        <w:tc>
          <w:tcPr>
            <w:tcW w:w="2880" w:type="dxa"/>
            <w:vAlign w:val="center"/>
          </w:tcPr>
          <w:p w14:paraId="5F8029EA" w14:textId="77777777" w:rsidR="00F11E6C" w:rsidRDefault="00B510AB">
            <w:pPr>
              <w:jc w:val="right"/>
            </w:pPr>
            <w:r>
              <w:rPr>
                <w:rFonts w:eastAsiaTheme="minorEastAsia"/>
                <w:szCs w:val="21"/>
              </w:rPr>
              <w:t>23,728,664.76</w:t>
            </w:r>
          </w:p>
        </w:tc>
        <w:tc>
          <w:tcPr>
            <w:tcW w:w="1620" w:type="dxa"/>
            <w:vAlign w:val="center"/>
          </w:tcPr>
          <w:p w14:paraId="52D4EFEA" w14:textId="77777777" w:rsidR="00F11E6C" w:rsidRDefault="00B510AB">
            <w:pPr>
              <w:jc w:val="right"/>
            </w:pPr>
            <w:r>
              <w:rPr>
                <w:rFonts w:eastAsiaTheme="minorEastAsia"/>
                <w:szCs w:val="21"/>
              </w:rPr>
              <w:t>3.10</w:t>
            </w:r>
          </w:p>
        </w:tc>
      </w:tr>
      <w:tr w:rsidR="00F11E6C" w14:paraId="7D3E4C4B" w14:textId="77777777">
        <w:tc>
          <w:tcPr>
            <w:tcW w:w="870" w:type="dxa"/>
            <w:vAlign w:val="center"/>
          </w:tcPr>
          <w:p w14:paraId="29FEFC75" w14:textId="77777777" w:rsidR="00F11E6C" w:rsidRDefault="00B510AB">
            <w:pPr>
              <w:jc w:val="center"/>
            </w:pPr>
            <w:r>
              <w:rPr>
                <w:rFonts w:eastAsiaTheme="minorEastAsia"/>
                <w:szCs w:val="21"/>
              </w:rPr>
              <w:t>9</w:t>
            </w:r>
          </w:p>
        </w:tc>
        <w:tc>
          <w:tcPr>
            <w:tcW w:w="1650" w:type="dxa"/>
            <w:vAlign w:val="center"/>
          </w:tcPr>
          <w:p w14:paraId="3627E9A0" w14:textId="77777777" w:rsidR="00F11E6C" w:rsidRDefault="00B510AB">
            <w:pPr>
              <w:jc w:val="center"/>
            </w:pPr>
            <w:r>
              <w:rPr>
                <w:rFonts w:eastAsiaTheme="minorEastAsia"/>
                <w:szCs w:val="21"/>
              </w:rPr>
              <w:t>601138</w:t>
            </w:r>
          </w:p>
        </w:tc>
        <w:tc>
          <w:tcPr>
            <w:tcW w:w="1980" w:type="dxa"/>
            <w:vAlign w:val="center"/>
          </w:tcPr>
          <w:p w14:paraId="343A5FCA" w14:textId="77777777" w:rsidR="00F11E6C" w:rsidRDefault="00B510AB">
            <w:pPr>
              <w:jc w:val="center"/>
            </w:pPr>
            <w:r>
              <w:rPr>
                <w:rFonts w:eastAsiaTheme="minorEastAsia"/>
                <w:szCs w:val="21"/>
              </w:rPr>
              <w:t>工业富联</w:t>
            </w:r>
          </w:p>
        </w:tc>
        <w:tc>
          <w:tcPr>
            <w:tcW w:w="2880" w:type="dxa"/>
            <w:vAlign w:val="center"/>
          </w:tcPr>
          <w:p w14:paraId="3E7998DB" w14:textId="77777777" w:rsidR="00F11E6C" w:rsidRDefault="00B510AB">
            <w:pPr>
              <w:jc w:val="right"/>
            </w:pPr>
            <w:r>
              <w:rPr>
                <w:rFonts w:eastAsiaTheme="minorEastAsia"/>
                <w:szCs w:val="21"/>
              </w:rPr>
              <w:t>23,213,102.28</w:t>
            </w:r>
          </w:p>
        </w:tc>
        <w:tc>
          <w:tcPr>
            <w:tcW w:w="1620" w:type="dxa"/>
            <w:vAlign w:val="center"/>
          </w:tcPr>
          <w:p w14:paraId="59E9E68B" w14:textId="77777777" w:rsidR="00F11E6C" w:rsidRDefault="00B510AB">
            <w:pPr>
              <w:jc w:val="right"/>
            </w:pPr>
            <w:r>
              <w:rPr>
                <w:rFonts w:eastAsiaTheme="minorEastAsia"/>
                <w:szCs w:val="21"/>
              </w:rPr>
              <w:t>3.04</w:t>
            </w:r>
          </w:p>
        </w:tc>
      </w:tr>
      <w:tr w:rsidR="00F11E6C" w14:paraId="477F84EA" w14:textId="77777777">
        <w:tc>
          <w:tcPr>
            <w:tcW w:w="870" w:type="dxa"/>
            <w:vAlign w:val="center"/>
          </w:tcPr>
          <w:p w14:paraId="5A01C55E" w14:textId="77777777" w:rsidR="00F11E6C" w:rsidRDefault="00B510AB">
            <w:pPr>
              <w:jc w:val="center"/>
            </w:pPr>
            <w:r>
              <w:rPr>
                <w:rFonts w:eastAsiaTheme="minorEastAsia"/>
                <w:szCs w:val="21"/>
              </w:rPr>
              <w:t>10</w:t>
            </w:r>
          </w:p>
        </w:tc>
        <w:tc>
          <w:tcPr>
            <w:tcW w:w="1650" w:type="dxa"/>
            <w:vAlign w:val="center"/>
          </w:tcPr>
          <w:p w14:paraId="10FD8530" w14:textId="77777777" w:rsidR="00F11E6C" w:rsidRDefault="00B510AB">
            <w:pPr>
              <w:jc w:val="center"/>
            </w:pPr>
            <w:r>
              <w:rPr>
                <w:rFonts w:eastAsiaTheme="minorEastAsia"/>
                <w:szCs w:val="21"/>
              </w:rPr>
              <w:t>000568</w:t>
            </w:r>
          </w:p>
        </w:tc>
        <w:tc>
          <w:tcPr>
            <w:tcW w:w="1980" w:type="dxa"/>
            <w:vAlign w:val="center"/>
          </w:tcPr>
          <w:p w14:paraId="68EB3456" w14:textId="77777777" w:rsidR="00F11E6C" w:rsidRDefault="00B510AB">
            <w:pPr>
              <w:jc w:val="center"/>
            </w:pPr>
            <w:r>
              <w:rPr>
                <w:rFonts w:eastAsiaTheme="minorEastAsia"/>
                <w:szCs w:val="21"/>
              </w:rPr>
              <w:t>泸州老窖</w:t>
            </w:r>
          </w:p>
        </w:tc>
        <w:tc>
          <w:tcPr>
            <w:tcW w:w="2880" w:type="dxa"/>
            <w:vAlign w:val="center"/>
          </w:tcPr>
          <w:p w14:paraId="2243C666" w14:textId="77777777" w:rsidR="00F11E6C" w:rsidRDefault="00B510AB">
            <w:pPr>
              <w:jc w:val="right"/>
            </w:pPr>
            <w:r>
              <w:rPr>
                <w:rFonts w:eastAsiaTheme="minorEastAsia"/>
                <w:szCs w:val="21"/>
              </w:rPr>
              <w:t>21,262,019.00</w:t>
            </w:r>
          </w:p>
        </w:tc>
        <w:tc>
          <w:tcPr>
            <w:tcW w:w="1620" w:type="dxa"/>
            <w:vAlign w:val="center"/>
          </w:tcPr>
          <w:p w14:paraId="1D1EF3E6" w14:textId="77777777" w:rsidR="00F11E6C" w:rsidRDefault="00B510AB">
            <w:pPr>
              <w:jc w:val="right"/>
            </w:pPr>
            <w:r>
              <w:rPr>
                <w:rFonts w:eastAsiaTheme="minorEastAsia"/>
                <w:szCs w:val="21"/>
              </w:rPr>
              <w:t>2.78</w:t>
            </w:r>
          </w:p>
        </w:tc>
      </w:tr>
      <w:tr w:rsidR="00F11E6C" w14:paraId="38F1CE62" w14:textId="77777777">
        <w:tc>
          <w:tcPr>
            <w:tcW w:w="870" w:type="dxa"/>
            <w:vAlign w:val="center"/>
          </w:tcPr>
          <w:p w14:paraId="021ACDFE" w14:textId="77777777" w:rsidR="00F11E6C" w:rsidRDefault="00B510AB">
            <w:pPr>
              <w:jc w:val="center"/>
            </w:pPr>
            <w:r>
              <w:rPr>
                <w:rFonts w:eastAsiaTheme="minorEastAsia"/>
                <w:szCs w:val="21"/>
              </w:rPr>
              <w:t>11</w:t>
            </w:r>
          </w:p>
        </w:tc>
        <w:tc>
          <w:tcPr>
            <w:tcW w:w="1650" w:type="dxa"/>
            <w:vAlign w:val="center"/>
          </w:tcPr>
          <w:p w14:paraId="595D399A" w14:textId="77777777" w:rsidR="00F11E6C" w:rsidRDefault="00B510AB">
            <w:pPr>
              <w:jc w:val="center"/>
            </w:pPr>
            <w:r>
              <w:rPr>
                <w:rFonts w:eastAsiaTheme="minorEastAsia"/>
                <w:szCs w:val="21"/>
              </w:rPr>
              <w:t>300274</w:t>
            </w:r>
          </w:p>
        </w:tc>
        <w:tc>
          <w:tcPr>
            <w:tcW w:w="1980" w:type="dxa"/>
            <w:vAlign w:val="center"/>
          </w:tcPr>
          <w:p w14:paraId="6877A8DB" w14:textId="77777777" w:rsidR="00F11E6C" w:rsidRDefault="00B510AB">
            <w:pPr>
              <w:jc w:val="center"/>
            </w:pPr>
            <w:r>
              <w:rPr>
                <w:rFonts w:eastAsiaTheme="minorEastAsia"/>
                <w:szCs w:val="21"/>
              </w:rPr>
              <w:t>阳光电源</w:t>
            </w:r>
          </w:p>
        </w:tc>
        <w:tc>
          <w:tcPr>
            <w:tcW w:w="2880" w:type="dxa"/>
            <w:vAlign w:val="center"/>
          </w:tcPr>
          <w:p w14:paraId="5195B738" w14:textId="77777777" w:rsidR="00F11E6C" w:rsidRDefault="00B510AB">
            <w:pPr>
              <w:jc w:val="right"/>
            </w:pPr>
            <w:r>
              <w:rPr>
                <w:rFonts w:eastAsiaTheme="minorEastAsia"/>
                <w:szCs w:val="21"/>
              </w:rPr>
              <w:t>19,587,767.90</w:t>
            </w:r>
          </w:p>
        </w:tc>
        <w:tc>
          <w:tcPr>
            <w:tcW w:w="1620" w:type="dxa"/>
            <w:vAlign w:val="center"/>
          </w:tcPr>
          <w:p w14:paraId="77A2BB21" w14:textId="77777777" w:rsidR="00F11E6C" w:rsidRDefault="00B510AB">
            <w:pPr>
              <w:jc w:val="right"/>
            </w:pPr>
            <w:r>
              <w:rPr>
                <w:rFonts w:eastAsiaTheme="minorEastAsia"/>
                <w:szCs w:val="21"/>
              </w:rPr>
              <w:t>2.56</w:t>
            </w:r>
          </w:p>
        </w:tc>
      </w:tr>
      <w:tr w:rsidR="00F11E6C" w14:paraId="0DCCD928" w14:textId="77777777">
        <w:tc>
          <w:tcPr>
            <w:tcW w:w="870" w:type="dxa"/>
            <w:vAlign w:val="center"/>
          </w:tcPr>
          <w:p w14:paraId="2F8766EF" w14:textId="77777777" w:rsidR="00F11E6C" w:rsidRDefault="00B510AB">
            <w:pPr>
              <w:jc w:val="center"/>
            </w:pPr>
            <w:r>
              <w:rPr>
                <w:rFonts w:eastAsiaTheme="minorEastAsia"/>
                <w:szCs w:val="21"/>
              </w:rPr>
              <w:t>12</w:t>
            </w:r>
          </w:p>
        </w:tc>
        <w:tc>
          <w:tcPr>
            <w:tcW w:w="1650" w:type="dxa"/>
            <w:vAlign w:val="center"/>
          </w:tcPr>
          <w:p w14:paraId="7884B6C9" w14:textId="77777777" w:rsidR="00F11E6C" w:rsidRDefault="00B510AB">
            <w:pPr>
              <w:jc w:val="center"/>
            </w:pPr>
            <w:r>
              <w:rPr>
                <w:rFonts w:eastAsiaTheme="minorEastAsia"/>
                <w:szCs w:val="21"/>
              </w:rPr>
              <w:t>000625</w:t>
            </w:r>
          </w:p>
        </w:tc>
        <w:tc>
          <w:tcPr>
            <w:tcW w:w="1980" w:type="dxa"/>
            <w:vAlign w:val="center"/>
          </w:tcPr>
          <w:p w14:paraId="166546AA" w14:textId="77777777" w:rsidR="00F11E6C" w:rsidRDefault="00B510AB">
            <w:pPr>
              <w:jc w:val="center"/>
            </w:pPr>
            <w:r>
              <w:rPr>
                <w:rFonts w:eastAsiaTheme="minorEastAsia"/>
                <w:szCs w:val="21"/>
              </w:rPr>
              <w:t>长安汽车</w:t>
            </w:r>
          </w:p>
        </w:tc>
        <w:tc>
          <w:tcPr>
            <w:tcW w:w="2880" w:type="dxa"/>
            <w:vAlign w:val="center"/>
          </w:tcPr>
          <w:p w14:paraId="4654B529" w14:textId="77777777" w:rsidR="00F11E6C" w:rsidRDefault="00B510AB">
            <w:pPr>
              <w:jc w:val="right"/>
            </w:pPr>
            <w:r>
              <w:rPr>
                <w:rFonts w:eastAsiaTheme="minorEastAsia"/>
                <w:szCs w:val="21"/>
              </w:rPr>
              <w:t>18,883,472.74</w:t>
            </w:r>
          </w:p>
        </w:tc>
        <w:tc>
          <w:tcPr>
            <w:tcW w:w="1620" w:type="dxa"/>
            <w:vAlign w:val="center"/>
          </w:tcPr>
          <w:p w14:paraId="3AB6B1B9" w14:textId="77777777" w:rsidR="00F11E6C" w:rsidRDefault="00B510AB">
            <w:pPr>
              <w:jc w:val="right"/>
            </w:pPr>
            <w:r>
              <w:rPr>
                <w:rFonts w:eastAsiaTheme="minorEastAsia"/>
                <w:szCs w:val="21"/>
              </w:rPr>
              <w:t>2.47</w:t>
            </w:r>
          </w:p>
        </w:tc>
      </w:tr>
      <w:tr w:rsidR="00F11E6C" w14:paraId="35A59B35" w14:textId="77777777">
        <w:tc>
          <w:tcPr>
            <w:tcW w:w="870" w:type="dxa"/>
            <w:vAlign w:val="center"/>
          </w:tcPr>
          <w:p w14:paraId="06B389EF" w14:textId="77777777" w:rsidR="00F11E6C" w:rsidRDefault="00B510AB">
            <w:pPr>
              <w:jc w:val="center"/>
            </w:pPr>
            <w:r>
              <w:rPr>
                <w:rFonts w:eastAsiaTheme="minorEastAsia"/>
                <w:szCs w:val="21"/>
              </w:rPr>
              <w:t>13</w:t>
            </w:r>
          </w:p>
        </w:tc>
        <w:tc>
          <w:tcPr>
            <w:tcW w:w="1650" w:type="dxa"/>
            <w:vAlign w:val="center"/>
          </w:tcPr>
          <w:p w14:paraId="30BF445B" w14:textId="77777777" w:rsidR="00F11E6C" w:rsidRDefault="00B510AB">
            <w:pPr>
              <w:jc w:val="center"/>
            </w:pPr>
            <w:r>
              <w:rPr>
                <w:rFonts w:eastAsiaTheme="minorEastAsia"/>
                <w:szCs w:val="21"/>
              </w:rPr>
              <w:t>300502</w:t>
            </w:r>
          </w:p>
        </w:tc>
        <w:tc>
          <w:tcPr>
            <w:tcW w:w="1980" w:type="dxa"/>
            <w:vAlign w:val="center"/>
          </w:tcPr>
          <w:p w14:paraId="34AE292E" w14:textId="77777777" w:rsidR="00F11E6C" w:rsidRDefault="00B510AB">
            <w:pPr>
              <w:jc w:val="center"/>
            </w:pPr>
            <w:r>
              <w:rPr>
                <w:rFonts w:eastAsiaTheme="minorEastAsia"/>
                <w:szCs w:val="21"/>
              </w:rPr>
              <w:t>新易盛</w:t>
            </w:r>
          </w:p>
        </w:tc>
        <w:tc>
          <w:tcPr>
            <w:tcW w:w="2880" w:type="dxa"/>
            <w:vAlign w:val="center"/>
          </w:tcPr>
          <w:p w14:paraId="186EA68D" w14:textId="77777777" w:rsidR="00F11E6C" w:rsidRDefault="00B510AB">
            <w:pPr>
              <w:jc w:val="right"/>
            </w:pPr>
            <w:r>
              <w:rPr>
                <w:rFonts w:eastAsiaTheme="minorEastAsia"/>
                <w:szCs w:val="21"/>
              </w:rPr>
              <w:t>16,854,809.48</w:t>
            </w:r>
          </w:p>
        </w:tc>
        <w:tc>
          <w:tcPr>
            <w:tcW w:w="1620" w:type="dxa"/>
            <w:vAlign w:val="center"/>
          </w:tcPr>
          <w:p w14:paraId="67F824B8" w14:textId="77777777" w:rsidR="00F11E6C" w:rsidRDefault="00B510AB">
            <w:pPr>
              <w:jc w:val="right"/>
            </w:pPr>
            <w:r>
              <w:rPr>
                <w:rFonts w:eastAsiaTheme="minorEastAsia"/>
                <w:szCs w:val="21"/>
              </w:rPr>
              <w:t>2.21</w:t>
            </w:r>
          </w:p>
        </w:tc>
      </w:tr>
      <w:tr w:rsidR="00F11E6C" w14:paraId="63279702" w14:textId="77777777">
        <w:tc>
          <w:tcPr>
            <w:tcW w:w="870" w:type="dxa"/>
            <w:vAlign w:val="center"/>
          </w:tcPr>
          <w:p w14:paraId="2D401D77" w14:textId="77777777" w:rsidR="00F11E6C" w:rsidRDefault="00B510AB">
            <w:pPr>
              <w:jc w:val="center"/>
            </w:pPr>
            <w:r>
              <w:rPr>
                <w:rFonts w:eastAsiaTheme="minorEastAsia"/>
                <w:szCs w:val="21"/>
              </w:rPr>
              <w:t>14</w:t>
            </w:r>
          </w:p>
        </w:tc>
        <w:tc>
          <w:tcPr>
            <w:tcW w:w="1650" w:type="dxa"/>
            <w:vAlign w:val="center"/>
          </w:tcPr>
          <w:p w14:paraId="0FB73693" w14:textId="77777777" w:rsidR="00F11E6C" w:rsidRDefault="00B510AB">
            <w:pPr>
              <w:jc w:val="center"/>
            </w:pPr>
            <w:r>
              <w:rPr>
                <w:rFonts w:eastAsiaTheme="minorEastAsia"/>
                <w:szCs w:val="21"/>
              </w:rPr>
              <w:t>002517</w:t>
            </w:r>
          </w:p>
        </w:tc>
        <w:tc>
          <w:tcPr>
            <w:tcW w:w="1980" w:type="dxa"/>
            <w:vAlign w:val="center"/>
          </w:tcPr>
          <w:p w14:paraId="02B55ECD" w14:textId="77777777" w:rsidR="00F11E6C" w:rsidRDefault="00B510AB">
            <w:pPr>
              <w:jc w:val="center"/>
            </w:pPr>
            <w:proofErr w:type="gramStart"/>
            <w:r>
              <w:rPr>
                <w:rFonts w:eastAsiaTheme="minorEastAsia"/>
                <w:szCs w:val="21"/>
              </w:rPr>
              <w:t>恺</w:t>
            </w:r>
            <w:proofErr w:type="gramEnd"/>
            <w:r>
              <w:rPr>
                <w:rFonts w:eastAsiaTheme="minorEastAsia"/>
                <w:szCs w:val="21"/>
              </w:rPr>
              <w:t>英网络</w:t>
            </w:r>
          </w:p>
        </w:tc>
        <w:tc>
          <w:tcPr>
            <w:tcW w:w="2880" w:type="dxa"/>
            <w:vAlign w:val="center"/>
          </w:tcPr>
          <w:p w14:paraId="03029733" w14:textId="77777777" w:rsidR="00F11E6C" w:rsidRDefault="00B510AB">
            <w:pPr>
              <w:jc w:val="right"/>
            </w:pPr>
            <w:r>
              <w:rPr>
                <w:rFonts w:eastAsiaTheme="minorEastAsia"/>
                <w:szCs w:val="21"/>
              </w:rPr>
              <w:t>15,002,090.14</w:t>
            </w:r>
          </w:p>
        </w:tc>
        <w:tc>
          <w:tcPr>
            <w:tcW w:w="1620" w:type="dxa"/>
            <w:vAlign w:val="center"/>
          </w:tcPr>
          <w:p w14:paraId="156F1FE7" w14:textId="77777777" w:rsidR="00F11E6C" w:rsidRDefault="00B510AB">
            <w:pPr>
              <w:jc w:val="right"/>
            </w:pPr>
            <w:r>
              <w:rPr>
                <w:rFonts w:eastAsiaTheme="minorEastAsia"/>
                <w:szCs w:val="21"/>
              </w:rPr>
              <w:t>1.96</w:t>
            </w:r>
          </w:p>
        </w:tc>
      </w:tr>
      <w:tr w:rsidR="00F11E6C" w14:paraId="75F8ABFE" w14:textId="77777777">
        <w:tc>
          <w:tcPr>
            <w:tcW w:w="870" w:type="dxa"/>
            <w:vAlign w:val="center"/>
          </w:tcPr>
          <w:p w14:paraId="00D925DB" w14:textId="77777777" w:rsidR="00F11E6C" w:rsidRDefault="00B510AB">
            <w:pPr>
              <w:jc w:val="center"/>
            </w:pPr>
            <w:r>
              <w:rPr>
                <w:rFonts w:eastAsiaTheme="minorEastAsia"/>
                <w:szCs w:val="21"/>
              </w:rPr>
              <w:t>15</w:t>
            </w:r>
          </w:p>
        </w:tc>
        <w:tc>
          <w:tcPr>
            <w:tcW w:w="1650" w:type="dxa"/>
            <w:vAlign w:val="center"/>
          </w:tcPr>
          <w:p w14:paraId="258DE2B4" w14:textId="77777777" w:rsidR="00F11E6C" w:rsidRDefault="00B510AB">
            <w:pPr>
              <w:jc w:val="center"/>
            </w:pPr>
            <w:r>
              <w:rPr>
                <w:rFonts w:eastAsiaTheme="minorEastAsia"/>
                <w:szCs w:val="21"/>
              </w:rPr>
              <w:t>605117</w:t>
            </w:r>
          </w:p>
        </w:tc>
        <w:tc>
          <w:tcPr>
            <w:tcW w:w="1980" w:type="dxa"/>
            <w:vAlign w:val="center"/>
          </w:tcPr>
          <w:p w14:paraId="4F3EEA4F" w14:textId="77777777" w:rsidR="00F11E6C" w:rsidRDefault="00B510AB">
            <w:pPr>
              <w:jc w:val="center"/>
            </w:pPr>
            <w:r>
              <w:rPr>
                <w:rFonts w:eastAsiaTheme="minorEastAsia"/>
                <w:szCs w:val="21"/>
              </w:rPr>
              <w:t>德业股份</w:t>
            </w:r>
          </w:p>
        </w:tc>
        <w:tc>
          <w:tcPr>
            <w:tcW w:w="2880" w:type="dxa"/>
            <w:vAlign w:val="center"/>
          </w:tcPr>
          <w:p w14:paraId="3BAFB2A7" w14:textId="77777777" w:rsidR="00F11E6C" w:rsidRDefault="00B510AB">
            <w:pPr>
              <w:jc w:val="right"/>
            </w:pPr>
            <w:r>
              <w:rPr>
                <w:rFonts w:eastAsiaTheme="minorEastAsia"/>
                <w:szCs w:val="21"/>
              </w:rPr>
              <w:t>14,819,701.95</w:t>
            </w:r>
          </w:p>
        </w:tc>
        <w:tc>
          <w:tcPr>
            <w:tcW w:w="1620" w:type="dxa"/>
            <w:vAlign w:val="center"/>
          </w:tcPr>
          <w:p w14:paraId="5E6579A6" w14:textId="77777777" w:rsidR="00F11E6C" w:rsidRDefault="00B510AB">
            <w:pPr>
              <w:jc w:val="right"/>
            </w:pPr>
            <w:r>
              <w:rPr>
                <w:rFonts w:eastAsiaTheme="minorEastAsia"/>
                <w:szCs w:val="21"/>
              </w:rPr>
              <w:t>1.94</w:t>
            </w:r>
          </w:p>
        </w:tc>
      </w:tr>
      <w:tr w:rsidR="00F11E6C" w14:paraId="083E8C3F" w14:textId="77777777">
        <w:tc>
          <w:tcPr>
            <w:tcW w:w="870" w:type="dxa"/>
            <w:vAlign w:val="center"/>
          </w:tcPr>
          <w:p w14:paraId="5FEB358B" w14:textId="77777777" w:rsidR="00F11E6C" w:rsidRDefault="00B510AB">
            <w:pPr>
              <w:jc w:val="center"/>
            </w:pPr>
            <w:r>
              <w:rPr>
                <w:rFonts w:eastAsiaTheme="minorEastAsia"/>
                <w:szCs w:val="21"/>
              </w:rPr>
              <w:t>16</w:t>
            </w:r>
          </w:p>
        </w:tc>
        <w:tc>
          <w:tcPr>
            <w:tcW w:w="1650" w:type="dxa"/>
            <w:vAlign w:val="center"/>
          </w:tcPr>
          <w:p w14:paraId="5D720284" w14:textId="77777777" w:rsidR="00F11E6C" w:rsidRDefault="00B510AB">
            <w:pPr>
              <w:jc w:val="center"/>
            </w:pPr>
            <w:r>
              <w:rPr>
                <w:rFonts w:eastAsiaTheme="minorEastAsia"/>
                <w:szCs w:val="21"/>
              </w:rPr>
              <w:t>688303</w:t>
            </w:r>
          </w:p>
        </w:tc>
        <w:tc>
          <w:tcPr>
            <w:tcW w:w="1980" w:type="dxa"/>
            <w:vAlign w:val="center"/>
          </w:tcPr>
          <w:p w14:paraId="79D766CE" w14:textId="77777777" w:rsidR="00F11E6C" w:rsidRDefault="00B510AB">
            <w:pPr>
              <w:jc w:val="center"/>
            </w:pPr>
            <w:r>
              <w:rPr>
                <w:rFonts w:eastAsiaTheme="minorEastAsia"/>
                <w:szCs w:val="21"/>
              </w:rPr>
              <w:t>大全能源</w:t>
            </w:r>
          </w:p>
        </w:tc>
        <w:tc>
          <w:tcPr>
            <w:tcW w:w="2880" w:type="dxa"/>
            <w:vAlign w:val="center"/>
          </w:tcPr>
          <w:p w14:paraId="578FD968" w14:textId="77777777" w:rsidR="00F11E6C" w:rsidRDefault="00B510AB">
            <w:pPr>
              <w:jc w:val="right"/>
            </w:pPr>
            <w:r>
              <w:rPr>
                <w:rFonts w:eastAsiaTheme="minorEastAsia"/>
                <w:szCs w:val="21"/>
              </w:rPr>
              <w:t>13,782,815.46</w:t>
            </w:r>
          </w:p>
        </w:tc>
        <w:tc>
          <w:tcPr>
            <w:tcW w:w="1620" w:type="dxa"/>
            <w:vAlign w:val="center"/>
          </w:tcPr>
          <w:p w14:paraId="44944C43" w14:textId="77777777" w:rsidR="00F11E6C" w:rsidRDefault="00B510AB">
            <w:pPr>
              <w:jc w:val="right"/>
            </w:pPr>
            <w:r>
              <w:rPr>
                <w:rFonts w:eastAsiaTheme="minorEastAsia"/>
                <w:szCs w:val="21"/>
              </w:rPr>
              <w:t>1.80</w:t>
            </w:r>
          </w:p>
        </w:tc>
      </w:tr>
      <w:tr w:rsidR="00F11E6C" w14:paraId="6A05C59A" w14:textId="77777777">
        <w:tc>
          <w:tcPr>
            <w:tcW w:w="870" w:type="dxa"/>
            <w:vAlign w:val="center"/>
          </w:tcPr>
          <w:p w14:paraId="6297018F" w14:textId="77777777" w:rsidR="00F11E6C" w:rsidRDefault="00B510AB">
            <w:pPr>
              <w:jc w:val="center"/>
            </w:pPr>
            <w:r>
              <w:rPr>
                <w:rFonts w:eastAsiaTheme="minorEastAsia"/>
                <w:szCs w:val="21"/>
              </w:rPr>
              <w:t>17</w:t>
            </w:r>
          </w:p>
        </w:tc>
        <w:tc>
          <w:tcPr>
            <w:tcW w:w="1650" w:type="dxa"/>
            <w:vAlign w:val="center"/>
          </w:tcPr>
          <w:p w14:paraId="5623BF63" w14:textId="77777777" w:rsidR="00F11E6C" w:rsidRDefault="00B510AB">
            <w:pPr>
              <w:jc w:val="center"/>
            </w:pPr>
            <w:r>
              <w:rPr>
                <w:rFonts w:eastAsiaTheme="minorEastAsia"/>
                <w:szCs w:val="21"/>
              </w:rPr>
              <w:t>000858</w:t>
            </w:r>
          </w:p>
        </w:tc>
        <w:tc>
          <w:tcPr>
            <w:tcW w:w="1980" w:type="dxa"/>
            <w:vAlign w:val="center"/>
          </w:tcPr>
          <w:p w14:paraId="34721D25" w14:textId="77777777" w:rsidR="00F11E6C" w:rsidRDefault="00B510A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18D4E8AA" w14:textId="77777777" w:rsidR="00F11E6C" w:rsidRDefault="00B510AB">
            <w:pPr>
              <w:jc w:val="right"/>
            </w:pPr>
            <w:r>
              <w:rPr>
                <w:rFonts w:eastAsiaTheme="minorEastAsia"/>
                <w:szCs w:val="21"/>
              </w:rPr>
              <w:t>12,066,313.95</w:t>
            </w:r>
          </w:p>
        </w:tc>
        <w:tc>
          <w:tcPr>
            <w:tcW w:w="1620" w:type="dxa"/>
            <w:vAlign w:val="center"/>
          </w:tcPr>
          <w:p w14:paraId="3AEE7B87" w14:textId="77777777" w:rsidR="00F11E6C" w:rsidRDefault="00B510AB">
            <w:pPr>
              <w:jc w:val="right"/>
            </w:pPr>
            <w:r>
              <w:rPr>
                <w:rFonts w:eastAsiaTheme="minorEastAsia"/>
                <w:szCs w:val="21"/>
              </w:rPr>
              <w:t>1.58</w:t>
            </w:r>
          </w:p>
        </w:tc>
      </w:tr>
      <w:tr w:rsidR="00F11E6C" w14:paraId="20D20CDF" w14:textId="77777777">
        <w:tc>
          <w:tcPr>
            <w:tcW w:w="870" w:type="dxa"/>
            <w:vAlign w:val="center"/>
          </w:tcPr>
          <w:p w14:paraId="7A7AA3CC" w14:textId="77777777" w:rsidR="00F11E6C" w:rsidRDefault="00B510AB">
            <w:pPr>
              <w:jc w:val="center"/>
            </w:pPr>
            <w:r>
              <w:rPr>
                <w:rFonts w:eastAsiaTheme="minorEastAsia"/>
                <w:szCs w:val="21"/>
              </w:rPr>
              <w:t>18</w:t>
            </w:r>
          </w:p>
        </w:tc>
        <w:tc>
          <w:tcPr>
            <w:tcW w:w="1650" w:type="dxa"/>
            <w:vAlign w:val="center"/>
          </w:tcPr>
          <w:p w14:paraId="4DEAB6CE" w14:textId="77777777" w:rsidR="00F11E6C" w:rsidRDefault="00B510AB">
            <w:pPr>
              <w:jc w:val="center"/>
            </w:pPr>
            <w:r>
              <w:rPr>
                <w:rFonts w:eastAsiaTheme="minorEastAsia"/>
                <w:szCs w:val="21"/>
              </w:rPr>
              <w:t>688696</w:t>
            </w:r>
          </w:p>
        </w:tc>
        <w:tc>
          <w:tcPr>
            <w:tcW w:w="1980" w:type="dxa"/>
            <w:vAlign w:val="center"/>
          </w:tcPr>
          <w:p w14:paraId="4073D3AE" w14:textId="77777777" w:rsidR="00F11E6C" w:rsidRDefault="00B510AB">
            <w:pPr>
              <w:jc w:val="center"/>
            </w:pPr>
            <w:proofErr w:type="gramStart"/>
            <w:r>
              <w:rPr>
                <w:rFonts w:eastAsiaTheme="minorEastAsia"/>
                <w:szCs w:val="21"/>
              </w:rPr>
              <w:t>极米科技</w:t>
            </w:r>
            <w:proofErr w:type="gramEnd"/>
          </w:p>
        </w:tc>
        <w:tc>
          <w:tcPr>
            <w:tcW w:w="2880" w:type="dxa"/>
            <w:vAlign w:val="center"/>
          </w:tcPr>
          <w:p w14:paraId="368C81B2" w14:textId="77777777" w:rsidR="00F11E6C" w:rsidRDefault="00B510AB">
            <w:pPr>
              <w:jc w:val="right"/>
            </w:pPr>
            <w:r>
              <w:rPr>
                <w:rFonts w:eastAsiaTheme="minorEastAsia"/>
                <w:szCs w:val="21"/>
              </w:rPr>
              <w:t>11,062,823.62</w:t>
            </w:r>
          </w:p>
        </w:tc>
        <w:tc>
          <w:tcPr>
            <w:tcW w:w="1620" w:type="dxa"/>
            <w:vAlign w:val="center"/>
          </w:tcPr>
          <w:p w14:paraId="47584814" w14:textId="77777777" w:rsidR="00F11E6C" w:rsidRDefault="00B510AB">
            <w:pPr>
              <w:jc w:val="right"/>
            </w:pPr>
            <w:r>
              <w:rPr>
                <w:rFonts w:eastAsiaTheme="minorEastAsia"/>
                <w:szCs w:val="21"/>
              </w:rPr>
              <w:t>1.45</w:t>
            </w:r>
          </w:p>
        </w:tc>
      </w:tr>
      <w:tr w:rsidR="00F11E6C" w14:paraId="13FBEC23" w14:textId="77777777">
        <w:tc>
          <w:tcPr>
            <w:tcW w:w="870" w:type="dxa"/>
            <w:vAlign w:val="center"/>
          </w:tcPr>
          <w:p w14:paraId="3544862D" w14:textId="77777777" w:rsidR="00F11E6C" w:rsidRDefault="00B510AB">
            <w:pPr>
              <w:jc w:val="center"/>
            </w:pPr>
            <w:r>
              <w:rPr>
                <w:rFonts w:eastAsiaTheme="minorEastAsia"/>
                <w:szCs w:val="21"/>
              </w:rPr>
              <w:t>19</w:t>
            </w:r>
          </w:p>
        </w:tc>
        <w:tc>
          <w:tcPr>
            <w:tcW w:w="1650" w:type="dxa"/>
            <w:vAlign w:val="center"/>
          </w:tcPr>
          <w:p w14:paraId="20DC4AE9" w14:textId="77777777" w:rsidR="00F11E6C" w:rsidRDefault="00B510AB">
            <w:pPr>
              <w:jc w:val="center"/>
            </w:pPr>
            <w:r>
              <w:rPr>
                <w:rFonts w:eastAsiaTheme="minorEastAsia"/>
                <w:szCs w:val="21"/>
              </w:rPr>
              <w:t>000661</w:t>
            </w:r>
          </w:p>
        </w:tc>
        <w:tc>
          <w:tcPr>
            <w:tcW w:w="1980" w:type="dxa"/>
            <w:vAlign w:val="center"/>
          </w:tcPr>
          <w:p w14:paraId="3E3288F6" w14:textId="77777777" w:rsidR="00F11E6C" w:rsidRDefault="00B510AB">
            <w:pPr>
              <w:jc w:val="center"/>
            </w:pPr>
            <w:r>
              <w:rPr>
                <w:rFonts w:eastAsiaTheme="minorEastAsia"/>
                <w:szCs w:val="21"/>
              </w:rPr>
              <w:t>长春高新</w:t>
            </w:r>
          </w:p>
        </w:tc>
        <w:tc>
          <w:tcPr>
            <w:tcW w:w="2880" w:type="dxa"/>
            <w:vAlign w:val="center"/>
          </w:tcPr>
          <w:p w14:paraId="33BD27AD" w14:textId="77777777" w:rsidR="00F11E6C" w:rsidRDefault="00B510AB">
            <w:pPr>
              <w:jc w:val="right"/>
            </w:pPr>
            <w:r>
              <w:rPr>
                <w:rFonts w:eastAsiaTheme="minorEastAsia"/>
                <w:szCs w:val="21"/>
              </w:rPr>
              <w:t>10,266,307.64</w:t>
            </w:r>
          </w:p>
        </w:tc>
        <w:tc>
          <w:tcPr>
            <w:tcW w:w="1620" w:type="dxa"/>
            <w:vAlign w:val="center"/>
          </w:tcPr>
          <w:p w14:paraId="7AA7D74F" w14:textId="77777777" w:rsidR="00F11E6C" w:rsidRDefault="00B510AB">
            <w:pPr>
              <w:jc w:val="right"/>
            </w:pPr>
            <w:r>
              <w:rPr>
                <w:rFonts w:eastAsiaTheme="minorEastAsia"/>
                <w:szCs w:val="21"/>
              </w:rPr>
              <w:t>1.34</w:t>
            </w:r>
          </w:p>
        </w:tc>
      </w:tr>
      <w:tr w:rsidR="00F11E6C" w14:paraId="208B11BA" w14:textId="77777777">
        <w:tc>
          <w:tcPr>
            <w:tcW w:w="870" w:type="dxa"/>
            <w:vAlign w:val="center"/>
          </w:tcPr>
          <w:p w14:paraId="429EA6B3" w14:textId="77777777" w:rsidR="00F11E6C" w:rsidRDefault="00B510AB">
            <w:pPr>
              <w:jc w:val="center"/>
            </w:pPr>
            <w:r>
              <w:rPr>
                <w:rFonts w:eastAsiaTheme="minorEastAsia"/>
                <w:szCs w:val="21"/>
              </w:rPr>
              <w:lastRenderedPageBreak/>
              <w:t>20</w:t>
            </w:r>
          </w:p>
        </w:tc>
        <w:tc>
          <w:tcPr>
            <w:tcW w:w="1650" w:type="dxa"/>
            <w:vAlign w:val="center"/>
          </w:tcPr>
          <w:p w14:paraId="5B6DEC67" w14:textId="77777777" w:rsidR="00F11E6C" w:rsidRDefault="00B510AB">
            <w:pPr>
              <w:jc w:val="center"/>
            </w:pPr>
            <w:r>
              <w:rPr>
                <w:rFonts w:eastAsiaTheme="minorEastAsia"/>
                <w:szCs w:val="21"/>
              </w:rPr>
              <w:t>688012</w:t>
            </w:r>
          </w:p>
        </w:tc>
        <w:tc>
          <w:tcPr>
            <w:tcW w:w="1980" w:type="dxa"/>
            <w:vAlign w:val="center"/>
          </w:tcPr>
          <w:p w14:paraId="23132148" w14:textId="77777777" w:rsidR="00F11E6C" w:rsidRDefault="00B510AB">
            <w:pPr>
              <w:jc w:val="center"/>
            </w:pPr>
            <w:r>
              <w:rPr>
                <w:rFonts w:eastAsiaTheme="minorEastAsia"/>
                <w:szCs w:val="21"/>
              </w:rPr>
              <w:t>中</w:t>
            </w:r>
            <w:proofErr w:type="gramStart"/>
            <w:r>
              <w:rPr>
                <w:rFonts w:eastAsiaTheme="minorEastAsia"/>
                <w:szCs w:val="21"/>
              </w:rPr>
              <w:t>微公司</w:t>
            </w:r>
            <w:proofErr w:type="gramEnd"/>
          </w:p>
        </w:tc>
        <w:tc>
          <w:tcPr>
            <w:tcW w:w="2880" w:type="dxa"/>
            <w:vAlign w:val="center"/>
          </w:tcPr>
          <w:p w14:paraId="2FF09648" w14:textId="77777777" w:rsidR="00F11E6C" w:rsidRDefault="00B510AB">
            <w:pPr>
              <w:jc w:val="right"/>
            </w:pPr>
            <w:r>
              <w:rPr>
                <w:rFonts w:eastAsiaTheme="minorEastAsia"/>
                <w:szCs w:val="21"/>
              </w:rPr>
              <w:t>9,602,665.33</w:t>
            </w:r>
          </w:p>
        </w:tc>
        <w:tc>
          <w:tcPr>
            <w:tcW w:w="1620" w:type="dxa"/>
            <w:vAlign w:val="center"/>
          </w:tcPr>
          <w:p w14:paraId="3BC21ACE" w14:textId="77777777" w:rsidR="00F11E6C" w:rsidRDefault="00B510AB">
            <w:pPr>
              <w:jc w:val="right"/>
            </w:pPr>
            <w:r>
              <w:rPr>
                <w:rFonts w:eastAsiaTheme="minorEastAsia"/>
                <w:szCs w:val="21"/>
              </w:rPr>
              <w:t>1.26</w:t>
            </w:r>
          </w:p>
        </w:tc>
      </w:tr>
    </w:tbl>
    <w:p w14:paraId="1233CB9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68160A1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308EE57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59F9CFC8" w14:textId="77777777" w:rsidTr="00F9254F">
        <w:tc>
          <w:tcPr>
            <w:tcW w:w="4500" w:type="dxa"/>
            <w:vAlign w:val="center"/>
          </w:tcPr>
          <w:p w14:paraId="75059B0F"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731A7B51"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898,881,607.01</w:t>
            </w:r>
          </w:p>
        </w:tc>
      </w:tr>
      <w:tr w:rsidR="001D7C41" w:rsidRPr="00E54740" w14:paraId="5C41A2EE" w14:textId="77777777" w:rsidTr="00F9254F">
        <w:tc>
          <w:tcPr>
            <w:tcW w:w="4500" w:type="dxa"/>
            <w:vAlign w:val="center"/>
          </w:tcPr>
          <w:p w14:paraId="5FA50126"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5829F24F"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860,144,610.96</w:t>
            </w:r>
          </w:p>
        </w:tc>
      </w:tr>
    </w:tbl>
    <w:p w14:paraId="5D146352"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23318F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2864850"/>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2D522702"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43AF38B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2864851"/>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341EA44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1691510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2864852"/>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5FDE181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664FEE91"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2864853"/>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23802F4F"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07A39C2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2864854"/>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2AA95AD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3E0E63BD"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2864855"/>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491512A4"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4878F445"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2864856"/>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633FDAF9"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23C06F7B"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2864857"/>
      <w:r w:rsidRPr="00E54740">
        <w:rPr>
          <w:rFonts w:ascii="Times New Roman" w:eastAsiaTheme="minorEastAsia" w:hAnsi="Times New Roman"/>
          <w:kern w:val="0"/>
          <w:sz w:val="21"/>
          <w:szCs w:val="21"/>
        </w:rPr>
        <w:lastRenderedPageBreak/>
        <w:t xml:space="preserve">8.12 </w:t>
      </w:r>
      <w:r w:rsidRPr="00E54740">
        <w:rPr>
          <w:rFonts w:ascii="Times New Roman" w:eastAsiaTheme="minorEastAsia" w:hAnsi="Times New Roman" w:hint="eastAsia"/>
          <w:kern w:val="0"/>
          <w:sz w:val="21"/>
          <w:szCs w:val="21"/>
        </w:rPr>
        <w:t>本报告期投资基金情况</w:t>
      </w:r>
      <w:bookmarkEnd w:id="157"/>
    </w:p>
    <w:p w14:paraId="2881802D"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0B1F048F"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3FFE9CF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2864858"/>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25D99B36"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本基金投资的前十名证券的发行主体中，招商银行股份有限公司报告编制日前一年内曾受到国家金融监督管理总局的处罚。</w:t>
      </w:r>
    </w:p>
    <w:p w14:paraId="28241F6A" w14:textId="77777777" w:rsidR="00F11E6C" w:rsidRDefault="00B510AB">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0CD5F336"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06E01FF5"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5F36BC7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7E4CAEE9" w14:textId="77777777" w:rsidTr="006D141C">
        <w:tc>
          <w:tcPr>
            <w:tcW w:w="765" w:type="dxa"/>
            <w:vAlign w:val="center"/>
          </w:tcPr>
          <w:p w14:paraId="51E8FF7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729E4B9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3DC65F8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0BB10221" w14:textId="77777777" w:rsidTr="006D141C">
        <w:tc>
          <w:tcPr>
            <w:tcW w:w="765" w:type="dxa"/>
          </w:tcPr>
          <w:p w14:paraId="5EDF292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323B084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1DBA35D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86,293.81</w:t>
            </w:r>
          </w:p>
        </w:tc>
      </w:tr>
      <w:tr w:rsidR="001D7C41" w:rsidRPr="00E54740" w14:paraId="2CD65122" w14:textId="77777777" w:rsidTr="006D141C">
        <w:tc>
          <w:tcPr>
            <w:tcW w:w="765" w:type="dxa"/>
          </w:tcPr>
          <w:p w14:paraId="20AB713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6C236B40"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w:t>
            </w:r>
            <w:proofErr w:type="gramStart"/>
            <w:r w:rsidRPr="00E54740">
              <w:rPr>
                <w:rFonts w:eastAsiaTheme="minorEastAsia"/>
                <w:szCs w:val="21"/>
              </w:rPr>
              <w:t>清算款</w:t>
            </w:r>
            <w:proofErr w:type="gramEnd"/>
          </w:p>
        </w:tc>
        <w:tc>
          <w:tcPr>
            <w:tcW w:w="4118" w:type="dxa"/>
            <w:vAlign w:val="center"/>
          </w:tcPr>
          <w:p w14:paraId="25D6646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14,102,471.91</w:t>
            </w:r>
          </w:p>
        </w:tc>
      </w:tr>
      <w:tr w:rsidR="001D7C41" w:rsidRPr="00E54740" w14:paraId="3FB980AE" w14:textId="77777777" w:rsidTr="006D141C">
        <w:tc>
          <w:tcPr>
            <w:tcW w:w="765" w:type="dxa"/>
          </w:tcPr>
          <w:p w14:paraId="34F3420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73397EC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7FC18FE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241A88B" w14:textId="77777777" w:rsidTr="006D141C">
        <w:tc>
          <w:tcPr>
            <w:tcW w:w="765" w:type="dxa"/>
          </w:tcPr>
          <w:p w14:paraId="4A8A7A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3D8046A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7D2291D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53904F0" w14:textId="77777777" w:rsidTr="006D141C">
        <w:tc>
          <w:tcPr>
            <w:tcW w:w="765" w:type="dxa"/>
          </w:tcPr>
          <w:p w14:paraId="1BEBA24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39BC759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0DF759B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194,705.26</w:t>
            </w:r>
          </w:p>
        </w:tc>
      </w:tr>
      <w:tr w:rsidR="001D7C41" w:rsidRPr="00E54740" w14:paraId="3E21A512" w14:textId="77777777" w:rsidTr="006D141C">
        <w:tc>
          <w:tcPr>
            <w:tcW w:w="765" w:type="dxa"/>
          </w:tcPr>
          <w:p w14:paraId="577F4E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49E0DFB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52F28D4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F870ED4" w14:textId="77777777" w:rsidTr="006D141C">
        <w:tc>
          <w:tcPr>
            <w:tcW w:w="765" w:type="dxa"/>
          </w:tcPr>
          <w:p w14:paraId="2BC66EB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76915D4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41B3887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A09D7CD" w14:textId="77777777" w:rsidTr="006D141C">
        <w:tc>
          <w:tcPr>
            <w:tcW w:w="765" w:type="dxa"/>
            <w:vAlign w:val="center"/>
          </w:tcPr>
          <w:p w14:paraId="1B50AD70"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011A740A"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6EE248A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649B273" w14:textId="77777777" w:rsidTr="006D141C">
        <w:tc>
          <w:tcPr>
            <w:tcW w:w="765" w:type="dxa"/>
            <w:vAlign w:val="center"/>
          </w:tcPr>
          <w:p w14:paraId="66A8D492"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75EFE40A"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0F0C4F4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14,383,470.98</w:t>
            </w:r>
          </w:p>
        </w:tc>
      </w:tr>
    </w:tbl>
    <w:p w14:paraId="344FE24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77A9C630"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4725294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proofErr w:type="gramStart"/>
      <w:r w:rsidRPr="00E54740">
        <w:rPr>
          <w:rFonts w:eastAsiaTheme="minorEastAsia"/>
          <w:b/>
          <w:bCs/>
          <w:szCs w:val="21"/>
        </w:rPr>
        <w:t>期末前</w:t>
      </w:r>
      <w:proofErr w:type="gramEnd"/>
      <w:r w:rsidRPr="00E54740">
        <w:rPr>
          <w:rFonts w:eastAsiaTheme="minorEastAsia"/>
          <w:b/>
          <w:bCs/>
          <w:szCs w:val="21"/>
        </w:rPr>
        <w:t>十名股票中存在流通受限情况的说明</w:t>
      </w:r>
    </w:p>
    <w:p w14:paraId="77AE7790"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w:t>
      </w:r>
      <w:proofErr w:type="gramStart"/>
      <w:r w:rsidRPr="00E54740">
        <w:rPr>
          <w:rFonts w:eastAsiaTheme="minorEastAsia"/>
          <w:szCs w:val="21"/>
        </w:rPr>
        <w:t>期末前</w:t>
      </w:r>
      <w:proofErr w:type="gramEnd"/>
      <w:r w:rsidRPr="00E54740">
        <w:rPr>
          <w:rFonts w:eastAsiaTheme="minorEastAsia"/>
          <w:szCs w:val="21"/>
        </w:rPr>
        <w:t>十名股票中不存在流通受限情况。</w:t>
      </w:r>
    </w:p>
    <w:p w14:paraId="7B2DD48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283F641D"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22F0660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2864859"/>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7B861A6A"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2864860"/>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62B03D7B"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1E3383F5"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5BB2C10B" w14:textId="77777777" w:rsidTr="001A093D">
        <w:tc>
          <w:tcPr>
            <w:tcW w:w="964" w:type="pct"/>
            <w:vMerge w:val="restart"/>
            <w:tcBorders>
              <w:top w:val="single" w:sz="8" w:space="0" w:color="000000"/>
              <w:left w:val="single" w:sz="8" w:space="0" w:color="000000"/>
              <w:right w:val="single" w:sz="8" w:space="0" w:color="000000"/>
            </w:tcBorders>
            <w:vAlign w:val="center"/>
          </w:tcPr>
          <w:p w14:paraId="395A138A"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4FAC5E3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2A6351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D4FDBD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w:t>
            </w:r>
            <w:proofErr w:type="gramStart"/>
            <w:r w:rsidRPr="00E54740">
              <w:rPr>
                <w:rFonts w:eastAsiaTheme="minorEastAsia"/>
                <w:bCs/>
                <w:szCs w:val="21"/>
              </w:rPr>
              <w:t>人结构</w:t>
            </w:r>
            <w:proofErr w:type="gramEnd"/>
          </w:p>
        </w:tc>
      </w:tr>
      <w:tr w:rsidR="001D7C41" w:rsidRPr="00E54740" w14:paraId="0DF2D1EB" w14:textId="77777777" w:rsidTr="001A093D">
        <w:tc>
          <w:tcPr>
            <w:tcW w:w="964" w:type="pct"/>
            <w:vMerge/>
            <w:tcBorders>
              <w:left w:val="single" w:sz="8" w:space="0" w:color="000000"/>
              <w:right w:val="single" w:sz="8" w:space="0" w:color="000000"/>
            </w:tcBorders>
          </w:tcPr>
          <w:p w14:paraId="73A4A453"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0E41027C"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F090C1C"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9228FC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DF3683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027C0448" w14:textId="77777777" w:rsidTr="001A093D">
        <w:tc>
          <w:tcPr>
            <w:tcW w:w="964" w:type="pct"/>
            <w:vMerge/>
            <w:tcBorders>
              <w:left w:val="single" w:sz="8" w:space="0" w:color="000000"/>
              <w:bottom w:val="single" w:sz="8" w:space="0" w:color="000000"/>
              <w:right w:val="single" w:sz="8" w:space="0" w:color="000000"/>
            </w:tcBorders>
          </w:tcPr>
          <w:p w14:paraId="376BCB1C"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D5BC77D"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500E9D8"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F17B85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C08D12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194BB6C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8B0D22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247FBD83" w14:textId="77777777" w:rsidTr="001A093D">
        <w:tc>
          <w:tcPr>
            <w:tcW w:w="964" w:type="pct"/>
            <w:tcBorders>
              <w:left w:val="single" w:sz="8" w:space="0" w:color="000000"/>
              <w:bottom w:val="single" w:sz="8" w:space="0" w:color="000000"/>
              <w:right w:val="single" w:sz="8" w:space="0" w:color="000000"/>
            </w:tcBorders>
          </w:tcPr>
          <w:p w14:paraId="6ABD0244"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摩根阿尔法混合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700CC8D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36,781</w:t>
            </w:r>
          </w:p>
        </w:tc>
        <w:tc>
          <w:tcPr>
            <w:tcW w:w="688" w:type="pct"/>
            <w:tcBorders>
              <w:top w:val="single" w:sz="8" w:space="0" w:color="000000"/>
              <w:left w:val="single" w:sz="8" w:space="0" w:color="000000"/>
              <w:bottom w:val="single" w:sz="8" w:space="0" w:color="000000"/>
              <w:right w:val="single" w:sz="8" w:space="0" w:color="000000"/>
            </w:tcBorders>
            <w:vAlign w:val="center"/>
          </w:tcPr>
          <w:p w14:paraId="3580C9C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5,708.83</w:t>
            </w:r>
          </w:p>
        </w:tc>
        <w:tc>
          <w:tcPr>
            <w:tcW w:w="826" w:type="pct"/>
            <w:tcBorders>
              <w:top w:val="single" w:sz="8" w:space="0" w:color="000000"/>
              <w:left w:val="single" w:sz="8" w:space="0" w:color="000000"/>
              <w:bottom w:val="single" w:sz="8" w:space="0" w:color="000000"/>
              <w:right w:val="single" w:sz="8" w:space="0" w:color="000000"/>
            </w:tcBorders>
            <w:vAlign w:val="center"/>
          </w:tcPr>
          <w:p w14:paraId="28CA893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98,078.03</w:t>
            </w:r>
          </w:p>
        </w:tc>
        <w:tc>
          <w:tcPr>
            <w:tcW w:w="531" w:type="pct"/>
            <w:tcBorders>
              <w:top w:val="single" w:sz="8" w:space="0" w:color="000000"/>
              <w:left w:val="single" w:sz="8" w:space="0" w:color="000000"/>
              <w:bottom w:val="single" w:sz="8" w:space="0" w:color="000000"/>
              <w:right w:val="single" w:sz="8" w:space="0" w:color="000000"/>
            </w:tcBorders>
            <w:vAlign w:val="center"/>
          </w:tcPr>
          <w:p w14:paraId="7CFF420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0.05%</w:t>
            </w:r>
          </w:p>
        </w:tc>
        <w:tc>
          <w:tcPr>
            <w:tcW w:w="843" w:type="pct"/>
            <w:tcBorders>
              <w:top w:val="single" w:sz="8" w:space="0" w:color="000000"/>
              <w:left w:val="single" w:sz="8" w:space="0" w:color="000000"/>
              <w:bottom w:val="single" w:sz="8" w:space="0" w:color="000000"/>
              <w:right w:val="single" w:sz="8" w:space="0" w:color="000000"/>
            </w:tcBorders>
            <w:vAlign w:val="center"/>
          </w:tcPr>
          <w:p w14:paraId="6795A73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209,878,433.95</w:t>
            </w:r>
          </w:p>
        </w:tc>
        <w:tc>
          <w:tcPr>
            <w:tcW w:w="515" w:type="pct"/>
            <w:tcBorders>
              <w:top w:val="single" w:sz="8" w:space="0" w:color="000000"/>
              <w:left w:val="single" w:sz="8" w:space="0" w:color="000000"/>
              <w:bottom w:val="single" w:sz="8" w:space="0" w:color="000000"/>
              <w:right w:val="single" w:sz="4" w:space="0" w:color="auto"/>
            </w:tcBorders>
            <w:vAlign w:val="center"/>
          </w:tcPr>
          <w:p w14:paraId="733DCA1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99.95%</w:t>
            </w:r>
          </w:p>
        </w:tc>
      </w:tr>
      <w:tr w:rsidR="001D7C41" w:rsidRPr="00E54740" w14:paraId="7C10E3E1" w14:textId="77777777" w:rsidTr="001A093D">
        <w:tc>
          <w:tcPr>
            <w:tcW w:w="964" w:type="pct"/>
            <w:tcBorders>
              <w:left w:val="single" w:sz="8" w:space="0" w:color="000000"/>
              <w:bottom w:val="single" w:sz="8" w:space="0" w:color="000000"/>
              <w:right w:val="single" w:sz="8" w:space="0" w:color="000000"/>
            </w:tcBorders>
          </w:tcPr>
          <w:p w14:paraId="5396118C"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摩根阿尔法混合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3F2C023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119</w:t>
            </w:r>
          </w:p>
        </w:tc>
        <w:tc>
          <w:tcPr>
            <w:tcW w:w="688" w:type="pct"/>
            <w:tcBorders>
              <w:top w:val="single" w:sz="8" w:space="0" w:color="000000"/>
              <w:left w:val="single" w:sz="8" w:space="0" w:color="000000"/>
              <w:bottom w:val="single" w:sz="8" w:space="0" w:color="000000"/>
              <w:right w:val="single" w:sz="8" w:space="0" w:color="000000"/>
            </w:tcBorders>
            <w:vAlign w:val="center"/>
          </w:tcPr>
          <w:p w14:paraId="165E20C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2,081.44</w:t>
            </w:r>
          </w:p>
        </w:tc>
        <w:tc>
          <w:tcPr>
            <w:tcW w:w="826" w:type="pct"/>
            <w:tcBorders>
              <w:top w:val="single" w:sz="8" w:space="0" w:color="000000"/>
              <w:left w:val="single" w:sz="8" w:space="0" w:color="000000"/>
              <w:bottom w:val="single" w:sz="8" w:space="0" w:color="000000"/>
              <w:right w:val="single" w:sz="8" w:space="0" w:color="000000"/>
            </w:tcBorders>
            <w:vAlign w:val="center"/>
          </w:tcPr>
          <w:p w14:paraId="341CEEA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54FC4D8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6E369A6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247,690.79</w:t>
            </w:r>
          </w:p>
        </w:tc>
        <w:tc>
          <w:tcPr>
            <w:tcW w:w="515" w:type="pct"/>
            <w:tcBorders>
              <w:top w:val="single" w:sz="8" w:space="0" w:color="000000"/>
              <w:left w:val="single" w:sz="8" w:space="0" w:color="000000"/>
              <w:bottom w:val="single" w:sz="8" w:space="0" w:color="000000"/>
              <w:right w:val="single" w:sz="4" w:space="0" w:color="auto"/>
            </w:tcBorders>
            <w:vAlign w:val="center"/>
          </w:tcPr>
          <w:p w14:paraId="3FCED01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3FDE81BD" w14:textId="77777777" w:rsidTr="001A093D">
        <w:tc>
          <w:tcPr>
            <w:tcW w:w="964" w:type="pct"/>
            <w:tcBorders>
              <w:top w:val="single" w:sz="8" w:space="0" w:color="000000"/>
              <w:left w:val="single" w:sz="8" w:space="0" w:color="000000"/>
              <w:bottom w:val="single" w:sz="8" w:space="0" w:color="000000"/>
              <w:right w:val="single" w:sz="8" w:space="0" w:color="000000"/>
            </w:tcBorders>
          </w:tcPr>
          <w:p w14:paraId="2F03286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732907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36,900</w:t>
            </w:r>
          </w:p>
        </w:tc>
        <w:tc>
          <w:tcPr>
            <w:tcW w:w="688" w:type="pct"/>
            <w:tcBorders>
              <w:top w:val="single" w:sz="8" w:space="0" w:color="000000"/>
              <w:left w:val="single" w:sz="8" w:space="0" w:color="000000"/>
              <w:bottom w:val="single" w:sz="8" w:space="0" w:color="000000"/>
              <w:right w:val="single" w:sz="8" w:space="0" w:color="000000"/>
            </w:tcBorders>
            <w:vAlign w:val="center"/>
          </w:tcPr>
          <w:p w14:paraId="59DD589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5,697.13</w:t>
            </w:r>
          </w:p>
        </w:tc>
        <w:tc>
          <w:tcPr>
            <w:tcW w:w="826" w:type="pct"/>
            <w:tcBorders>
              <w:top w:val="single" w:sz="8" w:space="0" w:color="000000"/>
              <w:left w:val="single" w:sz="8" w:space="0" w:color="000000"/>
              <w:bottom w:val="single" w:sz="8" w:space="0" w:color="000000"/>
              <w:right w:val="single" w:sz="8" w:space="0" w:color="000000"/>
            </w:tcBorders>
            <w:vAlign w:val="center"/>
          </w:tcPr>
          <w:p w14:paraId="1B9D2CA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98,078.03</w:t>
            </w:r>
          </w:p>
        </w:tc>
        <w:tc>
          <w:tcPr>
            <w:tcW w:w="531" w:type="pct"/>
            <w:tcBorders>
              <w:top w:val="single" w:sz="8" w:space="0" w:color="000000"/>
              <w:left w:val="single" w:sz="8" w:space="0" w:color="000000"/>
              <w:bottom w:val="single" w:sz="8" w:space="0" w:color="000000"/>
              <w:right w:val="single" w:sz="8" w:space="0" w:color="000000"/>
            </w:tcBorders>
            <w:vAlign w:val="center"/>
          </w:tcPr>
          <w:p w14:paraId="77C7675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0.05%</w:t>
            </w:r>
          </w:p>
        </w:tc>
        <w:tc>
          <w:tcPr>
            <w:tcW w:w="843" w:type="pct"/>
            <w:tcBorders>
              <w:top w:val="single" w:sz="8" w:space="0" w:color="000000"/>
              <w:left w:val="single" w:sz="8" w:space="0" w:color="000000"/>
              <w:bottom w:val="single" w:sz="8" w:space="0" w:color="000000"/>
              <w:right w:val="single" w:sz="8" w:space="0" w:color="000000"/>
            </w:tcBorders>
            <w:vAlign w:val="center"/>
          </w:tcPr>
          <w:p w14:paraId="37D4A94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210,126,124.74</w:t>
            </w:r>
          </w:p>
        </w:tc>
        <w:tc>
          <w:tcPr>
            <w:tcW w:w="515" w:type="pct"/>
            <w:tcBorders>
              <w:top w:val="single" w:sz="8" w:space="0" w:color="000000"/>
              <w:left w:val="single" w:sz="8" w:space="0" w:color="000000"/>
              <w:bottom w:val="single" w:sz="8" w:space="0" w:color="000000"/>
              <w:right w:val="single" w:sz="4" w:space="0" w:color="auto"/>
            </w:tcBorders>
            <w:vAlign w:val="center"/>
          </w:tcPr>
          <w:p w14:paraId="746E206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99.95%</w:t>
            </w:r>
          </w:p>
        </w:tc>
      </w:tr>
    </w:tbl>
    <w:p w14:paraId="5623F39E"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2864861"/>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740E6FD2" w14:textId="77777777" w:rsidTr="001A093D">
        <w:trPr>
          <w:trHeight w:val="285"/>
        </w:trPr>
        <w:tc>
          <w:tcPr>
            <w:tcW w:w="2839" w:type="dxa"/>
            <w:noWrap/>
            <w:vAlign w:val="center"/>
          </w:tcPr>
          <w:p w14:paraId="3C45EAE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6152BA4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3DC1EFE5"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541CE873"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572A7ABF" w14:textId="77777777" w:rsidTr="001A093D">
        <w:trPr>
          <w:trHeight w:val="285"/>
        </w:trPr>
        <w:tc>
          <w:tcPr>
            <w:tcW w:w="2839" w:type="dxa"/>
            <w:vMerge w:val="restart"/>
            <w:noWrap/>
            <w:vAlign w:val="center"/>
          </w:tcPr>
          <w:p w14:paraId="68E4C8A4"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2BF23770"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摩根阿尔法混合</w:t>
            </w:r>
            <w:r w:rsidRPr="00E54740">
              <w:rPr>
                <w:rFonts w:eastAsiaTheme="minorEastAsia"/>
                <w:szCs w:val="21"/>
              </w:rPr>
              <w:t>A</w:t>
            </w:r>
          </w:p>
        </w:tc>
        <w:tc>
          <w:tcPr>
            <w:tcW w:w="2384" w:type="dxa"/>
            <w:noWrap/>
            <w:vAlign w:val="center"/>
          </w:tcPr>
          <w:p w14:paraId="064580D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4,121.41</w:t>
            </w:r>
          </w:p>
        </w:tc>
        <w:tc>
          <w:tcPr>
            <w:tcW w:w="1971" w:type="dxa"/>
            <w:noWrap/>
            <w:vAlign w:val="center"/>
          </w:tcPr>
          <w:p w14:paraId="336C273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0.0020%</w:t>
            </w:r>
          </w:p>
        </w:tc>
      </w:tr>
      <w:tr w:rsidR="001D7C41" w:rsidRPr="00E54740" w14:paraId="6F51ECCD" w14:textId="77777777" w:rsidTr="001A093D">
        <w:trPr>
          <w:trHeight w:val="285"/>
        </w:trPr>
        <w:tc>
          <w:tcPr>
            <w:tcW w:w="2839" w:type="dxa"/>
            <w:vMerge/>
            <w:vAlign w:val="center"/>
          </w:tcPr>
          <w:p w14:paraId="13B3C995"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3490496"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摩根阿尔法混合</w:t>
            </w:r>
            <w:r w:rsidRPr="00E54740">
              <w:rPr>
                <w:rFonts w:eastAsiaTheme="minorEastAsia"/>
                <w:szCs w:val="21"/>
              </w:rPr>
              <w:t>C</w:t>
            </w:r>
          </w:p>
        </w:tc>
        <w:tc>
          <w:tcPr>
            <w:tcW w:w="2384" w:type="dxa"/>
            <w:noWrap/>
            <w:vAlign w:val="center"/>
          </w:tcPr>
          <w:p w14:paraId="5341D5D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14:paraId="1FB49F59"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14:paraId="080E7DF9" w14:textId="77777777" w:rsidTr="001A093D">
        <w:trPr>
          <w:trHeight w:val="285"/>
        </w:trPr>
        <w:tc>
          <w:tcPr>
            <w:tcW w:w="2839" w:type="dxa"/>
            <w:vMerge/>
            <w:vAlign w:val="center"/>
          </w:tcPr>
          <w:p w14:paraId="34F65BA6"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6A26CDC9"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6DB19A1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4,121.41</w:t>
            </w:r>
          </w:p>
        </w:tc>
        <w:tc>
          <w:tcPr>
            <w:tcW w:w="1971" w:type="dxa"/>
            <w:noWrap/>
            <w:vAlign w:val="center"/>
          </w:tcPr>
          <w:p w14:paraId="5171712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0.0020%</w:t>
            </w:r>
          </w:p>
        </w:tc>
      </w:tr>
    </w:tbl>
    <w:p w14:paraId="2F0371A8"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2864862"/>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01E96712" w14:textId="77777777" w:rsidTr="001A093D">
        <w:trPr>
          <w:trHeight w:val="285"/>
        </w:trPr>
        <w:tc>
          <w:tcPr>
            <w:tcW w:w="2548" w:type="dxa"/>
            <w:shd w:val="clear" w:color="auto" w:fill="auto"/>
            <w:tcMar>
              <w:top w:w="0" w:type="dxa"/>
              <w:left w:w="108" w:type="dxa"/>
              <w:bottom w:w="0" w:type="dxa"/>
              <w:right w:w="108" w:type="dxa"/>
            </w:tcMar>
            <w:vAlign w:val="center"/>
            <w:hideMark/>
          </w:tcPr>
          <w:p w14:paraId="322BF65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5B9696A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3B1DD10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3584D42A"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7223C95F"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61F1255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摩根阿尔法混合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7B31833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3C2C82B" w14:textId="77777777" w:rsidTr="001A093D">
        <w:trPr>
          <w:trHeight w:val="285"/>
        </w:trPr>
        <w:tc>
          <w:tcPr>
            <w:tcW w:w="2548" w:type="dxa"/>
            <w:vMerge/>
            <w:shd w:val="clear" w:color="auto" w:fill="auto"/>
            <w:vAlign w:val="center"/>
            <w:hideMark/>
          </w:tcPr>
          <w:p w14:paraId="43CC25CD"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9D2FB7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摩根阿尔法混合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7E05134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12CA1D9" w14:textId="77777777" w:rsidTr="001A093D">
        <w:trPr>
          <w:trHeight w:val="285"/>
        </w:trPr>
        <w:tc>
          <w:tcPr>
            <w:tcW w:w="2548" w:type="dxa"/>
            <w:vMerge/>
            <w:shd w:val="clear" w:color="auto" w:fill="auto"/>
            <w:vAlign w:val="center"/>
            <w:hideMark/>
          </w:tcPr>
          <w:p w14:paraId="0285E6E0"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5F6DD4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4A9354E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6AA3B28"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7849AE56"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w:t>
            </w:r>
            <w:proofErr w:type="gramStart"/>
            <w:r w:rsidRPr="00E54740">
              <w:rPr>
                <w:rFonts w:eastAsiaTheme="minorEastAsia"/>
                <w:kern w:val="0"/>
                <w:szCs w:val="21"/>
              </w:rPr>
              <w:t>基金基金</w:t>
            </w:r>
            <w:proofErr w:type="gramEnd"/>
            <w:r w:rsidRPr="00E54740">
              <w:rPr>
                <w:rFonts w:eastAsiaTheme="minorEastAsia"/>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3DB2156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摩根阿尔法混合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73EBC32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923DEF2" w14:textId="77777777" w:rsidTr="001A093D">
        <w:trPr>
          <w:trHeight w:val="525"/>
        </w:trPr>
        <w:tc>
          <w:tcPr>
            <w:tcW w:w="2548" w:type="dxa"/>
            <w:vMerge/>
            <w:shd w:val="clear" w:color="auto" w:fill="auto"/>
            <w:vAlign w:val="center"/>
            <w:hideMark/>
          </w:tcPr>
          <w:p w14:paraId="3BAC49C5"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B96D50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摩根阿尔法混合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4477F5F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18E0520" w14:textId="77777777" w:rsidTr="001A093D">
        <w:trPr>
          <w:trHeight w:val="653"/>
        </w:trPr>
        <w:tc>
          <w:tcPr>
            <w:tcW w:w="2548" w:type="dxa"/>
            <w:vMerge/>
            <w:shd w:val="clear" w:color="auto" w:fill="auto"/>
            <w:vAlign w:val="center"/>
            <w:hideMark/>
          </w:tcPr>
          <w:p w14:paraId="002CB812"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E9E28F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2496357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30676FD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2864863"/>
      <w:r w:rsidRPr="00E54740">
        <w:rPr>
          <w:rFonts w:eastAsiaTheme="minorEastAsia"/>
          <w:b/>
          <w:bCs/>
          <w:sz w:val="21"/>
          <w:szCs w:val="21"/>
          <w:lang w:val="en-US"/>
        </w:rPr>
        <w:lastRenderedPageBreak/>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0B3B9049"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00DF0569" w14:textId="77777777" w:rsidTr="001A093D">
        <w:tc>
          <w:tcPr>
            <w:tcW w:w="1771" w:type="pct"/>
          </w:tcPr>
          <w:p w14:paraId="071B04EF"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3298F215"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1615" w:type="pct"/>
            <w:vAlign w:val="center"/>
          </w:tcPr>
          <w:p w14:paraId="308BDE61"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r>
      <w:tr w:rsidR="001D7C41" w:rsidRPr="00E54740" w14:paraId="5C81C721" w14:textId="77777777" w:rsidTr="001A093D">
        <w:tc>
          <w:tcPr>
            <w:tcW w:w="1771" w:type="pct"/>
          </w:tcPr>
          <w:p w14:paraId="06DF3C47"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2005</w:t>
            </w:r>
            <w:r w:rsidR="00146153" w:rsidRPr="00E54740">
              <w:rPr>
                <w:rFonts w:eastAsiaTheme="minorEastAsia"/>
                <w:szCs w:val="21"/>
              </w:rPr>
              <w:t>年</w:t>
            </w:r>
            <w:r w:rsidR="00146153" w:rsidRPr="00E54740">
              <w:rPr>
                <w:rFonts w:eastAsiaTheme="minorEastAsia"/>
                <w:szCs w:val="21"/>
              </w:rPr>
              <w:t>10</w:t>
            </w:r>
            <w:r w:rsidR="00146153" w:rsidRPr="00E54740">
              <w:rPr>
                <w:rFonts w:eastAsiaTheme="minorEastAsia"/>
                <w:szCs w:val="21"/>
              </w:rPr>
              <w:t>月</w:t>
            </w:r>
            <w:r w:rsidR="00146153" w:rsidRPr="00E54740">
              <w:rPr>
                <w:rFonts w:eastAsiaTheme="minorEastAsia"/>
                <w:szCs w:val="21"/>
              </w:rPr>
              <w:t>11</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3D182CF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767,620,088.15</w:t>
            </w:r>
          </w:p>
        </w:tc>
        <w:tc>
          <w:tcPr>
            <w:tcW w:w="1615" w:type="pct"/>
            <w:vAlign w:val="center"/>
          </w:tcPr>
          <w:p w14:paraId="6380BA8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0C5E7BD" w14:textId="77777777" w:rsidTr="001A093D">
        <w:tc>
          <w:tcPr>
            <w:tcW w:w="1771" w:type="pct"/>
          </w:tcPr>
          <w:p w14:paraId="79C12C41"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w:t>
            </w:r>
            <w:proofErr w:type="gramStart"/>
            <w:r w:rsidRPr="00E54740">
              <w:rPr>
                <w:rFonts w:eastAsiaTheme="minorEastAsia"/>
                <w:szCs w:val="21"/>
              </w:rPr>
              <w:t>初基金</w:t>
            </w:r>
            <w:proofErr w:type="gramEnd"/>
            <w:r w:rsidRPr="00E54740">
              <w:rPr>
                <w:rFonts w:eastAsiaTheme="minorEastAsia"/>
                <w:szCs w:val="21"/>
              </w:rPr>
              <w:t>份额总额</w:t>
            </w:r>
          </w:p>
        </w:tc>
        <w:tc>
          <w:tcPr>
            <w:tcW w:w="1614" w:type="pct"/>
            <w:vAlign w:val="bottom"/>
          </w:tcPr>
          <w:p w14:paraId="02CBAFB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217,031,799.66</w:t>
            </w:r>
          </w:p>
        </w:tc>
        <w:tc>
          <w:tcPr>
            <w:tcW w:w="1615" w:type="pct"/>
            <w:vAlign w:val="bottom"/>
          </w:tcPr>
          <w:p w14:paraId="5B204A0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136,584.80</w:t>
            </w:r>
          </w:p>
        </w:tc>
      </w:tr>
      <w:tr w:rsidR="001D7C41" w:rsidRPr="00E54740" w14:paraId="1C91A345" w14:textId="77777777" w:rsidTr="001A093D">
        <w:tc>
          <w:tcPr>
            <w:tcW w:w="1771" w:type="pct"/>
          </w:tcPr>
          <w:p w14:paraId="4357F050"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总申购份额</w:t>
            </w:r>
          </w:p>
        </w:tc>
        <w:tc>
          <w:tcPr>
            <w:tcW w:w="1614" w:type="pct"/>
            <w:vAlign w:val="bottom"/>
          </w:tcPr>
          <w:p w14:paraId="1FAAFED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11,252,026.01</w:t>
            </w:r>
          </w:p>
        </w:tc>
        <w:tc>
          <w:tcPr>
            <w:tcW w:w="1615" w:type="pct"/>
            <w:vAlign w:val="bottom"/>
          </w:tcPr>
          <w:p w14:paraId="7DFE370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266,304.82</w:t>
            </w:r>
          </w:p>
        </w:tc>
      </w:tr>
      <w:tr w:rsidR="001D7C41" w:rsidRPr="00E54740" w14:paraId="421AF14A" w14:textId="77777777" w:rsidTr="001A093D">
        <w:tc>
          <w:tcPr>
            <w:tcW w:w="1771" w:type="pct"/>
          </w:tcPr>
          <w:p w14:paraId="1A3149A3"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w:t>
            </w:r>
            <w:proofErr w:type="gramStart"/>
            <w:r w:rsidRPr="00E54740">
              <w:rPr>
                <w:rFonts w:eastAsiaTheme="minorEastAsia"/>
                <w:szCs w:val="21"/>
              </w:rPr>
              <w:t>期基金</w:t>
            </w:r>
            <w:proofErr w:type="gramEnd"/>
            <w:r w:rsidRPr="00E54740">
              <w:rPr>
                <w:rFonts w:eastAsiaTheme="minorEastAsia"/>
                <w:szCs w:val="21"/>
              </w:rPr>
              <w:t>总赎回份额</w:t>
            </w:r>
          </w:p>
        </w:tc>
        <w:tc>
          <w:tcPr>
            <w:tcW w:w="1614" w:type="pct"/>
            <w:vAlign w:val="bottom"/>
          </w:tcPr>
          <w:p w14:paraId="6FE2B53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18,307,313.69</w:t>
            </w:r>
          </w:p>
        </w:tc>
        <w:tc>
          <w:tcPr>
            <w:tcW w:w="1615" w:type="pct"/>
            <w:vAlign w:val="bottom"/>
          </w:tcPr>
          <w:p w14:paraId="674E4E3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155,198.83</w:t>
            </w:r>
          </w:p>
        </w:tc>
      </w:tr>
      <w:tr w:rsidR="001D7C41" w:rsidRPr="00E54740" w14:paraId="6CF23DDF" w14:textId="77777777" w:rsidTr="001A093D">
        <w:tc>
          <w:tcPr>
            <w:tcW w:w="1771" w:type="pct"/>
          </w:tcPr>
          <w:p w14:paraId="1EA779E7"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拆分变动份额</w:t>
            </w:r>
          </w:p>
        </w:tc>
        <w:tc>
          <w:tcPr>
            <w:tcW w:w="1614" w:type="pct"/>
            <w:vAlign w:val="bottom"/>
          </w:tcPr>
          <w:p w14:paraId="19FC5A7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0127BFB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6D35D4AA" w14:textId="77777777" w:rsidTr="001A093D">
        <w:tc>
          <w:tcPr>
            <w:tcW w:w="1771" w:type="pct"/>
          </w:tcPr>
          <w:p w14:paraId="243C79EB"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3F1DEC9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209,976,511.98</w:t>
            </w:r>
          </w:p>
        </w:tc>
        <w:tc>
          <w:tcPr>
            <w:tcW w:w="1615" w:type="pct"/>
            <w:vAlign w:val="center"/>
          </w:tcPr>
          <w:p w14:paraId="7A0A038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247,690.79</w:t>
            </w:r>
          </w:p>
        </w:tc>
      </w:tr>
    </w:tbl>
    <w:p w14:paraId="452C656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2864864"/>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533A428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2864865"/>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7D1744C1"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份额持有人大会决议。</w:t>
      </w:r>
    </w:p>
    <w:p w14:paraId="00B588CB"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2864866"/>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4F4D7DC8"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基金管理人：</w:t>
      </w:r>
    </w:p>
    <w:p w14:paraId="6ADF37AC"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1067BADF"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7678BA60" w14:textId="77777777" w:rsidR="00F11E6C" w:rsidRDefault="00F11E6C">
      <w:pPr>
        <w:widowControl/>
        <w:spacing w:line="360" w:lineRule="auto"/>
        <w:ind w:firstLineChars="200" w:firstLine="420"/>
        <w:rPr>
          <w:rFonts w:eastAsiaTheme="minorEastAsia"/>
          <w:kern w:val="0"/>
          <w:szCs w:val="21"/>
        </w:rPr>
      </w:pPr>
    </w:p>
    <w:p w14:paraId="1092EC04"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基金托管人：</w:t>
      </w:r>
    </w:p>
    <w:p w14:paraId="6F7501BC"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76D0708C"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2864867"/>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357A9063"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3A02049A"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2864868"/>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7A774B3A"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投资策略的改变。</w:t>
      </w:r>
    </w:p>
    <w:p w14:paraId="4D8DF49E"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2864869"/>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59EE37AD"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w:t>
      </w:r>
      <w:proofErr w:type="gramStart"/>
      <w:r w:rsidRPr="00E54740">
        <w:rPr>
          <w:rFonts w:eastAsiaTheme="minorEastAsia"/>
          <w:szCs w:val="21"/>
        </w:rPr>
        <w:t>振</w:t>
      </w:r>
      <w:proofErr w:type="gramEnd"/>
      <w:r w:rsidRPr="00E54740">
        <w:rPr>
          <w:rFonts w:eastAsiaTheme="minorEastAsia"/>
          <w:szCs w:val="21"/>
        </w:rPr>
        <w:t>会计师事务所（特殊普通合伙）为其审计的会计师事务所。</w:t>
      </w:r>
      <w:r w:rsidRPr="00E54740">
        <w:rPr>
          <w:rFonts w:eastAsiaTheme="minorEastAsia"/>
          <w:szCs w:val="21"/>
        </w:rPr>
        <w:lastRenderedPageBreak/>
        <w:t>报告期内应支付给该事务所的报酬为</w:t>
      </w:r>
      <w:r w:rsidRPr="00E54740">
        <w:rPr>
          <w:rFonts w:eastAsiaTheme="minorEastAsia"/>
          <w:szCs w:val="21"/>
        </w:rPr>
        <w:t xml:space="preserve"> 48,000.00 </w:t>
      </w:r>
      <w:r w:rsidRPr="00E54740">
        <w:rPr>
          <w:rFonts w:eastAsiaTheme="minorEastAsia"/>
          <w:szCs w:val="21"/>
        </w:rPr>
        <w:t>元。</w:t>
      </w:r>
    </w:p>
    <w:p w14:paraId="22DABF5E"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92864870"/>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14:paraId="3CEC329E"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2864871"/>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4C5EBD73"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6996CDC0"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872"/>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59602AF2"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595C6AD7"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2864873"/>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14:paraId="497BADA5"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28C1703B"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50BBAEE2" w14:textId="77777777" w:rsidTr="006D141C">
        <w:tc>
          <w:tcPr>
            <w:tcW w:w="1560" w:type="dxa"/>
            <w:vMerge w:val="restart"/>
            <w:vAlign w:val="center"/>
          </w:tcPr>
          <w:p w14:paraId="1FFB4062"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04E1A4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5F7F04D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26E948F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5EA08FDB"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5CFAEE18" w14:textId="77777777" w:rsidTr="006D141C">
        <w:tc>
          <w:tcPr>
            <w:tcW w:w="9000" w:type="dxa"/>
            <w:vMerge/>
            <w:vAlign w:val="center"/>
          </w:tcPr>
          <w:p w14:paraId="4B30E446"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2DB238E8"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293DF03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834BF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2A9600DA"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57AB82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69AE40DB" w14:textId="77777777" w:rsidR="001A59F9" w:rsidRPr="00E54740" w:rsidRDefault="001A59F9" w:rsidP="00026C9C">
            <w:pPr>
              <w:widowControl/>
              <w:spacing w:line="360" w:lineRule="auto"/>
              <w:jc w:val="left"/>
              <w:rPr>
                <w:rFonts w:eastAsiaTheme="minorEastAsia"/>
                <w:kern w:val="0"/>
                <w:szCs w:val="21"/>
              </w:rPr>
            </w:pPr>
          </w:p>
        </w:tc>
      </w:tr>
      <w:tr w:rsidR="00F11E6C" w14:paraId="3F498080" w14:textId="77777777">
        <w:tc>
          <w:tcPr>
            <w:tcW w:w="1560" w:type="dxa"/>
            <w:vAlign w:val="center"/>
          </w:tcPr>
          <w:p w14:paraId="218CF513" w14:textId="77777777" w:rsidR="00F11E6C" w:rsidRDefault="00B510AB">
            <w:pPr>
              <w:jc w:val="left"/>
            </w:pPr>
            <w:r>
              <w:rPr>
                <w:rFonts w:eastAsiaTheme="minorEastAsia"/>
                <w:szCs w:val="21"/>
              </w:rPr>
              <w:t>西南证券</w:t>
            </w:r>
          </w:p>
        </w:tc>
        <w:tc>
          <w:tcPr>
            <w:tcW w:w="780" w:type="dxa"/>
            <w:vAlign w:val="center"/>
          </w:tcPr>
          <w:p w14:paraId="37A29206" w14:textId="77777777" w:rsidR="00F11E6C" w:rsidRDefault="00B510AB">
            <w:pPr>
              <w:jc w:val="right"/>
            </w:pPr>
            <w:r>
              <w:rPr>
                <w:rFonts w:eastAsiaTheme="minorEastAsia"/>
                <w:szCs w:val="21"/>
              </w:rPr>
              <w:t>1</w:t>
            </w:r>
          </w:p>
        </w:tc>
        <w:tc>
          <w:tcPr>
            <w:tcW w:w="1800" w:type="dxa"/>
            <w:vAlign w:val="center"/>
          </w:tcPr>
          <w:p w14:paraId="72C8CBE4" w14:textId="77777777" w:rsidR="00F11E6C" w:rsidRDefault="00B510AB">
            <w:pPr>
              <w:jc w:val="right"/>
            </w:pPr>
            <w:r>
              <w:rPr>
                <w:rFonts w:eastAsiaTheme="minorEastAsia"/>
                <w:szCs w:val="21"/>
              </w:rPr>
              <w:t>-</w:t>
            </w:r>
          </w:p>
        </w:tc>
        <w:tc>
          <w:tcPr>
            <w:tcW w:w="1080" w:type="dxa"/>
            <w:vAlign w:val="center"/>
          </w:tcPr>
          <w:p w14:paraId="1C42D042" w14:textId="77777777" w:rsidR="00F11E6C" w:rsidRDefault="00B510AB">
            <w:pPr>
              <w:jc w:val="right"/>
            </w:pPr>
            <w:r>
              <w:rPr>
                <w:rFonts w:eastAsiaTheme="minorEastAsia"/>
                <w:szCs w:val="21"/>
              </w:rPr>
              <w:t>-</w:t>
            </w:r>
          </w:p>
        </w:tc>
        <w:tc>
          <w:tcPr>
            <w:tcW w:w="1620" w:type="dxa"/>
            <w:vAlign w:val="center"/>
          </w:tcPr>
          <w:p w14:paraId="4A3C3324" w14:textId="77777777" w:rsidR="00F11E6C" w:rsidRDefault="00B510AB">
            <w:pPr>
              <w:jc w:val="right"/>
            </w:pPr>
            <w:r>
              <w:rPr>
                <w:rFonts w:eastAsiaTheme="minorEastAsia"/>
                <w:szCs w:val="21"/>
              </w:rPr>
              <w:t>-</w:t>
            </w:r>
          </w:p>
        </w:tc>
        <w:tc>
          <w:tcPr>
            <w:tcW w:w="1080" w:type="dxa"/>
            <w:vAlign w:val="center"/>
          </w:tcPr>
          <w:p w14:paraId="0282CAA4" w14:textId="77777777" w:rsidR="00F11E6C" w:rsidRDefault="00B510AB">
            <w:pPr>
              <w:jc w:val="right"/>
            </w:pPr>
            <w:r>
              <w:rPr>
                <w:rFonts w:eastAsiaTheme="minorEastAsia"/>
                <w:szCs w:val="21"/>
              </w:rPr>
              <w:t>-</w:t>
            </w:r>
          </w:p>
        </w:tc>
        <w:tc>
          <w:tcPr>
            <w:tcW w:w="1080" w:type="dxa"/>
            <w:vAlign w:val="center"/>
          </w:tcPr>
          <w:p w14:paraId="6EA4B1E5" w14:textId="77777777" w:rsidR="00F11E6C" w:rsidRDefault="00B510AB">
            <w:pPr>
              <w:jc w:val="left"/>
            </w:pPr>
            <w:r>
              <w:rPr>
                <w:rFonts w:eastAsiaTheme="minorEastAsia"/>
                <w:szCs w:val="21"/>
              </w:rPr>
              <w:t>-</w:t>
            </w:r>
          </w:p>
        </w:tc>
      </w:tr>
      <w:tr w:rsidR="00F11E6C" w14:paraId="6E10A327" w14:textId="77777777">
        <w:tc>
          <w:tcPr>
            <w:tcW w:w="1560" w:type="dxa"/>
            <w:vAlign w:val="center"/>
          </w:tcPr>
          <w:p w14:paraId="01D3850C" w14:textId="77777777" w:rsidR="00F11E6C" w:rsidRDefault="00B510AB">
            <w:pPr>
              <w:jc w:val="left"/>
            </w:pPr>
            <w:r>
              <w:rPr>
                <w:rFonts w:eastAsiaTheme="minorEastAsia"/>
                <w:szCs w:val="21"/>
              </w:rPr>
              <w:t>中投证券</w:t>
            </w:r>
          </w:p>
        </w:tc>
        <w:tc>
          <w:tcPr>
            <w:tcW w:w="780" w:type="dxa"/>
            <w:vAlign w:val="center"/>
          </w:tcPr>
          <w:p w14:paraId="2AA3C8F8" w14:textId="77777777" w:rsidR="00F11E6C" w:rsidRDefault="00B510AB">
            <w:pPr>
              <w:jc w:val="right"/>
            </w:pPr>
            <w:r>
              <w:rPr>
                <w:rFonts w:eastAsiaTheme="minorEastAsia"/>
                <w:szCs w:val="21"/>
              </w:rPr>
              <w:t>1</w:t>
            </w:r>
          </w:p>
        </w:tc>
        <w:tc>
          <w:tcPr>
            <w:tcW w:w="1800" w:type="dxa"/>
            <w:vAlign w:val="center"/>
          </w:tcPr>
          <w:p w14:paraId="6861A0FE" w14:textId="77777777" w:rsidR="00F11E6C" w:rsidRDefault="00B510AB">
            <w:pPr>
              <w:jc w:val="right"/>
            </w:pPr>
            <w:r>
              <w:rPr>
                <w:rFonts w:eastAsiaTheme="minorEastAsia"/>
                <w:szCs w:val="21"/>
              </w:rPr>
              <w:t>-</w:t>
            </w:r>
          </w:p>
        </w:tc>
        <w:tc>
          <w:tcPr>
            <w:tcW w:w="1080" w:type="dxa"/>
            <w:vAlign w:val="center"/>
          </w:tcPr>
          <w:p w14:paraId="046A2B62" w14:textId="77777777" w:rsidR="00F11E6C" w:rsidRDefault="00B510AB">
            <w:pPr>
              <w:jc w:val="right"/>
            </w:pPr>
            <w:r>
              <w:rPr>
                <w:rFonts w:eastAsiaTheme="minorEastAsia"/>
                <w:szCs w:val="21"/>
              </w:rPr>
              <w:t>-</w:t>
            </w:r>
          </w:p>
        </w:tc>
        <w:tc>
          <w:tcPr>
            <w:tcW w:w="1620" w:type="dxa"/>
            <w:vAlign w:val="center"/>
          </w:tcPr>
          <w:p w14:paraId="780F12C9" w14:textId="77777777" w:rsidR="00F11E6C" w:rsidRDefault="00B510AB">
            <w:pPr>
              <w:jc w:val="right"/>
            </w:pPr>
            <w:r>
              <w:rPr>
                <w:rFonts w:eastAsiaTheme="minorEastAsia"/>
                <w:szCs w:val="21"/>
              </w:rPr>
              <w:t>-</w:t>
            </w:r>
          </w:p>
        </w:tc>
        <w:tc>
          <w:tcPr>
            <w:tcW w:w="1080" w:type="dxa"/>
            <w:vAlign w:val="center"/>
          </w:tcPr>
          <w:p w14:paraId="75508E18" w14:textId="77777777" w:rsidR="00F11E6C" w:rsidRDefault="00B510AB">
            <w:pPr>
              <w:jc w:val="right"/>
            </w:pPr>
            <w:r>
              <w:rPr>
                <w:rFonts w:eastAsiaTheme="minorEastAsia"/>
                <w:szCs w:val="21"/>
              </w:rPr>
              <w:t>-</w:t>
            </w:r>
          </w:p>
        </w:tc>
        <w:tc>
          <w:tcPr>
            <w:tcW w:w="1080" w:type="dxa"/>
            <w:vAlign w:val="center"/>
          </w:tcPr>
          <w:p w14:paraId="2E683045" w14:textId="77777777" w:rsidR="00F11E6C" w:rsidRDefault="00B510AB">
            <w:pPr>
              <w:jc w:val="left"/>
            </w:pPr>
            <w:r>
              <w:rPr>
                <w:rFonts w:eastAsiaTheme="minorEastAsia"/>
                <w:szCs w:val="21"/>
              </w:rPr>
              <w:t>-</w:t>
            </w:r>
          </w:p>
        </w:tc>
      </w:tr>
      <w:tr w:rsidR="00F11E6C" w14:paraId="11CEA445" w14:textId="77777777">
        <w:tc>
          <w:tcPr>
            <w:tcW w:w="1560" w:type="dxa"/>
            <w:vAlign w:val="center"/>
          </w:tcPr>
          <w:p w14:paraId="0F4FF214" w14:textId="77777777" w:rsidR="00F11E6C" w:rsidRDefault="00B510AB">
            <w:pPr>
              <w:jc w:val="left"/>
            </w:pPr>
            <w:r>
              <w:rPr>
                <w:rFonts w:eastAsiaTheme="minorEastAsia"/>
                <w:szCs w:val="21"/>
              </w:rPr>
              <w:t>长城证券</w:t>
            </w:r>
          </w:p>
        </w:tc>
        <w:tc>
          <w:tcPr>
            <w:tcW w:w="780" w:type="dxa"/>
            <w:vAlign w:val="center"/>
          </w:tcPr>
          <w:p w14:paraId="090693C1" w14:textId="77777777" w:rsidR="00F11E6C" w:rsidRDefault="00B510AB">
            <w:pPr>
              <w:jc w:val="right"/>
            </w:pPr>
            <w:r>
              <w:rPr>
                <w:rFonts w:eastAsiaTheme="minorEastAsia"/>
                <w:szCs w:val="21"/>
              </w:rPr>
              <w:t>1</w:t>
            </w:r>
          </w:p>
        </w:tc>
        <w:tc>
          <w:tcPr>
            <w:tcW w:w="1800" w:type="dxa"/>
            <w:vAlign w:val="center"/>
          </w:tcPr>
          <w:p w14:paraId="5C5F0637" w14:textId="77777777" w:rsidR="00F11E6C" w:rsidRDefault="00B510AB">
            <w:pPr>
              <w:jc w:val="right"/>
            </w:pPr>
            <w:r>
              <w:rPr>
                <w:rFonts w:eastAsiaTheme="minorEastAsia"/>
                <w:szCs w:val="21"/>
              </w:rPr>
              <w:t>-</w:t>
            </w:r>
          </w:p>
        </w:tc>
        <w:tc>
          <w:tcPr>
            <w:tcW w:w="1080" w:type="dxa"/>
            <w:vAlign w:val="center"/>
          </w:tcPr>
          <w:p w14:paraId="447E412D" w14:textId="77777777" w:rsidR="00F11E6C" w:rsidRDefault="00B510AB">
            <w:pPr>
              <w:jc w:val="right"/>
            </w:pPr>
            <w:r>
              <w:rPr>
                <w:rFonts w:eastAsiaTheme="minorEastAsia"/>
                <w:szCs w:val="21"/>
              </w:rPr>
              <w:t>-</w:t>
            </w:r>
          </w:p>
        </w:tc>
        <w:tc>
          <w:tcPr>
            <w:tcW w:w="1620" w:type="dxa"/>
            <w:vAlign w:val="center"/>
          </w:tcPr>
          <w:p w14:paraId="3A9722FB" w14:textId="77777777" w:rsidR="00F11E6C" w:rsidRDefault="00B510AB">
            <w:pPr>
              <w:jc w:val="right"/>
            </w:pPr>
            <w:r>
              <w:rPr>
                <w:rFonts w:eastAsiaTheme="minorEastAsia"/>
                <w:szCs w:val="21"/>
              </w:rPr>
              <w:t>-</w:t>
            </w:r>
          </w:p>
        </w:tc>
        <w:tc>
          <w:tcPr>
            <w:tcW w:w="1080" w:type="dxa"/>
            <w:vAlign w:val="center"/>
          </w:tcPr>
          <w:p w14:paraId="5325C389" w14:textId="77777777" w:rsidR="00F11E6C" w:rsidRDefault="00B510AB">
            <w:pPr>
              <w:jc w:val="right"/>
            </w:pPr>
            <w:r>
              <w:rPr>
                <w:rFonts w:eastAsiaTheme="minorEastAsia"/>
                <w:szCs w:val="21"/>
              </w:rPr>
              <w:t>-</w:t>
            </w:r>
          </w:p>
        </w:tc>
        <w:tc>
          <w:tcPr>
            <w:tcW w:w="1080" w:type="dxa"/>
            <w:vAlign w:val="center"/>
          </w:tcPr>
          <w:p w14:paraId="6ACB3C21" w14:textId="77777777" w:rsidR="00F11E6C" w:rsidRDefault="00B510AB">
            <w:pPr>
              <w:jc w:val="left"/>
            </w:pPr>
            <w:r>
              <w:rPr>
                <w:rFonts w:eastAsiaTheme="minorEastAsia"/>
                <w:szCs w:val="21"/>
              </w:rPr>
              <w:t>-</w:t>
            </w:r>
          </w:p>
        </w:tc>
      </w:tr>
      <w:tr w:rsidR="00F11E6C" w14:paraId="7D13D01D" w14:textId="77777777">
        <w:tc>
          <w:tcPr>
            <w:tcW w:w="1560" w:type="dxa"/>
            <w:vAlign w:val="center"/>
          </w:tcPr>
          <w:p w14:paraId="3F809C4B" w14:textId="77777777" w:rsidR="00F11E6C" w:rsidRDefault="00B510AB">
            <w:pPr>
              <w:jc w:val="left"/>
            </w:pPr>
            <w:r>
              <w:rPr>
                <w:rFonts w:eastAsiaTheme="minorEastAsia"/>
                <w:szCs w:val="21"/>
              </w:rPr>
              <w:t>中</w:t>
            </w:r>
            <w:proofErr w:type="gramStart"/>
            <w:r>
              <w:rPr>
                <w:rFonts w:eastAsiaTheme="minorEastAsia"/>
                <w:szCs w:val="21"/>
              </w:rPr>
              <w:t>邮证券</w:t>
            </w:r>
            <w:proofErr w:type="gramEnd"/>
          </w:p>
        </w:tc>
        <w:tc>
          <w:tcPr>
            <w:tcW w:w="780" w:type="dxa"/>
            <w:vAlign w:val="center"/>
          </w:tcPr>
          <w:p w14:paraId="43F8D00C" w14:textId="77777777" w:rsidR="00F11E6C" w:rsidRDefault="00B510AB">
            <w:pPr>
              <w:jc w:val="right"/>
            </w:pPr>
            <w:r>
              <w:rPr>
                <w:rFonts w:eastAsiaTheme="minorEastAsia"/>
                <w:szCs w:val="21"/>
              </w:rPr>
              <w:t>2</w:t>
            </w:r>
          </w:p>
        </w:tc>
        <w:tc>
          <w:tcPr>
            <w:tcW w:w="1800" w:type="dxa"/>
            <w:vAlign w:val="center"/>
          </w:tcPr>
          <w:p w14:paraId="3B523E4B" w14:textId="77777777" w:rsidR="00F11E6C" w:rsidRDefault="00B510AB">
            <w:pPr>
              <w:jc w:val="right"/>
            </w:pPr>
            <w:r>
              <w:rPr>
                <w:rFonts w:eastAsiaTheme="minorEastAsia"/>
                <w:szCs w:val="21"/>
              </w:rPr>
              <w:t>-</w:t>
            </w:r>
          </w:p>
        </w:tc>
        <w:tc>
          <w:tcPr>
            <w:tcW w:w="1080" w:type="dxa"/>
            <w:vAlign w:val="center"/>
          </w:tcPr>
          <w:p w14:paraId="5D2C863B" w14:textId="77777777" w:rsidR="00F11E6C" w:rsidRDefault="00B510AB">
            <w:pPr>
              <w:jc w:val="right"/>
            </w:pPr>
            <w:r>
              <w:rPr>
                <w:rFonts w:eastAsiaTheme="minorEastAsia"/>
                <w:szCs w:val="21"/>
              </w:rPr>
              <w:t>-</w:t>
            </w:r>
          </w:p>
        </w:tc>
        <w:tc>
          <w:tcPr>
            <w:tcW w:w="1620" w:type="dxa"/>
            <w:vAlign w:val="center"/>
          </w:tcPr>
          <w:p w14:paraId="10266E1D" w14:textId="77777777" w:rsidR="00F11E6C" w:rsidRDefault="00B510AB">
            <w:pPr>
              <w:jc w:val="right"/>
            </w:pPr>
            <w:r>
              <w:rPr>
                <w:rFonts w:eastAsiaTheme="minorEastAsia"/>
                <w:szCs w:val="21"/>
              </w:rPr>
              <w:t>-</w:t>
            </w:r>
          </w:p>
        </w:tc>
        <w:tc>
          <w:tcPr>
            <w:tcW w:w="1080" w:type="dxa"/>
            <w:vAlign w:val="center"/>
          </w:tcPr>
          <w:p w14:paraId="2D5AF87F" w14:textId="77777777" w:rsidR="00F11E6C" w:rsidRDefault="00B510AB">
            <w:pPr>
              <w:jc w:val="right"/>
            </w:pPr>
            <w:r>
              <w:rPr>
                <w:rFonts w:eastAsiaTheme="minorEastAsia"/>
                <w:szCs w:val="21"/>
              </w:rPr>
              <w:t>-</w:t>
            </w:r>
          </w:p>
        </w:tc>
        <w:tc>
          <w:tcPr>
            <w:tcW w:w="1080" w:type="dxa"/>
            <w:vAlign w:val="center"/>
          </w:tcPr>
          <w:p w14:paraId="15FBEF30" w14:textId="77777777" w:rsidR="00F11E6C" w:rsidRDefault="00B510AB">
            <w:pPr>
              <w:jc w:val="left"/>
            </w:pPr>
            <w:r>
              <w:rPr>
                <w:rFonts w:eastAsiaTheme="minorEastAsia"/>
                <w:szCs w:val="21"/>
              </w:rPr>
              <w:t>-</w:t>
            </w:r>
          </w:p>
        </w:tc>
      </w:tr>
      <w:tr w:rsidR="00F11E6C" w14:paraId="01A9D25A" w14:textId="77777777">
        <w:tc>
          <w:tcPr>
            <w:tcW w:w="1560" w:type="dxa"/>
            <w:vAlign w:val="center"/>
          </w:tcPr>
          <w:p w14:paraId="7C23D3E7" w14:textId="77777777" w:rsidR="00F11E6C" w:rsidRDefault="00B510AB">
            <w:pPr>
              <w:jc w:val="left"/>
            </w:pPr>
            <w:r>
              <w:rPr>
                <w:rFonts w:eastAsiaTheme="minorEastAsia"/>
                <w:szCs w:val="21"/>
              </w:rPr>
              <w:t>国投证券</w:t>
            </w:r>
          </w:p>
        </w:tc>
        <w:tc>
          <w:tcPr>
            <w:tcW w:w="780" w:type="dxa"/>
            <w:vAlign w:val="center"/>
          </w:tcPr>
          <w:p w14:paraId="0585505D" w14:textId="77777777" w:rsidR="00F11E6C" w:rsidRDefault="00B510AB">
            <w:pPr>
              <w:jc w:val="right"/>
            </w:pPr>
            <w:r>
              <w:rPr>
                <w:rFonts w:eastAsiaTheme="minorEastAsia"/>
                <w:szCs w:val="21"/>
              </w:rPr>
              <w:t>1</w:t>
            </w:r>
          </w:p>
        </w:tc>
        <w:tc>
          <w:tcPr>
            <w:tcW w:w="1800" w:type="dxa"/>
            <w:vAlign w:val="center"/>
          </w:tcPr>
          <w:p w14:paraId="6668B49C" w14:textId="77777777" w:rsidR="00F11E6C" w:rsidRDefault="00B510AB">
            <w:pPr>
              <w:jc w:val="right"/>
            </w:pPr>
            <w:r>
              <w:rPr>
                <w:rFonts w:eastAsiaTheme="minorEastAsia"/>
                <w:szCs w:val="21"/>
              </w:rPr>
              <w:t>-</w:t>
            </w:r>
          </w:p>
        </w:tc>
        <w:tc>
          <w:tcPr>
            <w:tcW w:w="1080" w:type="dxa"/>
            <w:vAlign w:val="center"/>
          </w:tcPr>
          <w:p w14:paraId="59E5A0AF" w14:textId="77777777" w:rsidR="00F11E6C" w:rsidRDefault="00B510AB">
            <w:pPr>
              <w:jc w:val="right"/>
            </w:pPr>
            <w:r>
              <w:rPr>
                <w:rFonts w:eastAsiaTheme="minorEastAsia"/>
                <w:szCs w:val="21"/>
              </w:rPr>
              <w:t>-</w:t>
            </w:r>
          </w:p>
        </w:tc>
        <w:tc>
          <w:tcPr>
            <w:tcW w:w="1620" w:type="dxa"/>
            <w:vAlign w:val="center"/>
          </w:tcPr>
          <w:p w14:paraId="59523583" w14:textId="77777777" w:rsidR="00F11E6C" w:rsidRDefault="00B510AB">
            <w:pPr>
              <w:jc w:val="right"/>
            </w:pPr>
            <w:r>
              <w:rPr>
                <w:rFonts w:eastAsiaTheme="minorEastAsia"/>
                <w:szCs w:val="21"/>
              </w:rPr>
              <w:t>-</w:t>
            </w:r>
          </w:p>
        </w:tc>
        <w:tc>
          <w:tcPr>
            <w:tcW w:w="1080" w:type="dxa"/>
            <w:vAlign w:val="center"/>
          </w:tcPr>
          <w:p w14:paraId="41DBB78F" w14:textId="77777777" w:rsidR="00F11E6C" w:rsidRDefault="00B510AB">
            <w:pPr>
              <w:jc w:val="right"/>
            </w:pPr>
            <w:r>
              <w:rPr>
                <w:rFonts w:eastAsiaTheme="minorEastAsia"/>
                <w:szCs w:val="21"/>
              </w:rPr>
              <w:t>-</w:t>
            </w:r>
          </w:p>
        </w:tc>
        <w:tc>
          <w:tcPr>
            <w:tcW w:w="1080" w:type="dxa"/>
            <w:vAlign w:val="center"/>
          </w:tcPr>
          <w:p w14:paraId="251DC20A" w14:textId="77777777" w:rsidR="00F11E6C" w:rsidRDefault="00B510AB">
            <w:pPr>
              <w:jc w:val="left"/>
            </w:pPr>
            <w:r>
              <w:rPr>
                <w:rFonts w:eastAsiaTheme="minorEastAsia"/>
                <w:szCs w:val="21"/>
              </w:rPr>
              <w:t>-</w:t>
            </w:r>
          </w:p>
        </w:tc>
      </w:tr>
      <w:tr w:rsidR="00F11E6C" w14:paraId="7EB10E09" w14:textId="77777777">
        <w:tc>
          <w:tcPr>
            <w:tcW w:w="1560" w:type="dxa"/>
            <w:vAlign w:val="center"/>
          </w:tcPr>
          <w:p w14:paraId="6AF77C91" w14:textId="77777777" w:rsidR="00F11E6C" w:rsidRDefault="00B510AB">
            <w:pPr>
              <w:jc w:val="left"/>
            </w:pPr>
            <w:r>
              <w:rPr>
                <w:rFonts w:eastAsiaTheme="minorEastAsia"/>
                <w:szCs w:val="21"/>
              </w:rPr>
              <w:t>山西证券</w:t>
            </w:r>
          </w:p>
        </w:tc>
        <w:tc>
          <w:tcPr>
            <w:tcW w:w="780" w:type="dxa"/>
            <w:vAlign w:val="center"/>
          </w:tcPr>
          <w:p w14:paraId="3372B785" w14:textId="77777777" w:rsidR="00F11E6C" w:rsidRDefault="00B510AB">
            <w:pPr>
              <w:jc w:val="right"/>
            </w:pPr>
            <w:r>
              <w:rPr>
                <w:rFonts w:eastAsiaTheme="minorEastAsia"/>
                <w:szCs w:val="21"/>
              </w:rPr>
              <w:t>1</w:t>
            </w:r>
          </w:p>
        </w:tc>
        <w:tc>
          <w:tcPr>
            <w:tcW w:w="1800" w:type="dxa"/>
            <w:vAlign w:val="center"/>
          </w:tcPr>
          <w:p w14:paraId="52F73D76" w14:textId="77777777" w:rsidR="00F11E6C" w:rsidRDefault="00B510AB">
            <w:pPr>
              <w:jc w:val="right"/>
            </w:pPr>
            <w:r>
              <w:rPr>
                <w:rFonts w:eastAsiaTheme="minorEastAsia"/>
                <w:szCs w:val="21"/>
              </w:rPr>
              <w:t>-</w:t>
            </w:r>
          </w:p>
        </w:tc>
        <w:tc>
          <w:tcPr>
            <w:tcW w:w="1080" w:type="dxa"/>
            <w:vAlign w:val="center"/>
          </w:tcPr>
          <w:p w14:paraId="71FDB107" w14:textId="77777777" w:rsidR="00F11E6C" w:rsidRDefault="00B510AB">
            <w:pPr>
              <w:jc w:val="right"/>
            </w:pPr>
            <w:r>
              <w:rPr>
                <w:rFonts w:eastAsiaTheme="minorEastAsia"/>
                <w:szCs w:val="21"/>
              </w:rPr>
              <w:t>-</w:t>
            </w:r>
          </w:p>
        </w:tc>
        <w:tc>
          <w:tcPr>
            <w:tcW w:w="1620" w:type="dxa"/>
            <w:vAlign w:val="center"/>
          </w:tcPr>
          <w:p w14:paraId="2C7D5F97" w14:textId="77777777" w:rsidR="00F11E6C" w:rsidRDefault="00B510AB">
            <w:pPr>
              <w:jc w:val="right"/>
            </w:pPr>
            <w:r>
              <w:rPr>
                <w:rFonts w:eastAsiaTheme="minorEastAsia"/>
                <w:szCs w:val="21"/>
              </w:rPr>
              <w:t>-</w:t>
            </w:r>
          </w:p>
        </w:tc>
        <w:tc>
          <w:tcPr>
            <w:tcW w:w="1080" w:type="dxa"/>
            <w:vAlign w:val="center"/>
          </w:tcPr>
          <w:p w14:paraId="60C8FC0B" w14:textId="77777777" w:rsidR="00F11E6C" w:rsidRDefault="00B510AB">
            <w:pPr>
              <w:jc w:val="right"/>
            </w:pPr>
            <w:r>
              <w:rPr>
                <w:rFonts w:eastAsiaTheme="minorEastAsia"/>
                <w:szCs w:val="21"/>
              </w:rPr>
              <w:t>-</w:t>
            </w:r>
          </w:p>
        </w:tc>
        <w:tc>
          <w:tcPr>
            <w:tcW w:w="1080" w:type="dxa"/>
            <w:vAlign w:val="center"/>
          </w:tcPr>
          <w:p w14:paraId="197A2A2F" w14:textId="77777777" w:rsidR="00F11E6C" w:rsidRDefault="00B510AB">
            <w:pPr>
              <w:jc w:val="left"/>
            </w:pPr>
            <w:r>
              <w:rPr>
                <w:rFonts w:eastAsiaTheme="minorEastAsia"/>
                <w:szCs w:val="21"/>
              </w:rPr>
              <w:t>-</w:t>
            </w:r>
          </w:p>
        </w:tc>
      </w:tr>
      <w:tr w:rsidR="00F11E6C" w14:paraId="529F7938" w14:textId="77777777">
        <w:tc>
          <w:tcPr>
            <w:tcW w:w="1560" w:type="dxa"/>
            <w:vAlign w:val="center"/>
          </w:tcPr>
          <w:p w14:paraId="69745B9D" w14:textId="77777777" w:rsidR="00F11E6C" w:rsidRDefault="00B510AB">
            <w:pPr>
              <w:jc w:val="left"/>
            </w:pPr>
            <w:r>
              <w:rPr>
                <w:rFonts w:eastAsiaTheme="minorEastAsia"/>
                <w:szCs w:val="21"/>
              </w:rPr>
              <w:t>东方证券</w:t>
            </w:r>
          </w:p>
        </w:tc>
        <w:tc>
          <w:tcPr>
            <w:tcW w:w="780" w:type="dxa"/>
            <w:vAlign w:val="center"/>
          </w:tcPr>
          <w:p w14:paraId="2FEB890D" w14:textId="77777777" w:rsidR="00F11E6C" w:rsidRDefault="00B510AB">
            <w:pPr>
              <w:jc w:val="right"/>
            </w:pPr>
            <w:r>
              <w:rPr>
                <w:rFonts w:eastAsiaTheme="minorEastAsia"/>
                <w:szCs w:val="21"/>
              </w:rPr>
              <w:t>1</w:t>
            </w:r>
          </w:p>
        </w:tc>
        <w:tc>
          <w:tcPr>
            <w:tcW w:w="1800" w:type="dxa"/>
            <w:vAlign w:val="center"/>
          </w:tcPr>
          <w:p w14:paraId="79F58A97" w14:textId="77777777" w:rsidR="00F11E6C" w:rsidRDefault="00B510AB">
            <w:pPr>
              <w:jc w:val="right"/>
            </w:pPr>
            <w:r>
              <w:rPr>
                <w:rFonts w:eastAsiaTheme="minorEastAsia"/>
                <w:szCs w:val="21"/>
              </w:rPr>
              <w:t>-</w:t>
            </w:r>
          </w:p>
        </w:tc>
        <w:tc>
          <w:tcPr>
            <w:tcW w:w="1080" w:type="dxa"/>
            <w:vAlign w:val="center"/>
          </w:tcPr>
          <w:p w14:paraId="5BD2BF03" w14:textId="77777777" w:rsidR="00F11E6C" w:rsidRDefault="00B510AB">
            <w:pPr>
              <w:jc w:val="right"/>
            </w:pPr>
            <w:r>
              <w:rPr>
                <w:rFonts w:eastAsiaTheme="minorEastAsia"/>
                <w:szCs w:val="21"/>
              </w:rPr>
              <w:t>-</w:t>
            </w:r>
          </w:p>
        </w:tc>
        <w:tc>
          <w:tcPr>
            <w:tcW w:w="1620" w:type="dxa"/>
            <w:vAlign w:val="center"/>
          </w:tcPr>
          <w:p w14:paraId="3EF6AF2E" w14:textId="77777777" w:rsidR="00F11E6C" w:rsidRDefault="00B510AB">
            <w:pPr>
              <w:jc w:val="right"/>
            </w:pPr>
            <w:r>
              <w:rPr>
                <w:rFonts w:eastAsiaTheme="minorEastAsia"/>
                <w:szCs w:val="21"/>
              </w:rPr>
              <w:t>-</w:t>
            </w:r>
          </w:p>
        </w:tc>
        <w:tc>
          <w:tcPr>
            <w:tcW w:w="1080" w:type="dxa"/>
            <w:vAlign w:val="center"/>
          </w:tcPr>
          <w:p w14:paraId="18AB506E" w14:textId="77777777" w:rsidR="00F11E6C" w:rsidRDefault="00B510AB">
            <w:pPr>
              <w:jc w:val="right"/>
            </w:pPr>
            <w:r>
              <w:rPr>
                <w:rFonts w:eastAsiaTheme="minorEastAsia"/>
                <w:szCs w:val="21"/>
              </w:rPr>
              <w:t>-</w:t>
            </w:r>
          </w:p>
        </w:tc>
        <w:tc>
          <w:tcPr>
            <w:tcW w:w="1080" w:type="dxa"/>
            <w:vAlign w:val="center"/>
          </w:tcPr>
          <w:p w14:paraId="7F3941D5" w14:textId="77777777" w:rsidR="00F11E6C" w:rsidRDefault="00B510AB">
            <w:pPr>
              <w:jc w:val="left"/>
            </w:pPr>
            <w:r>
              <w:rPr>
                <w:rFonts w:eastAsiaTheme="minorEastAsia"/>
                <w:szCs w:val="21"/>
              </w:rPr>
              <w:t>-</w:t>
            </w:r>
          </w:p>
        </w:tc>
      </w:tr>
      <w:tr w:rsidR="00F11E6C" w14:paraId="20C68EF2" w14:textId="77777777">
        <w:tc>
          <w:tcPr>
            <w:tcW w:w="1560" w:type="dxa"/>
            <w:vAlign w:val="center"/>
          </w:tcPr>
          <w:p w14:paraId="4AFA4876" w14:textId="77777777" w:rsidR="00F11E6C" w:rsidRDefault="00B510AB">
            <w:pPr>
              <w:jc w:val="left"/>
            </w:pPr>
            <w:r>
              <w:rPr>
                <w:rFonts w:eastAsiaTheme="minorEastAsia"/>
                <w:szCs w:val="21"/>
              </w:rPr>
              <w:t>华金证券</w:t>
            </w:r>
          </w:p>
        </w:tc>
        <w:tc>
          <w:tcPr>
            <w:tcW w:w="780" w:type="dxa"/>
            <w:vAlign w:val="center"/>
          </w:tcPr>
          <w:p w14:paraId="7EBABF04" w14:textId="77777777" w:rsidR="00F11E6C" w:rsidRDefault="00B510AB">
            <w:pPr>
              <w:jc w:val="right"/>
            </w:pPr>
            <w:r>
              <w:rPr>
                <w:rFonts w:eastAsiaTheme="minorEastAsia"/>
                <w:szCs w:val="21"/>
              </w:rPr>
              <w:t>1</w:t>
            </w:r>
          </w:p>
        </w:tc>
        <w:tc>
          <w:tcPr>
            <w:tcW w:w="1800" w:type="dxa"/>
            <w:vAlign w:val="center"/>
          </w:tcPr>
          <w:p w14:paraId="5D3EE8B9" w14:textId="77777777" w:rsidR="00F11E6C" w:rsidRDefault="00B510AB">
            <w:pPr>
              <w:jc w:val="right"/>
            </w:pPr>
            <w:r>
              <w:rPr>
                <w:rFonts w:eastAsiaTheme="minorEastAsia"/>
                <w:szCs w:val="21"/>
              </w:rPr>
              <w:t>-</w:t>
            </w:r>
          </w:p>
        </w:tc>
        <w:tc>
          <w:tcPr>
            <w:tcW w:w="1080" w:type="dxa"/>
            <w:vAlign w:val="center"/>
          </w:tcPr>
          <w:p w14:paraId="5172ED2E" w14:textId="77777777" w:rsidR="00F11E6C" w:rsidRDefault="00B510AB">
            <w:pPr>
              <w:jc w:val="right"/>
            </w:pPr>
            <w:r>
              <w:rPr>
                <w:rFonts w:eastAsiaTheme="minorEastAsia"/>
                <w:szCs w:val="21"/>
              </w:rPr>
              <w:t>-</w:t>
            </w:r>
          </w:p>
        </w:tc>
        <w:tc>
          <w:tcPr>
            <w:tcW w:w="1620" w:type="dxa"/>
            <w:vAlign w:val="center"/>
          </w:tcPr>
          <w:p w14:paraId="4101CDBC" w14:textId="77777777" w:rsidR="00F11E6C" w:rsidRDefault="00B510AB">
            <w:pPr>
              <w:jc w:val="right"/>
            </w:pPr>
            <w:r>
              <w:rPr>
                <w:rFonts w:eastAsiaTheme="minorEastAsia"/>
                <w:szCs w:val="21"/>
              </w:rPr>
              <w:t>-</w:t>
            </w:r>
          </w:p>
        </w:tc>
        <w:tc>
          <w:tcPr>
            <w:tcW w:w="1080" w:type="dxa"/>
            <w:vAlign w:val="center"/>
          </w:tcPr>
          <w:p w14:paraId="7D3E7ED5" w14:textId="77777777" w:rsidR="00F11E6C" w:rsidRDefault="00B510AB">
            <w:pPr>
              <w:jc w:val="right"/>
            </w:pPr>
            <w:r>
              <w:rPr>
                <w:rFonts w:eastAsiaTheme="minorEastAsia"/>
                <w:szCs w:val="21"/>
              </w:rPr>
              <w:t>-</w:t>
            </w:r>
          </w:p>
        </w:tc>
        <w:tc>
          <w:tcPr>
            <w:tcW w:w="1080" w:type="dxa"/>
            <w:vAlign w:val="center"/>
          </w:tcPr>
          <w:p w14:paraId="6194B3E7" w14:textId="77777777" w:rsidR="00F11E6C" w:rsidRDefault="00B510AB">
            <w:pPr>
              <w:jc w:val="left"/>
            </w:pPr>
            <w:r>
              <w:rPr>
                <w:rFonts w:eastAsiaTheme="minorEastAsia"/>
                <w:szCs w:val="21"/>
              </w:rPr>
              <w:t>-</w:t>
            </w:r>
          </w:p>
        </w:tc>
      </w:tr>
      <w:tr w:rsidR="00F11E6C" w14:paraId="6C0E53BE" w14:textId="77777777">
        <w:tc>
          <w:tcPr>
            <w:tcW w:w="1560" w:type="dxa"/>
            <w:vAlign w:val="center"/>
          </w:tcPr>
          <w:p w14:paraId="7C668E36" w14:textId="77777777" w:rsidR="00F11E6C" w:rsidRDefault="00B510AB">
            <w:pPr>
              <w:jc w:val="left"/>
            </w:pPr>
            <w:r>
              <w:rPr>
                <w:rFonts w:eastAsiaTheme="minorEastAsia"/>
                <w:szCs w:val="21"/>
              </w:rPr>
              <w:t>国信证券</w:t>
            </w:r>
          </w:p>
        </w:tc>
        <w:tc>
          <w:tcPr>
            <w:tcW w:w="780" w:type="dxa"/>
            <w:vAlign w:val="center"/>
          </w:tcPr>
          <w:p w14:paraId="056AA595" w14:textId="77777777" w:rsidR="00F11E6C" w:rsidRDefault="00B510AB">
            <w:pPr>
              <w:jc w:val="right"/>
            </w:pPr>
            <w:r>
              <w:rPr>
                <w:rFonts w:eastAsiaTheme="minorEastAsia"/>
                <w:szCs w:val="21"/>
              </w:rPr>
              <w:t>1</w:t>
            </w:r>
          </w:p>
        </w:tc>
        <w:tc>
          <w:tcPr>
            <w:tcW w:w="1800" w:type="dxa"/>
            <w:vAlign w:val="center"/>
          </w:tcPr>
          <w:p w14:paraId="675EF142" w14:textId="77777777" w:rsidR="00F11E6C" w:rsidRDefault="00B510AB">
            <w:pPr>
              <w:jc w:val="right"/>
            </w:pPr>
            <w:r>
              <w:rPr>
                <w:rFonts w:eastAsiaTheme="minorEastAsia"/>
                <w:szCs w:val="21"/>
              </w:rPr>
              <w:t>500,892,769.06</w:t>
            </w:r>
          </w:p>
        </w:tc>
        <w:tc>
          <w:tcPr>
            <w:tcW w:w="1080" w:type="dxa"/>
            <w:vAlign w:val="center"/>
          </w:tcPr>
          <w:p w14:paraId="405A70A8" w14:textId="77777777" w:rsidR="00F11E6C" w:rsidRDefault="00B510AB">
            <w:pPr>
              <w:jc w:val="right"/>
            </w:pPr>
            <w:r>
              <w:rPr>
                <w:rFonts w:eastAsiaTheme="minorEastAsia"/>
                <w:szCs w:val="21"/>
              </w:rPr>
              <w:t>28.48%</w:t>
            </w:r>
          </w:p>
        </w:tc>
        <w:tc>
          <w:tcPr>
            <w:tcW w:w="1620" w:type="dxa"/>
            <w:vAlign w:val="center"/>
          </w:tcPr>
          <w:p w14:paraId="68A0A449" w14:textId="77777777" w:rsidR="00F11E6C" w:rsidRDefault="00B510AB">
            <w:pPr>
              <w:jc w:val="right"/>
            </w:pPr>
            <w:r>
              <w:rPr>
                <w:rFonts w:eastAsiaTheme="minorEastAsia"/>
                <w:szCs w:val="21"/>
              </w:rPr>
              <w:t>447,977.29</w:t>
            </w:r>
          </w:p>
        </w:tc>
        <w:tc>
          <w:tcPr>
            <w:tcW w:w="1080" w:type="dxa"/>
            <w:vAlign w:val="center"/>
          </w:tcPr>
          <w:p w14:paraId="75CB7AC1" w14:textId="77777777" w:rsidR="00F11E6C" w:rsidRDefault="00B510AB">
            <w:pPr>
              <w:jc w:val="right"/>
            </w:pPr>
            <w:r>
              <w:rPr>
                <w:rFonts w:eastAsiaTheme="minorEastAsia"/>
                <w:szCs w:val="21"/>
              </w:rPr>
              <w:t>34.32%</w:t>
            </w:r>
          </w:p>
        </w:tc>
        <w:tc>
          <w:tcPr>
            <w:tcW w:w="1080" w:type="dxa"/>
            <w:vAlign w:val="center"/>
          </w:tcPr>
          <w:p w14:paraId="1A313015" w14:textId="77777777" w:rsidR="00F11E6C" w:rsidRDefault="00B510AB">
            <w:pPr>
              <w:jc w:val="left"/>
            </w:pPr>
            <w:r>
              <w:rPr>
                <w:rFonts w:eastAsiaTheme="minorEastAsia"/>
                <w:szCs w:val="21"/>
              </w:rPr>
              <w:t>-</w:t>
            </w:r>
          </w:p>
        </w:tc>
      </w:tr>
      <w:tr w:rsidR="00F11E6C" w14:paraId="6439D210" w14:textId="77777777">
        <w:tc>
          <w:tcPr>
            <w:tcW w:w="1560" w:type="dxa"/>
            <w:vAlign w:val="center"/>
          </w:tcPr>
          <w:p w14:paraId="7CAF901D" w14:textId="77777777" w:rsidR="00F11E6C" w:rsidRDefault="00B510AB">
            <w:pPr>
              <w:jc w:val="left"/>
            </w:pPr>
            <w:r>
              <w:rPr>
                <w:rFonts w:eastAsiaTheme="minorEastAsia"/>
                <w:szCs w:val="21"/>
              </w:rPr>
              <w:t>国泰君安证券</w:t>
            </w:r>
          </w:p>
        </w:tc>
        <w:tc>
          <w:tcPr>
            <w:tcW w:w="780" w:type="dxa"/>
            <w:vAlign w:val="center"/>
          </w:tcPr>
          <w:p w14:paraId="76389E8B" w14:textId="77777777" w:rsidR="00F11E6C" w:rsidRDefault="00B510AB">
            <w:pPr>
              <w:jc w:val="right"/>
            </w:pPr>
            <w:r>
              <w:rPr>
                <w:rFonts w:eastAsiaTheme="minorEastAsia"/>
                <w:szCs w:val="21"/>
              </w:rPr>
              <w:t>1</w:t>
            </w:r>
          </w:p>
        </w:tc>
        <w:tc>
          <w:tcPr>
            <w:tcW w:w="1800" w:type="dxa"/>
            <w:vAlign w:val="center"/>
          </w:tcPr>
          <w:p w14:paraId="75273DFE" w14:textId="77777777" w:rsidR="00F11E6C" w:rsidRDefault="00B510AB">
            <w:pPr>
              <w:jc w:val="right"/>
            </w:pPr>
            <w:r>
              <w:rPr>
                <w:rFonts w:eastAsiaTheme="minorEastAsia"/>
                <w:szCs w:val="21"/>
              </w:rPr>
              <w:t>264,717,523.07</w:t>
            </w:r>
          </w:p>
        </w:tc>
        <w:tc>
          <w:tcPr>
            <w:tcW w:w="1080" w:type="dxa"/>
            <w:vAlign w:val="center"/>
          </w:tcPr>
          <w:p w14:paraId="7D823115" w14:textId="77777777" w:rsidR="00F11E6C" w:rsidRDefault="00B510AB">
            <w:pPr>
              <w:jc w:val="right"/>
            </w:pPr>
            <w:r>
              <w:rPr>
                <w:rFonts w:eastAsiaTheme="minorEastAsia"/>
                <w:szCs w:val="21"/>
              </w:rPr>
              <w:t>15.05%</w:t>
            </w:r>
          </w:p>
        </w:tc>
        <w:tc>
          <w:tcPr>
            <w:tcW w:w="1620" w:type="dxa"/>
            <w:vAlign w:val="center"/>
          </w:tcPr>
          <w:p w14:paraId="06A1DD8E" w14:textId="77777777" w:rsidR="00F11E6C" w:rsidRDefault="00B510AB">
            <w:pPr>
              <w:jc w:val="right"/>
            </w:pPr>
            <w:r>
              <w:rPr>
                <w:rFonts w:eastAsiaTheme="minorEastAsia"/>
                <w:szCs w:val="21"/>
              </w:rPr>
              <w:t>150,184.62</w:t>
            </w:r>
          </w:p>
        </w:tc>
        <w:tc>
          <w:tcPr>
            <w:tcW w:w="1080" w:type="dxa"/>
            <w:vAlign w:val="center"/>
          </w:tcPr>
          <w:p w14:paraId="0ABD4BDC" w14:textId="77777777" w:rsidR="00F11E6C" w:rsidRDefault="00B510AB">
            <w:pPr>
              <w:jc w:val="right"/>
            </w:pPr>
            <w:r>
              <w:rPr>
                <w:rFonts w:eastAsiaTheme="minorEastAsia"/>
                <w:szCs w:val="21"/>
              </w:rPr>
              <w:t>11.50%</w:t>
            </w:r>
          </w:p>
        </w:tc>
        <w:tc>
          <w:tcPr>
            <w:tcW w:w="1080" w:type="dxa"/>
            <w:vAlign w:val="center"/>
          </w:tcPr>
          <w:p w14:paraId="1B13DE09" w14:textId="77777777" w:rsidR="00F11E6C" w:rsidRDefault="00B510AB">
            <w:pPr>
              <w:jc w:val="left"/>
            </w:pPr>
            <w:r>
              <w:rPr>
                <w:rFonts w:eastAsiaTheme="minorEastAsia"/>
                <w:szCs w:val="21"/>
              </w:rPr>
              <w:t>-</w:t>
            </w:r>
          </w:p>
        </w:tc>
      </w:tr>
      <w:tr w:rsidR="00F11E6C" w14:paraId="323B8E0A" w14:textId="77777777">
        <w:tc>
          <w:tcPr>
            <w:tcW w:w="1560" w:type="dxa"/>
            <w:vAlign w:val="center"/>
          </w:tcPr>
          <w:p w14:paraId="193CA501" w14:textId="77777777" w:rsidR="00F11E6C" w:rsidRDefault="00B510AB">
            <w:pPr>
              <w:jc w:val="left"/>
            </w:pPr>
            <w:r>
              <w:rPr>
                <w:rFonts w:eastAsiaTheme="minorEastAsia"/>
                <w:szCs w:val="21"/>
              </w:rPr>
              <w:t>方正证券</w:t>
            </w:r>
          </w:p>
        </w:tc>
        <w:tc>
          <w:tcPr>
            <w:tcW w:w="780" w:type="dxa"/>
            <w:vAlign w:val="center"/>
          </w:tcPr>
          <w:p w14:paraId="4692CE23" w14:textId="77777777" w:rsidR="00F11E6C" w:rsidRDefault="00B510AB">
            <w:pPr>
              <w:jc w:val="right"/>
            </w:pPr>
            <w:r>
              <w:rPr>
                <w:rFonts w:eastAsiaTheme="minorEastAsia"/>
                <w:szCs w:val="21"/>
              </w:rPr>
              <w:t>1</w:t>
            </w:r>
          </w:p>
        </w:tc>
        <w:tc>
          <w:tcPr>
            <w:tcW w:w="1800" w:type="dxa"/>
            <w:vAlign w:val="center"/>
          </w:tcPr>
          <w:p w14:paraId="08FAE617" w14:textId="77777777" w:rsidR="00F11E6C" w:rsidRDefault="00B510AB">
            <w:pPr>
              <w:jc w:val="right"/>
            </w:pPr>
            <w:r>
              <w:rPr>
                <w:rFonts w:eastAsiaTheme="minorEastAsia"/>
                <w:szCs w:val="21"/>
              </w:rPr>
              <w:t>203,656,514.90</w:t>
            </w:r>
          </w:p>
        </w:tc>
        <w:tc>
          <w:tcPr>
            <w:tcW w:w="1080" w:type="dxa"/>
            <w:vAlign w:val="center"/>
          </w:tcPr>
          <w:p w14:paraId="1C59BDE0" w14:textId="77777777" w:rsidR="00F11E6C" w:rsidRDefault="00B510AB">
            <w:pPr>
              <w:jc w:val="right"/>
            </w:pPr>
            <w:r>
              <w:rPr>
                <w:rFonts w:eastAsiaTheme="minorEastAsia"/>
                <w:szCs w:val="21"/>
              </w:rPr>
              <w:t>11.58%</w:t>
            </w:r>
          </w:p>
        </w:tc>
        <w:tc>
          <w:tcPr>
            <w:tcW w:w="1620" w:type="dxa"/>
            <w:vAlign w:val="center"/>
          </w:tcPr>
          <w:p w14:paraId="39D5F2B9" w14:textId="77777777" w:rsidR="00F11E6C" w:rsidRDefault="00B510AB">
            <w:pPr>
              <w:jc w:val="right"/>
            </w:pPr>
            <w:r>
              <w:rPr>
                <w:rFonts w:eastAsiaTheme="minorEastAsia"/>
                <w:szCs w:val="21"/>
              </w:rPr>
              <w:t>140,372.80</w:t>
            </w:r>
          </w:p>
        </w:tc>
        <w:tc>
          <w:tcPr>
            <w:tcW w:w="1080" w:type="dxa"/>
            <w:vAlign w:val="center"/>
          </w:tcPr>
          <w:p w14:paraId="5FCD6D76" w14:textId="77777777" w:rsidR="00F11E6C" w:rsidRDefault="00B510AB">
            <w:pPr>
              <w:jc w:val="right"/>
            </w:pPr>
            <w:r>
              <w:rPr>
                <w:rFonts w:eastAsiaTheme="minorEastAsia"/>
                <w:szCs w:val="21"/>
              </w:rPr>
              <w:t>10.75%</w:t>
            </w:r>
          </w:p>
        </w:tc>
        <w:tc>
          <w:tcPr>
            <w:tcW w:w="1080" w:type="dxa"/>
            <w:vAlign w:val="center"/>
          </w:tcPr>
          <w:p w14:paraId="66ED21EE" w14:textId="77777777" w:rsidR="00F11E6C" w:rsidRDefault="00B510AB">
            <w:pPr>
              <w:jc w:val="left"/>
            </w:pPr>
            <w:r>
              <w:rPr>
                <w:rFonts w:eastAsiaTheme="minorEastAsia"/>
                <w:szCs w:val="21"/>
              </w:rPr>
              <w:t>-</w:t>
            </w:r>
          </w:p>
        </w:tc>
      </w:tr>
      <w:tr w:rsidR="00F11E6C" w14:paraId="32781FC7" w14:textId="77777777">
        <w:tc>
          <w:tcPr>
            <w:tcW w:w="1560" w:type="dxa"/>
            <w:vAlign w:val="center"/>
          </w:tcPr>
          <w:p w14:paraId="31C4E2A9" w14:textId="77777777" w:rsidR="00F11E6C" w:rsidRDefault="00B510AB">
            <w:pPr>
              <w:jc w:val="left"/>
            </w:pPr>
            <w:r>
              <w:rPr>
                <w:rFonts w:eastAsiaTheme="minorEastAsia"/>
                <w:szCs w:val="21"/>
              </w:rPr>
              <w:t>华泰证券</w:t>
            </w:r>
          </w:p>
        </w:tc>
        <w:tc>
          <w:tcPr>
            <w:tcW w:w="780" w:type="dxa"/>
            <w:vAlign w:val="center"/>
          </w:tcPr>
          <w:p w14:paraId="69383CBE" w14:textId="77777777" w:rsidR="00F11E6C" w:rsidRDefault="00B510AB">
            <w:pPr>
              <w:jc w:val="right"/>
            </w:pPr>
            <w:r>
              <w:rPr>
                <w:rFonts w:eastAsiaTheme="minorEastAsia"/>
                <w:szCs w:val="21"/>
              </w:rPr>
              <w:t>1</w:t>
            </w:r>
          </w:p>
        </w:tc>
        <w:tc>
          <w:tcPr>
            <w:tcW w:w="1800" w:type="dxa"/>
            <w:vAlign w:val="center"/>
          </w:tcPr>
          <w:p w14:paraId="2D7F2C93" w14:textId="77777777" w:rsidR="00F11E6C" w:rsidRDefault="00B510AB">
            <w:pPr>
              <w:jc w:val="right"/>
            </w:pPr>
            <w:r>
              <w:rPr>
                <w:rFonts w:eastAsiaTheme="minorEastAsia"/>
                <w:szCs w:val="21"/>
              </w:rPr>
              <w:t>197,652,967.38</w:t>
            </w:r>
          </w:p>
        </w:tc>
        <w:tc>
          <w:tcPr>
            <w:tcW w:w="1080" w:type="dxa"/>
            <w:vAlign w:val="center"/>
          </w:tcPr>
          <w:p w14:paraId="02DDDE4B" w14:textId="77777777" w:rsidR="00F11E6C" w:rsidRDefault="00B510AB">
            <w:pPr>
              <w:jc w:val="right"/>
            </w:pPr>
            <w:r>
              <w:rPr>
                <w:rFonts w:eastAsiaTheme="minorEastAsia"/>
                <w:szCs w:val="21"/>
              </w:rPr>
              <w:t>11.24%</w:t>
            </w:r>
          </w:p>
        </w:tc>
        <w:tc>
          <w:tcPr>
            <w:tcW w:w="1620" w:type="dxa"/>
            <w:vAlign w:val="center"/>
          </w:tcPr>
          <w:p w14:paraId="14A5A363" w14:textId="77777777" w:rsidR="00F11E6C" w:rsidRDefault="00B510AB">
            <w:pPr>
              <w:jc w:val="right"/>
            </w:pPr>
            <w:r>
              <w:rPr>
                <w:rFonts w:eastAsiaTheme="minorEastAsia"/>
                <w:szCs w:val="21"/>
              </w:rPr>
              <w:t>154,140.23</w:t>
            </w:r>
          </w:p>
        </w:tc>
        <w:tc>
          <w:tcPr>
            <w:tcW w:w="1080" w:type="dxa"/>
            <w:vAlign w:val="center"/>
          </w:tcPr>
          <w:p w14:paraId="3179D307" w14:textId="77777777" w:rsidR="00F11E6C" w:rsidRDefault="00B510AB">
            <w:pPr>
              <w:jc w:val="right"/>
            </w:pPr>
            <w:r>
              <w:rPr>
                <w:rFonts w:eastAsiaTheme="minorEastAsia"/>
                <w:szCs w:val="21"/>
              </w:rPr>
              <w:t>11.81%</w:t>
            </w:r>
          </w:p>
        </w:tc>
        <w:tc>
          <w:tcPr>
            <w:tcW w:w="1080" w:type="dxa"/>
            <w:vAlign w:val="center"/>
          </w:tcPr>
          <w:p w14:paraId="29A177A8" w14:textId="77777777" w:rsidR="00F11E6C" w:rsidRDefault="00B510AB">
            <w:pPr>
              <w:jc w:val="left"/>
            </w:pPr>
            <w:r>
              <w:rPr>
                <w:rFonts w:eastAsiaTheme="minorEastAsia"/>
                <w:szCs w:val="21"/>
              </w:rPr>
              <w:t>-</w:t>
            </w:r>
          </w:p>
        </w:tc>
      </w:tr>
      <w:tr w:rsidR="00F11E6C" w14:paraId="411D63F5" w14:textId="77777777">
        <w:tc>
          <w:tcPr>
            <w:tcW w:w="1560" w:type="dxa"/>
            <w:vAlign w:val="center"/>
          </w:tcPr>
          <w:p w14:paraId="4567F487" w14:textId="77777777" w:rsidR="00F11E6C" w:rsidRDefault="00B510AB">
            <w:pPr>
              <w:jc w:val="left"/>
            </w:pPr>
            <w:r>
              <w:rPr>
                <w:rFonts w:eastAsiaTheme="minorEastAsia"/>
                <w:szCs w:val="21"/>
              </w:rPr>
              <w:t>中泰证券</w:t>
            </w:r>
          </w:p>
        </w:tc>
        <w:tc>
          <w:tcPr>
            <w:tcW w:w="780" w:type="dxa"/>
            <w:vAlign w:val="center"/>
          </w:tcPr>
          <w:p w14:paraId="401CB3B6" w14:textId="77777777" w:rsidR="00F11E6C" w:rsidRDefault="00B510AB">
            <w:pPr>
              <w:jc w:val="right"/>
            </w:pPr>
            <w:r>
              <w:rPr>
                <w:rFonts w:eastAsiaTheme="minorEastAsia"/>
                <w:szCs w:val="21"/>
              </w:rPr>
              <w:t>1</w:t>
            </w:r>
          </w:p>
        </w:tc>
        <w:tc>
          <w:tcPr>
            <w:tcW w:w="1800" w:type="dxa"/>
            <w:vAlign w:val="center"/>
          </w:tcPr>
          <w:p w14:paraId="282730B3" w14:textId="77777777" w:rsidR="00F11E6C" w:rsidRDefault="00B510AB">
            <w:pPr>
              <w:jc w:val="right"/>
            </w:pPr>
            <w:r>
              <w:rPr>
                <w:rFonts w:eastAsiaTheme="minorEastAsia"/>
                <w:szCs w:val="21"/>
              </w:rPr>
              <w:t>197,194,268.08</w:t>
            </w:r>
          </w:p>
        </w:tc>
        <w:tc>
          <w:tcPr>
            <w:tcW w:w="1080" w:type="dxa"/>
            <w:vAlign w:val="center"/>
          </w:tcPr>
          <w:p w14:paraId="028405DE" w14:textId="77777777" w:rsidR="00F11E6C" w:rsidRDefault="00B510AB">
            <w:pPr>
              <w:jc w:val="right"/>
            </w:pPr>
            <w:r>
              <w:rPr>
                <w:rFonts w:eastAsiaTheme="minorEastAsia"/>
                <w:szCs w:val="21"/>
              </w:rPr>
              <w:t>11.21%</w:t>
            </w:r>
          </w:p>
        </w:tc>
        <w:tc>
          <w:tcPr>
            <w:tcW w:w="1620" w:type="dxa"/>
            <w:vAlign w:val="center"/>
          </w:tcPr>
          <w:p w14:paraId="1DE1CA07" w14:textId="77777777" w:rsidR="00F11E6C" w:rsidRDefault="00B510AB">
            <w:pPr>
              <w:jc w:val="right"/>
            </w:pPr>
            <w:r>
              <w:rPr>
                <w:rFonts w:eastAsiaTheme="minorEastAsia"/>
                <w:szCs w:val="21"/>
              </w:rPr>
              <w:t>123,337.57</w:t>
            </w:r>
          </w:p>
        </w:tc>
        <w:tc>
          <w:tcPr>
            <w:tcW w:w="1080" w:type="dxa"/>
            <w:vAlign w:val="center"/>
          </w:tcPr>
          <w:p w14:paraId="7A1020BE" w14:textId="77777777" w:rsidR="00F11E6C" w:rsidRDefault="00B510AB">
            <w:pPr>
              <w:jc w:val="right"/>
            </w:pPr>
            <w:r>
              <w:rPr>
                <w:rFonts w:eastAsiaTheme="minorEastAsia"/>
                <w:szCs w:val="21"/>
              </w:rPr>
              <w:t>9.45%</w:t>
            </w:r>
          </w:p>
        </w:tc>
        <w:tc>
          <w:tcPr>
            <w:tcW w:w="1080" w:type="dxa"/>
            <w:vAlign w:val="center"/>
          </w:tcPr>
          <w:p w14:paraId="57C524B0" w14:textId="77777777" w:rsidR="00F11E6C" w:rsidRDefault="00B510AB">
            <w:pPr>
              <w:jc w:val="left"/>
            </w:pPr>
            <w:r>
              <w:rPr>
                <w:rFonts w:eastAsiaTheme="minorEastAsia"/>
                <w:szCs w:val="21"/>
              </w:rPr>
              <w:t>-</w:t>
            </w:r>
          </w:p>
        </w:tc>
      </w:tr>
      <w:tr w:rsidR="00F11E6C" w14:paraId="6D23C307" w14:textId="77777777">
        <w:tc>
          <w:tcPr>
            <w:tcW w:w="1560" w:type="dxa"/>
            <w:vAlign w:val="center"/>
          </w:tcPr>
          <w:p w14:paraId="1F9076B0" w14:textId="77777777" w:rsidR="00F11E6C" w:rsidRDefault="00B510AB">
            <w:pPr>
              <w:jc w:val="left"/>
            </w:pPr>
            <w:r>
              <w:rPr>
                <w:rFonts w:eastAsiaTheme="minorEastAsia"/>
                <w:szCs w:val="21"/>
              </w:rPr>
              <w:t>广发证券</w:t>
            </w:r>
          </w:p>
        </w:tc>
        <w:tc>
          <w:tcPr>
            <w:tcW w:w="780" w:type="dxa"/>
            <w:vAlign w:val="center"/>
          </w:tcPr>
          <w:p w14:paraId="0425F8C3" w14:textId="77777777" w:rsidR="00F11E6C" w:rsidRDefault="00B510AB">
            <w:pPr>
              <w:jc w:val="right"/>
            </w:pPr>
            <w:r>
              <w:rPr>
                <w:rFonts w:eastAsiaTheme="minorEastAsia"/>
                <w:szCs w:val="21"/>
              </w:rPr>
              <w:t>2</w:t>
            </w:r>
          </w:p>
        </w:tc>
        <w:tc>
          <w:tcPr>
            <w:tcW w:w="1800" w:type="dxa"/>
            <w:vAlign w:val="center"/>
          </w:tcPr>
          <w:p w14:paraId="3FC4F482" w14:textId="77777777" w:rsidR="00F11E6C" w:rsidRDefault="00B510AB">
            <w:pPr>
              <w:jc w:val="right"/>
            </w:pPr>
            <w:r>
              <w:rPr>
                <w:rFonts w:eastAsiaTheme="minorEastAsia"/>
                <w:szCs w:val="21"/>
              </w:rPr>
              <w:t>146,613,878.42</w:t>
            </w:r>
          </w:p>
        </w:tc>
        <w:tc>
          <w:tcPr>
            <w:tcW w:w="1080" w:type="dxa"/>
            <w:vAlign w:val="center"/>
          </w:tcPr>
          <w:p w14:paraId="01E4E464" w14:textId="77777777" w:rsidR="00F11E6C" w:rsidRDefault="00B510AB">
            <w:pPr>
              <w:jc w:val="right"/>
            </w:pPr>
            <w:r>
              <w:rPr>
                <w:rFonts w:eastAsiaTheme="minorEastAsia"/>
                <w:szCs w:val="21"/>
              </w:rPr>
              <w:t>8.34%</w:t>
            </w:r>
          </w:p>
        </w:tc>
        <w:tc>
          <w:tcPr>
            <w:tcW w:w="1620" w:type="dxa"/>
            <w:vAlign w:val="center"/>
          </w:tcPr>
          <w:p w14:paraId="451A768B" w14:textId="77777777" w:rsidR="00F11E6C" w:rsidRDefault="00B510AB">
            <w:pPr>
              <w:jc w:val="right"/>
            </w:pPr>
            <w:r>
              <w:rPr>
                <w:rFonts w:eastAsiaTheme="minorEastAsia"/>
                <w:szCs w:val="21"/>
              </w:rPr>
              <w:t>75,059.20</w:t>
            </w:r>
          </w:p>
        </w:tc>
        <w:tc>
          <w:tcPr>
            <w:tcW w:w="1080" w:type="dxa"/>
            <w:vAlign w:val="center"/>
          </w:tcPr>
          <w:p w14:paraId="23427E67" w14:textId="77777777" w:rsidR="00F11E6C" w:rsidRDefault="00B510AB">
            <w:pPr>
              <w:jc w:val="right"/>
            </w:pPr>
            <w:r>
              <w:rPr>
                <w:rFonts w:eastAsiaTheme="minorEastAsia"/>
                <w:szCs w:val="21"/>
              </w:rPr>
              <w:t>5.75%</w:t>
            </w:r>
          </w:p>
        </w:tc>
        <w:tc>
          <w:tcPr>
            <w:tcW w:w="1080" w:type="dxa"/>
            <w:vAlign w:val="center"/>
          </w:tcPr>
          <w:p w14:paraId="48F7FFF9" w14:textId="77777777" w:rsidR="00F11E6C" w:rsidRDefault="00B510AB">
            <w:pPr>
              <w:jc w:val="left"/>
            </w:pPr>
            <w:r>
              <w:rPr>
                <w:rFonts w:eastAsiaTheme="minorEastAsia"/>
                <w:szCs w:val="21"/>
              </w:rPr>
              <w:t>-</w:t>
            </w:r>
          </w:p>
        </w:tc>
      </w:tr>
      <w:tr w:rsidR="00F11E6C" w14:paraId="3D23812B" w14:textId="77777777">
        <w:tc>
          <w:tcPr>
            <w:tcW w:w="1560" w:type="dxa"/>
            <w:vAlign w:val="center"/>
          </w:tcPr>
          <w:p w14:paraId="0FFDE001" w14:textId="77777777" w:rsidR="00F11E6C" w:rsidRDefault="00B510AB">
            <w:pPr>
              <w:jc w:val="left"/>
            </w:pPr>
            <w:proofErr w:type="gramStart"/>
            <w:r>
              <w:rPr>
                <w:rFonts w:eastAsiaTheme="minorEastAsia"/>
                <w:szCs w:val="21"/>
              </w:rPr>
              <w:t>申万宏源证券</w:t>
            </w:r>
            <w:proofErr w:type="gramEnd"/>
          </w:p>
        </w:tc>
        <w:tc>
          <w:tcPr>
            <w:tcW w:w="780" w:type="dxa"/>
            <w:vAlign w:val="center"/>
          </w:tcPr>
          <w:p w14:paraId="19872E9A" w14:textId="77777777" w:rsidR="00F11E6C" w:rsidRDefault="00B510AB">
            <w:pPr>
              <w:jc w:val="right"/>
            </w:pPr>
            <w:r>
              <w:rPr>
                <w:rFonts w:eastAsiaTheme="minorEastAsia"/>
                <w:szCs w:val="21"/>
              </w:rPr>
              <w:t>1</w:t>
            </w:r>
          </w:p>
        </w:tc>
        <w:tc>
          <w:tcPr>
            <w:tcW w:w="1800" w:type="dxa"/>
            <w:vAlign w:val="center"/>
          </w:tcPr>
          <w:p w14:paraId="7213922C" w14:textId="77777777" w:rsidR="00F11E6C" w:rsidRDefault="00B510AB">
            <w:pPr>
              <w:jc w:val="right"/>
            </w:pPr>
            <w:r>
              <w:rPr>
                <w:rFonts w:eastAsiaTheme="minorEastAsia"/>
                <w:szCs w:val="21"/>
              </w:rPr>
              <w:t>86,609,917.20</w:t>
            </w:r>
          </w:p>
        </w:tc>
        <w:tc>
          <w:tcPr>
            <w:tcW w:w="1080" w:type="dxa"/>
            <w:vAlign w:val="center"/>
          </w:tcPr>
          <w:p w14:paraId="73DBA615" w14:textId="77777777" w:rsidR="00F11E6C" w:rsidRDefault="00B510AB">
            <w:pPr>
              <w:jc w:val="right"/>
            </w:pPr>
            <w:r>
              <w:rPr>
                <w:rFonts w:eastAsiaTheme="minorEastAsia"/>
                <w:szCs w:val="21"/>
              </w:rPr>
              <w:t>4.92%</w:t>
            </w:r>
          </w:p>
        </w:tc>
        <w:tc>
          <w:tcPr>
            <w:tcW w:w="1620" w:type="dxa"/>
            <w:vAlign w:val="center"/>
          </w:tcPr>
          <w:p w14:paraId="4C7F5675" w14:textId="77777777" w:rsidR="00F11E6C" w:rsidRDefault="00B510AB">
            <w:pPr>
              <w:jc w:val="right"/>
            </w:pPr>
            <w:r>
              <w:rPr>
                <w:rFonts w:eastAsiaTheme="minorEastAsia"/>
                <w:szCs w:val="21"/>
              </w:rPr>
              <w:t>79,761.53</w:t>
            </w:r>
          </w:p>
        </w:tc>
        <w:tc>
          <w:tcPr>
            <w:tcW w:w="1080" w:type="dxa"/>
            <w:vAlign w:val="center"/>
          </w:tcPr>
          <w:p w14:paraId="4C24B6D2" w14:textId="77777777" w:rsidR="00F11E6C" w:rsidRDefault="00B510AB">
            <w:pPr>
              <w:jc w:val="right"/>
            </w:pPr>
            <w:r>
              <w:rPr>
                <w:rFonts w:eastAsiaTheme="minorEastAsia"/>
                <w:szCs w:val="21"/>
              </w:rPr>
              <w:t>6.11%</w:t>
            </w:r>
          </w:p>
        </w:tc>
        <w:tc>
          <w:tcPr>
            <w:tcW w:w="1080" w:type="dxa"/>
            <w:vAlign w:val="center"/>
          </w:tcPr>
          <w:p w14:paraId="37867AD8" w14:textId="77777777" w:rsidR="00F11E6C" w:rsidRDefault="00B510AB">
            <w:pPr>
              <w:jc w:val="left"/>
            </w:pPr>
            <w:r>
              <w:rPr>
                <w:rFonts w:eastAsiaTheme="minorEastAsia"/>
                <w:szCs w:val="21"/>
              </w:rPr>
              <w:t>-</w:t>
            </w:r>
          </w:p>
        </w:tc>
      </w:tr>
      <w:tr w:rsidR="00F11E6C" w14:paraId="6B9534F9" w14:textId="77777777">
        <w:tc>
          <w:tcPr>
            <w:tcW w:w="1560" w:type="dxa"/>
            <w:vAlign w:val="center"/>
          </w:tcPr>
          <w:p w14:paraId="161F1A27" w14:textId="77777777" w:rsidR="00F11E6C" w:rsidRDefault="00B510AB">
            <w:pPr>
              <w:jc w:val="left"/>
            </w:pPr>
            <w:r>
              <w:rPr>
                <w:rFonts w:eastAsiaTheme="minorEastAsia"/>
                <w:szCs w:val="21"/>
              </w:rPr>
              <w:t>光大证券</w:t>
            </w:r>
          </w:p>
        </w:tc>
        <w:tc>
          <w:tcPr>
            <w:tcW w:w="780" w:type="dxa"/>
            <w:vAlign w:val="center"/>
          </w:tcPr>
          <w:p w14:paraId="423B013E" w14:textId="77777777" w:rsidR="00F11E6C" w:rsidRDefault="00B510AB">
            <w:pPr>
              <w:jc w:val="right"/>
            </w:pPr>
            <w:r>
              <w:rPr>
                <w:rFonts w:eastAsiaTheme="minorEastAsia"/>
                <w:szCs w:val="21"/>
              </w:rPr>
              <w:t>1</w:t>
            </w:r>
          </w:p>
        </w:tc>
        <w:tc>
          <w:tcPr>
            <w:tcW w:w="1800" w:type="dxa"/>
            <w:vAlign w:val="center"/>
          </w:tcPr>
          <w:p w14:paraId="6CAB6E67" w14:textId="77777777" w:rsidR="00F11E6C" w:rsidRDefault="00B510AB">
            <w:pPr>
              <w:jc w:val="right"/>
            </w:pPr>
            <w:r>
              <w:rPr>
                <w:rFonts w:eastAsiaTheme="minorEastAsia"/>
                <w:szCs w:val="21"/>
              </w:rPr>
              <w:t>78,959,765.47</w:t>
            </w:r>
          </w:p>
        </w:tc>
        <w:tc>
          <w:tcPr>
            <w:tcW w:w="1080" w:type="dxa"/>
            <w:vAlign w:val="center"/>
          </w:tcPr>
          <w:p w14:paraId="07B75F2E" w14:textId="77777777" w:rsidR="00F11E6C" w:rsidRDefault="00B510AB">
            <w:pPr>
              <w:jc w:val="right"/>
            </w:pPr>
            <w:r>
              <w:rPr>
                <w:rFonts w:eastAsiaTheme="minorEastAsia"/>
                <w:szCs w:val="21"/>
              </w:rPr>
              <w:t>4.49%</w:t>
            </w:r>
          </w:p>
        </w:tc>
        <w:tc>
          <w:tcPr>
            <w:tcW w:w="1620" w:type="dxa"/>
            <w:vAlign w:val="center"/>
          </w:tcPr>
          <w:p w14:paraId="20CB21A2" w14:textId="77777777" w:rsidR="00F11E6C" w:rsidRDefault="00B510AB">
            <w:pPr>
              <w:jc w:val="right"/>
            </w:pPr>
            <w:r>
              <w:rPr>
                <w:rFonts w:eastAsiaTheme="minorEastAsia"/>
                <w:szCs w:val="21"/>
              </w:rPr>
              <w:t>67,451.03</w:t>
            </w:r>
          </w:p>
        </w:tc>
        <w:tc>
          <w:tcPr>
            <w:tcW w:w="1080" w:type="dxa"/>
            <w:vAlign w:val="center"/>
          </w:tcPr>
          <w:p w14:paraId="2BD606FD" w14:textId="77777777" w:rsidR="00F11E6C" w:rsidRDefault="00B510AB">
            <w:pPr>
              <w:jc w:val="right"/>
            </w:pPr>
            <w:r>
              <w:rPr>
                <w:rFonts w:eastAsiaTheme="minorEastAsia"/>
                <w:szCs w:val="21"/>
              </w:rPr>
              <w:t>5.17%</w:t>
            </w:r>
          </w:p>
        </w:tc>
        <w:tc>
          <w:tcPr>
            <w:tcW w:w="1080" w:type="dxa"/>
            <w:vAlign w:val="center"/>
          </w:tcPr>
          <w:p w14:paraId="4CD6E828" w14:textId="77777777" w:rsidR="00F11E6C" w:rsidRDefault="00B510AB">
            <w:pPr>
              <w:jc w:val="left"/>
            </w:pPr>
            <w:r>
              <w:rPr>
                <w:rFonts w:eastAsiaTheme="minorEastAsia"/>
                <w:szCs w:val="21"/>
              </w:rPr>
              <w:t>-</w:t>
            </w:r>
          </w:p>
        </w:tc>
      </w:tr>
      <w:tr w:rsidR="00F11E6C" w14:paraId="530AE2BA" w14:textId="77777777">
        <w:tc>
          <w:tcPr>
            <w:tcW w:w="1560" w:type="dxa"/>
            <w:vAlign w:val="center"/>
          </w:tcPr>
          <w:p w14:paraId="561E2A9E" w14:textId="77777777" w:rsidR="00F11E6C" w:rsidRDefault="00B510AB">
            <w:pPr>
              <w:jc w:val="left"/>
            </w:pPr>
            <w:r>
              <w:rPr>
                <w:rFonts w:eastAsiaTheme="minorEastAsia"/>
                <w:szCs w:val="21"/>
              </w:rPr>
              <w:lastRenderedPageBreak/>
              <w:t>中</w:t>
            </w:r>
            <w:proofErr w:type="gramStart"/>
            <w:r>
              <w:rPr>
                <w:rFonts w:eastAsiaTheme="minorEastAsia"/>
                <w:szCs w:val="21"/>
              </w:rPr>
              <w:t>信建投证券</w:t>
            </w:r>
            <w:proofErr w:type="gramEnd"/>
          </w:p>
        </w:tc>
        <w:tc>
          <w:tcPr>
            <w:tcW w:w="780" w:type="dxa"/>
            <w:vAlign w:val="center"/>
          </w:tcPr>
          <w:p w14:paraId="5E55DA78" w14:textId="77777777" w:rsidR="00F11E6C" w:rsidRDefault="00B510AB">
            <w:pPr>
              <w:jc w:val="right"/>
            </w:pPr>
            <w:r>
              <w:rPr>
                <w:rFonts w:eastAsiaTheme="minorEastAsia"/>
                <w:szCs w:val="21"/>
              </w:rPr>
              <w:t>1</w:t>
            </w:r>
          </w:p>
        </w:tc>
        <w:tc>
          <w:tcPr>
            <w:tcW w:w="1800" w:type="dxa"/>
            <w:vAlign w:val="center"/>
          </w:tcPr>
          <w:p w14:paraId="1EAB1D17" w14:textId="77777777" w:rsidR="00F11E6C" w:rsidRDefault="00B510AB">
            <w:pPr>
              <w:jc w:val="right"/>
            </w:pPr>
            <w:r>
              <w:rPr>
                <w:rFonts w:eastAsiaTheme="minorEastAsia"/>
                <w:szCs w:val="21"/>
              </w:rPr>
              <w:t>69,368,642.16</w:t>
            </w:r>
          </w:p>
        </w:tc>
        <w:tc>
          <w:tcPr>
            <w:tcW w:w="1080" w:type="dxa"/>
            <w:vAlign w:val="center"/>
          </w:tcPr>
          <w:p w14:paraId="2587B99F" w14:textId="77777777" w:rsidR="00F11E6C" w:rsidRDefault="00B510AB">
            <w:pPr>
              <w:jc w:val="right"/>
            </w:pPr>
            <w:r>
              <w:rPr>
                <w:rFonts w:eastAsiaTheme="minorEastAsia"/>
                <w:szCs w:val="21"/>
              </w:rPr>
              <w:t>3.94%</w:t>
            </w:r>
          </w:p>
        </w:tc>
        <w:tc>
          <w:tcPr>
            <w:tcW w:w="1620" w:type="dxa"/>
            <w:vAlign w:val="center"/>
          </w:tcPr>
          <w:p w14:paraId="62E8E06D" w14:textId="77777777" w:rsidR="00F11E6C" w:rsidRDefault="00B510AB">
            <w:pPr>
              <w:jc w:val="right"/>
            </w:pPr>
            <w:r>
              <w:rPr>
                <w:rFonts w:eastAsiaTheme="minorEastAsia"/>
                <w:szCs w:val="21"/>
              </w:rPr>
              <w:t>60,366.55</w:t>
            </w:r>
          </w:p>
        </w:tc>
        <w:tc>
          <w:tcPr>
            <w:tcW w:w="1080" w:type="dxa"/>
            <w:vAlign w:val="center"/>
          </w:tcPr>
          <w:p w14:paraId="1AF6A35F" w14:textId="77777777" w:rsidR="00F11E6C" w:rsidRDefault="00B510AB">
            <w:pPr>
              <w:jc w:val="right"/>
            </w:pPr>
            <w:r>
              <w:rPr>
                <w:rFonts w:eastAsiaTheme="minorEastAsia"/>
                <w:szCs w:val="21"/>
              </w:rPr>
              <w:t>4.62%</w:t>
            </w:r>
          </w:p>
        </w:tc>
        <w:tc>
          <w:tcPr>
            <w:tcW w:w="1080" w:type="dxa"/>
            <w:vAlign w:val="center"/>
          </w:tcPr>
          <w:p w14:paraId="02E62AF6" w14:textId="77777777" w:rsidR="00F11E6C" w:rsidRDefault="00B510AB">
            <w:pPr>
              <w:jc w:val="left"/>
            </w:pPr>
            <w:r>
              <w:rPr>
                <w:rFonts w:eastAsiaTheme="minorEastAsia"/>
                <w:szCs w:val="21"/>
              </w:rPr>
              <w:t>-</w:t>
            </w:r>
          </w:p>
        </w:tc>
      </w:tr>
      <w:tr w:rsidR="00F11E6C" w14:paraId="05A85AD4" w14:textId="77777777">
        <w:tc>
          <w:tcPr>
            <w:tcW w:w="1560" w:type="dxa"/>
            <w:vAlign w:val="center"/>
          </w:tcPr>
          <w:p w14:paraId="63A8DEB9" w14:textId="77777777" w:rsidR="00F11E6C" w:rsidRDefault="00B510AB">
            <w:pPr>
              <w:jc w:val="left"/>
            </w:pPr>
            <w:r>
              <w:rPr>
                <w:rFonts w:eastAsiaTheme="minorEastAsia"/>
                <w:szCs w:val="21"/>
              </w:rPr>
              <w:t>中信证券</w:t>
            </w:r>
          </w:p>
        </w:tc>
        <w:tc>
          <w:tcPr>
            <w:tcW w:w="780" w:type="dxa"/>
            <w:vAlign w:val="center"/>
          </w:tcPr>
          <w:p w14:paraId="6075584A" w14:textId="77777777" w:rsidR="00F11E6C" w:rsidRDefault="00B510AB">
            <w:pPr>
              <w:jc w:val="right"/>
            </w:pPr>
            <w:r>
              <w:rPr>
                <w:rFonts w:eastAsiaTheme="minorEastAsia"/>
                <w:szCs w:val="21"/>
              </w:rPr>
              <w:t>2</w:t>
            </w:r>
          </w:p>
        </w:tc>
        <w:tc>
          <w:tcPr>
            <w:tcW w:w="1800" w:type="dxa"/>
            <w:vAlign w:val="center"/>
          </w:tcPr>
          <w:p w14:paraId="10C8FD1B" w14:textId="77777777" w:rsidR="00F11E6C" w:rsidRDefault="00B510AB">
            <w:pPr>
              <w:jc w:val="right"/>
            </w:pPr>
            <w:r>
              <w:rPr>
                <w:rFonts w:eastAsiaTheme="minorEastAsia"/>
                <w:szCs w:val="21"/>
              </w:rPr>
              <w:t>12,911,286.30</w:t>
            </w:r>
          </w:p>
        </w:tc>
        <w:tc>
          <w:tcPr>
            <w:tcW w:w="1080" w:type="dxa"/>
            <w:vAlign w:val="center"/>
          </w:tcPr>
          <w:p w14:paraId="09A2AFB5" w14:textId="77777777" w:rsidR="00F11E6C" w:rsidRDefault="00B510AB">
            <w:pPr>
              <w:jc w:val="right"/>
            </w:pPr>
            <w:r>
              <w:rPr>
                <w:rFonts w:eastAsiaTheme="minorEastAsia"/>
                <w:szCs w:val="21"/>
              </w:rPr>
              <w:t>0.73%</w:t>
            </w:r>
          </w:p>
        </w:tc>
        <w:tc>
          <w:tcPr>
            <w:tcW w:w="1620" w:type="dxa"/>
            <w:vAlign w:val="center"/>
          </w:tcPr>
          <w:p w14:paraId="413B5D63" w14:textId="77777777" w:rsidR="00F11E6C" w:rsidRDefault="00B510AB">
            <w:pPr>
              <w:jc w:val="right"/>
            </w:pPr>
            <w:r>
              <w:rPr>
                <w:rFonts w:eastAsiaTheme="minorEastAsia"/>
                <w:szCs w:val="21"/>
              </w:rPr>
              <w:t>6,823.92</w:t>
            </w:r>
          </w:p>
        </w:tc>
        <w:tc>
          <w:tcPr>
            <w:tcW w:w="1080" w:type="dxa"/>
            <w:vAlign w:val="center"/>
          </w:tcPr>
          <w:p w14:paraId="1D7A865E" w14:textId="77777777" w:rsidR="00F11E6C" w:rsidRDefault="00B510AB">
            <w:pPr>
              <w:jc w:val="right"/>
            </w:pPr>
            <w:r>
              <w:rPr>
                <w:rFonts w:eastAsiaTheme="minorEastAsia"/>
                <w:szCs w:val="21"/>
              </w:rPr>
              <w:t>0.52%</w:t>
            </w:r>
          </w:p>
        </w:tc>
        <w:tc>
          <w:tcPr>
            <w:tcW w:w="1080" w:type="dxa"/>
            <w:vAlign w:val="center"/>
          </w:tcPr>
          <w:p w14:paraId="0081911B" w14:textId="77777777" w:rsidR="00F11E6C" w:rsidRDefault="00B510AB">
            <w:pPr>
              <w:jc w:val="left"/>
            </w:pPr>
            <w:r>
              <w:rPr>
                <w:rFonts w:eastAsiaTheme="minorEastAsia"/>
                <w:szCs w:val="21"/>
              </w:rPr>
              <w:t>-</w:t>
            </w:r>
          </w:p>
        </w:tc>
      </w:tr>
    </w:tbl>
    <w:p w14:paraId="45AF2B68" w14:textId="77777777" w:rsidR="00D7155D" w:rsidRDefault="00B510AB" w:rsidP="00D7155D">
      <w:pPr>
        <w:widowControl/>
        <w:spacing w:line="360" w:lineRule="auto"/>
        <w:ind w:firstLineChars="200" w:firstLine="420"/>
        <w:jc w:val="left"/>
        <w:rPr>
          <w:rFonts w:eastAsiaTheme="minorEastAsia"/>
          <w:szCs w:val="21"/>
        </w:rPr>
      </w:pPr>
      <w:r>
        <w:rPr>
          <w:rFonts w:eastAsiaTheme="minorEastAsia"/>
          <w:szCs w:val="21"/>
        </w:rPr>
        <w:t>注：</w:t>
      </w:r>
      <w:r w:rsidR="00D7155D">
        <w:rPr>
          <w:rFonts w:eastAsiaTheme="minorEastAsia"/>
          <w:szCs w:val="21"/>
        </w:rPr>
        <w:t xml:space="preserve">1. </w:t>
      </w:r>
      <w:r w:rsidR="00D7155D">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6C210121" w14:textId="77777777" w:rsidR="00D7155D" w:rsidRDefault="00D7155D" w:rsidP="00D7155D">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493552B6" w14:textId="77777777" w:rsidR="00D7155D" w:rsidRDefault="00D7155D" w:rsidP="00D7155D">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1DB2F68C" w14:textId="77777777" w:rsidR="00D7155D" w:rsidRDefault="00D7155D" w:rsidP="00D7155D">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75A917F2" w14:textId="77777777" w:rsidR="00D7155D" w:rsidRDefault="00D7155D" w:rsidP="00D7155D">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w:t>
      </w:r>
      <w:proofErr w:type="gramStart"/>
      <w:r>
        <w:rPr>
          <w:rFonts w:eastAsiaTheme="minorEastAsia" w:hint="eastAsia"/>
          <w:szCs w:val="21"/>
        </w:rPr>
        <w:t>规风控</w:t>
      </w:r>
      <w:proofErr w:type="gramEnd"/>
      <w:r>
        <w:rPr>
          <w:rFonts w:eastAsiaTheme="minorEastAsia" w:hint="eastAsia"/>
          <w:szCs w:val="21"/>
        </w:rPr>
        <w:t>能力较强，内部管理规范、严格，具备健全的内控制度，并能满足基金运作高度保密的要求。</w:t>
      </w:r>
    </w:p>
    <w:p w14:paraId="73089CDE" w14:textId="77777777" w:rsidR="00D7155D" w:rsidRDefault="00D7155D" w:rsidP="00D7155D">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2C76D787" w14:textId="77777777" w:rsidR="00D7155D" w:rsidRDefault="00D7155D" w:rsidP="00D7155D">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663718A7" w14:textId="77777777" w:rsidR="00D7155D" w:rsidRDefault="00D7155D" w:rsidP="00D7155D">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w:t>
      </w:r>
      <w:proofErr w:type="gramStart"/>
      <w:r>
        <w:rPr>
          <w:rFonts w:eastAsiaTheme="minorEastAsia" w:hint="eastAsia"/>
          <w:szCs w:val="21"/>
        </w:rPr>
        <w:t>个股分</w:t>
      </w:r>
      <w:proofErr w:type="gramEnd"/>
      <w:r>
        <w:rPr>
          <w:rFonts w:eastAsiaTheme="minorEastAsia" w:hint="eastAsia"/>
          <w:szCs w:val="21"/>
        </w:rPr>
        <w:t>析的研究报告及周到的信息服务。</w:t>
      </w:r>
    </w:p>
    <w:p w14:paraId="6AB9AADD" w14:textId="77777777" w:rsidR="00D7155D" w:rsidRDefault="00D7155D" w:rsidP="00D7155D">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6FDCC536" w14:textId="77777777" w:rsidR="00D7155D" w:rsidRDefault="00D7155D" w:rsidP="00D7155D">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03869C29" w14:textId="77777777" w:rsidR="00D7155D" w:rsidRDefault="00D7155D" w:rsidP="00D7155D">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27438879" w14:textId="2D21BAE1" w:rsidR="001A59F9" w:rsidRDefault="001A59F9" w:rsidP="00D7155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本基金本年度新增中</w:t>
      </w:r>
      <w:proofErr w:type="gramStart"/>
      <w:r w:rsidRPr="00E54740">
        <w:rPr>
          <w:rFonts w:eastAsiaTheme="minorEastAsia"/>
          <w:szCs w:val="21"/>
        </w:rPr>
        <w:t>邮证券</w:t>
      </w:r>
      <w:proofErr w:type="gramEnd"/>
      <w:r w:rsidRPr="00E54740">
        <w:rPr>
          <w:rFonts w:eastAsiaTheme="minorEastAsia"/>
          <w:szCs w:val="21"/>
        </w:rPr>
        <w:t>2</w:t>
      </w:r>
      <w:r w:rsidRPr="00E54740">
        <w:rPr>
          <w:rFonts w:eastAsiaTheme="minorEastAsia"/>
          <w:szCs w:val="21"/>
        </w:rPr>
        <w:t>个席位，注销西南证券</w:t>
      </w:r>
      <w:r w:rsidRPr="00E54740">
        <w:rPr>
          <w:rFonts w:eastAsiaTheme="minorEastAsia"/>
          <w:szCs w:val="21"/>
        </w:rPr>
        <w:t>1</w:t>
      </w:r>
      <w:r w:rsidRPr="00E54740">
        <w:rPr>
          <w:rFonts w:eastAsiaTheme="minorEastAsia"/>
          <w:szCs w:val="21"/>
        </w:rPr>
        <w:t>个席位，国投证券</w:t>
      </w:r>
      <w:r w:rsidRPr="00E54740">
        <w:rPr>
          <w:rFonts w:eastAsiaTheme="minorEastAsia"/>
          <w:szCs w:val="21"/>
        </w:rPr>
        <w:t>1</w:t>
      </w:r>
      <w:r w:rsidRPr="00E54740">
        <w:rPr>
          <w:rFonts w:eastAsiaTheme="minorEastAsia"/>
          <w:szCs w:val="21"/>
        </w:rPr>
        <w:t>个席位。</w:t>
      </w:r>
    </w:p>
    <w:p w14:paraId="020B0995" w14:textId="1DA282FA" w:rsidR="009B3EE2" w:rsidRPr="00E54740" w:rsidRDefault="009B3EE2" w:rsidP="001A093D">
      <w:pPr>
        <w:widowControl/>
        <w:spacing w:line="360" w:lineRule="auto"/>
        <w:ind w:firstLineChars="200" w:firstLine="420"/>
        <w:jc w:val="left"/>
        <w:rPr>
          <w:rFonts w:eastAsiaTheme="minorEastAsia"/>
          <w:szCs w:val="21"/>
        </w:rPr>
      </w:pPr>
      <w:r w:rsidRPr="009B3EE2">
        <w:rPr>
          <w:rFonts w:eastAsiaTheme="minorEastAsia" w:hint="eastAsia"/>
          <w:szCs w:val="21"/>
        </w:rPr>
        <w:t>5.</w:t>
      </w:r>
      <w:r w:rsidRPr="009B3EE2">
        <w:rPr>
          <w:rFonts w:eastAsiaTheme="minorEastAsia" w:hint="eastAsia"/>
          <w:szCs w:val="21"/>
        </w:rPr>
        <w:t>《公开募集证券投资基金证券交易费用管理规定》自</w:t>
      </w:r>
      <w:r w:rsidRPr="009B3EE2">
        <w:rPr>
          <w:rFonts w:eastAsiaTheme="minorEastAsia" w:hint="eastAsia"/>
          <w:szCs w:val="21"/>
        </w:rPr>
        <w:t>2024</w:t>
      </w:r>
      <w:r w:rsidRPr="009B3EE2">
        <w:rPr>
          <w:rFonts w:eastAsiaTheme="minorEastAsia" w:hint="eastAsia"/>
          <w:szCs w:val="21"/>
        </w:rPr>
        <w:t>年</w:t>
      </w:r>
      <w:r w:rsidRPr="009B3EE2">
        <w:rPr>
          <w:rFonts w:eastAsiaTheme="minorEastAsia" w:hint="eastAsia"/>
          <w:szCs w:val="21"/>
        </w:rPr>
        <w:t>7</w:t>
      </w:r>
      <w:r w:rsidRPr="009B3EE2">
        <w:rPr>
          <w:rFonts w:eastAsiaTheme="minorEastAsia" w:hint="eastAsia"/>
          <w:szCs w:val="21"/>
        </w:rPr>
        <w:t>月</w:t>
      </w:r>
      <w:r w:rsidRPr="009B3EE2">
        <w:rPr>
          <w:rFonts w:eastAsiaTheme="minorEastAsia" w:hint="eastAsia"/>
          <w:szCs w:val="21"/>
        </w:rPr>
        <w:t>1</w:t>
      </w:r>
      <w:r w:rsidRPr="009B3EE2">
        <w:rPr>
          <w:rFonts w:eastAsiaTheme="minorEastAsia" w:hint="eastAsia"/>
          <w:szCs w:val="21"/>
        </w:rPr>
        <w:t>日起实施，</w:t>
      </w:r>
      <w:r w:rsidRPr="009B3EE2">
        <w:rPr>
          <w:rFonts w:eastAsiaTheme="minorEastAsia" w:hint="eastAsia"/>
          <w:szCs w:val="21"/>
        </w:rPr>
        <w:t>2024</w:t>
      </w:r>
      <w:r w:rsidRPr="009B3EE2">
        <w:rPr>
          <w:rFonts w:eastAsiaTheme="minorEastAsia" w:hint="eastAsia"/>
          <w:szCs w:val="21"/>
        </w:rPr>
        <w:t>年</w:t>
      </w:r>
      <w:r w:rsidRPr="009B3EE2">
        <w:rPr>
          <w:rFonts w:eastAsiaTheme="minorEastAsia" w:hint="eastAsia"/>
          <w:szCs w:val="21"/>
        </w:rPr>
        <w:t>7</w:t>
      </w:r>
      <w:r w:rsidRPr="009B3EE2">
        <w:rPr>
          <w:rFonts w:eastAsiaTheme="minorEastAsia" w:hint="eastAsia"/>
          <w:szCs w:val="21"/>
        </w:rPr>
        <w:t>月</w:t>
      </w:r>
      <w:r w:rsidRPr="009B3EE2">
        <w:rPr>
          <w:rFonts w:eastAsiaTheme="minorEastAsia" w:hint="eastAsia"/>
          <w:szCs w:val="21"/>
        </w:rPr>
        <w:t>1</w:t>
      </w:r>
      <w:r w:rsidRPr="009B3EE2">
        <w:rPr>
          <w:rFonts w:eastAsiaTheme="minorEastAsia" w:hint="eastAsia"/>
          <w:szCs w:val="21"/>
        </w:rPr>
        <w:t>日至</w:t>
      </w:r>
      <w:r w:rsidRPr="009B3EE2">
        <w:rPr>
          <w:rFonts w:eastAsiaTheme="minorEastAsia" w:hint="eastAsia"/>
          <w:szCs w:val="21"/>
        </w:rPr>
        <w:t>2024</w:t>
      </w:r>
      <w:r w:rsidRPr="009B3EE2">
        <w:rPr>
          <w:rFonts w:eastAsiaTheme="minorEastAsia" w:hint="eastAsia"/>
          <w:szCs w:val="21"/>
        </w:rPr>
        <w:t>年</w:t>
      </w:r>
      <w:r w:rsidRPr="009B3EE2">
        <w:rPr>
          <w:rFonts w:eastAsiaTheme="minorEastAsia" w:hint="eastAsia"/>
          <w:szCs w:val="21"/>
        </w:rPr>
        <w:t>12</w:t>
      </w:r>
      <w:r w:rsidRPr="009B3EE2">
        <w:rPr>
          <w:rFonts w:eastAsiaTheme="minorEastAsia" w:hint="eastAsia"/>
          <w:szCs w:val="21"/>
        </w:rPr>
        <w:t>月</w:t>
      </w:r>
      <w:r w:rsidRPr="009B3EE2">
        <w:rPr>
          <w:rFonts w:eastAsiaTheme="minorEastAsia" w:hint="eastAsia"/>
          <w:szCs w:val="21"/>
        </w:rPr>
        <w:t>31</w:t>
      </w:r>
      <w:r w:rsidRPr="009B3EE2">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64D7564F"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3416F210"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64566B83" w14:textId="77777777" w:rsidTr="00EC47EE">
        <w:tc>
          <w:tcPr>
            <w:tcW w:w="1560" w:type="dxa"/>
            <w:vMerge w:val="restart"/>
            <w:vAlign w:val="center"/>
          </w:tcPr>
          <w:p w14:paraId="6F510FB9"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13D52A1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73BC6DD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1ECE1DB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05B6AC4A" w14:textId="77777777" w:rsidTr="00EC47EE">
        <w:tc>
          <w:tcPr>
            <w:tcW w:w="1560" w:type="dxa"/>
            <w:vMerge/>
            <w:vAlign w:val="center"/>
          </w:tcPr>
          <w:p w14:paraId="62677AB9"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36DBE7E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2D5C0A1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3EFCF72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09A1FC8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2662198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1C79BF9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w:t>
            </w:r>
            <w:proofErr w:type="gramStart"/>
            <w:r w:rsidRPr="00E54740">
              <w:rPr>
                <w:rFonts w:eastAsiaTheme="minorEastAsia"/>
                <w:szCs w:val="21"/>
              </w:rPr>
              <w:t>证成交</w:t>
            </w:r>
            <w:proofErr w:type="gramEnd"/>
            <w:r w:rsidRPr="00E54740">
              <w:rPr>
                <w:rFonts w:eastAsiaTheme="minorEastAsia"/>
                <w:szCs w:val="21"/>
              </w:rPr>
              <w:t>总额的比例</w:t>
            </w:r>
          </w:p>
        </w:tc>
      </w:tr>
      <w:tr w:rsidR="00F11E6C" w14:paraId="400F655A" w14:textId="77777777">
        <w:tc>
          <w:tcPr>
            <w:tcW w:w="1560" w:type="dxa"/>
            <w:vAlign w:val="center"/>
          </w:tcPr>
          <w:p w14:paraId="4BFC5678" w14:textId="77777777" w:rsidR="00F11E6C" w:rsidRDefault="00B510AB">
            <w:pPr>
              <w:jc w:val="left"/>
            </w:pPr>
            <w:r>
              <w:rPr>
                <w:rFonts w:eastAsiaTheme="minorEastAsia"/>
                <w:szCs w:val="21"/>
              </w:rPr>
              <w:t>西南证券</w:t>
            </w:r>
          </w:p>
        </w:tc>
        <w:tc>
          <w:tcPr>
            <w:tcW w:w="1320" w:type="dxa"/>
            <w:vAlign w:val="center"/>
          </w:tcPr>
          <w:p w14:paraId="2A8E0D4A" w14:textId="77777777" w:rsidR="00F11E6C" w:rsidRDefault="00B510AB">
            <w:pPr>
              <w:jc w:val="right"/>
            </w:pPr>
            <w:r>
              <w:rPr>
                <w:rFonts w:eastAsiaTheme="minorEastAsia"/>
                <w:szCs w:val="21"/>
              </w:rPr>
              <w:t>-</w:t>
            </w:r>
          </w:p>
        </w:tc>
        <w:tc>
          <w:tcPr>
            <w:tcW w:w="1080" w:type="dxa"/>
            <w:vAlign w:val="center"/>
          </w:tcPr>
          <w:p w14:paraId="26A0A59A" w14:textId="77777777" w:rsidR="00F11E6C" w:rsidRDefault="00B510AB">
            <w:pPr>
              <w:jc w:val="right"/>
            </w:pPr>
            <w:r>
              <w:rPr>
                <w:rFonts w:eastAsiaTheme="minorEastAsia"/>
                <w:szCs w:val="21"/>
              </w:rPr>
              <w:t>-</w:t>
            </w:r>
          </w:p>
        </w:tc>
        <w:tc>
          <w:tcPr>
            <w:tcW w:w="1143" w:type="dxa"/>
            <w:vAlign w:val="center"/>
          </w:tcPr>
          <w:p w14:paraId="7BFDD6FD" w14:textId="77777777" w:rsidR="00F11E6C" w:rsidRDefault="00B510AB">
            <w:pPr>
              <w:jc w:val="right"/>
            </w:pPr>
            <w:r>
              <w:rPr>
                <w:rFonts w:eastAsiaTheme="minorEastAsia"/>
                <w:szCs w:val="21"/>
              </w:rPr>
              <w:t>-</w:t>
            </w:r>
          </w:p>
        </w:tc>
        <w:tc>
          <w:tcPr>
            <w:tcW w:w="1197" w:type="dxa"/>
            <w:vAlign w:val="center"/>
          </w:tcPr>
          <w:p w14:paraId="542DA424" w14:textId="77777777" w:rsidR="00F11E6C" w:rsidRDefault="00B510AB">
            <w:pPr>
              <w:jc w:val="right"/>
            </w:pPr>
            <w:r>
              <w:rPr>
                <w:rFonts w:eastAsiaTheme="minorEastAsia"/>
                <w:szCs w:val="21"/>
              </w:rPr>
              <w:t>-</w:t>
            </w:r>
          </w:p>
        </w:tc>
        <w:tc>
          <w:tcPr>
            <w:tcW w:w="1497" w:type="dxa"/>
            <w:vAlign w:val="center"/>
          </w:tcPr>
          <w:p w14:paraId="75FED935" w14:textId="77777777" w:rsidR="00F11E6C" w:rsidRDefault="00B510AB">
            <w:pPr>
              <w:jc w:val="right"/>
            </w:pPr>
            <w:r>
              <w:rPr>
                <w:rFonts w:eastAsiaTheme="minorEastAsia"/>
                <w:szCs w:val="21"/>
              </w:rPr>
              <w:t>-</w:t>
            </w:r>
          </w:p>
        </w:tc>
        <w:tc>
          <w:tcPr>
            <w:tcW w:w="1203" w:type="dxa"/>
            <w:vAlign w:val="center"/>
          </w:tcPr>
          <w:p w14:paraId="4CDFC82E" w14:textId="77777777" w:rsidR="00F11E6C" w:rsidRDefault="00B510AB">
            <w:pPr>
              <w:jc w:val="right"/>
            </w:pPr>
            <w:r>
              <w:rPr>
                <w:rFonts w:eastAsiaTheme="minorEastAsia"/>
                <w:szCs w:val="21"/>
              </w:rPr>
              <w:t>-</w:t>
            </w:r>
          </w:p>
        </w:tc>
      </w:tr>
      <w:tr w:rsidR="00F11E6C" w14:paraId="6A7ABE34" w14:textId="77777777">
        <w:tc>
          <w:tcPr>
            <w:tcW w:w="1560" w:type="dxa"/>
            <w:vAlign w:val="center"/>
          </w:tcPr>
          <w:p w14:paraId="29B002F7" w14:textId="77777777" w:rsidR="00F11E6C" w:rsidRDefault="00B510AB">
            <w:pPr>
              <w:jc w:val="left"/>
            </w:pPr>
            <w:r>
              <w:rPr>
                <w:rFonts w:eastAsiaTheme="minorEastAsia"/>
                <w:szCs w:val="21"/>
              </w:rPr>
              <w:lastRenderedPageBreak/>
              <w:t>中投证券</w:t>
            </w:r>
          </w:p>
        </w:tc>
        <w:tc>
          <w:tcPr>
            <w:tcW w:w="1320" w:type="dxa"/>
            <w:vAlign w:val="center"/>
          </w:tcPr>
          <w:p w14:paraId="606E8C54" w14:textId="77777777" w:rsidR="00F11E6C" w:rsidRDefault="00B510AB">
            <w:pPr>
              <w:jc w:val="right"/>
            </w:pPr>
            <w:r>
              <w:rPr>
                <w:rFonts w:eastAsiaTheme="minorEastAsia"/>
                <w:szCs w:val="21"/>
              </w:rPr>
              <w:t>-</w:t>
            </w:r>
          </w:p>
        </w:tc>
        <w:tc>
          <w:tcPr>
            <w:tcW w:w="1080" w:type="dxa"/>
            <w:vAlign w:val="center"/>
          </w:tcPr>
          <w:p w14:paraId="0C0A611D" w14:textId="77777777" w:rsidR="00F11E6C" w:rsidRDefault="00B510AB">
            <w:pPr>
              <w:jc w:val="right"/>
            </w:pPr>
            <w:r>
              <w:rPr>
                <w:rFonts w:eastAsiaTheme="minorEastAsia"/>
                <w:szCs w:val="21"/>
              </w:rPr>
              <w:t>-</w:t>
            </w:r>
          </w:p>
        </w:tc>
        <w:tc>
          <w:tcPr>
            <w:tcW w:w="1143" w:type="dxa"/>
            <w:vAlign w:val="center"/>
          </w:tcPr>
          <w:p w14:paraId="053C4CE9" w14:textId="77777777" w:rsidR="00F11E6C" w:rsidRDefault="00B510AB">
            <w:pPr>
              <w:jc w:val="right"/>
            </w:pPr>
            <w:r>
              <w:rPr>
                <w:rFonts w:eastAsiaTheme="minorEastAsia"/>
                <w:szCs w:val="21"/>
              </w:rPr>
              <w:t>-</w:t>
            </w:r>
          </w:p>
        </w:tc>
        <w:tc>
          <w:tcPr>
            <w:tcW w:w="1197" w:type="dxa"/>
            <w:vAlign w:val="center"/>
          </w:tcPr>
          <w:p w14:paraId="755F4309" w14:textId="77777777" w:rsidR="00F11E6C" w:rsidRDefault="00B510AB">
            <w:pPr>
              <w:jc w:val="right"/>
            </w:pPr>
            <w:r>
              <w:rPr>
                <w:rFonts w:eastAsiaTheme="minorEastAsia"/>
                <w:szCs w:val="21"/>
              </w:rPr>
              <w:t>-</w:t>
            </w:r>
          </w:p>
        </w:tc>
        <w:tc>
          <w:tcPr>
            <w:tcW w:w="1497" w:type="dxa"/>
            <w:vAlign w:val="center"/>
          </w:tcPr>
          <w:p w14:paraId="629B998B" w14:textId="77777777" w:rsidR="00F11E6C" w:rsidRDefault="00B510AB">
            <w:pPr>
              <w:jc w:val="right"/>
            </w:pPr>
            <w:r>
              <w:rPr>
                <w:rFonts w:eastAsiaTheme="minorEastAsia"/>
                <w:szCs w:val="21"/>
              </w:rPr>
              <w:t>-</w:t>
            </w:r>
          </w:p>
        </w:tc>
        <w:tc>
          <w:tcPr>
            <w:tcW w:w="1203" w:type="dxa"/>
            <w:vAlign w:val="center"/>
          </w:tcPr>
          <w:p w14:paraId="065E4B48" w14:textId="77777777" w:rsidR="00F11E6C" w:rsidRDefault="00B510AB">
            <w:pPr>
              <w:jc w:val="right"/>
            </w:pPr>
            <w:r>
              <w:rPr>
                <w:rFonts w:eastAsiaTheme="minorEastAsia"/>
                <w:szCs w:val="21"/>
              </w:rPr>
              <w:t>-</w:t>
            </w:r>
          </w:p>
        </w:tc>
      </w:tr>
      <w:tr w:rsidR="00F11E6C" w14:paraId="34E6D287" w14:textId="77777777">
        <w:tc>
          <w:tcPr>
            <w:tcW w:w="1560" w:type="dxa"/>
            <w:vAlign w:val="center"/>
          </w:tcPr>
          <w:p w14:paraId="01DFC1D0" w14:textId="77777777" w:rsidR="00F11E6C" w:rsidRDefault="00B510AB">
            <w:pPr>
              <w:jc w:val="left"/>
            </w:pPr>
            <w:r>
              <w:rPr>
                <w:rFonts w:eastAsiaTheme="minorEastAsia"/>
                <w:szCs w:val="21"/>
              </w:rPr>
              <w:t>长城证券</w:t>
            </w:r>
          </w:p>
        </w:tc>
        <w:tc>
          <w:tcPr>
            <w:tcW w:w="1320" w:type="dxa"/>
            <w:vAlign w:val="center"/>
          </w:tcPr>
          <w:p w14:paraId="001AF1C7" w14:textId="77777777" w:rsidR="00F11E6C" w:rsidRDefault="00B510AB">
            <w:pPr>
              <w:jc w:val="right"/>
            </w:pPr>
            <w:r>
              <w:rPr>
                <w:rFonts w:eastAsiaTheme="minorEastAsia"/>
                <w:szCs w:val="21"/>
              </w:rPr>
              <w:t>-</w:t>
            </w:r>
          </w:p>
        </w:tc>
        <w:tc>
          <w:tcPr>
            <w:tcW w:w="1080" w:type="dxa"/>
            <w:vAlign w:val="center"/>
          </w:tcPr>
          <w:p w14:paraId="24BA0F07" w14:textId="77777777" w:rsidR="00F11E6C" w:rsidRDefault="00B510AB">
            <w:pPr>
              <w:jc w:val="right"/>
            </w:pPr>
            <w:r>
              <w:rPr>
                <w:rFonts w:eastAsiaTheme="minorEastAsia"/>
                <w:szCs w:val="21"/>
              </w:rPr>
              <w:t>-</w:t>
            </w:r>
          </w:p>
        </w:tc>
        <w:tc>
          <w:tcPr>
            <w:tcW w:w="1143" w:type="dxa"/>
            <w:vAlign w:val="center"/>
          </w:tcPr>
          <w:p w14:paraId="10DF3EB5" w14:textId="77777777" w:rsidR="00F11E6C" w:rsidRDefault="00B510AB">
            <w:pPr>
              <w:jc w:val="right"/>
            </w:pPr>
            <w:r>
              <w:rPr>
                <w:rFonts w:eastAsiaTheme="minorEastAsia"/>
                <w:szCs w:val="21"/>
              </w:rPr>
              <w:t>-</w:t>
            </w:r>
          </w:p>
        </w:tc>
        <w:tc>
          <w:tcPr>
            <w:tcW w:w="1197" w:type="dxa"/>
            <w:vAlign w:val="center"/>
          </w:tcPr>
          <w:p w14:paraId="5F754DB0" w14:textId="77777777" w:rsidR="00F11E6C" w:rsidRDefault="00B510AB">
            <w:pPr>
              <w:jc w:val="right"/>
            </w:pPr>
            <w:r>
              <w:rPr>
                <w:rFonts w:eastAsiaTheme="minorEastAsia"/>
                <w:szCs w:val="21"/>
              </w:rPr>
              <w:t>-</w:t>
            </w:r>
          </w:p>
        </w:tc>
        <w:tc>
          <w:tcPr>
            <w:tcW w:w="1497" w:type="dxa"/>
            <w:vAlign w:val="center"/>
          </w:tcPr>
          <w:p w14:paraId="32325206" w14:textId="77777777" w:rsidR="00F11E6C" w:rsidRDefault="00B510AB">
            <w:pPr>
              <w:jc w:val="right"/>
            </w:pPr>
            <w:r>
              <w:rPr>
                <w:rFonts w:eastAsiaTheme="minorEastAsia"/>
                <w:szCs w:val="21"/>
              </w:rPr>
              <w:t>-</w:t>
            </w:r>
          </w:p>
        </w:tc>
        <w:tc>
          <w:tcPr>
            <w:tcW w:w="1203" w:type="dxa"/>
            <w:vAlign w:val="center"/>
          </w:tcPr>
          <w:p w14:paraId="4F817809" w14:textId="77777777" w:rsidR="00F11E6C" w:rsidRDefault="00B510AB">
            <w:pPr>
              <w:jc w:val="right"/>
            </w:pPr>
            <w:r>
              <w:rPr>
                <w:rFonts w:eastAsiaTheme="minorEastAsia"/>
                <w:szCs w:val="21"/>
              </w:rPr>
              <w:t>-</w:t>
            </w:r>
          </w:p>
        </w:tc>
      </w:tr>
      <w:tr w:rsidR="00F11E6C" w14:paraId="61DCB642" w14:textId="77777777">
        <w:tc>
          <w:tcPr>
            <w:tcW w:w="1560" w:type="dxa"/>
            <w:vAlign w:val="center"/>
          </w:tcPr>
          <w:p w14:paraId="1627560B" w14:textId="77777777" w:rsidR="00F11E6C" w:rsidRDefault="00B510AB">
            <w:pPr>
              <w:jc w:val="left"/>
            </w:pPr>
            <w:r>
              <w:rPr>
                <w:rFonts w:eastAsiaTheme="minorEastAsia"/>
                <w:szCs w:val="21"/>
              </w:rPr>
              <w:t>中</w:t>
            </w:r>
            <w:proofErr w:type="gramStart"/>
            <w:r>
              <w:rPr>
                <w:rFonts w:eastAsiaTheme="minorEastAsia"/>
                <w:szCs w:val="21"/>
              </w:rPr>
              <w:t>邮证券</w:t>
            </w:r>
            <w:proofErr w:type="gramEnd"/>
          </w:p>
        </w:tc>
        <w:tc>
          <w:tcPr>
            <w:tcW w:w="1320" w:type="dxa"/>
            <w:vAlign w:val="center"/>
          </w:tcPr>
          <w:p w14:paraId="7E1CA508" w14:textId="77777777" w:rsidR="00F11E6C" w:rsidRDefault="00B510AB">
            <w:pPr>
              <w:jc w:val="right"/>
            </w:pPr>
            <w:r>
              <w:rPr>
                <w:rFonts w:eastAsiaTheme="minorEastAsia"/>
                <w:szCs w:val="21"/>
              </w:rPr>
              <w:t>-</w:t>
            </w:r>
          </w:p>
        </w:tc>
        <w:tc>
          <w:tcPr>
            <w:tcW w:w="1080" w:type="dxa"/>
            <w:vAlign w:val="center"/>
          </w:tcPr>
          <w:p w14:paraId="2BF41739" w14:textId="77777777" w:rsidR="00F11E6C" w:rsidRDefault="00B510AB">
            <w:pPr>
              <w:jc w:val="right"/>
            </w:pPr>
            <w:r>
              <w:rPr>
                <w:rFonts w:eastAsiaTheme="minorEastAsia"/>
                <w:szCs w:val="21"/>
              </w:rPr>
              <w:t>-</w:t>
            </w:r>
          </w:p>
        </w:tc>
        <w:tc>
          <w:tcPr>
            <w:tcW w:w="1143" w:type="dxa"/>
            <w:vAlign w:val="center"/>
          </w:tcPr>
          <w:p w14:paraId="4E2BAE2A" w14:textId="77777777" w:rsidR="00F11E6C" w:rsidRDefault="00B510AB">
            <w:pPr>
              <w:jc w:val="right"/>
            </w:pPr>
            <w:r>
              <w:rPr>
                <w:rFonts w:eastAsiaTheme="minorEastAsia"/>
                <w:szCs w:val="21"/>
              </w:rPr>
              <w:t>-</w:t>
            </w:r>
          </w:p>
        </w:tc>
        <w:tc>
          <w:tcPr>
            <w:tcW w:w="1197" w:type="dxa"/>
            <w:vAlign w:val="center"/>
          </w:tcPr>
          <w:p w14:paraId="7CC54D88" w14:textId="77777777" w:rsidR="00F11E6C" w:rsidRDefault="00B510AB">
            <w:pPr>
              <w:jc w:val="right"/>
            </w:pPr>
            <w:r>
              <w:rPr>
                <w:rFonts w:eastAsiaTheme="minorEastAsia"/>
                <w:szCs w:val="21"/>
              </w:rPr>
              <w:t>-</w:t>
            </w:r>
          </w:p>
        </w:tc>
        <w:tc>
          <w:tcPr>
            <w:tcW w:w="1497" w:type="dxa"/>
            <w:vAlign w:val="center"/>
          </w:tcPr>
          <w:p w14:paraId="383C572A" w14:textId="77777777" w:rsidR="00F11E6C" w:rsidRDefault="00B510AB">
            <w:pPr>
              <w:jc w:val="right"/>
            </w:pPr>
            <w:r>
              <w:rPr>
                <w:rFonts w:eastAsiaTheme="minorEastAsia"/>
                <w:szCs w:val="21"/>
              </w:rPr>
              <w:t>-</w:t>
            </w:r>
          </w:p>
        </w:tc>
        <w:tc>
          <w:tcPr>
            <w:tcW w:w="1203" w:type="dxa"/>
            <w:vAlign w:val="center"/>
          </w:tcPr>
          <w:p w14:paraId="7DE8AA5D" w14:textId="77777777" w:rsidR="00F11E6C" w:rsidRDefault="00B510AB">
            <w:pPr>
              <w:jc w:val="right"/>
            </w:pPr>
            <w:r>
              <w:rPr>
                <w:rFonts w:eastAsiaTheme="minorEastAsia"/>
                <w:szCs w:val="21"/>
              </w:rPr>
              <w:t>-</w:t>
            </w:r>
          </w:p>
        </w:tc>
      </w:tr>
      <w:tr w:rsidR="00F11E6C" w14:paraId="380D7D3C" w14:textId="77777777">
        <w:tc>
          <w:tcPr>
            <w:tcW w:w="1560" w:type="dxa"/>
            <w:vAlign w:val="center"/>
          </w:tcPr>
          <w:p w14:paraId="6B48E135" w14:textId="77777777" w:rsidR="00F11E6C" w:rsidRDefault="00B510AB">
            <w:pPr>
              <w:jc w:val="left"/>
            </w:pPr>
            <w:r>
              <w:rPr>
                <w:rFonts w:eastAsiaTheme="minorEastAsia"/>
                <w:szCs w:val="21"/>
              </w:rPr>
              <w:t>国投证券</w:t>
            </w:r>
          </w:p>
        </w:tc>
        <w:tc>
          <w:tcPr>
            <w:tcW w:w="1320" w:type="dxa"/>
            <w:vAlign w:val="center"/>
          </w:tcPr>
          <w:p w14:paraId="65F4A949" w14:textId="77777777" w:rsidR="00F11E6C" w:rsidRDefault="00B510AB">
            <w:pPr>
              <w:jc w:val="right"/>
            </w:pPr>
            <w:r>
              <w:rPr>
                <w:rFonts w:eastAsiaTheme="minorEastAsia"/>
                <w:szCs w:val="21"/>
              </w:rPr>
              <w:t>-</w:t>
            </w:r>
          </w:p>
        </w:tc>
        <w:tc>
          <w:tcPr>
            <w:tcW w:w="1080" w:type="dxa"/>
            <w:vAlign w:val="center"/>
          </w:tcPr>
          <w:p w14:paraId="760F393F" w14:textId="77777777" w:rsidR="00F11E6C" w:rsidRDefault="00B510AB">
            <w:pPr>
              <w:jc w:val="right"/>
            </w:pPr>
            <w:r>
              <w:rPr>
                <w:rFonts w:eastAsiaTheme="minorEastAsia"/>
                <w:szCs w:val="21"/>
              </w:rPr>
              <w:t>-</w:t>
            </w:r>
          </w:p>
        </w:tc>
        <w:tc>
          <w:tcPr>
            <w:tcW w:w="1143" w:type="dxa"/>
            <w:vAlign w:val="center"/>
          </w:tcPr>
          <w:p w14:paraId="41141D06" w14:textId="77777777" w:rsidR="00F11E6C" w:rsidRDefault="00B510AB">
            <w:pPr>
              <w:jc w:val="right"/>
            </w:pPr>
            <w:r>
              <w:rPr>
                <w:rFonts w:eastAsiaTheme="minorEastAsia"/>
                <w:szCs w:val="21"/>
              </w:rPr>
              <w:t>-</w:t>
            </w:r>
          </w:p>
        </w:tc>
        <w:tc>
          <w:tcPr>
            <w:tcW w:w="1197" w:type="dxa"/>
            <w:vAlign w:val="center"/>
          </w:tcPr>
          <w:p w14:paraId="3BAA41D4" w14:textId="77777777" w:rsidR="00F11E6C" w:rsidRDefault="00B510AB">
            <w:pPr>
              <w:jc w:val="right"/>
            </w:pPr>
            <w:r>
              <w:rPr>
                <w:rFonts w:eastAsiaTheme="minorEastAsia"/>
                <w:szCs w:val="21"/>
              </w:rPr>
              <w:t>-</w:t>
            </w:r>
          </w:p>
        </w:tc>
        <w:tc>
          <w:tcPr>
            <w:tcW w:w="1497" w:type="dxa"/>
            <w:vAlign w:val="center"/>
          </w:tcPr>
          <w:p w14:paraId="0DAC22E8" w14:textId="77777777" w:rsidR="00F11E6C" w:rsidRDefault="00B510AB">
            <w:pPr>
              <w:jc w:val="right"/>
            </w:pPr>
            <w:r>
              <w:rPr>
                <w:rFonts w:eastAsiaTheme="minorEastAsia"/>
                <w:szCs w:val="21"/>
              </w:rPr>
              <w:t>-</w:t>
            </w:r>
          </w:p>
        </w:tc>
        <w:tc>
          <w:tcPr>
            <w:tcW w:w="1203" w:type="dxa"/>
            <w:vAlign w:val="center"/>
          </w:tcPr>
          <w:p w14:paraId="1FC3DD4C" w14:textId="77777777" w:rsidR="00F11E6C" w:rsidRDefault="00B510AB">
            <w:pPr>
              <w:jc w:val="right"/>
            </w:pPr>
            <w:r>
              <w:rPr>
                <w:rFonts w:eastAsiaTheme="minorEastAsia"/>
                <w:szCs w:val="21"/>
              </w:rPr>
              <w:t>-</w:t>
            </w:r>
          </w:p>
        </w:tc>
      </w:tr>
      <w:tr w:rsidR="00F11E6C" w14:paraId="0D68E153" w14:textId="77777777">
        <w:tc>
          <w:tcPr>
            <w:tcW w:w="1560" w:type="dxa"/>
            <w:vAlign w:val="center"/>
          </w:tcPr>
          <w:p w14:paraId="788A2B5A" w14:textId="77777777" w:rsidR="00F11E6C" w:rsidRDefault="00B510AB">
            <w:pPr>
              <w:jc w:val="left"/>
            </w:pPr>
            <w:r>
              <w:rPr>
                <w:rFonts w:eastAsiaTheme="minorEastAsia"/>
                <w:szCs w:val="21"/>
              </w:rPr>
              <w:t>山西证券</w:t>
            </w:r>
          </w:p>
        </w:tc>
        <w:tc>
          <w:tcPr>
            <w:tcW w:w="1320" w:type="dxa"/>
            <w:vAlign w:val="center"/>
          </w:tcPr>
          <w:p w14:paraId="67AE239D" w14:textId="77777777" w:rsidR="00F11E6C" w:rsidRDefault="00B510AB">
            <w:pPr>
              <w:jc w:val="right"/>
            </w:pPr>
            <w:r>
              <w:rPr>
                <w:rFonts w:eastAsiaTheme="minorEastAsia"/>
                <w:szCs w:val="21"/>
              </w:rPr>
              <w:t>-</w:t>
            </w:r>
          </w:p>
        </w:tc>
        <w:tc>
          <w:tcPr>
            <w:tcW w:w="1080" w:type="dxa"/>
            <w:vAlign w:val="center"/>
          </w:tcPr>
          <w:p w14:paraId="1E992B0F" w14:textId="77777777" w:rsidR="00F11E6C" w:rsidRDefault="00B510AB">
            <w:pPr>
              <w:jc w:val="right"/>
            </w:pPr>
            <w:r>
              <w:rPr>
                <w:rFonts w:eastAsiaTheme="minorEastAsia"/>
                <w:szCs w:val="21"/>
              </w:rPr>
              <w:t>-</w:t>
            </w:r>
          </w:p>
        </w:tc>
        <w:tc>
          <w:tcPr>
            <w:tcW w:w="1143" w:type="dxa"/>
            <w:vAlign w:val="center"/>
          </w:tcPr>
          <w:p w14:paraId="75159CF0" w14:textId="77777777" w:rsidR="00F11E6C" w:rsidRDefault="00B510AB">
            <w:pPr>
              <w:jc w:val="right"/>
            </w:pPr>
            <w:r>
              <w:rPr>
                <w:rFonts w:eastAsiaTheme="minorEastAsia"/>
                <w:szCs w:val="21"/>
              </w:rPr>
              <w:t>-</w:t>
            </w:r>
          </w:p>
        </w:tc>
        <w:tc>
          <w:tcPr>
            <w:tcW w:w="1197" w:type="dxa"/>
            <w:vAlign w:val="center"/>
          </w:tcPr>
          <w:p w14:paraId="59328FC2" w14:textId="77777777" w:rsidR="00F11E6C" w:rsidRDefault="00B510AB">
            <w:pPr>
              <w:jc w:val="right"/>
            </w:pPr>
            <w:r>
              <w:rPr>
                <w:rFonts w:eastAsiaTheme="minorEastAsia"/>
                <w:szCs w:val="21"/>
              </w:rPr>
              <w:t>-</w:t>
            </w:r>
          </w:p>
        </w:tc>
        <w:tc>
          <w:tcPr>
            <w:tcW w:w="1497" w:type="dxa"/>
            <w:vAlign w:val="center"/>
          </w:tcPr>
          <w:p w14:paraId="03C1E6F6" w14:textId="77777777" w:rsidR="00F11E6C" w:rsidRDefault="00B510AB">
            <w:pPr>
              <w:jc w:val="right"/>
            </w:pPr>
            <w:r>
              <w:rPr>
                <w:rFonts w:eastAsiaTheme="minorEastAsia"/>
                <w:szCs w:val="21"/>
              </w:rPr>
              <w:t>-</w:t>
            </w:r>
          </w:p>
        </w:tc>
        <w:tc>
          <w:tcPr>
            <w:tcW w:w="1203" w:type="dxa"/>
            <w:vAlign w:val="center"/>
          </w:tcPr>
          <w:p w14:paraId="40C62AE8" w14:textId="77777777" w:rsidR="00F11E6C" w:rsidRDefault="00B510AB">
            <w:pPr>
              <w:jc w:val="right"/>
            </w:pPr>
            <w:r>
              <w:rPr>
                <w:rFonts w:eastAsiaTheme="minorEastAsia"/>
                <w:szCs w:val="21"/>
              </w:rPr>
              <w:t>-</w:t>
            </w:r>
          </w:p>
        </w:tc>
      </w:tr>
      <w:tr w:rsidR="00F11E6C" w14:paraId="044B2BB6" w14:textId="77777777">
        <w:tc>
          <w:tcPr>
            <w:tcW w:w="1560" w:type="dxa"/>
            <w:vAlign w:val="center"/>
          </w:tcPr>
          <w:p w14:paraId="0B98D4DE" w14:textId="77777777" w:rsidR="00F11E6C" w:rsidRDefault="00B510AB">
            <w:pPr>
              <w:jc w:val="left"/>
            </w:pPr>
            <w:r>
              <w:rPr>
                <w:rFonts w:eastAsiaTheme="minorEastAsia"/>
                <w:szCs w:val="21"/>
              </w:rPr>
              <w:t>东方证券</w:t>
            </w:r>
          </w:p>
        </w:tc>
        <w:tc>
          <w:tcPr>
            <w:tcW w:w="1320" w:type="dxa"/>
            <w:vAlign w:val="center"/>
          </w:tcPr>
          <w:p w14:paraId="012B0678" w14:textId="77777777" w:rsidR="00F11E6C" w:rsidRDefault="00B510AB">
            <w:pPr>
              <w:jc w:val="right"/>
            </w:pPr>
            <w:r>
              <w:rPr>
                <w:rFonts w:eastAsiaTheme="minorEastAsia"/>
                <w:szCs w:val="21"/>
              </w:rPr>
              <w:t>-</w:t>
            </w:r>
          </w:p>
        </w:tc>
        <w:tc>
          <w:tcPr>
            <w:tcW w:w="1080" w:type="dxa"/>
            <w:vAlign w:val="center"/>
          </w:tcPr>
          <w:p w14:paraId="6AA3D773" w14:textId="77777777" w:rsidR="00F11E6C" w:rsidRDefault="00B510AB">
            <w:pPr>
              <w:jc w:val="right"/>
            </w:pPr>
            <w:r>
              <w:rPr>
                <w:rFonts w:eastAsiaTheme="minorEastAsia"/>
                <w:szCs w:val="21"/>
              </w:rPr>
              <w:t>-</w:t>
            </w:r>
          </w:p>
        </w:tc>
        <w:tc>
          <w:tcPr>
            <w:tcW w:w="1143" w:type="dxa"/>
            <w:vAlign w:val="center"/>
          </w:tcPr>
          <w:p w14:paraId="2A8D36EA" w14:textId="77777777" w:rsidR="00F11E6C" w:rsidRDefault="00B510AB">
            <w:pPr>
              <w:jc w:val="right"/>
            </w:pPr>
            <w:r>
              <w:rPr>
                <w:rFonts w:eastAsiaTheme="minorEastAsia"/>
                <w:szCs w:val="21"/>
              </w:rPr>
              <w:t>-</w:t>
            </w:r>
          </w:p>
        </w:tc>
        <w:tc>
          <w:tcPr>
            <w:tcW w:w="1197" w:type="dxa"/>
            <w:vAlign w:val="center"/>
          </w:tcPr>
          <w:p w14:paraId="06806FAD" w14:textId="77777777" w:rsidR="00F11E6C" w:rsidRDefault="00B510AB">
            <w:pPr>
              <w:jc w:val="right"/>
            </w:pPr>
            <w:r>
              <w:rPr>
                <w:rFonts w:eastAsiaTheme="minorEastAsia"/>
                <w:szCs w:val="21"/>
              </w:rPr>
              <w:t>-</w:t>
            </w:r>
          </w:p>
        </w:tc>
        <w:tc>
          <w:tcPr>
            <w:tcW w:w="1497" w:type="dxa"/>
            <w:vAlign w:val="center"/>
          </w:tcPr>
          <w:p w14:paraId="0848E9F6" w14:textId="77777777" w:rsidR="00F11E6C" w:rsidRDefault="00B510AB">
            <w:pPr>
              <w:jc w:val="right"/>
            </w:pPr>
            <w:r>
              <w:rPr>
                <w:rFonts w:eastAsiaTheme="minorEastAsia"/>
                <w:szCs w:val="21"/>
              </w:rPr>
              <w:t>-</w:t>
            </w:r>
          </w:p>
        </w:tc>
        <w:tc>
          <w:tcPr>
            <w:tcW w:w="1203" w:type="dxa"/>
            <w:vAlign w:val="center"/>
          </w:tcPr>
          <w:p w14:paraId="704438FD" w14:textId="77777777" w:rsidR="00F11E6C" w:rsidRDefault="00B510AB">
            <w:pPr>
              <w:jc w:val="right"/>
            </w:pPr>
            <w:r>
              <w:rPr>
                <w:rFonts w:eastAsiaTheme="minorEastAsia"/>
                <w:szCs w:val="21"/>
              </w:rPr>
              <w:t>-</w:t>
            </w:r>
          </w:p>
        </w:tc>
      </w:tr>
      <w:tr w:rsidR="00F11E6C" w14:paraId="2BBC6B30" w14:textId="77777777">
        <w:tc>
          <w:tcPr>
            <w:tcW w:w="1560" w:type="dxa"/>
            <w:vAlign w:val="center"/>
          </w:tcPr>
          <w:p w14:paraId="52D8AAE0" w14:textId="77777777" w:rsidR="00F11E6C" w:rsidRDefault="00B510AB">
            <w:pPr>
              <w:jc w:val="left"/>
            </w:pPr>
            <w:r>
              <w:rPr>
                <w:rFonts w:eastAsiaTheme="minorEastAsia"/>
                <w:szCs w:val="21"/>
              </w:rPr>
              <w:t>华金证券</w:t>
            </w:r>
          </w:p>
        </w:tc>
        <w:tc>
          <w:tcPr>
            <w:tcW w:w="1320" w:type="dxa"/>
            <w:vAlign w:val="center"/>
          </w:tcPr>
          <w:p w14:paraId="5D203155" w14:textId="77777777" w:rsidR="00F11E6C" w:rsidRDefault="00B510AB">
            <w:pPr>
              <w:jc w:val="right"/>
            </w:pPr>
            <w:r>
              <w:rPr>
                <w:rFonts w:eastAsiaTheme="minorEastAsia"/>
                <w:szCs w:val="21"/>
              </w:rPr>
              <w:t>-</w:t>
            </w:r>
          </w:p>
        </w:tc>
        <w:tc>
          <w:tcPr>
            <w:tcW w:w="1080" w:type="dxa"/>
            <w:vAlign w:val="center"/>
          </w:tcPr>
          <w:p w14:paraId="3711818A" w14:textId="77777777" w:rsidR="00F11E6C" w:rsidRDefault="00B510AB">
            <w:pPr>
              <w:jc w:val="right"/>
            </w:pPr>
            <w:r>
              <w:rPr>
                <w:rFonts w:eastAsiaTheme="minorEastAsia"/>
                <w:szCs w:val="21"/>
              </w:rPr>
              <w:t>-</w:t>
            </w:r>
          </w:p>
        </w:tc>
        <w:tc>
          <w:tcPr>
            <w:tcW w:w="1143" w:type="dxa"/>
            <w:vAlign w:val="center"/>
          </w:tcPr>
          <w:p w14:paraId="35A3680B" w14:textId="77777777" w:rsidR="00F11E6C" w:rsidRDefault="00B510AB">
            <w:pPr>
              <w:jc w:val="right"/>
            </w:pPr>
            <w:r>
              <w:rPr>
                <w:rFonts w:eastAsiaTheme="minorEastAsia"/>
                <w:szCs w:val="21"/>
              </w:rPr>
              <w:t>-</w:t>
            </w:r>
          </w:p>
        </w:tc>
        <w:tc>
          <w:tcPr>
            <w:tcW w:w="1197" w:type="dxa"/>
            <w:vAlign w:val="center"/>
          </w:tcPr>
          <w:p w14:paraId="58DB50D3" w14:textId="77777777" w:rsidR="00F11E6C" w:rsidRDefault="00B510AB">
            <w:pPr>
              <w:jc w:val="right"/>
            </w:pPr>
            <w:r>
              <w:rPr>
                <w:rFonts w:eastAsiaTheme="minorEastAsia"/>
                <w:szCs w:val="21"/>
              </w:rPr>
              <w:t>-</w:t>
            </w:r>
          </w:p>
        </w:tc>
        <w:tc>
          <w:tcPr>
            <w:tcW w:w="1497" w:type="dxa"/>
            <w:vAlign w:val="center"/>
          </w:tcPr>
          <w:p w14:paraId="70B89EE4" w14:textId="77777777" w:rsidR="00F11E6C" w:rsidRDefault="00B510AB">
            <w:pPr>
              <w:jc w:val="right"/>
            </w:pPr>
            <w:r>
              <w:rPr>
                <w:rFonts w:eastAsiaTheme="minorEastAsia"/>
                <w:szCs w:val="21"/>
              </w:rPr>
              <w:t>-</w:t>
            </w:r>
          </w:p>
        </w:tc>
        <w:tc>
          <w:tcPr>
            <w:tcW w:w="1203" w:type="dxa"/>
            <w:vAlign w:val="center"/>
          </w:tcPr>
          <w:p w14:paraId="75B494C6" w14:textId="77777777" w:rsidR="00F11E6C" w:rsidRDefault="00B510AB">
            <w:pPr>
              <w:jc w:val="right"/>
            </w:pPr>
            <w:r>
              <w:rPr>
                <w:rFonts w:eastAsiaTheme="minorEastAsia"/>
                <w:szCs w:val="21"/>
              </w:rPr>
              <w:t>-</w:t>
            </w:r>
          </w:p>
        </w:tc>
      </w:tr>
      <w:tr w:rsidR="00F11E6C" w14:paraId="7330914A" w14:textId="77777777">
        <w:tc>
          <w:tcPr>
            <w:tcW w:w="1560" w:type="dxa"/>
            <w:vAlign w:val="center"/>
          </w:tcPr>
          <w:p w14:paraId="7668E2A1" w14:textId="77777777" w:rsidR="00F11E6C" w:rsidRDefault="00B510AB">
            <w:pPr>
              <w:jc w:val="left"/>
            </w:pPr>
            <w:r>
              <w:rPr>
                <w:rFonts w:eastAsiaTheme="minorEastAsia"/>
                <w:szCs w:val="21"/>
              </w:rPr>
              <w:t>国信证券</w:t>
            </w:r>
          </w:p>
        </w:tc>
        <w:tc>
          <w:tcPr>
            <w:tcW w:w="1320" w:type="dxa"/>
            <w:vAlign w:val="center"/>
          </w:tcPr>
          <w:p w14:paraId="30CB44A8" w14:textId="77777777" w:rsidR="00F11E6C" w:rsidRDefault="00B510AB">
            <w:pPr>
              <w:jc w:val="right"/>
            </w:pPr>
            <w:r>
              <w:rPr>
                <w:rFonts w:eastAsiaTheme="minorEastAsia"/>
                <w:szCs w:val="21"/>
              </w:rPr>
              <w:t>408.66</w:t>
            </w:r>
          </w:p>
        </w:tc>
        <w:tc>
          <w:tcPr>
            <w:tcW w:w="1080" w:type="dxa"/>
            <w:vAlign w:val="center"/>
          </w:tcPr>
          <w:p w14:paraId="0115B8C7" w14:textId="77777777" w:rsidR="00F11E6C" w:rsidRDefault="00B510AB">
            <w:pPr>
              <w:jc w:val="right"/>
            </w:pPr>
            <w:r>
              <w:rPr>
                <w:rFonts w:eastAsiaTheme="minorEastAsia"/>
                <w:szCs w:val="21"/>
              </w:rPr>
              <w:t>0.00%</w:t>
            </w:r>
          </w:p>
        </w:tc>
        <w:tc>
          <w:tcPr>
            <w:tcW w:w="1143" w:type="dxa"/>
            <w:vAlign w:val="center"/>
          </w:tcPr>
          <w:p w14:paraId="395E524E" w14:textId="77777777" w:rsidR="00F11E6C" w:rsidRDefault="00B510AB">
            <w:pPr>
              <w:jc w:val="right"/>
            </w:pPr>
            <w:r>
              <w:rPr>
                <w:rFonts w:eastAsiaTheme="minorEastAsia"/>
                <w:szCs w:val="21"/>
              </w:rPr>
              <w:t>-</w:t>
            </w:r>
          </w:p>
        </w:tc>
        <w:tc>
          <w:tcPr>
            <w:tcW w:w="1197" w:type="dxa"/>
            <w:vAlign w:val="center"/>
          </w:tcPr>
          <w:p w14:paraId="72885406" w14:textId="77777777" w:rsidR="00F11E6C" w:rsidRDefault="00B510AB">
            <w:pPr>
              <w:jc w:val="right"/>
            </w:pPr>
            <w:r>
              <w:rPr>
                <w:rFonts w:eastAsiaTheme="minorEastAsia"/>
                <w:szCs w:val="21"/>
              </w:rPr>
              <w:t>-</w:t>
            </w:r>
          </w:p>
        </w:tc>
        <w:tc>
          <w:tcPr>
            <w:tcW w:w="1497" w:type="dxa"/>
            <w:vAlign w:val="center"/>
          </w:tcPr>
          <w:p w14:paraId="730C5FBD" w14:textId="77777777" w:rsidR="00F11E6C" w:rsidRDefault="00B510AB">
            <w:pPr>
              <w:jc w:val="right"/>
            </w:pPr>
            <w:r>
              <w:rPr>
                <w:rFonts w:eastAsiaTheme="minorEastAsia"/>
                <w:szCs w:val="21"/>
              </w:rPr>
              <w:t>-</w:t>
            </w:r>
          </w:p>
        </w:tc>
        <w:tc>
          <w:tcPr>
            <w:tcW w:w="1203" w:type="dxa"/>
            <w:vAlign w:val="center"/>
          </w:tcPr>
          <w:p w14:paraId="3CC1D5B7" w14:textId="77777777" w:rsidR="00F11E6C" w:rsidRDefault="00B510AB">
            <w:pPr>
              <w:jc w:val="right"/>
            </w:pPr>
            <w:r>
              <w:rPr>
                <w:rFonts w:eastAsiaTheme="minorEastAsia"/>
                <w:szCs w:val="21"/>
              </w:rPr>
              <w:t>-</w:t>
            </w:r>
          </w:p>
        </w:tc>
      </w:tr>
      <w:tr w:rsidR="00F11E6C" w14:paraId="18E4F52C" w14:textId="77777777">
        <w:tc>
          <w:tcPr>
            <w:tcW w:w="1560" w:type="dxa"/>
            <w:vAlign w:val="center"/>
          </w:tcPr>
          <w:p w14:paraId="2942AC7C" w14:textId="77777777" w:rsidR="00F11E6C" w:rsidRDefault="00B510AB">
            <w:pPr>
              <w:jc w:val="left"/>
            </w:pPr>
            <w:r>
              <w:rPr>
                <w:rFonts w:eastAsiaTheme="minorEastAsia"/>
                <w:szCs w:val="21"/>
              </w:rPr>
              <w:t>国泰君安证券</w:t>
            </w:r>
          </w:p>
        </w:tc>
        <w:tc>
          <w:tcPr>
            <w:tcW w:w="1320" w:type="dxa"/>
            <w:vAlign w:val="center"/>
          </w:tcPr>
          <w:p w14:paraId="7DDFDA66" w14:textId="77777777" w:rsidR="00F11E6C" w:rsidRDefault="00B510AB">
            <w:pPr>
              <w:jc w:val="right"/>
            </w:pPr>
            <w:r>
              <w:rPr>
                <w:rFonts w:eastAsiaTheme="minorEastAsia"/>
                <w:szCs w:val="21"/>
              </w:rPr>
              <w:t>5,161,881.32</w:t>
            </w:r>
          </w:p>
        </w:tc>
        <w:tc>
          <w:tcPr>
            <w:tcW w:w="1080" w:type="dxa"/>
            <w:vAlign w:val="center"/>
          </w:tcPr>
          <w:p w14:paraId="0FCA7497" w14:textId="77777777" w:rsidR="00F11E6C" w:rsidRDefault="00B510AB">
            <w:pPr>
              <w:jc w:val="right"/>
            </w:pPr>
            <w:r>
              <w:rPr>
                <w:rFonts w:eastAsiaTheme="minorEastAsia"/>
                <w:szCs w:val="21"/>
              </w:rPr>
              <w:t>23.73%</w:t>
            </w:r>
          </w:p>
        </w:tc>
        <w:tc>
          <w:tcPr>
            <w:tcW w:w="1143" w:type="dxa"/>
            <w:vAlign w:val="center"/>
          </w:tcPr>
          <w:p w14:paraId="64E7904E" w14:textId="77777777" w:rsidR="00F11E6C" w:rsidRDefault="00B510AB">
            <w:pPr>
              <w:jc w:val="right"/>
            </w:pPr>
            <w:r>
              <w:rPr>
                <w:rFonts w:eastAsiaTheme="minorEastAsia"/>
                <w:szCs w:val="21"/>
              </w:rPr>
              <w:t>-</w:t>
            </w:r>
          </w:p>
        </w:tc>
        <w:tc>
          <w:tcPr>
            <w:tcW w:w="1197" w:type="dxa"/>
            <w:vAlign w:val="center"/>
          </w:tcPr>
          <w:p w14:paraId="2297FD2B" w14:textId="77777777" w:rsidR="00F11E6C" w:rsidRDefault="00B510AB">
            <w:pPr>
              <w:jc w:val="right"/>
            </w:pPr>
            <w:r>
              <w:rPr>
                <w:rFonts w:eastAsiaTheme="minorEastAsia"/>
                <w:szCs w:val="21"/>
              </w:rPr>
              <w:t>-</w:t>
            </w:r>
          </w:p>
        </w:tc>
        <w:tc>
          <w:tcPr>
            <w:tcW w:w="1497" w:type="dxa"/>
            <w:vAlign w:val="center"/>
          </w:tcPr>
          <w:p w14:paraId="3BD825A0" w14:textId="77777777" w:rsidR="00F11E6C" w:rsidRDefault="00B510AB">
            <w:pPr>
              <w:jc w:val="right"/>
            </w:pPr>
            <w:r>
              <w:rPr>
                <w:rFonts w:eastAsiaTheme="minorEastAsia"/>
                <w:szCs w:val="21"/>
              </w:rPr>
              <w:t>-</w:t>
            </w:r>
          </w:p>
        </w:tc>
        <w:tc>
          <w:tcPr>
            <w:tcW w:w="1203" w:type="dxa"/>
            <w:vAlign w:val="center"/>
          </w:tcPr>
          <w:p w14:paraId="6E283E25" w14:textId="77777777" w:rsidR="00F11E6C" w:rsidRDefault="00B510AB">
            <w:pPr>
              <w:jc w:val="right"/>
            </w:pPr>
            <w:r>
              <w:rPr>
                <w:rFonts w:eastAsiaTheme="minorEastAsia"/>
                <w:szCs w:val="21"/>
              </w:rPr>
              <w:t>-</w:t>
            </w:r>
          </w:p>
        </w:tc>
      </w:tr>
      <w:tr w:rsidR="00F11E6C" w14:paraId="1B85A705" w14:textId="77777777">
        <w:tc>
          <w:tcPr>
            <w:tcW w:w="1560" w:type="dxa"/>
            <w:vAlign w:val="center"/>
          </w:tcPr>
          <w:p w14:paraId="229E69D6" w14:textId="77777777" w:rsidR="00F11E6C" w:rsidRDefault="00B510AB">
            <w:pPr>
              <w:jc w:val="left"/>
            </w:pPr>
            <w:r>
              <w:rPr>
                <w:rFonts w:eastAsiaTheme="minorEastAsia"/>
                <w:szCs w:val="21"/>
              </w:rPr>
              <w:t>方正证券</w:t>
            </w:r>
          </w:p>
        </w:tc>
        <w:tc>
          <w:tcPr>
            <w:tcW w:w="1320" w:type="dxa"/>
            <w:vAlign w:val="center"/>
          </w:tcPr>
          <w:p w14:paraId="324EE9D8" w14:textId="77777777" w:rsidR="00F11E6C" w:rsidRDefault="00B510AB">
            <w:pPr>
              <w:jc w:val="right"/>
            </w:pPr>
            <w:r>
              <w:rPr>
                <w:rFonts w:eastAsiaTheme="minorEastAsia"/>
                <w:szCs w:val="21"/>
              </w:rPr>
              <w:t>-</w:t>
            </w:r>
          </w:p>
        </w:tc>
        <w:tc>
          <w:tcPr>
            <w:tcW w:w="1080" w:type="dxa"/>
            <w:vAlign w:val="center"/>
          </w:tcPr>
          <w:p w14:paraId="186DD8AA" w14:textId="77777777" w:rsidR="00F11E6C" w:rsidRDefault="00B510AB">
            <w:pPr>
              <w:jc w:val="right"/>
            </w:pPr>
            <w:r>
              <w:rPr>
                <w:rFonts w:eastAsiaTheme="minorEastAsia"/>
                <w:szCs w:val="21"/>
              </w:rPr>
              <w:t>-</w:t>
            </w:r>
          </w:p>
        </w:tc>
        <w:tc>
          <w:tcPr>
            <w:tcW w:w="1143" w:type="dxa"/>
            <w:vAlign w:val="center"/>
          </w:tcPr>
          <w:p w14:paraId="491DB964" w14:textId="77777777" w:rsidR="00F11E6C" w:rsidRDefault="00B510AB">
            <w:pPr>
              <w:jc w:val="right"/>
            </w:pPr>
            <w:r>
              <w:rPr>
                <w:rFonts w:eastAsiaTheme="minorEastAsia"/>
                <w:szCs w:val="21"/>
              </w:rPr>
              <w:t>-</w:t>
            </w:r>
          </w:p>
        </w:tc>
        <w:tc>
          <w:tcPr>
            <w:tcW w:w="1197" w:type="dxa"/>
            <w:vAlign w:val="center"/>
          </w:tcPr>
          <w:p w14:paraId="145DFDAF" w14:textId="77777777" w:rsidR="00F11E6C" w:rsidRDefault="00B510AB">
            <w:pPr>
              <w:jc w:val="right"/>
            </w:pPr>
            <w:r>
              <w:rPr>
                <w:rFonts w:eastAsiaTheme="minorEastAsia"/>
                <w:szCs w:val="21"/>
              </w:rPr>
              <w:t>-</w:t>
            </w:r>
          </w:p>
        </w:tc>
        <w:tc>
          <w:tcPr>
            <w:tcW w:w="1497" w:type="dxa"/>
            <w:vAlign w:val="center"/>
          </w:tcPr>
          <w:p w14:paraId="74D9D992" w14:textId="77777777" w:rsidR="00F11E6C" w:rsidRDefault="00B510AB">
            <w:pPr>
              <w:jc w:val="right"/>
            </w:pPr>
            <w:r>
              <w:rPr>
                <w:rFonts w:eastAsiaTheme="minorEastAsia"/>
                <w:szCs w:val="21"/>
              </w:rPr>
              <w:t>-</w:t>
            </w:r>
          </w:p>
        </w:tc>
        <w:tc>
          <w:tcPr>
            <w:tcW w:w="1203" w:type="dxa"/>
            <w:vAlign w:val="center"/>
          </w:tcPr>
          <w:p w14:paraId="647C9C50" w14:textId="77777777" w:rsidR="00F11E6C" w:rsidRDefault="00B510AB">
            <w:pPr>
              <w:jc w:val="right"/>
            </w:pPr>
            <w:r>
              <w:rPr>
                <w:rFonts w:eastAsiaTheme="minorEastAsia"/>
                <w:szCs w:val="21"/>
              </w:rPr>
              <w:t>-</w:t>
            </w:r>
          </w:p>
        </w:tc>
      </w:tr>
      <w:tr w:rsidR="00F11E6C" w14:paraId="0612ED2A" w14:textId="77777777">
        <w:tc>
          <w:tcPr>
            <w:tcW w:w="1560" w:type="dxa"/>
            <w:vAlign w:val="center"/>
          </w:tcPr>
          <w:p w14:paraId="71652B41" w14:textId="77777777" w:rsidR="00F11E6C" w:rsidRDefault="00B510AB">
            <w:pPr>
              <w:jc w:val="left"/>
            </w:pPr>
            <w:r>
              <w:rPr>
                <w:rFonts w:eastAsiaTheme="minorEastAsia"/>
                <w:szCs w:val="21"/>
              </w:rPr>
              <w:t>华泰证券</w:t>
            </w:r>
          </w:p>
        </w:tc>
        <w:tc>
          <w:tcPr>
            <w:tcW w:w="1320" w:type="dxa"/>
            <w:vAlign w:val="center"/>
          </w:tcPr>
          <w:p w14:paraId="51393E8B" w14:textId="77777777" w:rsidR="00F11E6C" w:rsidRDefault="00B510AB">
            <w:pPr>
              <w:jc w:val="right"/>
            </w:pPr>
            <w:r>
              <w:rPr>
                <w:rFonts w:eastAsiaTheme="minorEastAsia"/>
                <w:szCs w:val="21"/>
              </w:rPr>
              <w:t>-</w:t>
            </w:r>
          </w:p>
        </w:tc>
        <w:tc>
          <w:tcPr>
            <w:tcW w:w="1080" w:type="dxa"/>
            <w:vAlign w:val="center"/>
          </w:tcPr>
          <w:p w14:paraId="1C2143EC" w14:textId="77777777" w:rsidR="00F11E6C" w:rsidRDefault="00B510AB">
            <w:pPr>
              <w:jc w:val="right"/>
            </w:pPr>
            <w:r>
              <w:rPr>
                <w:rFonts w:eastAsiaTheme="minorEastAsia"/>
                <w:szCs w:val="21"/>
              </w:rPr>
              <w:t>-</w:t>
            </w:r>
          </w:p>
        </w:tc>
        <w:tc>
          <w:tcPr>
            <w:tcW w:w="1143" w:type="dxa"/>
            <w:vAlign w:val="center"/>
          </w:tcPr>
          <w:p w14:paraId="43377E04" w14:textId="77777777" w:rsidR="00F11E6C" w:rsidRDefault="00B510AB">
            <w:pPr>
              <w:jc w:val="right"/>
            </w:pPr>
            <w:r>
              <w:rPr>
                <w:rFonts w:eastAsiaTheme="minorEastAsia"/>
                <w:szCs w:val="21"/>
              </w:rPr>
              <w:t>-</w:t>
            </w:r>
          </w:p>
        </w:tc>
        <w:tc>
          <w:tcPr>
            <w:tcW w:w="1197" w:type="dxa"/>
            <w:vAlign w:val="center"/>
          </w:tcPr>
          <w:p w14:paraId="42EA2BA8" w14:textId="77777777" w:rsidR="00F11E6C" w:rsidRDefault="00B510AB">
            <w:pPr>
              <w:jc w:val="right"/>
            </w:pPr>
            <w:r>
              <w:rPr>
                <w:rFonts w:eastAsiaTheme="minorEastAsia"/>
                <w:szCs w:val="21"/>
              </w:rPr>
              <w:t>-</w:t>
            </w:r>
          </w:p>
        </w:tc>
        <w:tc>
          <w:tcPr>
            <w:tcW w:w="1497" w:type="dxa"/>
            <w:vAlign w:val="center"/>
          </w:tcPr>
          <w:p w14:paraId="2C999B75" w14:textId="77777777" w:rsidR="00F11E6C" w:rsidRDefault="00B510AB">
            <w:pPr>
              <w:jc w:val="right"/>
            </w:pPr>
            <w:r>
              <w:rPr>
                <w:rFonts w:eastAsiaTheme="minorEastAsia"/>
                <w:szCs w:val="21"/>
              </w:rPr>
              <w:t>-</w:t>
            </w:r>
          </w:p>
        </w:tc>
        <w:tc>
          <w:tcPr>
            <w:tcW w:w="1203" w:type="dxa"/>
            <w:vAlign w:val="center"/>
          </w:tcPr>
          <w:p w14:paraId="1BED9FAA" w14:textId="77777777" w:rsidR="00F11E6C" w:rsidRDefault="00B510AB">
            <w:pPr>
              <w:jc w:val="right"/>
            </w:pPr>
            <w:r>
              <w:rPr>
                <w:rFonts w:eastAsiaTheme="minorEastAsia"/>
                <w:szCs w:val="21"/>
              </w:rPr>
              <w:t>-</w:t>
            </w:r>
          </w:p>
        </w:tc>
      </w:tr>
      <w:tr w:rsidR="00F11E6C" w14:paraId="1CA1AC73" w14:textId="77777777">
        <w:tc>
          <w:tcPr>
            <w:tcW w:w="1560" w:type="dxa"/>
            <w:vAlign w:val="center"/>
          </w:tcPr>
          <w:p w14:paraId="1F2124C6" w14:textId="77777777" w:rsidR="00F11E6C" w:rsidRDefault="00B510AB">
            <w:pPr>
              <w:jc w:val="left"/>
            </w:pPr>
            <w:r>
              <w:rPr>
                <w:rFonts w:eastAsiaTheme="minorEastAsia"/>
                <w:szCs w:val="21"/>
              </w:rPr>
              <w:t>中泰证券</w:t>
            </w:r>
          </w:p>
        </w:tc>
        <w:tc>
          <w:tcPr>
            <w:tcW w:w="1320" w:type="dxa"/>
            <w:vAlign w:val="center"/>
          </w:tcPr>
          <w:p w14:paraId="558C8277" w14:textId="77777777" w:rsidR="00F11E6C" w:rsidRDefault="00B510AB">
            <w:pPr>
              <w:jc w:val="right"/>
            </w:pPr>
            <w:r>
              <w:rPr>
                <w:rFonts w:eastAsiaTheme="minorEastAsia"/>
                <w:szCs w:val="21"/>
              </w:rPr>
              <w:t>9,201,163.05</w:t>
            </w:r>
          </w:p>
        </w:tc>
        <w:tc>
          <w:tcPr>
            <w:tcW w:w="1080" w:type="dxa"/>
            <w:vAlign w:val="center"/>
          </w:tcPr>
          <w:p w14:paraId="0A75F476" w14:textId="77777777" w:rsidR="00F11E6C" w:rsidRDefault="00B510AB">
            <w:pPr>
              <w:jc w:val="right"/>
            </w:pPr>
            <w:r>
              <w:rPr>
                <w:rFonts w:eastAsiaTheme="minorEastAsia"/>
                <w:szCs w:val="21"/>
              </w:rPr>
              <w:t>42.30%</w:t>
            </w:r>
          </w:p>
        </w:tc>
        <w:tc>
          <w:tcPr>
            <w:tcW w:w="1143" w:type="dxa"/>
            <w:vAlign w:val="center"/>
          </w:tcPr>
          <w:p w14:paraId="6A30158D" w14:textId="77777777" w:rsidR="00F11E6C" w:rsidRDefault="00B510AB">
            <w:pPr>
              <w:jc w:val="right"/>
            </w:pPr>
            <w:r>
              <w:rPr>
                <w:rFonts w:eastAsiaTheme="minorEastAsia"/>
                <w:szCs w:val="21"/>
              </w:rPr>
              <w:t>-</w:t>
            </w:r>
          </w:p>
        </w:tc>
        <w:tc>
          <w:tcPr>
            <w:tcW w:w="1197" w:type="dxa"/>
            <w:vAlign w:val="center"/>
          </w:tcPr>
          <w:p w14:paraId="51B7B563" w14:textId="77777777" w:rsidR="00F11E6C" w:rsidRDefault="00B510AB">
            <w:pPr>
              <w:jc w:val="right"/>
            </w:pPr>
            <w:r>
              <w:rPr>
                <w:rFonts w:eastAsiaTheme="minorEastAsia"/>
                <w:szCs w:val="21"/>
              </w:rPr>
              <w:t>-</w:t>
            </w:r>
          </w:p>
        </w:tc>
        <w:tc>
          <w:tcPr>
            <w:tcW w:w="1497" w:type="dxa"/>
            <w:vAlign w:val="center"/>
          </w:tcPr>
          <w:p w14:paraId="0FB677C7" w14:textId="77777777" w:rsidR="00F11E6C" w:rsidRDefault="00B510AB">
            <w:pPr>
              <w:jc w:val="right"/>
            </w:pPr>
            <w:r>
              <w:rPr>
                <w:rFonts w:eastAsiaTheme="minorEastAsia"/>
                <w:szCs w:val="21"/>
              </w:rPr>
              <w:t>-</w:t>
            </w:r>
          </w:p>
        </w:tc>
        <w:tc>
          <w:tcPr>
            <w:tcW w:w="1203" w:type="dxa"/>
            <w:vAlign w:val="center"/>
          </w:tcPr>
          <w:p w14:paraId="661DB47A" w14:textId="77777777" w:rsidR="00F11E6C" w:rsidRDefault="00B510AB">
            <w:pPr>
              <w:jc w:val="right"/>
            </w:pPr>
            <w:r>
              <w:rPr>
                <w:rFonts w:eastAsiaTheme="minorEastAsia"/>
                <w:szCs w:val="21"/>
              </w:rPr>
              <w:t>-</w:t>
            </w:r>
          </w:p>
        </w:tc>
      </w:tr>
      <w:tr w:rsidR="00F11E6C" w14:paraId="2616C6FD" w14:textId="77777777">
        <w:tc>
          <w:tcPr>
            <w:tcW w:w="1560" w:type="dxa"/>
            <w:vAlign w:val="center"/>
          </w:tcPr>
          <w:p w14:paraId="0161827C" w14:textId="77777777" w:rsidR="00F11E6C" w:rsidRDefault="00B510AB">
            <w:pPr>
              <w:jc w:val="left"/>
            </w:pPr>
            <w:r>
              <w:rPr>
                <w:rFonts w:eastAsiaTheme="minorEastAsia"/>
                <w:szCs w:val="21"/>
              </w:rPr>
              <w:t>广发证券</w:t>
            </w:r>
          </w:p>
        </w:tc>
        <w:tc>
          <w:tcPr>
            <w:tcW w:w="1320" w:type="dxa"/>
            <w:vAlign w:val="center"/>
          </w:tcPr>
          <w:p w14:paraId="14D78632" w14:textId="77777777" w:rsidR="00F11E6C" w:rsidRDefault="00B510AB">
            <w:pPr>
              <w:jc w:val="right"/>
            </w:pPr>
            <w:r>
              <w:rPr>
                <w:rFonts w:eastAsiaTheme="minorEastAsia"/>
                <w:szCs w:val="21"/>
              </w:rPr>
              <w:t>272,167.08</w:t>
            </w:r>
          </w:p>
        </w:tc>
        <w:tc>
          <w:tcPr>
            <w:tcW w:w="1080" w:type="dxa"/>
            <w:vAlign w:val="center"/>
          </w:tcPr>
          <w:p w14:paraId="2B43FA04" w14:textId="77777777" w:rsidR="00F11E6C" w:rsidRDefault="00B510AB">
            <w:pPr>
              <w:jc w:val="right"/>
            </w:pPr>
            <w:r>
              <w:rPr>
                <w:rFonts w:eastAsiaTheme="minorEastAsia"/>
                <w:szCs w:val="21"/>
              </w:rPr>
              <w:t>1.25%</w:t>
            </w:r>
          </w:p>
        </w:tc>
        <w:tc>
          <w:tcPr>
            <w:tcW w:w="1143" w:type="dxa"/>
            <w:vAlign w:val="center"/>
          </w:tcPr>
          <w:p w14:paraId="69DB463A" w14:textId="77777777" w:rsidR="00F11E6C" w:rsidRDefault="00B510AB">
            <w:pPr>
              <w:jc w:val="right"/>
            </w:pPr>
            <w:r>
              <w:rPr>
                <w:rFonts w:eastAsiaTheme="minorEastAsia"/>
                <w:szCs w:val="21"/>
              </w:rPr>
              <w:t>-</w:t>
            </w:r>
          </w:p>
        </w:tc>
        <w:tc>
          <w:tcPr>
            <w:tcW w:w="1197" w:type="dxa"/>
            <w:vAlign w:val="center"/>
          </w:tcPr>
          <w:p w14:paraId="1C220E4E" w14:textId="77777777" w:rsidR="00F11E6C" w:rsidRDefault="00B510AB">
            <w:pPr>
              <w:jc w:val="right"/>
            </w:pPr>
            <w:r>
              <w:rPr>
                <w:rFonts w:eastAsiaTheme="minorEastAsia"/>
                <w:szCs w:val="21"/>
              </w:rPr>
              <w:t>-</w:t>
            </w:r>
          </w:p>
        </w:tc>
        <w:tc>
          <w:tcPr>
            <w:tcW w:w="1497" w:type="dxa"/>
            <w:vAlign w:val="center"/>
          </w:tcPr>
          <w:p w14:paraId="618B7F6E" w14:textId="77777777" w:rsidR="00F11E6C" w:rsidRDefault="00B510AB">
            <w:pPr>
              <w:jc w:val="right"/>
            </w:pPr>
            <w:r>
              <w:rPr>
                <w:rFonts w:eastAsiaTheme="minorEastAsia"/>
                <w:szCs w:val="21"/>
              </w:rPr>
              <w:t>-</w:t>
            </w:r>
          </w:p>
        </w:tc>
        <w:tc>
          <w:tcPr>
            <w:tcW w:w="1203" w:type="dxa"/>
            <w:vAlign w:val="center"/>
          </w:tcPr>
          <w:p w14:paraId="3FA48889" w14:textId="77777777" w:rsidR="00F11E6C" w:rsidRDefault="00B510AB">
            <w:pPr>
              <w:jc w:val="right"/>
            </w:pPr>
            <w:r>
              <w:rPr>
                <w:rFonts w:eastAsiaTheme="minorEastAsia"/>
                <w:szCs w:val="21"/>
              </w:rPr>
              <w:t>-</w:t>
            </w:r>
          </w:p>
        </w:tc>
      </w:tr>
      <w:tr w:rsidR="00F11E6C" w14:paraId="49A49BFA" w14:textId="77777777">
        <w:tc>
          <w:tcPr>
            <w:tcW w:w="1560" w:type="dxa"/>
            <w:vAlign w:val="center"/>
          </w:tcPr>
          <w:p w14:paraId="52DC9BDF" w14:textId="77777777" w:rsidR="00F11E6C" w:rsidRDefault="00B510AB">
            <w:pPr>
              <w:jc w:val="left"/>
            </w:pPr>
            <w:proofErr w:type="gramStart"/>
            <w:r>
              <w:rPr>
                <w:rFonts w:eastAsiaTheme="minorEastAsia"/>
                <w:szCs w:val="21"/>
              </w:rPr>
              <w:t>申万宏源证券</w:t>
            </w:r>
            <w:proofErr w:type="gramEnd"/>
          </w:p>
        </w:tc>
        <w:tc>
          <w:tcPr>
            <w:tcW w:w="1320" w:type="dxa"/>
            <w:vAlign w:val="center"/>
          </w:tcPr>
          <w:p w14:paraId="74548A2F" w14:textId="77777777" w:rsidR="00F11E6C" w:rsidRDefault="00B510AB">
            <w:pPr>
              <w:jc w:val="right"/>
            </w:pPr>
            <w:r>
              <w:rPr>
                <w:rFonts w:eastAsiaTheme="minorEastAsia"/>
                <w:szCs w:val="21"/>
              </w:rPr>
              <w:t>-</w:t>
            </w:r>
          </w:p>
        </w:tc>
        <w:tc>
          <w:tcPr>
            <w:tcW w:w="1080" w:type="dxa"/>
            <w:vAlign w:val="center"/>
          </w:tcPr>
          <w:p w14:paraId="6A46148C" w14:textId="77777777" w:rsidR="00F11E6C" w:rsidRDefault="00B510AB">
            <w:pPr>
              <w:jc w:val="right"/>
            </w:pPr>
            <w:r>
              <w:rPr>
                <w:rFonts w:eastAsiaTheme="minorEastAsia"/>
                <w:szCs w:val="21"/>
              </w:rPr>
              <w:t>-</w:t>
            </w:r>
          </w:p>
        </w:tc>
        <w:tc>
          <w:tcPr>
            <w:tcW w:w="1143" w:type="dxa"/>
            <w:vAlign w:val="center"/>
          </w:tcPr>
          <w:p w14:paraId="1D8F3938" w14:textId="77777777" w:rsidR="00F11E6C" w:rsidRDefault="00B510AB">
            <w:pPr>
              <w:jc w:val="right"/>
            </w:pPr>
            <w:r>
              <w:rPr>
                <w:rFonts w:eastAsiaTheme="minorEastAsia"/>
                <w:szCs w:val="21"/>
              </w:rPr>
              <w:t>-</w:t>
            </w:r>
          </w:p>
        </w:tc>
        <w:tc>
          <w:tcPr>
            <w:tcW w:w="1197" w:type="dxa"/>
            <w:vAlign w:val="center"/>
          </w:tcPr>
          <w:p w14:paraId="1A92E493" w14:textId="77777777" w:rsidR="00F11E6C" w:rsidRDefault="00B510AB">
            <w:pPr>
              <w:jc w:val="right"/>
            </w:pPr>
            <w:r>
              <w:rPr>
                <w:rFonts w:eastAsiaTheme="minorEastAsia"/>
                <w:szCs w:val="21"/>
              </w:rPr>
              <w:t>-</w:t>
            </w:r>
          </w:p>
        </w:tc>
        <w:tc>
          <w:tcPr>
            <w:tcW w:w="1497" w:type="dxa"/>
            <w:vAlign w:val="center"/>
          </w:tcPr>
          <w:p w14:paraId="10579CF8" w14:textId="77777777" w:rsidR="00F11E6C" w:rsidRDefault="00B510AB">
            <w:pPr>
              <w:jc w:val="right"/>
            </w:pPr>
            <w:r>
              <w:rPr>
                <w:rFonts w:eastAsiaTheme="minorEastAsia"/>
                <w:szCs w:val="21"/>
              </w:rPr>
              <w:t>-</w:t>
            </w:r>
          </w:p>
        </w:tc>
        <w:tc>
          <w:tcPr>
            <w:tcW w:w="1203" w:type="dxa"/>
            <w:vAlign w:val="center"/>
          </w:tcPr>
          <w:p w14:paraId="0C2D871A" w14:textId="77777777" w:rsidR="00F11E6C" w:rsidRDefault="00B510AB">
            <w:pPr>
              <w:jc w:val="right"/>
            </w:pPr>
            <w:r>
              <w:rPr>
                <w:rFonts w:eastAsiaTheme="minorEastAsia"/>
                <w:szCs w:val="21"/>
              </w:rPr>
              <w:t>-</w:t>
            </w:r>
          </w:p>
        </w:tc>
      </w:tr>
      <w:tr w:rsidR="00F11E6C" w14:paraId="30BB8404" w14:textId="77777777">
        <w:tc>
          <w:tcPr>
            <w:tcW w:w="1560" w:type="dxa"/>
            <w:vAlign w:val="center"/>
          </w:tcPr>
          <w:p w14:paraId="4B00B41D" w14:textId="77777777" w:rsidR="00F11E6C" w:rsidRDefault="00B510AB">
            <w:pPr>
              <w:jc w:val="left"/>
            </w:pPr>
            <w:r>
              <w:rPr>
                <w:rFonts w:eastAsiaTheme="minorEastAsia"/>
                <w:szCs w:val="21"/>
              </w:rPr>
              <w:t>光大证券</w:t>
            </w:r>
          </w:p>
        </w:tc>
        <w:tc>
          <w:tcPr>
            <w:tcW w:w="1320" w:type="dxa"/>
            <w:vAlign w:val="center"/>
          </w:tcPr>
          <w:p w14:paraId="750AA4C2" w14:textId="77777777" w:rsidR="00F11E6C" w:rsidRDefault="00B510AB">
            <w:pPr>
              <w:jc w:val="right"/>
            </w:pPr>
            <w:r>
              <w:rPr>
                <w:rFonts w:eastAsiaTheme="minorEastAsia"/>
                <w:szCs w:val="21"/>
              </w:rPr>
              <w:t>7,114,286.06</w:t>
            </w:r>
          </w:p>
        </w:tc>
        <w:tc>
          <w:tcPr>
            <w:tcW w:w="1080" w:type="dxa"/>
            <w:vAlign w:val="center"/>
          </w:tcPr>
          <w:p w14:paraId="345F99B8" w14:textId="77777777" w:rsidR="00F11E6C" w:rsidRDefault="00B510AB">
            <w:pPr>
              <w:jc w:val="right"/>
            </w:pPr>
            <w:r>
              <w:rPr>
                <w:rFonts w:eastAsiaTheme="minorEastAsia"/>
                <w:szCs w:val="21"/>
              </w:rPr>
              <w:t>32.71%</w:t>
            </w:r>
          </w:p>
        </w:tc>
        <w:tc>
          <w:tcPr>
            <w:tcW w:w="1143" w:type="dxa"/>
            <w:vAlign w:val="center"/>
          </w:tcPr>
          <w:p w14:paraId="5298E968" w14:textId="77777777" w:rsidR="00F11E6C" w:rsidRDefault="00B510AB">
            <w:pPr>
              <w:jc w:val="right"/>
            </w:pPr>
            <w:r>
              <w:rPr>
                <w:rFonts w:eastAsiaTheme="minorEastAsia"/>
                <w:szCs w:val="21"/>
              </w:rPr>
              <w:t>-</w:t>
            </w:r>
          </w:p>
        </w:tc>
        <w:tc>
          <w:tcPr>
            <w:tcW w:w="1197" w:type="dxa"/>
            <w:vAlign w:val="center"/>
          </w:tcPr>
          <w:p w14:paraId="4F3F1226" w14:textId="77777777" w:rsidR="00F11E6C" w:rsidRDefault="00B510AB">
            <w:pPr>
              <w:jc w:val="right"/>
            </w:pPr>
            <w:r>
              <w:rPr>
                <w:rFonts w:eastAsiaTheme="minorEastAsia"/>
                <w:szCs w:val="21"/>
              </w:rPr>
              <w:t>-</w:t>
            </w:r>
          </w:p>
        </w:tc>
        <w:tc>
          <w:tcPr>
            <w:tcW w:w="1497" w:type="dxa"/>
            <w:vAlign w:val="center"/>
          </w:tcPr>
          <w:p w14:paraId="41A80DB4" w14:textId="77777777" w:rsidR="00F11E6C" w:rsidRDefault="00B510AB">
            <w:pPr>
              <w:jc w:val="right"/>
            </w:pPr>
            <w:r>
              <w:rPr>
                <w:rFonts w:eastAsiaTheme="minorEastAsia"/>
                <w:szCs w:val="21"/>
              </w:rPr>
              <w:t>-</w:t>
            </w:r>
          </w:p>
        </w:tc>
        <w:tc>
          <w:tcPr>
            <w:tcW w:w="1203" w:type="dxa"/>
            <w:vAlign w:val="center"/>
          </w:tcPr>
          <w:p w14:paraId="67227A52" w14:textId="77777777" w:rsidR="00F11E6C" w:rsidRDefault="00B510AB">
            <w:pPr>
              <w:jc w:val="right"/>
            </w:pPr>
            <w:r>
              <w:rPr>
                <w:rFonts w:eastAsiaTheme="minorEastAsia"/>
                <w:szCs w:val="21"/>
              </w:rPr>
              <w:t>-</w:t>
            </w:r>
          </w:p>
        </w:tc>
      </w:tr>
      <w:tr w:rsidR="00F11E6C" w14:paraId="4561C3CB" w14:textId="77777777">
        <w:tc>
          <w:tcPr>
            <w:tcW w:w="1560" w:type="dxa"/>
            <w:vAlign w:val="center"/>
          </w:tcPr>
          <w:p w14:paraId="24C45A55" w14:textId="77777777" w:rsidR="00F11E6C" w:rsidRDefault="00B510AB">
            <w:pPr>
              <w:jc w:val="left"/>
            </w:pPr>
            <w:r>
              <w:rPr>
                <w:rFonts w:eastAsiaTheme="minorEastAsia"/>
                <w:szCs w:val="21"/>
              </w:rPr>
              <w:t>中</w:t>
            </w:r>
            <w:proofErr w:type="gramStart"/>
            <w:r>
              <w:rPr>
                <w:rFonts w:eastAsiaTheme="minorEastAsia"/>
                <w:szCs w:val="21"/>
              </w:rPr>
              <w:t>信建投证券</w:t>
            </w:r>
            <w:proofErr w:type="gramEnd"/>
          </w:p>
        </w:tc>
        <w:tc>
          <w:tcPr>
            <w:tcW w:w="1320" w:type="dxa"/>
            <w:vAlign w:val="center"/>
          </w:tcPr>
          <w:p w14:paraId="1BCA304B" w14:textId="77777777" w:rsidR="00F11E6C" w:rsidRDefault="00B510AB">
            <w:pPr>
              <w:jc w:val="right"/>
            </w:pPr>
            <w:r>
              <w:rPr>
                <w:rFonts w:eastAsiaTheme="minorEastAsia"/>
                <w:szCs w:val="21"/>
              </w:rPr>
              <w:t>-</w:t>
            </w:r>
          </w:p>
        </w:tc>
        <w:tc>
          <w:tcPr>
            <w:tcW w:w="1080" w:type="dxa"/>
            <w:vAlign w:val="center"/>
          </w:tcPr>
          <w:p w14:paraId="36AB76AD" w14:textId="77777777" w:rsidR="00F11E6C" w:rsidRDefault="00B510AB">
            <w:pPr>
              <w:jc w:val="right"/>
            </w:pPr>
            <w:r>
              <w:rPr>
                <w:rFonts w:eastAsiaTheme="minorEastAsia"/>
                <w:szCs w:val="21"/>
              </w:rPr>
              <w:t>-</w:t>
            </w:r>
          </w:p>
        </w:tc>
        <w:tc>
          <w:tcPr>
            <w:tcW w:w="1143" w:type="dxa"/>
            <w:vAlign w:val="center"/>
          </w:tcPr>
          <w:p w14:paraId="6AF4A4FC" w14:textId="77777777" w:rsidR="00F11E6C" w:rsidRDefault="00B510AB">
            <w:pPr>
              <w:jc w:val="right"/>
            </w:pPr>
            <w:r>
              <w:rPr>
                <w:rFonts w:eastAsiaTheme="minorEastAsia"/>
                <w:szCs w:val="21"/>
              </w:rPr>
              <w:t>-</w:t>
            </w:r>
          </w:p>
        </w:tc>
        <w:tc>
          <w:tcPr>
            <w:tcW w:w="1197" w:type="dxa"/>
            <w:vAlign w:val="center"/>
          </w:tcPr>
          <w:p w14:paraId="466A4518" w14:textId="77777777" w:rsidR="00F11E6C" w:rsidRDefault="00B510AB">
            <w:pPr>
              <w:jc w:val="right"/>
            </w:pPr>
            <w:r>
              <w:rPr>
                <w:rFonts w:eastAsiaTheme="minorEastAsia"/>
                <w:szCs w:val="21"/>
              </w:rPr>
              <w:t>-</w:t>
            </w:r>
          </w:p>
        </w:tc>
        <w:tc>
          <w:tcPr>
            <w:tcW w:w="1497" w:type="dxa"/>
            <w:vAlign w:val="center"/>
          </w:tcPr>
          <w:p w14:paraId="75E972C5" w14:textId="77777777" w:rsidR="00F11E6C" w:rsidRDefault="00B510AB">
            <w:pPr>
              <w:jc w:val="right"/>
            </w:pPr>
            <w:r>
              <w:rPr>
                <w:rFonts w:eastAsiaTheme="minorEastAsia"/>
                <w:szCs w:val="21"/>
              </w:rPr>
              <w:t>-</w:t>
            </w:r>
          </w:p>
        </w:tc>
        <w:tc>
          <w:tcPr>
            <w:tcW w:w="1203" w:type="dxa"/>
            <w:vAlign w:val="center"/>
          </w:tcPr>
          <w:p w14:paraId="17E4F398" w14:textId="77777777" w:rsidR="00F11E6C" w:rsidRDefault="00B510AB">
            <w:pPr>
              <w:jc w:val="right"/>
            </w:pPr>
            <w:r>
              <w:rPr>
                <w:rFonts w:eastAsiaTheme="minorEastAsia"/>
                <w:szCs w:val="21"/>
              </w:rPr>
              <w:t>-</w:t>
            </w:r>
          </w:p>
        </w:tc>
      </w:tr>
      <w:tr w:rsidR="00F11E6C" w14:paraId="1AFEE7B6" w14:textId="77777777">
        <w:tc>
          <w:tcPr>
            <w:tcW w:w="1560" w:type="dxa"/>
            <w:vAlign w:val="center"/>
          </w:tcPr>
          <w:p w14:paraId="52A117B7" w14:textId="77777777" w:rsidR="00F11E6C" w:rsidRDefault="00B510AB">
            <w:pPr>
              <w:jc w:val="left"/>
            </w:pPr>
            <w:r>
              <w:rPr>
                <w:rFonts w:eastAsiaTheme="minorEastAsia"/>
                <w:szCs w:val="21"/>
              </w:rPr>
              <w:t>中信证券</w:t>
            </w:r>
          </w:p>
        </w:tc>
        <w:tc>
          <w:tcPr>
            <w:tcW w:w="1320" w:type="dxa"/>
            <w:vAlign w:val="center"/>
          </w:tcPr>
          <w:p w14:paraId="0917A093" w14:textId="77777777" w:rsidR="00F11E6C" w:rsidRDefault="00B510AB">
            <w:pPr>
              <w:jc w:val="right"/>
            </w:pPr>
            <w:r>
              <w:rPr>
                <w:rFonts w:eastAsiaTheme="minorEastAsia"/>
                <w:szCs w:val="21"/>
              </w:rPr>
              <w:t>-</w:t>
            </w:r>
          </w:p>
        </w:tc>
        <w:tc>
          <w:tcPr>
            <w:tcW w:w="1080" w:type="dxa"/>
            <w:vAlign w:val="center"/>
          </w:tcPr>
          <w:p w14:paraId="6A77D9C0" w14:textId="77777777" w:rsidR="00F11E6C" w:rsidRDefault="00B510AB">
            <w:pPr>
              <w:jc w:val="right"/>
            </w:pPr>
            <w:r>
              <w:rPr>
                <w:rFonts w:eastAsiaTheme="minorEastAsia"/>
                <w:szCs w:val="21"/>
              </w:rPr>
              <w:t>-</w:t>
            </w:r>
          </w:p>
        </w:tc>
        <w:tc>
          <w:tcPr>
            <w:tcW w:w="1143" w:type="dxa"/>
            <w:vAlign w:val="center"/>
          </w:tcPr>
          <w:p w14:paraId="12E99D5A" w14:textId="77777777" w:rsidR="00F11E6C" w:rsidRDefault="00B510AB">
            <w:pPr>
              <w:jc w:val="right"/>
            </w:pPr>
            <w:r>
              <w:rPr>
                <w:rFonts w:eastAsiaTheme="minorEastAsia"/>
                <w:szCs w:val="21"/>
              </w:rPr>
              <w:t>-</w:t>
            </w:r>
          </w:p>
        </w:tc>
        <w:tc>
          <w:tcPr>
            <w:tcW w:w="1197" w:type="dxa"/>
            <w:vAlign w:val="center"/>
          </w:tcPr>
          <w:p w14:paraId="2746502D" w14:textId="77777777" w:rsidR="00F11E6C" w:rsidRDefault="00B510AB">
            <w:pPr>
              <w:jc w:val="right"/>
            </w:pPr>
            <w:r>
              <w:rPr>
                <w:rFonts w:eastAsiaTheme="minorEastAsia"/>
                <w:szCs w:val="21"/>
              </w:rPr>
              <w:t>-</w:t>
            </w:r>
          </w:p>
        </w:tc>
        <w:tc>
          <w:tcPr>
            <w:tcW w:w="1497" w:type="dxa"/>
            <w:vAlign w:val="center"/>
          </w:tcPr>
          <w:p w14:paraId="4F7E96F4" w14:textId="77777777" w:rsidR="00F11E6C" w:rsidRDefault="00B510AB">
            <w:pPr>
              <w:jc w:val="right"/>
            </w:pPr>
            <w:r>
              <w:rPr>
                <w:rFonts w:eastAsiaTheme="minorEastAsia"/>
                <w:szCs w:val="21"/>
              </w:rPr>
              <w:t>-</w:t>
            </w:r>
          </w:p>
        </w:tc>
        <w:tc>
          <w:tcPr>
            <w:tcW w:w="1203" w:type="dxa"/>
            <w:vAlign w:val="center"/>
          </w:tcPr>
          <w:p w14:paraId="4671E8DB" w14:textId="77777777" w:rsidR="00F11E6C" w:rsidRDefault="00B510AB">
            <w:pPr>
              <w:jc w:val="right"/>
            </w:pPr>
            <w:r>
              <w:rPr>
                <w:rFonts w:eastAsiaTheme="minorEastAsia"/>
                <w:szCs w:val="21"/>
              </w:rPr>
              <w:t>-</w:t>
            </w:r>
          </w:p>
        </w:tc>
      </w:tr>
    </w:tbl>
    <w:p w14:paraId="400BF5E7" w14:textId="77777777" w:rsidR="006E344B" w:rsidRPr="00E54740" w:rsidRDefault="006E344B" w:rsidP="006E344B">
      <w:pPr>
        <w:autoSpaceDE w:val="0"/>
        <w:autoSpaceDN w:val="0"/>
        <w:adjustRightInd w:val="0"/>
        <w:spacing w:line="360" w:lineRule="auto"/>
        <w:jc w:val="left"/>
        <w:rPr>
          <w:rFonts w:eastAsiaTheme="minorEastAsia"/>
          <w:szCs w:val="21"/>
        </w:rPr>
      </w:pPr>
    </w:p>
    <w:p w14:paraId="25E56F0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2864874"/>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77AFA8A8" w14:textId="77777777" w:rsidTr="006A1878">
        <w:tc>
          <w:tcPr>
            <w:tcW w:w="720" w:type="dxa"/>
            <w:vAlign w:val="center"/>
          </w:tcPr>
          <w:p w14:paraId="6DE0CCF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6423D1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4D256D1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2FD774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F11E6C" w14:paraId="7D8E7287" w14:textId="77777777">
        <w:tc>
          <w:tcPr>
            <w:tcW w:w="720" w:type="dxa"/>
            <w:vAlign w:val="center"/>
          </w:tcPr>
          <w:p w14:paraId="28E62F51" w14:textId="77777777" w:rsidR="00F11E6C" w:rsidRDefault="00B510AB">
            <w:pPr>
              <w:jc w:val="center"/>
            </w:pPr>
            <w:r>
              <w:rPr>
                <w:rFonts w:eastAsiaTheme="minorEastAsia"/>
                <w:szCs w:val="21"/>
              </w:rPr>
              <w:t>1</w:t>
            </w:r>
          </w:p>
        </w:tc>
        <w:tc>
          <w:tcPr>
            <w:tcW w:w="4320" w:type="dxa"/>
            <w:vAlign w:val="center"/>
          </w:tcPr>
          <w:p w14:paraId="21B1FAB0" w14:textId="77777777" w:rsidR="00F11E6C" w:rsidRDefault="00B510AB">
            <w:pPr>
              <w:jc w:val="left"/>
            </w:pPr>
            <w:r>
              <w:rPr>
                <w:rFonts w:eastAsiaTheme="minorEastAsia"/>
                <w:szCs w:val="21"/>
              </w:rPr>
              <w:t>摩根基金管理（中国）有限公司关于高级管理人员变更的公告</w:t>
            </w:r>
          </w:p>
        </w:tc>
        <w:tc>
          <w:tcPr>
            <w:tcW w:w="2331" w:type="dxa"/>
            <w:vAlign w:val="center"/>
          </w:tcPr>
          <w:p w14:paraId="43EAF79F" w14:textId="77777777" w:rsidR="00F11E6C" w:rsidRDefault="00B510AB">
            <w:pPr>
              <w:jc w:val="center"/>
            </w:pPr>
            <w:r>
              <w:rPr>
                <w:rFonts w:eastAsiaTheme="minorEastAsia"/>
                <w:szCs w:val="21"/>
              </w:rPr>
              <w:t>基金管理人公司网站及本基金选定的信息披露报纸</w:t>
            </w:r>
          </w:p>
        </w:tc>
        <w:tc>
          <w:tcPr>
            <w:tcW w:w="1629" w:type="dxa"/>
            <w:vAlign w:val="center"/>
          </w:tcPr>
          <w:p w14:paraId="282A65C1" w14:textId="77777777" w:rsidR="00F11E6C" w:rsidRDefault="00B510AB">
            <w:pPr>
              <w:jc w:val="center"/>
            </w:pPr>
            <w:r>
              <w:rPr>
                <w:rFonts w:eastAsiaTheme="minorEastAsia"/>
                <w:szCs w:val="21"/>
              </w:rPr>
              <w:t>2024-01-18</w:t>
            </w:r>
          </w:p>
        </w:tc>
      </w:tr>
      <w:tr w:rsidR="00F11E6C" w14:paraId="5B2E299E" w14:textId="77777777">
        <w:tc>
          <w:tcPr>
            <w:tcW w:w="720" w:type="dxa"/>
            <w:vAlign w:val="center"/>
          </w:tcPr>
          <w:p w14:paraId="5CCCA7F1" w14:textId="77777777" w:rsidR="00F11E6C" w:rsidRDefault="00B510AB">
            <w:pPr>
              <w:jc w:val="center"/>
            </w:pPr>
            <w:r>
              <w:rPr>
                <w:rFonts w:eastAsiaTheme="minorEastAsia"/>
                <w:szCs w:val="21"/>
              </w:rPr>
              <w:t>2</w:t>
            </w:r>
          </w:p>
        </w:tc>
        <w:tc>
          <w:tcPr>
            <w:tcW w:w="4320" w:type="dxa"/>
            <w:vAlign w:val="center"/>
          </w:tcPr>
          <w:p w14:paraId="3253AEFB" w14:textId="77777777" w:rsidR="00F11E6C" w:rsidRDefault="00B510AB">
            <w:pPr>
              <w:jc w:val="left"/>
            </w:pPr>
            <w:r>
              <w:rPr>
                <w:rFonts w:eastAsiaTheme="minorEastAsia"/>
                <w:szCs w:val="21"/>
              </w:rPr>
              <w:t>摩根基金管理（中国）有限公司关于旗下基金所持停牌股票估值调整的公告</w:t>
            </w:r>
          </w:p>
        </w:tc>
        <w:tc>
          <w:tcPr>
            <w:tcW w:w="2331" w:type="dxa"/>
            <w:vAlign w:val="center"/>
          </w:tcPr>
          <w:p w14:paraId="4F6C9246" w14:textId="77777777" w:rsidR="00F11E6C" w:rsidRDefault="00B510AB">
            <w:pPr>
              <w:jc w:val="center"/>
            </w:pPr>
            <w:r>
              <w:rPr>
                <w:rFonts w:eastAsiaTheme="minorEastAsia"/>
                <w:szCs w:val="21"/>
              </w:rPr>
              <w:t>同上</w:t>
            </w:r>
          </w:p>
        </w:tc>
        <w:tc>
          <w:tcPr>
            <w:tcW w:w="1629" w:type="dxa"/>
            <w:vAlign w:val="center"/>
          </w:tcPr>
          <w:p w14:paraId="13345F06" w14:textId="77777777" w:rsidR="00F11E6C" w:rsidRDefault="00B510AB">
            <w:pPr>
              <w:jc w:val="center"/>
            </w:pPr>
            <w:r>
              <w:rPr>
                <w:rFonts w:eastAsiaTheme="minorEastAsia"/>
                <w:szCs w:val="21"/>
              </w:rPr>
              <w:t>2024-09-27</w:t>
            </w:r>
          </w:p>
        </w:tc>
      </w:tr>
      <w:tr w:rsidR="00F11E6C" w14:paraId="3363135A" w14:textId="77777777">
        <w:tc>
          <w:tcPr>
            <w:tcW w:w="720" w:type="dxa"/>
            <w:vAlign w:val="center"/>
          </w:tcPr>
          <w:p w14:paraId="14FF7455" w14:textId="77777777" w:rsidR="00F11E6C" w:rsidRDefault="00B510AB">
            <w:pPr>
              <w:jc w:val="center"/>
            </w:pPr>
            <w:r>
              <w:rPr>
                <w:rFonts w:eastAsiaTheme="minorEastAsia"/>
                <w:szCs w:val="21"/>
              </w:rPr>
              <w:t>3</w:t>
            </w:r>
          </w:p>
        </w:tc>
        <w:tc>
          <w:tcPr>
            <w:tcW w:w="4320" w:type="dxa"/>
            <w:vAlign w:val="center"/>
          </w:tcPr>
          <w:p w14:paraId="271EA3DE" w14:textId="77777777" w:rsidR="00F11E6C" w:rsidRDefault="00B510AB">
            <w:pPr>
              <w:jc w:val="left"/>
            </w:pPr>
            <w:r>
              <w:rPr>
                <w:rFonts w:eastAsiaTheme="minorEastAsia"/>
                <w:szCs w:val="21"/>
              </w:rPr>
              <w:t>摩根基金管理（中国）有限公司关于增聘高级管理人员的公告</w:t>
            </w:r>
          </w:p>
        </w:tc>
        <w:tc>
          <w:tcPr>
            <w:tcW w:w="2331" w:type="dxa"/>
            <w:vAlign w:val="center"/>
          </w:tcPr>
          <w:p w14:paraId="5D813DF5" w14:textId="77777777" w:rsidR="00F11E6C" w:rsidRDefault="00B510AB">
            <w:pPr>
              <w:jc w:val="center"/>
            </w:pPr>
            <w:r>
              <w:rPr>
                <w:rFonts w:eastAsiaTheme="minorEastAsia"/>
                <w:szCs w:val="21"/>
              </w:rPr>
              <w:t>同上</w:t>
            </w:r>
          </w:p>
        </w:tc>
        <w:tc>
          <w:tcPr>
            <w:tcW w:w="1629" w:type="dxa"/>
            <w:vAlign w:val="center"/>
          </w:tcPr>
          <w:p w14:paraId="4232D6B1" w14:textId="77777777" w:rsidR="00F11E6C" w:rsidRDefault="00B510AB">
            <w:pPr>
              <w:jc w:val="center"/>
            </w:pPr>
            <w:r>
              <w:rPr>
                <w:rFonts w:eastAsiaTheme="minorEastAsia"/>
                <w:szCs w:val="21"/>
              </w:rPr>
              <w:t>2024-10-26</w:t>
            </w:r>
          </w:p>
        </w:tc>
      </w:tr>
      <w:tr w:rsidR="00F11E6C" w14:paraId="0F7A13B3" w14:textId="77777777">
        <w:tc>
          <w:tcPr>
            <w:tcW w:w="720" w:type="dxa"/>
            <w:vAlign w:val="center"/>
          </w:tcPr>
          <w:p w14:paraId="7AEA2F5F" w14:textId="77777777" w:rsidR="00F11E6C" w:rsidRDefault="00B510AB">
            <w:pPr>
              <w:jc w:val="center"/>
            </w:pPr>
            <w:r>
              <w:rPr>
                <w:rFonts w:eastAsiaTheme="minorEastAsia"/>
                <w:szCs w:val="21"/>
              </w:rPr>
              <w:t>4</w:t>
            </w:r>
          </w:p>
        </w:tc>
        <w:tc>
          <w:tcPr>
            <w:tcW w:w="4320" w:type="dxa"/>
            <w:vAlign w:val="center"/>
          </w:tcPr>
          <w:p w14:paraId="05283AE3" w14:textId="77777777" w:rsidR="00F11E6C" w:rsidRDefault="00B510AB">
            <w:pPr>
              <w:jc w:val="left"/>
            </w:pPr>
            <w:r>
              <w:rPr>
                <w:rFonts w:eastAsiaTheme="minorEastAsia"/>
                <w:szCs w:val="21"/>
              </w:rPr>
              <w:t>摩根基金管理（中国）有限公司关于旗下基金改聘会计师事务所的公告</w:t>
            </w:r>
          </w:p>
        </w:tc>
        <w:tc>
          <w:tcPr>
            <w:tcW w:w="2331" w:type="dxa"/>
            <w:vAlign w:val="center"/>
          </w:tcPr>
          <w:p w14:paraId="7367D52D" w14:textId="77777777" w:rsidR="00F11E6C" w:rsidRDefault="00B510AB">
            <w:pPr>
              <w:jc w:val="center"/>
            </w:pPr>
            <w:r>
              <w:rPr>
                <w:rFonts w:eastAsiaTheme="minorEastAsia"/>
                <w:szCs w:val="21"/>
              </w:rPr>
              <w:t>同上</w:t>
            </w:r>
          </w:p>
        </w:tc>
        <w:tc>
          <w:tcPr>
            <w:tcW w:w="1629" w:type="dxa"/>
            <w:vAlign w:val="center"/>
          </w:tcPr>
          <w:p w14:paraId="716A20D2" w14:textId="77777777" w:rsidR="00F11E6C" w:rsidRDefault="00B510AB">
            <w:pPr>
              <w:jc w:val="center"/>
            </w:pPr>
            <w:r>
              <w:rPr>
                <w:rFonts w:eastAsiaTheme="minorEastAsia"/>
                <w:szCs w:val="21"/>
              </w:rPr>
              <w:t>2024-12-28</w:t>
            </w:r>
          </w:p>
        </w:tc>
      </w:tr>
    </w:tbl>
    <w:p w14:paraId="595273CC"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92864875"/>
      <w:bookmarkStart w:id="206" w:name="_Toc225500055"/>
      <w:bookmarkStart w:id="207"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5"/>
    </w:p>
    <w:p w14:paraId="4B3134AC"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39BE82FA"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5CB3782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2864876"/>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14:paraId="6C154702"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2864877"/>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07520593"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中国证监会批准本基金募集的文件</w:t>
      </w:r>
    </w:p>
    <w:p w14:paraId="70AC96F7"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2. </w:t>
      </w:r>
      <w:r>
        <w:rPr>
          <w:rFonts w:eastAsiaTheme="minorEastAsia"/>
          <w:kern w:val="0"/>
          <w:szCs w:val="21"/>
        </w:rPr>
        <w:t>摩根阿尔法混合型证券投资</w:t>
      </w:r>
      <w:proofErr w:type="gramStart"/>
      <w:r>
        <w:rPr>
          <w:rFonts w:eastAsiaTheme="minorEastAsia"/>
          <w:kern w:val="0"/>
          <w:szCs w:val="21"/>
        </w:rPr>
        <w:t>基金基金</w:t>
      </w:r>
      <w:proofErr w:type="gramEnd"/>
      <w:r>
        <w:rPr>
          <w:rFonts w:eastAsiaTheme="minorEastAsia"/>
          <w:kern w:val="0"/>
          <w:szCs w:val="21"/>
        </w:rPr>
        <w:t>合同</w:t>
      </w:r>
    </w:p>
    <w:p w14:paraId="28287546"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摩根阿尔法混合型证券投资基金托管协议</w:t>
      </w:r>
    </w:p>
    <w:p w14:paraId="3327B581"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法律意见书</w:t>
      </w:r>
    </w:p>
    <w:p w14:paraId="156ADCC0"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14:paraId="3FA35EC8"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6. </w:t>
      </w:r>
      <w:r>
        <w:rPr>
          <w:rFonts w:eastAsiaTheme="minorEastAsia"/>
          <w:kern w:val="0"/>
          <w:szCs w:val="21"/>
        </w:rPr>
        <w:t>基金托管人业务资格批件、营业执照</w:t>
      </w:r>
    </w:p>
    <w:p w14:paraId="7977FEDC" w14:textId="77777777" w:rsidR="00F11E6C" w:rsidRDefault="00B510AB">
      <w:pPr>
        <w:widowControl/>
        <w:spacing w:line="360" w:lineRule="auto"/>
        <w:ind w:firstLineChars="200" w:firstLine="420"/>
        <w:rPr>
          <w:rFonts w:eastAsiaTheme="minorEastAsia"/>
          <w:kern w:val="0"/>
          <w:szCs w:val="21"/>
        </w:rPr>
      </w:pPr>
      <w:r>
        <w:rPr>
          <w:rFonts w:eastAsiaTheme="minorEastAsia"/>
          <w:kern w:val="0"/>
          <w:szCs w:val="21"/>
        </w:rPr>
        <w:t xml:space="preserve">7. </w:t>
      </w:r>
      <w:r>
        <w:rPr>
          <w:rFonts w:eastAsiaTheme="minorEastAsia"/>
          <w:kern w:val="0"/>
          <w:szCs w:val="21"/>
        </w:rPr>
        <w:t>摩根基金管理（中国）有限公司开放式基金业务规则</w:t>
      </w:r>
    </w:p>
    <w:p w14:paraId="0B7946D2"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 xml:space="preserve">8. </w:t>
      </w:r>
      <w:r w:rsidRPr="00E54740">
        <w:rPr>
          <w:rFonts w:eastAsiaTheme="minorEastAsia"/>
          <w:kern w:val="0"/>
          <w:szCs w:val="21"/>
        </w:rPr>
        <w:t>中国证监会要求的其他文件</w:t>
      </w:r>
    </w:p>
    <w:p w14:paraId="469E945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286487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4CAECF30"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694F33A2"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286487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1E7CCDD5"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34F12126" w14:textId="77777777" w:rsidR="001A59F9" w:rsidRPr="00E54740" w:rsidRDefault="001A59F9" w:rsidP="00D564C7">
      <w:pPr>
        <w:spacing w:line="360" w:lineRule="auto"/>
        <w:ind w:firstLineChars="150" w:firstLine="315"/>
        <w:rPr>
          <w:rFonts w:eastAsiaTheme="minorEastAsia"/>
          <w:bCs/>
          <w:szCs w:val="21"/>
        </w:rPr>
      </w:pPr>
    </w:p>
    <w:p w14:paraId="21916E32" w14:textId="77777777" w:rsidR="001A59F9" w:rsidRPr="00E54740" w:rsidRDefault="001A59F9" w:rsidP="00D564C7">
      <w:pPr>
        <w:spacing w:line="360" w:lineRule="auto"/>
        <w:ind w:firstLineChars="150" w:firstLine="315"/>
        <w:rPr>
          <w:rFonts w:eastAsiaTheme="minorEastAsia"/>
          <w:bCs/>
          <w:szCs w:val="21"/>
        </w:rPr>
      </w:pPr>
    </w:p>
    <w:p w14:paraId="633D4143" w14:textId="77777777" w:rsidR="001A59F9" w:rsidRPr="00E54740" w:rsidRDefault="001A59F9" w:rsidP="00D564C7">
      <w:pPr>
        <w:spacing w:line="360" w:lineRule="auto"/>
        <w:ind w:firstLineChars="150" w:firstLine="315"/>
        <w:rPr>
          <w:rFonts w:eastAsiaTheme="minorEastAsia"/>
          <w:bCs/>
          <w:szCs w:val="21"/>
        </w:rPr>
      </w:pPr>
    </w:p>
    <w:p w14:paraId="3FFDA405" w14:textId="77777777" w:rsidR="001A59F9" w:rsidRPr="00E54740" w:rsidRDefault="001A59F9" w:rsidP="00D564C7">
      <w:pPr>
        <w:spacing w:line="360" w:lineRule="auto"/>
        <w:ind w:firstLineChars="150" w:firstLine="315"/>
        <w:rPr>
          <w:rFonts w:eastAsiaTheme="minorEastAsia"/>
          <w:bCs/>
          <w:szCs w:val="21"/>
        </w:rPr>
      </w:pPr>
    </w:p>
    <w:p w14:paraId="008A3740" w14:textId="77777777" w:rsidR="001A59F9" w:rsidRPr="00E54740" w:rsidRDefault="001A59F9" w:rsidP="00D564C7">
      <w:pPr>
        <w:spacing w:line="360" w:lineRule="auto"/>
        <w:ind w:firstLineChars="150" w:firstLine="315"/>
        <w:rPr>
          <w:rFonts w:eastAsiaTheme="minorEastAsia"/>
          <w:bCs/>
          <w:szCs w:val="21"/>
        </w:rPr>
      </w:pPr>
    </w:p>
    <w:p w14:paraId="51764726" w14:textId="77777777" w:rsidR="001A59F9" w:rsidRPr="00E54740" w:rsidRDefault="001A59F9" w:rsidP="00D564C7">
      <w:pPr>
        <w:spacing w:line="360" w:lineRule="auto"/>
        <w:ind w:firstLineChars="150" w:firstLine="315"/>
        <w:rPr>
          <w:rFonts w:eastAsiaTheme="minorEastAsia"/>
          <w:bCs/>
          <w:szCs w:val="21"/>
        </w:rPr>
      </w:pPr>
    </w:p>
    <w:p w14:paraId="41945FC9" w14:textId="77777777" w:rsidR="001A59F9" w:rsidRPr="00E54740" w:rsidRDefault="001A59F9" w:rsidP="00D564C7">
      <w:pPr>
        <w:spacing w:line="360" w:lineRule="auto"/>
        <w:ind w:firstLineChars="150" w:firstLine="315"/>
        <w:rPr>
          <w:rFonts w:eastAsiaTheme="minorEastAsia"/>
          <w:bCs/>
          <w:szCs w:val="21"/>
        </w:rPr>
      </w:pPr>
    </w:p>
    <w:p w14:paraId="742B854C"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44A5A84C"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223656D5"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7788" w14:textId="77777777" w:rsidR="00741B44" w:rsidRDefault="00741B44">
      <w:r>
        <w:separator/>
      </w:r>
    </w:p>
  </w:endnote>
  <w:endnote w:type="continuationSeparator" w:id="0">
    <w:p w14:paraId="28CC4E32"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CE0B"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0F25A55"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C156" w14:textId="26B60DF2"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C581C">
      <w:rPr>
        <w:noProof/>
        <w:kern w:val="0"/>
        <w:szCs w:val="21"/>
      </w:rPr>
      <w:t>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EC581C">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D420" w14:textId="77777777" w:rsidR="00741B44" w:rsidRDefault="00741B44">
      <w:r>
        <w:separator/>
      </w:r>
    </w:p>
  </w:footnote>
  <w:footnote w:type="continuationSeparator" w:id="0">
    <w:p w14:paraId="58E4E794"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3FA1" w14:textId="77777777" w:rsidR="00502620" w:rsidRPr="00C2542B" w:rsidRDefault="00502620" w:rsidP="00C2542B">
    <w:pPr>
      <w:pStyle w:val="ae"/>
      <w:pBdr>
        <w:bottom w:val="single" w:sz="6" w:space="0" w:color="auto"/>
      </w:pBdr>
      <w:jc w:val="right"/>
    </w:pPr>
    <w:r w:rsidRPr="0098122D">
      <w:rPr>
        <w:sz w:val="21"/>
        <w:szCs w:val="21"/>
      </w:rPr>
      <w:t>摩根阿尔法混合型证券投资基金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039"/>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116"/>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220"/>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3EE2"/>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8EC"/>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0AB"/>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1F1"/>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6967"/>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55D"/>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581C"/>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1E6C"/>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592A3B0"/>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449664157">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8528A-5397-489C-9EE1-F2186BCC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8564</Words>
  <Characters>48816</Characters>
  <Application>Microsoft Office Word</Application>
  <DocSecurity>0</DocSecurity>
  <Lines>406</Lines>
  <Paragraphs>114</Paragraphs>
  <ScaleCrop>false</ScaleCrop>
  <Company/>
  <LinksUpToDate>false</LinksUpToDate>
  <CharactersWithSpaces>57266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11</cp:revision>
  <cp:lastPrinted>2007-07-19T00:46:00Z</cp:lastPrinted>
  <dcterms:created xsi:type="dcterms:W3CDTF">2025-03-14T09:13:00Z</dcterms:created>
  <dcterms:modified xsi:type="dcterms:W3CDTF">2025-03-28T05:37:00Z</dcterms:modified>
</cp:coreProperties>
</file>