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摩根亚太优势混合型证券投资基金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2023</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基金托管人：中国工商银行股份有限公司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44297897"/>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44297898"/>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2E241D" w:rsidRDefault="0066364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2E241D" w:rsidRDefault="0066364A">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2E241D" w:rsidRDefault="0066364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2E241D" w:rsidRDefault="0066364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2E241D" w:rsidRDefault="0066364A">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bookmarkStart w:id="19" w:name="_GoBack"/>
    <w:bookmarkEnd w:id="19"/>
    <w:p w:rsidR="00AC7802"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4297897" w:history="1">
        <w:r w:rsidR="00AC7802" w:rsidRPr="00090A99">
          <w:rPr>
            <w:rStyle w:val="ad"/>
            <w:b/>
            <w:bCs/>
            <w:noProof/>
          </w:rPr>
          <w:t xml:space="preserve">1  </w:t>
        </w:r>
        <w:r w:rsidR="00AC7802" w:rsidRPr="00090A99">
          <w:rPr>
            <w:rStyle w:val="ad"/>
            <w:b/>
            <w:bCs/>
            <w:noProof/>
          </w:rPr>
          <w:t>重要提示及目录</w:t>
        </w:r>
        <w:r w:rsidR="00AC7802">
          <w:rPr>
            <w:noProof/>
            <w:webHidden/>
          </w:rPr>
          <w:tab/>
        </w:r>
        <w:r w:rsidR="00AC7802">
          <w:rPr>
            <w:noProof/>
            <w:webHidden/>
          </w:rPr>
          <w:fldChar w:fldCharType="begin"/>
        </w:r>
        <w:r w:rsidR="00AC7802">
          <w:rPr>
            <w:noProof/>
            <w:webHidden/>
          </w:rPr>
          <w:instrText xml:space="preserve"> PAGEREF _Toc144297897 \h </w:instrText>
        </w:r>
        <w:r w:rsidR="00AC7802">
          <w:rPr>
            <w:noProof/>
            <w:webHidden/>
          </w:rPr>
        </w:r>
        <w:r w:rsidR="00AC7802">
          <w:rPr>
            <w:noProof/>
            <w:webHidden/>
          </w:rPr>
          <w:fldChar w:fldCharType="separate"/>
        </w:r>
        <w:r w:rsidR="00AC7802">
          <w:rPr>
            <w:noProof/>
            <w:webHidden/>
          </w:rPr>
          <w:t>2</w:t>
        </w:r>
        <w:r w:rsidR="00AC7802">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898" w:history="1">
        <w:r w:rsidRPr="00090A99">
          <w:rPr>
            <w:rStyle w:val="ad"/>
            <w:noProof/>
          </w:rPr>
          <w:t xml:space="preserve">1.1 </w:t>
        </w:r>
        <w:r w:rsidRPr="00090A99">
          <w:rPr>
            <w:rStyle w:val="ad"/>
            <w:noProof/>
          </w:rPr>
          <w:t>重要提示</w:t>
        </w:r>
        <w:r>
          <w:rPr>
            <w:noProof/>
            <w:webHidden/>
          </w:rPr>
          <w:tab/>
        </w:r>
        <w:r>
          <w:rPr>
            <w:noProof/>
            <w:webHidden/>
          </w:rPr>
          <w:fldChar w:fldCharType="begin"/>
        </w:r>
        <w:r>
          <w:rPr>
            <w:noProof/>
            <w:webHidden/>
          </w:rPr>
          <w:instrText xml:space="preserve"> PAGEREF _Toc144297898 \h </w:instrText>
        </w:r>
        <w:r>
          <w:rPr>
            <w:noProof/>
            <w:webHidden/>
          </w:rPr>
        </w:r>
        <w:r>
          <w:rPr>
            <w:noProof/>
            <w:webHidden/>
          </w:rPr>
          <w:fldChar w:fldCharType="separate"/>
        </w:r>
        <w:r>
          <w:rPr>
            <w:noProof/>
            <w:webHidden/>
          </w:rPr>
          <w:t>2</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899" w:history="1">
        <w:r w:rsidRPr="00090A99">
          <w:rPr>
            <w:rStyle w:val="ad"/>
            <w:b/>
            <w:bCs/>
            <w:noProof/>
          </w:rPr>
          <w:t xml:space="preserve">2  </w:t>
        </w:r>
        <w:r w:rsidRPr="00090A99">
          <w:rPr>
            <w:rStyle w:val="ad"/>
            <w:b/>
            <w:bCs/>
            <w:noProof/>
          </w:rPr>
          <w:t>基金简介</w:t>
        </w:r>
        <w:r>
          <w:rPr>
            <w:noProof/>
            <w:webHidden/>
          </w:rPr>
          <w:tab/>
        </w:r>
        <w:r>
          <w:rPr>
            <w:noProof/>
            <w:webHidden/>
          </w:rPr>
          <w:fldChar w:fldCharType="begin"/>
        </w:r>
        <w:r>
          <w:rPr>
            <w:noProof/>
            <w:webHidden/>
          </w:rPr>
          <w:instrText xml:space="preserve"> PAGEREF _Toc144297899 \h </w:instrText>
        </w:r>
        <w:r>
          <w:rPr>
            <w:noProof/>
            <w:webHidden/>
          </w:rPr>
        </w:r>
        <w:r>
          <w:rPr>
            <w:noProof/>
            <w:webHidden/>
          </w:rPr>
          <w:fldChar w:fldCharType="separate"/>
        </w:r>
        <w:r>
          <w:rPr>
            <w:noProof/>
            <w:webHidden/>
          </w:rPr>
          <w:t>5</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0" w:history="1">
        <w:r w:rsidRPr="00090A99">
          <w:rPr>
            <w:rStyle w:val="ad"/>
            <w:noProof/>
          </w:rPr>
          <w:t xml:space="preserve">2.1 </w:t>
        </w:r>
        <w:r w:rsidRPr="00090A99">
          <w:rPr>
            <w:rStyle w:val="ad"/>
            <w:noProof/>
          </w:rPr>
          <w:t>基金基本情况</w:t>
        </w:r>
        <w:r>
          <w:rPr>
            <w:noProof/>
            <w:webHidden/>
          </w:rPr>
          <w:tab/>
        </w:r>
        <w:r>
          <w:rPr>
            <w:noProof/>
            <w:webHidden/>
          </w:rPr>
          <w:fldChar w:fldCharType="begin"/>
        </w:r>
        <w:r>
          <w:rPr>
            <w:noProof/>
            <w:webHidden/>
          </w:rPr>
          <w:instrText xml:space="preserve"> PAGEREF _Toc144297900 \h </w:instrText>
        </w:r>
        <w:r>
          <w:rPr>
            <w:noProof/>
            <w:webHidden/>
          </w:rPr>
        </w:r>
        <w:r>
          <w:rPr>
            <w:noProof/>
            <w:webHidden/>
          </w:rPr>
          <w:fldChar w:fldCharType="separate"/>
        </w:r>
        <w:r>
          <w:rPr>
            <w:noProof/>
            <w:webHidden/>
          </w:rPr>
          <w:t>5</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1" w:history="1">
        <w:r w:rsidRPr="00090A99">
          <w:rPr>
            <w:rStyle w:val="ad"/>
            <w:noProof/>
          </w:rPr>
          <w:t xml:space="preserve">2.2 </w:t>
        </w:r>
        <w:r w:rsidRPr="00090A99">
          <w:rPr>
            <w:rStyle w:val="ad"/>
            <w:noProof/>
          </w:rPr>
          <w:t>基金产品说明</w:t>
        </w:r>
        <w:r>
          <w:rPr>
            <w:noProof/>
            <w:webHidden/>
          </w:rPr>
          <w:tab/>
        </w:r>
        <w:r>
          <w:rPr>
            <w:noProof/>
            <w:webHidden/>
          </w:rPr>
          <w:fldChar w:fldCharType="begin"/>
        </w:r>
        <w:r>
          <w:rPr>
            <w:noProof/>
            <w:webHidden/>
          </w:rPr>
          <w:instrText xml:space="preserve"> PAGEREF _Toc144297901 \h </w:instrText>
        </w:r>
        <w:r>
          <w:rPr>
            <w:noProof/>
            <w:webHidden/>
          </w:rPr>
        </w:r>
        <w:r>
          <w:rPr>
            <w:noProof/>
            <w:webHidden/>
          </w:rPr>
          <w:fldChar w:fldCharType="separate"/>
        </w:r>
        <w:r>
          <w:rPr>
            <w:noProof/>
            <w:webHidden/>
          </w:rPr>
          <w:t>5</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2" w:history="1">
        <w:r w:rsidRPr="00090A99">
          <w:rPr>
            <w:rStyle w:val="ad"/>
            <w:noProof/>
          </w:rPr>
          <w:t xml:space="preserve">2.3 </w:t>
        </w:r>
        <w:r w:rsidRPr="00090A99">
          <w:rPr>
            <w:rStyle w:val="ad"/>
            <w:noProof/>
          </w:rPr>
          <w:t>基金管理人和基金托管人</w:t>
        </w:r>
        <w:r>
          <w:rPr>
            <w:noProof/>
            <w:webHidden/>
          </w:rPr>
          <w:tab/>
        </w:r>
        <w:r>
          <w:rPr>
            <w:noProof/>
            <w:webHidden/>
          </w:rPr>
          <w:fldChar w:fldCharType="begin"/>
        </w:r>
        <w:r>
          <w:rPr>
            <w:noProof/>
            <w:webHidden/>
          </w:rPr>
          <w:instrText xml:space="preserve"> PAGEREF _Toc144297902 \h </w:instrText>
        </w:r>
        <w:r>
          <w:rPr>
            <w:noProof/>
            <w:webHidden/>
          </w:rPr>
        </w:r>
        <w:r>
          <w:rPr>
            <w:noProof/>
            <w:webHidden/>
          </w:rPr>
          <w:fldChar w:fldCharType="separate"/>
        </w:r>
        <w:r>
          <w:rPr>
            <w:noProof/>
            <w:webHidden/>
          </w:rPr>
          <w:t>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3" w:history="1">
        <w:r w:rsidRPr="00090A99">
          <w:rPr>
            <w:rStyle w:val="ad"/>
            <w:noProof/>
          </w:rPr>
          <w:t xml:space="preserve">2.4 </w:t>
        </w:r>
        <w:r w:rsidRPr="00090A99">
          <w:rPr>
            <w:rStyle w:val="ad"/>
            <w:noProof/>
          </w:rPr>
          <w:t>境外投资顾问和境外资产托管人</w:t>
        </w:r>
        <w:r>
          <w:rPr>
            <w:noProof/>
            <w:webHidden/>
          </w:rPr>
          <w:tab/>
        </w:r>
        <w:r>
          <w:rPr>
            <w:noProof/>
            <w:webHidden/>
          </w:rPr>
          <w:fldChar w:fldCharType="begin"/>
        </w:r>
        <w:r>
          <w:rPr>
            <w:noProof/>
            <w:webHidden/>
          </w:rPr>
          <w:instrText xml:space="preserve"> PAGEREF _Toc144297903 \h </w:instrText>
        </w:r>
        <w:r>
          <w:rPr>
            <w:noProof/>
            <w:webHidden/>
          </w:rPr>
        </w:r>
        <w:r>
          <w:rPr>
            <w:noProof/>
            <w:webHidden/>
          </w:rPr>
          <w:fldChar w:fldCharType="separate"/>
        </w:r>
        <w:r>
          <w:rPr>
            <w:noProof/>
            <w:webHidden/>
          </w:rPr>
          <w:t>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4" w:history="1">
        <w:r w:rsidRPr="00090A99">
          <w:rPr>
            <w:rStyle w:val="ad"/>
            <w:noProof/>
          </w:rPr>
          <w:t xml:space="preserve">2.5 </w:t>
        </w:r>
        <w:r w:rsidRPr="00090A99">
          <w:rPr>
            <w:rStyle w:val="ad"/>
            <w:noProof/>
          </w:rPr>
          <w:t>信息披露方式</w:t>
        </w:r>
        <w:r>
          <w:rPr>
            <w:noProof/>
            <w:webHidden/>
          </w:rPr>
          <w:tab/>
        </w:r>
        <w:r>
          <w:rPr>
            <w:noProof/>
            <w:webHidden/>
          </w:rPr>
          <w:fldChar w:fldCharType="begin"/>
        </w:r>
        <w:r>
          <w:rPr>
            <w:noProof/>
            <w:webHidden/>
          </w:rPr>
          <w:instrText xml:space="preserve"> PAGEREF _Toc144297904 \h </w:instrText>
        </w:r>
        <w:r>
          <w:rPr>
            <w:noProof/>
            <w:webHidden/>
          </w:rPr>
        </w:r>
        <w:r>
          <w:rPr>
            <w:noProof/>
            <w:webHidden/>
          </w:rPr>
          <w:fldChar w:fldCharType="separate"/>
        </w:r>
        <w:r>
          <w:rPr>
            <w:noProof/>
            <w:webHidden/>
          </w:rPr>
          <w:t>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5" w:history="1">
        <w:r w:rsidRPr="00090A99">
          <w:rPr>
            <w:rStyle w:val="ad"/>
            <w:noProof/>
          </w:rPr>
          <w:t xml:space="preserve">2.6 </w:t>
        </w:r>
        <w:r w:rsidRPr="00090A99">
          <w:rPr>
            <w:rStyle w:val="ad"/>
            <w:noProof/>
          </w:rPr>
          <w:t>其他相关资料</w:t>
        </w:r>
        <w:r>
          <w:rPr>
            <w:noProof/>
            <w:webHidden/>
          </w:rPr>
          <w:tab/>
        </w:r>
        <w:r>
          <w:rPr>
            <w:noProof/>
            <w:webHidden/>
          </w:rPr>
          <w:fldChar w:fldCharType="begin"/>
        </w:r>
        <w:r>
          <w:rPr>
            <w:noProof/>
            <w:webHidden/>
          </w:rPr>
          <w:instrText xml:space="preserve"> PAGEREF _Toc144297905 \h </w:instrText>
        </w:r>
        <w:r>
          <w:rPr>
            <w:noProof/>
            <w:webHidden/>
          </w:rPr>
        </w:r>
        <w:r>
          <w:rPr>
            <w:noProof/>
            <w:webHidden/>
          </w:rPr>
          <w:fldChar w:fldCharType="separate"/>
        </w:r>
        <w:r>
          <w:rPr>
            <w:noProof/>
            <w:webHidden/>
          </w:rPr>
          <w:t>7</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06" w:history="1">
        <w:r w:rsidRPr="00090A99">
          <w:rPr>
            <w:rStyle w:val="ad"/>
            <w:b/>
            <w:bCs/>
            <w:noProof/>
          </w:rPr>
          <w:t xml:space="preserve">3  </w:t>
        </w:r>
        <w:r w:rsidRPr="00090A99">
          <w:rPr>
            <w:rStyle w:val="ad"/>
            <w:b/>
            <w:bCs/>
            <w:noProof/>
          </w:rPr>
          <w:t>主要财务指标和基金净值表现</w:t>
        </w:r>
        <w:r>
          <w:rPr>
            <w:noProof/>
            <w:webHidden/>
          </w:rPr>
          <w:tab/>
        </w:r>
        <w:r>
          <w:rPr>
            <w:noProof/>
            <w:webHidden/>
          </w:rPr>
          <w:fldChar w:fldCharType="begin"/>
        </w:r>
        <w:r>
          <w:rPr>
            <w:noProof/>
            <w:webHidden/>
          </w:rPr>
          <w:instrText xml:space="preserve"> PAGEREF _Toc144297906 \h </w:instrText>
        </w:r>
        <w:r>
          <w:rPr>
            <w:noProof/>
            <w:webHidden/>
          </w:rPr>
        </w:r>
        <w:r>
          <w:rPr>
            <w:noProof/>
            <w:webHidden/>
          </w:rPr>
          <w:fldChar w:fldCharType="separate"/>
        </w:r>
        <w:r>
          <w:rPr>
            <w:noProof/>
            <w:webHidden/>
          </w:rPr>
          <w:t>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7" w:history="1">
        <w:r w:rsidRPr="00090A99">
          <w:rPr>
            <w:rStyle w:val="ad"/>
            <w:noProof/>
          </w:rPr>
          <w:t xml:space="preserve">3.1 </w:t>
        </w:r>
        <w:r w:rsidRPr="00090A99">
          <w:rPr>
            <w:rStyle w:val="ad"/>
            <w:noProof/>
          </w:rPr>
          <w:t>主要会计数据和财务指标</w:t>
        </w:r>
        <w:r>
          <w:rPr>
            <w:noProof/>
            <w:webHidden/>
          </w:rPr>
          <w:tab/>
        </w:r>
        <w:r>
          <w:rPr>
            <w:noProof/>
            <w:webHidden/>
          </w:rPr>
          <w:fldChar w:fldCharType="begin"/>
        </w:r>
        <w:r>
          <w:rPr>
            <w:noProof/>
            <w:webHidden/>
          </w:rPr>
          <w:instrText xml:space="preserve"> PAGEREF _Toc144297907 \h </w:instrText>
        </w:r>
        <w:r>
          <w:rPr>
            <w:noProof/>
            <w:webHidden/>
          </w:rPr>
        </w:r>
        <w:r>
          <w:rPr>
            <w:noProof/>
            <w:webHidden/>
          </w:rPr>
          <w:fldChar w:fldCharType="separate"/>
        </w:r>
        <w:r>
          <w:rPr>
            <w:noProof/>
            <w:webHidden/>
          </w:rPr>
          <w:t>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08" w:history="1">
        <w:r w:rsidRPr="00090A99">
          <w:rPr>
            <w:rStyle w:val="ad"/>
            <w:noProof/>
          </w:rPr>
          <w:t xml:space="preserve">3.2 </w:t>
        </w:r>
        <w:r w:rsidRPr="00090A99">
          <w:rPr>
            <w:rStyle w:val="ad"/>
            <w:noProof/>
          </w:rPr>
          <w:t>基金净值表现</w:t>
        </w:r>
        <w:r>
          <w:rPr>
            <w:noProof/>
            <w:webHidden/>
          </w:rPr>
          <w:tab/>
        </w:r>
        <w:r>
          <w:rPr>
            <w:noProof/>
            <w:webHidden/>
          </w:rPr>
          <w:fldChar w:fldCharType="begin"/>
        </w:r>
        <w:r>
          <w:rPr>
            <w:noProof/>
            <w:webHidden/>
          </w:rPr>
          <w:instrText xml:space="preserve"> PAGEREF _Toc144297908 \h </w:instrText>
        </w:r>
        <w:r>
          <w:rPr>
            <w:noProof/>
            <w:webHidden/>
          </w:rPr>
        </w:r>
        <w:r>
          <w:rPr>
            <w:noProof/>
            <w:webHidden/>
          </w:rPr>
          <w:fldChar w:fldCharType="separate"/>
        </w:r>
        <w:r>
          <w:rPr>
            <w:noProof/>
            <w:webHidden/>
          </w:rPr>
          <w:t>7</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09" w:history="1">
        <w:r w:rsidRPr="00090A99">
          <w:rPr>
            <w:rStyle w:val="ad"/>
            <w:b/>
            <w:bCs/>
            <w:noProof/>
          </w:rPr>
          <w:t xml:space="preserve">4  </w:t>
        </w:r>
        <w:r w:rsidRPr="00090A99">
          <w:rPr>
            <w:rStyle w:val="ad"/>
            <w:b/>
            <w:bCs/>
            <w:noProof/>
          </w:rPr>
          <w:t>管理人报告</w:t>
        </w:r>
        <w:r>
          <w:rPr>
            <w:noProof/>
            <w:webHidden/>
          </w:rPr>
          <w:tab/>
        </w:r>
        <w:r>
          <w:rPr>
            <w:noProof/>
            <w:webHidden/>
          </w:rPr>
          <w:fldChar w:fldCharType="begin"/>
        </w:r>
        <w:r>
          <w:rPr>
            <w:noProof/>
            <w:webHidden/>
          </w:rPr>
          <w:instrText xml:space="preserve"> PAGEREF _Toc144297909 \h </w:instrText>
        </w:r>
        <w:r>
          <w:rPr>
            <w:noProof/>
            <w:webHidden/>
          </w:rPr>
        </w:r>
        <w:r>
          <w:rPr>
            <w:noProof/>
            <w:webHidden/>
          </w:rPr>
          <w:fldChar w:fldCharType="separate"/>
        </w:r>
        <w:r>
          <w:rPr>
            <w:noProof/>
            <w:webHidden/>
          </w:rPr>
          <w:t>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0" w:history="1">
        <w:r w:rsidRPr="00090A99">
          <w:rPr>
            <w:rStyle w:val="ad"/>
            <w:noProof/>
          </w:rPr>
          <w:t xml:space="preserve">4.1 </w:t>
        </w:r>
        <w:r w:rsidRPr="00090A99">
          <w:rPr>
            <w:rStyle w:val="ad"/>
            <w:noProof/>
          </w:rPr>
          <w:t>基金管理人及基金经理情况</w:t>
        </w:r>
        <w:r>
          <w:rPr>
            <w:noProof/>
            <w:webHidden/>
          </w:rPr>
          <w:tab/>
        </w:r>
        <w:r>
          <w:rPr>
            <w:noProof/>
            <w:webHidden/>
          </w:rPr>
          <w:fldChar w:fldCharType="begin"/>
        </w:r>
        <w:r>
          <w:rPr>
            <w:noProof/>
            <w:webHidden/>
          </w:rPr>
          <w:instrText xml:space="preserve"> PAGEREF _Toc144297910 \h </w:instrText>
        </w:r>
        <w:r>
          <w:rPr>
            <w:noProof/>
            <w:webHidden/>
          </w:rPr>
        </w:r>
        <w:r>
          <w:rPr>
            <w:noProof/>
            <w:webHidden/>
          </w:rPr>
          <w:fldChar w:fldCharType="separate"/>
        </w:r>
        <w:r>
          <w:rPr>
            <w:noProof/>
            <w:webHidden/>
          </w:rPr>
          <w:t>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1" w:history="1">
        <w:r w:rsidRPr="00090A99">
          <w:rPr>
            <w:rStyle w:val="ad"/>
            <w:noProof/>
          </w:rPr>
          <w:t xml:space="preserve">4.2 </w:t>
        </w:r>
        <w:r w:rsidRPr="00090A99">
          <w:rPr>
            <w:rStyle w:val="ad"/>
            <w:noProof/>
          </w:rPr>
          <w:t>境外投资顾问为本基金提供投资建议的主要成员简介</w:t>
        </w:r>
        <w:r>
          <w:rPr>
            <w:noProof/>
            <w:webHidden/>
          </w:rPr>
          <w:tab/>
        </w:r>
        <w:r>
          <w:rPr>
            <w:noProof/>
            <w:webHidden/>
          </w:rPr>
          <w:fldChar w:fldCharType="begin"/>
        </w:r>
        <w:r>
          <w:rPr>
            <w:noProof/>
            <w:webHidden/>
          </w:rPr>
          <w:instrText xml:space="preserve"> PAGEREF _Toc144297911 \h </w:instrText>
        </w:r>
        <w:r>
          <w:rPr>
            <w:noProof/>
            <w:webHidden/>
          </w:rPr>
        </w:r>
        <w:r>
          <w:rPr>
            <w:noProof/>
            <w:webHidden/>
          </w:rPr>
          <w:fldChar w:fldCharType="separate"/>
        </w:r>
        <w:r>
          <w:rPr>
            <w:noProof/>
            <w:webHidden/>
          </w:rPr>
          <w:t>11</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2" w:history="1">
        <w:r w:rsidRPr="00090A99">
          <w:rPr>
            <w:rStyle w:val="ad"/>
            <w:noProof/>
          </w:rPr>
          <w:t xml:space="preserve">4.3 </w:t>
        </w:r>
        <w:r w:rsidRPr="00090A9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_Toc144297912 \h </w:instrText>
        </w:r>
        <w:r>
          <w:rPr>
            <w:noProof/>
            <w:webHidden/>
          </w:rPr>
        </w:r>
        <w:r>
          <w:rPr>
            <w:noProof/>
            <w:webHidden/>
          </w:rPr>
          <w:fldChar w:fldCharType="separate"/>
        </w:r>
        <w:r>
          <w:rPr>
            <w:noProof/>
            <w:webHidden/>
          </w:rPr>
          <w:t>12</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3" w:history="1">
        <w:r w:rsidRPr="00090A99">
          <w:rPr>
            <w:rStyle w:val="ad"/>
            <w:noProof/>
          </w:rPr>
          <w:t xml:space="preserve">4.4 </w:t>
        </w:r>
        <w:r w:rsidRPr="00090A99">
          <w:rPr>
            <w:rStyle w:val="ad"/>
            <w:noProof/>
          </w:rPr>
          <w:t>管理人对报告期内公平交易情况的专项说明</w:t>
        </w:r>
        <w:r>
          <w:rPr>
            <w:noProof/>
            <w:webHidden/>
          </w:rPr>
          <w:tab/>
        </w:r>
        <w:r>
          <w:rPr>
            <w:noProof/>
            <w:webHidden/>
          </w:rPr>
          <w:fldChar w:fldCharType="begin"/>
        </w:r>
        <w:r>
          <w:rPr>
            <w:noProof/>
            <w:webHidden/>
          </w:rPr>
          <w:instrText xml:space="preserve"> PAGEREF _Toc144297913 \h </w:instrText>
        </w:r>
        <w:r>
          <w:rPr>
            <w:noProof/>
            <w:webHidden/>
          </w:rPr>
        </w:r>
        <w:r>
          <w:rPr>
            <w:noProof/>
            <w:webHidden/>
          </w:rPr>
          <w:fldChar w:fldCharType="separate"/>
        </w:r>
        <w:r>
          <w:rPr>
            <w:noProof/>
            <w:webHidden/>
          </w:rPr>
          <w:t>12</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4" w:history="1">
        <w:r w:rsidRPr="00090A99">
          <w:rPr>
            <w:rStyle w:val="ad"/>
            <w:noProof/>
          </w:rPr>
          <w:t xml:space="preserve">4.5 </w:t>
        </w:r>
        <w:r w:rsidRPr="00090A9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_Toc144297914 \h </w:instrText>
        </w:r>
        <w:r>
          <w:rPr>
            <w:noProof/>
            <w:webHidden/>
          </w:rPr>
        </w:r>
        <w:r>
          <w:rPr>
            <w:noProof/>
            <w:webHidden/>
          </w:rPr>
          <w:fldChar w:fldCharType="separate"/>
        </w:r>
        <w:r>
          <w:rPr>
            <w:noProof/>
            <w:webHidden/>
          </w:rPr>
          <w:t>13</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5" w:history="1">
        <w:r w:rsidRPr="00090A99">
          <w:rPr>
            <w:rStyle w:val="ad"/>
            <w:noProof/>
          </w:rPr>
          <w:t xml:space="preserve">4.6 </w:t>
        </w:r>
        <w:r w:rsidRPr="00090A9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_Toc144297915 \h </w:instrText>
        </w:r>
        <w:r>
          <w:rPr>
            <w:noProof/>
            <w:webHidden/>
          </w:rPr>
        </w:r>
        <w:r>
          <w:rPr>
            <w:noProof/>
            <w:webHidden/>
          </w:rPr>
          <w:fldChar w:fldCharType="separate"/>
        </w:r>
        <w:r>
          <w:rPr>
            <w:noProof/>
            <w:webHidden/>
          </w:rPr>
          <w:t>13</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6" w:history="1">
        <w:r w:rsidRPr="00090A99">
          <w:rPr>
            <w:rStyle w:val="ad"/>
            <w:noProof/>
          </w:rPr>
          <w:t xml:space="preserve">4.7 </w:t>
        </w:r>
        <w:r w:rsidRPr="00090A9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_Toc144297916 \h </w:instrText>
        </w:r>
        <w:r>
          <w:rPr>
            <w:noProof/>
            <w:webHidden/>
          </w:rPr>
        </w:r>
        <w:r>
          <w:rPr>
            <w:noProof/>
            <w:webHidden/>
          </w:rPr>
          <w:fldChar w:fldCharType="separate"/>
        </w:r>
        <w:r>
          <w:rPr>
            <w:noProof/>
            <w:webHidden/>
          </w:rPr>
          <w:t>13</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7" w:history="1">
        <w:r w:rsidRPr="00090A99">
          <w:rPr>
            <w:rStyle w:val="ad"/>
            <w:noProof/>
          </w:rPr>
          <w:t xml:space="preserve">4.8 </w:t>
        </w:r>
        <w:r w:rsidRPr="00090A99">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_Toc144297917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18" w:history="1">
        <w:r w:rsidRPr="00090A99">
          <w:rPr>
            <w:rStyle w:val="ad"/>
            <w:b/>
            <w:bCs/>
            <w:noProof/>
          </w:rPr>
          <w:t xml:space="preserve">5  </w:t>
        </w:r>
        <w:r w:rsidRPr="00090A99">
          <w:rPr>
            <w:rStyle w:val="ad"/>
            <w:b/>
            <w:bCs/>
            <w:noProof/>
          </w:rPr>
          <w:t>托管人报告</w:t>
        </w:r>
        <w:r>
          <w:rPr>
            <w:noProof/>
            <w:webHidden/>
          </w:rPr>
          <w:tab/>
        </w:r>
        <w:r>
          <w:rPr>
            <w:noProof/>
            <w:webHidden/>
          </w:rPr>
          <w:fldChar w:fldCharType="begin"/>
        </w:r>
        <w:r>
          <w:rPr>
            <w:noProof/>
            <w:webHidden/>
          </w:rPr>
          <w:instrText xml:space="preserve"> PAGEREF _Toc144297918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19" w:history="1">
        <w:r w:rsidRPr="00090A99">
          <w:rPr>
            <w:rStyle w:val="ad"/>
            <w:noProof/>
          </w:rPr>
          <w:t xml:space="preserve">5.1 </w:t>
        </w:r>
        <w:r w:rsidRPr="00090A99">
          <w:rPr>
            <w:rStyle w:val="ad"/>
            <w:noProof/>
          </w:rPr>
          <w:t>报告期内本基金托管人遵规守信情况声明</w:t>
        </w:r>
        <w:r>
          <w:rPr>
            <w:noProof/>
            <w:webHidden/>
          </w:rPr>
          <w:tab/>
        </w:r>
        <w:r>
          <w:rPr>
            <w:noProof/>
            <w:webHidden/>
          </w:rPr>
          <w:fldChar w:fldCharType="begin"/>
        </w:r>
        <w:r>
          <w:rPr>
            <w:noProof/>
            <w:webHidden/>
          </w:rPr>
          <w:instrText xml:space="preserve"> PAGEREF _Toc144297919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0" w:history="1">
        <w:r w:rsidRPr="00090A99">
          <w:rPr>
            <w:rStyle w:val="ad"/>
            <w:noProof/>
          </w:rPr>
          <w:t xml:space="preserve">5.2 </w:t>
        </w:r>
        <w:r w:rsidRPr="00090A9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_Toc144297920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1" w:history="1">
        <w:r w:rsidRPr="00090A99">
          <w:rPr>
            <w:rStyle w:val="ad"/>
            <w:noProof/>
          </w:rPr>
          <w:t xml:space="preserve">5.3 </w:t>
        </w:r>
        <w:r w:rsidRPr="00090A99">
          <w:rPr>
            <w:rStyle w:val="ad"/>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_Toc144297921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22" w:history="1">
        <w:r w:rsidRPr="00090A99">
          <w:rPr>
            <w:rStyle w:val="ad"/>
            <w:b/>
            <w:bCs/>
            <w:noProof/>
          </w:rPr>
          <w:t xml:space="preserve">6  </w:t>
        </w:r>
        <w:r w:rsidRPr="00090A99">
          <w:rPr>
            <w:rStyle w:val="ad"/>
            <w:b/>
            <w:bCs/>
            <w:noProof/>
          </w:rPr>
          <w:t>半年度财务会计报告（未经审计）</w:t>
        </w:r>
        <w:r>
          <w:rPr>
            <w:noProof/>
            <w:webHidden/>
          </w:rPr>
          <w:tab/>
        </w:r>
        <w:r>
          <w:rPr>
            <w:noProof/>
            <w:webHidden/>
          </w:rPr>
          <w:fldChar w:fldCharType="begin"/>
        </w:r>
        <w:r>
          <w:rPr>
            <w:noProof/>
            <w:webHidden/>
          </w:rPr>
          <w:instrText xml:space="preserve"> PAGEREF _Toc144297922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3" w:history="1">
        <w:r w:rsidRPr="00090A99">
          <w:rPr>
            <w:rStyle w:val="ad"/>
            <w:noProof/>
          </w:rPr>
          <w:t xml:space="preserve">6.1 </w:t>
        </w:r>
        <w:r w:rsidRPr="00090A99">
          <w:rPr>
            <w:rStyle w:val="ad"/>
            <w:noProof/>
          </w:rPr>
          <w:t>资产负债表</w:t>
        </w:r>
        <w:r>
          <w:rPr>
            <w:noProof/>
            <w:webHidden/>
          </w:rPr>
          <w:tab/>
        </w:r>
        <w:r>
          <w:rPr>
            <w:noProof/>
            <w:webHidden/>
          </w:rPr>
          <w:fldChar w:fldCharType="begin"/>
        </w:r>
        <w:r>
          <w:rPr>
            <w:noProof/>
            <w:webHidden/>
          </w:rPr>
          <w:instrText xml:space="preserve"> PAGEREF _Toc144297923 \h </w:instrText>
        </w:r>
        <w:r>
          <w:rPr>
            <w:noProof/>
            <w:webHidden/>
          </w:rPr>
        </w:r>
        <w:r>
          <w:rPr>
            <w:noProof/>
            <w:webHidden/>
          </w:rPr>
          <w:fldChar w:fldCharType="separate"/>
        </w:r>
        <w:r>
          <w:rPr>
            <w:noProof/>
            <w:webHidden/>
          </w:rPr>
          <w:t>14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4" w:history="1">
        <w:r w:rsidRPr="00090A99">
          <w:rPr>
            <w:rStyle w:val="ad"/>
            <w:noProof/>
          </w:rPr>
          <w:t xml:space="preserve">6.2 </w:t>
        </w:r>
        <w:r w:rsidRPr="00090A99">
          <w:rPr>
            <w:rStyle w:val="ad"/>
            <w:noProof/>
          </w:rPr>
          <w:t>利润表</w:t>
        </w:r>
        <w:r>
          <w:rPr>
            <w:noProof/>
            <w:webHidden/>
          </w:rPr>
          <w:tab/>
        </w:r>
        <w:r>
          <w:rPr>
            <w:noProof/>
            <w:webHidden/>
          </w:rPr>
          <w:fldChar w:fldCharType="begin"/>
        </w:r>
        <w:r>
          <w:rPr>
            <w:noProof/>
            <w:webHidden/>
          </w:rPr>
          <w:instrText xml:space="preserve"> PAGEREF _Toc144297924 \h </w:instrText>
        </w:r>
        <w:r>
          <w:rPr>
            <w:noProof/>
            <w:webHidden/>
          </w:rPr>
        </w:r>
        <w:r>
          <w:rPr>
            <w:noProof/>
            <w:webHidden/>
          </w:rPr>
          <w:fldChar w:fldCharType="separate"/>
        </w:r>
        <w:r>
          <w:rPr>
            <w:noProof/>
            <w:webHidden/>
          </w:rPr>
          <w:t>16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5" w:history="1">
        <w:r w:rsidRPr="00090A99">
          <w:rPr>
            <w:rStyle w:val="ad"/>
            <w:noProof/>
          </w:rPr>
          <w:t xml:space="preserve">6.3 </w:t>
        </w:r>
        <w:r w:rsidRPr="00090A99">
          <w:rPr>
            <w:rStyle w:val="ad"/>
            <w:noProof/>
          </w:rPr>
          <w:t>净资产（基金净值）变动表</w:t>
        </w:r>
        <w:r>
          <w:rPr>
            <w:noProof/>
            <w:webHidden/>
          </w:rPr>
          <w:tab/>
        </w:r>
        <w:r>
          <w:rPr>
            <w:noProof/>
            <w:webHidden/>
          </w:rPr>
          <w:fldChar w:fldCharType="begin"/>
        </w:r>
        <w:r>
          <w:rPr>
            <w:noProof/>
            <w:webHidden/>
          </w:rPr>
          <w:instrText xml:space="preserve"> PAGEREF _Toc144297925 \h </w:instrText>
        </w:r>
        <w:r>
          <w:rPr>
            <w:noProof/>
            <w:webHidden/>
          </w:rPr>
        </w:r>
        <w:r>
          <w:rPr>
            <w:noProof/>
            <w:webHidden/>
          </w:rPr>
          <w:fldChar w:fldCharType="separate"/>
        </w:r>
        <w:r>
          <w:rPr>
            <w:noProof/>
            <w:webHidden/>
          </w:rPr>
          <w:t>17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6" w:history="1">
        <w:r w:rsidRPr="00090A99">
          <w:rPr>
            <w:rStyle w:val="ad"/>
            <w:noProof/>
          </w:rPr>
          <w:t xml:space="preserve">6.4 </w:t>
        </w:r>
        <w:r w:rsidRPr="00090A99">
          <w:rPr>
            <w:rStyle w:val="ad"/>
            <w:noProof/>
          </w:rPr>
          <w:t>报表附注</w:t>
        </w:r>
        <w:r>
          <w:rPr>
            <w:noProof/>
            <w:webHidden/>
          </w:rPr>
          <w:tab/>
        </w:r>
        <w:r>
          <w:rPr>
            <w:noProof/>
            <w:webHidden/>
          </w:rPr>
          <w:fldChar w:fldCharType="begin"/>
        </w:r>
        <w:r>
          <w:rPr>
            <w:noProof/>
            <w:webHidden/>
          </w:rPr>
          <w:instrText xml:space="preserve"> PAGEREF _Toc144297926 \h </w:instrText>
        </w:r>
        <w:r>
          <w:rPr>
            <w:noProof/>
            <w:webHidden/>
          </w:rPr>
        </w:r>
        <w:r>
          <w:rPr>
            <w:noProof/>
            <w:webHidden/>
          </w:rPr>
          <w:fldChar w:fldCharType="separate"/>
        </w:r>
        <w:r>
          <w:rPr>
            <w:noProof/>
            <w:webHidden/>
          </w:rPr>
          <w:t>18</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27" w:history="1">
        <w:r w:rsidRPr="00090A99">
          <w:rPr>
            <w:rStyle w:val="ad"/>
            <w:b/>
            <w:bCs/>
            <w:noProof/>
          </w:rPr>
          <w:t xml:space="preserve">7  </w:t>
        </w:r>
        <w:r w:rsidRPr="00090A99">
          <w:rPr>
            <w:rStyle w:val="ad"/>
            <w:b/>
            <w:bCs/>
            <w:noProof/>
          </w:rPr>
          <w:t>投资组合报告</w:t>
        </w:r>
        <w:r>
          <w:rPr>
            <w:noProof/>
            <w:webHidden/>
          </w:rPr>
          <w:tab/>
        </w:r>
        <w:r>
          <w:rPr>
            <w:noProof/>
            <w:webHidden/>
          </w:rPr>
          <w:fldChar w:fldCharType="begin"/>
        </w:r>
        <w:r>
          <w:rPr>
            <w:noProof/>
            <w:webHidden/>
          </w:rPr>
          <w:instrText xml:space="preserve"> PAGEREF _Toc144297927 \h </w:instrText>
        </w:r>
        <w:r>
          <w:rPr>
            <w:noProof/>
            <w:webHidden/>
          </w:rPr>
        </w:r>
        <w:r>
          <w:rPr>
            <w:noProof/>
            <w:webHidden/>
          </w:rPr>
          <w:fldChar w:fldCharType="separate"/>
        </w:r>
        <w:r>
          <w:rPr>
            <w:noProof/>
            <w:webHidden/>
          </w:rPr>
          <w:t>37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8" w:history="1">
        <w:r w:rsidRPr="00090A99">
          <w:rPr>
            <w:rStyle w:val="ad"/>
            <w:noProof/>
          </w:rPr>
          <w:t xml:space="preserve">7.1 </w:t>
        </w:r>
        <w:r w:rsidRPr="00090A99">
          <w:rPr>
            <w:rStyle w:val="ad"/>
            <w:noProof/>
          </w:rPr>
          <w:t>期末基金资产组合情况</w:t>
        </w:r>
        <w:r>
          <w:rPr>
            <w:noProof/>
            <w:webHidden/>
          </w:rPr>
          <w:tab/>
        </w:r>
        <w:r>
          <w:rPr>
            <w:noProof/>
            <w:webHidden/>
          </w:rPr>
          <w:fldChar w:fldCharType="begin"/>
        </w:r>
        <w:r>
          <w:rPr>
            <w:noProof/>
            <w:webHidden/>
          </w:rPr>
          <w:instrText xml:space="preserve"> PAGEREF _Toc144297928 \h </w:instrText>
        </w:r>
        <w:r>
          <w:rPr>
            <w:noProof/>
            <w:webHidden/>
          </w:rPr>
        </w:r>
        <w:r>
          <w:rPr>
            <w:noProof/>
            <w:webHidden/>
          </w:rPr>
          <w:fldChar w:fldCharType="separate"/>
        </w:r>
        <w:r>
          <w:rPr>
            <w:noProof/>
            <w:webHidden/>
          </w:rPr>
          <w:t>37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29" w:history="1">
        <w:r w:rsidRPr="00090A99">
          <w:rPr>
            <w:rStyle w:val="ad"/>
            <w:noProof/>
          </w:rPr>
          <w:t xml:space="preserve">7.2 </w:t>
        </w:r>
        <w:r w:rsidRPr="00090A99">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_Toc144297929 \h </w:instrText>
        </w:r>
        <w:r>
          <w:rPr>
            <w:noProof/>
            <w:webHidden/>
          </w:rPr>
        </w:r>
        <w:r>
          <w:rPr>
            <w:noProof/>
            <w:webHidden/>
          </w:rPr>
          <w:fldChar w:fldCharType="separate"/>
        </w:r>
        <w:r>
          <w:rPr>
            <w:noProof/>
            <w:webHidden/>
          </w:rPr>
          <w:t>38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0" w:history="1">
        <w:r w:rsidRPr="00090A99">
          <w:rPr>
            <w:rStyle w:val="ad"/>
            <w:noProof/>
          </w:rPr>
          <w:t xml:space="preserve">7.3 </w:t>
        </w:r>
        <w:r w:rsidRPr="00090A99">
          <w:rPr>
            <w:rStyle w:val="ad"/>
            <w:noProof/>
          </w:rPr>
          <w:t>期末按行业分类的权益投资组合</w:t>
        </w:r>
        <w:r>
          <w:rPr>
            <w:noProof/>
            <w:webHidden/>
          </w:rPr>
          <w:tab/>
        </w:r>
        <w:r>
          <w:rPr>
            <w:noProof/>
            <w:webHidden/>
          </w:rPr>
          <w:fldChar w:fldCharType="begin"/>
        </w:r>
        <w:r>
          <w:rPr>
            <w:noProof/>
            <w:webHidden/>
          </w:rPr>
          <w:instrText xml:space="preserve"> PAGEREF _Toc144297930 \h </w:instrText>
        </w:r>
        <w:r>
          <w:rPr>
            <w:noProof/>
            <w:webHidden/>
          </w:rPr>
        </w:r>
        <w:r>
          <w:rPr>
            <w:noProof/>
            <w:webHidden/>
          </w:rPr>
          <w:fldChar w:fldCharType="separate"/>
        </w:r>
        <w:r>
          <w:rPr>
            <w:noProof/>
            <w:webHidden/>
          </w:rPr>
          <w:t>38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1" w:history="1">
        <w:r w:rsidRPr="00090A99">
          <w:rPr>
            <w:rStyle w:val="ad"/>
            <w:noProof/>
          </w:rPr>
          <w:t xml:space="preserve">7.4 </w:t>
        </w:r>
        <w:r w:rsidRPr="00090A99">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_Toc144297931 \h </w:instrText>
        </w:r>
        <w:r>
          <w:rPr>
            <w:noProof/>
            <w:webHidden/>
          </w:rPr>
        </w:r>
        <w:r>
          <w:rPr>
            <w:noProof/>
            <w:webHidden/>
          </w:rPr>
          <w:fldChar w:fldCharType="separate"/>
        </w:r>
        <w:r>
          <w:rPr>
            <w:noProof/>
            <w:webHidden/>
          </w:rPr>
          <w:t>39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2" w:history="1">
        <w:r w:rsidRPr="00090A99">
          <w:rPr>
            <w:rStyle w:val="ad"/>
            <w:noProof/>
          </w:rPr>
          <w:t xml:space="preserve">7.5 </w:t>
        </w:r>
        <w:r w:rsidRPr="00090A99">
          <w:rPr>
            <w:rStyle w:val="ad"/>
            <w:noProof/>
          </w:rPr>
          <w:t>报告期内股票投资组合的重大变动</w:t>
        </w:r>
        <w:r>
          <w:rPr>
            <w:noProof/>
            <w:webHidden/>
          </w:rPr>
          <w:tab/>
        </w:r>
        <w:r>
          <w:rPr>
            <w:noProof/>
            <w:webHidden/>
          </w:rPr>
          <w:fldChar w:fldCharType="begin"/>
        </w:r>
        <w:r>
          <w:rPr>
            <w:noProof/>
            <w:webHidden/>
          </w:rPr>
          <w:instrText xml:space="preserve"> PAGEREF _Toc144297932 \h </w:instrText>
        </w:r>
        <w:r>
          <w:rPr>
            <w:noProof/>
            <w:webHidden/>
          </w:rPr>
        </w:r>
        <w:r>
          <w:rPr>
            <w:noProof/>
            <w:webHidden/>
          </w:rPr>
          <w:fldChar w:fldCharType="separate"/>
        </w:r>
        <w:r>
          <w:rPr>
            <w:noProof/>
            <w:webHidden/>
          </w:rPr>
          <w:t>44</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3" w:history="1">
        <w:r w:rsidRPr="00090A99">
          <w:rPr>
            <w:rStyle w:val="ad"/>
            <w:noProof/>
          </w:rPr>
          <w:t xml:space="preserve">7.6 </w:t>
        </w:r>
        <w:r w:rsidRPr="00090A99">
          <w:rPr>
            <w:rStyle w:val="ad"/>
            <w:noProof/>
          </w:rPr>
          <w:t>期末按债券信用等级分类的债券投资组合</w:t>
        </w:r>
        <w:r>
          <w:rPr>
            <w:noProof/>
            <w:webHidden/>
          </w:rPr>
          <w:tab/>
        </w:r>
        <w:r>
          <w:rPr>
            <w:noProof/>
            <w:webHidden/>
          </w:rPr>
          <w:fldChar w:fldCharType="begin"/>
        </w:r>
        <w:r>
          <w:rPr>
            <w:noProof/>
            <w:webHidden/>
          </w:rPr>
          <w:instrText xml:space="preserve"> PAGEREF _Toc144297933 \h </w:instrText>
        </w:r>
        <w:r>
          <w:rPr>
            <w:noProof/>
            <w:webHidden/>
          </w:rPr>
        </w:r>
        <w:r>
          <w:rPr>
            <w:noProof/>
            <w:webHidden/>
          </w:rPr>
          <w:fldChar w:fldCharType="separate"/>
        </w:r>
        <w:r>
          <w:rPr>
            <w:noProof/>
            <w:webHidden/>
          </w:rPr>
          <w:t>46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4" w:history="1">
        <w:r w:rsidRPr="00090A99">
          <w:rPr>
            <w:rStyle w:val="ad"/>
            <w:noProof/>
          </w:rPr>
          <w:t xml:space="preserve">7.7 </w:t>
        </w:r>
        <w:r w:rsidRPr="00090A99">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_Toc144297934 \h </w:instrText>
        </w:r>
        <w:r>
          <w:rPr>
            <w:noProof/>
            <w:webHidden/>
          </w:rPr>
        </w:r>
        <w:r>
          <w:rPr>
            <w:noProof/>
            <w:webHidden/>
          </w:rPr>
          <w:fldChar w:fldCharType="separate"/>
        </w:r>
        <w:r>
          <w:rPr>
            <w:noProof/>
            <w:webHidden/>
          </w:rPr>
          <w:t>46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5" w:history="1">
        <w:r w:rsidRPr="00090A99">
          <w:rPr>
            <w:rStyle w:val="ad"/>
            <w:noProof/>
          </w:rPr>
          <w:t xml:space="preserve">7.8 </w:t>
        </w:r>
        <w:r w:rsidRPr="00090A99">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_Toc144297935 \h </w:instrText>
        </w:r>
        <w:r>
          <w:rPr>
            <w:noProof/>
            <w:webHidden/>
          </w:rPr>
        </w:r>
        <w:r>
          <w:rPr>
            <w:noProof/>
            <w:webHidden/>
          </w:rPr>
          <w:fldChar w:fldCharType="separate"/>
        </w:r>
        <w:r>
          <w:rPr>
            <w:noProof/>
            <w:webHidden/>
          </w:rPr>
          <w:t>46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6" w:history="1">
        <w:r w:rsidRPr="00090A99">
          <w:rPr>
            <w:rStyle w:val="ad"/>
            <w:noProof/>
          </w:rPr>
          <w:t xml:space="preserve">7.9 </w:t>
        </w:r>
        <w:r w:rsidRPr="00090A99">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_Toc144297936 \h </w:instrText>
        </w:r>
        <w:r>
          <w:rPr>
            <w:noProof/>
            <w:webHidden/>
          </w:rPr>
        </w:r>
        <w:r>
          <w:rPr>
            <w:noProof/>
            <w:webHidden/>
          </w:rPr>
          <w:fldChar w:fldCharType="separate"/>
        </w:r>
        <w:r>
          <w:rPr>
            <w:noProof/>
            <w:webHidden/>
          </w:rPr>
          <w:t>47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7" w:history="1">
        <w:r w:rsidRPr="00090A99">
          <w:rPr>
            <w:rStyle w:val="ad"/>
            <w:noProof/>
          </w:rPr>
          <w:t xml:space="preserve">7.10 </w:t>
        </w:r>
        <w:r w:rsidRPr="00090A99">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_Toc144297937 \h </w:instrText>
        </w:r>
        <w:r>
          <w:rPr>
            <w:noProof/>
            <w:webHidden/>
          </w:rPr>
        </w:r>
        <w:r>
          <w:rPr>
            <w:noProof/>
            <w:webHidden/>
          </w:rPr>
          <w:fldChar w:fldCharType="separate"/>
        </w:r>
        <w:r>
          <w:rPr>
            <w:noProof/>
            <w:webHidden/>
          </w:rPr>
          <w:t>47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8" w:history="1">
        <w:r w:rsidRPr="00090A99">
          <w:rPr>
            <w:rStyle w:val="ad"/>
            <w:noProof/>
          </w:rPr>
          <w:t xml:space="preserve">7.11 </w:t>
        </w:r>
        <w:r w:rsidRPr="00090A99">
          <w:rPr>
            <w:rStyle w:val="ad"/>
            <w:noProof/>
          </w:rPr>
          <w:t>本报告期投资基金情况</w:t>
        </w:r>
        <w:r>
          <w:rPr>
            <w:noProof/>
            <w:webHidden/>
          </w:rPr>
          <w:tab/>
        </w:r>
        <w:r>
          <w:rPr>
            <w:noProof/>
            <w:webHidden/>
          </w:rPr>
          <w:fldChar w:fldCharType="begin"/>
        </w:r>
        <w:r>
          <w:rPr>
            <w:noProof/>
            <w:webHidden/>
          </w:rPr>
          <w:instrText xml:space="preserve"> PAGEREF _Toc144297938 \h </w:instrText>
        </w:r>
        <w:r>
          <w:rPr>
            <w:noProof/>
            <w:webHidden/>
          </w:rPr>
        </w:r>
        <w:r>
          <w:rPr>
            <w:noProof/>
            <w:webHidden/>
          </w:rPr>
          <w:fldChar w:fldCharType="separate"/>
        </w:r>
        <w:r>
          <w:rPr>
            <w:noProof/>
            <w:webHidden/>
          </w:rPr>
          <w:t>47</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39" w:history="1">
        <w:r w:rsidRPr="00090A99">
          <w:rPr>
            <w:rStyle w:val="ad"/>
            <w:noProof/>
          </w:rPr>
          <w:t xml:space="preserve">7.12 </w:t>
        </w:r>
        <w:r w:rsidRPr="00090A99">
          <w:rPr>
            <w:rStyle w:val="ad"/>
            <w:noProof/>
          </w:rPr>
          <w:t>投资组合报告附注</w:t>
        </w:r>
        <w:r>
          <w:rPr>
            <w:noProof/>
            <w:webHidden/>
          </w:rPr>
          <w:tab/>
        </w:r>
        <w:r>
          <w:rPr>
            <w:noProof/>
            <w:webHidden/>
          </w:rPr>
          <w:fldChar w:fldCharType="begin"/>
        </w:r>
        <w:r>
          <w:rPr>
            <w:noProof/>
            <w:webHidden/>
          </w:rPr>
          <w:instrText xml:space="preserve"> PAGEREF _Toc144297939 \h </w:instrText>
        </w:r>
        <w:r>
          <w:rPr>
            <w:noProof/>
            <w:webHidden/>
          </w:rPr>
        </w:r>
        <w:r>
          <w:rPr>
            <w:noProof/>
            <w:webHidden/>
          </w:rPr>
          <w:fldChar w:fldCharType="separate"/>
        </w:r>
        <w:r>
          <w:rPr>
            <w:noProof/>
            <w:webHidden/>
          </w:rPr>
          <w:t>47</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40" w:history="1">
        <w:r w:rsidRPr="00090A99">
          <w:rPr>
            <w:rStyle w:val="ad"/>
            <w:b/>
            <w:bCs/>
            <w:noProof/>
          </w:rPr>
          <w:t xml:space="preserve">8  </w:t>
        </w:r>
        <w:r w:rsidRPr="00090A99">
          <w:rPr>
            <w:rStyle w:val="ad"/>
            <w:b/>
            <w:bCs/>
            <w:noProof/>
          </w:rPr>
          <w:t>基金份额持有人信息</w:t>
        </w:r>
        <w:r>
          <w:rPr>
            <w:noProof/>
            <w:webHidden/>
          </w:rPr>
          <w:tab/>
        </w:r>
        <w:r>
          <w:rPr>
            <w:noProof/>
            <w:webHidden/>
          </w:rPr>
          <w:fldChar w:fldCharType="begin"/>
        </w:r>
        <w:r>
          <w:rPr>
            <w:noProof/>
            <w:webHidden/>
          </w:rPr>
          <w:instrText xml:space="preserve"> PAGEREF _Toc144297940 \h </w:instrText>
        </w:r>
        <w:r>
          <w:rPr>
            <w:noProof/>
            <w:webHidden/>
          </w:rPr>
        </w:r>
        <w:r>
          <w:rPr>
            <w:noProof/>
            <w:webHidden/>
          </w:rPr>
          <w:fldChar w:fldCharType="separate"/>
        </w:r>
        <w:r>
          <w:rPr>
            <w:noProof/>
            <w:webHidden/>
          </w:rPr>
          <w:t>48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1" w:history="1">
        <w:r w:rsidRPr="00090A99">
          <w:rPr>
            <w:rStyle w:val="ad"/>
            <w:noProof/>
          </w:rPr>
          <w:t xml:space="preserve">8.1 </w:t>
        </w:r>
        <w:r w:rsidRPr="00090A99">
          <w:rPr>
            <w:rStyle w:val="ad"/>
            <w:noProof/>
          </w:rPr>
          <w:t>期末基金份额持有人户数及持有人结构</w:t>
        </w:r>
        <w:r>
          <w:rPr>
            <w:noProof/>
            <w:webHidden/>
          </w:rPr>
          <w:tab/>
        </w:r>
        <w:r>
          <w:rPr>
            <w:noProof/>
            <w:webHidden/>
          </w:rPr>
          <w:fldChar w:fldCharType="begin"/>
        </w:r>
        <w:r>
          <w:rPr>
            <w:noProof/>
            <w:webHidden/>
          </w:rPr>
          <w:instrText xml:space="preserve"> PAGEREF _Toc144297941 \h </w:instrText>
        </w:r>
        <w:r>
          <w:rPr>
            <w:noProof/>
            <w:webHidden/>
          </w:rPr>
        </w:r>
        <w:r>
          <w:rPr>
            <w:noProof/>
            <w:webHidden/>
          </w:rPr>
          <w:fldChar w:fldCharType="separate"/>
        </w:r>
        <w:r>
          <w:rPr>
            <w:noProof/>
            <w:webHidden/>
          </w:rPr>
          <w:t>48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2" w:history="1">
        <w:r w:rsidRPr="00090A99">
          <w:rPr>
            <w:rStyle w:val="ad"/>
            <w:noProof/>
          </w:rPr>
          <w:t xml:space="preserve">8.2 </w:t>
        </w:r>
        <w:r w:rsidRPr="00090A9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_Toc144297942 \h </w:instrText>
        </w:r>
        <w:r>
          <w:rPr>
            <w:noProof/>
            <w:webHidden/>
          </w:rPr>
        </w:r>
        <w:r>
          <w:rPr>
            <w:noProof/>
            <w:webHidden/>
          </w:rPr>
          <w:fldChar w:fldCharType="separate"/>
        </w:r>
        <w:r>
          <w:rPr>
            <w:noProof/>
            <w:webHidden/>
          </w:rPr>
          <w:t>48</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3" w:history="1">
        <w:r w:rsidRPr="00090A99">
          <w:rPr>
            <w:rStyle w:val="ad"/>
            <w:noProof/>
          </w:rPr>
          <w:t xml:space="preserve">8.3 </w:t>
        </w:r>
        <w:r w:rsidRPr="00090A9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_Toc144297943 \h </w:instrText>
        </w:r>
        <w:r>
          <w:rPr>
            <w:noProof/>
            <w:webHidden/>
          </w:rPr>
        </w:r>
        <w:r>
          <w:rPr>
            <w:noProof/>
            <w:webHidden/>
          </w:rPr>
          <w:fldChar w:fldCharType="separate"/>
        </w:r>
        <w:r>
          <w:rPr>
            <w:noProof/>
            <w:webHidden/>
          </w:rPr>
          <w:t>48</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44" w:history="1">
        <w:r w:rsidRPr="00090A99">
          <w:rPr>
            <w:rStyle w:val="ad"/>
            <w:b/>
            <w:bCs/>
            <w:noProof/>
          </w:rPr>
          <w:t xml:space="preserve">9  </w:t>
        </w:r>
        <w:r w:rsidRPr="00090A99">
          <w:rPr>
            <w:rStyle w:val="ad"/>
            <w:b/>
            <w:bCs/>
            <w:noProof/>
          </w:rPr>
          <w:t>开放式基金份额变动</w:t>
        </w:r>
        <w:r>
          <w:rPr>
            <w:noProof/>
            <w:webHidden/>
          </w:rPr>
          <w:tab/>
        </w:r>
        <w:r>
          <w:rPr>
            <w:noProof/>
            <w:webHidden/>
          </w:rPr>
          <w:fldChar w:fldCharType="begin"/>
        </w:r>
        <w:r>
          <w:rPr>
            <w:noProof/>
            <w:webHidden/>
          </w:rPr>
          <w:instrText xml:space="preserve"> PAGEREF _Toc144297944 \h </w:instrText>
        </w:r>
        <w:r>
          <w:rPr>
            <w:noProof/>
            <w:webHidden/>
          </w:rPr>
        </w:r>
        <w:r>
          <w:rPr>
            <w:noProof/>
            <w:webHidden/>
          </w:rPr>
          <w:fldChar w:fldCharType="separate"/>
        </w:r>
        <w:r>
          <w:rPr>
            <w:noProof/>
            <w:webHidden/>
          </w:rPr>
          <w:t>48</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45" w:history="1">
        <w:r w:rsidRPr="00090A99">
          <w:rPr>
            <w:rStyle w:val="ad"/>
            <w:b/>
            <w:bCs/>
            <w:noProof/>
          </w:rPr>
          <w:t xml:space="preserve">10  </w:t>
        </w:r>
        <w:r w:rsidRPr="00090A99">
          <w:rPr>
            <w:rStyle w:val="ad"/>
            <w:b/>
            <w:bCs/>
            <w:noProof/>
          </w:rPr>
          <w:t>重大事件揭示</w:t>
        </w:r>
        <w:r>
          <w:rPr>
            <w:noProof/>
            <w:webHidden/>
          </w:rPr>
          <w:tab/>
        </w:r>
        <w:r>
          <w:rPr>
            <w:noProof/>
            <w:webHidden/>
          </w:rPr>
          <w:fldChar w:fldCharType="begin"/>
        </w:r>
        <w:r>
          <w:rPr>
            <w:noProof/>
            <w:webHidden/>
          </w:rPr>
          <w:instrText xml:space="preserve"> PAGEREF _Toc144297945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6" w:history="1">
        <w:r w:rsidRPr="00090A99">
          <w:rPr>
            <w:rStyle w:val="ad"/>
            <w:noProof/>
          </w:rPr>
          <w:t xml:space="preserve">10.1 </w:t>
        </w:r>
        <w:r w:rsidRPr="00090A99">
          <w:rPr>
            <w:rStyle w:val="ad"/>
            <w:noProof/>
          </w:rPr>
          <w:t>基金份额持有人大会决议</w:t>
        </w:r>
        <w:r>
          <w:rPr>
            <w:noProof/>
            <w:webHidden/>
          </w:rPr>
          <w:tab/>
        </w:r>
        <w:r>
          <w:rPr>
            <w:noProof/>
            <w:webHidden/>
          </w:rPr>
          <w:fldChar w:fldCharType="begin"/>
        </w:r>
        <w:r>
          <w:rPr>
            <w:noProof/>
            <w:webHidden/>
          </w:rPr>
          <w:instrText xml:space="preserve"> PAGEREF _Toc144297946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7" w:history="1">
        <w:r w:rsidRPr="00090A99">
          <w:rPr>
            <w:rStyle w:val="ad"/>
            <w:noProof/>
          </w:rPr>
          <w:t xml:space="preserve">10.2 </w:t>
        </w:r>
        <w:r w:rsidRPr="00090A9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_Toc144297947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8" w:history="1">
        <w:r w:rsidRPr="00090A99">
          <w:rPr>
            <w:rStyle w:val="ad"/>
            <w:noProof/>
          </w:rPr>
          <w:t xml:space="preserve">10.3 </w:t>
        </w:r>
        <w:r w:rsidRPr="00090A9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_Toc144297948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49" w:history="1">
        <w:r w:rsidRPr="00090A99">
          <w:rPr>
            <w:rStyle w:val="ad"/>
            <w:noProof/>
          </w:rPr>
          <w:t xml:space="preserve">10.4 </w:t>
        </w:r>
        <w:r w:rsidRPr="00090A99">
          <w:rPr>
            <w:rStyle w:val="ad"/>
            <w:noProof/>
          </w:rPr>
          <w:t>基金投资策略的改变</w:t>
        </w:r>
        <w:r>
          <w:rPr>
            <w:noProof/>
            <w:webHidden/>
          </w:rPr>
          <w:tab/>
        </w:r>
        <w:r>
          <w:rPr>
            <w:noProof/>
            <w:webHidden/>
          </w:rPr>
          <w:fldChar w:fldCharType="begin"/>
        </w:r>
        <w:r>
          <w:rPr>
            <w:noProof/>
            <w:webHidden/>
          </w:rPr>
          <w:instrText xml:space="preserve"> PAGEREF _Toc144297949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0" w:history="1">
        <w:r w:rsidRPr="00090A99">
          <w:rPr>
            <w:rStyle w:val="ad"/>
            <w:noProof/>
          </w:rPr>
          <w:t xml:space="preserve">10.5 </w:t>
        </w:r>
        <w:r w:rsidRPr="00090A99">
          <w:rPr>
            <w:rStyle w:val="ad"/>
            <w:noProof/>
          </w:rPr>
          <w:t>为基金进行审计的会计师事务所情况</w:t>
        </w:r>
        <w:r>
          <w:rPr>
            <w:noProof/>
            <w:webHidden/>
          </w:rPr>
          <w:tab/>
        </w:r>
        <w:r>
          <w:rPr>
            <w:noProof/>
            <w:webHidden/>
          </w:rPr>
          <w:fldChar w:fldCharType="begin"/>
        </w:r>
        <w:r>
          <w:rPr>
            <w:noProof/>
            <w:webHidden/>
          </w:rPr>
          <w:instrText xml:space="preserve"> PAGEREF _Toc144297950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1" w:history="1">
        <w:r w:rsidRPr="00090A99">
          <w:rPr>
            <w:rStyle w:val="ad"/>
            <w:noProof/>
          </w:rPr>
          <w:t xml:space="preserve">10.6 </w:t>
        </w:r>
        <w:r w:rsidRPr="00090A9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_Toc144297951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2" w:history="1">
        <w:r w:rsidRPr="00090A99">
          <w:rPr>
            <w:rStyle w:val="ad"/>
            <w:noProof/>
          </w:rPr>
          <w:t xml:space="preserve">10.6.1 </w:t>
        </w:r>
        <w:r w:rsidRPr="00090A99">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_Toc144297952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3" w:history="1">
        <w:r w:rsidRPr="00090A99">
          <w:rPr>
            <w:rStyle w:val="ad"/>
            <w:noProof/>
          </w:rPr>
          <w:t xml:space="preserve">10.6.2 </w:t>
        </w:r>
        <w:r w:rsidRPr="00090A99">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_Toc144297953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4" w:history="1">
        <w:r w:rsidRPr="00090A99">
          <w:rPr>
            <w:rStyle w:val="ad"/>
            <w:noProof/>
          </w:rPr>
          <w:t xml:space="preserve">10.7 </w:t>
        </w:r>
        <w:r w:rsidRPr="00090A99">
          <w:rPr>
            <w:rStyle w:val="ad"/>
            <w:noProof/>
          </w:rPr>
          <w:t>基金租用证券公司交易单元的有关情况</w:t>
        </w:r>
        <w:r>
          <w:rPr>
            <w:noProof/>
            <w:webHidden/>
          </w:rPr>
          <w:tab/>
        </w:r>
        <w:r>
          <w:rPr>
            <w:noProof/>
            <w:webHidden/>
          </w:rPr>
          <w:fldChar w:fldCharType="begin"/>
        </w:r>
        <w:r>
          <w:rPr>
            <w:noProof/>
            <w:webHidden/>
          </w:rPr>
          <w:instrText xml:space="preserve"> PAGEREF _Toc144297954 \h </w:instrText>
        </w:r>
        <w:r>
          <w:rPr>
            <w:noProof/>
            <w:webHidden/>
          </w:rPr>
        </w:r>
        <w:r>
          <w:rPr>
            <w:noProof/>
            <w:webHidden/>
          </w:rPr>
          <w:fldChar w:fldCharType="separate"/>
        </w:r>
        <w:r>
          <w:rPr>
            <w:noProof/>
            <w:webHidden/>
          </w:rPr>
          <w:t>49</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5" w:history="1">
        <w:r w:rsidRPr="00090A99">
          <w:rPr>
            <w:rStyle w:val="ad"/>
            <w:noProof/>
          </w:rPr>
          <w:t xml:space="preserve">10.8 </w:t>
        </w:r>
        <w:r w:rsidRPr="00090A99">
          <w:rPr>
            <w:rStyle w:val="ad"/>
            <w:noProof/>
          </w:rPr>
          <w:t>其他重大事件</w:t>
        </w:r>
        <w:r>
          <w:rPr>
            <w:noProof/>
            <w:webHidden/>
          </w:rPr>
          <w:tab/>
        </w:r>
        <w:r>
          <w:rPr>
            <w:noProof/>
            <w:webHidden/>
          </w:rPr>
          <w:fldChar w:fldCharType="begin"/>
        </w:r>
        <w:r>
          <w:rPr>
            <w:noProof/>
            <w:webHidden/>
          </w:rPr>
          <w:instrText xml:space="preserve"> PAGEREF _Toc144297955 \h </w:instrText>
        </w:r>
        <w:r>
          <w:rPr>
            <w:noProof/>
            <w:webHidden/>
          </w:rPr>
        </w:r>
        <w:r>
          <w:rPr>
            <w:noProof/>
            <w:webHidden/>
          </w:rPr>
          <w:fldChar w:fldCharType="separate"/>
        </w:r>
        <w:r>
          <w:rPr>
            <w:noProof/>
            <w:webHidden/>
          </w:rPr>
          <w:t>55</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56" w:history="1">
        <w:r w:rsidRPr="00090A99">
          <w:rPr>
            <w:rStyle w:val="ad"/>
            <w:b/>
            <w:bCs/>
            <w:noProof/>
          </w:rPr>
          <w:t xml:space="preserve">11  </w:t>
        </w:r>
        <w:r w:rsidRPr="00090A99">
          <w:rPr>
            <w:rStyle w:val="ad"/>
            <w:b/>
            <w:bCs/>
            <w:noProof/>
          </w:rPr>
          <w:t>影响投资者决策的其他重要信息</w:t>
        </w:r>
        <w:r>
          <w:rPr>
            <w:noProof/>
            <w:webHidden/>
          </w:rPr>
          <w:tab/>
        </w:r>
        <w:r>
          <w:rPr>
            <w:noProof/>
            <w:webHidden/>
          </w:rPr>
          <w:fldChar w:fldCharType="begin"/>
        </w:r>
        <w:r>
          <w:rPr>
            <w:noProof/>
            <w:webHidden/>
          </w:rPr>
          <w:instrText xml:space="preserve"> PAGEREF _Toc144297956 \h </w:instrText>
        </w:r>
        <w:r>
          <w:rPr>
            <w:noProof/>
            <w:webHidden/>
          </w:rPr>
        </w:r>
        <w:r>
          <w:rPr>
            <w:noProof/>
            <w:webHidden/>
          </w:rPr>
          <w:fldChar w:fldCharType="separate"/>
        </w:r>
        <w:r>
          <w:rPr>
            <w:noProof/>
            <w:webHidden/>
          </w:rPr>
          <w:t>55</w:t>
        </w:r>
        <w:r>
          <w:rPr>
            <w:noProof/>
            <w:webHidden/>
          </w:rPr>
          <w:fldChar w:fldCharType="end"/>
        </w:r>
      </w:hyperlink>
    </w:p>
    <w:p w:rsidR="00AC7802" w:rsidRDefault="00AC7802">
      <w:pPr>
        <w:pStyle w:val="12"/>
        <w:rPr>
          <w:rFonts w:asciiTheme="minorHAnsi" w:eastAsiaTheme="minorEastAsia" w:hAnsiTheme="minorHAnsi" w:cstheme="minorBidi"/>
          <w:noProof/>
          <w:szCs w:val="22"/>
        </w:rPr>
      </w:pPr>
      <w:hyperlink w:anchor="_Toc144297957" w:history="1">
        <w:r w:rsidRPr="00090A99">
          <w:rPr>
            <w:rStyle w:val="ad"/>
            <w:b/>
            <w:bCs/>
            <w:noProof/>
          </w:rPr>
          <w:t xml:space="preserve">12  </w:t>
        </w:r>
        <w:r w:rsidRPr="00090A99">
          <w:rPr>
            <w:rStyle w:val="ad"/>
            <w:b/>
            <w:bCs/>
            <w:noProof/>
          </w:rPr>
          <w:t>备查文件目录</w:t>
        </w:r>
        <w:r>
          <w:rPr>
            <w:noProof/>
            <w:webHidden/>
          </w:rPr>
          <w:tab/>
        </w:r>
        <w:r>
          <w:rPr>
            <w:noProof/>
            <w:webHidden/>
          </w:rPr>
          <w:fldChar w:fldCharType="begin"/>
        </w:r>
        <w:r>
          <w:rPr>
            <w:noProof/>
            <w:webHidden/>
          </w:rPr>
          <w:instrText xml:space="preserve"> PAGEREF _Toc144297957 \h </w:instrText>
        </w:r>
        <w:r>
          <w:rPr>
            <w:noProof/>
            <w:webHidden/>
          </w:rPr>
        </w:r>
        <w:r>
          <w:rPr>
            <w:noProof/>
            <w:webHidden/>
          </w:rPr>
          <w:fldChar w:fldCharType="separate"/>
        </w:r>
        <w:r>
          <w:rPr>
            <w:noProof/>
            <w:webHidden/>
          </w:rPr>
          <w:t>56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8" w:history="1">
        <w:r w:rsidRPr="00090A99">
          <w:rPr>
            <w:rStyle w:val="ad"/>
            <w:noProof/>
          </w:rPr>
          <w:t xml:space="preserve">12.1 </w:t>
        </w:r>
        <w:r w:rsidRPr="00090A99">
          <w:rPr>
            <w:rStyle w:val="ad"/>
            <w:noProof/>
          </w:rPr>
          <w:t>备查文件目录</w:t>
        </w:r>
        <w:r>
          <w:rPr>
            <w:noProof/>
            <w:webHidden/>
          </w:rPr>
          <w:tab/>
        </w:r>
        <w:r>
          <w:rPr>
            <w:noProof/>
            <w:webHidden/>
          </w:rPr>
          <w:fldChar w:fldCharType="begin"/>
        </w:r>
        <w:r>
          <w:rPr>
            <w:noProof/>
            <w:webHidden/>
          </w:rPr>
          <w:instrText xml:space="preserve"> PAGEREF _Toc144297958 \h </w:instrText>
        </w:r>
        <w:r>
          <w:rPr>
            <w:noProof/>
            <w:webHidden/>
          </w:rPr>
        </w:r>
        <w:r>
          <w:rPr>
            <w:noProof/>
            <w:webHidden/>
          </w:rPr>
          <w:fldChar w:fldCharType="separate"/>
        </w:r>
        <w:r>
          <w:rPr>
            <w:noProof/>
            <w:webHidden/>
          </w:rPr>
          <w:t>56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59" w:history="1">
        <w:r w:rsidRPr="00090A99">
          <w:rPr>
            <w:rStyle w:val="ad"/>
            <w:noProof/>
          </w:rPr>
          <w:t xml:space="preserve">12.2 </w:t>
        </w:r>
        <w:r w:rsidRPr="00090A99">
          <w:rPr>
            <w:rStyle w:val="ad"/>
            <w:noProof/>
          </w:rPr>
          <w:t>存放地点</w:t>
        </w:r>
        <w:r>
          <w:rPr>
            <w:noProof/>
            <w:webHidden/>
          </w:rPr>
          <w:tab/>
        </w:r>
        <w:r>
          <w:rPr>
            <w:noProof/>
            <w:webHidden/>
          </w:rPr>
          <w:fldChar w:fldCharType="begin"/>
        </w:r>
        <w:r>
          <w:rPr>
            <w:noProof/>
            <w:webHidden/>
          </w:rPr>
          <w:instrText xml:space="preserve"> PAGEREF _Toc144297959 \h </w:instrText>
        </w:r>
        <w:r>
          <w:rPr>
            <w:noProof/>
            <w:webHidden/>
          </w:rPr>
        </w:r>
        <w:r>
          <w:rPr>
            <w:noProof/>
            <w:webHidden/>
          </w:rPr>
          <w:fldChar w:fldCharType="separate"/>
        </w:r>
        <w:r>
          <w:rPr>
            <w:noProof/>
            <w:webHidden/>
          </w:rPr>
          <w:t>56</w:t>
        </w:r>
        <w:r>
          <w:rPr>
            <w:noProof/>
            <w:webHidden/>
          </w:rPr>
          <w:fldChar w:fldCharType="end"/>
        </w:r>
      </w:hyperlink>
    </w:p>
    <w:p w:rsidR="00AC7802" w:rsidRDefault="00AC7802">
      <w:pPr>
        <w:pStyle w:val="24"/>
        <w:ind w:left="420"/>
        <w:rPr>
          <w:rFonts w:asciiTheme="minorHAnsi" w:eastAsiaTheme="minorEastAsia" w:hAnsiTheme="minorHAnsi" w:cstheme="minorBidi"/>
          <w:noProof/>
          <w:kern w:val="2"/>
          <w:szCs w:val="22"/>
        </w:rPr>
      </w:pPr>
      <w:hyperlink w:anchor="_Toc144297960" w:history="1">
        <w:r w:rsidRPr="00090A99">
          <w:rPr>
            <w:rStyle w:val="ad"/>
            <w:noProof/>
          </w:rPr>
          <w:t xml:space="preserve">12.3 </w:t>
        </w:r>
        <w:r w:rsidRPr="00090A99">
          <w:rPr>
            <w:rStyle w:val="ad"/>
            <w:noProof/>
          </w:rPr>
          <w:t>查阅方式</w:t>
        </w:r>
        <w:r>
          <w:rPr>
            <w:noProof/>
            <w:webHidden/>
          </w:rPr>
          <w:tab/>
        </w:r>
        <w:r>
          <w:rPr>
            <w:noProof/>
            <w:webHidden/>
          </w:rPr>
          <w:fldChar w:fldCharType="begin"/>
        </w:r>
        <w:r>
          <w:rPr>
            <w:noProof/>
            <w:webHidden/>
          </w:rPr>
          <w:instrText xml:space="preserve"> PAGEREF _Toc144297960 \h </w:instrText>
        </w:r>
        <w:r>
          <w:rPr>
            <w:noProof/>
            <w:webHidden/>
          </w:rPr>
        </w:r>
        <w:r>
          <w:rPr>
            <w:noProof/>
            <w:webHidden/>
          </w:rPr>
          <w:fldChar w:fldCharType="separate"/>
        </w:r>
        <w:r>
          <w:rPr>
            <w:noProof/>
            <w:webHidden/>
          </w:rPr>
          <w:t>56</w:t>
        </w:r>
        <w:r>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4297899"/>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4297900"/>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摩根亚太优势混合型证券投资基金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摩根亚太优势混合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377016</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377016</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2007</w:t>
            </w:r>
            <w:r w:rsidRPr="008A34EB">
              <w:rPr>
                <w:rFonts w:eastAsiaTheme="minorEastAsia"/>
                <w:szCs w:val="21"/>
              </w:rPr>
              <w:t>年</w:t>
            </w:r>
            <w:r w:rsidRPr="008A34EB">
              <w:rPr>
                <w:rFonts w:eastAsiaTheme="minorEastAsia"/>
                <w:szCs w:val="21"/>
              </w:rPr>
              <w:t>10</w:t>
            </w:r>
            <w:r w:rsidRPr="008A34EB">
              <w:rPr>
                <w:rFonts w:eastAsiaTheme="minorEastAsia"/>
                <w:szCs w:val="21"/>
              </w:rPr>
              <w:t>月</w:t>
            </w:r>
            <w:r w:rsidRPr="008A34EB">
              <w:rPr>
                <w:rFonts w:eastAsiaTheme="minorEastAsia"/>
                <w:szCs w:val="21"/>
              </w:rPr>
              <w:t>22</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中国工商银行股份有限公司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2,859,118,333.03</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4297901"/>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2E241D" w:rsidRDefault="0066364A">
            <w:pPr>
              <w:rPr>
                <w:rFonts w:eastAsiaTheme="minorEastAsia"/>
                <w:szCs w:val="21"/>
              </w:rPr>
            </w:pPr>
            <w:r>
              <w:rPr>
                <w:rFonts w:eastAsiaTheme="minorEastAsia"/>
                <w:szCs w:val="21"/>
              </w:rPr>
              <w:t>本基金在投资过程中注重各区域市场环境、政经前景分析，并强调公司品质与成长性的结合。首先在亚太地区经济发展格局下，通过自上而下分析，甄别不同国家与地区、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szCs w:val="21"/>
              </w:rPr>
              <w:t>,</w:t>
            </w:r>
            <w:r>
              <w:rPr>
                <w:rFonts w:eastAsiaTheme="minorEastAsia"/>
                <w:szCs w:val="21"/>
              </w:rPr>
              <w:t>并结合现金管理、货币市场工具等来制订具体策略。</w:t>
            </w:r>
          </w:p>
          <w:p w:rsidR="002E241D" w:rsidRDefault="0066364A">
            <w:pPr>
              <w:rPr>
                <w:rFonts w:eastAsiaTheme="minorEastAsia"/>
                <w:szCs w:val="21"/>
              </w:rPr>
            </w:pPr>
            <w:r>
              <w:rPr>
                <w:rFonts w:eastAsiaTheme="minorEastAsia"/>
                <w:szCs w:val="21"/>
              </w:rPr>
              <w:t>1</w:t>
            </w:r>
            <w:r>
              <w:rPr>
                <w:rFonts w:eastAsiaTheme="minorEastAsia"/>
                <w:szCs w:val="21"/>
              </w:rPr>
              <w:t>、股票投资策略</w:t>
            </w:r>
          </w:p>
          <w:p w:rsidR="002E241D" w:rsidRDefault="0066364A">
            <w:pPr>
              <w:rPr>
                <w:rFonts w:eastAsiaTheme="minorEastAsia"/>
                <w:szCs w:val="21"/>
              </w:rPr>
            </w:pPr>
            <w:r>
              <w:rPr>
                <w:rFonts w:eastAsiaTheme="minorEastAsia"/>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rsidR="002E241D" w:rsidRDefault="0066364A">
            <w:pPr>
              <w:rPr>
                <w:rFonts w:eastAsiaTheme="minorEastAsia"/>
                <w:szCs w:val="21"/>
              </w:rPr>
            </w:pPr>
            <w:r>
              <w:rPr>
                <w:rFonts w:eastAsiaTheme="minorEastAsia"/>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2E241D" w:rsidRDefault="0066364A">
            <w:pPr>
              <w:rPr>
                <w:rFonts w:eastAsiaTheme="minorEastAsia"/>
                <w:szCs w:val="21"/>
              </w:rPr>
            </w:pPr>
            <w:r>
              <w:rPr>
                <w:rFonts w:eastAsiaTheme="minorEastAsia"/>
                <w:szCs w:val="21"/>
              </w:rPr>
              <w:t>2</w:t>
            </w:r>
            <w:r>
              <w:rPr>
                <w:rFonts w:eastAsiaTheme="minorEastAsia"/>
                <w:szCs w:val="21"/>
              </w:rPr>
              <w:t>、固定收益类投资策略</w:t>
            </w:r>
          </w:p>
          <w:p w:rsidR="002E241D" w:rsidRDefault="0066364A">
            <w:pPr>
              <w:rPr>
                <w:rFonts w:eastAsiaTheme="minorEastAsia"/>
                <w:szCs w:val="21"/>
              </w:rPr>
            </w:pPr>
            <w:r>
              <w:rPr>
                <w:rFonts w:eastAsiaTheme="minorEastAsia"/>
                <w:szCs w:val="21"/>
              </w:rPr>
              <w:t>本基金固定收益类投资主要目的是风险防御及现金替代性管理，一般不做积极主动性资产配置。固定收益类品种投资将坚持安全性、流动性和收益性为资产配置原则</w:t>
            </w:r>
            <w:r>
              <w:rPr>
                <w:rFonts w:eastAsiaTheme="minorEastAsia"/>
                <w:szCs w:val="21"/>
              </w:rPr>
              <w:t>,</w:t>
            </w:r>
            <w:r>
              <w:rPr>
                <w:rFonts w:eastAsiaTheme="minorEastAsia"/>
                <w:szCs w:val="21"/>
              </w:rPr>
              <w:t>在投资方向上主要借助短期金融工具，同时结合亚太区具备投资等级的政府债券、公司债券等来制订具体策略，完善资产布局。</w:t>
            </w:r>
          </w:p>
          <w:p w:rsidR="008A5A5D" w:rsidRPr="008A34EB" w:rsidRDefault="008A5A5D">
            <w:pPr>
              <w:rPr>
                <w:rFonts w:eastAsiaTheme="minorEastAsia"/>
                <w:szCs w:val="21"/>
              </w:rPr>
            </w:pPr>
            <w:r w:rsidRPr="008A34EB">
              <w:rPr>
                <w:rFonts w:eastAsiaTheme="minorEastAsia"/>
                <w:szCs w:val="21"/>
              </w:rPr>
              <w:lastRenderedPageBreak/>
              <w:t>3</w:t>
            </w:r>
            <w:r w:rsidRPr="008A34EB">
              <w:rPr>
                <w:rFonts w:eastAsiaTheme="minorEastAsia"/>
                <w:szCs w:val="21"/>
              </w:rPr>
              <w:t>、其他投资策略：包括多币种管理策略、衍生品投资策略。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lastRenderedPageBreak/>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本基金的业绩比较基准为：摩根斯坦利综合亚太指数（不含日本）（</w:t>
            </w:r>
            <w:r w:rsidRPr="008A34EB">
              <w:rPr>
                <w:rFonts w:eastAsiaTheme="minorEastAsia"/>
                <w:szCs w:val="21"/>
              </w:rPr>
              <w:t>MSCI AC Asia Pacific Index ex Japan</w:t>
            </w:r>
            <w:r w:rsidRPr="008A34EB">
              <w:rPr>
                <w:rFonts w:eastAsiaTheme="minorEastAsia"/>
                <w:szCs w:val="21"/>
              </w:rPr>
              <w:t>）。</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本基金为区域性混合型证券投资基金，基金投资风险收益水平低于股票型基金，高于债券型基金和平衡型基金。由于投资国家与地区市场的分散，风险低于投资单一市场的混合型基金。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4297902"/>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中国工商银行股份有限公司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郭明</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010-66105799</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custody@icbc.com.cn</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95588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010-66105798</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 xml:space="preserve">55 </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 xml:space="preserve">55 </w:t>
            </w:r>
            <w:r w:rsidRPr="008A34EB">
              <w:rPr>
                <w:rFonts w:eastAsiaTheme="minorEastAsia"/>
                <w:kern w:val="0"/>
                <w:szCs w:val="21"/>
              </w:rPr>
              <w:t>号</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100140</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陈四清</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4297903"/>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ASSET MANAGEMENT (ASIA PACIFIC) LIMITED</w:t>
            </w:r>
          </w:p>
        </w:tc>
        <w:tc>
          <w:tcPr>
            <w:tcW w:w="3600" w:type="dxa"/>
            <w:vAlign w:val="bottom"/>
          </w:tcPr>
          <w:p w:rsidR="008A5A5D" w:rsidRPr="008A34EB" w:rsidRDefault="008A5A5D">
            <w:pPr>
              <w:rPr>
                <w:rFonts w:eastAsiaTheme="minorEastAsia"/>
                <w:szCs w:val="21"/>
              </w:rPr>
            </w:pPr>
            <w:r w:rsidRPr="008A34EB">
              <w:rPr>
                <w:rFonts w:eastAsiaTheme="minorEastAsia"/>
                <w:szCs w:val="21"/>
              </w:rPr>
              <w:t>The Bank of New York Mellon Corporation</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摩根资产管理</w:t>
            </w:r>
            <w:r w:rsidRPr="008A34EB">
              <w:rPr>
                <w:rFonts w:eastAsiaTheme="minorEastAsia"/>
                <w:szCs w:val="21"/>
              </w:rPr>
              <w:t xml:space="preserve"> (</w:t>
            </w:r>
            <w:r w:rsidRPr="008A34EB">
              <w:rPr>
                <w:rFonts w:eastAsiaTheme="minorEastAsia"/>
                <w:szCs w:val="21"/>
              </w:rPr>
              <w:t>亚太</w:t>
            </w:r>
            <w:r w:rsidRPr="008A34EB">
              <w:rPr>
                <w:rFonts w:eastAsiaTheme="minorEastAsia"/>
                <w:szCs w:val="21"/>
              </w:rPr>
              <w:t xml:space="preserve">) </w:t>
            </w:r>
            <w:r w:rsidRPr="008A34EB">
              <w:rPr>
                <w:rFonts w:eastAsiaTheme="minorEastAsia"/>
                <w:szCs w:val="21"/>
              </w:rPr>
              <w:t>有限公司</w:t>
            </w:r>
          </w:p>
        </w:tc>
        <w:tc>
          <w:tcPr>
            <w:tcW w:w="3600" w:type="dxa"/>
            <w:vAlign w:val="bottom"/>
          </w:tcPr>
          <w:p w:rsidR="008A5A5D" w:rsidRPr="008A34EB" w:rsidRDefault="008A5A5D">
            <w:pPr>
              <w:rPr>
                <w:rFonts w:eastAsiaTheme="minorEastAsia"/>
                <w:szCs w:val="21"/>
              </w:rPr>
            </w:pPr>
            <w:r w:rsidRPr="008A34EB">
              <w:rPr>
                <w:rFonts w:eastAsiaTheme="minorEastAsia"/>
                <w:szCs w:val="21"/>
              </w:rPr>
              <w:t>纽约梅隆银行股份有限公司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香港中环干诺道中</w:t>
            </w:r>
            <w:r w:rsidRPr="008A34EB">
              <w:rPr>
                <w:rFonts w:eastAsiaTheme="minorEastAsia"/>
                <w:szCs w:val="21"/>
              </w:rPr>
              <w:t>8</w:t>
            </w:r>
            <w:r w:rsidRPr="008A34EB">
              <w:rPr>
                <w:rFonts w:eastAsiaTheme="minorEastAsia"/>
                <w:szCs w:val="21"/>
              </w:rPr>
              <w:t>号遮打大厦</w:t>
            </w:r>
            <w:r w:rsidRPr="008A34EB">
              <w:rPr>
                <w:rFonts w:eastAsiaTheme="minorEastAsia"/>
                <w:szCs w:val="21"/>
              </w:rPr>
              <w:t>19</w:t>
            </w:r>
            <w:r w:rsidRPr="008A34EB">
              <w:rPr>
                <w:rFonts w:eastAsiaTheme="minorEastAsia"/>
                <w:szCs w:val="21"/>
              </w:rPr>
              <w:t>楼</w:t>
            </w:r>
          </w:p>
        </w:tc>
        <w:tc>
          <w:tcPr>
            <w:tcW w:w="3600" w:type="dxa"/>
            <w:vAlign w:val="bottom"/>
          </w:tcPr>
          <w:p w:rsidR="008A5A5D" w:rsidRPr="008A34EB" w:rsidRDefault="008A5A5D">
            <w:pPr>
              <w:rPr>
                <w:rFonts w:eastAsiaTheme="minorEastAsia"/>
                <w:szCs w:val="21"/>
              </w:rPr>
            </w:pPr>
            <w:r w:rsidRPr="008A34EB">
              <w:rPr>
                <w:rFonts w:eastAsiaTheme="minorEastAsia"/>
                <w:szCs w:val="21"/>
              </w:rPr>
              <w:t>240 Greenwich Street, New York, New York 10286 USA</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香港中环干诺道中</w:t>
            </w:r>
            <w:r w:rsidRPr="008A34EB">
              <w:rPr>
                <w:rFonts w:eastAsiaTheme="minorEastAsia"/>
                <w:szCs w:val="21"/>
              </w:rPr>
              <w:t>8</w:t>
            </w:r>
            <w:r w:rsidRPr="008A34EB">
              <w:rPr>
                <w:rFonts w:eastAsiaTheme="minorEastAsia"/>
                <w:szCs w:val="21"/>
              </w:rPr>
              <w:t>号遮打大厦</w:t>
            </w:r>
            <w:r w:rsidRPr="008A34EB">
              <w:rPr>
                <w:rFonts w:eastAsiaTheme="minorEastAsia"/>
                <w:szCs w:val="21"/>
              </w:rPr>
              <w:t>19&amp;20</w:t>
            </w:r>
            <w:r w:rsidRPr="008A34EB">
              <w:rPr>
                <w:rFonts w:eastAsiaTheme="minorEastAsia"/>
                <w:szCs w:val="21"/>
              </w:rPr>
              <w:t>楼</w:t>
            </w:r>
          </w:p>
        </w:tc>
        <w:tc>
          <w:tcPr>
            <w:tcW w:w="3600" w:type="dxa"/>
            <w:vAlign w:val="bottom"/>
          </w:tcPr>
          <w:p w:rsidR="008A5A5D" w:rsidRPr="008A34EB" w:rsidRDefault="008A5A5D">
            <w:pPr>
              <w:rPr>
                <w:rFonts w:eastAsiaTheme="minorEastAsia"/>
                <w:szCs w:val="21"/>
              </w:rPr>
            </w:pPr>
            <w:r w:rsidRPr="008A34EB">
              <w:rPr>
                <w:rFonts w:eastAsiaTheme="minorEastAsia"/>
                <w:szCs w:val="21"/>
              </w:rPr>
              <w:t>240 Greenwich Street, New York, New York 10286 USA</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4297904"/>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基金管理人、基金托管人的办公场所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4297905"/>
      <w:r w:rsidRPr="008A34EB">
        <w:rPr>
          <w:rFonts w:ascii="Times New Roman" w:eastAsiaTheme="minorEastAsia" w:hAnsi="Times New Roman"/>
          <w:kern w:val="0"/>
          <w:sz w:val="21"/>
          <w:szCs w:val="21"/>
        </w:rPr>
        <w:lastRenderedPageBreak/>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4297906"/>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4297907"/>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-32,525,576.03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155,071,821.03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0.0533</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6.00%</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6.17%</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-231,174,898.90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-0.0809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2,627,943,434.13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0.9191</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-8.09%</w:t>
            </w:r>
          </w:p>
        </w:tc>
      </w:tr>
    </w:tbl>
    <w:p w:rsidR="002E241D" w:rsidRDefault="0066364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4297908"/>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216"/>
        <w:gridCol w:w="1201"/>
        <w:gridCol w:w="1238"/>
        <w:gridCol w:w="1201"/>
        <w:gridCol w:w="1201"/>
        <w:gridCol w:w="1217"/>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2E241D">
        <w:tc>
          <w:tcPr>
            <w:tcW w:w="0" w:type="auto"/>
            <w:vAlign w:val="center"/>
          </w:tcPr>
          <w:p w:rsidR="002E241D" w:rsidRDefault="0066364A">
            <w:pPr>
              <w:jc w:val="left"/>
            </w:pPr>
            <w:r>
              <w:rPr>
                <w:rFonts w:eastAsiaTheme="minorEastAsia"/>
                <w:szCs w:val="21"/>
              </w:rPr>
              <w:t>过去一个月</w:t>
            </w:r>
          </w:p>
        </w:tc>
        <w:tc>
          <w:tcPr>
            <w:tcW w:w="0" w:type="auto"/>
            <w:vAlign w:val="center"/>
          </w:tcPr>
          <w:p w:rsidR="002E241D" w:rsidRDefault="0066364A">
            <w:pPr>
              <w:jc w:val="center"/>
            </w:pPr>
            <w:r>
              <w:rPr>
                <w:rFonts w:eastAsiaTheme="minorEastAsia"/>
                <w:szCs w:val="21"/>
              </w:rPr>
              <w:t>5.29%</w:t>
            </w:r>
          </w:p>
        </w:tc>
        <w:tc>
          <w:tcPr>
            <w:tcW w:w="0" w:type="auto"/>
            <w:vAlign w:val="center"/>
          </w:tcPr>
          <w:p w:rsidR="002E241D" w:rsidRDefault="0066364A">
            <w:pPr>
              <w:jc w:val="center"/>
            </w:pPr>
            <w:r>
              <w:rPr>
                <w:rFonts w:eastAsiaTheme="minorEastAsia"/>
                <w:szCs w:val="21"/>
              </w:rPr>
              <w:t>0.81%</w:t>
            </w:r>
          </w:p>
        </w:tc>
        <w:tc>
          <w:tcPr>
            <w:tcW w:w="0" w:type="auto"/>
            <w:vAlign w:val="center"/>
          </w:tcPr>
          <w:p w:rsidR="002E241D" w:rsidRDefault="0066364A">
            <w:pPr>
              <w:jc w:val="center"/>
            </w:pPr>
            <w:r>
              <w:rPr>
                <w:rFonts w:eastAsiaTheme="minorEastAsia"/>
                <w:szCs w:val="21"/>
              </w:rPr>
              <w:t>4.69%</w:t>
            </w:r>
          </w:p>
        </w:tc>
        <w:tc>
          <w:tcPr>
            <w:tcW w:w="0" w:type="auto"/>
            <w:vAlign w:val="center"/>
          </w:tcPr>
          <w:p w:rsidR="002E241D" w:rsidRDefault="0066364A">
            <w:pPr>
              <w:jc w:val="center"/>
            </w:pPr>
            <w:r>
              <w:rPr>
                <w:rFonts w:eastAsiaTheme="minorEastAsia"/>
                <w:szCs w:val="21"/>
              </w:rPr>
              <w:t>0.84%</w:t>
            </w:r>
          </w:p>
        </w:tc>
        <w:tc>
          <w:tcPr>
            <w:tcW w:w="0" w:type="auto"/>
            <w:vAlign w:val="center"/>
          </w:tcPr>
          <w:p w:rsidR="002E241D" w:rsidRDefault="0066364A">
            <w:pPr>
              <w:jc w:val="center"/>
            </w:pPr>
            <w:r>
              <w:rPr>
                <w:rFonts w:eastAsiaTheme="minorEastAsia"/>
                <w:szCs w:val="21"/>
              </w:rPr>
              <w:t>0.60%</w:t>
            </w:r>
          </w:p>
        </w:tc>
        <w:tc>
          <w:tcPr>
            <w:tcW w:w="0" w:type="auto"/>
            <w:vAlign w:val="center"/>
          </w:tcPr>
          <w:p w:rsidR="002E241D" w:rsidRDefault="0066364A">
            <w:pPr>
              <w:jc w:val="center"/>
            </w:pPr>
            <w:r>
              <w:rPr>
                <w:rFonts w:eastAsiaTheme="minorEastAsia"/>
                <w:szCs w:val="21"/>
              </w:rPr>
              <w:t>-0.03%</w:t>
            </w:r>
          </w:p>
        </w:tc>
      </w:tr>
      <w:tr w:rsidR="002E241D">
        <w:tc>
          <w:tcPr>
            <w:tcW w:w="0" w:type="auto"/>
            <w:vAlign w:val="center"/>
          </w:tcPr>
          <w:p w:rsidR="002E241D" w:rsidRDefault="0066364A">
            <w:pPr>
              <w:jc w:val="left"/>
            </w:pPr>
            <w:r>
              <w:rPr>
                <w:rFonts w:eastAsiaTheme="minorEastAsia"/>
                <w:szCs w:val="21"/>
              </w:rPr>
              <w:t>过去三个月</w:t>
            </w:r>
          </w:p>
        </w:tc>
        <w:tc>
          <w:tcPr>
            <w:tcW w:w="0" w:type="auto"/>
            <w:vAlign w:val="center"/>
          </w:tcPr>
          <w:p w:rsidR="002E241D" w:rsidRDefault="0066364A">
            <w:pPr>
              <w:jc w:val="center"/>
            </w:pPr>
            <w:r>
              <w:rPr>
                <w:rFonts w:eastAsiaTheme="minorEastAsia"/>
                <w:szCs w:val="21"/>
              </w:rPr>
              <w:t>3.97%</w:t>
            </w:r>
          </w:p>
        </w:tc>
        <w:tc>
          <w:tcPr>
            <w:tcW w:w="0" w:type="auto"/>
            <w:vAlign w:val="center"/>
          </w:tcPr>
          <w:p w:rsidR="002E241D" w:rsidRDefault="0066364A">
            <w:pPr>
              <w:jc w:val="center"/>
            </w:pPr>
            <w:r>
              <w:rPr>
                <w:rFonts w:eastAsiaTheme="minorEastAsia"/>
                <w:szCs w:val="21"/>
              </w:rPr>
              <w:t>0.72%</w:t>
            </w:r>
          </w:p>
        </w:tc>
        <w:tc>
          <w:tcPr>
            <w:tcW w:w="0" w:type="auto"/>
            <w:vAlign w:val="center"/>
          </w:tcPr>
          <w:p w:rsidR="002E241D" w:rsidRDefault="0066364A">
            <w:pPr>
              <w:jc w:val="center"/>
            </w:pPr>
            <w:r>
              <w:rPr>
                <w:rFonts w:eastAsiaTheme="minorEastAsia"/>
                <w:szCs w:val="21"/>
              </w:rPr>
              <w:t>3.16%</w:t>
            </w:r>
          </w:p>
        </w:tc>
        <w:tc>
          <w:tcPr>
            <w:tcW w:w="0" w:type="auto"/>
            <w:vAlign w:val="center"/>
          </w:tcPr>
          <w:p w:rsidR="002E241D" w:rsidRDefault="0066364A">
            <w:pPr>
              <w:jc w:val="center"/>
            </w:pPr>
            <w:r>
              <w:rPr>
                <w:rFonts w:eastAsiaTheme="minorEastAsia"/>
                <w:szCs w:val="21"/>
              </w:rPr>
              <w:t>0.74%</w:t>
            </w:r>
          </w:p>
        </w:tc>
        <w:tc>
          <w:tcPr>
            <w:tcW w:w="0" w:type="auto"/>
            <w:vAlign w:val="center"/>
          </w:tcPr>
          <w:p w:rsidR="002E241D" w:rsidRDefault="0066364A">
            <w:pPr>
              <w:jc w:val="center"/>
            </w:pPr>
            <w:r>
              <w:rPr>
                <w:rFonts w:eastAsiaTheme="minorEastAsia"/>
                <w:szCs w:val="21"/>
              </w:rPr>
              <w:t>0.81%</w:t>
            </w:r>
          </w:p>
        </w:tc>
        <w:tc>
          <w:tcPr>
            <w:tcW w:w="0" w:type="auto"/>
            <w:vAlign w:val="center"/>
          </w:tcPr>
          <w:p w:rsidR="002E241D" w:rsidRDefault="0066364A">
            <w:pPr>
              <w:jc w:val="center"/>
            </w:pPr>
            <w:r>
              <w:rPr>
                <w:rFonts w:eastAsiaTheme="minorEastAsia"/>
                <w:szCs w:val="21"/>
              </w:rPr>
              <w:t>-0.02%</w:t>
            </w:r>
          </w:p>
        </w:tc>
      </w:tr>
      <w:tr w:rsidR="002E241D">
        <w:tc>
          <w:tcPr>
            <w:tcW w:w="0" w:type="auto"/>
            <w:vAlign w:val="center"/>
          </w:tcPr>
          <w:p w:rsidR="002E241D" w:rsidRDefault="0066364A">
            <w:pPr>
              <w:jc w:val="left"/>
            </w:pPr>
            <w:r>
              <w:rPr>
                <w:rFonts w:eastAsiaTheme="minorEastAsia"/>
                <w:szCs w:val="21"/>
              </w:rPr>
              <w:t>过去六个月</w:t>
            </w:r>
          </w:p>
        </w:tc>
        <w:tc>
          <w:tcPr>
            <w:tcW w:w="0" w:type="auto"/>
            <w:vAlign w:val="center"/>
          </w:tcPr>
          <w:p w:rsidR="002E241D" w:rsidRDefault="0066364A">
            <w:pPr>
              <w:jc w:val="center"/>
            </w:pPr>
            <w:r>
              <w:rPr>
                <w:rFonts w:eastAsiaTheme="minorEastAsia"/>
                <w:szCs w:val="21"/>
              </w:rPr>
              <w:t>6.17%</w:t>
            </w:r>
          </w:p>
        </w:tc>
        <w:tc>
          <w:tcPr>
            <w:tcW w:w="0" w:type="auto"/>
            <w:vAlign w:val="center"/>
          </w:tcPr>
          <w:p w:rsidR="002E241D" w:rsidRDefault="0066364A">
            <w:pPr>
              <w:jc w:val="center"/>
            </w:pPr>
            <w:r>
              <w:rPr>
                <w:rFonts w:eastAsiaTheme="minorEastAsia"/>
                <w:szCs w:val="21"/>
              </w:rPr>
              <w:t>0.89%</w:t>
            </w:r>
          </w:p>
        </w:tc>
        <w:tc>
          <w:tcPr>
            <w:tcW w:w="0" w:type="auto"/>
            <w:vAlign w:val="center"/>
          </w:tcPr>
          <w:p w:rsidR="002E241D" w:rsidRDefault="0066364A">
            <w:pPr>
              <w:jc w:val="center"/>
            </w:pPr>
            <w:r>
              <w:rPr>
                <w:rFonts w:eastAsiaTheme="minorEastAsia"/>
                <w:szCs w:val="21"/>
              </w:rPr>
              <w:t>5.46%</w:t>
            </w:r>
          </w:p>
        </w:tc>
        <w:tc>
          <w:tcPr>
            <w:tcW w:w="0" w:type="auto"/>
            <w:vAlign w:val="center"/>
          </w:tcPr>
          <w:p w:rsidR="002E241D" w:rsidRDefault="0066364A">
            <w:pPr>
              <w:jc w:val="center"/>
            </w:pPr>
            <w:r>
              <w:rPr>
                <w:rFonts w:eastAsiaTheme="minorEastAsia"/>
                <w:szCs w:val="21"/>
              </w:rPr>
              <w:t>0.88%</w:t>
            </w:r>
          </w:p>
        </w:tc>
        <w:tc>
          <w:tcPr>
            <w:tcW w:w="0" w:type="auto"/>
            <w:vAlign w:val="center"/>
          </w:tcPr>
          <w:p w:rsidR="002E241D" w:rsidRDefault="0066364A">
            <w:pPr>
              <w:jc w:val="center"/>
            </w:pPr>
            <w:r>
              <w:rPr>
                <w:rFonts w:eastAsiaTheme="minorEastAsia"/>
                <w:szCs w:val="21"/>
              </w:rPr>
              <w:t>0.71%</w:t>
            </w:r>
          </w:p>
        </w:tc>
        <w:tc>
          <w:tcPr>
            <w:tcW w:w="0" w:type="auto"/>
            <w:vAlign w:val="center"/>
          </w:tcPr>
          <w:p w:rsidR="002E241D" w:rsidRDefault="0066364A">
            <w:pPr>
              <w:jc w:val="center"/>
            </w:pPr>
            <w:r>
              <w:rPr>
                <w:rFonts w:eastAsiaTheme="minorEastAsia"/>
                <w:szCs w:val="21"/>
              </w:rPr>
              <w:t>0.01%</w:t>
            </w:r>
          </w:p>
        </w:tc>
      </w:tr>
      <w:tr w:rsidR="002E241D">
        <w:tc>
          <w:tcPr>
            <w:tcW w:w="0" w:type="auto"/>
            <w:vAlign w:val="center"/>
          </w:tcPr>
          <w:p w:rsidR="002E241D" w:rsidRDefault="0066364A">
            <w:pPr>
              <w:jc w:val="left"/>
            </w:pPr>
            <w:r>
              <w:rPr>
                <w:rFonts w:eastAsiaTheme="minorEastAsia"/>
                <w:szCs w:val="21"/>
              </w:rPr>
              <w:t>过去一年</w:t>
            </w:r>
          </w:p>
        </w:tc>
        <w:tc>
          <w:tcPr>
            <w:tcW w:w="0" w:type="auto"/>
            <w:vAlign w:val="center"/>
          </w:tcPr>
          <w:p w:rsidR="002E241D" w:rsidRDefault="0066364A">
            <w:pPr>
              <w:jc w:val="center"/>
            </w:pPr>
            <w:r>
              <w:rPr>
                <w:rFonts w:eastAsiaTheme="minorEastAsia"/>
                <w:szCs w:val="21"/>
              </w:rPr>
              <w:t>8.19%</w:t>
            </w:r>
          </w:p>
        </w:tc>
        <w:tc>
          <w:tcPr>
            <w:tcW w:w="0" w:type="auto"/>
            <w:vAlign w:val="center"/>
          </w:tcPr>
          <w:p w:rsidR="002E241D" w:rsidRDefault="0066364A">
            <w:pPr>
              <w:jc w:val="center"/>
            </w:pPr>
            <w:r>
              <w:rPr>
                <w:rFonts w:eastAsiaTheme="minorEastAsia"/>
                <w:szCs w:val="21"/>
              </w:rPr>
              <w:t>1.09%</w:t>
            </w:r>
          </w:p>
        </w:tc>
        <w:tc>
          <w:tcPr>
            <w:tcW w:w="0" w:type="auto"/>
            <w:vAlign w:val="center"/>
          </w:tcPr>
          <w:p w:rsidR="002E241D" w:rsidRDefault="0066364A">
            <w:pPr>
              <w:jc w:val="center"/>
            </w:pPr>
            <w:r>
              <w:rPr>
                <w:rFonts w:eastAsiaTheme="minorEastAsia"/>
                <w:szCs w:val="21"/>
              </w:rPr>
              <w:t>5.56%</w:t>
            </w:r>
          </w:p>
        </w:tc>
        <w:tc>
          <w:tcPr>
            <w:tcW w:w="0" w:type="auto"/>
            <w:vAlign w:val="center"/>
          </w:tcPr>
          <w:p w:rsidR="002E241D" w:rsidRDefault="0066364A">
            <w:pPr>
              <w:jc w:val="center"/>
            </w:pPr>
            <w:r>
              <w:rPr>
                <w:rFonts w:eastAsiaTheme="minorEastAsia"/>
                <w:szCs w:val="21"/>
              </w:rPr>
              <w:t>1.05%</w:t>
            </w:r>
          </w:p>
        </w:tc>
        <w:tc>
          <w:tcPr>
            <w:tcW w:w="0" w:type="auto"/>
            <w:vAlign w:val="center"/>
          </w:tcPr>
          <w:p w:rsidR="002E241D" w:rsidRDefault="0066364A">
            <w:pPr>
              <w:jc w:val="center"/>
            </w:pPr>
            <w:r>
              <w:rPr>
                <w:rFonts w:eastAsiaTheme="minorEastAsia"/>
                <w:szCs w:val="21"/>
              </w:rPr>
              <w:t>2.63%</w:t>
            </w:r>
          </w:p>
        </w:tc>
        <w:tc>
          <w:tcPr>
            <w:tcW w:w="0" w:type="auto"/>
            <w:vAlign w:val="center"/>
          </w:tcPr>
          <w:p w:rsidR="002E241D" w:rsidRDefault="0066364A">
            <w:pPr>
              <w:jc w:val="center"/>
            </w:pPr>
            <w:r>
              <w:rPr>
                <w:rFonts w:eastAsiaTheme="minorEastAsia"/>
                <w:szCs w:val="21"/>
              </w:rPr>
              <w:t>0.04%</w:t>
            </w:r>
          </w:p>
        </w:tc>
      </w:tr>
      <w:tr w:rsidR="002E241D">
        <w:tc>
          <w:tcPr>
            <w:tcW w:w="0" w:type="auto"/>
            <w:vAlign w:val="center"/>
          </w:tcPr>
          <w:p w:rsidR="002E241D" w:rsidRDefault="0066364A">
            <w:pPr>
              <w:jc w:val="left"/>
            </w:pPr>
            <w:r>
              <w:rPr>
                <w:rFonts w:eastAsiaTheme="minorEastAsia"/>
                <w:szCs w:val="21"/>
              </w:rPr>
              <w:t>过去三年</w:t>
            </w:r>
          </w:p>
        </w:tc>
        <w:tc>
          <w:tcPr>
            <w:tcW w:w="0" w:type="auto"/>
            <w:vAlign w:val="center"/>
          </w:tcPr>
          <w:p w:rsidR="002E241D" w:rsidRDefault="0066364A">
            <w:pPr>
              <w:jc w:val="center"/>
            </w:pPr>
            <w:r>
              <w:rPr>
                <w:rFonts w:eastAsiaTheme="minorEastAsia"/>
                <w:szCs w:val="21"/>
              </w:rPr>
              <w:t>6.62%</w:t>
            </w:r>
          </w:p>
        </w:tc>
        <w:tc>
          <w:tcPr>
            <w:tcW w:w="0" w:type="auto"/>
            <w:vAlign w:val="center"/>
          </w:tcPr>
          <w:p w:rsidR="002E241D" w:rsidRDefault="0066364A">
            <w:pPr>
              <w:jc w:val="center"/>
            </w:pPr>
            <w:r>
              <w:rPr>
                <w:rFonts w:eastAsiaTheme="minorEastAsia"/>
                <w:szCs w:val="21"/>
              </w:rPr>
              <w:t>1.20%</w:t>
            </w:r>
          </w:p>
        </w:tc>
        <w:tc>
          <w:tcPr>
            <w:tcW w:w="0" w:type="auto"/>
            <w:vAlign w:val="center"/>
          </w:tcPr>
          <w:p w:rsidR="002E241D" w:rsidRDefault="0066364A">
            <w:pPr>
              <w:jc w:val="center"/>
            </w:pPr>
            <w:r>
              <w:rPr>
                <w:rFonts w:eastAsiaTheme="minorEastAsia"/>
                <w:szCs w:val="21"/>
              </w:rPr>
              <w:t>2.23%</w:t>
            </w:r>
          </w:p>
        </w:tc>
        <w:tc>
          <w:tcPr>
            <w:tcW w:w="0" w:type="auto"/>
            <w:vAlign w:val="center"/>
          </w:tcPr>
          <w:p w:rsidR="002E241D" w:rsidRDefault="0066364A">
            <w:pPr>
              <w:jc w:val="center"/>
            </w:pPr>
            <w:r>
              <w:rPr>
                <w:rFonts w:eastAsiaTheme="minorEastAsia"/>
                <w:szCs w:val="21"/>
              </w:rPr>
              <w:t>1.08%</w:t>
            </w:r>
          </w:p>
        </w:tc>
        <w:tc>
          <w:tcPr>
            <w:tcW w:w="0" w:type="auto"/>
            <w:vAlign w:val="center"/>
          </w:tcPr>
          <w:p w:rsidR="002E241D" w:rsidRDefault="0066364A">
            <w:pPr>
              <w:jc w:val="center"/>
            </w:pPr>
            <w:r>
              <w:rPr>
                <w:rFonts w:eastAsiaTheme="minorEastAsia"/>
                <w:szCs w:val="21"/>
              </w:rPr>
              <w:t>4.39%</w:t>
            </w:r>
          </w:p>
        </w:tc>
        <w:tc>
          <w:tcPr>
            <w:tcW w:w="0" w:type="auto"/>
            <w:vAlign w:val="center"/>
          </w:tcPr>
          <w:p w:rsidR="002E241D" w:rsidRDefault="0066364A">
            <w:pPr>
              <w:jc w:val="center"/>
            </w:pPr>
            <w:r>
              <w:rPr>
                <w:rFonts w:eastAsiaTheme="minorEastAsia"/>
                <w:szCs w:val="21"/>
              </w:rPr>
              <w:t>0.12%</w:t>
            </w:r>
          </w:p>
        </w:tc>
      </w:tr>
      <w:tr w:rsidR="002E241D">
        <w:tc>
          <w:tcPr>
            <w:tcW w:w="0" w:type="auto"/>
            <w:vAlign w:val="center"/>
          </w:tcPr>
          <w:p w:rsidR="002E241D" w:rsidRDefault="0066364A">
            <w:pPr>
              <w:jc w:val="left"/>
            </w:pPr>
            <w:r>
              <w:rPr>
                <w:rFonts w:eastAsiaTheme="minorEastAsia"/>
                <w:szCs w:val="21"/>
              </w:rPr>
              <w:t>自基金合同生效起</w:t>
            </w:r>
            <w:r>
              <w:rPr>
                <w:rFonts w:eastAsiaTheme="minorEastAsia"/>
                <w:szCs w:val="21"/>
              </w:rPr>
              <w:lastRenderedPageBreak/>
              <w:t>至今</w:t>
            </w:r>
          </w:p>
        </w:tc>
        <w:tc>
          <w:tcPr>
            <w:tcW w:w="0" w:type="auto"/>
            <w:vAlign w:val="center"/>
          </w:tcPr>
          <w:p w:rsidR="002E241D" w:rsidRDefault="0066364A">
            <w:pPr>
              <w:jc w:val="center"/>
            </w:pPr>
            <w:r>
              <w:rPr>
                <w:rFonts w:eastAsiaTheme="minorEastAsia"/>
                <w:szCs w:val="21"/>
              </w:rPr>
              <w:lastRenderedPageBreak/>
              <w:t>-8.09%</w:t>
            </w:r>
          </w:p>
        </w:tc>
        <w:tc>
          <w:tcPr>
            <w:tcW w:w="0" w:type="auto"/>
            <w:vAlign w:val="center"/>
          </w:tcPr>
          <w:p w:rsidR="002E241D" w:rsidRDefault="0066364A">
            <w:pPr>
              <w:jc w:val="center"/>
            </w:pPr>
            <w:r>
              <w:rPr>
                <w:rFonts w:eastAsiaTheme="minorEastAsia"/>
                <w:szCs w:val="21"/>
              </w:rPr>
              <w:t>1.32%</w:t>
            </w:r>
          </w:p>
        </w:tc>
        <w:tc>
          <w:tcPr>
            <w:tcW w:w="0" w:type="auto"/>
            <w:vAlign w:val="center"/>
          </w:tcPr>
          <w:p w:rsidR="002E241D" w:rsidRDefault="0066364A">
            <w:pPr>
              <w:jc w:val="center"/>
            </w:pPr>
            <w:r>
              <w:rPr>
                <w:rFonts w:eastAsiaTheme="minorEastAsia"/>
                <w:szCs w:val="21"/>
              </w:rPr>
              <w:t>-11.30%</w:t>
            </w:r>
          </w:p>
        </w:tc>
        <w:tc>
          <w:tcPr>
            <w:tcW w:w="0" w:type="auto"/>
            <w:vAlign w:val="center"/>
          </w:tcPr>
          <w:p w:rsidR="002E241D" w:rsidRDefault="0066364A">
            <w:pPr>
              <w:jc w:val="center"/>
            </w:pPr>
            <w:r>
              <w:rPr>
                <w:rFonts w:eastAsiaTheme="minorEastAsia"/>
                <w:szCs w:val="21"/>
              </w:rPr>
              <w:t>1.31%</w:t>
            </w:r>
          </w:p>
        </w:tc>
        <w:tc>
          <w:tcPr>
            <w:tcW w:w="0" w:type="auto"/>
            <w:vAlign w:val="center"/>
          </w:tcPr>
          <w:p w:rsidR="002E241D" w:rsidRDefault="0066364A">
            <w:pPr>
              <w:jc w:val="center"/>
            </w:pPr>
            <w:r>
              <w:rPr>
                <w:rFonts w:eastAsiaTheme="minorEastAsia"/>
                <w:szCs w:val="21"/>
              </w:rPr>
              <w:t>3.21%</w:t>
            </w:r>
          </w:p>
        </w:tc>
        <w:tc>
          <w:tcPr>
            <w:tcW w:w="0" w:type="auto"/>
            <w:vAlign w:val="center"/>
          </w:tcPr>
          <w:p w:rsidR="002E241D" w:rsidRDefault="0066364A">
            <w:pPr>
              <w:jc w:val="center"/>
            </w:pPr>
            <w:r>
              <w:rPr>
                <w:rFonts w:eastAsiaTheme="minorEastAsia"/>
                <w:szCs w:val="21"/>
              </w:rPr>
              <w:t>0.01%</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摩根亚太优势混合型证券投资基金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2007</w:t>
      </w:r>
      <w:r w:rsidR="00AC4A34" w:rsidRPr="008A34EB">
        <w:rPr>
          <w:rFonts w:ascii="Times New Roman" w:eastAsiaTheme="minorEastAsia" w:hAnsi="Times New Roman"/>
        </w:rPr>
        <w:t>年</w:t>
      </w:r>
      <w:r w:rsidR="00AC4A34" w:rsidRPr="008A34EB">
        <w:rPr>
          <w:rFonts w:ascii="Times New Roman" w:eastAsiaTheme="minorEastAsia" w:hAnsi="Times New Roman"/>
        </w:rPr>
        <w:t>10</w:t>
      </w:r>
      <w:r w:rsidR="00AC4A34" w:rsidRPr="008A34EB">
        <w:rPr>
          <w:rFonts w:ascii="Times New Roman" w:eastAsiaTheme="minorEastAsia" w:hAnsi="Times New Roman"/>
        </w:rPr>
        <w:t>月</w:t>
      </w:r>
      <w:r w:rsidR="00AC4A34" w:rsidRPr="008A34EB">
        <w:rPr>
          <w:rFonts w:ascii="Times New Roman" w:eastAsiaTheme="minorEastAsia" w:hAnsi="Times New Roman"/>
        </w:rPr>
        <w:t>22</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241D" w:rsidRDefault="0066364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4297909"/>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4297910"/>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 xml:space="preserve">JPMorgan Asset </w:t>
      </w:r>
      <w:r w:rsidRPr="008A34EB">
        <w:rPr>
          <w:rFonts w:eastAsiaTheme="minorEastAsia"/>
          <w:szCs w:val="21"/>
        </w:rPr>
        <w:lastRenderedPageBreak/>
        <w:t>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w:t>
      </w:r>
      <w:r w:rsidRPr="008A34EB">
        <w:rPr>
          <w:rFonts w:eastAsiaTheme="minorEastAsia"/>
          <w:szCs w:val="21"/>
        </w:rPr>
        <w:lastRenderedPageBreak/>
        <w:t>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2E241D">
        <w:tc>
          <w:tcPr>
            <w:tcW w:w="0" w:type="auto"/>
            <w:vAlign w:val="center"/>
          </w:tcPr>
          <w:p w:rsidR="002E241D" w:rsidRDefault="0066364A">
            <w:pPr>
              <w:jc w:val="center"/>
            </w:pPr>
            <w:r>
              <w:rPr>
                <w:rFonts w:eastAsiaTheme="minorEastAsia"/>
                <w:szCs w:val="21"/>
              </w:rPr>
              <w:t>张军</w:t>
            </w:r>
          </w:p>
        </w:tc>
        <w:tc>
          <w:tcPr>
            <w:tcW w:w="0" w:type="auto"/>
            <w:vAlign w:val="center"/>
          </w:tcPr>
          <w:p w:rsidR="002E241D" w:rsidRDefault="0066364A">
            <w:pPr>
              <w:jc w:val="center"/>
            </w:pPr>
            <w:r>
              <w:rPr>
                <w:rFonts w:eastAsiaTheme="minorEastAsia"/>
                <w:szCs w:val="21"/>
              </w:rPr>
              <w:t>本基金基金经理</w:t>
            </w:r>
          </w:p>
        </w:tc>
        <w:tc>
          <w:tcPr>
            <w:tcW w:w="0" w:type="auto"/>
            <w:vAlign w:val="center"/>
          </w:tcPr>
          <w:p w:rsidR="002E241D" w:rsidRDefault="0066364A">
            <w:pPr>
              <w:jc w:val="center"/>
            </w:pPr>
            <w:r>
              <w:rPr>
                <w:rFonts w:eastAsiaTheme="minorEastAsia"/>
                <w:szCs w:val="21"/>
              </w:rPr>
              <w:t>2008-03-08</w:t>
            </w:r>
          </w:p>
        </w:tc>
        <w:tc>
          <w:tcPr>
            <w:tcW w:w="0" w:type="auto"/>
            <w:vAlign w:val="center"/>
          </w:tcPr>
          <w:p w:rsidR="002E241D" w:rsidRDefault="0066364A">
            <w:pPr>
              <w:jc w:val="center"/>
            </w:pPr>
            <w:r>
              <w:rPr>
                <w:rFonts w:eastAsiaTheme="minorEastAsia"/>
                <w:szCs w:val="21"/>
              </w:rPr>
              <w:t>-</w:t>
            </w:r>
          </w:p>
        </w:tc>
        <w:tc>
          <w:tcPr>
            <w:tcW w:w="0" w:type="auto"/>
            <w:vAlign w:val="center"/>
          </w:tcPr>
          <w:p w:rsidR="002E241D" w:rsidRDefault="0066364A">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2E241D" w:rsidRDefault="0066364A">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2E241D">
        <w:tc>
          <w:tcPr>
            <w:tcW w:w="0" w:type="auto"/>
            <w:vAlign w:val="center"/>
          </w:tcPr>
          <w:p w:rsidR="002E241D" w:rsidRDefault="0066364A">
            <w:pPr>
              <w:jc w:val="center"/>
            </w:pPr>
            <w:r>
              <w:rPr>
                <w:rFonts w:eastAsiaTheme="minorEastAsia"/>
                <w:szCs w:val="21"/>
              </w:rPr>
              <w:t>薛晓敏</w:t>
            </w:r>
          </w:p>
        </w:tc>
        <w:tc>
          <w:tcPr>
            <w:tcW w:w="0" w:type="auto"/>
            <w:vAlign w:val="center"/>
          </w:tcPr>
          <w:p w:rsidR="002E241D" w:rsidRDefault="0066364A">
            <w:pPr>
              <w:jc w:val="center"/>
            </w:pPr>
            <w:r>
              <w:rPr>
                <w:rFonts w:eastAsiaTheme="minorEastAsia"/>
                <w:szCs w:val="21"/>
              </w:rPr>
              <w:t>本基金基金经理助理</w:t>
            </w:r>
          </w:p>
        </w:tc>
        <w:tc>
          <w:tcPr>
            <w:tcW w:w="0" w:type="auto"/>
            <w:vAlign w:val="center"/>
          </w:tcPr>
          <w:p w:rsidR="002E241D" w:rsidRDefault="0066364A">
            <w:pPr>
              <w:jc w:val="center"/>
            </w:pPr>
            <w:r>
              <w:rPr>
                <w:rFonts w:eastAsiaTheme="minorEastAsia"/>
                <w:szCs w:val="21"/>
              </w:rPr>
              <w:t>2022-09-01</w:t>
            </w:r>
          </w:p>
        </w:tc>
        <w:tc>
          <w:tcPr>
            <w:tcW w:w="0" w:type="auto"/>
            <w:vAlign w:val="center"/>
          </w:tcPr>
          <w:p w:rsidR="002E241D" w:rsidRDefault="0066364A">
            <w:pPr>
              <w:jc w:val="center"/>
            </w:pPr>
            <w:r>
              <w:rPr>
                <w:rFonts w:eastAsiaTheme="minorEastAsia"/>
                <w:szCs w:val="21"/>
              </w:rPr>
              <w:t>-</w:t>
            </w:r>
          </w:p>
        </w:tc>
        <w:tc>
          <w:tcPr>
            <w:tcW w:w="0" w:type="auto"/>
            <w:vAlign w:val="center"/>
          </w:tcPr>
          <w:p w:rsidR="002E241D" w:rsidRDefault="0066364A">
            <w:pPr>
              <w:jc w:val="center"/>
            </w:pPr>
            <w:r>
              <w:rPr>
                <w:rFonts w:eastAsiaTheme="minorEastAsia"/>
                <w:szCs w:val="21"/>
              </w:rPr>
              <w:t>14</w:t>
            </w:r>
            <w:r>
              <w:rPr>
                <w:rFonts w:eastAsiaTheme="minorEastAsia"/>
                <w:szCs w:val="21"/>
              </w:rPr>
              <w:t>年</w:t>
            </w:r>
          </w:p>
        </w:tc>
        <w:tc>
          <w:tcPr>
            <w:tcW w:w="0" w:type="auto"/>
            <w:vAlign w:val="center"/>
          </w:tcPr>
          <w:p w:rsidR="002E241D" w:rsidRDefault="0066364A">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w:t>
            </w:r>
            <w:r>
              <w:rPr>
                <w:rFonts w:eastAsiaTheme="minorEastAsia"/>
                <w:szCs w:val="21"/>
              </w:rPr>
              <w:lastRenderedPageBreak/>
              <w:t>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），历任研究员、投资经理助理、投资经理，现任国际投资部基金经理助理。</w:t>
            </w:r>
          </w:p>
        </w:tc>
      </w:tr>
    </w:tbl>
    <w:p w:rsidR="002E241D" w:rsidRDefault="0066364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144297911"/>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rsidTr="006611CA">
        <w:tc>
          <w:tcPr>
            <w:tcW w:w="1526"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2E241D">
        <w:tc>
          <w:tcPr>
            <w:tcW w:w="1526" w:type="dxa"/>
            <w:vAlign w:val="center"/>
          </w:tcPr>
          <w:p w:rsidR="002E241D" w:rsidRDefault="0066364A">
            <w:pPr>
              <w:jc w:val="center"/>
            </w:pPr>
            <w:r>
              <w:rPr>
                <w:rFonts w:eastAsiaTheme="minorEastAsia"/>
                <w:szCs w:val="21"/>
              </w:rPr>
              <w:t>Ayaz Ebrahim</w:t>
            </w:r>
          </w:p>
        </w:tc>
        <w:tc>
          <w:tcPr>
            <w:tcW w:w="2410" w:type="dxa"/>
            <w:vAlign w:val="center"/>
          </w:tcPr>
          <w:p w:rsidR="002E241D" w:rsidRDefault="0066364A">
            <w:pPr>
              <w:jc w:val="center"/>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董事总经理，投资经理，位于香港的新兴市场和亚太地区（</w:t>
            </w:r>
            <w:r>
              <w:rPr>
                <w:rFonts w:eastAsiaTheme="minorEastAsia"/>
                <w:szCs w:val="21"/>
              </w:rPr>
              <w:t>EMAP</w:t>
            </w:r>
            <w:r>
              <w:rPr>
                <w:rFonts w:eastAsiaTheme="minorEastAsia"/>
                <w:szCs w:val="21"/>
              </w:rPr>
              <w:t>）股票团队中亚太地区团队的联席主管，以及亚太资产配置委员会主席</w:t>
            </w:r>
          </w:p>
        </w:tc>
        <w:tc>
          <w:tcPr>
            <w:tcW w:w="1417" w:type="dxa"/>
            <w:vAlign w:val="center"/>
          </w:tcPr>
          <w:p w:rsidR="002E241D" w:rsidRDefault="0066364A">
            <w:pPr>
              <w:jc w:val="center"/>
            </w:pPr>
            <w:r>
              <w:rPr>
                <w:rFonts w:eastAsiaTheme="minorEastAsia"/>
                <w:szCs w:val="21"/>
              </w:rPr>
              <w:t>33</w:t>
            </w:r>
            <w:r>
              <w:rPr>
                <w:rFonts w:eastAsiaTheme="minorEastAsia"/>
                <w:szCs w:val="21"/>
              </w:rPr>
              <w:t>年</w:t>
            </w:r>
          </w:p>
        </w:tc>
        <w:tc>
          <w:tcPr>
            <w:tcW w:w="3935" w:type="dxa"/>
            <w:vAlign w:val="center"/>
          </w:tcPr>
          <w:p w:rsidR="002E241D" w:rsidRDefault="0066364A">
            <w:pPr>
              <w:jc w:val="left"/>
            </w:pPr>
            <w:r>
              <w:rPr>
                <w:rFonts w:eastAsiaTheme="minorEastAsia"/>
                <w:szCs w:val="21"/>
              </w:rPr>
              <w:t>Ayaz Ebrahim</w:t>
            </w:r>
            <w:r>
              <w:rPr>
                <w:rFonts w:eastAsiaTheme="minorEastAsia"/>
                <w:szCs w:val="21"/>
              </w:rPr>
              <w:t>，董事总经理，任投资经理兼位于香港的新兴市场和亚太地区（</w:t>
            </w:r>
            <w:r>
              <w:rPr>
                <w:rFonts w:eastAsiaTheme="minorEastAsia"/>
                <w:szCs w:val="21"/>
              </w:rPr>
              <w:t>EMAP</w:t>
            </w:r>
            <w:r>
              <w:rPr>
                <w:rFonts w:eastAsiaTheme="minorEastAsia"/>
                <w:szCs w:val="21"/>
              </w:rPr>
              <w:t>）股票团队中亚太地区团队的联席主管。他还担任亚太资产配置委员会主席。在</w:t>
            </w:r>
            <w:r>
              <w:rPr>
                <w:rFonts w:eastAsiaTheme="minorEastAsia"/>
                <w:szCs w:val="21"/>
              </w:rPr>
              <w:t>2015</w:t>
            </w:r>
            <w:r>
              <w:rPr>
                <w:rFonts w:eastAsiaTheme="minorEastAsia"/>
                <w:szCs w:val="21"/>
              </w:rPr>
              <w:t>年</w:t>
            </w:r>
            <w:r>
              <w:rPr>
                <w:rFonts w:eastAsiaTheme="minorEastAsia"/>
                <w:szCs w:val="21"/>
              </w:rPr>
              <w:t>9</w:t>
            </w:r>
            <w:r>
              <w:rPr>
                <w:rFonts w:eastAsiaTheme="minorEastAsia"/>
                <w:szCs w:val="21"/>
              </w:rPr>
              <w:t>月加入摩根资产管理公司之前，</w:t>
            </w:r>
            <w:r>
              <w:rPr>
                <w:rFonts w:eastAsiaTheme="minorEastAsia"/>
                <w:szCs w:val="21"/>
              </w:rPr>
              <w:t>Ayaz</w:t>
            </w:r>
            <w:r>
              <w:rPr>
                <w:rFonts w:eastAsiaTheme="minorEastAsia"/>
                <w:szCs w:val="21"/>
              </w:rPr>
              <w:t>曾在东方汇理资产管理香港有限公司任职，在该公司担任亚洲（除日本外）股票团队的首席投资官（</w:t>
            </w:r>
            <w:r>
              <w:rPr>
                <w:rFonts w:eastAsiaTheme="minorEastAsia"/>
                <w:szCs w:val="21"/>
              </w:rPr>
              <w:t>CIO</w:t>
            </w:r>
            <w:r>
              <w:rPr>
                <w:rFonts w:eastAsiaTheme="minorEastAsia"/>
                <w:szCs w:val="21"/>
              </w:rPr>
              <w:t>）和副首席执行官（</w:t>
            </w:r>
            <w:r>
              <w:rPr>
                <w:rFonts w:eastAsiaTheme="minorEastAsia"/>
                <w:szCs w:val="21"/>
              </w:rPr>
              <w:t>CEO</w:t>
            </w:r>
            <w:r>
              <w:rPr>
                <w:rFonts w:eastAsiaTheme="minorEastAsia"/>
                <w:szCs w:val="21"/>
              </w:rPr>
              <w:t>）超过五年。在此之前，</w:t>
            </w:r>
            <w:r>
              <w:rPr>
                <w:rFonts w:eastAsiaTheme="minorEastAsia"/>
                <w:szCs w:val="21"/>
              </w:rPr>
              <w:t>Ayaz</w:t>
            </w:r>
            <w:r>
              <w:rPr>
                <w:rFonts w:eastAsiaTheme="minorEastAsia"/>
                <w:szCs w:val="21"/>
              </w:rPr>
              <w:t>曾担任汇丰银行全球资产管理公司和德意志资产管理公司的亚太区首席投资官（</w:t>
            </w:r>
            <w:r>
              <w:rPr>
                <w:rFonts w:eastAsiaTheme="minorEastAsia"/>
                <w:szCs w:val="21"/>
              </w:rPr>
              <w:t>CIO</w:t>
            </w:r>
            <w:r>
              <w:rPr>
                <w:rFonts w:eastAsiaTheme="minorEastAsia"/>
                <w:szCs w:val="21"/>
              </w:rPr>
              <w:t>）。从</w:t>
            </w:r>
            <w:r>
              <w:rPr>
                <w:rFonts w:eastAsiaTheme="minorEastAsia"/>
                <w:szCs w:val="21"/>
              </w:rPr>
              <w:t>1991</w:t>
            </w:r>
            <w:r>
              <w:rPr>
                <w:rFonts w:eastAsiaTheme="minorEastAsia"/>
                <w:szCs w:val="21"/>
              </w:rPr>
              <w:t>年到</w:t>
            </w:r>
            <w:r>
              <w:rPr>
                <w:rFonts w:eastAsiaTheme="minorEastAsia"/>
                <w:szCs w:val="21"/>
              </w:rPr>
              <w:t>2002</w:t>
            </w:r>
            <w:r>
              <w:rPr>
                <w:rFonts w:eastAsiaTheme="minorEastAsia"/>
                <w:szCs w:val="21"/>
              </w:rPr>
              <w:t>年，他在</w:t>
            </w:r>
            <w:r>
              <w:rPr>
                <w:rFonts w:eastAsiaTheme="minorEastAsia"/>
                <w:szCs w:val="21"/>
              </w:rPr>
              <w:t>CréditAgricole</w:t>
            </w:r>
            <w:r>
              <w:rPr>
                <w:rFonts w:eastAsiaTheme="minorEastAsia"/>
                <w:szCs w:val="21"/>
              </w:rPr>
              <w:t>资产管理公司（香港）（现更名为东方汇理资产管理香港有限公司）工作，曾任投资经理、亚洲首席投资官（</w:t>
            </w:r>
            <w:r>
              <w:rPr>
                <w:rFonts w:eastAsiaTheme="minorEastAsia"/>
                <w:szCs w:val="21"/>
              </w:rPr>
              <w:t>CIO</w:t>
            </w:r>
            <w:r>
              <w:rPr>
                <w:rFonts w:eastAsiaTheme="minorEastAsia"/>
                <w:szCs w:val="21"/>
              </w:rPr>
              <w:t>）。</w:t>
            </w:r>
            <w:r>
              <w:rPr>
                <w:rFonts w:eastAsiaTheme="minorEastAsia"/>
                <w:szCs w:val="21"/>
              </w:rPr>
              <w:t>Ayaz</w:t>
            </w:r>
            <w:r>
              <w:rPr>
                <w:rFonts w:eastAsiaTheme="minorEastAsia"/>
                <w:szCs w:val="21"/>
              </w:rPr>
              <w:t>拥有英国东英吉利大学的民法博士学位（</w:t>
            </w:r>
            <w:r>
              <w:rPr>
                <w:rFonts w:eastAsiaTheme="minorEastAsia"/>
                <w:szCs w:val="21"/>
              </w:rPr>
              <w:t>DCL</w:t>
            </w:r>
            <w:r>
              <w:rPr>
                <w:rFonts w:eastAsiaTheme="minorEastAsia"/>
                <w:szCs w:val="21"/>
              </w:rPr>
              <w:t>）和会计理学学士学位（荣誉学位）。</w:t>
            </w:r>
          </w:p>
        </w:tc>
      </w:tr>
      <w:tr w:rsidR="002E241D">
        <w:tc>
          <w:tcPr>
            <w:tcW w:w="1526" w:type="dxa"/>
            <w:vAlign w:val="center"/>
          </w:tcPr>
          <w:p w:rsidR="002E241D" w:rsidRDefault="0066364A">
            <w:pPr>
              <w:jc w:val="center"/>
            </w:pPr>
            <w:r>
              <w:rPr>
                <w:rFonts w:eastAsiaTheme="minorEastAsia"/>
                <w:szCs w:val="21"/>
              </w:rPr>
              <w:t>Julian Wong</w:t>
            </w:r>
          </w:p>
        </w:tc>
        <w:tc>
          <w:tcPr>
            <w:tcW w:w="2410" w:type="dxa"/>
            <w:vAlign w:val="center"/>
          </w:tcPr>
          <w:p w:rsidR="002E241D" w:rsidRDefault="0066364A">
            <w:pPr>
              <w:jc w:val="center"/>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副总裁，新兴市场和亚太地区（</w:t>
            </w:r>
            <w:r>
              <w:rPr>
                <w:rFonts w:eastAsiaTheme="minorEastAsia"/>
                <w:szCs w:val="21"/>
              </w:rPr>
              <w:t>EMAP</w:t>
            </w:r>
            <w:r>
              <w:rPr>
                <w:rFonts w:eastAsiaTheme="minorEastAsia"/>
                <w:szCs w:val="21"/>
              </w:rPr>
              <w:t>）股票团队中亚太股票的产品分析</w:t>
            </w:r>
            <w:r>
              <w:rPr>
                <w:rFonts w:eastAsiaTheme="minorEastAsia"/>
                <w:szCs w:val="21"/>
              </w:rPr>
              <w:lastRenderedPageBreak/>
              <w:t>师</w:t>
            </w:r>
          </w:p>
        </w:tc>
        <w:tc>
          <w:tcPr>
            <w:tcW w:w="1417" w:type="dxa"/>
            <w:vAlign w:val="center"/>
          </w:tcPr>
          <w:p w:rsidR="002E241D" w:rsidRDefault="0066364A">
            <w:pPr>
              <w:jc w:val="center"/>
            </w:pPr>
            <w:r>
              <w:rPr>
                <w:rFonts w:eastAsiaTheme="minorEastAsia"/>
                <w:szCs w:val="21"/>
              </w:rPr>
              <w:lastRenderedPageBreak/>
              <w:t>12</w:t>
            </w:r>
            <w:r>
              <w:rPr>
                <w:rFonts w:eastAsiaTheme="minorEastAsia"/>
                <w:szCs w:val="21"/>
              </w:rPr>
              <w:t>年</w:t>
            </w:r>
          </w:p>
        </w:tc>
        <w:tc>
          <w:tcPr>
            <w:tcW w:w="3935" w:type="dxa"/>
            <w:vAlign w:val="center"/>
          </w:tcPr>
          <w:p w:rsidR="002E241D" w:rsidRDefault="0066364A">
            <w:pPr>
              <w:jc w:val="left"/>
            </w:pPr>
            <w:r>
              <w:rPr>
                <w:rFonts w:eastAsiaTheme="minorEastAsia"/>
                <w:szCs w:val="21"/>
              </w:rPr>
              <w:t>Julian Wong</w:t>
            </w:r>
            <w:r>
              <w:rPr>
                <w:rFonts w:eastAsiaTheme="minorEastAsia"/>
                <w:szCs w:val="21"/>
              </w:rPr>
              <w:t>，副总裁，是新兴市场和亚太地区（</w:t>
            </w:r>
            <w:r>
              <w:rPr>
                <w:rFonts w:eastAsiaTheme="minorEastAsia"/>
                <w:szCs w:val="21"/>
              </w:rPr>
              <w:t>EMAP</w:t>
            </w:r>
            <w:r>
              <w:rPr>
                <w:rFonts w:eastAsiaTheme="minorEastAsia"/>
                <w:szCs w:val="21"/>
              </w:rPr>
              <w:t>）股票团队中亚太股票的产品分析师。他常驻香港，于</w:t>
            </w:r>
            <w:r>
              <w:rPr>
                <w:rFonts w:eastAsiaTheme="minorEastAsia"/>
                <w:szCs w:val="21"/>
              </w:rPr>
              <w:t>2014</w:t>
            </w:r>
            <w:r>
              <w:rPr>
                <w:rFonts w:eastAsiaTheme="minorEastAsia"/>
                <w:szCs w:val="21"/>
              </w:rPr>
              <w:t>年加入公司，担任</w:t>
            </w:r>
            <w:r>
              <w:rPr>
                <w:rFonts w:eastAsiaTheme="minorEastAsia"/>
                <w:szCs w:val="21"/>
              </w:rPr>
              <w:t>EMAP</w:t>
            </w:r>
            <w:r>
              <w:rPr>
                <w:rFonts w:eastAsiaTheme="minorEastAsia"/>
                <w:szCs w:val="21"/>
              </w:rPr>
              <w:t>股票团队的初级投资</w:t>
            </w:r>
            <w:r>
              <w:rPr>
                <w:rFonts w:eastAsiaTheme="minorEastAsia"/>
                <w:szCs w:val="21"/>
              </w:rPr>
              <w:lastRenderedPageBreak/>
              <w:t>专家。在此之前，</w:t>
            </w:r>
            <w:r>
              <w:rPr>
                <w:rFonts w:eastAsiaTheme="minorEastAsia"/>
                <w:szCs w:val="21"/>
              </w:rPr>
              <w:t>Julian</w:t>
            </w:r>
            <w:r>
              <w:rPr>
                <w:rFonts w:eastAsiaTheme="minorEastAsia"/>
                <w:szCs w:val="21"/>
              </w:rPr>
              <w:t>是德勤（</w:t>
            </w:r>
            <w:r>
              <w:rPr>
                <w:rFonts w:eastAsiaTheme="minorEastAsia"/>
                <w:szCs w:val="21"/>
              </w:rPr>
              <w:t>Deloitte</w:t>
            </w:r>
            <w:r>
              <w:rPr>
                <w:rFonts w:eastAsiaTheme="minorEastAsia"/>
                <w:szCs w:val="21"/>
              </w:rPr>
              <w:t>）的管理顾问，并曾在施罗德投资管理公司（</w:t>
            </w:r>
            <w:r>
              <w:rPr>
                <w:rFonts w:eastAsiaTheme="minorEastAsia"/>
                <w:szCs w:val="21"/>
              </w:rPr>
              <w:t>Schroder Investment Management</w:t>
            </w:r>
            <w:r>
              <w:rPr>
                <w:rFonts w:eastAsiaTheme="minorEastAsia"/>
                <w:szCs w:val="21"/>
              </w:rPr>
              <w:t>）工作。</w:t>
            </w:r>
            <w:r>
              <w:rPr>
                <w:rFonts w:eastAsiaTheme="minorEastAsia"/>
                <w:szCs w:val="21"/>
              </w:rPr>
              <w:t>Julian</w:t>
            </w:r>
            <w:r>
              <w:rPr>
                <w:rFonts w:eastAsiaTheme="minorEastAsia"/>
                <w:szCs w:val="21"/>
              </w:rPr>
              <w:t>拥有香港大学信息系统和金融专业的工商管理学士学位。他还是特许金融分析师。</w:t>
            </w: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44297912"/>
      <w:r w:rsidRPr="008A34EB">
        <w:rPr>
          <w:rFonts w:ascii="Times New Roman" w:eastAsiaTheme="minorEastAsia" w:hAnsi="Times New Roman"/>
          <w:kern w:val="0"/>
          <w:sz w:val="21"/>
          <w:szCs w:val="21"/>
        </w:rPr>
        <w:lastRenderedPageBreak/>
        <w:t xml:space="preserve">4.3 </w:t>
      </w:r>
      <w:r w:rsidRPr="008A34EB">
        <w:rPr>
          <w:rFonts w:ascii="Times New Roman" w:eastAsiaTheme="minorEastAsia" w:hAnsi="Times New Roman"/>
          <w:kern w:val="0"/>
          <w:sz w:val="21"/>
          <w:szCs w:val="21"/>
        </w:rPr>
        <w:t>管理人对报告期内本基金运作遵规守信情况的说明</w:t>
      </w:r>
      <w:bookmarkEnd w:id="102"/>
      <w:bookmarkEnd w:id="103"/>
      <w:bookmarkEnd w:id="104"/>
      <w:bookmarkEnd w:id="105"/>
      <w:bookmarkEnd w:id="106"/>
      <w:bookmarkEnd w:id="107"/>
      <w:bookmarkEnd w:id="10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44297913"/>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管理人对报告期内公平交易情况的专项说明</w:t>
      </w:r>
      <w:bookmarkEnd w:id="109"/>
      <w:bookmarkEnd w:id="110"/>
      <w:bookmarkEnd w:id="111"/>
      <w:bookmarkEnd w:id="112"/>
      <w:bookmarkEnd w:id="113"/>
      <w:bookmarkEnd w:id="114"/>
      <w:bookmarkEnd w:id="115"/>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rsidR="002E241D" w:rsidRDefault="0066364A">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E241D" w:rsidRDefault="0066364A">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rsidR="002E241D" w:rsidRDefault="0066364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44297914"/>
      <w:r w:rsidRPr="008A34EB">
        <w:rPr>
          <w:rFonts w:ascii="Times New Roman" w:eastAsiaTheme="minorEastAsia" w:hAnsi="Times New Roman"/>
          <w:kern w:val="0"/>
          <w:sz w:val="21"/>
          <w:szCs w:val="21"/>
        </w:rPr>
        <w:lastRenderedPageBreak/>
        <w:t xml:space="preserve">4.5 </w:t>
      </w:r>
      <w:r w:rsidRPr="008A34EB">
        <w:rPr>
          <w:rFonts w:ascii="Times New Roman" w:eastAsiaTheme="minorEastAsia" w:hAnsi="Times New Roman"/>
          <w:kern w:val="0"/>
          <w:sz w:val="21"/>
          <w:szCs w:val="21"/>
        </w:rPr>
        <w:t>管理人对报告期内基金的投资策略和业绩表现的说明</w:t>
      </w:r>
      <w:bookmarkEnd w:id="116"/>
      <w:bookmarkEnd w:id="117"/>
      <w:bookmarkEnd w:id="118"/>
      <w:bookmarkEnd w:id="119"/>
      <w:bookmarkEnd w:id="120"/>
      <w:bookmarkEnd w:id="121"/>
      <w:bookmarkEnd w:id="122"/>
    </w:p>
    <w:p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rsidR="002E241D" w:rsidRDefault="0066364A">
      <w:pPr>
        <w:spacing w:line="360" w:lineRule="auto"/>
        <w:ind w:firstLineChars="200" w:firstLine="420"/>
        <w:rPr>
          <w:rFonts w:eastAsiaTheme="minorEastAsia"/>
          <w:szCs w:val="21"/>
        </w:rPr>
      </w:pPr>
      <w:r>
        <w:rPr>
          <w:rFonts w:eastAsiaTheme="minorEastAsia"/>
          <w:szCs w:val="21"/>
        </w:rPr>
        <w:t>亚太区除日本股市在经历了</w:t>
      </w:r>
      <w:r>
        <w:rPr>
          <w:rFonts w:eastAsiaTheme="minorEastAsia"/>
          <w:szCs w:val="21"/>
        </w:rPr>
        <w:t>2022</w:t>
      </w:r>
      <w:r>
        <w:rPr>
          <w:rFonts w:eastAsiaTheme="minorEastAsia"/>
          <w:szCs w:val="21"/>
        </w:rPr>
        <w:t>年近</w:t>
      </w:r>
      <w:r>
        <w:rPr>
          <w:rFonts w:eastAsiaTheme="minorEastAsia"/>
          <w:szCs w:val="21"/>
        </w:rPr>
        <w:t>20%</w:t>
      </w:r>
      <w:r>
        <w:rPr>
          <w:rFonts w:eastAsiaTheme="minorEastAsia"/>
          <w:szCs w:val="21"/>
        </w:rPr>
        <w:t>的下跌后，</w:t>
      </w:r>
      <w:r>
        <w:rPr>
          <w:rFonts w:eastAsiaTheme="minorEastAsia"/>
          <w:szCs w:val="21"/>
        </w:rPr>
        <w:t>2023</w:t>
      </w:r>
      <w:r>
        <w:rPr>
          <w:rFonts w:eastAsiaTheme="minorEastAsia"/>
          <w:szCs w:val="21"/>
        </w:rPr>
        <w:t>年上半年小幅上涨。</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亚太区股市在</w:t>
      </w:r>
      <w:r w:rsidRPr="008A34EB">
        <w:rPr>
          <w:rFonts w:eastAsiaTheme="minorEastAsia"/>
          <w:szCs w:val="21"/>
        </w:rPr>
        <w:t>3</w:t>
      </w:r>
      <w:r w:rsidRPr="008A34EB">
        <w:rPr>
          <w:rFonts w:eastAsiaTheme="minorEastAsia"/>
          <w:szCs w:val="21"/>
        </w:rPr>
        <w:t>月上旬受到美国金融系统动荡的影响而下跌，整体指数下跌约</w:t>
      </w:r>
      <w:r w:rsidRPr="008A34EB">
        <w:rPr>
          <w:rFonts w:eastAsiaTheme="minorEastAsia"/>
          <w:szCs w:val="21"/>
        </w:rPr>
        <w:t>5%</w:t>
      </w:r>
      <w:r w:rsidRPr="008A34EB">
        <w:rPr>
          <w:rFonts w:eastAsiaTheme="minorEastAsia"/>
          <w:szCs w:val="21"/>
        </w:rPr>
        <w:t>，受到波及影响较大的是与美国经济依赖度相对较大的经济体或行业，而与中国依赖度较高的经济体或行业则表现略好。</w:t>
      </w:r>
      <w:r w:rsidRPr="008A34EB">
        <w:rPr>
          <w:rFonts w:eastAsiaTheme="minorEastAsia"/>
          <w:szCs w:val="21"/>
        </w:rPr>
        <w:t>4</w:t>
      </w:r>
      <w:r w:rsidRPr="008A34EB">
        <w:rPr>
          <w:rFonts w:eastAsiaTheme="minorEastAsia"/>
          <w:szCs w:val="21"/>
        </w:rPr>
        <w:t>月和</w:t>
      </w:r>
      <w:r w:rsidRPr="008A34EB">
        <w:rPr>
          <w:rFonts w:eastAsiaTheme="minorEastAsia"/>
          <w:szCs w:val="21"/>
        </w:rPr>
        <w:t>5</w:t>
      </w:r>
      <w:r w:rsidRPr="008A34EB">
        <w:rPr>
          <w:rFonts w:eastAsiaTheme="minorEastAsia"/>
          <w:szCs w:val="21"/>
        </w:rPr>
        <w:t>月的下跌主要原因是市场对中美紧张局势的再度担忧提高了对风险资产的避险情绪。期间资金流出中国互联网产业，使得中国股市成为表现最差的市场之一。中国台湾股市也因地缘政治问题和获利回吐而下跌。印度尼西亚和印度是同期表现较好的市场。</w:t>
      </w:r>
      <w:r w:rsidRPr="008A34EB">
        <w:rPr>
          <w:rFonts w:eastAsiaTheme="minorEastAsia"/>
          <w:szCs w:val="21"/>
        </w:rPr>
        <w:t>5</w:t>
      </w:r>
      <w:r w:rsidRPr="008A34EB">
        <w:rPr>
          <w:rFonts w:eastAsiaTheme="minorEastAsia"/>
          <w:szCs w:val="21"/>
        </w:rPr>
        <w:t>月末，受到人工智能龙头的季度指引提振，</w:t>
      </w:r>
      <w:r w:rsidRPr="008A34EB">
        <w:rPr>
          <w:rFonts w:eastAsiaTheme="minorEastAsia"/>
          <w:szCs w:val="21"/>
        </w:rPr>
        <w:t>IT</w:t>
      </w:r>
      <w:r w:rsidRPr="008A34EB">
        <w:rPr>
          <w:rFonts w:eastAsiaTheme="minorEastAsia"/>
          <w:szCs w:val="21"/>
        </w:rPr>
        <w:t>产业密集的韩国和中国台湾股市表现优异。进入</w:t>
      </w:r>
      <w:r w:rsidRPr="008A34EB">
        <w:rPr>
          <w:rFonts w:eastAsiaTheme="minorEastAsia"/>
          <w:szCs w:val="21"/>
        </w:rPr>
        <w:t>6</w:t>
      </w:r>
      <w:r w:rsidRPr="008A34EB">
        <w:rPr>
          <w:rFonts w:eastAsiaTheme="minorEastAsia"/>
          <w:szCs w:val="21"/>
        </w:rPr>
        <w:t>月，因美国债务上限挑战的解决比预期更顺利，人工智能</w:t>
      </w:r>
      <w:r w:rsidRPr="008A34EB">
        <w:rPr>
          <w:rFonts w:eastAsiaTheme="minorEastAsia"/>
          <w:szCs w:val="21"/>
        </w:rPr>
        <w:t>/</w:t>
      </w:r>
      <w:r w:rsidRPr="008A34EB">
        <w:rPr>
          <w:rFonts w:eastAsiaTheme="minorEastAsia"/>
          <w:szCs w:val="21"/>
        </w:rPr>
        <w:t>科技板块的交易的持续热络继续推高股市。美国强劲的经济数据帮助维持了投资者对风险资产的偏好。澳大利亚和印度成为表现较好的市场。</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4.5.2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本报告期摩根亚太优势份额净值增长率为</w:t>
      </w:r>
      <w:r w:rsidRPr="008A34EB">
        <w:rPr>
          <w:rFonts w:eastAsiaTheme="minorEastAsia"/>
          <w:szCs w:val="21"/>
        </w:rPr>
        <w:t>:6.17%</w:t>
      </w:r>
      <w:r w:rsidRPr="008A34EB">
        <w:rPr>
          <w:rFonts w:eastAsiaTheme="minorEastAsia"/>
          <w:szCs w:val="21"/>
        </w:rPr>
        <w:t>，同期业绩比较基准收益率为</w:t>
      </w:r>
      <w:r w:rsidRPr="008A34EB">
        <w:rPr>
          <w:rFonts w:eastAsiaTheme="minorEastAsia"/>
          <w:szCs w:val="21"/>
        </w:rPr>
        <w:t>:5.46%</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44297915"/>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3"/>
      <w:bookmarkEnd w:id="124"/>
      <w:bookmarkEnd w:id="125"/>
      <w:bookmarkEnd w:id="126"/>
      <w:bookmarkEnd w:id="127"/>
      <w:bookmarkEnd w:id="128"/>
      <w:bookmarkEnd w:id="129"/>
    </w:p>
    <w:p w:rsidR="002E241D" w:rsidRDefault="0066364A">
      <w:pPr>
        <w:spacing w:line="360" w:lineRule="auto"/>
        <w:ind w:firstLineChars="200" w:firstLine="420"/>
        <w:rPr>
          <w:rFonts w:eastAsiaTheme="minorEastAsia"/>
          <w:szCs w:val="21"/>
        </w:rPr>
      </w:pPr>
      <w:r>
        <w:rPr>
          <w:rFonts w:eastAsiaTheme="minorEastAsia"/>
          <w:szCs w:val="21"/>
        </w:rPr>
        <w:t>展望后市，</w:t>
      </w:r>
      <w:r>
        <w:rPr>
          <w:rFonts w:eastAsiaTheme="minorEastAsia"/>
          <w:szCs w:val="21"/>
        </w:rPr>
        <w:t>2023</w:t>
      </w:r>
      <w:r>
        <w:rPr>
          <w:rFonts w:eastAsiaTheme="minorEastAsia"/>
          <w:szCs w:val="21"/>
        </w:rPr>
        <w:t>年的全球资金对亚太股市的关注集中在以下情形：（</w:t>
      </w: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美国联邦基金利率见顶和金融状况收紧是否会导致美国经济衰退、新兴市场资产大幅调整两者兼而有之；以及（</w:t>
      </w:r>
      <w:r>
        <w:rPr>
          <w:rFonts w:eastAsiaTheme="minorEastAsia"/>
          <w:szCs w:val="21"/>
        </w:rPr>
        <w:t>2</w:t>
      </w:r>
      <w:r>
        <w:rPr>
          <w:rFonts w:eastAsiaTheme="minorEastAsia"/>
          <w:szCs w:val="21"/>
        </w:rPr>
        <w:t>）中国的重新开放和增长前景。</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进入下半年，亚太区股市具有跑赢欧美股市的潜力。首先，在美元走弱的环境下的亚太股票通常表现较好。美联储加息结束后，美元指数有望回落。其次，盈利下修的预期以及大部分在去年已经反映在股价下跌中了，今年盈利下修的空间有限，且区域内的一些股市的估值调整到位。区域内的投资亮点较多地集中在东北亚。中国重新开放意味着中国增长复苏，尽管中概股已经从底部反弹了</w:t>
      </w:r>
      <w:r w:rsidRPr="008A34EB">
        <w:rPr>
          <w:rFonts w:eastAsiaTheme="minorEastAsia"/>
          <w:szCs w:val="21"/>
        </w:rPr>
        <w:t>40%</w:t>
      </w:r>
      <w:r w:rsidRPr="008A34EB">
        <w:rPr>
          <w:rFonts w:eastAsiaTheme="minorEastAsia"/>
          <w:szCs w:val="21"/>
        </w:rPr>
        <w:t>有余，我们仍然认为市场有进一步的升值空间。韩国股市具备显著的估值从洼地反弹的潜力，韩国企业利润随着广泛的周期性复苏，有望在</w:t>
      </w:r>
      <w:r w:rsidRPr="008A34EB">
        <w:rPr>
          <w:rFonts w:eastAsiaTheme="minorEastAsia"/>
          <w:szCs w:val="21"/>
        </w:rPr>
        <w:t>2024</w:t>
      </w:r>
      <w:r w:rsidRPr="008A34EB">
        <w:rPr>
          <w:rFonts w:eastAsiaTheme="minorEastAsia"/>
          <w:szCs w:val="21"/>
        </w:rPr>
        <w:t>年反弹</w:t>
      </w:r>
      <w:r w:rsidRPr="008A34EB">
        <w:rPr>
          <w:rFonts w:eastAsiaTheme="minorEastAsia"/>
          <w:szCs w:val="21"/>
        </w:rPr>
        <w:t>50%</w:t>
      </w:r>
      <w:r w:rsidRPr="008A34EB">
        <w:rPr>
          <w:rFonts w:eastAsiaTheme="minorEastAsia"/>
          <w:szCs w:val="21"/>
        </w:rPr>
        <w:t>。中国台湾地区的科技硬件行业在经历了周期性低迷和地缘政治风险震荡后，随着中国的重新开放和复苏，中国台湾企业将受益。印度股市的核心增长主线仍然存在，但考虑到估值相对中国、韩国不便宜，将着重寻找阿尔法（相对超额收益）机会。</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44297916"/>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30"/>
      <w:bookmarkEnd w:id="131"/>
      <w:bookmarkEnd w:id="132"/>
      <w:bookmarkEnd w:id="133"/>
      <w:bookmarkEnd w:id="134"/>
      <w:bookmarkEnd w:id="135"/>
      <w:bookmarkEnd w:id="136"/>
      <w:bookmarkEnd w:id="13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w:t>
      </w:r>
      <w:r w:rsidRPr="008A34EB">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38" w:name="_Toc144297917"/>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8"/>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9" w:name="_Toc225498263"/>
      <w:bookmarkStart w:id="140" w:name="_Toc352255982"/>
      <w:bookmarkStart w:id="141" w:name="_Toc352256050"/>
      <w:bookmarkStart w:id="142" w:name="_Toc352331228"/>
      <w:bookmarkStart w:id="143" w:name="_Toc390164811"/>
      <w:bookmarkStart w:id="144" w:name="_Toc144297918"/>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9"/>
      <w:bookmarkEnd w:id="140"/>
      <w:bookmarkEnd w:id="141"/>
      <w:bookmarkEnd w:id="142"/>
      <w:bookmarkEnd w:id="143"/>
      <w:bookmarkEnd w:id="144"/>
    </w:p>
    <w:p w:rsidR="008A5A5D" w:rsidRPr="008A34EB" w:rsidRDefault="008A5A5D" w:rsidP="00D1188B">
      <w:pPr>
        <w:pStyle w:val="20"/>
        <w:spacing w:before="0" w:after="0"/>
        <w:rPr>
          <w:rFonts w:ascii="Times New Roman" w:eastAsiaTheme="minorEastAsia" w:hAnsi="Times New Roman"/>
          <w:kern w:val="0"/>
          <w:sz w:val="21"/>
          <w:szCs w:val="21"/>
        </w:rPr>
      </w:pPr>
      <w:bookmarkStart w:id="145" w:name="_Toc225498264"/>
      <w:bookmarkStart w:id="146" w:name="_Toc352255983"/>
      <w:bookmarkStart w:id="147" w:name="_Toc352256051"/>
      <w:bookmarkStart w:id="148" w:name="_Toc352331229"/>
      <w:bookmarkStart w:id="149" w:name="_Toc390164812"/>
      <w:bookmarkStart w:id="150" w:name="_Toc144297919"/>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5"/>
      <w:bookmarkEnd w:id="146"/>
      <w:bookmarkEnd w:id="147"/>
      <w:bookmarkEnd w:id="148"/>
      <w:bookmarkEnd w:id="149"/>
      <w:bookmarkEnd w:id="150"/>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1" w:name="_Toc225498265"/>
      <w:bookmarkStart w:id="152" w:name="_Toc352255984"/>
      <w:bookmarkStart w:id="153" w:name="_Toc352256052"/>
      <w:bookmarkStart w:id="154" w:name="_Toc352331230"/>
      <w:bookmarkStart w:id="155" w:name="_Toc390164813"/>
      <w:bookmarkStart w:id="156" w:name="_Toc144297920"/>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1"/>
      <w:r w:rsidRPr="008A34EB">
        <w:rPr>
          <w:rFonts w:ascii="Times New Roman" w:eastAsiaTheme="minorEastAsia" w:hAnsi="Times New Roman"/>
          <w:kern w:val="0"/>
          <w:sz w:val="21"/>
          <w:szCs w:val="21"/>
        </w:rPr>
        <w:t>说明</w:t>
      </w:r>
      <w:bookmarkEnd w:id="152"/>
      <w:bookmarkEnd w:id="153"/>
      <w:bookmarkEnd w:id="154"/>
      <w:bookmarkEnd w:id="155"/>
      <w:bookmarkEnd w:id="156"/>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本报告期内，本基金的管理人</w:t>
      </w:r>
      <w:r>
        <w:rPr>
          <w:rFonts w:eastAsiaTheme="minorEastAsia"/>
          <w:kern w:val="0"/>
          <w:szCs w:val="21"/>
        </w:rPr>
        <w:t>——</w:t>
      </w:r>
      <w:r>
        <w:rPr>
          <w:rFonts w:eastAsiaTheme="minorEastAsia"/>
          <w:kern w:val="0"/>
          <w:szCs w:val="21"/>
        </w:rPr>
        <w:t>摩根基金管理（中国）有限公司在本基金的投资运作、基金资产净值计算、基金份额申购赎回价格计算、基金费用开支等问题上，托管人未发现损害基金份额持有人利益的行为。</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本报告期内，本基金未进行利润分配。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7" w:name="_Toc225498266"/>
      <w:bookmarkStart w:id="158" w:name="_Toc352255985"/>
      <w:bookmarkStart w:id="159" w:name="_Toc352256053"/>
      <w:bookmarkStart w:id="160" w:name="_Toc352331231"/>
      <w:bookmarkStart w:id="161" w:name="_Toc390164814"/>
      <w:bookmarkStart w:id="162" w:name="_Toc144297921"/>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57"/>
      <w:bookmarkEnd w:id="158"/>
      <w:bookmarkEnd w:id="159"/>
      <w:bookmarkEnd w:id="160"/>
      <w:bookmarkEnd w:id="161"/>
      <w:bookmarkEnd w:id="162"/>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本托管人依法对摩根基金管理（中国）有限公司编制和披露的本基金</w:t>
      </w:r>
      <w:r w:rsidRPr="008A34EB">
        <w:rPr>
          <w:rFonts w:eastAsiaTheme="minorEastAsia"/>
          <w:kern w:val="0"/>
          <w:szCs w:val="21"/>
        </w:rPr>
        <w:t>2023</w:t>
      </w:r>
      <w:r w:rsidRPr="008A34EB">
        <w:rPr>
          <w:rFonts w:eastAsiaTheme="minorEastAsia"/>
          <w:kern w:val="0"/>
          <w:szCs w:val="21"/>
        </w:rPr>
        <w:t>年中期报告中财务指标、净值表现、利润分配情况、财务会计报告、投资组合报告等内容进行了核查，以上内容真实、准确和完整。</w:t>
      </w:r>
    </w:p>
    <w:p w:rsidR="0088203F" w:rsidRPr="008A34EB" w:rsidRDefault="0088203F" w:rsidP="0088203F">
      <w:pPr>
        <w:widowControl/>
        <w:jc w:val="left"/>
        <w:rPr>
          <w:rFonts w:eastAsiaTheme="minorEastAsia"/>
          <w:b/>
          <w:bCs/>
          <w:kern w:val="0"/>
          <w:szCs w:val="21"/>
        </w:rPr>
      </w:pPr>
      <w:bookmarkStart w:id="163" w:name="_Toc331410096"/>
      <w:bookmarkStart w:id="164"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44297922"/>
      <w:bookmarkEnd w:id="163"/>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64"/>
      <w:bookmarkEnd w:id="165"/>
    </w:p>
    <w:p w:rsidR="008A5A5D" w:rsidRPr="008A34EB" w:rsidRDefault="00512AC2" w:rsidP="00316012">
      <w:pPr>
        <w:pStyle w:val="20"/>
        <w:spacing w:before="0" w:after="0"/>
        <w:rPr>
          <w:rFonts w:ascii="Times New Roman" w:eastAsiaTheme="minorEastAsia" w:hAnsi="Times New Roman"/>
          <w:kern w:val="0"/>
          <w:sz w:val="21"/>
          <w:szCs w:val="21"/>
        </w:rPr>
      </w:pPr>
      <w:bookmarkStart w:id="166" w:name="_Toc225498268"/>
      <w:bookmarkStart w:id="167" w:name="_Toc352255991"/>
      <w:bookmarkStart w:id="168" w:name="_Toc352256059"/>
      <w:bookmarkStart w:id="169" w:name="_Toc352331237"/>
      <w:bookmarkStart w:id="170" w:name="_Toc390164816"/>
      <w:bookmarkStart w:id="171" w:name="_Toc144297923"/>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66"/>
      <w:bookmarkEnd w:id="167"/>
      <w:bookmarkEnd w:id="168"/>
      <w:bookmarkEnd w:id="169"/>
      <w:bookmarkEnd w:id="170"/>
      <w:bookmarkEnd w:id="171"/>
    </w:p>
    <w:p w:rsidR="008A5A5D" w:rsidRPr="008A34EB" w:rsidRDefault="008A5A5D" w:rsidP="00316012">
      <w:pPr>
        <w:spacing w:line="360" w:lineRule="auto"/>
        <w:rPr>
          <w:rFonts w:eastAsiaTheme="minorEastAsia"/>
          <w:szCs w:val="21"/>
        </w:rPr>
      </w:pPr>
      <w:r w:rsidRPr="008A34EB">
        <w:rPr>
          <w:rFonts w:eastAsiaTheme="minorEastAsia"/>
          <w:szCs w:val="21"/>
        </w:rPr>
        <w:t>会计主体：摩根亚太优势混合型证券投资基金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lastRenderedPageBreak/>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250,685,298.22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220,645,414.29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2,383,118,594.15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2,340,349,055.24</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2,383,118,594.15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2,340,349,055.24</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6,309,439.25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805,868.72</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162,938.68</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176,161.97</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4,854.93</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2,640,276,270.30</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2,561,981,355.15</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149.36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5,632,021.29</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1,277,854.84</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3,882,930.46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3,911,284.16</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755,014.24</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760,527.48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1,491,851.91</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1,480,985.06</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570,868.91</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574,319.44</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12,332,836.17</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8,004,970.98</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2,859,118,333.03</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2,950,138,312.22</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lastRenderedPageBreak/>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-231,174,898.90</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-396,161,928.05</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2,627,943,434.13</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2,553,976,384.17</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2,640,276,270.30</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2,561,981,355.15</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:0.9191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:2,859,118,333.03</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72" w:name="_Toc225498269"/>
      <w:bookmarkStart w:id="173" w:name="_Toc352255992"/>
      <w:bookmarkStart w:id="174" w:name="_Toc352256060"/>
      <w:bookmarkStart w:id="175" w:name="_Toc352331238"/>
      <w:bookmarkStart w:id="176" w:name="_Toc390164817"/>
      <w:bookmarkStart w:id="177" w:name="_Toc144297924"/>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72"/>
      <w:bookmarkEnd w:id="173"/>
      <w:bookmarkEnd w:id="174"/>
      <w:bookmarkEnd w:id="175"/>
      <w:bookmarkEnd w:id="176"/>
      <w:bookmarkEnd w:id="177"/>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摩根亚太优势混合型证券投资基金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183,048,230.70</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-315,520,669.16</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789,364.03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214,986.65</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789,364.03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214,986.65</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-8,496,848.53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-63,606,459.99</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-37,489,046.34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-89,086,571.36</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28,992,197.81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25,480,111.37</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187,597,397.06</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-255,977,083.72</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3,145,741.99</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3,837,673.03</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12,576.15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10,214.87</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27,934,460.18</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29,152,467.23</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23,128,639.97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24,240,097.06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4,497,235.57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4,713,352.22</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lastRenderedPageBreak/>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308,584.64</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199,017.95</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155,113,770.52</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-344,673,136.39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41,949.49</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-59,082.69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155,071,821.03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-344,614,053.70</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155,071,821.03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-344,614,053.70</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78" w:name="_Toc225498270"/>
      <w:bookmarkStart w:id="179" w:name="_Toc105503241"/>
      <w:bookmarkStart w:id="180" w:name="_Toc144297925"/>
      <w:r w:rsidRPr="008A34EB">
        <w:rPr>
          <w:rFonts w:ascii="Times New Roman" w:eastAsiaTheme="minorEastAsia" w:hAnsi="Times New Roman"/>
          <w:kern w:val="0"/>
          <w:sz w:val="21"/>
          <w:szCs w:val="21"/>
        </w:rPr>
        <w:t xml:space="preserve">6.3 </w:t>
      </w:r>
      <w:bookmarkStart w:id="181" w:name="_Hlk105665148"/>
      <w:bookmarkEnd w:id="178"/>
      <w:r w:rsidRPr="008A34EB">
        <w:rPr>
          <w:rFonts w:ascii="Times New Roman" w:eastAsiaTheme="minorEastAsia" w:hAnsi="Times New Roman" w:hint="eastAsia"/>
          <w:kern w:val="0"/>
          <w:sz w:val="21"/>
          <w:szCs w:val="21"/>
        </w:rPr>
        <w:t>净资产（基金净值）变动表</w:t>
      </w:r>
      <w:bookmarkEnd w:id="179"/>
      <w:bookmarkEnd w:id="181"/>
      <w:bookmarkEnd w:id="180"/>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摩根亚太优势混合型证券投资基金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82"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2,950,138,312.22</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-396,161,928.05</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2,553,976,384.17</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2,950,138,312.22</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-396,161,928.05</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2,553,976,384.17</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-91,019,979.19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164,987,029.15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73,967,049.96</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155,071,821.03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155,071,821.03</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-91,019,979.19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9,915,208.12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-81,104,771.07</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11,768,231.27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-1,247,165.83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10,521,065.44</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-102,788,210.46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11,162,373.95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-91,625,836.51</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2,859,118,333.03</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-231,174,898.90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2,627,943,434.13</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3,062,151,938.41</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-112,151,481.06</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2,950,000,457.35</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3,062,151,938.41</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-112,151,481.06</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2,950,000,457.35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-68,463,401.85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-338,405,051.27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-406,868,453.12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-344,614,053.70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-344,614,053.70</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-68,463,401.85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6,209,002.43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-62,254,399.42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13,419,537.37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-1,370,072.01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12,049,465.36</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-81,882,939.22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7,579,074.44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-74,303,864.78</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2,993,688,536.56</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-450,556,532.33</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2,543,132,004.23</w:t>
            </w:r>
          </w:p>
        </w:tc>
      </w:tr>
    </w:tbl>
    <w:bookmarkEnd w:id="182"/>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3" w:name="_Toc225498271"/>
      <w:bookmarkStart w:id="184" w:name="_Toc352255994"/>
      <w:bookmarkStart w:id="185" w:name="_Toc352256062"/>
      <w:bookmarkStart w:id="186" w:name="_Toc352331240"/>
      <w:bookmarkStart w:id="187" w:name="_Toc390164819"/>
      <w:bookmarkStart w:id="188" w:name="_Toc144297926"/>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83"/>
      <w:bookmarkEnd w:id="184"/>
      <w:bookmarkEnd w:id="185"/>
      <w:bookmarkEnd w:id="186"/>
      <w:bookmarkEnd w:id="187"/>
      <w:bookmarkEnd w:id="188"/>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摩根亚太优势混合型证券投资基金</w:t>
      </w:r>
      <w:r>
        <w:rPr>
          <w:rFonts w:eastAsiaTheme="minorEastAsia"/>
          <w:kern w:val="0"/>
          <w:szCs w:val="21"/>
        </w:rPr>
        <w:t>(QDII)(</w:t>
      </w:r>
      <w:r>
        <w:rPr>
          <w:rFonts w:eastAsiaTheme="minorEastAsia"/>
          <w:kern w:val="0"/>
          <w:szCs w:val="21"/>
        </w:rPr>
        <w:t>原名为上投摩根亚太优势混合型证券投资基金，以下简称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证监基金字</w:t>
      </w:r>
      <w:r>
        <w:rPr>
          <w:rFonts w:eastAsiaTheme="minorEastAsia"/>
          <w:kern w:val="0"/>
          <w:szCs w:val="21"/>
        </w:rPr>
        <w:t>[2007]</w:t>
      </w:r>
      <w:r>
        <w:rPr>
          <w:rFonts w:eastAsiaTheme="minorEastAsia"/>
          <w:kern w:val="0"/>
          <w:szCs w:val="21"/>
        </w:rPr>
        <w:t>第</w:t>
      </w:r>
      <w:r>
        <w:rPr>
          <w:rFonts w:eastAsiaTheme="minorEastAsia"/>
          <w:kern w:val="0"/>
          <w:szCs w:val="21"/>
        </w:rPr>
        <w:t>274</w:t>
      </w:r>
      <w:r>
        <w:rPr>
          <w:rFonts w:eastAsiaTheme="minorEastAsia"/>
          <w:kern w:val="0"/>
          <w:szCs w:val="21"/>
        </w:rPr>
        <w:t>号《关于同意上投摩根亚太优势股票型证券投资基金募集的批复》核准，由摩根基金管理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依照《中华人民共和国证券投资基金法》、《合格境内机构投资者境外证券投资管理试行办法》和《上投摩根亚太优势股</w:t>
      </w:r>
      <w:r>
        <w:rPr>
          <w:rFonts w:eastAsiaTheme="minorEastAsia"/>
          <w:kern w:val="0"/>
          <w:szCs w:val="21"/>
        </w:rPr>
        <w:lastRenderedPageBreak/>
        <w:t>票型证券投资基金基金合同》负责公开募集。本基金为契约型开放式，存续期限不定，首次设立募集不包括认购资金利息共募集人民币</w:t>
      </w:r>
      <w:r>
        <w:rPr>
          <w:rFonts w:eastAsiaTheme="minorEastAsia"/>
          <w:kern w:val="0"/>
          <w:szCs w:val="21"/>
        </w:rPr>
        <w:t>29,568,958,773.71</w:t>
      </w:r>
      <w:r>
        <w:rPr>
          <w:rFonts w:eastAsiaTheme="minorEastAsia"/>
          <w:kern w:val="0"/>
          <w:szCs w:val="21"/>
        </w:rPr>
        <w:t>元，业经普华永道中天会计师事务所有限公司普华永道中天验字</w:t>
      </w:r>
      <w:r>
        <w:rPr>
          <w:rFonts w:eastAsiaTheme="minorEastAsia"/>
          <w:kern w:val="0"/>
          <w:szCs w:val="21"/>
        </w:rPr>
        <w:t>(2007)</w:t>
      </w:r>
      <w:r>
        <w:rPr>
          <w:rFonts w:eastAsiaTheme="minorEastAsia"/>
          <w:kern w:val="0"/>
          <w:szCs w:val="21"/>
        </w:rPr>
        <w:t>第</w:t>
      </w:r>
      <w:r>
        <w:rPr>
          <w:rFonts w:eastAsiaTheme="minorEastAsia"/>
          <w:kern w:val="0"/>
          <w:szCs w:val="21"/>
        </w:rPr>
        <w:t>136</w:t>
      </w:r>
      <w:r>
        <w:rPr>
          <w:rFonts w:eastAsiaTheme="minorEastAsia"/>
          <w:kern w:val="0"/>
          <w:szCs w:val="21"/>
        </w:rPr>
        <w:t>号验资报告予以验证。经向中国证监会备案，《上投摩根亚太优势股票型证券投资基金基金合同》于</w:t>
      </w:r>
      <w:r>
        <w:rPr>
          <w:rFonts w:eastAsiaTheme="minorEastAsia"/>
          <w:kern w:val="0"/>
          <w:szCs w:val="21"/>
        </w:rPr>
        <w:t>2007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22</w:t>
      </w:r>
      <w:r>
        <w:rPr>
          <w:rFonts w:eastAsiaTheme="minorEastAsia"/>
          <w:kern w:val="0"/>
          <w:szCs w:val="21"/>
        </w:rPr>
        <w:t>日正式生效，基金合同生效日的基金份额总额为</w:t>
      </w:r>
      <w:r>
        <w:rPr>
          <w:rFonts w:eastAsiaTheme="minorEastAsia"/>
          <w:kern w:val="0"/>
          <w:szCs w:val="21"/>
        </w:rPr>
        <w:t>29,572,160,439.53</w:t>
      </w:r>
      <w:r>
        <w:rPr>
          <w:rFonts w:eastAsiaTheme="minorEastAsia"/>
          <w:kern w:val="0"/>
          <w:szCs w:val="21"/>
        </w:rPr>
        <w:t>份基金份额，其中认购资金利息折合</w:t>
      </w:r>
      <w:r>
        <w:rPr>
          <w:rFonts w:eastAsiaTheme="minorEastAsia"/>
          <w:kern w:val="0"/>
          <w:szCs w:val="21"/>
        </w:rPr>
        <w:t>3,201,665.82</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有限公司，基金托管人为中国工商银行股份有限公司，境外资产托管人为纽约银行</w:t>
      </w:r>
      <w:r>
        <w:rPr>
          <w:rFonts w:eastAsiaTheme="minorEastAsia"/>
          <w:kern w:val="0"/>
          <w:szCs w:val="21"/>
        </w:rPr>
        <w:t>(</w:t>
      </w:r>
      <w:r>
        <w:rPr>
          <w:rFonts w:eastAsiaTheme="minorEastAsia"/>
          <w:kern w:val="0"/>
          <w:szCs w:val="21"/>
        </w:rPr>
        <w:t>后合并重组为纽约梅隆银行</w:t>
      </w:r>
      <w:r>
        <w:rPr>
          <w:rFonts w:eastAsiaTheme="minorEastAsia"/>
          <w:kern w:val="0"/>
          <w:szCs w:val="21"/>
        </w:rPr>
        <w:t>)</w:t>
      </w:r>
      <w:r>
        <w:rPr>
          <w:rFonts w:eastAsiaTheme="minorEastAsia"/>
          <w:kern w:val="0"/>
          <w:szCs w:val="21"/>
        </w:rPr>
        <w:t>，境外投资顾问为摩根资产管理</w:t>
      </w:r>
      <w:r>
        <w:rPr>
          <w:rFonts w:eastAsiaTheme="minorEastAsia"/>
          <w:kern w:val="0"/>
          <w:szCs w:val="21"/>
        </w:rPr>
        <w:t>(</w:t>
      </w:r>
      <w:r>
        <w:rPr>
          <w:rFonts w:eastAsiaTheme="minorEastAsia"/>
          <w:kern w:val="0"/>
          <w:szCs w:val="21"/>
        </w:rPr>
        <w:t>亚太</w:t>
      </w:r>
      <w:r>
        <w:rPr>
          <w:rFonts w:eastAsiaTheme="minorEastAsia"/>
          <w:kern w:val="0"/>
          <w:szCs w:val="21"/>
        </w:rPr>
        <w:t>)</w:t>
      </w:r>
      <w:r>
        <w:rPr>
          <w:rFonts w:eastAsiaTheme="minorEastAsia"/>
          <w:kern w:val="0"/>
          <w:szCs w:val="21"/>
        </w:rPr>
        <w:t>有限公司。</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号《公开募集证券投资基金运作管理办法》，上投摩根亚太优势股票型证券投资基金于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日公告后更名为上投摩根亚太优势混合型证券投资基金。</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有限公司关于旗下基金更名事宜的公告》，上投摩根亚太优势混合型证券投资基金自该日起更名为摩根亚太优势混合型证券投资基金</w:t>
      </w:r>
      <w:r>
        <w:rPr>
          <w:rFonts w:eastAsiaTheme="minorEastAsia"/>
          <w:kern w:val="0"/>
          <w:szCs w:val="21"/>
        </w:rPr>
        <w:t>(QDII)</w:t>
      </w:r>
      <w:r>
        <w:rPr>
          <w:rFonts w:eastAsiaTheme="minorEastAsia"/>
          <w:kern w:val="0"/>
          <w:szCs w:val="21"/>
        </w:rPr>
        <w:t>。</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根据《中华人民共和国证券投资基金法》、《合格境内机构投资者境外证券投资管理试行办法》和《摩根亚太优势混合型证券投资基金</w:t>
      </w:r>
      <w:r>
        <w:rPr>
          <w:rFonts w:eastAsiaTheme="minorEastAsia"/>
          <w:kern w:val="0"/>
          <w:szCs w:val="21"/>
        </w:rPr>
        <w:t>(QDII)</w:t>
      </w:r>
      <w:r>
        <w:rPr>
          <w:rFonts w:eastAsiaTheme="minorEastAsia"/>
          <w:kern w:val="0"/>
          <w:szCs w:val="21"/>
        </w:rPr>
        <w:t>基金合同》的有关规定，本基金主要投资于亚太地区证券市场以及在其他证券市场交易的亚太企业。亚太企业主要是指登记注册在亚太地区、在亚太地区证券市场进行交易或其主要业务经营在亚太地区的企业。投资市场为中国证监会允许投资的国家或地区证券市场。本基金投资组合中股票及其它权益类证券市值占基金资产的</w:t>
      </w:r>
      <w:r>
        <w:rPr>
          <w:rFonts w:eastAsiaTheme="minorEastAsia"/>
          <w:kern w:val="0"/>
          <w:szCs w:val="21"/>
        </w:rPr>
        <w:t>60%-100%</w:t>
      </w:r>
      <w:r>
        <w:rPr>
          <w:rFonts w:eastAsiaTheme="minorEastAsia"/>
          <w:kern w:val="0"/>
          <w:szCs w:val="21"/>
        </w:rPr>
        <w:t>，现金、债券及中国证监会允许投资的其它金融工具市值占基金资产的</w:t>
      </w:r>
      <w:r>
        <w:rPr>
          <w:rFonts w:eastAsiaTheme="minorEastAsia"/>
          <w:kern w:val="0"/>
          <w:szCs w:val="21"/>
        </w:rPr>
        <w:t>0%-40%</w:t>
      </w:r>
      <w:r>
        <w:rPr>
          <w:rFonts w:eastAsiaTheme="minorEastAsia"/>
          <w:kern w:val="0"/>
          <w:szCs w:val="21"/>
        </w:rPr>
        <w:t>。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综合亚太指数</w:t>
      </w:r>
      <w:r>
        <w:rPr>
          <w:rFonts w:eastAsiaTheme="minorEastAsia"/>
          <w:kern w:val="0"/>
          <w:szCs w:val="21"/>
        </w:rPr>
        <w:t>(</w:t>
      </w:r>
      <w:r>
        <w:rPr>
          <w:rFonts w:eastAsiaTheme="minorEastAsia"/>
          <w:kern w:val="0"/>
          <w:szCs w:val="21"/>
        </w:rPr>
        <w:t>不含日本</w:t>
      </w:r>
      <w:r>
        <w:rPr>
          <w:rFonts w:eastAsiaTheme="minorEastAsia"/>
          <w:kern w:val="0"/>
          <w:szCs w:val="21"/>
        </w:rPr>
        <w:t>)</w:t>
      </w:r>
      <w:r>
        <w:rPr>
          <w:rFonts w:eastAsiaTheme="minorEastAsia"/>
          <w:kern w:val="0"/>
          <w:szCs w:val="21"/>
        </w:rPr>
        <w:t>。</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lastRenderedPageBreak/>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日颁布的《企业会计准则－基本准则》和</w:t>
      </w:r>
      <w:r>
        <w:rPr>
          <w:rFonts w:eastAsiaTheme="minorEastAsia"/>
          <w:kern w:val="0"/>
          <w:szCs w:val="21"/>
        </w:rPr>
        <w:t>38</w:t>
      </w:r>
      <w:r>
        <w:rPr>
          <w:rFonts w:eastAsiaTheme="minorEastAsia"/>
          <w:kern w:val="0"/>
          <w:szCs w:val="21"/>
        </w:rPr>
        <w:t>项具体会计准则、其后颁布的企业会计准则应用指南、企业会计准则解释以及其他相关规定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、中国证监会公告</w:t>
      </w:r>
      <w:r>
        <w:rPr>
          <w:rFonts w:eastAsiaTheme="minorEastAsia"/>
          <w:kern w:val="0"/>
          <w:szCs w:val="21"/>
        </w:rPr>
        <w:t>[2010]5</w:t>
      </w:r>
      <w:r>
        <w:rPr>
          <w:rFonts w:eastAsiaTheme="minorEastAsia"/>
          <w:kern w:val="0"/>
          <w:szCs w:val="21"/>
        </w:rPr>
        <w:t>号《证券投资基金信息披露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w:t>
      </w:r>
      <w:r w:rsidR="00B603D8" w:rsidRPr="00B603D8">
        <w:rPr>
          <w:rFonts w:eastAsiaTheme="minorEastAsia" w:hint="eastAsia"/>
          <w:kern w:val="0"/>
          <w:szCs w:val="21"/>
        </w:rPr>
        <w:t>中期</w:t>
      </w:r>
      <w:r>
        <w:rPr>
          <w:rFonts w:eastAsiaTheme="minorEastAsia"/>
          <w:kern w:val="0"/>
          <w:szCs w:val="21"/>
        </w:rPr>
        <w:t>报告</w:t>
      </w:r>
      <w:r>
        <w:rPr>
          <w:rFonts w:eastAsiaTheme="minorEastAsia"/>
          <w:kern w:val="0"/>
          <w:szCs w:val="21"/>
        </w:rPr>
        <w:t>&gt;</w:t>
      </w:r>
      <w:r>
        <w:rPr>
          <w:rFonts w:eastAsiaTheme="minorEastAsia"/>
          <w:kern w:val="0"/>
          <w:szCs w:val="21"/>
        </w:rPr>
        <w:t>》、中国证券业协会于</w:t>
      </w:r>
      <w:r>
        <w:rPr>
          <w:rFonts w:eastAsiaTheme="minorEastAsia"/>
          <w:kern w:val="0"/>
          <w:szCs w:val="21"/>
        </w:rPr>
        <w:t>2007</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15</w:t>
      </w:r>
      <w:r>
        <w:rPr>
          <w:rFonts w:eastAsiaTheme="minorEastAsia"/>
          <w:kern w:val="0"/>
          <w:szCs w:val="21"/>
        </w:rPr>
        <w:t>日颁布的《证券投资基金会计核算业务指引》、《摩根亚太优势混合型证券投资基金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所列示的中国证监会发布的有关规定及允许的基金行业实务操作编制。</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w:t>
      </w:r>
      <w:r>
        <w:rPr>
          <w:rFonts w:eastAsiaTheme="minorEastAsia"/>
          <w:kern w:val="0"/>
          <w:szCs w:val="21"/>
        </w:rPr>
        <w:lastRenderedPageBreak/>
        <w:t>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(5) </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lastRenderedPageBreak/>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250,685,298.22</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250,677,578.20</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7,720.02</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250,685,298.22</w:t>
            </w:r>
          </w:p>
        </w:tc>
      </w:tr>
    </w:tbl>
    <w:p w:rsidR="002E241D" w:rsidRDefault="0066364A">
      <w:pPr>
        <w:tabs>
          <w:tab w:val="left" w:pos="426"/>
        </w:tabs>
        <w:spacing w:line="360" w:lineRule="auto"/>
        <w:ind w:firstLineChars="200" w:firstLine="420"/>
        <w:jc w:val="left"/>
        <w:rPr>
          <w:rFonts w:eastAsiaTheme="minorEastAsia"/>
          <w:kern w:val="0"/>
          <w:szCs w:val="21"/>
        </w:rPr>
      </w:pPr>
      <w:r>
        <w:rPr>
          <w:rFonts w:eastAsiaTheme="minorEastAsia"/>
          <w:kern w:val="0"/>
          <w:szCs w:val="21"/>
        </w:rPr>
        <w:t>注：货币资金中包括以下外币余额：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日，银行存款中包含的外币余额为：美元</w:t>
      </w:r>
      <w:r w:rsidRPr="008A34EB">
        <w:rPr>
          <w:rFonts w:eastAsiaTheme="minorEastAsia"/>
          <w:kern w:val="0"/>
          <w:szCs w:val="21"/>
        </w:rPr>
        <w:t>20,746,348.42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149,908,964.42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，港币</w:t>
      </w:r>
      <w:r w:rsidRPr="008A34EB">
        <w:rPr>
          <w:rFonts w:eastAsiaTheme="minorEastAsia"/>
          <w:kern w:val="0"/>
          <w:szCs w:val="21"/>
        </w:rPr>
        <w:t>44,601.95</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41,122.11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，印度卢比</w:t>
      </w:r>
      <w:r w:rsidRPr="008A34EB">
        <w:rPr>
          <w:rFonts w:eastAsiaTheme="minorEastAsia"/>
          <w:kern w:val="0"/>
          <w:szCs w:val="21"/>
        </w:rPr>
        <w:t>36,452,373.00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3,210,745.94</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，台币</w:t>
      </w:r>
      <w:r w:rsidRPr="008A34EB">
        <w:rPr>
          <w:rFonts w:eastAsiaTheme="minorEastAsia"/>
          <w:kern w:val="0"/>
          <w:szCs w:val="21"/>
        </w:rPr>
        <w:t>91,220,525.96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21,163,970.41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，澳元</w:t>
      </w:r>
      <w:r w:rsidRPr="008A34EB">
        <w:rPr>
          <w:rFonts w:eastAsiaTheme="minorEastAsia"/>
          <w:kern w:val="0"/>
          <w:szCs w:val="21"/>
        </w:rPr>
        <w:t>56,520.18</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271,853.80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，泰国铢</w:t>
      </w:r>
      <w:r w:rsidRPr="008A34EB">
        <w:rPr>
          <w:rFonts w:eastAsiaTheme="minorEastAsia"/>
          <w:kern w:val="0"/>
          <w:szCs w:val="21"/>
        </w:rPr>
        <w:t>0.05</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0.01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，韩元</w:t>
      </w:r>
      <w:r w:rsidRPr="008A34EB">
        <w:rPr>
          <w:rFonts w:eastAsiaTheme="minorEastAsia"/>
          <w:kern w:val="0"/>
          <w:szCs w:val="21"/>
        </w:rPr>
        <w:t>15,192,001.00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83,310.71</w:t>
      </w:r>
      <w:r w:rsidRPr="008A34EB">
        <w:rPr>
          <w:rFonts w:eastAsiaTheme="minorEastAsia"/>
          <w:kern w:val="0"/>
          <w:szCs w:val="21"/>
        </w:rPr>
        <w:t>元），印尼</w:t>
      </w:r>
      <w:r w:rsidRPr="008A34EB">
        <w:rPr>
          <w:rFonts w:eastAsiaTheme="minorEastAsia"/>
          <w:kern w:val="0"/>
          <w:szCs w:val="21"/>
        </w:rPr>
        <w:t>0.26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0.00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，英镑</w:t>
      </w:r>
      <w:r w:rsidRPr="008A34EB">
        <w:rPr>
          <w:rFonts w:eastAsiaTheme="minorEastAsia"/>
          <w:kern w:val="0"/>
          <w:szCs w:val="21"/>
        </w:rPr>
        <w:t>0.06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0.55</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2,257,726,556.59</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2,383,118,594.15</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125,392,037.56</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2,257,726,556.59</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2,383,118,594.15</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125,392,037.56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1,436.46</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330,190.89</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330,190.89</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2E241D">
        <w:tc>
          <w:tcPr>
            <w:tcW w:w="3701" w:type="dxa"/>
            <w:vAlign w:val="center"/>
          </w:tcPr>
          <w:p w:rsidR="002E241D" w:rsidRDefault="0066364A">
            <w:pPr>
              <w:jc w:val="left"/>
            </w:pPr>
            <w:r>
              <w:rPr>
                <w:rFonts w:eastAsiaTheme="minorEastAsia"/>
                <w:szCs w:val="21"/>
              </w:rPr>
              <w:t>预提费用</w:t>
            </w:r>
          </w:p>
        </w:tc>
        <w:tc>
          <w:tcPr>
            <w:tcW w:w="5528" w:type="dxa"/>
            <w:vAlign w:val="center"/>
          </w:tcPr>
          <w:p w:rsidR="002E241D" w:rsidRDefault="0066364A">
            <w:pPr>
              <w:jc w:val="right"/>
            </w:pPr>
            <w:r>
              <w:rPr>
                <w:rFonts w:eastAsiaTheme="minorEastAsia"/>
                <w:szCs w:val="21"/>
              </w:rPr>
              <w:t>239,241.56</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570,868.91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2,950,138,312.22</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2,950,138,312.22</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11,768,231.27</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11,768,231.27</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-102,788,210.46</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-102,788,210.46</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2,859,118,333.03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2,859,118,333.03</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注：申购含转换入份额；赎回含转换出份额。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lastRenderedPageBreak/>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811,657,099.94</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-1,207,819,027.99</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-396,161,928.05</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-32,525,576.03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187,597,397.06</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155,071,821.03</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-21,678,281.60</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31,593,489.72</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9,915,208.12</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2,853,110.92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-4,100,276.75</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-1,247,165.83</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-24,531,392.52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35,693,766.47</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11,162,373.95</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757,453,242.31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-988,628,141.21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-231,174,898.90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779,127.35</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10,078.91</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157.77</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789,364.03</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717,177,483.92</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751,987,385.34</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2,679,144.92</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-37,489,046.34</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6.4.7.14</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28,992,197.81</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28,992,197.81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187,597,397.06</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187,597,397.06</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187,597,397.06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12,576.15</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12,576.15</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58,734.19</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59,507.37</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lastRenderedPageBreak/>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2E241D">
        <w:tc>
          <w:tcPr>
            <w:tcW w:w="3936" w:type="dxa"/>
            <w:vAlign w:val="center"/>
          </w:tcPr>
          <w:p w:rsidR="002E241D" w:rsidRDefault="0066364A">
            <w:pPr>
              <w:jc w:val="left"/>
            </w:pPr>
            <w:r>
              <w:rPr>
                <w:rFonts w:eastAsiaTheme="minorEastAsia"/>
                <w:szCs w:val="21"/>
              </w:rPr>
              <w:t>其他</w:t>
            </w:r>
          </w:p>
        </w:tc>
        <w:tc>
          <w:tcPr>
            <w:tcW w:w="5350" w:type="dxa"/>
            <w:vAlign w:val="center"/>
          </w:tcPr>
          <w:p w:rsidR="002E241D" w:rsidRDefault="0066364A">
            <w:pPr>
              <w:jc w:val="right"/>
            </w:pPr>
            <w:r>
              <w:rPr>
                <w:rFonts w:eastAsiaTheme="minorEastAsia"/>
                <w:szCs w:val="21"/>
              </w:rPr>
              <w:t>29,294.40</w:t>
            </w:r>
          </w:p>
        </w:tc>
      </w:tr>
      <w:tr w:rsidR="002E241D">
        <w:tc>
          <w:tcPr>
            <w:tcW w:w="3936" w:type="dxa"/>
            <w:vAlign w:val="center"/>
          </w:tcPr>
          <w:p w:rsidR="002E241D" w:rsidRDefault="0066364A">
            <w:pPr>
              <w:jc w:val="left"/>
            </w:pPr>
            <w:r>
              <w:rPr>
                <w:rFonts w:eastAsiaTheme="minorEastAsia"/>
                <w:szCs w:val="21"/>
              </w:rPr>
              <w:t>税务咨询费</w:t>
            </w:r>
          </w:p>
        </w:tc>
        <w:tc>
          <w:tcPr>
            <w:tcW w:w="5350" w:type="dxa"/>
            <w:vAlign w:val="center"/>
          </w:tcPr>
          <w:p w:rsidR="002E241D" w:rsidRDefault="0066364A">
            <w:pPr>
              <w:jc w:val="right"/>
            </w:pPr>
            <w:r>
              <w:rPr>
                <w:rFonts w:eastAsiaTheme="minorEastAsia"/>
                <w:szCs w:val="21"/>
              </w:rPr>
              <w:t>99,013.12</w:t>
            </w:r>
          </w:p>
        </w:tc>
      </w:tr>
      <w:tr w:rsidR="002E241D">
        <w:tc>
          <w:tcPr>
            <w:tcW w:w="3936" w:type="dxa"/>
            <w:vAlign w:val="center"/>
          </w:tcPr>
          <w:p w:rsidR="002E241D" w:rsidRDefault="0066364A">
            <w:pPr>
              <w:jc w:val="left"/>
            </w:pPr>
            <w:r>
              <w:rPr>
                <w:rFonts w:eastAsiaTheme="minorEastAsia"/>
                <w:szCs w:val="21"/>
              </w:rPr>
              <w:t>银行费用</w:t>
            </w:r>
          </w:p>
        </w:tc>
        <w:tc>
          <w:tcPr>
            <w:tcW w:w="5350" w:type="dxa"/>
            <w:vAlign w:val="center"/>
          </w:tcPr>
          <w:p w:rsidR="002E241D" w:rsidRDefault="0066364A">
            <w:pPr>
              <w:jc w:val="right"/>
            </w:pPr>
            <w:r>
              <w:rPr>
                <w:rFonts w:eastAsiaTheme="minorEastAsia"/>
                <w:szCs w:val="21"/>
              </w:rPr>
              <w:t>62,035.56</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308,584.64</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2E241D">
        <w:tc>
          <w:tcPr>
            <w:tcW w:w="5220" w:type="dxa"/>
            <w:vAlign w:val="center"/>
          </w:tcPr>
          <w:p w:rsidR="002E241D" w:rsidRDefault="0066364A">
            <w:pPr>
              <w:jc w:val="left"/>
            </w:pPr>
            <w:r>
              <w:rPr>
                <w:rFonts w:eastAsiaTheme="minorEastAsia"/>
                <w:szCs w:val="21"/>
              </w:rPr>
              <w:t>摩根基金管理（中国）有限公司</w:t>
            </w:r>
          </w:p>
        </w:tc>
        <w:tc>
          <w:tcPr>
            <w:tcW w:w="3780" w:type="dxa"/>
            <w:vAlign w:val="center"/>
          </w:tcPr>
          <w:p w:rsidR="002E241D" w:rsidRDefault="0066364A">
            <w:pPr>
              <w:jc w:val="left"/>
            </w:pPr>
            <w:r>
              <w:rPr>
                <w:rFonts w:eastAsiaTheme="minorEastAsia"/>
                <w:szCs w:val="21"/>
              </w:rPr>
              <w:t>基金管理人、注册登记机构、基金销售机构</w:t>
            </w:r>
          </w:p>
        </w:tc>
      </w:tr>
      <w:tr w:rsidR="002E241D">
        <w:tc>
          <w:tcPr>
            <w:tcW w:w="5220" w:type="dxa"/>
            <w:vAlign w:val="center"/>
          </w:tcPr>
          <w:p w:rsidR="002E241D" w:rsidRDefault="0066364A">
            <w:pPr>
              <w:jc w:val="left"/>
            </w:pPr>
            <w:r>
              <w:rPr>
                <w:rFonts w:eastAsiaTheme="minorEastAsia"/>
                <w:szCs w:val="21"/>
              </w:rPr>
              <w:t>中国工商银行股份有限公司</w:t>
            </w:r>
            <w:r>
              <w:rPr>
                <w:rFonts w:eastAsiaTheme="minorEastAsia"/>
                <w:szCs w:val="21"/>
              </w:rPr>
              <w:t>("</w:t>
            </w:r>
            <w:r>
              <w:rPr>
                <w:rFonts w:eastAsiaTheme="minorEastAsia"/>
                <w:szCs w:val="21"/>
              </w:rPr>
              <w:t>中国工商银行</w:t>
            </w:r>
            <w:r>
              <w:rPr>
                <w:rFonts w:eastAsiaTheme="minorEastAsia"/>
                <w:szCs w:val="21"/>
              </w:rPr>
              <w:t>")</w:t>
            </w:r>
          </w:p>
        </w:tc>
        <w:tc>
          <w:tcPr>
            <w:tcW w:w="3780" w:type="dxa"/>
            <w:vAlign w:val="center"/>
          </w:tcPr>
          <w:p w:rsidR="002E241D" w:rsidRDefault="0066364A">
            <w:pPr>
              <w:jc w:val="left"/>
            </w:pPr>
            <w:r>
              <w:rPr>
                <w:rFonts w:eastAsiaTheme="minorEastAsia"/>
                <w:szCs w:val="21"/>
              </w:rPr>
              <w:t>基金托管人、基金代销机构</w:t>
            </w:r>
          </w:p>
        </w:tc>
      </w:tr>
      <w:tr w:rsidR="002E241D">
        <w:tc>
          <w:tcPr>
            <w:tcW w:w="5220" w:type="dxa"/>
            <w:vAlign w:val="center"/>
          </w:tcPr>
          <w:p w:rsidR="002E241D" w:rsidRDefault="0066364A">
            <w:pPr>
              <w:jc w:val="left"/>
            </w:pPr>
            <w:r>
              <w:rPr>
                <w:rFonts w:eastAsiaTheme="minorEastAsia"/>
                <w:szCs w:val="21"/>
              </w:rPr>
              <w:t>纽约梅隆银行股份有限公司</w:t>
            </w:r>
            <w:r>
              <w:rPr>
                <w:rFonts w:eastAsiaTheme="minorEastAsia"/>
                <w:szCs w:val="21"/>
              </w:rPr>
              <w:t>(The Bank of New York Mellon Company</w:t>
            </w:r>
            <w:r>
              <w:rPr>
                <w:rFonts w:eastAsiaTheme="minorEastAsia"/>
                <w:szCs w:val="21"/>
              </w:rPr>
              <w:t>，</w:t>
            </w:r>
            <w:r>
              <w:rPr>
                <w:rFonts w:eastAsiaTheme="minorEastAsia"/>
                <w:szCs w:val="21"/>
              </w:rPr>
              <w:t>"</w:t>
            </w:r>
            <w:r>
              <w:rPr>
                <w:rFonts w:eastAsiaTheme="minorEastAsia"/>
                <w:szCs w:val="21"/>
              </w:rPr>
              <w:t>纽约梅隆银行</w:t>
            </w:r>
            <w:r>
              <w:rPr>
                <w:rFonts w:eastAsiaTheme="minorEastAsia"/>
                <w:szCs w:val="21"/>
              </w:rPr>
              <w:t>")</w:t>
            </w:r>
          </w:p>
        </w:tc>
        <w:tc>
          <w:tcPr>
            <w:tcW w:w="3780" w:type="dxa"/>
            <w:vAlign w:val="center"/>
          </w:tcPr>
          <w:p w:rsidR="002E241D" w:rsidRDefault="0066364A">
            <w:pPr>
              <w:jc w:val="left"/>
            </w:pPr>
            <w:r>
              <w:rPr>
                <w:rFonts w:eastAsiaTheme="minorEastAsia"/>
                <w:szCs w:val="21"/>
              </w:rPr>
              <w:t>境外资产托管人</w:t>
            </w:r>
          </w:p>
        </w:tc>
      </w:tr>
      <w:tr w:rsidR="002E241D">
        <w:tc>
          <w:tcPr>
            <w:tcW w:w="5220" w:type="dxa"/>
            <w:vAlign w:val="center"/>
          </w:tcPr>
          <w:p w:rsidR="002E241D" w:rsidRDefault="0066364A" w:rsidP="00B607CC">
            <w:pPr>
              <w:jc w:val="left"/>
            </w:pPr>
            <w:r>
              <w:rPr>
                <w:rFonts w:eastAsiaTheme="minorEastAsia"/>
                <w:szCs w:val="21"/>
              </w:rPr>
              <w:t>摩根大通证券有限公司</w:t>
            </w:r>
          </w:p>
        </w:tc>
        <w:tc>
          <w:tcPr>
            <w:tcW w:w="3780" w:type="dxa"/>
            <w:vAlign w:val="center"/>
          </w:tcPr>
          <w:p w:rsidR="002E241D" w:rsidRDefault="0066364A">
            <w:pPr>
              <w:jc w:val="left"/>
            </w:pPr>
            <w:r>
              <w:rPr>
                <w:rFonts w:eastAsiaTheme="minorEastAsia"/>
                <w:szCs w:val="21"/>
              </w:rPr>
              <w:t>基金管理人的实际控制人摩根大通公司</w:t>
            </w:r>
            <w:r>
              <w:rPr>
                <w:rFonts w:eastAsiaTheme="minorEastAsia"/>
                <w:szCs w:val="21"/>
              </w:rPr>
              <w:t>(JPMorgan Chase &amp;Co.)</w:t>
            </w:r>
            <w:r>
              <w:rPr>
                <w:rFonts w:eastAsiaTheme="minorEastAsia"/>
                <w:szCs w:val="21"/>
              </w:rPr>
              <w:t>控制的公司（自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24</w:t>
            </w:r>
            <w:r>
              <w:rPr>
                <w:rFonts w:eastAsiaTheme="minorEastAsia"/>
                <w:szCs w:val="21"/>
              </w:rPr>
              <w:t>日起）</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spacing w:line="360" w:lineRule="auto"/>
        <w:rPr>
          <w:rFonts w:eastAsiaTheme="minorEastAsia"/>
          <w:szCs w:val="21"/>
        </w:rPr>
      </w:pPr>
      <w:r w:rsidRPr="008A34EB">
        <w:rPr>
          <w:rFonts w:eastAsiaTheme="minorEastAsia"/>
          <w:b/>
          <w:bCs/>
          <w:kern w:val="0"/>
          <w:szCs w:val="21"/>
        </w:rPr>
        <w:lastRenderedPageBreak/>
        <w:t>6.4.10.1.1</w:t>
      </w:r>
      <w:r w:rsidRPr="008A34EB">
        <w:rPr>
          <w:rFonts w:eastAsiaTheme="minorEastAsia"/>
          <w:b/>
          <w:szCs w:val="21"/>
        </w:rPr>
        <w:t>股票交易</w:t>
      </w:r>
    </w:p>
    <w:p w:rsidR="008A5A5D" w:rsidRPr="008A34EB" w:rsidRDefault="008A5A5D" w:rsidP="002116B9">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8A5A5D" w:rsidRPr="008A34EB" w:rsidTr="004A4847">
        <w:tc>
          <w:tcPr>
            <w:tcW w:w="1980" w:type="dxa"/>
            <w:vMerge w:val="restart"/>
            <w:vAlign w:val="center"/>
          </w:tcPr>
          <w:p w:rsidR="008A5A5D" w:rsidRPr="008A34EB" w:rsidRDefault="008A5A5D" w:rsidP="004A4847">
            <w:pPr>
              <w:autoSpaceDE w:val="0"/>
              <w:autoSpaceDN w:val="0"/>
              <w:jc w:val="center"/>
              <w:textAlignment w:val="bottom"/>
              <w:rPr>
                <w:rFonts w:eastAsiaTheme="minorEastAsia"/>
                <w:bCs/>
                <w:szCs w:val="21"/>
              </w:rPr>
            </w:pPr>
            <w:r w:rsidRPr="008A34EB">
              <w:rPr>
                <w:rFonts w:eastAsiaTheme="minorEastAsia"/>
                <w:bCs/>
                <w:szCs w:val="21"/>
              </w:rPr>
              <w:t>关联方名称</w:t>
            </w:r>
          </w:p>
        </w:tc>
        <w:tc>
          <w:tcPr>
            <w:tcW w:w="3600"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420" w:type="dxa"/>
            <w:gridSpan w:val="2"/>
          </w:tcPr>
          <w:p w:rsidR="008A5A5D" w:rsidRPr="008A34EB" w:rsidRDefault="008A5A5D" w:rsidP="004A4847">
            <w:pPr>
              <w:tabs>
                <w:tab w:val="left" w:pos="555"/>
                <w:tab w:val="center" w:pos="1472"/>
              </w:tabs>
              <w:jc w:val="left"/>
              <w:rPr>
                <w:rFonts w:eastAsiaTheme="minorEastAsia"/>
                <w:szCs w:val="21"/>
              </w:rPr>
            </w:pPr>
            <w:r w:rsidRPr="008A34EB">
              <w:rPr>
                <w:rFonts w:eastAsiaTheme="minorEastAsia"/>
                <w:szCs w:val="21"/>
              </w:rPr>
              <w:tab/>
            </w:r>
            <w:r w:rsidRPr="008A34EB">
              <w:rPr>
                <w:rFonts w:eastAsiaTheme="minorEastAsia"/>
                <w:szCs w:val="21"/>
              </w:rPr>
              <w:tab/>
            </w:r>
            <w:r w:rsidRPr="008A34EB">
              <w:rPr>
                <w:rFonts w:eastAsiaTheme="minorEastAsia"/>
                <w:szCs w:val="21"/>
              </w:rPr>
              <w:t>上年度可比期间</w:t>
            </w:r>
          </w:p>
          <w:p w:rsidR="008A5A5D" w:rsidRPr="008A34EB" w:rsidRDefault="00BD0707"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4A4847">
        <w:tc>
          <w:tcPr>
            <w:tcW w:w="9000" w:type="dxa"/>
            <w:vMerge/>
            <w:vAlign w:val="center"/>
          </w:tcPr>
          <w:p w:rsidR="008A5A5D" w:rsidRPr="008A34EB" w:rsidRDefault="008A5A5D" w:rsidP="004A4847">
            <w:pPr>
              <w:widowControl/>
              <w:jc w:val="left"/>
              <w:rPr>
                <w:rFonts w:eastAsiaTheme="minorEastAsia"/>
                <w:bCs/>
                <w:szCs w:val="21"/>
              </w:rPr>
            </w:pPr>
          </w:p>
        </w:tc>
        <w:tc>
          <w:tcPr>
            <w:tcW w:w="2340" w:type="dxa"/>
            <w:vAlign w:val="center"/>
          </w:tcPr>
          <w:p w:rsidR="008A5A5D" w:rsidRPr="008A34EB" w:rsidRDefault="008A5A5D" w:rsidP="004A4847">
            <w:pPr>
              <w:jc w:val="center"/>
              <w:rPr>
                <w:rFonts w:eastAsiaTheme="minorEastAsia"/>
                <w:szCs w:val="21"/>
              </w:rPr>
            </w:pPr>
            <w:r w:rsidRPr="008A34EB">
              <w:rPr>
                <w:rFonts w:eastAsiaTheme="minorEastAsia"/>
                <w:bCs/>
                <w:szCs w:val="21"/>
              </w:rPr>
              <w:t>成交金额</w:t>
            </w:r>
          </w:p>
        </w:tc>
        <w:tc>
          <w:tcPr>
            <w:tcW w:w="1260" w:type="dxa"/>
            <w:vAlign w:val="center"/>
          </w:tcPr>
          <w:p w:rsidR="008A5A5D" w:rsidRPr="008A34EB" w:rsidRDefault="008A5A5D" w:rsidP="004A4847">
            <w:pPr>
              <w:jc w:val="right"/>
              <w:rPr>
                <w:rFonts w:eastAsiaTheme="minorEastAsia"/>
                <w:szCs w:val="21"/>
              </w:rPr>
            </w:pPr>
            <w:r w:rsidRPr="008A34EB">
              <w:rPr>
                <w:rFonts w:eastAsiaTheme="minorEastAsia"/>
                <w:szCs w:val="21"/>
              </w:rPr>
              <w:t>占当期股票成交总额的比例</w:t>
            </w:r>
          </w:p>
        </w:tc>
        <w:tc>
          <w:tcPr>
            <w:tcW w:w="2160" w:type="dxa"/>
            <w:vAlign w:val="center"/>
          </w:tcPr>
          <w:p w:rsidR="008A5A5D" w:rsidRPr="008A34EB" w:rsidRDefault="008A5A5D" w:rsidP="004A4847">
            <w:pPr>
              <w:pStyle w:val="aa"/>
              <w:widowControl/>
              <w:autoSpaceDE w:val="0"/>
              <w:autoSpaceDN w:val="0"/>
              <w:jc w:val="center"/>
              <w:textAlignment w:val="bottom"/>
              <w:rPr>
                <w:rFonts w:eastAsiaTheme="minorEastAsia"/>
                <w:bCs/>
                <w:sz w:val="21"/>
                <w:szCs w:val="21"/>
              </w:rPr>
            </w:pPr>
            <w:r w:rsidRPr="008A34EB">
              <w:rPr>
                <w:rFonts w:eastAsiaTheme="minorEastAsia"/>
                <w:bCs/>
                <w:sz w:val="21"/>
                <w:szCs w:val="21"/>
              </w:rPr>
              <w:t>成交金额</w:t>
            </w:r>
          </w:p>
        </w:tc>
        <w:tc>
          <w:tcPr>
            <w:tcW w:w="1260" w:type="dxa"/>
            <w:vAlign w:val="center"/>
          </w:tcPr>
          <w:p w:rsidR="008A5A5D" w:rsidRPr="008A34EB" w:rsidRDefault="008A5A5D" w:rsidP="004A4847">
            <w:pPr>
              <w:autoSpaceDE w:val="0"/>
              <w:autoSpaceDN w:val="0"/>
              <w:jc w:val="center"/>
              <w:textAlignment w:val="bottom"/>
              <w:rPr>
                <w:rFonts w:eastAsiaTheme="minorEastAsia"/>
                <w:bCs/>
                <w:szCs w:val="21"/>
              </w:rPr>
            </w:pPr>
            <w:r w:rsidRPr="008A34EB">
              <w:rPr>
                <w:rFonts w:eastAsiaTheme="minorEastAsia"/>
                <w:szCs w:val="21"/>
              </w:rPr>
              <w:t>占当期股票成交总额的比例</w:t>
            </w:r>
          </w:p>
        </w:tc>
      </w:tr>
      <w:tr w:rsidR="002E241D">
        <w:tc>
          <w:tcPr>
            <w:tcW w:w="1980" w:type="dxa"/>
            <w:vAlign w:val="center"/>
          </w:tcPr>
          <w:p w:rsidR="002E241D" w:rsidRDefault="0066364A" w:rsidP="00B607CC">
            <w:pPr>
              <w:jc w:val="left"/>
            </w:pPr>
            <w:r>
              <w:rPr>
                <w:rFonts w:eastAsiaTheme="minorEastAsia"/>
                <w:bCs/>
                <w:szCs w:val="21"/>
              </w:rPr>
              <w:t>摩根大通证券有限公司</w:t>
            </w:r>
          </w:p>
        </w:tc>
        <w:tc>
          <w:tcPr>
            <w:tcW w:w="2340" w:type="dxa"/>
            <w:vAlign w:val="center"/>
          </w:tcPr>
          <w:p w:rsidR="002E241D" w:rsidRDefault="0066364A">
            <w:pPr>
              <w:jc w:val="right"/>
            </w:pPr>
            <w:r>
              <w:rPr>
                <w:rFonts w:eastAsiaTheme="minorEastAsia"/>
                <w:bCs/>
                <w:szCs w:val="21"/>
              </w:rPr>
              <w:t>122,182,092.83</w:t>
            </w:r>
          </w:p>
        </w:tc>
        <w:tc>
          <w:tcPr>
            <w:tcW w:w="1260" w:type="dxa"/>
            <w:vAlign w:val="center"/>
          </w:tcPr>
          <w:p w:rsidR="002E241D" w:rsidRDefault="0066364A">
            <w:pPr>
              <w:jc w:val="right"/>
            </w:pPr>
            <w:r>
              <w:rPr>
                <w:rFonts w:eastAsiaTheme="minorEastAsia"/>
                <w:bCs/>
                <w:szCs w:val="21"/>
              </w:rPr>
              <w:t>9.31%</w:t>
            </w:r>
          </w:p>
        </w:tc>
        <w:tc>
          <w:tcPr>
            <w:tcW w:w="2160" w:type="dxa"/>
            <w:vAlign w:val="center"/>
          </w:tcPr>
          <w:p w:rsidR="002E241D" w:rsidRDefault="0066364A">
            <w:pPr>
              <w:jc w:val="right"/>
            </w:pPr>
            <w:r>
              <w:rPr>
                <w:rFonts w:eastAsiaTheme="minorEastAsia"/>
                <w:bCs/>
                <w:szCs w:val="21"/>
              </w:rPr>
              <w:t>-</w:t>
            </w:r>
          </w:p>
        </w:tc>
        <w:tc>
          <w:tcPr>
            <w:tcW w:w="1260" w:type="dxa"/>
            <w:vAlign w:val="center"/>
          </w:tcPr>
          <w:p w:rsidR="002E241D" w:rsidRDefault="0066364A">
            <w:pPr>
              <w:jc w:val="right"/>
            </w:pPr>
            <w:r>
              <w:rPr>
                <w:rFonts w:eastAsiaTheme="minorEastAsia"/>
                <w:bCs/>
                <w:szCs w:val="21"/>
              </w:rPr>
              <w:t>-</w:t>
            </w:r>
          </w:p>
        </w:tc>
      </w:tr>
    </w:tbl>
    <w:p w:rsidR="008A5A5D"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日公司完成股权变更，</w:t>
      </w:r>
      <w:r w:rsidR="006955C6">
        <w:rPr>
          <w:rFonts w:eastAsiaTheme="minorEastAsia"/>
          <w:bCs/>
          <w:szCs w:val="21"/>
        </w:rPr>
        <w:t>摩根大通证券有限公司</w:t>
      </w:r>
      <w:r w:rsidRPr="008A34EB">
        <w:rPr>
          <w:rFonts w:eastAsiaTheme="minorEastAsia"/>
          <w:kern w:val="0"/>
          <w:szCs w:val="21"/>
        </w:rPr>
        <w:t>作为本期关联方的期间为：</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日至</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 xml:space="preserve">  </w:t>
      </w:r>
    </w:p>
    <w:p w:rsidR="00B607CC" w:rsidRDefault="00B607CC" w:rsidP="00B607CC">
      <w:pPr>
        <w:spacing w:beforeLines="100" w:before="312" w:line="360" w:lineRule="auto"/>
        <w:rPr>
          <w:rFonts w:eastAsiaTheme="minorEastAsia"/>
          <w:b/>
          <w:szCs w:val="21"/>
        </w:rPr>
      </w:pPr>
      <w:r>
        <w:rPr>
          <w:rFonts w:eastAsiaTheme="minorEastAsia"/>
          <w:b/>
          <w:bCs/>
          <w:kern w:val="0"/>
          <w:szCs w:val="21"/>
        </w:rPr>
        <w:t>6.4.10.1.2</w:t>
      </w:r>
      <w:r>
        <w:rPr>
          <w:rFonts w:eastAsiaTheme="minorEastAsia" w:hint="eastAsia"/>
          <w:b/>
          <w:szCs w:val="21"/>
        </w:rPr>
        <w:t>应支付关联方的佣金</w:t>
      </w:r>
    </w:p>
    <w:p w:rsidR="00B607CC" w:rsidRDefault="00B607CC" w:rsidP="00B607CC">
      <w:pPr>
        <w:rPr>
          <w:rFonts w:eastAsiaTheme="minorEastAsia"/>
          <w:szCs w:val="21"/>
        </w:rPr>
      </w:pPr>
      <w:r>
        <w:rPr>
          <w:rFonts w:eastAsiaTheme="minorEastAsia"/>
          <w:szCs w:val="21"/>
        </w:rPr>
        <w:t xml:space="preserve">                                                     </w:t>
      </w:r>
      <w:r>
        <w:rPr>
          <w:rFonts w:eastAsiaTheme="minorEastAsia" w:hint="eastAsia"/>
          <w:szCs w:val="21"/>
        </w:rPr>
        <w:t>金额单位</w:t>
      </w:r>
      <w:r>
        <w:rPr>
          <w:rFonts w:eastAsiaTheme="minorEastAsia" w:hint="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607CC" w:rsidTr="00B607CC">
        <w:tc>
          <w:tcPr>
            <w:tcW w:w="2106" w:type="dxa"/>
            <w:vMerge w:val="restart"/>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bCs/>
                <w:szCs w:val="21"/>
              </w:rPr>
            </w:pPr>
            <w:r>
              <w:rPr>
                <w:rFonts w:eastAsiaTheme="minorEastAsia" w:hint="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hideMark/>
          </w:tcPr>
          <w:p w:rsidR="00B607CC" w:rsidRDefault="00B607CC">
            <w:pPr>
              <w:jc w:val="center"/>
              <w:rPr>
                <w:rFonts w:eastAsiaTheme="minorEastAsia"/>
                <w:szCs w:val="21"/>
              </w:rPr>
            </w:pPr>
            <w:r>
              <w:rPr>
                <w:rFonts w:eastAsiaTheme="minorEastAsia" w:hint="eastAsia"/>
                <w:szCs w:val="21"/>
              </w:rPr>
              <w:t>本期</w:t>
            </w:r>
          </w:p>
          <w:p w:rsidR="00B607CC" w:rsidRDefault="00B607CC">
            <w:pPr>
              <w:jc w:val="center"/>
              <w:rPr>
                <w:rFonts w:eastAsiaTheme="minorEastAsia"/>
                <w:szCs w:val="21"/>
              </w:rPr>
            </w:pPr>
            <w:r>
              <w:rPr>
                <w:rFonts w:eastAsiaTheme="minorEastAsia"/>
                <w:szCs w:val="21"/>
              </w:rPr>
              <w:t>2023</w:t>
            </w:r>
            <w:r>
              <w:rPr>
                <w:rFonts w:eastAsiaTheme="minorEastAsia" w:hint="eastAsia"/>
                <w:szCs w:val="21"/>
              </w:rPr>
              <w:t>年</w:t>
            </w:r>
            <w:r>
              <w:rPr>
                <w:rFonts w:eastAsiaTheme="minorEastAsia"/>
                <w:szCs w:val="21"/>
              </w:rPr>
              <w:t>1</w:t>
            </w:r>
            <w:r>
              <w:rPr>
                <w:rFonts w:eastAsiaTheme="minorEastAsia" w:hint="eastAsia"/>
                <w:szCs w:val="21"/>
              </w:rPr>
              <w:t>月</w:t>
            </w:r>
            <w:r>
              <w:rPr>
                <w:rFonts w:eastAsiaTheme="minorEastAsia"/>
                <w:szCs w:val="21"/>
              </w:rPr>
              <w:t>1</w:t>
            </w:r>
            <w:r>
              <w:rPr>
                <w:rFonts w:eastAsiaTheme="minorEastAsia" w:hint="eastAsia"/>
                <w:szCs w:val="21"/>
              </w:rPr>
              <w:t>日至</w:t>
            </w:r>
            <w:r>
              <w:rPr>
                <w:rFonts w:eastAsiaTheme="minorEastAsia"/>
                <w:szCs w:val="21"/>
              </w:rPr>
              <w:t>2023</w:t>
            </w:r>
            <w:r>
              <w:rPr>
                <w:rFonts w:eastAsiaTheme="minorEastAsia" w:hint="eastAsia"/>
                <w:szCs w:val="21"/>
              </w:rPr>
              <w:t>年</w:t>
            </w:r>
            <w:r>
              <w:rPr>
                <w:rFonts w:eastAsiaTheme="minorEastAsia"/>
                <w:szCs w:val="21"/>
              </w:rPr>
              <w:t>6</w:t>
            </w:r>
            <w:r>
              <w:rPr>
                <w:rFonts w:eastAsiaTheme="minorEastAsia" w:hint="eastAsia"/>
                <w:szCs w:val="21"/>
              </w:rPr>
              <w:t>月</w:t>
            </w:r>
            <w:r>
              <w:rPr>
                <w:rFonts w:eastAsiaTheme="minorEastAsia"/>
                <w:szCs w:val="21"/>
              </w:rPr>
              <w:t>30</w:t>
            </w:r>
            <w:r>
              <w:rPr>
                <w:rFonts w:eastAsiaTheme="minorEastAsia" w:hint="eastAsia"/>
                <w:szCs w:val="21"/>
              </w:rPr>
              <w:t>日</w:t>
            </w:r>
          </w:p>
        </w:tc>
      </w:tr>
      <w:tr w:rsidR="00B607CC" w:rsidTr="00B607CC">
        <w:tc>
          <w:tcPr>
            <w:tcW w:w="2106" w:type="dxa"/>
            <w:vMerge/>
            <w:tcBorders>
              <w:top w:val="single" w:sz="4" w:space="0" w:color="000000"/>
              <w:left w:val="single" w:sz="4" w:space="0" w:color="000000"/>
              <w:bottom w:val="single" w:sz="4" w:space="0" w:color="000000"/>
              <w:right w:val="single" w:sz="4" w:space="0" w:color="000000"/>
            </w:tcBorders>
            <w:vAlign w:val="center"/>
            <w:hideMark/>
          </w:tcPr>
          <w:p w:rsidR="00B607CC" w:rsidRDefault="00B607CC">
            <w:pPr>
              <w:widowControl/>
              <w:jc w:val="left"/>
              <w:rPr>
                <w:rFonts w:eastAsiaTheme="minorEastAsia"/>
                <w:bCs/>
                <w:szCs w:val="21"/>
              </w:rPr>
            </w:pP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当期</w:t>
            </w:r>
          </w:p>
          <w:p w:rsidR="00B607CC" w:rsidRDefault="00B607CC">
            <w:pPr>
              <w:autoSpaceDE w:val="0"/>
              <w:autoSpaceDN w:val="0"/>
              <w:jc w:val="center"/>
              <w:textAlignment w:val="bottom"/>
              <w:rPr>
                <w:rFonts w:eastAsiaTheme="minorEastAsia"/>
                <w:szCs w:val="21"/>
              </w:rPr>
            </w:pPr>
            <w:r>
              <w:rPr>
                <w:rFonts w:eastAsiaTheme="minorEastAsia" w:hint="eastAsia"/>
                <w:szCs w:val="21"/>
              </w:rPr>
              <w:t>佣金</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占当期佣金总量的比例</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期末应付佣金余额</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占期末应付佣金总额的比例</w:t>
            </w:r>
          </w:p>
        </w:tc>
      </w:tr>
      <w:tr w:rsidR="00B607CC" w:rsidTr="00B607CC">
        <w:tc>
          <w:tcPr>
            <w:tcW w:w="2106"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r>
              <w:rPr>
                <w:rFonts w:eastAsiaTheme="minorEastAsia" w:hint="eastAsia"/>
                <w:szCs w:val="21"/>
              </w:rPr>
              <w:t>摩根大通证券有限公司</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jc w:val="right"/>
            </w:pPr>
            <w:r>
              <w:rPr>
                <w:rFonts w:eastAsiaTheme="minorEastAsia"/>
                <w:szCs w:val="21"/>
              </w:rPr>
              <w:t>153,425.49</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jc w:val="right"/>
            </w:pPr>
            <w:r>
              <w:rPr>
                <w:rFonts w:eastAsiaTheme="minorEastAsia"/>
                <w:szCs w:val="21"/>
              </w:rPr>
              <w:t>11.16%</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jc w:val="right"/>
            </w:pPr>
            <w:r>
              <w:rPr>
                <w:rFonts w:eastAsiaTheme="minorEastAsia"/>
                <w:szCs w:val="21"/>
              </w:rPr>
              <w:t>153,425.49</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jc w:val="right"/>
            </w:pPr>
            <w:r>
              <w:rPr>
                <w:rFonts w:eastAsiaTheme="minorEastAsia"/>
                <w:szCs w:val="21"/>
              </w:rPr>
              <w:t>46.47%</w:t>
            </w:r>
          </w:p>
        </w:tc>
      </w:tr>
      <w:tr w:rsidR="00B607CC" w:rsidTr="00B607CC">
        <w:tc>
          <w:tcPr>
            <w:tcW w:w="2106" w:type="dxa"/>
            <w:vMerge w:val="restart"/>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bCs/>
                <w:szCs w:val="21"/>
              </w:rPr>
            </w:pPr>
            <w:r>
              <w:rPr>
                <w:rFonts w:eastAsiaTheme="minorEastAsia" w:hint="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hideMark/>
          </w:tcPr>
          <w:p w:rsidR="00B607CC" w:rsidRDefault="00B607CC">
            <w:pPr>
              <w:jc w:val="center"/>
              <w:rPr>
                <w:rFonts w:eastAsiaTheme="minorEastAsia"/>
                <w:szCs w:val="21"/>
              </w:rPr>
            </w:pPr>
            <w:r>
              <w:rPr>
                <w:rFonts w:eastAsiaTheme="minorEastAsia" w:hint="eastAsia"/>
                <w:szCs w:val="21"/>
              </w:rPr>
              <w:t>上年度可比期间</w:t>
            </w:r>
          </w:p>
          <w:p w:rsidR="00B607CC" w:rsidRDefault="00B607CC">
            <w:pPr>
              <w:widowControl/>
              <w:autoSpaceDE w:val="0"/>
              <w:autoSpaceDN w:val="0"/>
              <w:ind w:right="-15"/>
              <w:jc w:val="center"/>
              <w:textAlignment w:val="bottom"/>
              <w:rPr>
                <w:rFonts w:eastAsiaTheme="minorEastAsia"/>
                <w:szCs w:val="21"/>
              </w:rPr>
            </w:pPr>
            <w:r>
              <w:rPr>
                <w:rFonts w:eastAsiaTheme="minorEastAsia"/>
                <w:szCs w:val="21"/>
              </w:rPr>
              <w:t>2022</w:t>
            </w:r>
            <w:r>
              <w:rPr>
                <w:rFonts w:eastAsiaTheme="minorEastAsia" w:hint="eastAsia"/>
                <w:szCs w:val="21"/>
              </w:rPr>
              <w:t>年</w:t>
            </w:r>
            <w:r>
              <w:rPr>
                <w:rFonts w:eastAsiaTheme="minorEastAsia"/>
                <w:szCs w:val="21"/>
              </w:rPr>
              <w:t>1</w:t>
            </w:r>
            <w:r>
              <w:rPr>
                <w:rFonts w:eastAsiaTheme="minorEastAsia" w:hint="eastAsia"/>
                <w:szCs w:val="21"/>
              </w:rPr>
              <w:t>月</w:t>
            </w:r>
            <w:r>
              <w:rPr>
                <w:rFonts w:eastAsiaTheme="minorEastAsia"/>
                <w:szCs w:val="21"/>
              </w:rPr>
              <w:t>1</w:t>
            </w:r>
            <w:r>
              <w:rPr>
                <w:rFonts w:eastAsiaTheme="minorEastAsia" w:hint="eastAsia"/>
                <w:szCs w:val="21"/>
              </w:rPr>
              <w:t>日至</w:t>
            </w:r>
            <w:r>
              <w:rPr>
                <w:rFonts w:eastAsiaTheme="minorEastAsia"/>
                <w:szCs w:val="21"/>
              </w:rPr>
              <w:t>2022</w:t>
            </w:r>
            <w:r>
              <w:rPr>
                <w:rFonts w:eastAsiaTheme="minorEastAsia" w:hint="eastAsia"/>
                <w:szCs w:val="21"/>
              </w:rPr>
              <w:t>年</w:t>
            </w:r>
            <w:r>
              <w:rPr>
                <w:rFonts w:eastAsiaTheme="minorEastAsia"/>
                <w:szCs w:val="21"/>
              </w:rPr>
              <w:t>6</w:t>
            </w:r>
            <w:r>
              <w:rPr>
                <w:rFonts w:eastAsiaTheme="minorEastAsia" w:hint="eastAsia"/>
                <w:szCs w:val="21"/>
              </w:rPr>
              <w:t>月</w:t>
            </w:r>
            <w:r>
              <w:rPr>
                <w:rFonts w:eastAsiaTheme="minorEastAsia"/>
                <w:szCs w:val="21"/>
              </w:rPr>
              <w:t>30</w:t>
            </w:r>
            <w:r>
              <w:rPr>
                <w:rFonts w:eastAsiaTheme="minorEastAsia" w:hint="eastAsia"/>
                <w:szCs w:val="21"/>
              </w:rPr>
              <w:t>日</w:t>
            </w:r>
          </w:p>
        </w:tc>
      </w:tr>
      <w:tr w:rsidR="00B607CC" w:rsidTr="00B607CC">
        <w:tc>
          <w:tcPr>
            <w:tcW w:w="2106" w:type="dxa"/>
            <w:vMerge/>
            <w:tcBorders>
              <w:top w:val="single" w:sz="4" w:space="0" w:color="000000"/>
              <w:left w:val="single" w:sz="4" w:space="0" w:color="000000"/>
              <w:bottom w:val="single" w:sz="4" w:space="0" w:color="000000"/>
              <w:right w:val="single" w:sz="4" w:space="0" w:color="000000"/>
            </w:tcBorders>
            <w:vAlign w:val="center"/>
            <w:hideMark/>
          </w:tcPr>
          <w:p w:rsidR="00B607CC" w:rsidRDefault="00B607CC">
            <w:pPr>
              <w:widowControl/>
              <w:jc w:val="left"/>
              <w:rPr>
                <w:rFonts w:eastAsiaTheme="minorEastAsia"/>
                <w:bCs/>
                <w:szCs w:val="21"/>
              </w:rPr>
            </w:pP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当期</w:t>
            </w:r>
          </w:p>
          <w:p w:rsidR="00B607CC" w:rsidRDefault="00B607CC">
            <w:pPr>
              <w:autoSpaceDE w:val="0"/>
              <w:autoSpaceDN w:val="0"/>
              <w:jc w:val="center"/>
              <w:textAlignment w:val="bottom"/>
              <w:rPr>
                <w:rFonts w:eastAsiaTheme="minorEastAsia"/>
                <w:szCs w:val="21"/>
              </w:rPr>
            </w:pPr>
            <w:r>
              <w:rPr>
                <w:rFonts w:eastAsiaTheme="minorEastAsia" w:hint="eastAsia"/>
                <w:szCs w:val="21"/>
              </w:rPr>
              <w:t>佣金</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占当期佣金总量的比例</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期末应付佣金余额</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607CC" w:rsidRDefault="00B607CC">
            <w:pPr>
              <w:autoSpaceDE w:val="0"/>
              <w:autoSpaceDN w:val="0"/>
              <w:jc w:val="center"/>
              <w:textAlignment w:val="bottom"/>
              <w:rPr>
                <w:rFonts w:eastAsiaTheme="minorEastAsia"/>
                <w:szCs w:val="21"/>
              </w:rPr>
            </w:pPr>
            <w:r>
              <w:rPr>
                <w:rFonts w:eastAsiaTheme="minorEastAsia" w:hint="eastAsia"/>
                <w:szCs w:val="21"/>
              </w:rPr>
              <w:t>占期末应付佣金总额的比例</w:t>
            </w:r>
          </w:p>
        </w:tc>
      </w:tr>
      <w:tr w:rsidR="00B607CC" w:rsidTr="00B607CC">
        <w:tc>
          <w:tcPr>
            <w:tcW w:w="2106" w:type="dxa"/>
            <w:tcBorders>
              <w:top w:val="single" w:sz="4" w:space="0" w:color="000000"/>
              <w:left w:val="single" w:sz="4" w:space="0" w:color="000000"/>
              <w:bottom w:val="single" w:sz="4" w:space="0" w:color="000000"/>
              <w:right w:val="single" w:sz="4" w:space="0" w:color="000000"/>
            </w:tcBorders>
            <w:vAlign w:val="center"/>
          </w:tcPr>
          <w:p w:rsidR="00B607CC" w:rsidRDefault="00B607CC">
            <w:pPr>
              <w:widowControl/>
              <w:jc w:val="left"/>
              <w:rPr>
                <w:rFonts w:eastAsiaTheme="minorEastAsia"/>
                <w:bCs/>
                <w:szCs w:val="21"/>
              </w:rPr>
            </w:pPr>
            <w:r>
              <w:rPr>
                <w:rFonts w:eastAsiaTheme="minorEastAsia" w:hint="eastAsia"/>
                <w:bCs/>
                <w:szCs w:val="21"/>
              </w:rPr>
              <w:t>-</w:t>
            </w:r>
          </w:p>
        </w:tc>
        <w:tc>
          <w:tcPr>
            <w:tcW w:w="1854" w:type="dxa"/>
            <w:tcBorders>
              <w:top w:val="single" w:sz="4" w:space="0" w:color="000000"/>
              <w:left w:val="single" w:sz="4" w:space="0" w:color="000000"/>
              <w:bottom w:val="single" w:sz="4" w:space="0" w:color="000000"/>
              <w:right w:val="single" w:sz="4" w:space="0" w:color="000000"/>
            </w:tcBorders>
            <w:vAlign w:val="center"/>
          </w:tcPr>
          <w:p w:rsidR="00B607CC" w:rsidRDefault="00B607CC">
            <w:pPr>
              <w:autoSpaceDE w:val="0"/>
              <w:autoSpaceDN w:val="0"/>
              <w:jc w:val="center"/>
              <w:textAlignment w:val="bottom"/>
              <w:rPr>
                <w:rFonts w:eastAsiaTheme="minorEastAsia"/>
                <w:szCs w:val="21"/>
              </w:rPr>
            </w:pPr>
            <w:r>
              <w:rPr>
                <w:rFonts w:eastAsiaTheme="minorEastAsia" w:hint="eastAsia"/>
                <w:szCs w:val="21"/>
              </w:rPr>
              <w:t>-</w:t>
            </w:r>
          </w:p>
        </w:tc>
        <w:tc>
          <w:tcPr>
            <w:tcW w:w="1300" w:type="dxa"/>
            <w:tcBorders>
              <w:top w:val="single" w:sz="4" w:space="0" w:color="000000"/>
              <w:left w:val="single" w:sz="4" w:space="0" w:color="000000"/>
              <w:bottom w:val="single" w:sz="4" w:space="0" w:color="000000"/>
              <w:right w:val="single" w:sz="4" w:space="0" w:color="000000"/>
            </w:tcBorders>
            <w:vAlign w:val="center"/>
          </w:tcPr>
          <w:p w:rsidR="00B607CC" w:rsidRDefault="00B607CC">
            <w:pPr>
              <w:autoSpaceDE w:val="0"/>
              <w:autoSpaceDN w:val="0"/>
              <w:jc w:val="center"/>
              <w:textAlignment w:val="bottom"/>
              <w:rPr>
                <w:rFonts w:eastAsiaTheme="minorEastAsia"/>
                <w:szCs w:val="21"/>
              </w:rPr>
            </w:pPr>
            <w:r>
              <w:rPr>
                <w:rFonts w:eastAsiaTheme="minorEastAsia" w:hint="eastAsia"/>
                <w:szCs w:val="21"/>
              </w:rPr>
              <w:t>-</w:t>
            </w:r>
          </w:p>
        </w:tc>
        <w:tc>
          <w:tcPr>
            <w:tcW w:w="2120" w:type="dxa"/>
            <w:tcBorders>
              <w:top w:val="single" w:sz="4" w:space="0" w:color="000000"/>
              <w:left w:val="single" w:sz="4" w:space="0" w:color="000000"/>
              <w:bottom w:val="single" w:sz="4" w:space="0" w:color="000000"/>
              <w:right w:val="single" w:sz="4" w:space="0" w:color="000000"/>
            </w:tcBorders>
            <w:vAlign w:val="center"/>
          </w:tcPr>
          <w:p w:rsidR="00B607CC" w:rsidRDefault="00B607CC">
            <w:pPr>
              <w:autoSpaceDE w:val="0"/>
              <w:autoSpaceDN w:val="0"/>
              <w:jc w:val="center"/>
              <w:textAlignment w:val="bottom"/>
              <w:rPr>
                <w:rFonts w:eastAsiaTheme="minorEastAsia"/>
                <w:szCs w:val="21"/>
              </w:rPr>
            </w:pPr>
            <w:r>
              <w:rPr>
                <w:rFonts w:eastAsiaTheme="minorEastAsia" w:hint="eastAsia"/>
                <w:szCs w:val="21"/>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B607CC" w:rsidRDefault="00B607CC">
            <w:pPr>
              <w:autoSpaceDE w:val="0"/>
              <w:autoSpaceDN w:val="0"/>
              <w:jc w:val="center"/>
              <w:textAlignment w:val="bottom"/>
              <w:rPr>
                <w:rFonts w:eastAsiaTheme="minorEastAsia"/>
                <w:szCs w:val="21"/>
              </w:rPr>
            </w:pPr>
            <w:r>
              <w:rPr>
                <w:rFonts w:eastAsiaTheme="minorEastAsia" w:hint="eastAsia"/>
                <w:szCs w:val="21"/>
              </w:rPr>
              <w:t>-</w:t>
            </w:r>
          </w:p>
        </w:tc>
      </w:tr>
    </w:tbl>
    <w:p w:rsidR="00B607CC" w:rsidRDefault="00B607CC" w:rsidP="00B607CC">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kern w:val="0"/>
          <w:szCs w:val="21"/>
        </w:rPr>
        <w:t>2023</w:t>
      </w:r>
      <w:r>
        <w:rPr>
          <w:rFonts w:eastAsiaTheme="minorEastAsia" w:hint="eastAsia"/>
          <w:kern w:val="0"/>
          <w:szCs w:val="21"/>
        </w:rPr>
        <w:t>年</w:t>
      </w:r>
      <w:r>
        <w:rPr>
          <w:rFonts w:eastAsiaTheme="minorEastAsia"/>
          <w:kern w:val="0"/>
          <w:szCs w:val="21"/>
        </w:rPr>
        <w:t>3</w:t>
      </w:r>
      <w:r>
        <w:rPr>
          <w:rFonts w:eastAsiaTheme="minorEastAsia" w:hint="eastAsia"/>
          <w:kern w:val="0"/>
          <w:szCs w:val="21"/>
        </w:rPr>
        <w:t>月</w:t>
      </w:r>
      <w:r>
        <w:rPr>
          <w:rFonts w:eastAsiaTheme="minorEastAsia"/>
          <w:kern w:val="0"/>
          <w:szCs w:val="21"/>
        </w:rPr>
        <w:t>24</w:t>
      </w:r>
      <w:r>
        <w:rPr>
          <w:rFonts w:eastAsiaTheme="minorEastAsia" w:hint="eastAsia"/>
          <w:kern w:val="0"/>
          <w:szCs w:val="21"/>
        </w:rPr>
        <w:t>日公司完成股权变更，摩根大通证券有限公司作为本期关联方的期间为：</w:t>
      </w:r>
      <w:r>
        <w:rPr>
          <w:rFonts w:eastAsiaTheme="minorEastAsia"/>
          <w:kern w:val="0"/>
          <w:szCs w:val="21"/>
        </w:rPr>
        <w:t>2023</w:t>
      </w:r>
      <w:r>
        <w:rPr>
          <w:rFonts w:eastAsiaTheme="minorEastAsia" w:hint="eastAsia"/>
          <w:kern w:val="0"/>
          <w:szCs w:val="21"/>
        </w:rPr>
        <w:t>年</w:t>
      </w:r>
      <w:r>
        <w:rPr>
          <w:rFonts w:eastAsiaTheme="minorEastAsia"/>
          <w:kern w:val="0"/>
          <w:szCs w:val="21"/>
        </w:rPr>
        <w:t>3</w:t>
      </w:r>
      <w:r>
        <w:rPr>
          <w:rFonts w:eastAsiaTheme="minorEastAsia" w:hint="eastAsia"/>
          <w:kern w:val="0"/>
          <w:szCs w:val="21"/>
        </w:rPr>
        <w:t>月</w:t>
      </w:r>
      <w:r>
        <w:rPr>
          <w:rFonts w:eastAsiaTheme="minorEastAsia"/>
          <w:kern w:val="0"/>
          <w:szCs w:val="21"/>
        </w:rPr>
        <w:t>24</w:t>
      </w:r>
      <w:r>
        <w:rPr>
          <w:rFonts w:eastAsiaTheme="minorEastAsia" w:hint="eastAsia"/>
          <w:kern w:val="0"/>
          <w:szCs w:val="21"/>
        </w:rPr>
        <w:t>日至</w:t>
      </w:r>
      <w:r>
        <w:rPr>
          <w:rFonts w:eastAsiaTheme="minorEastAsia"/>
          <w:kern w:val="0"/>
          <w:szCs w:val="21"/>
        </w:rPr>
        <w:t>2023</w:t>
      </w:r>
      <w:r>
        <w:rPr>
          <w:rFonts w:eastAsiaTheme="minorEastAsia" w:hint="eastAsia"/>
          <w:kern w:val="0"/>
          <w:szCs w:val="21"/>
        </w:rPr>
        <w:t>年</w:t>
      </w:r>
      <w:r>
        <w:rPr>
          <w:rFonts w:eastAsiaTheme="minorEastAsia"/>
          <w:kern w:val="0"/>
          <w:szCs w:val="21"/>
        </w:rPr>
        <w:t>6</w:t>
      </w:r>
      <w:r>
        <w:rPr>
          <w:rFonts w:eastAsiaTheme="minorEastAsia" w:hint="eastAsia"/>
          <w:kern w:val="0"/>
          <w:szCs w:val="21"/>
        </w:rPr>
        <w:t>月</w:t>
      </w:r>
      <w:r>
        <w:rPr>
          <w:rFonts w:eastAsiaTheme="minorEastAsia"/>
          <w:kern w:val="0"/>
          <w:szCs w:val="21"/>
        </w:rPr>
        <w:t>30</w:t>
      </w:r>
      <w:r>
        <w:rPr>
          <w:rFonts w:eastAsiaTheme="minorEastAsia" w:hint="eastAsia"/>
          <w:kern w:val="0"/>
          <w:szCs w:val="21"/>
        </w:rPr>
        <w:t>日。</w:t>
      </w:r>
      <w:r>
        <w:rPr>
          <w:rFonts w:eastAsiaTheme="minorEastAsia"/>
          <w:kern w:val="0"/>
          <w:szCs w:val="21"/>
        </w:rPr>
        <w:t xml:space="preserve"> </w:t>
      </w:r>
    </w:p>
    <w:p w:rsidR="00B607CC" w:rsidRPr="00B607CC" w:rsidRDefault="00B607CC" w:rsidP="00862636">
      <w:pPr>
        <w:tabs>
          <w:tab w:val="left" w:pos="426"/>
        </w:tabs>
        <w:spacing w:line="360" w:lineRule="auto"/>
        <w:ind w:firstLineChars="200" w:firstLine="420"/>
        <w:jc w:val="left"/>
        <w:rPr>
          <w:rFonts w:eastAsiaTheme="minorEastAsia"/>
          <w:kern w:val="0"/>
          <w:szCs w:val="21"/>
        </w:rPr>
      </w:pP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23,128,639.97</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24,240,097.06</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7,084,428.95</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7,121,614.73</w:t>
            </w:r>
          </w:p>
        </w:tc>
      </w:tr>
    </w:tbl>
    <w:p w:rsidR="002E241D" w:rsidRDefault="0066364A">
      <w:pPr>
        <w:spacing w:line="288" w:lineRule="auto"/>
        <w:ind w:firstLineChars="200" w:firstLine="420"/>
        <w:rPr>
          <w:rFonts w:eastAsiaTheme="minorEastAsia"/>
          <w:kern w:val="0"/>
          <w:szCs w:val="21"/>
        </w:rPr>
      </w:pPr>
      <w:r>
        <w:rPr>
          <w:rFonts w:eastAsiaTheme="minorEastAsia"/>
          <w:kern w:val="0"/>
          <w:szCs w:val="21"/>
        </w:rPr>
        <w:t>注：本基金按估值日尚未计提当日管理人报酬及托管费的基金资产净值</w:t>
      </w:r>
      <w:r>
        <w:rPr>
          <w:rFonts w:eastAsiaTheme="minorEastAsia"/>
          <w:kern w:val="0"/>
          <w:szCs w:val="21"/>
        </w:rPr>
        <w:t>1.8%</w:t>
      </w:r>
      <w:r>
        <w:rPr>
          <w:rFonts w:eastAsiaTheme="minorEastAsia"/>
          <w:kern w:val="0"/>
          <w:szCs w:val="21"/>
        </w:rPr>
        <w:t>的年费率计提自上一估值日</w:t>
      </w:r>
      <w:r>
        <w:rPr>
          <w:rFonts w:eastAsiaTheme="minorEastAsia"/>
          <w:kern w:val="0"/>
          <w:szCs w:val="21"/>
        </w:rPr>
        <w:t>(</w:t>
      </w:r>
      <w:r>
        <w:rPr>
          <w:rFonts w:eastAsiaTheme="minorEastAsia"/>
          <w:kern w:val="0"/>
          <w:szCs w:val="21"/>
        </w:rPr>
        <w:t>不含上一估值日</w:t>
      </w:r>
      <w:r>
        <w:rPr>
          <w:rFonts w:eastAsiaTheme="minorEastAsia"/>
          <w:kern w:val="0"/>
          <w:szCs w:val="21"/>
        </w:rPr>
        <w:t>)</w:t>
      </w:r>
      <w:r>
        <w:rPr>
          <w:rFonts w:eastAsiaTheme="minorEastAsia"/>
          <w:kern w:val="0"/>
          <w:szCs w:val="21"/>
        </w:rPr>
        <w:t>至估值日</w:t>
      </w:r>
      <w:r>
        <w:rPr>
          <w:rFonts w:eastAsiaTheme="minorEastAsia"/>
          <w:kern w:val="0"/>
          <w:szCs w:val="21"/>
        </w:rPr>
        <w:t>(</w:t>
      </w:r>
      <w:r>
        <w:rPr>
          <w:rFonts w:eastAsiaTheme="minorEastAsia"/>
          <w:kern w:val="0"/>
          <w:szCs w:val="21"/>
        </w:rPr>
        <w:t>含估值日</w:t>
      </w:r>
      <w:r>
        <w:rPr>
          <w:rFonts w:eastAsiaTheme="minorEastAsia"/>
          <w:kern w:val="0"/>
          <w:szCs w:val="21"/>
        </w:rPr>
        <w:t>)</w:t>
      </w:r>
      <w:r>
        <w:rPr>
          <w:rFonts w:eastAsiaTheme="minorEastAsia"/>
          <w:kern w:val="0"/>
          <w:szCs w:val="21"/>
        </w:rPr>
        <w:t>的管理人报酬，逐日累计至每月月底，按月支付给基</w:t>
      </w:r>
      <w:r>
        <w:rPr>
          <w:rFonts w:eastAsiaTheme="minorEastAsia"/>
          <w:kern w:val="0"/>
          <w:szCs w:val="21"/>
        </w:rPr>
        <w:lastRenderedPageBreak/>
        <w:t>金管理人。其计算公式为：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日管理人报酬＝估值日尚未计提当日管理人报酬及托管费的基金资产净值</w:t>
      </w:r>
      <w:r w:rsidRPr="008A34EB">
        <w:rPr>
          <w:rFonts w:eastAsiaTheme="minorEastAsia"/>
          <w:kern w:val="0"/>
          <w:szCs w:val="21"/>
        </w:rPr>
        <w:t xml:space="preserve">X 1.8%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4,497,235.57</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4,713,352.22</w:t>
            </w:r>
          </w:p>
        </w:tc>
      </w:tr>
    </w:tbl>
    <w:p w:rsidR="002E241D" w:rsidRDefault="0066364A">
      <w:pPr>
        <w:spacing w:line="288" w:lineRule="auto"/>
        <w:ind w:firstLineChars="200" w:firstLine="420"/>
        <w:rPr>
          <w:rFonts w:eastAsiaTheme="minorEastAsia"/>
          <w:kern w:val="0"/>
          <w:szCs w:val="21"/>
        </w:rPr>
      </w:pPr>
      <w:r>
        <w:rPr>
          <w:rFonts w:eastAsiaTheme="minorEastAsia"/>
          <w:kern w:val="0"/>
          <w:szCs w:val="21"/>
        </w:rPr>
        <w:t>注：本基金按估值日尚未计提当日管理人报酬及托管费的基金资产净值</w:t>
      </w:r>
      <w:r>
        <w:rPr>
          <w:rFonts w:eastAsiaTheme="minorEastAsia"/>
          <w:kern w:val="0"/>
          <w:szCs w:val="21"/>
        </w:rPr>
        <w:t>0.35%</w:t>
      </w:r>
      <w:r>
        <w:rPr>
          <w:rFonts w:eastAsiaTheme="minorEastAsia"/>
          <w:kern w:val="0"/>
          <w:szCs w:val="21"/>
        </w:rPr>
        <w:t>的年费率计提自上一估值日</w:t>
      </w:r>
      <w:r>
        <w:rPr>
          <w:rFonts w:eastAsiaTheme="minorEastAsia"/>
          <w:kern w:val="0"/>
          <w:szCs w:val="21"/>
        </w:rPr>
        <w:t>(</w:t>
      </w:r>
      <w:r>
        <w:rPr>
          <w:rFonts w:eastAsiaTheme="minorEastAsia"/>
          <w:kern w:val="0"/>
          <w:szCs w:val="21"/>
        </w:rPr>
        <w:t>不含上一估值日</w:t>
      </w:r>
      <w:r>
        <w:rPr>
          <w:rFonts w:eastAsiaTheme="minorEastAsia"/>
          <w:kern w:val="0"/>
          <w:szCs w:val="21"/>
        </w:rPr>
        <w:t>)</w:t>
      </w:r>
      <w:r>
        <w:rPr>
          <w:rFonts w:eastAsiaTheme="minorEastAsia"/>
          <w:kern w:val="0"/>
          <w:szCs w:val="21"/>
        </w:rPr>
        <w:t>至估值日</w:t>
      </w:r>
      <w:r>
        <w:rPr>
          <w:rFonts w:eastAsiaTheme="minorEastAsia"/>
          <w:kern w:val="0"/>
          <w:szCs w:val="21"/>
        </w:rPr>
        <w:t>(</w:t>
      </w:r>
      <w:r>
        <w:rPr>
          <w:rFonts w:eastAsiaTheme="minorEastAsia"/>
          <w:kern w:val="0"/>
          <w:szCs w:val="21"/>
        </w:rPr>
        <w:t>含估值日</w:t>
      </w:r>
      <w:r>
        <w:rPr>
          <w:rFonts w:eastAsiaTheme="minorEastAsia"/>
          <w:kern w:val="0"/>
          <w:szCs w:val="21"/>
        </w:rPr>
        <w:t>)</w:t>
      </w:r>
      <w:r>
        <w:rPr>
          <w:rFonts w:eastAsiaTheme="minorEastAsia"/>
          <w:kern w:val="0"/>
          <w:szCs w:val="21"/>
        </w:rPr>
        <w:t>的托管费，逐日累计至每月月底，按月支付给基金托管人。其计算公式为：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日托管费＝估值日尚未计提当日管理人报酬及托管费的基金资产净值</w:t>
      </w:r>
      <w:r w:rsidRPr="008A34EB">
        <w:rPr>
          <w:rFonts w:eastAsiaTheme="minorEastAsia"/>
          <w:kern w:val="0"/>
          <w:szCs w:val="21"/>
        </w:rPr>
        <w:t xml:space="preserve"> X 0.35%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2E241D">
        <w:tc>
          <w:tcPr>
            <w:tcW w:w="1526" w:type="dxa"/>
            <w:vAlign w:val="center"/>
          </w:tcPr>
          <w:p w:rsidR="002E241D" w:rsidRDefault="0066364A">
            <w:pPr>
              <w:jc w:val="left"/>
            </w:pPr>
            <w:r>
              <w:rPr>
                <w:rFonts w:eastAsiaTheme="minorEastAsia"/>
                <w:szCs w:val="21"/>
              </w:rPr>
              <w:t>中国工商银行股份有限公司</w:t>
            </w:r>
          </w:p>
        </w:tc>
        <w:tc>
          <w:tcPr>
            <w:tcW w:w="1851" w:type="dxa"/>
            <w:vAlign w:val="center"/>
          </w:tcPr>
          <w:p w:rsidR="002E241D" w:rsidRDefault="0066364A">
            <w:pPr>
              <w:jc w:val="right"/>
            </w:pPr>
            <w:r>
              <w:rPr>
                <w:rFonts w:eastAsiaTheme="minorEastAsia"/>
                <w:szCs w:val="21"/>
              </w:rPr>
              <w:t>76,132,654.64</w:t>
            </w:r>
          </w:p>
        </w:tc>
        <w:tc>
          <w:tcPr>
            <w:tcW w:w="1851" w:type="dxa"/>
            <w:vAlign w:val="center"/>
          </w:tcPr>
          <w:p w:rsidR="002E241D" w:rsidRDefault="00AB70AC">
            <w:pPr>
              <w:jc w:val="right"/>
            </w:pPr>
            <w:r>
              <w:rPr>
                <w:rFonts w:eastAsiaTheme="minorEastAsia"/>
                <w:szCs w:val="21"/>
              </w:rPr>
              <w:t>145,698.25</w:t>
            </w:r>
          </w:p>
        </w:tc>
        <w:tc>
          <w:tcPr>
            <w:tcW w:w="1851" w:type="dxa"/>
            <w:vAlign w:val="center"/>
          </w:tcPr>
          <w:p w:rsidR="002E241D" w:rsidRDefault="0066364A">
            <w:pPr>
              <w:jc w:val="right"/>
            </w:pPr>
            <w:r>
              <w:rPr>
                <w:rFonts w:eastAsiaTheme="minorEastAsia"/>
                <w:szCs w:val="21"/>
              </w:rPr>
              <w:t>66,821,976.41</w:t>
            </w:r>
          </w:p>
        </w:tc>
        <w:tc>
          <w:tcPr>
            <w:tcW w:w="1851" w:type="dxa"/>
            <w:vAlign w:val="center"/>
          </w:tcPr>
          <w:p w:rsidR="002E241D" w:rsidRDefault="0066364A">
            <w:pPr>
              <w:jc w:val="right"/>
            </w:pPr>
            <w:r>
              <w:rPr>
                <w:rFonts w:eastAsiaTheme="minorEastAsia"/>
                <w:szCs w:val="21"/>
              </w:rPr>
              <w:t>214,986.65</w:t>
            </w:r>
          </w:p>
        </w:tc>
      </w:tr>
      <w:tr w:rsidR="002E241D">
        <w:tc>
          <w:tcPr>
            <w:tcW w:w="1526" w:type="dxa"/>
            <w:vAlign w:val="center"/>
          </w:tcPr>
          <w:p w:rsidR="002E241D" w:rsidRDefault="0066364A">
            <w:pPr>
              <w:jc w:val="left"/>
            </w:pPr>
            <w:r>
              <w:rPr>
                <w:rFonts w:eastAsiaTheme="minorEastAsia"/>
                <w:szCs w:val="21"/>
              </w:rPr>
              <w:t>纽约梅隆银行</w:t>
            </w:r>
          </w:p>
        </w:tc>
        <w:tc>
          <w:tcPr>
            <w:tcW w:w="1851" w:type="dxa"/>
            <w:vAlign w:val="center"/>
          </w:tcPr>
          <w:p w:rsidR="002E241D" w:rsidRDefault="0066364A">
            <w:pPr>
              <w:jc w:val="right"/>
            </w:pPr>
            <w:r>
              <w:rPr>
                <w:rFonts w:eastAsiaTheme="minorEastAsia"/>
                <w:szCs w:val="21"/>
              </w:rPr>
              <w:t>174,552,643.58</w:t>
            </w:r>
          </w:p>
        </w:tc>
        <w:tc>
          <w:tcPr>
            <w:tcW w:w="1851" w:type="dxa"/>
            <w:vAlign w:val="center"/>
          </w:tcPr>
          <w:p w:rsidR="002E241D" w:rsidRDefault="00AB70AC">
            <w:pPr>
              <w:jc w:val="right"/>
            </w:pPr>
            <w:r>
              <w:rPr>
                <w:rFonts w:eastAsiaTheme="minorEastAsia"/>
                <w:szCs w:val="21"/>
              </w:rPr>
              <w:t>633,429.10</w:t>
            </w:r>
          </w:p>
        </w:tc>
        <w:tc>
          <w:tcPr>
            <w:tcW w:w="1851" w:type="dxa"/>
            <w:vAlign w:val="center"/>
          </w:tcPr>
          <w:p w:rsidR="002E241D" w:rsidRDefault="0066364A">
            <w:pPr>
              <w:jc w:val="right"/>
            </w:pPr>
            <w:r>
              <w:rPr>
                <w:rFonts w:eastAsiaTheme="minorEastAsia"/>
                <w:szCs w:val="21"/>
              </w:rPr>
              <w:t>132,671,138.90</w:t>
            </w:r>
          </w:p>
        </w:tc>
        <w:tc>
          <w:tcPr>
            <w:tcW w:w="1851" w:type="dxa"/>
            <w:vAlign w:val="center"/>
          </w:tcPr>
          <w:p w:rsidR="002E241D" w:rsidRDefault="0066364A">
            <w:pPr>
              <w:jc w:val="right"/>
            </w:pPr>
            <w:r>
              <w:rPr>
                <w:rFonts w:eastAsiaTheme="minorEastAsia"/>
                <w:szCs w:val="21"/>
              </w:rPr>
              <w:t>-</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注：本基金的银行存款分别由基金托管人中国工商银行和境外资产托管人纽约梅隆银行保管，按适用利率计息。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lastRenderedPageBreak/>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w:t>
      </w:r>
      <w:r>
        <w:rPr>
          <w:rFonts w:eastAsiaTheme="minorEastAsia"/>
          <w:kern w:val="0"/>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工商银行以及境外次托管行纽约梅隆银行，因而与银行存款相关的信用风险不重大。本基金在交易所进行的交易均通过有资格的经纪商进行证券交收和款项清算，违约风险可能性很小。</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E241D" w:rsidRDefault="002E241D">
      <w:pPr>
        <w:widowControl/>
        <w:spacing w:line="360" w:lineRule="auto"/>
        <w:ind w:firstLineChars="200" w:firstLine="420"/>
        <w:rPr>
          <w:rFonts w:eastAsiaTheme="minorEastAsia"/>
          <w:kern w:val="0"/>
          <w:szCs w:val="21"/>
        </w:rPr>
      </w:pP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p>
    <w:p w:rsidR="002E241D" w:rsidRDefault="002E241D">
      <w:pPr>
        <w:widowControl/>
        <w:spacing w:line="360" w:lineRule="auto"/>
        <w:ind w:firstLineChars="200" w:firstLine="420"/>
        <w:rPr>
          <w:rFonts w:eastAsiaTheme="minorEastAsia"/>
          <w:kern w:val="0"/>
          <w:szCs w:val="21"/>
        </w:rPr>
      </w:pP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2E241D" w:rsidRDefault="002E241D">
      <w:pPr>
        <w:widowControl/>
        <w:spacing w:line="360" w:lineRule="auto"/>
        <w:ind w:firstLineChars="200" w:firstLine="420"/>
        <w:rPr>
          <w:rFonts w:eastAsiaTheme="minorEastAsia"/>
          <w:kern w:val="0"/>
          <w:szCs w:val="21"/>
        </w:rPr>
      </w:pP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2E241D" w:rsidRDefault="002E241D">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的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2E241D">
        <w:trPr>
          <w:jc w:val="center"/>
        </w:trPr>
        <w:tc>
          <w:tcPr>
            <w:tcW w:w="1474" w:type="dxa"/>
            <w:vAlign w:val="center"/>
          </w:tcPr>
          <w:p w:rsidR="002E241D" w:rsidRDefault="0066364A">
            <w:pPr>
              <w:jc w:val="left"/>
            </w:pPr>
            <w:r>
              <w:rPr>
                <w:rFonts w:eastAsiaTheme="minorEastAsia"/>
                <w:szCs w:val="21"/>
              </w:rPr>
              <w:t>银行存款</w:t>
            </w:r>
          </w:p>
        </w:tc>
        <w:tc>
          <w:tcPr>
            <w:tcW w:w="1474" w:type="dxa"/>
            <w:vAlign w:val="center"/>
          </w:tcPr>
          <w:p w:rsidR="002E241D" w:rsidRDefault="0066364A">
            <w:pPr>
              <w:jc w:val="right"/>
            </w:pPr>
            <w:r>
              <w:rPr>
                <w:rFonts w:eastAsiaTheme="minorEastAsia"/>
                <w:szCs w:val="21"/>
              </w:rPr>
              <w:t>149,908,965.87</w:t>
            </w:r>
          </w:p>
        </w:tc>
        <w:tc>
          <w:tcPr>
            <w:tcW w:w="1474" w:type="dxa"/>
            <w:vAlign w:val="center"/>
          </w:tcPr>
          <w:p w:rsidR="002E241D" w:rsidRDefault="0066364A">
            <w:pPr>
              <w:jc w:val="right"/>
            </w:pPr>
            <w:r>
              <w:rPr>
                <w:rFonts w:eastAsiaTheme="minorEastAsia"/>
                <w:szCs w:val="21"/>
              </w:rPr>
              <w:t>41,122.11</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24,729,881.42</w:t>
            </w:r>
          </w:p>
        </w:tc>
        <w:tc>
          <w:tcPr>
            <w:tcW w:w="1474" w:type="dxa"/>
            <w:vAlign w:val="center"/>
          </w:tcPr>
          <w:p w:rsidR="002E241D" w:rsidRDefault="0066364A">
            <w:pPr>
              <w:jc w:val="right"/>
            </w:pPr>
            <w:r>
              <w:rPr>
                <w:rFonts w:eastAsiaTheme="minorEastAsia"/>
                <w:szCs w:val="21"/>
              </w:rPr>
              <w:t>174,679,969.40</w:t>
            </w:r>
          </w:p>
        </w:tc>
      </w:tr>
      <w:tr w:rsidR="002E241D">
        <w:trPr>
          <w:jc w:val="center"/>
        </w:trPr>
        <w:tc>
          <w:tcPr>
            <w:tcW w:w="1474" w:type="dxa"/>
            <w:vAlign w:val="center"/>
          </w:tcPr>
          <w:p w:rsidR="002E241D" w:rsidRDefault="0066364A">
            <w:pPr>
              <w:jc w:val="left"/>
            </w:pPr>
            <w:r>
              <w:rPr>
                <w:rFonts w:eastAsiaTheme="minorEastAsia"/>
                <w:szCs w:val="21"/>
              </w:rPr>
              <w:t>交易性金融资产</w:t>
            </w:r>
          </w:p>
        </w:tc>
        <w:tc>
          <w:tcPr>
            <w:tcW w:w="1474" w:type="dxa"/>
            <w:vAlign w:val="center"/>
          </w:tcPr>
          <w:p w:rsidR="002E241D" w:rsidRDefault="0066364A">
            <w:pPr>
              <w:jc w:val="right"/>
            </w:pPr>
            <w:r>
              <w:rPr>
                <w:rFonts w:eastAsiaTheme="minorEastAsia"/>
                <w:szCs w:val="21"/>
              </w:rPr>
              <w:t>38,560,232.05</w:t>
            </w:r>
          </w:p>
        </w:tc>
        <w:tc>
          <w:tcPr>
            <w:tcW w:w="1474" w:type="dxa"/>
            <w:vAlign w:val="center"/>
          </w:tcPr>
          <w:p w:rsidR="002E241D" w:rsidRDefault="0066364A">
            <w:pPr>
              <w:jc w:val="right"/>
            </w:pPr>
            <w:r>
              <w:rPr>
                <w:rFonts w:eastAsiaTheme="minorEastAsia"/>
                <w:szCs w:val="21"/>
              </w:rPr>
              <w:t>812,586,432.23</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1,531,971,929.87</w:t>
            </w:r>
          </w:p>
        </w:tc>
        <w:tc>
          <w:tcPr>
            <w:tcW w:w="1474" w:type="dxa"/>
            <w:vAlign w:val="center"/>
          </w:tcPr>
          <w:p w:rsidR="002E241D" w:rsidRDefault="0066364A">
            <w:pPr>
              <w:jc w:val="right"/>
            </w:pPr>
            <w:r>
              <w:rPr>
                <w:rFonts w:eastAsiaTheme="minorEastAsia"/>
                <w:szCs w:val="21"/>
              </w:rPr>
              <w:t>2,383,118,594.15</w:t>
            </w:r>
          </w:p>
        </w:tc>
      </w:tr>
      <w:tr w:rsidR="002E241D">
        <w:trPr>
          <w:jc w:val="center"/>
        </w:trPr>
        <w:tc>
          <w:tcPr>
            <w:tcW w:w="1474" w:type="dxa"/>
            <w:vAlign w:val="center"/>
          </w:tcPr>
          <w:p w:rsidR="002E241D" w:rsidRDefault="0066364A">
            <w:pPr>
              <w:jc w:val="left"/>
            </w:pPr>
            <w:r>
              <w:rPr>
                <w:rFonts w:eastAsiaTheme="minorEastAsia"/>
                <w:szCs w:val="21"/>
              </w:rPr>
              <w:t>应收股利</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1,760,867.11</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4,548,572.14</w:t>
            </w:r>
          </w:p>
        </w:tc>
        <w:tc>
          <w:tcPr>
            <w:tcW w:w="1474" w:type="dxa"/>
            <w:vAlign w:val="center"/>
          </w:tcPr>
          <w:p w:rsidR="002E241D" w:rsidRDefault="0066364A">
            <w:pPr>
              <w:jc w:val="right"/>
            </w:pPr>
            <w:r>
              <w:rPr>
                <w:rFonts w:eastAsiaTheme="minorEastAsia"/>
                <w:szCs w:val="21"/>
              </w:rPr>
              <w:t>6,309,439.25</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188,469,197.92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814,388,421.45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1,561,250,383.43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2,564,108,002.80</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2E241D">
        <w:trPr>
          <w:jc w:val="center"/>
        </w:trPr>
        <w:tc>
          <w:tcPr>
            <w:tcW w:w="1474" w:type="dxa"/>
            <w:vAlign w:val="center"/>
          </w:tcPr>
          <w:p w:rsidR="002E241D" w:rsidRDefault="0066364A">
            <w:pPr>
              <w:jc w:val="left"/>
            </w:pPr>
            <w:r>
              <w:rPr>
                <w:rFonts w:eastAsiaTheme="minorEastAsia"/>
                <w:szCs w:val="21"/>
              </w:rPr>
              <w:t>递延所得税</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1,491,851.91</w:t>
            </w:r>
          </w:p>
        </w:tc>
        <w:tc>
          <w:tcPr>
            <w:tcW w:w="1474" w:type="dxa"/>
            <w:vAlign w:val="center"/>
          </w:tcPr>
          <w:p w:rsidR="002E241D" w:rsidRDefault="0066364A">
            <w:pPr>
              <w:jc w:val="right"/>
            </w:pPr>
            <w:r>
              <w:rPr>
                <w:rFonts w:eastAsiaTheme="minorEastAsia"/>
                <w:szCs w:val="21"/>
              </w:rPr>
              <w:t>1,491,851.91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1,491,851.91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1,491,851.91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188,469,197.92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814,388,421.45</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1,559,758,531.52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2,562,616,150.89</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lastRenderedPageBreak/>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2E241D">
        <w:trPr>
          <w:jc w:val="center"/>
        </w:trPr>
        <w:tc>
          <w:tcPr>
            <w:tcW w:w="1474" w:type="dxa"/>
            <w:vAlign w:val="center"/>
          </w:tcPr>
          <w:p w:rsidR="002E241D" w:rsidRDefault="0066364A">
            <w:pPr>
              <w:jc w:val="left"/>
            </w:pPr>
            <w:r>
              <w:rPr>
                <w:rFonts w:eastAsiaTheme="minorEastAsia"/>
                <w:szCs w:val="21"/>
              </w:rPr>
              <w:t>银行存款</w:t>
            </w:r>
          </w:p>
        </w:tc>
        <w:tc>
          <w:tcPr>
            <w:tcW w:w="1474" w:type="dxa"/>
            <w:vAlign w:val="center"/>
          </w:tcPr>
          <w:p w:rsidR="002E241D" w:rsidRDefault="0066364A">
            <w:pPr>
              <w:jc w:val="right"/>
            </w:pPr>
            <w:r>
              <w:rPr>
                <w:rFonts w:eastAsiaTheme="minorEastAsia"/>
                <w:szCs w:val="21"/>
              </w:rPr>
              <w:t>130,831,937.37</w:t>
            </w:r>
          </w:p>
        </w:tc>
        <w:tc>
          <w:tcPr>
            <w:tcW w:w="1474" w:type="dxa"/>
            <w:vAlign w:val="center"/>
          </w:tcPr>
          <w:p w:rsidR="002E241D" w:rsidRDefault="0066364A">
            <w:pPr>
              <w:jc w:val="right"/>
            </w:pPr>
            <w:r>
              <w:rPr>
                <w:rFonts w:eastAsiaTheme="minorEastAsia"/>
                <w:szCs w:val="21"/>
              </w:rPr>
              <w:t>39,841.22</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54,340,430.75</w:t>
            </w:r>
          </w:p>
        </w:tc>
        <w:tc>
          <w:tcPr>
            <w:tcW w:w="1474" w:type="dxa"/>
            <w:vAlign w:val="center"/>
          </w:tcPr>
          <w:p w:rsidR="002E241D" w:rsidRDefault="0066364A">
            <w:pPr>
              <w:jc w:val="right"/>
            </w:pPr>
            <w:r>
              <w:rPr>
                <w:rFonts w:eastAsiaTheme="minorEastAsia"/>
                <w:szCs w:val="21"/>
              </w:rPr>
              <w:t>185,212,209.34</w:t>
            </w:r>
          </w:p>
        </w:tc>
      </w:tr>
      <w:tr w:rsidR="002E241D">
        <w:trPr>
          <w:jc w:val="center"/>
        </w:trPr>
        <w:tc>
          <w:tcPr>
            <w:tcW w:w="1474" w:type="dxa"/>
            <w:vAlign w:val="center"/>
          </w:tcPr>
          <w:p w:rsidR="002E241D" w:rsidRDefault="0066364A">
            <w:pPr>
              <w:jc w:val="left"/>
            </w:pPr>
            <w:r>
              <w:rPr>
                <w:rFonts w:eastAsiaTheme="minorEastAsia"/>
                <w:szCs w:val="21"/>
              </w:rPr>
              <w:t>交易性金融资产</w:t>
            </w:r>
          </w:p>
        </w:tc>
        <w:tc>
          <w:tcPr>
            <w:tcW w:w="1474" w:type="dxa"/>
            <w:vAlign w:val="center"/>
          </w:tcPr>
          <w:p w:rsidR="002E241D" w:rsidRDefault="0066364A">
            <w:pPr>
              <w:jc w:val="right"/>
            </w:pPr>
            <w:r>
              <w:rPr>
                <w:rFonts w:eastAsiaTheme="minorEastAsia"/>
                <w:szCs w:val="21"/>
              </w:rPr>
              <w:t>40,890,946.56</w:t>
            </w:r>
          </w:p>
        </w:tc>
        <w:tc>
          <w:tcPr>
            <w:tcW w:w="1474" w:type="dxa"/>
            <w:vAlign w:val="center"/>
          </w:tcPr>
          <w:p w:rsidR="002E241D" w:rsidRDefault="0066364A">
            <w:pPr>
              <w:jc w:val="right"/>
            </w:pPr>
            <w:r>
              <w:rPr>
                <w:rFonts w:eastAsiaTheme="minorEastAsia"/>
                <w:szCs w:val="21"/>
              </w:rPr>
              <w:t>992,623,135.75</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1,306,834,972.93</w:t>
            </w:r>
          </w:p>
        </w:tc>
        <w:tc>
          <w:tcPr>
            <w:tcW w:w="1474" w:type="dxa"/>
            <w:vAlign w:val="center"/>
          </w:tcPr>
          <w:p w:rsidR="002E241D" w:rsidRDefault="0066364A">
            <w:pPr>
              <w:jc w:val="right"/>
            </w:pPr>
            <w:r>
              <w:rPr>
                <w:rFonts w:eastAsiaTheme="minorEastAsia"/>
                <w:szCs w:val="21"/>
              </w:rPr>
              <w:t>2,340,349,055.24</w:t>
            </w:r>
          </w:p>
        </w:tc>
      </w:tr>
      <w:tr w:rsidR="002E241D">
        <w:trPr>
          <w:jc w:val="center"/>
        </w:trPr>
        <w:tc>
          <w:tcPr>
            <w:tcW w:w="1474" w:type="dxa"/>
            <w:vAlign w:val="center"/>
          </w:tcPr>
          <w:p w:rsidR="002E241D" w:rsidRDefault="0066364A">
            <w:pPr>
              <w:jc w:val="left"/>
            </w:pPr>
            <w:r>
              <w:rPr>
                <w:rFonts w:eastAsiaTheme="minorEastAsia"/>
                <w:szCs w:val="21"/>
              </w:rPr>
              <w:t>应收股利</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805,868.72</w:t>
            </w:r>
          </w:p>
        </w:tc>
        <w:tc>
          <w:tcPr>
            <w:tcW w:w="1474" w:type="dxa"/>
            <w:vAlign w:val="center"/>
          </w:tcPr>
          <w:p w:rsidR="002E241D" w:rsidRDefault="0066364A">
            <w:pPr>
              <w:jc w:val="right"/>
            </w:pPr>
            <w:r>
              <w:rPr>
                <w:rFonts w:eastAsiaTheme="minorEastAsia"/>
                <w:szCs w:val="21"/>
              </w:rPr>
              <w:t>805,868.72</w:t>
            </w:r>
          </w:p>
        </w:tc>
      </w:tr>
      <w:tr w:rsidR="002E241D">
        <w:trPr>
          <w:jc w:val="center"/>
        </w:trPr>
        <w:tc>
          <w:tcPr>
            <w:tcW w:w="1474" w:type="dxa"/>
            <w:vAlign w:val="center"/>
          </w:tcPr>
          <w:p w:rsidR="002E241D" w:rsidRDefault="0066364A">
            <w:pPr>
              <w:jc w:val="left"/>
            </w:pPr>
            <w:r>
              <w:rPr>
                <w:rFonts w:eastAsiaTheme="minorEastAsia"/>
                <w:szCs w:val="21"/>
              </w:rPr>
              <w:t>其他资产</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4,854.93</w:t>
            </w:r>
          </w:p>
        </w:tc>
        <w:tc>
          <w:tcPr>
            <w:tcW w:w="1474" w:type="dxa"/>
            <w:vAlign w:val="center"/>
          </w:tcPr>
          <w:p w:rsidR="002E241D" w:rsidRDefault="0066364A">
            <w:pPr>
              <w:jc w:val="right"/>
            </w:pPr>
            <w:r>
              <w:rPr>
                <w:rFonts w:eastAsiaTheme="minorEastAsia"/>
                <w:szCs w:val="21"/>
              </w:rPr>
              <w:t>4,854.93</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171,722,883.93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992,662,976.97</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1,361,986,127.33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2,526,371,988.23</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2E241D">
        <w:trPr>
          <w:jc w:val="center"/>
        </w:trPr>
        <w:tc>
          <w:tcPr>
            <w:tcW w:w="1474" w:type="dxa"/>
            <w:vAlign w:val="center"/>
          </w:tcPr>
          <w:p w:rsidR="002E241D" w:rsidRDefault="0066364A">
            <w:pPr>
              <w:jc w:val="left"/>
            </w:pPr>
            <w:r>
              <w:rPr>
                <w:rFonts w:eastAsiaTheme="minorEastAsia"/>
                <w:szCs w:val="21"/>
              </w:rPr>
              <w:t>递延所得税负债</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w:t>
            </w:r>
          </w:p>
        </w:tc>
        <w:tc>
          <w:tcPr>
            <w:tcW w:w="1474" w:type="dxa"/>
            <w:vAlign w:val="center"/>
          </w:tcPr>
          <w:p w:rsidR="002E241D" w:rsidRDefault="0066364A">
            <w:pPr>
              <w:jc w:val="right"/>
            </w:pPr>
            <w:r>
              <w:rPr>
                <w:rFonts w:eastAsiaTheme="minorEastAsia"/>
                <w:szCs w:val="21"/>
              </w:rPr>
              <w:t>1,480,985.06</w:t>
            </w:r>
          </w:p>
        </w:tc>
        <w:tc>
          <w:tcPr>
            <w:tcW w:w="1474" w:type="dxa"/>
            <w:vAlign w:val="center"/>
          </w:tcPr>
          <w:p w:rsidR="002E241D" w:rsidRDefault="0066364A">
            <w:pPr>
              <w:jc w:val="right"/>
            </w:pPr>
            <w:r>
              <w:rPr>
                <w:rFonts w:eastAsiaTheme="minorEastAsia"/>
                <w:szCs w:val="21"/>
              </w:rPr>
              <w:t>1,480,985.06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1,480,985.06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1,480,985.06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171,722,883.93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992,662,976.97</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1,360,505,142.27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2,524,891,003.17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2E241D">
        <w:tc>
          <w:tcPr>
            <w:tcW w:w="993" w:type="dxa"/>
            <w:vAlign w:val="center"/>
          </w:tcPr>
          <w:p w:rsidR="002E241D" w:rsidRDefault="0066364A">
            <w:pPr>
              <w:jc w:val="left"/>
            </w:pPr>
            <w:r>
              <w:rPr>
                <w:rFonts w:eastAsiaTheme="minorEastAsia"/>
                <w:szCs w:val="21"/>
              </w:rPr>
              <w:t>假设</w:t>
            </w:r>
          </w:p>
        </w:tc>
        <w:tc>
          <w:tcPr>
            <w:tcW w:w="8007" w:type="dxa"/>
            <w:gridSpan w:val="3"/>
            <w:vAlign w:val="center"/>
          </w:tcPr>
          <w:p w:rsidR="002E241D" w:rsidRDefault="0066364A">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2E241D">
        <w:tc>
          <w:tcPr>
            <w:tcW w:w="993" w:type="dxa"/>
            <w:vMerge/>
          </w:tcPr>
          <w:p w:rsidR="002E241D" w:rsidRDefault="002E241D"/>
        </w:tc>
        <w:tc>
          <w:tcPr>
            <w:tcW w:w="3260" w:type="dxa"/>
            <w:vAlign w:val="center"/>
          </w:tcPr>
          <w:p w:rsidR="002E241D" w:rsidRDefault="0066364A">
            <w:pPr>
              <w:jc w:val="left"/>
            </w:pPr>
            <w:r>
              <w:rPr>
                <w:rFonts w:eastAsiaTheme="minorEastAsia"/>
                <w:szCs w:val="21"/>
              </w:rPr>
              <w:t>所有外币相对人民币升值</w:t>
            </w:r>
            <w:r>
              <w:rPr>
                <w:rFonts w:eastAsiaTheme="minorEastAsia"/>
                <w:szCs w:val="21"/>
              </w:rPr>
              <w:t>5%</w:t>
            </w:r>
          </w:p>
        </w:tc>
        <w:tc>
          <w:tcPr>
            <w:tcW w:w="2373" w:type="dxa"/>
            <w:vAlign w:val="center"/>
          </w:tcPr>
          <w:p w:rsidR="002E241D" w:rsidRDefault="0066364A">
            <w:pPr>
              <w:jc w:val="right"/>
            </w:pPr>
            <w:r>
              <w:rPr>
                <w:rFonts w:eastAsiaTheme="minorEastAsia"/>
                <w:szCs w:val="21"/>
              </w:rPr>
              <w:t>增加约</w:t>
            </w:r>
            <w:r>
              <w:rPr>
                <w:rFonts w:eastAsiaTheme="minorEastAsia"/>
                <w:szCs w:val="21"/>
              </w:rPr>
              <w:t>12,813</w:t>
            </w:r>
          </w:p>
        </w:tc>
        <w:tc>
          <w:tcPr>
            <w:tcW w:w="2374" w:type="dxa"/>
            <w:vAlign w:val="center"/>
          </w:tcPr>
          <w:p w:rsidR="002E241D" w:rsidRDefault="0066364A">
            <w:pPr>
              <w:jc w:val="right"/>
            </w:pPr>
            <w:r>
              <w:rPr>
                <w:rFonts w:eastAsiaTheme="minorEastAsia"/>
                <w:szCs w:val="21"/>
              </w:rPr>
              <w:t>增加约</w:t>
            </w:r>
            <w:r>
              <w:rPr>
                <w:rFonts w:eastAsiaTheme="minorEastAsia"/>
                <w:szCs w:val="21"/>
              </w:rPr>
              <w:t>12,624</w:t>
            </w:r>
          </w:p>
        </w:tc>
      </w:tr>
      <w:tr w:rsidR="002E241D">
        <w:tc>
          <w:tcPr>
            <w:tcW w:w="993" w:type="dxa"/>
            <w:vMerge/>
          </w:tcPr>
          <w:p w:rsidR="002E241D" w:rsidRDefault="002E241D"/>
        </w:tc>
        <w:tc>
          <w:tcPr>
            <w:tcW w:w="3260" w:type="dxa"/>
            <w:vAlign w:val="center"/>
          </w:tcPr>
          <w:p w:rsidR="002E241D" w:rsidRDefault="0066364A">
            <w:pPr>
              <w:jc w:val="left"/>
            </w:pPr>
            <w:r>
              <w:rPr>
                <w:rFonts w:eastAsiaTheme="minorEastAsia"/>
                <w:szCs w:val="21"/>
              </w:rPr>
              <w:t>所有外币相对人民币贬值</w:t>
            </w:r>
            <w:r>
              <w:rPr>
                <w:rFonts w:eastAsiaTheme="minorEastAsia"/>
                <w:szCs w:val="21"/>
              </w:rPr>
              <w:t>5%</w:t>
            </w:r>
          </w:p>
        </w:tc>
        <w:tc>
          <w:tcPr>
            <w:tcW w:w="2373" w:type="dxa"/>
            <w:vAlign w:val="center"/>
          </w:tcPr>
          <w:p w:rsidR="002E241D" w:rsidRDefault="0066364A">
            <w:pPr>
              <w:jc w:val="right"/>
            </w:pPr>
            <w:r>
              <w:rPr>
                <w:rFonts w:eastAsiaTheme="minorEastAsia"/>
                <w:szCs w:val="21"/>
              </w:rPr>
              <w:t>减少约</w:t>
            </w:r>
            <w:r>
              <w:rPr>
                <w:rFonts w:eastAsiaTheme="minorEastAsia"/>
                <w:szCs w:val="21"/>
              </w:rPr>
              <w:t>12,813</w:t>
            </w:r>
          </w:p>
        </w:tc>
        <w:tc>
          <w:tcPr>
            <w:tcW w:w="2374" w:type="dxa"/>
            <w:vAlign w:val="center"/>
          </w:tcPr>
          <w:p w:rsidR="002E241D" w:rsidRDefault="0066364A">
            <w:pPr>
              <w:jc w:val="right"/>
            </w:pPr>
            <w:r>
              <w:rPr>
                <w:rFonts w:eastAsiaTheme="minorEastAsia"/>
                <w:szCs w:val="21"/>
              </w:rPr>
              <w:t>减少约</w:t>
            </w:r>
            <w:r>
              <w:rPr>
                <w:rFonts w:eastAsiaTheme="minorEastAsia"/>
                <w:szCs w:val="21"/>
              </w:rPr>
              <w:t>12,624</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6.4.13.4.3</w:t>
      </w:r>
      <w:r w:rsidRPr="008A34EB">
        <w:rPr>
          <w:rFonts w:eastAsiaTheme="minorEastAsia"/>
          <w:b/>
          <w:bCs/>
          <w:szCs w:val="21"/>
        </w:rPr>
        <w:t>其他价格风险</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2E241D" w:rsidRDefault="002E241D">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本基金通过投资组合的分散化降低其他价格风险。本基金投资组合中股票及其他权益类证券投资比例为基金资产净值的</w:t>
      </w:r>
      <w:r w:rsidRPr="008A34EB">
        <w:rPr>
          <w:rFonts w:eastAsiaTheme="minorEastAsia"/>
          <w:kern w:val="0"/>
          <w:szCs w:val="21"/>
        </w:rPr>
        <w:t>60%-100%</w:t>
      </w:r>
      <w:r w:rsidRPr="008A34EB">
        <w:rPr>
          <w:rFonts w:eastAsiaTheme="minorEastAsia"/>
          <w:kern w:val="0"/>
          <w:szCs w:val="21"/>
        </w:rPr>
        <w:t>，其它允许投资的金融工具为</w:t>
      </w:r>
      <w:r w:rsidRPr="008A34EB">
        <w:rPr>
          <w:rFonts w:eastAsiaTheme="minorEastAsia"/>
          <w:kern w:val="0"/>
          <w:szCs w:val="21"/>
        </w:rPr>
        <w:t>0%-40%</w:t>
      </w:r>
      <w:r w:rsidRPr="008A34EB">
        <w:rPr>
          <w:rFonts w:eastAsiaTheme="minorEastAsia"/>
          <w:kern w:val="0"/>
          <w:szCs w:val="21"/>
        </w:rPr>
        <w:t>。此外，本基金的基金管理人每日对本基金所持有的证券价格实施监控，定期运用多种定量方法对基金进行风险度量，包括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2,383,118,594.15</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90.68</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2,340,349,055.24</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91.64</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2,383,118,594.15</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90.68</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2,340,349,055.</w:t>
            </w:r>
            <w:r w:rsidRPr="008A34EB">
              <w:rPr>
                <w:rFonts w:eastAsiaTheme="minorEastAsia"/>
                <w:szCs w:val="21"/>
              </w:rPr>
              <w:lastRenderedPageBreak/>
              <w:t>24</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lastRenderedPageBreak/>
              <w:t>91.64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E241D">
        <w:tc>
          <w:tcPr>
            <w:tcW w:w="993" w:type="dxa"/>
            <w:vAlign w:val="center"/>
          </w:tcPr>
          <w:p w:rsidR="002E241D" w:rsidRDefault="0066364A">
            <w:pPr>
              <w:jc w:val="left"/>
            </w:pPr>
            <w:r>
              <w:rPr>
                <w:rFonts w:eastAsiaTheme="minorEastAsia"/>
                <w:szCs w:val="21"/>
              </w:rPr>
              <w:t>假设</w:t>
            </w:r>
          </w:p>
        </w:tc>
        <w:tc>
          <w:tcPr>
            <w:tcW w:w="8079" w:type="dxa"/>
            <w:gridSpan w:val="4"/>
            <w:vAlign w:val="center"/>
          </w:tcPr>
          <w:p w:rsidR="002E241D" w:rsidRDefault="0066364A">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2E241D">
        <w:trPr>
          <w:gridAfter w:val="1"/>
          <w:wAfter w:w="72" w:type="dxa"/>
        </w:trPr>
        <w:tc>
          <w:tcPr>
            <w:tcW w:w="993" w:type="dxa"/>
            <w:vMerge/>
          </w:tcPr>
          <w:p w:rsidR="002E241D" w:rsidRDefault="002E241D"/>
        </w:tc>
        <w:tc>
          <w:tcPr>
            <w:tcW w:w="2448" w:type="dxa"/>
            <w:vAlign w:val="center"/>
          </w:tcPr>
          <w:p w:rsidR="002E241D" w:rsidRDefault="0066364A">
            <w:r>
              <w:rPr>
                <w:rFonts w:eastAsiaTheme="minorEastAsia"/>
                <w:szCs w:val="21"/>
              </w:rPr>
              <w:t>业绩比较基准上升</w:t>
            </w:r>
            <w:r>
              <w:rPr>
                <w:rFonts w:eastAsiaTheme="minorEastAsia"/>
                <w:szCs w:val="21"/>
              </w:rPr>
              <w:t>5%</w:t>
            </w:r>
          </w:p>
        </w:tc>
        <w:tc>
          <w:tcPr>
            <w:tcW w:w="2880" w:type="dxa"/>
            <w:vAlign w:val="center"/>
          </w:tcPr>
          <w:p w:rsidR="002E241D" w:rsidRDefault="0066364A">
            <w:pPr>
              <w:jc w:val="right"/>
            </w:pPr>
            <w:r>
              <w:rPr>
                <w:rFonts w:eastAsiaTheme="minorEastAsia"/>
                <w:szCs w:val="21"/>
              </w:rPr>
              <w:t>增加约</w:t>
            </w:r>
            <w:r>
              <w:rPr>
                <w:rFonts w:eastAsiaTheme="minorEastAsia"/>
                <w:szCs w:val="21"/>
              </w:rPr>
              <w:t>13,495</w:t>
            </w:r>
          </w:p>
        </w:tc>
        <w:tc>
          <w:tcPr>
            <w:tcW w:w="2679" w:type="dxa"/>
            <w:vAlign w:val="center"/>
          </w:tcPr>
          <w:p w:rsidR="002E241D" w:rsidRDefault="0066364A">
            <w:pPr>
              <w:jc w:val="right"/>
            </w:pPr>
            <w:r>
              <w:rPr>
                <w:rFonts w:eastAsiaTheme="minorEastAsia"/>
                <w:szCs w:val="21"/>
              </w:rPr>
              <w:t>增加约</w:t>
            </w:r>
            <w:r>
              <w:rPr>
                <w:rFonts w:eastAsiaTheme="minorEastAsia"/>
                <w:szCs w:val="21"/>
              </w:rPr>
              <w:t>12,883</w:t>
            </w:r>
          </w:p>
        </w:tc>
      </w:tr>
      <w:tr w:rsidR="002E241D">
        <w:trPr>
          <w:gridAfter w:val="1"/>
          <w:wAfter w:w="72" w:type="dxa"/>
        </w:trPr>
        <w:tc>
          <w:tcPr>
            <w:tcW w:w="993" w:type="dxa"/>
            <w:vMerge/>
          </w:tcPr>
          <w:p w:rsidR="002E241D" w:rsidRDefault="002E241D"/>
        </w:tc>
        <w:tc>
          <w:tcPr>
            <w:tcW w:w="2448" w:type="dxa"/>
            <w:vAlign w:val="center"/>
          </w:tcPr>
          <w:p w:rsidR="002E241D" w:rsidRDefault="0066364A">
            <w:r>
              <w:rPr>
                <w:rFonts w:eastAsiaTheme="minorEastAsia"/>
                <w:szCs w:val="21"/>
              </w:rPr>
              <w:t>业绩比较基准下降</w:t>
            </w:r>
            <w:r>
              <w:rPr>
                <w:rFonts w:eastAsiaTheme="minorEastAsia"/>
                <w:szCs w:val="21"/>
              </w:rPr>
              <w:t>5%</w:t>
            </w:r>
          </w:p>
        </w:tc>
        <w:tc>
          <w:tcPr>
            <w:tcW w:w="2880" w:type="dxa"/>
            <w:vAlign w:val="center"/>
          </w:tcPr>
          <w:p w:rsidR="002E241D" w:rsidRDefault="0066364A">
            <w:pPr>
              <w:jc w:val="right"/>
            </w:pPr>
            <w:r>
              <w:rPr>
                <w:rFonts w:eastAsiaTheme="minorEastAsia"/>
                <w:szCs w:val="21"/>
              </w:rPr>
              <w:t>减少约</w:t>
            </w:r>
            <w:r>
              <w:rPr>
                <w:rFonts w:eastAsiaTheme="minorEastAsia"/>
                <w:szCs w:val="21"/>
              </w:rPr>
              <w:t>13,495</w:t>
            </w:r>
          </w:p>
        </w:tc>
        <w:tc>
          <w:tcPr>
            <w:tcW w:w="2679" w:type="dxa"/>
            <w:vAlign w:val="center"/>
          </w:tcPr>
          <w:p w:rsidR="002E241D" w:rsidRDefault="0066364A">
            <w:pPr>
              <w:jc w:val="right"/>
            </w:pPr>
            <w:r>
              <w:rPr>
                <w:rFonts w:eastAsiaTheme="minorEastAsia"/>
                <w:szCs w:val="21"/>
              </w:rPr>
              <w:t>减少约</w:t>
            </w:r>
            <w:r>
              <w:rPr>
                <w:rFonts w:eastAsiaTheme="minorEastAsia"/>
                <w:szCs w:val="21"/>
              </w:rPr>
              <w:t>12,883</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9" w:name="_Toc105503243"/>
      <w:r w:rsidRPr="008A34EB">
        <w:rPr>
          <w:rFonts w:eastAsiaTheme="minorEastAsia"/>
          <w:b/>
          <w:szCs w:val="21"/>
        </w:rPr>
        <w:t xml:space="preserve">6.4.14 </w:t>
      </w:r>
      <w:r w:rsidRPr="008A34EB">
        <w:rPr>
          <w:rFonts w:eastAsiaTheme="minorEastAsia" w:hint="eastAsia"/>
          <w:b/>
          <w:szCs w:val="21"/>
        </w:rPr>
        <w:t>公允价值</w:t>
      </w:r>
      <w:bookmarkEnd w:id="18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2E241D" w:rsidRDefault="002E241D">
      <w:pPr>
        <w:tabs>
          <w:tab w:val="left" w:pos="426"/>
        </w:tabs>
        <w:spacing w:line="360" w:lineRule="auto"/>
        <w:ind w:firstLineChars="200" w:firstLine="420"/>
        <w:rPr>
          <w:rFonts w:eastAsiaTheme="minorEastAsia"/>
          <w:kern w:val="0"/>
          <w:szCs w:val="21"/>
        </w:rPr>
      </w:pP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90"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2,383,118,594.15</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2,340,349,055.24</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2,383,118,594.15</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2,340,349,055.24</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2E241D" w:rsidRDefault="0066364A">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2E241D" w:rsidRDefault="002E241D">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225498272"/>
      <w:bookmarkStart w:id="192" w:name="_Toc352255995"/>
      <w:bookmarkStart w:id="193" w:name="_Toc352256063"/>
      <w:bookmarkStart w:id="194" w:name="_Toc352331241"/>
      <w:bookmarkStart w:id="195" w:name="_Toc390164820"/>
      <w:bookmarkStart w:id="196" w:name="_Toc144297927"/>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1"/>
      <w:bookmarkEnd w:id="192"/>
      <w:bookmarkEnd w:id="193"/>
      <w:bookmarkEnd w:id="194"/>
      <w:bookmarkEnd w:id="195"/>
      <w:bookmarkEnd w:id="196"/>
    </w:p>
    <w:p w:rsidR="007D5C24" w:rsidRPr="008A34EB" w:rsidRDefault="007D5C24" w:rsidP="007D5C24">
      <w:pPr>
        <w:pStyle w:val="20"/>
        <w:spacing w:before="0" w:after="0"/>
        <w:rPr>
          <w:rFonts w:ascii="Times New Roman" w:eastAsiaTheme="minorEastAsia" w:hAnsi="Times New Roman"/>
          <w:kern w:val="0"/>
          <w:sz w:val="21"/>
          <w:szCs w:val="21"/>
        </w:rPr>
      </w:pPr>
      <w:bookmarkStart w:id="197" w:name="_Toc225498273"/>
      <w:bookmarkStart w:id="198" w:name="_Toc352255996"/>
      <w:bookmarkStart w:id="199" w:name="_Toc352256064"/>
      <w:bookmarkStart w:id="200" w:name="_Toc352331242"/>
      <w:bookmarkStart w:id="201" w:name="_Toc390164821"/>
      <w:bookmarkStart w:id="202" w:name="_Toc144297928"/>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97"/>
      <w:bookmarkEnd w:id="198"/>
      <w:bookmarkEnd w:id="199"/>
      <w:bookmarkEnd w:id="200"/>
      <w:bookmarkEnd w:id="201"/>
      <w:bookmarkEnd w:id="202"/>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2,383,118,594.15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90.26</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2,310,377,663.40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87.51</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72,740,930.75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2.76</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250,685,298.22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9.49</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6,472,377.93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0.25</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2,640,276,270.30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675</w:t>
      </w:r>
      <w:r w:rsidR="00603C9E">
        <w:rPr>
          <w:rFonts w:eastAsiaTheme="minorEastAsia"/>
          <w:kern w:val="0"/>
          <w:szCs w:val="21"/>
        </w:rPr>
        <w:t>,</w:t>
      </w:r>
      <w:r w:rsidRPr="008A34EB">
        <w:rPr>
          <w:rFonts w:eastAsiaTheme="minorEastAsia"/>
          <w:kern w:val="0"/>
          <w:szCs w:val="21"/>
        </w:rPr>
        <w:t>242</w:t>
      </w:r>
      <w:r w:rsidR="00603C9E">
        <w:rPr>
          <w:rFonts w:eastAsiaTheme="minorEastAsia"/>
          <w:kern w:val="0"/>
          <w:szCs w:val="21"/>
        </w:rPr>
        <w:t>,</w:t>
      </w:r>
      <w:r w:rsidRPr="008A34EB">
        <w:rPr>
          <w:rFonts w:eastAsiaTheme="minorEastAsia"/>
          <w:kern w:val="0"/>
          <w:szCs w:val="21"/>
        </w:rPr>
        <w:t>247.85</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25.69%</w:t>
      </w:r>
      <w:r w:rsidRPr="008A34EB">
        <w:rPr>
          <w:rFonts w:eastAsiaTheme="minorEastAsia"/>
          <w:kern w:val="0"/>
          <w:szCs w:val="21"/>
        </w:rPr>
        <w:t>。</w:t>
      </w:r>
    </w:p>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203" w:name="_Toc390164822"/>
      <w:bookmarkStart w:id="204" w:name="_Toc144297929"/>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3"/>
      <w:bookmarkEnd w:id="204"/>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2E241D">
        <w:tc>
          <w:tcPr>
            <w:tcW w:w="2074" w:type="dxa"/>
            <w:vAlign w:val="center"/>
          </w:tcPr>
          <w:p w:rsidR="002E241D" w:rsidRDefault="0066364A">
            <w:pPr>
              <w:jc w:val="left"/>
            </w:pPr>
            <w:r>
              <w:rPr>
                <w:rFonts w:eastAsiaTheme="minorEastAsia"/>
                <w:szCs w:val="21"/>
              </w:rPr>
              <w:t>中国香港</w:t>
            </w:r>
          </w:p>
        </w:tc>
        <w:tc>
          <w:tcPr>
            <w:tcW w:w="3598" w:type="dxa"/>
            <w:vAlign w:val="center"/>
          </w:tcPr>
          <w:p w:rsidR="002E241D" w:rsidRDefault="0066364A">
            <w:pPr>
              <w:jc w:val="right"/>
            </w:pPr>
            <w:r>
              <w:rPr>
                <w:rFonts w:eastAsiaTheme="minorEastAsia"/>
                <w:szCs w:val="21"/>
              </w:rPr>
              <w:t>812,586,432.23</w:t>
            </w:r>
          </w:p>
        </w:tc>
        <w:tc>
          <w:tcPr>
            <w:tcW w:w="3684" w:type="dxa"/>
            <w:vAlign w:val="center"/>
          </w:tcPr>
          <w:p w:rsidR="002E241D" w:rsidRDefault="0066364A">
            <w:pPr>
              <w:jc w:val="right"/>
            </w:pPr>
            <w:r>
              <w:rPr>
                <w:rFonts w:eastAsiaTheme="minorEastAsia"/>
                <w:szCs w:val="21"/>
              </w:rPr>
              <w:t>30.92</w:t>
            </w:r>
          </w:p>
        </w:tc>
      </w:tr>
      <w:tr w:rsidR="002E241D">
        <w:tc>
          <w:tcPr>
            <w:tcW w:w="2074" w:type="dxa"/>
            <w:vAlign w:val="center"/>
          </w:tcPr>
          <w:p w:rsidR="002E241D" w:rsidRDefault="0066364A">
            <w:pPr>
              <w:jc w:val="left"/>
            </w:pPr>
            <w:r>
              <w:rPr>
                <w:rFonts w:eastAsiaTheme="minorEastAsia"/>
                <w:szCs w:val="21"/>
              </w:rPr>
              <w:t>澳大利亚</w:t>
            </w:r>
          </w:p>
        </w:tc>
        <w:tc>
          <w:tcPr>
            <w:tcW w:w="3598" w:type="dxa"/>
            <w:vAlign w:val="center"/>
          </w:tcPr>
          <w:p w:rsidR="002E241D" w:rsidRDefault="0066364A">
            <w:pPr>
              <w:jc w:val="right"/>
            </w:pPr>
            <w:r>
              <w:rPr>
                <w:rFonts w:eastAsiaTheme="minorEastAsia"/>
                <w:szCs w:val="21"/>
              </w:rPr>
              <w:t>371,285,559.61</w:t>
            </w:r>
          </w:p>
        </w:tc>
        <w:tc>
          <w:tcPr>
            <w:tcW w:w="3684" w:type="dxa"/>
            <w:vAlign w:val="center"/>
          </w:tcPr>
          <w:p w:rsidR="002E241D" w:rsidRDefault="0066364A">
            <w:pPr>
              <w:jc w:val="right"/>
            </w:pPr>
            <w:r>
              <w:rPr>
                <w:rFonts w:eastAsiaTheme="minorEastAsia"/>
                <w:szCs w:val="21"/>
              </w:rPr>
              <w:t>14.13</w:t>
            </w:r>
          </w:p>
        </w:tc>
      </w:tr>
      <w:tr w:rsidR="002E241D">
        <w:tc>
          <w:tcPr>
            <w:tcW w:w="2074" w:type="dxa"/>
            <w:vAlign w:val="center"/>
          </w:tcPr>
          <w:p w:rsidR="002E241D" w:rsidRDefault="0066364A">
            <w:pPr>
              <w:jc w:val="left"/>
            </w:pPr>
            <w:r>
              <w:rPr>
                <w:rFonts w:eastAsiaTheme="minorEastAsia"/>
                <w:szCs w:val="21"/>
              </w:rPr>
              <w:t>中国台湾</w:t>
            </w:r>
          </w:p>
        </w:tc>
        <w:tc>
          <w:tcPr>
            <w:tcW w:w="3598" w:type="dxa"/>
            <w:vAlign w:val="center"/>
          </w:tcPr>
          <w:p w:rsidR="002E241D" w:rsidRDefault="0066364A">
            <w:pPr>
              <w:jc w:val="right"/>
            </w:pPr>
            <w:r>
              <w:rPr>
                <w:rFonts w:eastAsiaTheme="minorEastAsia"/>
                <w:szCs w:val="21"/>
              </w:rPr>
              <w:t>352,083,837.29</w:t>
            </w:r>
          </w:p>
        </w:tc>
        <w:tc>
          <w:tcPr>
            <w:tcW w:w="3684" w:type="dxa"/>
            <w:vAlign w:val="center"/>
          </w:tcPr>
          <w:p w:rsidR="002E241D" w:rsidRDefault="0066364A">
            <w:pPr>
              <w:jc w:val="right"/>
            </w:pPr>
            <w:r>
              <w:rPr>
                <w:rFonts w:eastAsiaTheme="minorEastAsia"/>
                <w:szCs w:val="21"/>
              </w:rPr>
              <w:t>13.40</w:t>
            </w:r>
          </w:p>
        </w:tc>
      </w:tr>
      <w:tr w:rsidR="002E241D">
        <w:tc>
          <w:tcPr>
            <w:tcW w:w="2074" w:type="dxa"/>
            <w:vAlign w:val="center"/>
          </w:tcPr>
          <w:p w:rsidR="002E241D" w:rsidRDefault="0066364A">
            <w:pPr>
              <w:jc w:val="left"/>
            </w:pPr>
            <w:r>
              <w:rPr>
                <w:rFonts w:eastAsiaTheme="minorEastAsia"/>
                <w:szCs w:val="21"/>
              </w:rPr>
              <w:t>韩国</w:t>
            </w:r>
          </w:p>
        </w:tc>
        <w:tc>
          <w:tcPr>
            <w:tcW w:w="3598" w:type="dxa"/>
            <w:vAlign w:val="center"/>
          </w:tcPr>
          <w:p w:rsidR="002E241D" w:rsidRDefault="0066364A">
            <w:pPr>
              <w:jc w:val="right"/>
            </w:pPr>
            <w:r>
              <w:rPr>
                <w:rFonts w:eastAsiaTheme="minorEastAsia"/>
                <w:szCs w:val="21"/>
              </w:rPr>
              <w:t>339,824,877.82</w:t>
            </w:r>
          </w:p>
        </w:tc>
        <w:tc>
          <w:tcPr>
            <w:tcW w:w="3684" w:type="dxa"/>
            <w:vAlign w:val="center"/>
          </w:tcPr>
          <w:p w:rsidR="002E241D" w:rsidRDefault="0066364A">
            <w:pPr>
              <w:jc w:val="right"/>
            </w:pPr>
            <w:r>
              <w:rPr>
                <w:rFonts w:eastAsiaTheme="minorEastAsia"/>
                <w:szCs w:val="21"/>
              </w:rPr>
              <w:t>12.93</w:t>
            </w:r>
          </w:p>
        </w:tc>
      </w:tr>
      <w:tr w:rsidR="002E241D">
        <w:tc>
          <w:tcPr>
            <w:tcW w:w="2074" w:type="dxa"/>
            <w:vAlign w:val="center"/>
          </w:tcPr>
          <w:p w:rsidR="002E241D" w:rsidRDefault="0066364A">
            <w:pPr>
              <w:jc w:val="left"/>
            </w:pPr>
            <w:r>
              <w:rPr>
                <w:rFonts w:eastAsiaTheme="minorEastAsia"/>
                <w:szCs w:val="21"/>
              </w:rPr>
              <w:t>印度</w:t>
            </w:r>
          </w:p>
        </w:tc>
        <w:tc>
          <w:tcPr>
            <w:tcW w:w="3598" w:type="dxa"/>
            <w:vAlign w:val="center"/>
          </w:tcPr>
          <w:p w:rsidR="002E241D" w:rsidRDefault="0066364A">
            <w:pPr>
              <w:jc w:val="right"/>
            </w:pPr>
            <w:r>
              <w:rPr>
                <w:rFonts w:eastAsiaTheme="minorEastAsia"/>
                <w:szCs w:val="21"/>
              </w:rPr>
              <w:t>285,857,407.23</w:t>
            </w:r>
          </w:p>
        </w:tc>
        <w:tc>
          <w:tcPr>
            <w:tcW w:w="3684" w:type="dxa"/>
            <w:vAlign w:val="center"/>
          </w:tcPr>
          <w:p w:rsidR="002E241D" w:rsidRDefault="0066364A">
            <w:pPr>
              <w:jc w:val="right"/>
            </w:pPr>
            <w:r>
              <w:rPr>
                <w:rFonts w:eastAsiaTheme="minorEastAsia"/>
                <w:szCs w:val="21"/>
              </w:rPr>
              <w:t>10.88</w:t>
            </w:r>
          </w:p>
        </w:tc>
      </w:tr>
      <w:tr w:rsidR="002E241D">
        <w:tc>
          <w:tcPr>
            <w:tcW w:w="2074" w:type="dxa"/>
            <w:vAlign w:val="center"/>
          </w:tcPr>
          <w:p w:rsidR="002E241D" w:rsidRDefault="0066364A">
            <w:pPr>
              <w:jc w:val="left"/>
            </w:pPr>
            <w:r>
              <w:rPr>
                <w:rFonts w:eastAsiaTheme="minorEastAsia"/>
                <w:szCs w:val="21"/>
              </w:rPr>
              <w:t>印度尼西亚</w:t>
            </w:r>
          </w:p>
        </w:tc>
        <w:tc>
          <w:tcPr>
            <w:tcW w:w="3598" w:type="dxa"/>
            <w:vAlign w:val="center"/>
          </w:tcPr>
          <w:p w:rsidR="002E241D" w:rsidRDefault="0066364A">
            <w:pPr>
              <w:jc w:val="right"/>
            </w:pPr>
            <w:r>
              <w:rPr>
                <w:rFonts w:eastAsiaTheme="minorEastAsia"/>
                <w:szCs w:val="21"/>
              </w:rPr>
              <w:t>84,517,758.84</w:t>
            </w:r>
          </w:p>
        </w:tc>
        <w:tc>
          <w:tcPr>
            <w:tcW w:w="3684" w:type="dxa"/>
            <w:vAlign w:val="center"/>
          </w:tcPr>
          <w:p w:rsidR="002E241D" w:rsidRDefault="0066364A">
            <w:pPr>
              <w:jc w:val="right"/>
            </w:pPr>
            <w:r>
              <w:rPr>
                <w:rFonts w:eastAsiaTheme="minorEastAsia"/>
                <w:szCs w:val="21"/>
              </w:rPr>
              <w:t>3.22</w:t>
            </w:r>
          </w:p>
        </w:tc>
      </w:tr>
      <w:tr w:rsidR="002E241D">
        <w:tc>
          <w:tcPr>
            <w:tcW w:w="2074" w:type="dxa"/>
            <w:vAlign w:val="center"/>
          </w:tcPr>
          <w:p w:rsidR="002E241D" w:rsidRDefault="0066364A">
            <w:pPr>
              <w:jc w:val="left"/>
            </w:pPr>
            <w:r>
              <w:rPr>
                <w:rFonts w:eastAsiaTheme="minorEastAsia"/>
                <w:szCs w:val="21"/>
              </w:rPr>
              <w:t>新加坡</w:t>
            </w:r>
          </w:p>
        </w:tc>
        <w:tc>
          <w:tcPr>
            <w:tcW w:w="3598" w:type="dxa"/>
            <w:vAlign w:val="center"/>
          </w:tcPr>
          <w:p w:rsidR="002E241D" w:rsidRDefault="0066364A">
            <w:pPr>
              <w:jc w:val="right"/>
            </w:pPr>
            <w:r>
              <w:rPr>
                <w:rFonts w:eastAsiaTheme="minorEastAsia"/>
                <w:szCs w:val="21"/>
              </w:rPr>
              <w:t>57,816,392.31</w:t>
            </w:r>
          </w:p>
        </w:tc>
        <w:tc>
          <w:tcPr>
            <w:tcW w:w="3684" w:type="dxa"/>
            <w:vAlign w:val="center"/>
          </w:tcPr>
          <w:p w:rsidR="002E241D" w:rsidRDefault="0066364A">
            <w:pPr>
              <w:jc w:val="right"/>
            </w:pPr>
            <w:r>
              <w:rPr>
                <w:rFonts w:eastAsiaTheme="minorEastAsia"/>
                <w:szCs w:val="21"/>
              </w:rPr>
              <w:t>2.20</w:t>
            </w:r>
          </w:p>
        </w:tc>
      </w:tr>
      <w:tr w:rsidR="002E241D">
        <w:tc>
          <w:tcPr>
            <w:tcW w:w="2074" w:type="dxa"/>
            <w:vAlign w:val="center"/>
          </w:tcPr>
          <w:p w:rsidR="002E241D" w:rsidRDefault="0066364A">
            <w:pPr>
              <w:jc w:val="left"/>
            </w:pPr>
            <w:r>
              <w:rPr>
                <w:rFonts w:eastAsiaTheme="minorEastAsia"/>
                <w:szCs w:val="21"/>
              </w:rPr>
              <w:t>美国</w:t>
            </w:r>
          </w:p>
        </w:tc>
        <w:tc>
          <w:tcPr>
            <w:tcW w:w="3598" w:type="dxa"/>
            <w:vAlign w:val="center"/>
          </w:tcPr>
          <w:p w:rsidR="002E241D" w:rsidRDefault="0066364A">
            <w:pPr>
              <w:jc w:val="right"/>
            </w:pPr>
            <w:r>
              <w:rPr>
                <w:rFonts w:eastAsiaTheme="minorEastAsia"/>
                <w:szCs w:val="21"/>
              </w:rPr>
              <w:t>38,560,232.05</w:t>
            </w:r>
          </w:p>
        </w:tc>
        <w:tc>
          <w:tcPr>
            <w:tcW w:w="3684" w:type="dxa"/>
            <w:vAlign w:val="center"/>
          </w:tcPr>
          <w:p w:rsidR="002E241D" w:rsidRDefault="0066364A">
            <w:pPr>
              <w:jc w:val="right"/>
            </w:pPr>
            <w:r>
              <w:rPr>
                <w:rFonts w:eastAsiaTheme="minorEastAsia"/>
                <w:szCs w:val="21"/>
              </w:rPr>
              <w:t>1.47</w:t>
            </w:r>
          </w:p>
        </w:tc>
      </w:tr>
      <w:tr w:rsidR="002E241D">
        <w:tc>
          <w:tcPr>
            <w:tcW w:w="2074" w:type="dxa"/>
            <w:vAlign w:val="center"/>
          </w:tcPr>
          <w:p w:rsidR="002E241D" w:rsidRDefault="0066364A">
            <w:pPr>
              <w:jc w:val="left"/>
            </w:pPr>
            <w:r>
              <w:rPr>
                <w:rFonts w:eastAsiaTheme="minorEastAsia"/>
                <w:szCs w:val="21"/>
              </w:rPr>
              <w:t>泰国</w:t>
            </w:r>
          </w:p>
        </w:tc>
        <w:tc>
          <w:tcPr>
            <w:tcW w:w="3598" w:type="dxa"/>
            <w:vAlign w:val="center"/>
          </w:tcPr>
          <w:p w:rsidR="002E241D" w:rsidRDefault="0066364A">
            <w:pPr>
              <w:jc w:val="right"/>
            </w:pPr>
            <w:r>
              <w:rPr>
                <w:rFonts w:eastAsiaTheme="minorEastAsia"/>
                <w:szCs w:val="21"/>
              </w:rPr>
              <w:t>34,180,698.70</w:t>
            </w:r>
          </w:p>
        </w:tc>
        <w:tc>
          <w:tcPr>
            <w:tcW w:w="3684" w:type="dxa"/>
            <w:vAlign w:val="center"/>
          </w:tcPr>
          <w:p w:rsidR="002E241D" w:rsidRDefault="0066364A">
            <w:pPr>
              <w:jc w:val="right"/>
            </w:pPr>
            <w:r>
              <w:rPr>
                <w:rFonts w:eastAsiaTheme="minorEastAsia"/>
                <w:szCs w:val="21"/>
              </w:rPr>
              <w:t>1.30</w:t>
            </w:r>
          </w:p>
        </w:tc>
      </w:tr>
      <w:tr w:rsidR="002E241D">
        <w:tc>
          <w:tcPr>
            <w:tcW w:w="2074" w:type="dxa"/>
            <w:vAlign w:val="center"/>
          </w:tcPr>
          <w:p w:rsidR="002E241D" w:rsidRDefault="0066364A">
            <w:pPr>
              <w:jc w:val="left"/>
            </w:pPr>
            <w:r>
              <w:rPr>
                <w:rFonts w:eastAsiaTheme="minorEastAsia"/>
                <w:szCs w:val="21"/>
              </w:rPr>
              <w:t>马来西亚</w:t>
            </w:r>
          </w:p>
        </w:tc>
        <w:tc>
          <w:tcPr>
            <w:tcW w:w="3598" w:type="dxa"/>
            <w:vAlign w:val="center"/>
          </w:tcPr>
          <w:p w:rsidR="002E241D" w:rsidRDefault="0066364A">
            <w:pPr>
              <w:jc w:val="right"/>
            </w:pPr>
            <w:r>
              <w:rPr>
                <w:rFonts w:eastAsiaTheme="minorEastAsia"/>
                <w:szCs w:val="21"/>
              </w:rPr>
              <w:t>6,405,398.07</w:t>
            </w:r>
          </w:p>
        </w:tc>
        <w:tc>
          <w:tcPr>
            <w:tcW w:w="3684" w:type="dxa"/>
            <w:vAlign w:val="center"/>
          </w:tcPr>
          <w:p w:rsidR="002E241D" w:rsidRDefault="0066364A">
            <w:pPr>
              <w:jc w:val="right"/>
            </w:pPr>
            <w:r>
              <w:rPr>
                <w:rFonts w:eastAsiaTheme="minorEastAsia"/>
                <w:szCs w:val="21"/>
              </w:rPr>
              <w:t>0.24</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2,383,118,594.15</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90.68</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224618378"/>
      <w:bookmarkStart w:id="206" w:name="_Toc248233025"/>
      <w:bookmarkStart w:id="207" w:name="_Toc249790557"/>
      <w:bookmarkStart w:id="208" w:name="_Toc286929758"/>
      <w:bookmarkStart w:id="209" w:name="_Toc352255997"/>
      <w:bookmarkStart w:id="210" w:name="_Toc352256065"/>
      <w:bookmarkStart w:id="211" w:name="_Toc352331243"/>
      <w:bookmarkStart w:id="212" w:name="_Toc390164823"/>
      <w:bookmarkStart w:id="213" w:name="_Toc144297930"/>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205"/>
      <w:bookmarkEnd w:id="206"/>
      <w:bookmarkEnd w:id="207"/>
      <w:bookmarkEnd w:id="208"/>
      <w:bookmarkEnd w:id="209"/>
      <w:bookmarkEnd w:id="210"/>
      <w:bookmarkEnd w:id="211"/>
      <w:bookmarkEnd w:id="212"/>
      <w:bookmarkEnd w:id="213"/>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2E241D">
        <w:tc>
          <w:tcPr>
            <w:tcW w:w="3703" w:type="dxa"/>
            <w:vAlign w:val="center"/>
          </w:tcPr>
          <w:p w:rsidR="002E241D" w:rsidRDefault="0066364A">
            <w:pPr>
              <w:jc w:val="left"/>
            </w:pPr>
            <w:r>
              <w:rPr>
                <w:rFonts w:eastAsiaTheme="minorEastAsia"/>
                <w:szCs w:val="21"/>
              </w:rPr>
              <w:t>信息技术</w:t>
            </w:r>
          </w:p>
        </w:tc>
        <w:tc>
          <w:tcPr>
            <w:tcW w:w="3119" w:type="dxa"/>
            <w:vAlign w:val="center"/>
          </w:tcPr>
          <w:p w:rsidR="002E241D" w:rsidRDefault="0066364A">
            <w:pPr>
              <w:jc w:val="right"/>
            </w:pPr>
            <w:r>
              <w:rPr>
                <w:rFonts w:eastAsiaTheme="minorEastAsia"/>
                <w:szCs w:val="21"/>
              </w:rPr>
              <w:t>649,999,366.05</w:t>
            </w:r>
          </w:p>
        </w:tc>
        <w:tc>
          <w:tcPr>
            <w:tcW w:w="2534" w:type="dxa"/>
            <w:vAlign w:val="center"/>
          </w:tcPr>
          <w:p w:rsidR="002E241D" w:rsidRDefault="0066364A">
            <w:pPr>
              <w:jc w:val="right"/>
            </w:pPr>
            <w:r>
              <w:rPr>
                <w:rFonts w:eastAsiaTheme="minorEastAsia"/>
                <w:szCs w:val="21"/>
              </w:rPr>
              <w:t>24.73</w:t>
            </w:r>
          </w:p>
        </w:tc>
      </w:tr>
      <w:tr w:rsidR="002E241D">
        <w:tc>
          <w:tcPr>
            <w:tcW w:w="3703" w:type="dxa"/>
            <w:vAlign w:val="center"/>
          </w:tcPr>
          <w:p w:rsidR="002E241D" w:rsidRDefault="0066364A">
            <w:pPr>
              <w:jc w:val="left"/>
            </w:pPr>
            <w:r>
              <w:rPr>
                <w:rFonts w:eastAsiaTheme="minorEastAsia"/>
                <w:szCs w:val="21"/>
              </w:rPr>
              <w:t>金融</w:t>
            </w:r>
          </w:p>
        </w:tc>
        <w:tc>
          <w:tcPr>
            <w:tcW w:w="3119" w:type="dxa"/>
            <w:vAlign w:val="center"/>
          </w:tcPr>
          <w:p w:rsidR="002E241D" w:rsidRDefault="0066364A">
            <w:pPr>
              <w:jc w:val="right"/>
            </w:pPr>
            <w:r>
              <w:rPr>
                <w:rFonts w:eastAsiaTheme="minorEastAsia"/>
                <w:szCs w:val="21"/>
              </w:rPr>
              <w:t>649,869,351.16</w:t>
            </w:r>
          </w:p>
        </w:tc>
        <w:tc>
          <w:tcPr>
            <w:tcW w:w="2534" w:type="dxa"/>
            <w:vAlign w:val="center"/>
          </w:tcPr>
          <w:p w:rsidR="002E241D" w:rsidRDefault="0066364A">
            <w:pPr>
              <w:jc w:val="right"/>
            </w:pPr>
            <w:r>
              <w:rPr>
                <w:rFonts w:eastAsiaTheme="minorEastAsia"/>
                <w:szCs w:val="21"/>
              </w:rPr>
              <w:t>24.73</w:t>
            </w:r>
          </w:p>
        </w:tc>
      </w:tr>
      <w:tr w:rsidR="002E241D">
        <w:tc>
          <w:tcPr>
            <w:tcW w:w="3703" w:type="dxa"/>
            <w:vAlign w:val="center"/>
          </w:tcPr>
          <w:p w:rsidR="002E241D" w:rsidRDefault="0066364A">
            <w:pPr>
              <w:jc w:val="left"/>
            </w:pPr>
            <w:r>
              <w:rPr>
                <w:rFonts w:eastAsiaTheme="minorEastAsia"/>
                <w:szCs w:val="21"/>
              </w:rPr>
              <w:t>电信服务</w:t>
            </w:r>
          </w:p>
        </w:tc>
        <w:tc>
          <w:tcPr>
            <w:tcW w:w="3119" w:type="dxa"/>
            <w:vAlign w:val="center"/>
          </w:tcPr>
          <w:p w:rsidR="002E241D" w:rsidRDefault="0066364A">
            <w:pPr>
              <w:jc w:val="right"/>
            </w:pPr>
            <w:r>
              <w:rPr>
                <w:rFonts w:eastAsiaTheme="minorEastAsia"/>
                <w:szCs w:val="21"/>
              </w:rPr>
              <w:t>311,987,043.31</w:t>
            </w:r>
          </w:p>
        </w:tc>
        <w:tc>
          <w:tcPr>
            <w:tcW w:w="2534" w:type="dxa"/>
            <w:vAlign w:val="center"/>
          </w:tcPr>
          <w:p w:rsidR="002E241D" w:rsidRDefault="0066364A">
            <w:pPr>
              <w:jc w:val="right"/>
            </w:pPr>
            <w:r>
              <w:rPr>
                <w:rFonts w:eastAsiaTheme="minorEastAsia"/>
                <w:szCs w:val="21"/>
              </w:rPr>
              <w:t>11.87</w:t>
            </w:r>
          </w:p>
        </w:tc>
      </w:tr>
      <w:tr w:rsidR="002E241D">
        <w:tc>
          <w:tcPr>
            <w:tcW w:w="3703" w:type="dxa"/>
            <w:vAlign w:val="center"/>
          </w:tcPr>
          <w:p w:rsidR="002E241D" w:rsidRDefault="0066364A">
            <w:pPr>
              <w:jc w:val="left"/>
            </w:pPr>
            <w:r>
              <w:rPr>
                <w:rFonts w:eastAsiaTheme="minorEastAsia"/>
                <w:szCs w:val="21"/>
              </w:rPr>
              <w:t>消费者非必需品</w:t>
            </w:r>
          </w:p>
        </w:tc>
        <w:tc>
          <w:tcPr>
            <w:tcW w:w="3119" w:type="dxa"/>
            <w:vAlign w:val="center"/>
          </w:tcPr>
          <w:p w:rsidR="002E241D" w:rsidRDefault="0066364A">
            <w:pPr>
              <w:jc w:val="right"/>
            </w:pPr>
            <w:r>
              <w:rPr>
                <w:rFonts w:eastAsiaTheme="minorEastAsia"/>
                <w:szCs w:val="21"/>
              </w:rPr>
              <w:t>296,903,616.45</w:t>
            </w:r>
          </w:p>
        </w:tc>
        <w:tc>
          <w:tcPr>
            <w:tcW w:w="2534" w:type="dxa"/>
            <w:vAlign w:val="center"/>
          </w:tcPr>
          <w:p w:rsidR="002E241D" w:rsidRDefault="0066364A">
            <w:pPr>
              <w:jc w:val="right"/>
            </w:pPr>
            <w:r>
              <w:rPr>
                <w:rFonts w:eastAsiaTheme="minorEastAsia"/>
                <w:szCs w:val="21"/>
              </w:rPr>
              <w:t>11.30</w:t>
            </w:r>
          </w:p>
        </w:tc>
      </w:tr>
      <w:tr w:rsidR="002E241D">
        <w:tc>
          <w:tcPr>
            <w:tcW w:w="3703" w:type="dxa"/>
            <w:vAlign w:val="center"/>
          </w:tcPr>
          <w:p w:rsidR="002E241D" w:rsidRDefault="0066364A">
            <w:pPr>
              <w:jc w:val="left"/>
            </w:pPr>
            <w:r>
              <w:rPr>
                <w:rFonts w:eastAsiaTheme="minorEastAsia"/>
                <w:szCs w:val="21"/>
              </w:rPr>
              <w:t>工业</w:t>
            </w:r>
          </w:p>
        </w:tc>
        <w:tc>
          <w:tcPr>
            <w:tcW w:w="3119" w:type="dxa"/>
            <w:vAlign w:val="center"/>
          </w:tcPr>
          <w:p w:rsidR="002E241D" w:rsidRDefault="0066364A">
            <w:pPr>
              <w:jc w:val="right"/>
            </w:pPr>
            <w:r>
              <w:rPr>
                <w:rFonts w:eastAsiaTheme="minorEastAsia"/>
                <w:szCs w:val="21"/>
              </w:rPr>
              <w:t>189,312,635.02</w:t>
            </w:r>
          </w:p>
        </w:tc>
        <w:tc>
          <w:tcPr>
            <w:tcW w:w="2534" w:type="dxa"/>
            <w:vAlign w:val="center"/>
          </w:tcPr>
          <w:p w:rsidR="002E241D" w:rsidRDefault="0066364A">
            <w:pPr>
              <w:jc w:val="right"/>
            </w:pPr>
            <w:r>
              <w:rPr>
                <w:rFonts w:eastAsiaTheme="minorEastAsia"/>
                <w:szCs w:val="21"/>
              </w:rPr>
              <w:t>7.20</w:t>
            </w:r>
          </w:p>
        </w:tc>
      </w:tr>
      <w:tr w:rsidR="002E241D">
        <w:tc>
          <w:tcPr>
            <w:tcW w:w="3703" w:type="dxa"/>
            <w:vAlign w:val="center"/>
          </w:tcPr>
          <w:p w:rsidR="002E241D" w:rsidRDefault="0066364A">
            <w:pPr>
              <w:jc w:val="left"/>
            </w:pPr>
            <w:r>
              <w:rPr>
                <w:rFonts w:eastAsiaTheme="minorEastAsia"/>
                <w:szCs w:val="21"/>
              </w:rPr>
              <w:t>基础材料</w:t>
            </w:r>
          </w:p>
        </w:tc>
        <w:tc>
          <w:tcPr>
            <w:tcW w:w="3119" w:type="dxa"/>
            <w:vAlign w:val="center"/>
          </w:tcPr>
          <w:p w:rsidR="002E241D" w:rsidRDefault="0066364A">
            <w:pPr>
              <w:jc w:val="right"/>
            </w:pPr>
            <w:r>
              <w:rPr>
                <w:rFonts w:eastAsiaTheme="minorEastAsia"/>
                <w:szCs w:val="21"/>
              </w:rPr>
              <w:t>85,515,522.48</w:t>
            </w:r>
          </w:p>
        </w:tc>
        <w:tc>
          <w:tcPr>
            <w:tcW w:w="2534" w:type="dxa"/>
            <w:vAlign w:val="center"/>
          </w:tcPr>
          <w:p w:rsidR="002E241D" w:rsidRDefault="0066364A">
            <w:pPr>
              <w:jc w:val="right"/>
            </w:pPr>
            <w:r>
              <w:rPr>
                <w:rFonts w:eastAsiaTheme="minorEastAsia"/>
                <w:szCs w:val="21"/>
              </w:rPr>
              <w:t>3.25</w:t>
            </w:r>
          </w:p>
        </w:tc>
      </w:tr>
      <w:tr w:rsidR="002E241D">
        <w:tc>
          <w:tcPr>
            <w:tcW w:w="3703" w:type="dxa"/>
            <w:vAlign w:val="center"/>
          </w:tcPr>
          <w:p w:rsidR="002E241D" w:rsidRDefault="0066364A">
            <w:pPr>
              <w:jc w:val="left"/>
            </w:pPr>
            <w:r>
              <w:rPr>
                <w:rFonts w:eastAsiaTheme="minorEastAsia"/>
                <w:szCs w:val="21"/>
              </w:rPr>
              <w:t>医疗保健</w:t>
            </w:r>
          </w:p>
        </w:tc>
        <w:tc>
          <w:tcPr>
            <w:tcW w:w="3119" w:type="dxa"/>
            <w:vAlign w:val="center"/>
          </w:tcPr>
          <w:p w:rsidR="002E241D" w:rsidRDefault="0066364A">
            <w:pPr>
              <w:jc w:val="right"/>
            </w:pPr>
            <w:r>
              <w:rPr>
                <w:rFonts w:eastAsiaTheme="minorEastAsia"/>
                <w:szCs w:val="21"/>
              </w:rPr>
              <w:t>70,266,992.60</w:t>
            </w:r>
          </w:p>
        </w:tc>
        <w:tc>
          <w:tcPr>
            <w:tcW w:w="2534" w:type="dxa"/>
            <w:vAlign w:val="center"/>
          </w:tcPr>
          <w:p w:rsidR="002E241D" w:rsidRDefault="0066364A">
            <w:pPr>
              <w:jc w:val="right"/>
            </w:pPr>
            <w:r>
              <w:rPr>
                <w:rFonts w:eastAsiaTheme="minorEastAsia"/>
                <w:szCs w:val="21"/>
              </w:rPr>
              <w:t>2.67</w:t>
            </w:r>
          </w:p>
        </w:tc>
      </w:tr>
      <w:tr w:rsidR="002E241D">
        <w:tc>
          <w:tcPr>
            <w:tcW w:w="3703" w:type="dxa"/>
            <w:vAlign w:val="center"/>
          </w:tcPr>
          <w:p w:rsidR="002E241D" w:rsidRDefault="0066364A">
            <w:pPr>
              <w:jc w:val="left"/>
            </w:pPr>
            <w:r>
              <w:rPr>
                <w:rFonts w:eastAsiaTheme="minorEastAsia"/>
                <w:szCs w:val="21"/>
              </w:rPr>
              <w:t>消费者常用品</w:t>
            </w:r>
          </w:p>
        </w:tc>
        <w:tc>
          <w:tcPr>
            <w:tcW w:w="3119" w:type="dxa"/>
            <w:vAlign w:val="center"/>
          </w:tcPr>
          <w:p w:rsidR="002E241D" w:rsidRDefault="0066364A">
            <w:pPr>
              <w:jc w:val="right"/>
            </w:pPr>
            <w:r>
              <w:rPr>
                <w:rFonts w:eastAsiaTheme="minorEastAsia"/>
                <w:szCs w:val="21"/>
              </w:rPr>
              <w:t>42,412,879.68</w:t>
            </w:r>
          </w:p>
        </w:tc>
        <w:tc>
          <w:tcPr>
            <w:tcW w:w="2534" w:type="dxa"/>
            <w:vAlign w:val="center"/>
          </w:tcPr>
          <w:p w:rsidR="002E241D" w:rsidRDefault="0066364A">
            <w:pPr>
              <w:jc w:val="right"/>
            </w:pPr>
            <w:r>
              <w:rPr>
                <w:rFonts w:eastAsiaTheme="minorEastAsia"/>
                <w:szCs w:val="21"/>
              </w:rPr>
              <w:t>1.61</w:t>
            </w:r>
          </w:p>
        </w:tc>
      </w:tr>
      <w:tr w:rsidR="002E241D">
        <w:tc>
          <w:tcPr>
            <w:tcW w:w="3703" w:type="dxa"/>
            <w:vAlign w:val="center"/>
          </w:tcPr>
          <w:p w:rsidR="002E241D" w:rsidRDefault="0066364A">
            <w:pPr>
              <w:jc w:val="left"/>
            </w:pPr>
            <w:r>
              <w:rPr>
                <w:rFonts w:eastAsiaTheme="minorEastAsia"/>
                <w:szCs w:val="21"/>
              </w:rPr>
              <w:t>能源</w:t>
            </w:r>
          </w:p>
        </w:tc>
        <w:tc>
          <w:tcPr>
            <w:tcW w:w="3119" w:type="dxa"/>
            <w:vAlign w:val="center"/>
          </w:tcPr>
          <w:p w:rsidR="002E241D" w:rsidRDefault="0066364A">
            <w:pPr>
              <w:jc w:val="right"/>
            </w:pPr>
            <w:r>
              <w:rPr>
                <w:rFonts w:eastAsiaTheme="minorEastAsia"/>
                <w:szCs w:val="21"/>
              </w:rPr>
              <w:t>38,721,249.86</w:t>
            </w:r>
          </w:p>
        </w:tc>
        <w:tc>
          <w:tcPr>
            <w:tcW w:w="2534" w:type="dxa"/>
            <w:vAlign w:val="center"/>
          </w:tcPr>
          <w:p w:rsidR="002E241D" w:rsidRDefault="0066364A">
            <w:pPr>
              <w:jc w:val="right"/>
            </w:pPr>
            <w:r>
              <w:rPr>
                <w:rFonts w:eastAsiaTheme="minorEastAsia"/>
                <w:szCs w:val="21"/>
              </w:rPr>
              <w:t>1.47</w:t>
            </w:r>
          </w:p>
        </w:tc>
      </w:tr>
      <w:tr w:rsidR="002E241D">
        <w:tc>
          <w:tcPr>
            <w:tcW w:w="3703" w:type="dxa"/>
            <w:vAlign w:val="center"/>
          </w:tcPr>
          <w:p w:rsidR="002E241D" w:rsidRDefault="0066364A">
            <w:pPr>
              <w:jc w:val="left"/>
            </w:pPr>
            <w:r>
              <w:rPr>
                <w:rFonts w:eastAsiaTheme="minorEastAsia"/>
                <w:szCs w:val="21"/>
              </w:rPr>
              <w:lastRenderedPageBreak/>
              <w:t>房地产</w:t>
            </w:r>
          </w:p>
        </w:tc>
        <w:tc>
          <w:tcPr>
            <w:tcW w:w="3119" w:type="dxa"/>
            <w:vAlign w:val="center"/>
          </w:tcPr>
          <w:p w:rsidR="002E241D" w:rsidRDefault="0066364A">
            <w:pPr>
              <w:jc w:val="right"/>
            </w:pPr>
            <w:r>
              <w:rPr>
                <w:rFonts w:eastAsiaTheme="minorEastAsia"/>
                <w:szCs w:val="21"/>
              </w:rPr>
              <w:t>27,242,665.04</w:t>
            </w:r>
          </w:p>
        </w:tc>
        <w:tc>
          <w:tcPr>
            <w:tcW w:w="2534" w:type="dxa"/>
            <w:vAlign w:val="center"/>
          </w:tcPr>
          <w:p w:rsidR="002E241D" w:rsidRDefault="0066364A">
            <w:pPr>
              <w:jc w:val="right"/>
            </w:pPr>
            <w:r>
              <w:rPr>
                <w:rFonts w:eastAsiaTheme="minorEastAsia"/>
                <w:szCs w:val="21"/>
              </w:rPr>
              <w:t>1.04</w:t>
            </w:r>
          </w:p>
        </w:tc>
      </w:tr>
      <w:tr w:rsidR="002E241D">
        <w:tc>
          <w:tcPr>
            <w:tcW w:w="3703" w:type="dxa"/>
            <w:vAlign w:val="center"/>
          </w:tcPr>
          <w:p w:rsidR="002E241D" w:rsidRDefault="0066364A">
            <w:pPr>
              <w:jc w:val="left"/>
            </w:pPr>
            <w:r>
              <w:rPr>
                <w:rFonts w:eastAsiaTheme="minorEastAsia"/>
                <w:szCs w:val="21"/>
              </w:rPr>
              <w:t>公用事业</w:t>
            </w:r>
          </w:p>
        </w:tc>
        <w:tc>
          <w:tcPr>
            <w:tcW w:w="3119" w:type="dxa"/>
            <w:vAlign w:val="center"/>
          </w:tcPr>
          <w:p w:rsidR="002E241D" w:rsidRDefault="0066364A">
            <w:pPr>
              <w:jc w:val="right"/>
            </w:pPr>
            <w:r>
              <w:rPr>
                <w:rFonts w:eastAsiaTheme="minorEastAsia"/>
                <w:szCs w:val="21"/>
              </w:rPr>
              <w:t>20,887,272.50</w:t>
            </w:r>
          </w:p>
        </w:tc>
        <w:tc>
          <w:tcPr>
            <w:tcW w:w="2534" w:type="dxa"/>
            <w:vAlign w:val="center"/>
          </w:tcPr>
          <w:p w:rsidR="002E241D" w:rsidRDefault="0066364A">
            <w:pPr>
              <w:jc w:val="right"/>
            </w:pPr>
            <w:r>
              <w:rPr>
                <w:rFonts w:eastAsiaTheme="minorEastAsia"/>
                <w:szCs w:val="21"/>
              </w:rPr>
              <w:t>0.79</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2,383,118,594.15</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90.68</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r w:rsidRPr="008A34EB">
        <w:rPr>
          <w:rFonts w:eastAsiaTheme="minorEastAsia"/>
          <w:szCs w:val="21"/>
        </w:rPr>
        <w:t xml:space="preserve"> </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352255998"/>
      <w:bookmarkStart w:id="215" w:name="_Toc352256066"/>
      <w:bookmarkStart w:id="216" w:name="_Toc352331244"/>
      <w:bookmarkStart w:id="217" w:name="_Toc390164824"/>
      <w:bookmarkStart w:id="218" w:name="_Toc144297931"/>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4"/>
      <w:bookmarkEnd w:id="215"/>
      <w:bookmarkEnd w:id="216"/>
      <w:bookmarkEnd w:id="217"/>
      <w:bookmarkEnd w:id="218"/>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2E241D">
        <w:tc>
          <w:tcPr>
            <w:tcW w:w="678" w:type="dxa"/>
            <w:vAlign w:val="center"/>
          </w:tcPr>
          <w:p w:rsidR="002E241D" w:rsidRDefault="0066364A">
            <w:pPr>
              <w:jc w:val="center"/>
            </w:pPr>
            <w:r>
              <w:rPr>
                <w:rFonts w:eastAsiaTheme="minorEastAsia"/>
                <w:szCs w:val="21"/>
              </w:rPr>
              <w:t>1</w:t>
            </w:r>
          </w:p>
        </w:tc>
        <w:tc>
          <w:tcPr>
            <w:tcW w:w="905" w:type="dxa"/>
            <w:vAlign w:val="center"/>
          </w:tcPr>
          <w:p w:rsidR="002E241D" w:rsidRDefault="0066364A">
            <w:pPr>
              <w:jc w:val="center"/>
            </w:pPr>
            <w:r>
              <w:rPr>
                <w:rFonts w:eastAsiaTheme="minorEastAsia"/>
                <w:szCs w:val="21"/>
              </w:rPr>
              <w:t>TAIWAN SEMICONDUCTOR MFG (2330)</w:t>
            </w:r>
          </w:p>
        </w:tc>
        <w:tc>
          <w:tcPr>
            <w:tcW w:w="1015" w:type="dxa"/>
            <w:vAlign w:val="center"/>
          </w:tcPr>
          <w:p w:rsidR="002E241D" w:rsidRDefault="0066364A">
            <w:pPr>
              <w:jc w:val="center"/>
            </w:pPr>
            <w:r>
              <w:rPr>
                <w:rFonts w:eastAsiaTheme="minorEastAsia"/>
                <w:szCs w:val="21"/>
              </w:rPr>
              <w:t>台积电</w:t>
            </w:r>
          </w:p>
        </w:tc>
        <w:tc>
          <w:tcPr>
            <w:tcW w:w="1184" w:type="dxa"/>
            <w:vAlign w:val="center"/>
          </w:tcPr>
          <w:p w:rsidR="002E241D" w:rsidRDefault="0066364A">
            <w:pPr>
              <w:jc w:val="center"/>
            </w:pPr>
            <w:r>
              <w:rPr>
                <w:rFonts w:eastAsiaTheme="minorEastAsia"/>
                <w:szCs w:val="21"/>
              </w:rPr>
              <w:t>2330</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1,594,000</w:t>
            </w:r>
          </w:p>
        </w:tc>
        <w:tc>
          <w:tcPr>
            <w:tcW w:w="1690" w:type="dxa"/>
            <w:vAlign w:val="center"/>
          </w:tcPr>
          <w:p w:rsidR="002E241D" w:rsidRDefault="0066364A">
            <w:pPr>
              <w:jc w:val="right"/>
            </w:pPr>
            <w:r>
              <w:rPr>
                <w:rFonts w:eastAsiaTheme="minorEastAsia"/>
                <w:szCs w:val="21"/>
              </w:rPr>
              <w:t>213,017,544.50</w:t>
            </w:r>
          </w:p>
        </w:tc>
        <w:tc>
          <w:tcPr>
            <w:tcW w:w="997" w:type="dxa"/>
            <w:vAlign w:val="center"/>
          </w:tcPr>
          <w:p w:rsidR="002E241D" w:rsidRDefault="0066364A">
            <w:pPr>
              <w:jc w:val="right"/>
            </w:pPr>
            <w:r>
              <w:rPr>
                <w:rFonts w:eastAsiaTheme="minorEastAsia"/>
                <w:szCs w:val="21"/>
              </w:rPr>
              <w:t>8.11</w:t>
            </w:r>
          </w:p>
        </w:tc>
      </w:tr>
      <w:tr w:rsidR="002E241D">
        <w:tc>
          <w:tcPr>
            <w:tcW w:w="678" w:type="dxa"/>
            <w:vAlign w:val="center"/>
          </w:tcPr>
          <w:p w:rsidR="002E241D" w:rsidRDefault="0066364A">
            <w:pPr>
              <w:jc w:val="center"/>
            </w:pPr>
            <w:r>
              <w:rPr>
                <w:rFonts w:eastAsiaTheme="minorEastAsia"/>
                <w:szCs w:val="21"/>
              </w:rPr>
              <w:t>2</w:t>
            </w:r>
          </w:p>
        </w:tc>
        <w:tc>
          <w:tcPr>
            <w:tcW w:w="905" w:type="dxa"/>
            <w:vAlign w:val="center"/>
          </w:tcPr>
          <w:p w:rsidR="002E241D" w:rsidRDefault="0066364A">
            <w:pPr>
              <w:jc w:val="center"/>
            </w:pPr>
            <w:r>
              <w:rPr>
                <w:rFonts w:eastAsiaTheme="minorEastAsia"/>
                <w:szCs w:val="21"/>
              </w:rPr>
              <w:t>Tencent Holdings Ltd</w:t>
            </w:r>
          </w:p>
        </w:tc>
        <w:tc>
          <w:tcPr>
            <w:tcW w:w="1015" w:type="dxa"/>
            <w:vAlign w:val="center"/>
          </w:tcPr>
          <w:p w:rsidR="002E241D" w:rsidRDefault="0066364A">
            <w:pPr>
              <w:jc w:val="center"/>
            </w:pPr>
            <w:r>
              <w:rPr>
                <w:rFonts w:eastAsiaTheme="minorEastAsia"/>
                <w:szCs w:val="21"/>
              </w:rPr>
              <w:t>腾讯控股</w:t>
            </w:r>
          </w:p>
        </w:tc>
        <w:tc>
          <w:tcPr>
            <w:tcW w:w="1184" w:type="dxa"/>
            <w:vAlign w:val="center"/>
          </w:tcPr>
          <w:p w:rsidR="002E241D" w:rsidRDefault="0066364A">
            <w:pPr>
              <w:jc w:val="center"/>
            </w:pPr>
            <w:r>
              <w:rPr>
                <w:rFonts w:eastAsiaTheme="minorEastAsia"/>
                <w:szCs w:val="21"/>
              </w:rPr>
              <w:t>00700</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597,800</w:t>
            </w:r>
          </w:p>
        </w:tc>
        <w:tc>
          <w:tcPr>
            <w:tcW w:w="1690" w:type="dxa"/>
            <w:vAlign w:val="center"/>
          </w:tcPr>
          <w:p w:rsidR="002E241D" w:rsidRDefault="0066364A">
            <w:pPr>
              <w:jc w:val="right"/>
            </w:pPr>
            <w:r>
              <w:rPr>
                <w:rFonts w:eastAsiaTheme="minorEastAsia"/>
                <w:szCs w:val="21"/>
              </w:rPr>
              <w:t>182,764,537.95</w:t>
            </w:r>
          </w:p>
        </w:tc>
        <w:tc>
          <w:tcPr>
            <w:tcW w:w="997" w:type="dxa"/>
            <w:vAlign w:val="center"/>
          </w:tcPr>
          <w:p w:rsidR="002E241D" w:rsidRDefault="0066364A">
            <w:pPr>
              <w:jc w:val="right"/>
            </w:pPr>
            <w:r>
              <w:rPr>
                <w:rFonts w:eastAsiaTheme="minorEastAsia"/>
                <w:szCs w:val="21"/>
              </w:rPr>
              <w:t>6.95</w:t>
            </w:r>
          </w:p>
        </w:tc>
      </w:tr>
      <w:tr w:rsidR="002E241D">
        <w:tc>
          <w:tcPr>
            <w:tcW w:w="678" w:type="dxa"/>
            <w:vAlign w:val="center"/>
          </w:tcPr>
          <w:p w:rsidR="002E241D" w:rsidRDefault="0066364A">
            <w:pPr>
              <w:jc w:val="center"/>
            </w:pPr>
            <w:r>
              <w:rPr>
                <w:rFonts w:eastAsiaTheme="minorEastAsia"/>
                <w:szCs w:val="21"/>
              </w:rPr>
              <w:t>3</w:t>
            </w:r>
          </w:p>
        </w:tc>
        <w:tc>
          <w:tcPr>
            <w:tcW w:w="905" w:type="dxa"/>
            <w:vAlign w:val="center"/>
          </w:tcPr>
          <w:p w:rsidR="002E241D" w:rsidRDefault="0066364A">
            <w:pPr>
              <w:jc w:val="center"/>
            </w:pPr>
            <w:r>
              <w:rPr>
                <w:rFonts w:eastAsiaTheme="minorEastAsia"/>
                <w:szCs w:val="21"/>
              </w:rPr>
              <w:t>SAMSUNG ELECTRONICS CO LTD</w:t>
            </w:r>
          </w:p>
        </w:tc>
        <w:tc>
          <w:tcPr>
            <w:tcW w:w="1015" w:type="dxa"/>
            <w:vAlign w:val="center"/>
          </w:tcPr>
          <w:p w:rsidR="002E241D" w:rsidRDefault="0066364A">
            <w:pPr>
              <w:jc w:val="center"/>
            </w:pPr>
            <w:r>
              <w:rPr>
                <w:rFonts w:eastAsiaTheme="minorEastAsia"/>
                <w:szCs w:val="21"/>
              </w:rPr>
              <w:t>三星电子有限公司</w:t>
            </w:r>
          </w:p>
        </w:tc>
        <w:tc>
          <w:tcPr>
            <w:tcW w:w="1184" w:type="dxa"/>
            <w:vAlign w:val="center"/>
          </w:tcPr>
          <w:p w:rsidR="002E241D" w:rsidRDefault="0066364A">
            <w:pPr>
              <w:jc w:val="center"/>
            </w:pPr>
            <w:r>
              <w:rPr>
                <w:rFonts w:eastAsiaTheme="minorEastAsia"/>
                <w:szCs w:val="21"/>
              </w:rPr>
              <w:t>005930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339,309</w:t>
            </w:r>
          </w:p>
        </w:tc>
        <w:tc>
          <w:tcPr>
            <w:tcW w:w="1690" w:type="dxa"/>
            <w:vAlign w:val="center"/>
          </w:tcPr>
          <w:p w:rsidR="002E241D" w:rsidRDefault="0066364A">
            <w:pPr>
              <w:jc w:val="right"/>
            </w:pPr>
            <w:r>
              <w:rPr>
                <w:rFonts w:eastAsiaTheme="minorEastAsia"/>
                <w:szCs w:val="21"/>
              </w:rPr>
              <w:t>134,344,052.52</w:t>
            </w:r>
          </w:p>
        </w:tc>
        <w:tc>
          <w:tcPr>
            <w:tcW w:w="997" w:type="dxa"/>
            <w:vAlign w:val="center"/>
          </w:tcPr>
          <w:p w:rsidR="002E241D" w:rsidRDefault="0066364A">
            <w:pPr>
              <w:jc w:val="right"/>
            </w:pPr>
            <w:r>
              <w:rPr>
                <w:rFonts w:eastAsiaTheme="minorEastAsia"/>
                <w:szCs w:val="21"/>
              </w:rPr>
              <w:t>5.11</w:t>
            </w:r>
          </w:p>
        </w:tc>
      </w:tr>
      <w:tr w:rsidR="002E241D">
        <w:tc>
          <w:tcPr>
            <w:tcW w:w="678" w:type="dxa"/>
            <w:vAlign w:val="center"/>
          </w:tcPr>
          <w:p w:rsidR="002E241D" w:rsidRDefault="0066364A">
            <w:pPr>
              <w:jc w:val="center"/>
            </w:pPr>
            <w:r>
              <w:rPr>
                <w:rFonts w:eastAsiaTheme="minorEastAsia"/>
                <w:szCs w:val="21"/>
              </w:rPr>
              <w:t>4</w:t>
            </w:r>
          </w:p>
        </w:tc>
        <w:tc>
          <w:tcPr>
            <w:tcW w:w="905" w:type="dxa"/>
            <w:vAlign w:val="center"/>
          </w:tcPr>
          <w:p w:rsidR="002E241D" w:rsidRDefault="0066364A">
            <w:pPr>
              <w:jc w:val="center"/>
            </w:pPr>
            <w:r>
              <w:rPr>
                <w:rFonts w:eastAsiaTheme="minorEastAsia"/>
                <w:szCs w:val="21"/>
              </w:rPr>
              <w:t>AIA Group Ltd</w:t>
            </w:r>
          </w:p>
        </w:tc>
        <w:tc>
          <w:tcPr>
            <w:tcW w:w="1015" w:type="dxa"/>
            <w:vAlign w:val="center"/>
          </w:tcPr>
          <w:p w:rsidR="002E241D" w:rsidRDefault="0066364A">
            <w:pPr>
              <w:jc w:val="center"/>
            </w:pPr>
            <w:r>
              <w:rPr>
                <w:rFonts w:eastAsiaTheme="minorEastAsia"/>
                <w:szCs w:val="21"/>
              </w:rPr>
              <w:t>友邦保险</w:t>
            </w:r>
          </w:p>
        </w:tc>
        <w:tc>
          <w:tcPr>
            <w:tcW w:w="1184" w:type="dxa"/>
            <w:vAlign w:val="center"/>
          </w:tcPr>
          <w:p w:rsidR="002E241D" w:rsidRDefault="0066364A">
            <w:pPr>
              <w:jc w:val="center"/>
            </w:pPr>
            <w:r>
              <w:rPr>
                <w:rFonts w:eastAsiaTheme="minorEastAsia"/>
                <w:szCs w:val="21"/>
              </w:rPr>
              <w:t>01299</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1,492,800</w:t>
            </w:r>
          </w:p>
        </w:tc>
        <w:tc>
          <w:tcPr>
            <w:tcW w:w="1690" w:type="dxa"/>
            <w:vAlign w:val="center"/>
          </w:tcPr>
          <w:p w:rsidR="002E241D" w:rsidRDefault="0066364A">
            <w:pPr>
              <w:jc w:val="right"/>
            </w:pPr>
            <w:r>
              <w:rPr>
                <w:rFonts w:eastAsiaTheme="minorEastAsia"/>
                <w:szCs w:val="21"/>
              </w:rPr>
              <w:t>108,867,840.95</w:t>
            </w:r>
          </w:p>
        </w:tc>
        <w:tc>
          <w:tcPr>
            <w:tcW w:w="997" w:type="dxa"/>
            <w:vAlign w:val="center"/>
          </w:tcPr>
          <w:p w:rsidR="002E241D" w:rsidRDefault="0066364A">
            <w:pPr>
              <w:jc w:val="right"/>
            </w:pPr>
            <w:r>
              <w:rPr>
                <w:rFonts w:eastAsiaTheme="minorEastAsia"/>
                <w:szCs w:val="21"/>
              </w:rPr>
              <w:t>4.14</w:t>
            </w:r>
          </w:p>
        </w:tc>
      </w:tr>
      <w:tr w:rsidR="002E241D">
        <w:tc>
          <w:tcPr>
            <w:tcW w:w="678" w:type="dxa"/>
            <w:vAlign w:val="center"/>
          </w:tcPr>
          <w:p w:rsidR="002E241D" w:rsidRDefault="0066364A">
            <w:pPr>
              <w:jc w:val="center"/>
            </w:pPr>
            <w:r>
              <w:rPr>
                <w:rFonts w:eastAsiaTheme="minorEastAsia"/>
                <w:szCs w:val="21"/>
              </w:rPr>
              <w:t>5</w:t>
            </w:r>
          </w:p>
        </w:tc>
        <w:tc>
          <w:tcPr>
            <w:tcW w:w="905" w:type="dxa"/>
            <w:vAlign w:val="center"/>
          </w:tcPr>
          <w:p w:rsidR="002E241D" w:rsidRDefault="0066364A">
            <w:pPr>
              <w:jc w:val="center"/>
            </w:pPr>
            <w:r>
              <w:rPr>
                <w:rFonts w:eastAsiaTheme="minorEastAsia"/>
                <w:szCs w:val="21"/>
              </w:rPr>
              <w:t>Hong Kong Exchanges &amp; Clearing Ltd</w:t>
            </w:r>
          </w:p>
        </w:tc>
        <w:tc>
          <w:tcPr>
            <w:tcW w:w="1015" w:type="dxa"/>
            <w:vAlign w:val="center"/>
          </w:tcPr>
          <w:p w:rsidR="002E241D" w:rsidRDefault="0066364A">
            <w:pPr>
              <w:jc w:val="center"/>
            </w:pPr>
            <w:r>
              <w:rPr>
                <w:rFonts w:eastAsiaTheme="minorEastAsia"/>
                <w:szCs w:val="21"/>
              </w:rPr>
              <w:t>香港交易所</w:t>
            </w:r>
          </w:p>
        </w:tc>
        <w:tc>
          <w:tcPr>
            <w:tcW w:w="1184" w:type="dxa"/>
            <w:vAlign w:val="center"/>
          </w:tcPr>
          <w:p w:rsidR="002E241D" w:rsidRDefault="0066364A">
            <w:pPr>
              <w:jc w:val="center"/>
            </w:pPr>
            <w:r>
              <w:rPr>
                <w:rFonts w:eastAsiaTheme="minorEastAsia"/>
                <w:szCs w:val="21"/>
              </w:rPr>
              <w:t>00388</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354,400</w:t>
            </w:r>
          </w:p>
        </w:tc>
        <w:tc>
          <w:tcPr>
            <w:tcW w:w="1690" w:type="dxa"/>
            <w:vAlign w:val="center"/>
          </w:tcPr>
          <w:p w:rsidR="002E241D" w:rsidRDefault="0066364A">
            <w:pPr>
              <w:jc w:val="right"/>
            </w:pPr>
            <w:r>
              <w:rPr>
                <w:rFonts w:eastAsiaTheme="minorEastAsia"/>
                <w:szCs w:val="21"/>
              </w:rPr>
              <w:t>96,456,514.98</w:t>
            </w:r>
          </w:p>
        </w:tc>
        <w:tc>
          <w:tcPr>
            <w:tcW w:w="997" w:type="dxa"/>
            <w:vAlign w:val="center"/>
          </w:tcPr>
          <w:p w:rsidR="002E241D" w:rsidRDefault="0066364A">
            <w:pPr>
              <w:jc w:val="right"/>
            </w:pPr>
            <w:r>
              <w:rPr>
                <w:rFonts w:eastAsiaTheme="minorEastAsia"/>
                <w:szCs w:val="21"/>
              </w:rPr>
              <w:t>3.67</w:t>
            </w:r>
          </w:p>
        </w:tc>
      </w:tr>
      <w:tr w:rsidR="002E241D">
        <w:tc>
          <w:tcPr>
            <w:tcW w:w="678" w:type="dxa"/>
            <w:vAlign w:val="center"/>
          </w:tcPr>
          <w:p w:rsidR="002E241D" w:rsidRDefault="0066364A">
            <w:pPr>
              <w:jc w:val="center"/>
            </w:pPr>
            <w:r>
              <w:rPr>
                <w:rFonts w:eastAsiaTheme="minorEastAsia"/>
                <w:szCs w:val="21"/>
              </w:rPr>
              <w:t>6</w:t>
            </w:r>
          </w:p>
        </w:tc>
        <w:tc>
          <w:tcPr>
            <w:tcW w:w="905" w:type="dxa"/>
            <w:vAlign w:val="center"/>
          </w:tcPr>
          <w:p w:rsidR="002E241D" w:rsidRDefault="0066364A">
            <w:pPr>
              <w:jc w:val="center"/>
            </w:pPr>
            <w:r>
              <w:rPr>
                <w:rFonts w:eastAsiaTheme="minorEastAsia"/>
                <w:szCs w:val="21"/>
              </w:rPr>
              <w:t>HDFC BANK LIMITED</w:t>
            </w:r>
          </w:p>
        </w:tc>
        <w:tc>
          <w:tcPr>
            <w:tcW w:w="1015" w:type="dxa"/>
            <w:vAlign w:val="center"/>
          </w:tcPr>
          <w:p w:rsidR="002E241D" w:rsidRDefault="0066364A">
            <w:pPr>
              <w:jc w:val="center"/>
            </w:pPr>
            <w:r>
              <w:rPr>
                <w:rFonts w:eastAsiaTheme="minorEastAsia"/>
                <w:szCs w:val="21"/>
              </w:rPr>
              <w:t>HDFC</w:t>
            </w:r>
            <w:r>
              <w:rPr>
                <w:rFonts w:eastAsiaTheme="minorEastAsia"/>
                <w:szCs w:val="21"/>
              </w:rPr>
              <w:t>银行有限公司</w:t>
            </w:r>
          </w:p>
        </w:tc>
        <w:tc>
          <w:tcPr>
            <w:tcW w:w="1184" w:type="dxa"/>
            <w:vAlign w:val="center"/>
          </w:tcPr>
          <w:p w:rsidR="002E241D" w:rsidRDefault="0066364A">
            <w:pPr>
              <w:jc w:val="center"/>
            </w:pPr>
            <w:r>
              <w:rPr>
                <w:rFonts w:eastAsiaTheme="minorEastAsia"/>
                <w:szCs w:val="21"/>
              </w:rPr>
              <w:t>HDFCB</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470,061</w:t>
            </w:r>
          </w:p>
        </w:tc>
        <w:tc>
          <w:tcPr>
            <w:tcW w:w="1690" w:type="dxa"/>
            <w:vAlign w:val="center"/>
          </w:tcPr>
          <w:p w:rsidR="002E241D" w:rsidRDefault="0066364A">
            <w:pPr>
              <w:jc w:val="right"/>
            </w:pPr>
            <w:r>
              <w:rPr>
                <w:rFonts w:eastAsiaTheme="minorEastAsia"/>
                <w:szCs w:val="21"/>
              </w:rPr>
              <w:t>70,443,477.20</w:t>
            </w:r>
          </w:p>
        </w:tc>
        <w:tc>
          <w:tcPr>
            <w:tcW w:w="997" w:type="dxa"/>
            <w:vAlign w:val="center"/>
          </w:tcPr>
          <w:p w:rsidR="002E241D" w:rsidRDefault="0066364A">
            <w:pPr>
              <w:jc w:val="right"/>
            </w:pPr>
            <w:r>
              <w:rPr>
                <w:rFonts w:eastAsiaTheme="minorEastAsia"/>
                <w:szCs w:val="21"/>
              </w:rPr>
              <w:t>2.68</w:t>
            </w:r>
          </w:p>
        </w:tc>
      </w:tr>
      <w:tr w:rsidR="002E241D">
        <w:tc>
          <w:tcPr>
            <w:tcW w:w="678" w:type="dxa"/>
            <w:vAlign w:val="center"/>
          </w:tcPr>
          <w:p w:rsidR="002E241D" w:rsidRDefault="0066364A">
            <w:pPr>
              <w:jc w:val="center"/>
            </w:pPr>
            <w:r>
              <w:rPr>
                <w:rFonts w:eastAsiaTheme="minorEastAsia"/>
                <w:szCs w:val="21"/>
              </w:rPr>
              <w:t>7</w:t>
            </w:r>
          </w:p>
        </w:tc>
        <w:tc>
          <w:tcPr>
            <w:tcW w:w="905" w:type="dxa"/>
            <w:vAlign w:val="center"/>
          </w:tcPr>
          <w:p w:rsidR="002E241D" w:rsidRDefault="0066364A">
            <w:pPr>
              <w:jc w:val="center"/>
            </w:pPr>
            <w:r>
              <w:rPr>
                <w:rFonts w:eastAsiaTheme="minorEastAsia"/>
                <w:szCs w:val="21"/>
              </w:rPr>
              <w:t>AXIS BANK LTD</w:t>
            </w:r>
          </w:p>
        </w:tc>
        <w:tc>
          <w:tcPr>
            <w:tcW w:w="1015" w:type="dxa"/>
            <w:vAlign w:val="center"/>
          </w:tcPr>
          <w:p w:rsidR="002E241D" w:rsidRDefault="0066364A">
            <w:pPr>
              <w:jc w:val="center"/>
            </w:pPr>
            <w:r>
              <w:rPr>
                <w:rFonts w:eastAsiaTheme="minorEastAsia"/>
                <w:szCs w:val="21"/>
              </w:rPr>
              <w:t xml:space="preserve">Axis </w:t>
            </w:r>
            <w:r>
              <w:rPr>
                <w:rFonts w:eastAsiaTheme="minorEastAsia"/>
                <w:szCs w:val="21"/>
              </w:rPr>
              <w:t>银行有限公司</w:t>
            </w:r>
          </w:p>
        </w:tc>
        <w:tc>
          <w:tcPr>
            <w:tcW w:w="1184" w:type="dxa"/>
            <w:vAlign w:val="center"/>
          </w:tcPr>
          <w:p w:rsidR="002E241D" w:rsidRDefault="0066364A">
            <w:pPr>
              <w:jc w:val="center"/>
            </w:pPr>
            <w:r>
              <w:rPr>
                <w:rFonts w:eastAsiaTheme="minorEastAsia"/>
                <w:szCs w:val="21"/>
              </w:rPr>
              <w:t>AXSB</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722,920</w:t>
            </w:r>
          </w:p>
        </w:tc>
        <w:tc>
          <w:tcPr>
            <w:tcW w:w="1690" w:type="dxa"/>
            <w:vAlign w:val="center"/>
          </w:tcPr>
          <w:p w:rsidR="002E241D" w:rsidRDefault="0066364A">
            <w:pPr>
              <w:jc w:val="right"/>
            </w:pPr>
            <w:r>
              <w:rPr>
                <w:rFonts w:eastAsiaTheme="minorEastAsia"/>
                <w:szCs w:val="21"/>
              </w:rPr>
              <w:t>62,876,084.76</w:t>
            </w:r>
          </w:p>
        </w:tc>
        <w:tc>
          <w:tcPr>
            <w:tcW w:w="997" w:type="dxa"/>
            <w:vAlign w:val="center"/>
          </w:tcPr>
          <w:p w:rsidR="002E241D" w:rsidRDefault="0066364A">
            <w:pPr>
              <w:jc w:val="right"/>
            </w:pPr>
            <w:r>
              <w:rPr>
                <w:rFonts w:eastAsiaTheme="minorEastAsia"/>
                <w:szCs w:val="21"/>
              </w:rPr>
              <w:t>2.39</w:t>
            </w:r>
          </w:p>
        </w:tc>
      </w:tr>
      <w:tr w:rsidR="002E241D">
        <w:tc>
          <w:tcPr>
            <w:tcW w:w="678" w:type="dxa"/>
            <w:vAlign w:val="center"/>
          </w:tcPr>
          <w:p w:rsidR="002E241D" w:rsidRDefault="0066364A">
            <w:pPr>
              <w:jc w:val="center"/>
            </w:pPr>
            <w:r>
              <w:rPr>
                <w:rFonts w:eastAsiaTheme="minorEastAsia"/>
                <w:szCs w:val="21"/>
              </w:rPr>
              <w:t>8</w:t>
            </w:r>
          </w:p>
        </w:tc>
        <w:tc>
          <w:tcPr>
            <w:tcW w:w="905" w:type="dxa"/>
            <w:vAlign w:val="center"/>
          </w:tcPr>
          <w:p w:rsidR="002E241D" w:rsidRDefault="0066364A">
            <w:pPr>
              <w:jc w:val="center"/>
            </w:pPr>
            <w:r>
              <w:rPr>
                <w:rFonts w:eastAsiaTheme="minorEastAsia"/>
                <w:szCs w:val="21"/>
              </w:rPr>
              <w:t>SK HYNIX INC</w:t>
            </w:r>
          </w:p>
        </w:tc>
        <w:tc>
          <w:tcPr>
            <w:tcW w:w="1015" w:type="dxa"/>
            <w:vAlign w:val="center"/>
          </w:tcPr>
          <w:p w:rsidR="002E241D" w:rsidRDefault="0066364A">
            <w:pPr>
              <w:jc w:val="center"/>
            </w:pPr>
            <w:r>
              <w:rPr>
                <w:rFonts w:eastAsiaTheme="minorEastAsia"/>
                <w:szCs w:val="21"/>
              </w:rPr>
              <w:t>SK</w:t>
            </w:r>
            <w:r>
              <w:rPr>
                <w:rFonts w:eastAsiaTheme="minorEastAsia"/>
                <w:szCs w:val="21"/>
              </w:rPr>
              <w:t>海力士株式会社</w:t>
            </w:r>
          </w:p>
        </w:tc>
        <w:tc>
          <w:tcPr>
            <w:tcW w:w="1184" w:type="dxa"/>
            <w:vAlign w:val="center"/>
          </w:tcPr>
          <w:p w:rsidR="002E241D" w:rsidRDefault="0066364A">
            <w:pPr>
              <w:jc w:val="center"/>
            </w:pPr>
            <w:r>
              <w:rPr>
                <w:rFonts w:eastAsiaTheme="minorEastAsia"/>
                <w:szCs w:val="21"/>
              </w:rPr>
              <w:t>000660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95,485</w:t>
            </w:r>
          </w:p>
        </w:tc>
        <w:tc>
          <w:tcPr>
            <w:tcW w:w="1690" w:type="dxa"/>
            <w:vAlign w:val="center"/>
          </w:tcPr>
          <w:p w:rsidR="002E241D" w:rsidRDefault="0066364A">
            <w:pPr>
              <w:jc w:val="right"/>
            </w:pPr>
            <w:r>
              <w:rPr>
                <w:rFonts w:eastAsiaTheme="minorEastAsia"/>
                <w:szCs w:val="21"/>
              </w:rPr>
              <w:t>60,321,689.87</w:t>
            </w:r>
          </w:p>
        </w:tc>
        <w:tc>
          <w:tcPr>
            <w:tcW w:w="997" w:type="dxa"/>
            <w:vAlign w:val="center"/>
          </w:tcPr>
          <w:p w:rsidR="002E241D" w:rsidRDefault="0066364A">
            <w:pPr>
              <w:jc w:val="right"/>
            </w:pPr>
            <w:r>
              <w:rPr>
                <w:rFonts w:eastAsiaTheme="minorEastAsia"/>
                <w:szCs w:val="21"/>
              </w:rPr>
              <w:t>2.30</w:t>
            </w:r>
          </w:p>
        </w:tc>
      </w:tr>
      <w:tr w:rsidR="002E241D">
        <w:tc>
          <w:tcPr>
            <w:tcW w:w="678" w:type="dxa"/>
            <w:vAlign w:val="center"/>
          </w:tcPr>
          <w:p w:rsidR="002E241D" w:rsidRDefault="0066364A">
            <w:pPr>
              <w:jc w:val="center"/>
            </w:pPr>
            <w:r>
              <w:rPr>
                <w:rFonts w:eastAsiaTheme="minorEastAsia"/>
                <w:szCs w:val="21"/>
              </w:rPr>
              <w:t>9</w:t>
            </w:r>
          </w:p>
        </w:tc>
        <w:tc>
          <w:tcPr>
            <w:tcW w:w="905" w:type="dxa"/>
            <w:vAlign w:val="center"/>
          </w:tcPr>
          <w:p w:rsidR="002E241D" w:rsidRDefault="0066364A">
            <w:pPr>
              <w:jc w:val="center"/>
            </w:pPr>
            <w:r>
              <w:rPr>
                <w:rFonts w:eastAsiaTheme="minorEastAsia"/>
                <w:szCs w:val="21"/>
              </w:rPr>
              <w:t>INFOSYS LTD</w:t>
            </w:r>
          </w:p>
        </w:tc>
        <w:tc>
          <w:tcPr>
            <w:tcW w:w="1015" w:type="dxa"/>
            <w:vAlign w:val="center"/>
          </w:tcPr>
          <w:p w:rsidR="002E241D" w:rsidRDefault="0066364A">
            <w:pPr>
              <w:jc w:val="center"/>
            </w:pPr>
            <w:r>
              <w:rPr>
                <w:rFonts w:eastAsiaTheme="minorEastAsia"/>
                <w:szCs w:val="21"/>
              </w:rPr>
              <w:t>Infosys</w:t>
            </w:r>
            <w:r>
              <w:rPr>
                <w:rFonts w:eastAsiaTheme="minorEastAsia"/>
                <w:szCs w:val="21"/>
              </w:rPr>
              <w:t>科技有限公</w:t>
            </w:r>
            <w:r>
              <w:rPr>
                <w:rFonts w:eastAsiaTheme="minorEastAsia"/>
                <w:szCs w:val="21"/>
              </w:rPr>
              <w:lastRenderedPageBreak/>
              <w:t>司</w:t>
            </w:r>
          </w:p>
        </w:tc>
        <w:tc>
          <w:tcPr>
            <w:tcW w:w="1184" w:type="dxa"/>
            <w:vAlign w:val="center"/>
          </w:tcPr>
          <w:p w:rsidR="002E241D" w:rsidRDefault="0066364A">
            <w:pPr>
              <w:jc w:val="center"/>
            </w:pPr>
            <w:r>
              <w:rPr>
                <w:rFonts w:eastAsiaTheme="minorEastAsia"/>
                <w:szCs w:val="21"/>
              </w:rPr>
              <w:lastRenderedPageBreak/>
              <w:t>INFO</w:t>
            </w:r>
          </w:p>
        </w:tc>
        <w:tc>
          <w:tcPr>
            <w:tcW w:w="847" w:type="dxa"/>
            <w:vAlign w:val="center"/>
          </w:tcPr>
          <w:p w:rsidR="002E241D" w:rsidRDefault="0066364A">
            <w:pPr>
              <w:jc w:val="center"/>
            </w:pPr>
            <w:r>
              <w:rPr>
                <w:rFonts w:eastAsiaTheme="minorEastAsia"/>
                <w:szCs w:val="21"/>
              </w:rPr>
              <w:t>印度证券交易</w:t>
            </w:r>
            <w:r>
              <w:rPr>
                <w:rFonts w:eastAsiaTheme="minorEastAsia"/>
                <w:szCs w:val="21"/>
              </w:rPr>
              <w:lastRenderedPageBreak/>
              <w:t>所</w:t>
            </w:r>
          </w:p>
        </w:tc>
        <w:tc>
          <w:tcPr>
            <w:tcW w:w="1025" w:type="dxa"/>
            <w:vAlign w:val="center"/>
          </w:tcPr>
          <w:p w:rsidR="002E241D" w:rsidRDefault="0066364A">
            <w:pPr>
              <w:jc w:val="center"/>
            </w:pPr>
            <w:r>
              <w:rPr>
                <w:rFonts w:eastAsiaTheme="minorEastAsia"/>
                <w:szCs w:val="21"/>
              </w:rPr>
              <w:lastRenderedPageBreak/>
              <w:t>印度</w:t>
            </w:r>
          </w:p>
        </w:tc>
        <w:tc>
          <w:tcPr>
            <w:tcW w:w="1015" w:type="dxa"/>
            <w:vAlign w:val="center"/>
          </w:tcPr>
          <w:p w:rsidR="002E241D" w:rsidRDefault="0066364A">
            <w:pPr>
              <w:jc w:val="right"/>
            </w:pPr>
            <w:r>
              <w:rPr>
                <w:rFonts w:eastAsiaTheme="minorEastAsia"/>
                <w:szCs w:val="21"/>
              </w:rPr>
              <w:t>501,720</w:t>
            </w:r>
          </w:p>
        </w:tc>
        <w:tc>
          <w:tcPr>
            <w:tcW w:w="1690" w:type="dxa"/>
            <w:vAlign w:val="center"/>
          </w:tcPr>
          <w:p w:rsidR="002E241D" w:rsidRDefault="0066364A">
            <w:pPr>
              <w:jc w:val="right"/>
            </w:pPr>
            <w:r>
              <w:rPr>
                <w:rFonts w:eastAsiaTheme="minorEastAsia"/>
                <w:szCs w:val="21"/>
              </w:rPr>
              <w:t>59,018,129.72</w:t>
            </w:r>
          </w:p>
        </w:tc>
        <w:tc>
          <w:tcPr>
            <w:tcW w:w="997" w:type="dxa"/>
            <w:vAlign w:val="center"/>
          </w:tcPr>
          <w:p w:rsidR="002E241D" w:rsidRDefault="0066364A">
            <w:pPr>
              <w:jc w:val="right"/>
            </w:pPr>
            <w:r>
              <w:rPr>
                <w:rFonts w:eastAsiaTheme="minorEastAsia"/>
                <w:szCs w:val="21"/>
              </w:rPr>
              <w:t>2.25</w:t>
            </w:r>
          </w:p>
        </w:tc>
      </w:tr>
      <w:tr w:rsidR="002E241D">
        <w:tc>
          <w:tcPr>
            <w:tcW w:w="678" w:type="dxa"/>
            <w:vAlign w:val="center"/>
          </w:tcPr>
          <w:p w:rsidR="002E241D" w:rsidRDefault="0066364A">
            <w:pPr>
              <w:jc w:val="center"/>
            </w:pPr>
            <w:r>
              <w:rPr>
                <w:rFonts w:eastAsiaTheme="minorEastAsia"/>
                <w:szCs w:val="21"/>
              </w:rPr>
              <w:t>10</w:t>
            </w:r>
          </w:p>
        </w:tc>
        <w:tc>
          <w:tcPr>
            <w:tcW w:w="905" w:type="dxa"/>
            <w:vAlign w:val="center"/>
          </w:tcPr>
          <w:p w:rsidR="002E241D" w:rsidRDefault="0066364A">
            <w:pPr>
              <w:jc w:val="center"/>
            </w:pPr>
            <w:r>
              <w:rPr>
                <w:rFonts w:eastAsiaTheme="minorEastAsia"/>
                <w:szCs w:val="21"/>
              </w:rPr>
              <w:t>MARUTI SUZUKI INDIA LTD</w:t>
            </w:r>
          </w:p>
        </w:tc>
        <w:tc>
          <w:tcPr>
            <w:tcW w:w="1015" w:type="dxa"/>
            <w:vAlign w:val="center"/>
          </w:tcPr>
          <w:p w:rsidR="002E241D" w:rsidRDefault="0066364A">
            <w:pPr>
              <w:jc w:val="center"/>
            </w:pPr>
            <w:r>
              <w:rPr>
                <w:rFonts w:eastAsiaTheme="minorEastAsia"/>
                <w:szCs w:val="21"/>
              </w:rPr>
              <w:t xml:space="preserve">Maruti Suzuki </w:t>
            </w:r>
            <w:r>
              <w:rPr>
                <w:rFonts w:eastAsiaTheme="minorEastAsia"/>
                <w:szCs w:val="21"/>
              </w:rPr>
              <w:t>印度有限公司</w:t>
            </w:r>
          </w:p>
        </w:tc>
        <w:tc>
          <w:tcPr>
            <w:tcW w:w="1184" w:type="dxa"/>
            <w:vAlign w:val="center"/>
          </w:tcPr>
          <w:p w:rsidR="002E241D" w:rsidRDefault="0066364A">
            <w:pPr>
              <w:jc w:val="center"/>
            </w:pPr>
            <w:r>
              <w:rPr>
                <w:rFonts w:eastAsiaTheme="minorEastAsia"/>
                <w:szCs w:val="21"/>
              </w:rPr>
              <w:t>MSIL</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61,888</w:t>
            </w:r>
          </w:p>
        </w:tc>
        <w:tc>
          <w:tcPr>
            <w:tcW w:w="1690" w:type="dxa"/>
            <w:vAlign w:val="center"/>
          </w:tcPr>
          <w:p w:rsidR="002E241D" w:rsidRDefault="0066364A">
            <w:pPr>
              <w:jc w:val="right"/>
            </w:pPr>
            <w:r>
              <w:rPr>
                <w:rFonts w:eastAsiaTheme="minorEastAsia"/>
                <w:szCs w:val="21"/>
              </w:rPr>
              <w:t>53,361,389.71</w:t>
            </w:r>
          </w:p>
        </w:tc>
        <w:tc>
          <w:tcPr>
            <w:tcW w:w="997" w:type="dxa"/>
            <w:vAlign w:val="center"/>
          </w:tcPr>
          <w:p w:rsidR="002E241D" w:rsidRDefault="0066364A">
            <w:pPr>
              <w:jc w:val="right"/>
            </w:pPr>
            <w:r>
              <w:rPr>
                <w:rFonts w:eastAsiaTheme="minorEastAsia"/>
                <w:szCs w:val="21"/>
              </w:rPr>
              <w:t>2.03</w:t>
            </w:r>
          </w:p>
        </w:tc>
      </w:tr>
      <w:tr w:rsidR="002E241D">
        <w:tc>
          <w:tcPr>
            <w:tcW w:w="678" w:type="dxa"/>
            <w:vAlign w:val="center"/>
          </w:tcPr>
          <w:p w:rsidR="002E241D" w:rsidRDefault="0066364A">
            <w:pPr>
              <w:jc w:val="center"/>
            </w:pPr>
            <w:r>
              <w:rPr>
                <w:rFonts w:eastAsiaTheme="minorEastAsia"/>
                <w:szCs w:val="21"/>
              </w:rPr>
              <w:t>11</w:t>
            </w:r>
          </w:p>
        </w:tc>
        <w:tc>
          <w:tcPr>
            <w:tcW w:w="905" w:type="dxa"/>
            <w:vAlign w:val="center"/>
          </w:tcPr>
          <w:p w:rsidR="002E241D" w:rsidRDefault="0066364A">
            <w:pPr>
              <w:jc w:val="center"/>
            </w:pPr>
            <w:r>
              <w:rPr>
                <w:rFonts w:eastAsiaTheme="minorEastAsia"/>
                <w:szCs w:val="21"/>
              </w:rPr>
              <w:t>Shenzhou International Holdings Limited</w:t>
            </w:r>
          </w:p>
        </w:tc>
        <w:tc>
          <w:tcPr>
            <w:tcW w:w="1015" w:type="dxa"/>
            <w:vAlign w:val="center"/>
          </w:tcPr>
          <w:p w:rsidR="002E241D" w:rsidRDefault="0066364A">
            <w:pPr>
              <w:jc w:val="center"/>
            </w:pPr>
            <w:r>
              <w:rPr>
                <w:rFonts w:eastAsiaTheme="minorEastAsia"/>
                <w:szCs w:val="21"/>
              </w:rPr>
              <w:t>申洲国际</w:t>
            </w:r>
          </w:p>
        </w:tc>
        <w:tc>
          <w:tcPr>
            <w:tcW w:w="1184" w:type="dxa"/>
            <w:vAlign w:val="center"/>
          </w:tcPr>
          <w:p w:rsidR="002E241D" w:rsidRDefault="0066364A">
            <w:pPr>
              <w:jc w:val="center"/>
            </w:pPr>
            <w:r>
              <w:rPr>
                <w:rFonts w:eastAsiaTheme="minorEastAsia"/>
                <w:szCs w:val="21"/>
              </w:rPr>
              <w:t>02313</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736,000</w:t>
            </w:r>
          </w:p>
        </w:tc>
        <w:tc>
          <w:tcPr>
            <w:tcW w:w="1690" w:type="dxa"/>
            <w:vAlign w:val="center"/>
          </w:tcPr>
          <w:p w:rsidR="002E241D" w:rsidRDefault="0066364A">
            <w:pPr>
              <w:jc w:val="right"/>
            </w:pPr>
            <w:r>
              <w:rPr>
                <w:rFonts w:eastAsiaTheme="minorEastAsia"/>
                <w:szCs w:val="21"/>
              </w:rPr>
              <w:t>50,723,651.68</w:t>
            </w:r>
          </w:p>
        </w:tc>
        <w:tc>
          <w:tcPr>
            <w:tcW w:w="997" w:type="dxa"/>
            <w:vAlign w:val="center"/>
          </w:tcPr>
          <w:p w:rsidR="002E241D" w:rsidRDefault="0066364A">
            <w:pPr>
              <w:jc w:val="right"/>
            </w:pPr>
            <w:r>
              <w:rPr>
                <w:rFonts w:eastAsiaTheme="minorEastAsia"/>
                <w:szCs w:val="21"/>
              </w:rPr>
              <w:t>1.93</w:t>
            </w:r>
          </w:p>
        </w:tc>
      </w:tr>
      <w:tr w:rsidR="002E241D">
        <w:tc>
          <w:tcPr>
            <w:tcW w:w="678" w:type="dxa"/>
            <w:vAlign w:val="center"/>
          </w:tcPr>
          <w:p w:rsidR="002E241D" w:rsidRDefault="0066364A">
            <w:pPr>
              <w:jc w:val="center"/>
            </w:pPr>
            <w:r>
              <w:rPr>
                <w:rFonts w:eastAsiaTheme="minorEastAsia"/>
                <w:szCs w:val="21"/>
              </w:rPr>
              <w:t>12</w:t>
            </w:r>
          </w:p>
        </w:tc>
        <w:tc>
          <w:tcPr>
            <w:tcW w:w="905" w:type="dxa"/>
            <w:vAlign w:val="center"/>
          </w:tcPr>
          <w:p w:rsidR="002E241D" w:rsidRDefault="0066364A">
            <w:pPr>
              <w:jc w:val="center"/>
            </w:pPr>
            <w:r>
              <w:rPr>
                <w:rFonts w:eastAsiaTheme="minorEastAsia"/>
                <w:szCs w:val="21"/>
              </w:rPr>
              <w:t>BRAMBLES LTD</w:t>
            </w:r>
          </w:p>
        </w:tc>
        <w:tc>
          <w:tcPr>
            <w:tcW w:w="1015" w:type="dxa"/>
            <w:vAlign w:val="center"/>
          </w:tcPr>
          <w:p w:rsidR="002E241D" w:rsidRDefault="0066364A">
            <w:pPr>
              <w:jc w:val="center"/>
            </w:pPr>
            <w:r>
              <w:rPr>
                <w:rFonts w:eastAsiaTheme="minorEastAsia"/>
                <w:szCs w:val="21"/>
              </w:rPr>
              <w:t>BRAMBLES LTD</w:t>
            </w:r>
          </w:p>
        </w:tc>
        <w:tc>
          <w:tcPr>
            <w:tcW w:w="1184" w:type="dxa"/>
            <w:vAlign w:val="center"/>
          </w:tcPr>
          <w:p w:rsidR="002E241D" w:rsidRDefault="0066364A">
            <w:pPr>
              <w:jc w:val="center"/>
            </w:pPr>
            <w:r>
              <w:rPr>
                <w:rFonts w:eastAsiaTheme="minorEastAsia"/>
                <w:szCs w:val="21"/>
              </w:rPr>
              <w:t>BXB</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648,242</w:t>
            </w:r>
          </w:p>
        </w:tc>
        <w:tc>
          <w:tcPr>
            <w:tcW w:w="1690" w:type="dxa"/>
            <w:vAlign w:val="center"/>
          </w:tcPr>
          <w:p w:rsidR="002E241D" w:rsidRDefault="0066364A">
            <w:pPr>
              <w:jc w:val="right"/>
            </w:pPr>
            <w:r>
              <w:rPr>
                <w:rFonts w:eastAsiaTheme="minorEastAsia"/>
                <w:szCs w:val="21"/>
              </w:rPr>
              <w:t>44,929,648.36</w:t>
            </w:r>
          </w:p>
        </w:tc>
        <w:tc>
          <w:tcPr>
            <w:tcW w:w="997" w:type="dxa"/>
            <w:vAlign w:val="center"/>
          </w:tcPr>
          <w:p w:rsidR="002E241D" w:rsidRDefault="0066364A">
            <w:pPr>
              <w:jc w:val="right"/>
            </w:pPr>
            <w:r>
              <w:rPr>
                <w:rFonts w:eastAsiaTheme="minorEastAsia"/>
                <w:szCs w:val="21"/>
              </w:rPr>
              <w:t>1.71</w:t>
            </w:r>
          </w:p>
        </w:tc>
      </w:tr>
      <w:tr w:rsidR="002E241D">
        <w:tc>
          <w:tcPr>
            <w:tcW w:w="678" w:type="dxa"/>
            <w:vAlign w:val="center"/>
          </w:tcPr>
          <w:p w:rsidR="002E241D" w:rsidRDefault="0066364A">
            <w:pPr>
              <w:jc w:val="center"/>
            </w:pPr>
            <w:r>
              <w:rPr>
                <w:rFonts w:eastAsiaTheme="minorEastAsia"/>
                <w:szCs w:val="21"/>
              </w:rPr>
              <w:t>13</w:t>
            </w:r>
          </w:p>
        </w:tc>
        <w:tc>
          <w:tcPr>
            <w:tcW w:w="905" w:type="dxa"/>
            <w:vAlign w:val="center"/>
          </w:tcPr>
          <w:p w:rsidR="002E241D" w:rsidRDefault="0066364A">
            <w:pPr>
              <w:jc w:val="center"/>
            </w:pPr>
            <w:r>
              <w:rPr>
                <w:rFonts w:eastAsiaTheme="minorEastAsia"/>
                <w:szCs w:val="21"/>
              </w:rPr>
              <w:t>TRIP.COM GROUP LTD</w:t>
            </w:r>
          </w:p>
        </w:tc>
        <w:tc>
          <w:tcPr>
            <w:tcW w:w="1015" w:type="dxa"/>
            <w:vAlign w:val="center"/>
          </w:tcPr>
          <w:p w:rsidR="002E241D" w:rsidRDefault="0066364A">
            <w:pPr>
              <w:jc w:val="center"/>
            </w:pPr>
            <w:r>
              <w:rPr>
                <w:rFonts w:eastAsiaTheme="minorEastAsia"/>
                <w:szCs w:val="21"/>
              </w:rPr>
              <w:t>携程集团有限公司</w:t>
            </w:r>
          </w:p>
        </w:tc>
        <w:tc>
          <w:tcPr>
            <w:tcW w:w="1184" w:type="dxa"/>
            <w:vAlign w:val="center"/>
          </w:tcPr>
          <w:p w:rsidR="002E241D" w:rsidRDefault="0066364A">
            <w:pPr>
              <w:jc w:val="center"/>
            </w:pPr>
            <w:r>
              <w:rPr>
                <w:rFonts w:eastAsiaTheme="minorEastAsia"/>
                <w:szCs w:val="21"/>
              </w:rPr>
              <w:t>09961</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172,800</w:t>
            </w:r>
          </w:p>
        </w:tc>
        <w:tc>
          <w:tcPr>
            <w:tcW w:w="1690" w:type="dxa"/>
            <w:vAlign w:val="center"/>
          </w:tcPr>
          <w:p w:rsidR="002E241D" w:rsidRDefault="0066364A">
            <w:pPr>
              <w:jc w:val="right"/>
            </w:pPr>
            <w:r>
              <w:rPr>
                <w:rFonts w:eastAsiaTheme="minorEastAsia"/>
                <w:szCs w:val="21"/>
              </w:rPr>
              <w:t>43,430,126.05</w:t>
            </w:r>
          </w:p>
        </w:tc>
        <w:tc>
          <w:tcPr>
            <w:tcW w:w="997" w:type="dxa"/>
            <w:vAlign w:val="center"/>
          </w:tcPr>
          <w:p w:rsidR="002E241D" w:rsidRDefault="0066364A">
            <w:pPr>
              <w:jc w:val="right"/>
            </w:pPr>
            <w:r>
              <w:rPr>
                <w:rFonts w:eastAsiaTheme="minorEastAsia"/>
                <w:szCs w:val="21"/>
              </w:rPr>
              <w:t>1.65</w:t>
            </w:r>
          </w:p>
        </w:tc>
      </w:tr>
      <w:tr w:rsidR="002E241D">
        <w:tc>
          <w:tcPr>
            <w:tcW w:w="678" w:type="dxa"/>
            <w:vAlign w:val="center"/>
          </w:tcPr>
          <w:p w:rsidR="002E241D" w:rsidRDefault="0066364A">
            <w:pPr>
              <w:jc w:val="center"/>
            </w:pPr>
            <w:r>
              <w:rPr>
                <w:rFonts w:eastAsiaTheme="minorEastAsia"/>
                <w:szCs w:val="21"/>
              </w:rPr>
              <w:t>14</w:t>
            </w:r>
          </w:p>
        </w:tc>
        <w:tc>
          <w:tcPr>
            <w:tcW w:w="905" w:type="dxa"/>
            <w:vAlign w:val="center"/>
          </w:tcPr>
          <w:p w:rsidR="002E241D" w:rsidRDefault="0066364A">
            <w:pPr>
              <w:jc w:val="center"/>
            </w:pPr>
            <w:r>
              <w:rPr>
                <w:rFonts w:eastAsiaTheme="minorEastAsia"/>
                <w:szCs w:val="21"/>
              </w:rPr>
              <w:t>China Merchants Bank</w:t>
            </w:r>
          </w:p>
        </w:tc>
        <w:tc>
          <w:tcPr>
            <w:tcW w:w="1015" w:type="dxa"/>
            <w:vAlign w:val="center"/>
          </w:tcPr>
          <w:p w:rsidR="002E241D" w:rsidRDefault="0066364A">
            <w:pPr>
              <w:jc w:val="center"/>
            </w:pPr>
            <w:r>
              <w:rPr>
                <w:rFonts w:eastAsiaTheme="minorEastAsia"/>
                <w:szCs w:val="21"/>
              </w:rPr>
              <w:t>招商银行</w:t>
            </w:r>
          </w:p>
        </w:tc>
        <w:tc>
          <w:tcPr>
            <w:tcW w:w="1184" w:type="dxa"/>
            <w:vAlign w:val="center"/>
          </w:tcPr>
          <w:p w:rsidR="002E241D" w:rsidRDefault="0066364A">
            <w:pPr>
              <w:jc w:val="center"/>
            </w:pPr>
            <w:r>
              <w:rPr>
                <w:rFonts w:eastAsiaTheme="minorEastAsia"/>
                <w:szCs w:val="21"/>
              </w:rPr>
              <w:t>03968</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1,307,000</w:t>
            </w:r>
          </w:p>
        </w:tc>
        <w:tc>
          <w:tcPr>
            <w:tcW w:w="1690" w:type="dxa"/>
            <w:vAlign w:val="center"/>
          </w:tcPr>
          <w:p w:rsidR="002E241D" w:rsidRDefault="0066364A">
            <w:pPr>
              <w:jc w:val="right"/>
            </w:pPr>
            <w:r>
              <w:rPr>
                <w:rFonts w:eastAsiaTheme="minorEastAsia"/>
                <w:szCs w:val="21"/>
              </w:rPr>
              <w:t>42,898,991.82</w:t>
            </w:r>
          </w:p>
        </w:tc>
        <w:tc>
          <w:tcPr>
            <w:tcW w:w="997" w:type="dxa"/>
            <w:vAlign w:val="center"/>
          </w:tcPr>
          <w:p w:rsidR="002E241D" w:rsidRDefault="0066364A">
            <w:pPr>
              <w:jc w:val="right"/>
            </w:pPr>
            <w:r>
              <w:rPr>
                <w:rFonts w:eastAsiaTheme="minorEastAsia"/>
                <w:szCs w:val="21"/>
              </w:rPr>
              <w:t>1.63</w:t>
            </w:r>
          </w:p>
        </w:tc>
      </w:tr>
      <w:tr w:rsidR="002E241D">
        <w:tc>
          <w:tcPr>
            <w:tcW w:w="678" w:type="dxa"/>
            <w:vAlign w:val="center"/>
          </w:tcPr>
          <w:p w:rsidR="002E241D" w:rsidRDefault="0066364A">
            <w:pPr>
              <w:jc w:val="center"/>
            </w:pPr>
            <w:r>
              <w:rPr>
                <w:rFonts w:eastAsiaTheme="minorEastAsia"/>
                <w:szCs w:val="21"/>
              </w:rPr>
              <w:t>15</w:t>
            </w:r>
          </w:p>
        </w:tc>
        <w:tc>
          <w:tcPr>
            <w:tcW w:w="905" w:type="dxa"/>
            <w:vAlign w:val="center"/>
          </w:tcPr>
          <w:p w:rsidR="002E241D" w:rsidRDefault="0066364A">
            <w:pPr>
              <w:jc w:val="center"/>
            </w:pPr>
            <w:r>
              <w:rPr>
                <w:rFonts w:eastAsiaTheme="minorEastAsia"/>
                <w:szCs w:val="21"/>
              </w:rPr>
              <w:t>WOOLWORTHS GROUP LTD</w:t>
            </w:r>
          </w:p>
        </w:tc>
        <w:tc>
          <w:tcPr>
            <w:tcW w:w="1015" w:type="dxa"/>
            <w:vAlign w:val="center"/>
          </w:tcPr>
          <w:p w:rsidR="002E241D" w:rsidRDefault="0066364A">
            <w:pPr>
              <w:jc w:val="center"/>
            </w:pPr>
            <w:r>
              <w:rPr>
                <w:rFonts w:eastAsiaTheme="minorEastAsia"/>
                <w:szCs w:val="21"/>
              </w:rPr>
              <w:t>WOOLWORTHS GROUP LTD</w:t>
            </w:r>
          </w:p>
        </w:tc>
        <w:tc>
          <w:tcPr>
            <w:tcW w:w="1184" w:type="dxa"/>
            <w:vAlign w:val="center"/>
          </w:tcPr>
          <w:p w:rsidR="002E241D" w:rsidRDefault="0066364A">
            <w:pPr>
              <w:jc w:val="center"/>
            </w:pPr>
            <w:r>
              <w:rPr>
                <w:rFonts w:eastAsiaTheme="minorEastAsia"/>
                <w:szCs w:val="21"/>
              </w:rPr>
              <w:t>WOW</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221,946</w:t>
            </w:r>
          </w:p>
        </w:tc>
        <w:tc>
          <w:tcPr>
            <w:tcW w:w="1690" w:type="dxa"/>
            <w:vAlign w:val="center"/>
          </w:tcPr>
          <w:p w:rsidR="002E241D" w:rsidRDefault="0066364A">
            <w:pPr>
              <w:jc w:val="right"/>
            </w:pPr>
            <w:r>
              <w:rPr>
                <w:rFonts w:eastAsiaTheme="minorEastAsia"/>
                <w:szCs w:val="21"/>
              </w:rPr>
              <w:t>42,412,879.68</w:t>
            </w:r>
          </w:p>
        </w:tc>
        <w:tc>
          <w:tcPr>
            <w:tcW w:w="997" w:type="dxa"/>
            <w:vAlign w:val="center"/>
          </w:tcPr>
          <w:p w:rsidR="002E241D" w:rsidRDefault="0066364A">
            <w:pPr>
              <w:jc w:val="right"/>
            </w:pPr>
            <w:r>
              <w:rPr>
                <w:rFonts w:eastAsiaTheme="minorEastAsia"/>
                <w:szCs w:val="21"/>
              </w:rPr>
              <w:t>1.61</w:t>
            </w:r>
          </w:p>
        </w:tc>
      </w:tr>
      <w:tr w:rsidR="002E241D">
        <w:tc>
          <w:tcPr>
            <w:tcW w:w="678" w:type="dxa"/>
            <w:vAlign w:val="center"/>
          </w:tcPr>
          <w:p w:rsidR="002E241D" w:rsidRDefault="0066364A">
            <w:pPr>
              <w:jc w:val="center"/>
            </w:pPr>
            <w:r>
              <w:rPr>
                <w:rFonts w:eastAsiaTheme="minorEastAsia"/>
                <w:szCs w:val="21"/>
              </w:rPr>
              <w:t>16</w:t>
            </w:r>
          </w:p>
        </w:tc>
        <w:tc>
          <w:tcPr>
            <w:tcW w:w="905" w:type="dxa"/>
            <w:vAlign w:val="center"/>
          </w:tcPr>
          <w:p w:rsidR="002E241D" w:rsidRDefault="0066364A">
            <w:pPr>
              <w:jc w:val="center"/>
            </w:pPr>
            <w:r>
              <w:rPr>
                <w:rFonts w:eastAsiaTheme="minorEastAsia"/>
                <w:szCs w:val="21"/>
              </w:rPr>
              <w:t>RIO TINTO LTD</w:t>
            </w:r>
          </w:p>
        </w:tc>
        <w:tc>
          <w:tcPr>
            <w:tcW w:w="1015" w:type="dxa"/>
            <w:vAlign w:val="center"/>
          </w:tcPr>
          <w:p w:rsidR="002E241D" w:rsidRDefault="0066364A">
            <w:pPr>
              <w:jc w:val="center"/>
            </w:pPr>
            <w:r>
              <w:rPr>
                <w:rFonts w:eastAsiaTheme="minorEastAsia"/>
                <w:szCs w:val="21"/>
              </w:rPr>
              <w:t>RIO TINTO LTD</w:t>
            </w:r>
          </w:p>
        </w:tc>
        <w:tc>
          <w:tcPr>
            <w:tcW w:w="1184" w:type="dxa"/>
            <w:vAlign w:val="center"/>
          </w:tcPr>
          <w:p w:rsidR="002E241D" w:rsidRDefault="0066364A">
            <w:pPr>
              <w:jc w:val="center"/>
            </w:pPr>
            <w:r>
              <w:rPr>
                <w:rFonts w:eastAsiaTheme="minorEastAsia"/>
                <w:szCs w:val="21"/>
              </w:rPr>
              <w:t>RIO</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74,961</w:t>
            </w:r>
          </w:p>
        </w:tc>
        <w:tc>
          <w:tcPr>
            <w:tcW w:w="1690" w:type="dxa"/>
            <w:vAlign w:val="center"/>
          </w:tcPr>
          <w:p w:rsidR="002E241D" w:rsidRDefault="0066364A">
            <w:pPr>
              <w:jc w:val="right"/>
            </w:pPr>
            <w:r>
              <w:rPr>
                <w:rFonts w:eastAsiaTheme="minorEastAsia"/>
                <w:szCs w:val="21"/>
              </w:rPr>
              <w:t>41,351,645.62</w:t>
            </w:r>
          </w:p>
        </w:tc>
        <w:tc>
          <w:tcPr>
            <w:tcW w:w="997" w:type="dxa"/>
            <w:vAlign w:val="center"/>
          </w:tcPr>
          <w:p w:rsidR="002E241D" w:rsidRDefault="0066364A">
            <w:pPr>
              <w:jc w:val="right"/>
            </w:pPr>
            <w:r>
              <w:rPr>
                <w:rFonts w:eastAsiaTheme="minorEastAsia"/>
                <w:szCs w:val="21"/>
              </w:rPr>
              <w:t>1.57</w:t>
            </w:r>
          </w:p>
        </w:tc>
      </w:tr>
      <w:tr w:rsidR="002E241D">
        <w:tc>
          <w:tcPr>
            <w:tcW w:w="678" w:type="dxa"/>
            <w:vAlign w:val="center"/>
          </w:tcPr>
          <w:p w:rsidR="002E241D" w:rsidRDefault="0066364A">
            <w:pPr>
              <w:jc w:val="center"/>
            </w:pPr>
            <w:r>
              <w:rPr>
                <w:rFonts w:eastAsiaTheme="minorEastAsia"/>
                <w:szCs w:val="21"/>
              </w:rPr>
              <w:t>17</w:t>
            </w:r>
          </w:p>
        </w:tc>
        <w:tc>
          <w:tcPr>
            <w:tcW w:w="905" w:type="dxa"/>
            <w:vAlign w:val="center"/>
          </w:tcPr>
          <w:p w:rsidR="002E241D" w:rsidRDefault="0066364A">
            <w:pPr>
              <w:jc w:val="center"/>
            </w:pPr>
            <w:r>
              <w:rPr>
                <w:rFonts w:eastAsiaTheme="minorEastAsia"/>
                <w:szCs w:val="21"/>
              </w:rPr>
              <w:t>CSL LTD</w:t>
            </w:r>
          </w:p>
        </w:tc>
        <w:tc>
          <w:tcPr>
            <w:tcW w:w="1015" w:type="dxa"/>
            <w:vAlign w:val="center"/>
          </w:tcPr>
          <w:p w:rsidR="002E241D" w:rsidRDefault="0066364A">
            <w:pPr>
              <w:jc w:val="center"/>
            </w:pPr>
            <w:r>
              <w:rPr>
                <w:rFonts w:eastAsiaTheme="minorEastAsia"/>
                <w:szCs w:val="21"/>
              </w:rPr>
              <w:t>CSL LTD</w:t>
            </w:r>
          </w:p>
        </w:tc>
        <w:tc>
          <w:tcPr>
            <w:tcW w:w="1184" w:type="dxa"/>
            <w:vAlign w:val="center"/>
          </w:tcPr>
          <w:p w:rsidR="002E241D" w:rsidRDefault="0066364A">
            <w:pPr>
              <w:jc w:val="center"/>
            </w:pPr>
            <w:r>
              <w:rPr>
                <w:rFonts w:eastAsiaTheme="minorEastAsia"/>
                <w:szCs w:val="21"/>
              </w:rPr>
              <w:t>CSL</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30,455</w:t>
            </w:r>
          </w:p>
        </w:tc>
        <w:tc>
          <w:tcPr>
            <w:tcW w:w="1690" w:type="dxa"/>
            <w:vAlign w:val="center"/>
          </w:tcPr>
          <w:p w:rsidR="002E241D" w:rsidRDefault="0066364A">
            <w:pPr>
              <w:jc w:val="right"/>
            </w:pPr>
            <w:r>
              <w:rPr>
                <w:rFonts w:eastAsiaTheme="minorEastAsia"/>
                <w:szCs w:val="21"/>
              </w:rPr>
              <w:t>40,631,758.70</w:t>
            </w:r>
          </w:p>
        </w:tc>
        <w:tc>
          <w:tcPr>
            <w:tcW w:w="997" w:type="dxa"/>
            <w:vAlign w:val="center"/>
          </w:tcPr>
          <w:p w:rsidR="002E241D" w:rsidRDefault="0066364A">
            <w:pPr>
              <w:jc w:val="right"/>
            </w:pPr>
            <w:r>
              <w:rPr>
                <w:rFonts w:eastAsiaTheme="minorEastAsia"/>
                <w:szCs w:val="21"/>
              </w:rPr>
              <w:t>1.55</w:t>
            </w:r>
          </w:p>
        </w:tc>
      </w:tr>
      <w:tr w:rsidR="002E241D">
        <w:tc>
          <w:tcPr>
            <w:tcW w:w="678" w:type="dxa"/>
            <w:vAlign w:val="center"/>
          </w:tcPr>
          <w:p w:rsidR="002E241D" w:rsidRDefault="0066364A">
            <w:pPr>
              <w:jc w:val="center"/>
            </w:pPr>
            <w:r>
              <w:rPr>
                <w:rFonts w:eastAsiaTheme="minorEastAsia"/>
                <w:szCs w:val="21"/>
              </w:rPr>
              <w:t>18</w:t>
            </w:r>
          </w:p>
        </w:tc>
        <w:tc>
          <w:tcPr>
            <w:tcW w:w="905" w:type="dxa"/>
            <w:vAlign w:val="center"/>
          </w:tcPr>
          <w:p w:rsidR="002E241D" w:rsidRDefault="0066364A">
            <w:pPr>
              <w:jc w:val="center"/>
            </w:pPr>
            <w:r>
              <w:rPr>
                <w:rFonts w:eastAsiaTheme="minorEastAsia"/>
                <w:szCs w:val="21"/>
              </w:rPr>
              <w:t>WESTPAC BANKING CORP</w:t>
            </w:r>
          </w:p>
        </w:tc>
        <w:tc>
          <w:tcPr>
            <w:tcW w:w="1015" w:type="dxa"/>
            <w:vAlign w:val="center"/>
          </w:tcPr>
          <w:p w:rsidR="002E241D" w:rsidRDefault="0066364A">
            <w:pPr>
              <w:jc w:val="center"/>
            </w:pPr>
            <w:r>
              <w:rPr>
                <w:rFonts w:eastAsiaTheme="minorEastAsia"/>
                <w:szCs w:val="21"/>
              </w:rPr>
              <w:t>WESTPAC BANKING CORP</w:t>
            </w:r>
          </w:p>
        </w:tc>
        <w:tc>
          <w:tcPr>
            <w:tcW w:w="1184" w:type="dxa"/>
            <w:vAlign w:val="center"/>
          </w:tcPr>
          <w:p w:rsidR="002E241D" w:rsidRDefault="0066364A">
            <w:pPr>
              <w:jc w:val="center"/>
            </w:pPr>
            <w:r>
              <w:rPr>
                <w:rFonts w:eastAsiaTheme="minorEastAsia"/>
                <w:szCs w:val="21"/>
              </w:rPr>
              <w:t>WBC</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392,919</w:t>
            </w:r>
          </w:p>
        </w:tc>
        <w:tc>
          <w:tcPr>
            <w:tcW w:w="1690" w:type="dxa"/>
            <w:vAlign w:val="center"/>
          </w:tcPr>
          <w:p w:rsidR="002E241D" w:rsidRDefault="0066364A">
            <w:pPr>
              <w:jc w:val="right"/>
            </w:pPr>
            <w:r>
              <w:rPr>
                <w:rFonts w:eastAsiaTheme="minorEastAsia"/>
                <w:szCs w:val="21"/>
              </w:rPr>
              <w:t>40,330,101.79</w:t>
            </w:r>
          </w:p>
        </w:tc>
        <w:tc>
          <w:tcPr>
            <w:tcW w:w="997" w:type="dxa"/>
            <w:vAlign w:val="center"/>
          </w:tcPr>
          <w:p w:rsidR="002E241D" w:rsidRDefault="0066364A">
            <w:pPr>
              <w:jc w:val="right"/>
            </w:pPr>
            <w:r>
              <w:rPr>
                <w:rFonts w:eastAsiaTheme="minorEastAsia"/>
                <w:szCs w:val="21"/>
              </w:rPr>
              <w:t>1.53</w:t>
            </w:r>
          </w:p>
        </w:tc>
      </w:tr>
      <w:tr w:rsidR="002E241D">
        <w:tc>
          <w:tcPr>
            <w:tcW w:w="678" w:type="dxa"/>
            <w:vAlign w:val="center"/>
          </w:tcPr>
          <w:p w:rsidR="002E241D" w:rsidRDefault="0066364A">
            <w:pPr>
              <w:jc w:val="center"/>
            </w:pPr>
            <w:r>
              <w:rPr>
                <w:rFonts w:eastAsiaTheme="minorEastAsia"/>
                <w:szCs w:val="21"/>
              </w:rPr>
              <w:t>19</w:t>
            </w:r>
          </w:p>
        </w:tc>
        <w:tc>
          <w:tcPr>
            <w:tcW w:w="905" w:type="dxa"/>
            <w:vAlign w:val="center"/>
          </w:tcPr>
          <w:p w:rsidR="002E241D" w:rsidRDefault="0066364A">
            <w:pPr>
              <w:jc w:val="center"/>
            </w:pPr>
            <w:r>
              <w:rPr>
                <w:rFonts w:eastAsiaTheme="minorEastAsia"/>
                <w:szCs w:val="21"/>
              </w:rPr>
              <w:t>Meituan</w:t>
            </w:r>
          </w:p>
        </w:tc>
        <w:tc>
          <w:tcPr>
            <w:tcW w:w="1015" w:type="dxa"/>
            <w:vAlign w:val="center"/>
          </w:tcPr>
          <w:p w:rsidR="002E241D" w:rsidRDefault="0066364A">
            <w:pPr>
              <w:jc w:val="center"/>
            </w:pPr>
            <w:r>
              <w:rPr>
                <w:rFonts w:eastAsiaTheme="minorEastAsia"/>
                <w:szCs w:val="21"/>
              </w:rPr>
              <w:t>美团－Ｗ</w:t>
            </w:r>
          </w:p>
        </w:tc>
        <w:tc>
          <w:tcPr>
            <w:tcW w:w="1184" w:type="dxa"/>
            <w:vAlign w:val="center"/>
          </w:tcPr>
          <w:p w:rsidR="002E241D" w:rsidRDefault="0066364A">
            <w:pPr>
              <w:jc w:val="center"/>
            </w:pPr>
            <w:r>
              <w:rPr>
                <w:rFonts w:eastAsiaTheme="minorEastAsia"/>
                <w:szCs w:val="21"/>
              </w:rPr>
              <w:t>03690</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356,100</w:t>
            </w:r>
          </w:p>
        </w:tc>
        <w:tc>
          <w:tcPr>
            <w:tcW w:w="1690" w:type="dxa"/>
            <w:vAlign w:val="center"/>
          </w:tcPr>
          <w:p w:rsidR="002E241D" w:rsidRDefault="0066364A">
            <w:pPr>
              <w:jc w:val="right"/>
            </w:pPr>
            <w:r>
              <w:rPr>
                <w:rFonts w:eastAsiaTheme="minorEastAsia"/>
                <w:szCs w:val="21"/>
              </w:rPr>
              <w:t>40,153,178.64</w:t>
            </w:r>
          </w:p>
        </w:tc>
        <w:tc>
          <w:tcPr>
            <w:tcW w:w="997" w:type="dxa"/>
            <w:vAlign w:val="center"/>
          </w:tcPr>
          <w:p w:rsidR="002E241D" w:rsidRDefault="0066364A">
            <w:pPr>
              <w:jc w:val="right"/>
            </w:pPr>
            <w:r>
              <w:rPr>
                <w:rFonts w:eastAsiaTheme="minorEastAsia"/>
                <w:szCs w:val="21"/>
              </w:rPr>
              <w:t>1.53</w:t>
            </w:r>
          </w:p>
        </w:tc>
      </w:tr>
      <w:tr w:rsidR="002E241D">
        <w:tc>
          <w:tcPr>
            <w:tcW w:w="678" w:type="dxa"/>
            <w:vAlign w:val="center"/>
          </w:tcPr>
          <w:p w:rsidR="002E241D" w:rsidRDefault="0066364A">
            <w:pPr>
              <w:jc w:val="center"/>
            </w:pPr>
            <w:r>
              <w:rPr>
                <w:rFonts w:eastAsiaTheme="minorEastAsia"/>
                <w:szCs w:val="21"/>
              </w:rPr>
              <w:t>20</w:t>
            </w:r>
          </w:p>
        </w:tc>
        <w:tc>
          <w:tcPr>
            <w:tcW w:w="905" w:type="dxa"/>
            <w:vAlign w:val="center"/>
          </w:tcPr>
          <w:p w:rsidR="002E241D" w:rsidRDefault="0066364A">
            <w:pPr>
              <w:jc w:val="center"/>
            </w:pPr>
            <w:r>
              <w:rPr>
                <w:rFonts w:eastAsiaTheme="minorEastAsia"/>
                <w:szCs w:val="21"/>
              </w:rPr>
              <w:t>SINGAPORE EXCHANGE LTD</w:t>
            </w:r>
          </w:p>
        </w:tc>
        <w:tc>
          <w:tcPr>
            <w:tcW w:w="1015" w:type="dxa"/>
            <w:vAlign w:val="center"/>
          </w:tcPr>
          <w:p w:rsidR="002E241D" w:rsidRDefault="0066364A">
            <w:pPr>
              <w:jc w:val="center"/>
            </w:pPr>
            <w:r>
              <w:rPr>
                <w:rFonts w:eastAsiaTheme="minorEastAsia"/>
                <w:szCs w:val="21"/>
              </w:rPr>
              <w:t>SINGAPORE EXCHANGE LTD</w:t>
            </w:r>
          </w:p>
        </w:tc>
        <w:tc>
          <w:tcPr>
            <w:tcW w:w="1184" w:type="dxa"/>
            <w:vAlign w:val="center"/>
          </w:tcPr>
          <w:p w:rsidR="002E241D" w:rsidRDefault="0066364A">
            <w:pPr>
              <w:jc w:val="center"/>
            </w:pPr>
            <w:r>
              <w:rPr>
                <w:rFonts w:eastAsiaTheme="minorEastAsia"/>
                <w:szCs w:val="21"/>
              </w:rPr>
              <w:t>SGX</w:t>
            </w:r>
          </w:p>
        </w:tc>
        <w:tc>
          <w:tcPr>
            <w:tcW w:w="847" w:type="dxa"/>
            <w:vAlign w:val="center"/>
          </w:tcPr>
          <w:p w:rsidR="002E241D" w:rsidRDefault="0066364A">
            <w:pPr>
              <w:jc w:val="center"/>
            </w:pPr>
            <w:r>
              <w:rPr>
                <w:rFonts w:eastAsiaTheme="minorEastAsia"/>
                <w:szCs w:val="21"/>
              </w:rPr>
              <w:t>新加坡证券交易所</w:t>
            </w:r>
          </w:p>
        </w:tc>
        <w:tc>
          <w:tcPr>
            <w:tcW w:w="1025" w:type="dxa"/>
            <w:vAlign w:val="center"/>
          </w:tcPr>
          <w:p w:rsidR="002E241D" w:rsidRDefault="0066364A">
            <w:pPr>
              <w:jc w:val="center"/>
            </w:pPr>
            <w:r>
              <w:rPr>
                <w:rFonts w:eastAsiaTheme="minorEastAsia"/>
                <w:szCs w:val="21"/>
              </w:rPr>
              <w:t>新加坡</w:t>
            </w:r>
          </w:p>
        </w:tc>
        <w:tc>
          <w:tcPr>
            <w:tcW w:w="1015" w:type="dxa"/>
            <w:vAlign w:val="center"/>
          </w:tcPr>
          <w:p w:rsidR="002E241D" w:rsidRDefault="0066364A">
            <w:pPr>
              <w:jc w:val="right"/>
            </w:pPr>
            <w:r>
              <w:rPr>
                <w:rFonts w:eastAsiaTheme="minorEastAsia"/>
                <w:szCs w:val="21"/>
              </w:rPr>
              <w:t>764,400</w:t>
            </w:r>
          </w:p>
        </w:tc>
        <w:tc>
          <w:tcPr>
            <w:tcW w:w="1690" w:type="dxa"/>
            <w:vAlign w:val="center"/>
          </w:tcPr>
          <w:p w:rsidR="002E241D" w:rsidRDefault="0066364A">
            <w:pPr>
              <w:jc w:val="right"/>
            </w:pPr>
            <w:r>
              <w:rPr>
                <w:rFonts w:eastAsiaTheme="minorEastAsia"/>
                <w:szCs w:val="21"/>
              </w:rPr>
              <w:t>39,221,109.55</w:t>
            </w:r>
          </w:p>
        </w:tc>
        <w:tc>
          <w:tcPr>
            <w:tcW w:w="997" w:type="dxa"/>
            <w:vAlign w:val="center"/>
          </w:tcPr>
          <w:p w:rsidR="002E241D" w:rsidRDefault="0066364A">
            <w:pPr>
              <w:jc w:val="right"/>
            </w:pPr>
            <w:r>
              <w:rPr>
                <w:rFonts w:eastAsiaTheme="minorEastAsia"/>
                <w:szCs w:val="21"/>
              </w:rPr>
              <w:t>1.49</w:t>
            </w:r>
          </w:p>
        </w:tc>
      </w:tr>
      <w:tr w:rsidR="002E241D">
        <w:tc>
          <w:tcPr>
            <w:tcW w:w="678" w:type="dxa"/>
            <w:vAlign w:val="center"/>
          </w:tcPr>
          <w:p w:rsidR="002E241D" w:rsidRDefault="0066364A">
            <w:pPr>
              <w:jc w:val="center"/>
            </w:pPr>
            <w:r>
              <w:rPr>
                <w:rFonts w:eastAsiaTheme="minorEastAsia"/>
                <w:szCs w:val="21"/>
              </w:rPr>
              <w:t>21</w:t>
            </w:r>
          </w:p>
        </w:tc>
        <w:tc>
          <w:tcPr>
            <w:tcW w:w="905" w:type="dxa"/>
            <w:vAlign w:val="center"/>
          </w:tcPr>
          <w:p w:rsidR="002E241D" w:rsidRDefault="0066364A">
            <w:pPr>
              <w:jc w:val="center"/>
            </w:pPr>
            <w:r>
              <w:rPr>
                <w:rFonts w:eastAsiaTheme="minorEastAsia"/>
                <w:szCs w:val="21"/>
              </w:rPr>
              <w:t>SANTOS LTD</w:t>
            </w:r>
          </w:p>
        </w:tc>
        <w:tc>
          <w:tcPr>
            <w:tcW w:w="1015" w:type="dxa"/>
            <w:vAlign w:val="center"/>
          </w:tcPr>
          <w:p w:rsidR="002E241D" w:rsidRDefault="0066364A">
            <w:pPr>
              <w:jc w:val="center"/>
            </w:pPr>
            <w:r>
              <w:rPr>
                <w:rFonts w:eastAsiaTheme="minorEastAsia"/>
                <w:szCs w:val="21"/>
              </w:rPr>
              <w:t>SANTOS LTD</w:t>
            </w:r>
          </w:p>
        </w:tc>
        <w:tc>
          <w:tcPr>
            <w:tcW w:w="1184" w:type="dxa"/>
            <w:vAlign w:val="center"/>
          </w:tcPr>
          <w:p w:rsidR="002E241D" w:rsidRDefault="0066364A">
            <w:pPr>
              <w:jc w:val="center"/>
            </w:pPr>
            <w:r>
              <w:rPr>
                <w:rFonts w:eastAsiaTheme="minorEastAsia"/>
                <w:szCs w:val="21"/>
              </w:rPr>
              <w:t>STO</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1,070,532</w:t>
            </w:r>
          </w:p>
        </w:tc>
        <w:tc>
          <w:tcPr>
            <w:tcW w:w="1690" w:type="dxa"/>
            <w:vAlign w:val="center"/>
          </w:tcPr>
          <w:p w:rsidR="002E241D" w:rsidRDefault="0066364A">
            <w:pPr>
              <w:jc w:val="right"/>
            </w:pPr>
            <w:r>
              <w:rPr>
                <w:rFonts w:eastAsiaTheme="minorEastAsia"/>
                <w:szCs w:val="21"/>
              </w:rPr>
              <w:t>38,721,249.86</w:t>
            </w:r>
          </w:p>
        </w:tc>
        <w:tc>
          <w:tcPr>
            <w:tcW w:w="997" w:type="dxa"/>
            <w:vAlign w:val="center"/>
          </w:tcPr>
          <w:p w:rsidR="002E241D" w:rsidRDefault="0066364A">
            <w:pPr>
              <w:jc w:val="right"/>
            </w:pPr>
            <w:r>
              <w:rPr>
                <w:rFonts w:eastAsiaTheme="minorEastAsia"/>
                <w:szCs w:val="21"/>
              </w:rPr>
              <w:t>1.47</w:t>
            </w:r>
          </w:p>
        </w:tc>
      </w:tr>
      <w:tr w:rsidR="002E241D">
        <w:tc>
          <w:tcPr>
            <w:tcW w:w="678" w:type="dxa"/>
            <w:vAlign w:val="center"/>
          </w:tcPr>
          <w:p w:rsidR="002E241D" w:rsidRDefault="0066364A">
            <w:pPr>
              <w:jc w:val="center"/>
            </w:pPr>
            <w:r>
              <w:rPr>
                <w:rFonts w:eastAsiaTheme="minorEastAsia"/>
                <w:szCs w:val="21"/>
              </w:rPr>
              <w:t>22</w:t>
            </w:r>
          </w:p>
        </w:tc>
        <w:tc>
          <w:tcPr>
            <w:tcW w:w="905" w:type="dxa"/>
            <w:vAlign w:val="center"/>
          </w:tcPr>
          <w:p w:rsidR="002E241D" w:rsidRDefault="0066364A">
            <w:pPr>
              <w:jc w:val="center"/>
            </w:pPr>
            <w:r>
              <w:rPr>
                <w:rFonts w:eastAsiaTheme="minorEastAsia"/>
                <w:szCs w:val="21"/>
              </w:rPr>
              <w:t xml:space="preserve">LG </w:t>
            </w:r>
            <w:r>
              <w:rPr>
                <w:rFonts w:eastAsiaTheme="minorEastAsia"/>
                <w:szCs w:val="21"/>
              </w:rPr>
              <w:lastRenderedPageBreak/>
              <w:t>CHEM LTD</w:t>
            </w:r>
          </w:p>
        </w:tc>
        <w:tc>
          <w:tcPr>
            <w:tcW w:w="1015" w:type="dxa"/>
            <w:vAlign w:val="center"/>
          </w:tcPr>
          <w:p w:rsidR="002E241D" w:rsidRDefault="0066364A">
            <w:pPr>
              <w:jc w:val="center"/>
            </w:pPr>
            <w:r>
              <w:rPr>
                <w:rFonts w:eastAsiaTheme="minorEastAsia"/>
                <w:szCs w:val="21"/>
              </w:rPr>
              <w:lastRenderedPageBreak/>
              <w:t xml:space="preserve">LG CHEM </w:t>
            </w:r>
            <w:r>
              <w:rPr>
                <w:rFonts w:eastAsiaTheme="minorEastAsia"/>
                <w:szCs w:val="21"/>
              </w:rPr>
              <w:lastRenderedPageBreak/>
              <w:t>LTD</w:t>
            </w:r>
          </w:p>
        </w:tc>
        <w:tc>
          <w:tcPr>
            <w:tcW w:w="1184" w:type="dxa"/>
            <w:vAlign w:val="center"/>
          </w:tcPr>
          <w:p w:rsidR="002E241D" w:rsidRDefault="0066364A">
            <w:pPr>
              <w:jc w:val="center"/>
            </w:pPr>
            <w:r>
              <w:rPr>
                <w:rFonts w:eastAsiaTheme="minorEastAsia"/>
                <w:szCs w:val="21"/>
              </w:rPr>
              <w:lastRenderedPageBreak/>
              <w:t>051910</w:t>
            </w:r>
          </w:p>
        </w:tc>
        <w:tc>
          <w:tcPr>
            <w:tcW w:w="847" w:type="dxa"/>
            <w:vAlign w:val="center"/>
          </w:tcPr>
          <w:p w:rsidR="002E241D" w:rsidRDefault="0066364A">
            <w:pPr>
              <w:jc w:val="center"/>
            </w:pPr>
            <w:r>
              <w:rPr>
                <w:rFonts w:eastAsiaTheme="minorEastAsia"/>
                <w:szCs w:val="21"/>
              </w:rPr>
              <w:t>韩国证</w:t>
            </w:r>
            <w:r>
              <w:rPr>
                <w:rFonts w:eastAsiaTheme="minorEastAsia"/>
                <w:szCs w:val="21"/>
              </w:rPr>
              <w:lastRenderedPageBreak/>
              <w:t>券交易所</w:t>
            </w:r>
          </w:p>
        </w:tc>
        <w:tc>
          <w:tcPr>
            <w:tcW w:w="1025" w:type="dxa"/>
            <w:vAlign w:val="center"/>
          </w:tcPr>
          <w:p w:rsidR="002E241D" w:rsidRDefault="0066364A">
            <w:pPr>
              <w:jc w:val="center"/>
            </w:pPr>
            <w:r>
              <w:rPr>
                <w:rFonts w:eastAsiaTheme="minorEastAsia"/>
                <w:szCs w:val="21"/>
              </w:rPr>
              <w:lastRenderedPageBreak/>
              <w:t>韩国</w:t>
            </w:r>
          </w:p>
        </w:tc>
        <w:tc>
          <w:tcPr>
            <w:tcW w:w="1015" w:type="dxa"/>
            <w:vAlign w:val="center"/>
          </w:tcPr>
          <w:p w:rsidR="002E241D" w:rsidRDefault="0066364A">
            <w:pPr>
              <w:jc w:val="right"/>
            </w:pPr>
            <w:r>
              <w:rPr>
                <w:rFonts w:eastAsiaTheme="minorEastAsia"/>
                <w:szCs w:val="21"/>
              </w:rPr>
              <w:t>10,432</w:t>
            </w:r>
          </w:p>
        </w:tc>
        <w:tc>
          <w:tcPr>
            <w:tcW w:w="1690" w:type="dxa"/>
            <w:vAlign w:val="center"/>
          </w:tcPr>
          <w:p w:rsidR="002E241D" w:rsidRDefault="0066364A">
            <w:pPr>
              <w:jc w:val="right"/>
            </w:pPr>
            <w:r>
              <w:rPr>
                <w:rFonts w:eastAsiaTheme="minorEastAsia"/>
                <w:szCs w:val="21"/>
              </w:rPr>
              <w:t>38,157,444.42</w:t>
            </w:r>
          </w:p>
        </w:tc>
        <w:tc>
          <w:tcPr>
            <w:tcW w:w="997" w:type="dxa"/>
            <w:vAlign w:val="center"/>
          </w:tcPr>
          <w:p w:rsidR="002E241D" w:rsidRDefault="0066364A">
            <w:pPr>
              <w:jc w:val="right"/>
            </w:pPr>
            <w:r>
              <w:rPr>
                <w:rFonts w:eastAsiaTheme="minorEastAsia"/>
                <w:szCs w:val="21"/>
              </w:rPr>
              <w:t>1.45</w:t>
            </w:r>
          </w:p>
        </w:tc>
      </w:tr>
      <w:tr w:rsidR="002E241D">
        <w:tc>
          <w:tcPr>
            <w:tcW w:w="678" w:type="dxa"/>
            <w:vAlign w:val="center"/>
          </w:tcPr>
          <w:p w:rsidR="002E241D" w:rsidRDefault="0066364A">
            <w:pPr>
              <w:jc w:val="center"/>
            </w:pPr>
            <w:r>
              <w:rPr>
                <w:rFonts w:eastAsiaTheme="minorEastAsia"/>
                <w:szCs w:val="21"/>
              </w:rPr>
              <w:t>23</w:t>
            </w:r>
          </w:p>
        </w:tc>
        <w:tc>
          <w:tcPr>
            <w:tcW w:w="905" w:type="dxa"/>
            <w:vAlign w:val="center"/>
          </w:tcPr>
          <w:p w:rsidR="002E241D" w:rsidRDefault="0066364A">
            <w:pPr>
              <w:jc w:val="center"/>
            </w:pPr>
            <w:r>
              <w:rPr>
                <w:rFonts w:eastAsiaTheme="minorEastAsia"/>
                <w:szCs w:val="21"/>
              </w:rPr>
              <w:t>TELSTRA GROUP LTD</w:t>
            </w:r>
          </w:p>
        </w:tc>
        <w:tc>
          <w:tcPr>
            <w:tcW w:w="1015" w:type="dxa"/>
            <w:vAlign w:val="center"/>
          </w:tcPr>
          <w:p w:rsidR="002E241D" w:rsidRDefault="0066364A">
            <w:pPr>
              <w:jc w:val="center"/>
            </w:pPr>
            <w:r>
              <w:rPr>
                <w:rFonts w:eastAsiaTheme="minorEastAsia"/>
                <w:szCs w:val="21"/>
              </w:rPr>
              <w:t>TELSTRA GROUP LTD</w:t>
            </w:r>
          </w:p>
        </w:tc>
        <w:tc>
          <w:tcPr>
            <w:tcW w:w="1184" w:type="dxa"/>
            <w:vAlign w:val="center"/>
          </w:tcPr>
          <w:p w:rsidR="002E241D" w:rsidRDefault="0066364A">
            <w:pPr>
              <w:jc w:val="center"/>
            </w:pPr>
            <w:r>
              <w:rPr>
                <w:rFonts w:eastAsiaTheme="minorEastAsia"/>
                <w:szCs w:val="21"/>
              </w:rPr>
              <w:t>TLS</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1,830,963</w:t>
            </w:r>
          </w:p>
        </w:tc>
        <w:tc>
          <w:tcPr>
            <w:tcW w:w="1690" w:type="dxa"/>
            <w:vAlign w:val="center"/>
          </w:tcPr>
          <w:p w:rsidR="002E241D" w:rsidRDefault="0066364A">
            <w:pPr>
              <w:jc w:val="right"/>
            </w:pPr>
            <w:r>
              <w:rPr>
                <w:rFonts w:eastAsiaTheme="minorEastAsia"/>
                <w:szCs w:val="21"/>
              </w:rPr>
              <w:t>37,868,656.43</w:t>
            </w:r>
          </w:p>
        </w:tc>
        <w:tc>
          <w:tcPr>
            <w:tcW w:w="997" w:type="dxa"/>
            <w:vAlign w:val="center"/>
          </w:tcPr>
          <w:p w:rsidR="002E241D" w:rsidRDefault="0066364A">
            <w:pPr>
              <w:jc w:val="right"/>
            </w:pPr>
            <w:r>
              <w:rPr>
                <w:rFonts w:eastAsiaTheme="minorEastAsia"/>
                <w:szCs w:val="21"/>
              </w:rPr>
              <w:t>1.44</w:t>
            </w:r>
          </w:p>
        </w:tc>
      </w:tr>
      <w:tr w:rsidR="002E241D">
        <w:tc>
          <w:tcPr>
            <w:tcW w:w="678" w:type="dxa"/>
            <w:vAlign w:val="center"/>
          </w:tcPr>
          <w:p w:rsidR="002E241D" w:rsidRDefault="0066364A">
            <w:pPr>
              <w:jc w:val="center"/>
            </w:pPr>
            <w:r>
              <w:rPr>
                <w:rFonts w:eastAsiaTheme="minorEastAsia"/>
                <w:szCs w:val="21"/>
              </w:rPr>
              <w:t>24</w:t>
            </w:r>
          </w:p>
        </w:tc>
        <w:tc>
          <w:tcPr>
            <w:tcW w:w="905" w:type="dxa"/>
            <w:vAlign w:val="center"/>
          </w:tcPr>
          <w:p w:rsidR="002E241D" w:rsidRDefault="0066364A">
            <w:pPr>
              <w:jc w:val="center"/>
            </w:pPr>
            <w:r>
              <w:rPr>
                <w:rFonts w:eastAsiaTheme="minorEastAsia"/>
                <w:szCs w:val="21"/>
              </w:rPr>
              <w:t>ZTO EXPRESS CAYMAN INC</w:t>
            </w:r>
          </w:p>
        </w:tc>
        <w:tc>
          <w:tcPr>
            <w:tcW w:w="1015" w:type="dxa"/>
            <w:vAlign w:val="center"/>
          </w:tcPr>
          <w:p w:rsidR="002E241D" w:rsidRDefault="0066364A">
            <w:pPr>
              <w:jc w:val="center"/>
            </w:pPr>
            <w:r>
              <w:rPr>
                <w:rFonts w:eastAsiaTheme="minorEastAsia"/>
                <w:szCs w:val="21"/>
              </w:rPr>
              <w:t>中通快递</w:t>
            </w:r>
            <w:r>
              <w:rPr>
                <w:rFonts w:eastAsiaTheme="minorEastAsia"/>
                <w:szCs w:val="21"/>
              </w:rPr>
              <w:t>(</w:t>
            </w:r>
            <w:r>
              <w:rPr>
                <w:rFonts w:eastAsiaTheme="minorEastAsia"/>
                <w:szCs w:val="21"/>
              </w:rPr>
              <w:t>开曼</w:t>
            </w:r>
            <w:r>
              <w:rPr>
                <w:rFonts w:eastAsiaTheme="minorEastAsia"/>
                <w:szCs w:val="21"/>
              </w:rPr>
              <w:t>)</w:t>
            </w:r>
            <w:r>
              <w:rPr>
                <w:rFonts w:eastAsiaTheme="minorEastAsia"/>
                <w:szCs w:val="21"/>
              </w:rPr>
              <w:t>有限公司</w:t>
            </w:r>
          </w:p>
        </w:tc>
        <w:tc>
          <w:tcPr>
            <w:tcW w:w="1184" w:type="dxa"/>
            <w:vAlign w:val="center"/>
          </w:tcPr>
          <w:p w:rsidR="002E241D" w:rsidRDefault="0066364A">
            <w:pPr>
              <w:jc w:val="center"/>
            </w:pPr>
            <w:r>
              <w:rPr>
                <w:rFonts w:eastAsiaTheme="minorEastAsia"/>
                <w:szCs w:val="21"/>
              </w:rPr>
              <w:t>02057</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206,800</w:t>
            </w:r>
          </w:p>
        </w:tc>
        <w:tc>
          <w:tcPr>
            <w:tcW w:w="1690" w:type="dxa"/>
            <w:vAlign w:val="center"/>
          </w:tcPr>
          <w:p w:rsidR="002E241D" w:rsidRDefault="0066364A">
            <w:pPr>
              <w:jc w:val="right"/>
            </w:pPr>
            <w:r>
              <w:rPr>
                <w:rFonts w:eastAsiaTheme="minorEastAsia"/>
                <w:szCs w:val="21"/>
              </w:rPr>
              <w:t>37,465,763.68</w:t>
            </w:r>
          </w:p>
        </w:tc>
        <w:tc>
          <w:tcPr>
            <w:tcW w:w="997" w:type="dxa"/>
            <w:vAlign w:val="center"/>
          </w:tcPr>
          <w:p w:rsidR="002E241D" w:rsidRDefault="0066364A">
            <w:pPr>
              <w:jc w:val="right"/>
            </w:pPr>
            <w:r>
              <w:rPr>
                <w:rFonts w:eastAsiaTheme="minorEastAsia"/>
                <w:szCs w:val="21"/>
              </w:rPr>
              <w:t>1.43</w:t>
            </w:r>
          </w:p>
        </w:tc>
      </w:tr>
      <w:tr w:rsidR="002E241D">
        <w:tc>
          <w:tcPr>
            <w:tcW w:w="678" w:type="dxa"/>
            <w:vAlign w:val="center"/>
          </w:tcPr>
          <w:p w:rsidR="002E241D" w:rsidRDefault="0066364A">
            <w:pPr>
              <w:jc w:val="center"/>
            </w:pPr>
            <w:r>
              <w:rPr>
                <w:rFonts w:eastAsiaTheme="minorEastAsia"/>
                <w:szCs w:val="21"/>
              </w:rPr>
              <w:t>25</w:t>
            </w:r>
          </w:p>
        </w:tc>
        <w:tc>
          <w:tcPr>
            <w:tcW w:w="905" w:type="dxa"/>
            <w:vAlign w:val="center"/>
          </w:tcPr>
          <w:p w:rsidR="002E241D" w:rsidRDefault="0066364A">
            <w:pPr>
              <w:jc w:val="center"/>
            </w:pPr>
            <w:r>
              <w:rPr>
                <w:rFonts w:eastAsiaTheme="minorEastAsia"/>
                <w:szCs w:val="21"/>
              </w:rPr>
              <w:t>Xinyi Solar Holdings Limited</w:t>
            </w:r>
          </w:p>
        </w:tc>
        <w:tc>
          <w:tcPr>
            <w:tcW w:w="1015" w:type="dxa"/>
            <w:vAlign w:val="center"/>
          </w:tcPr>
          <w:p w:rsidR="002E241D" w:rsidRDefault="0066364A">
            <w:pPr>
              <w:jc w:val="center"/>
            </w:pPr>
            <w:r>
              <w:rPr>
                <w:rFonts w:eastAsiaTheme="minorEastAsia"/>
                <w:szCs w:val="21"/>
              </w:rPr>
              <w:t>信义光能</w:t>
            </w:r>
          </w:p>
        </w:tc>
        <w:tc>
          <w:tcPr>
            <w:tcW w:w="1184" w:type="dxa"/>
            <w:vAlign w:val="center"/>
          </w:tcPr>
          <w:p w:rsidR="002E241D" w:rsidRDefault="0066364A">
            <w:pPr>
              <w:jc w:val="center"/>
            </w:pPr>
            <w:r>
              <w:rPr>
                <w:rFonts w:eastAsiaTheme="minorEastAsia"/>
                <w:szCs w:val="21"/>
              </w:rPr>
              <w:t>00968</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4,262,000</w:t>
            </w:r>
          </w:p>
        </w:tc>
        <w:tc>
          <w:tcPr>
            <w:tcW w:w="1690" w:type="dxa"/>
            <w:vAlign w:val="center"/>
          </w:tcPr>
          <w:p w:rsidR="002E241D" w:rsidRDefault="0066364A">
            <w:pPr>
              <w:jc w:val="right"/>
            </w:pPr>
            <w:r>
              <w:rPr>
                <w:rFonts w:eastAsiaTheme="minorEastAsia"/>
                <w:szCs w:val="21"/>
              </w:rPr>
              <w:t>35,561,782.78</w:t>
            </w:r>
          </w:p>
        </w:tc>
        <w:tc>
          <w:tcPr>
            <w:tcW w:w="997" w:type="dxa"/>
            <w:vAlign w:val="center"/>
          </w:tcPr>
          <w:p w:rsidR="002E241D" w:rsidRDefault="0066364A">
            <w:pPr>
              <w:jc w:val="right"/>
            </w:pPr>
            <w:r>
              <w:rPr>
                <w:rFonts w:eastAsiaTheme="minorEastAsia"/>
                <w:szCs w:val="21"/>
              </w:rPr>
              <w:t>1.35</w:t>
            </w:r>
          </w:p>
        </w:tc>
      </w:tr>
      <w:tr w:rsidR="002E241D">
        <w:tc>
          <w:tcPr>
            <w:tcW w:w="678" w:type="dxa"/>
            <w:vAlign w:val="center"/>
          </w:tcPr>
          <w:p w:rsidR="002E241D" w:rsidRDefault="0066364A">
            <w:pPr>
              <w:jc w:val="center"/>
            </w:pPr>
            <w:r>
              <w:rPr>
                <w:rFonts w:eastAsiaTheme="minorEastAsia"/>
                <w:szCs w:val="21"/>
              </w:rPr>
              <w:t>26</w:t>
            </w:r>
          </w:p>
        </w:tc>
        <w:tc>
          <w:tcPr>
            <w:tcW w:w="905" w:type="dxa"/>
            <w:vAlign w:val="center"/>
          </w:tcPr>
          <w:p w:rsidR="002E241D" w:rsidRDefault="0066364A">
            <w:pPr>
              <w:jc w:val="center"/>
            </w:pPr>
            <w:r>
              <w:rPr>
                <w:rFonts w:eastAsiaTheme="minorEastAsia"/>
                <w:szCs w:val="21"/>
              </w:rPr>
              <w:t>KB FINANCIAL GROUP INC</w:t>
            </w:r>
          </w:p>
        </w:tc>
        <w:tc>
          <w:tcPr>
            <w:tcW w:w="1015" w:type="dxa"/>
            <w:vAlign w:val="center"/>
          </w:tcPr>
          <w:p w:rsidR="002E241D" w:rsidRDefault="0066364A">
            <w:pPr>
              <w:jc w:val="center"/>
            </w:pPr>
            <w:r>
              <w:rPr>
                <w:rFonts w:eastAsiaTheme="minorEastAsia"/>
                <w:szCs w:val="21"/>
              </w:rPr>
              <w:t>KB FINANCIAL GROUP INC</w:t>
            </w:r>
          </w:p>
        </w:tc>
        <w:tc>
          <w:tcPr>
            <w:tcW w:w="1184" w:type="dxa"/>
            <w:vAlign w:val="center"/>
          </w:tcPr>
          <w:p w:rsidR="002E241D" w:rsidRDefault="0066364A">
            <w:pPr>
              <w:jc w:val="center"/>
            </w:pPr>
            <w:r>
              <w:rPr>
                <w:rFonts w:eastAsiaTheme="minorEastAsia"/>
                <w:szCs w:val="21"/>
              </w:rPr>
              <w:t>105560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134,791</w:t>
            </w:r>
          </w:p>
        </w:tc>
        <w:tc>
          <w:tcPr>
            <w:tcW w:w="1690" w:type="dxa"/>
            <w:vAlign w:val="center"/>
          </w:tcPr>
          <w:p w:rsidR="002E241D" w:rsidRDefault="0066364A">
            <w:pPr>
              <w:jc w:val="right"/>
            </w:pPr>
            <w:r>
              <w:rPr>
                <w:rFonts w:eastAsiaTheme="minorEastAsia"/>
                <w:szCs w:val="21"/>
              </w:rPr>
              <w:t>35,295,565.07</w:t>
            </w:r>
          </w:p>
        </w:tc>
        <w:tc>
          <w:tcPr>
            <w:tcW w:w="997" w:type="dxa"/>
            <w:vAlign w:val="center"/>
          </w:tcPr>
          <w:p w:rsidR="002E241D" w:rsidRDefault="0066364A">
            <w:pPr>
              <w:jc w:val="right"/>
            </w:pPr>
            <w:r>
              <w:rPr>
                <w:rFonts w:eastAsiaTheme="minorEastAsia"/>
                <w:szCs w:val="21"/>
              </w:rPr>
              <w:t>1.34</w:t>
            </w:r>
          </w:p>
        </w:tc>
      </w:tr>
      <w:tr w:rsidR="002E241D">
        <w:tc>
          <w:tcPr>
            <w:tcW w:w="678" w:type="dxa"/>
            <w:vAlign w:val="center"/>
          </w:tcPr>
          <w:p w:rsidR="002E241D" w:rsidRDefault="0066364A">
            <w:pPr>
              <w:jc w:val="center"/>
            </w:pPr>
            <w:r>
              <w:rPr>
                <w:rFonts w:eastAsiaTheme="minorEastAsia"/>
                <w:szCs w:val="21"/>
              </w:rPr>
              <w:t>27</w:t>
            </w:r>
          </w:p>
        </w:tc>
        <w:tc>
          <w:tcPr>
            <w:tcW w:w="905" w:type="dxa"/>
            <w:vAlign w:val="center"/>
          </w:tcPr>
          <w:p w:rsidR="002E241D" w:rsidRDefault="0066364A">
            <w:pPr>
              <w:jc w:val="center"/>
            </w:pPr>
            <w:r>
              <w:rPr>
                <w:rFonts w:eastAsiaTheme="minorEastAsia"/>
                <w:szCs w:val="21"/>
              </w:rPr>
              <w:t>BANK CENTRAL ASIA TBK PT</w:t>
            </w:r>
          </w:p>
        </w:tc>
        <w:tc>
          <w:tcPr>
            <w:tcW w:w="1015" w:type="dxa"/>
            <w:vAlign w:val="center"/>
          </w:tcPr>
          <w:p w:rsidR="002E241D" w:rsidRDefault="0066364A">
            <w:pPr>
              <w:jc w:val="center"/>
            </w:pPr>
            <w:r>
              <w:rPr>
                <w:rFonts w:eastAsiaTheme="minorEastAsia"/>
                <w:szCs w:val="21"/>
              </w:rPr>
              <w:t>BANK CENTRAL ASIA TBK PT</w:t>
            </w:r>
          </w:p>
        </w:tc>
        <w:tc>
          <w:tcPr>
            <w:tcW w:w="1184" w:type="dxa"/>
            <w:vAlign w:val="center"/>
          </w:tcPr>
          <w:p w:rsidR="002E241D" w:rsidRDefault="0066364A">
            <w:pPr>
              <w:jc w:val="center"/>
            </w:pPr>
            <w:r>
              <w:rPr>
                <w:rFonts w:eastAsiaTheme="minorEastAsia"/>
                <w:szCs w:val="21"/>
              </w:rPr>
              <w:t>BBCA</w:t>
            </w:r>
          </w:p>
        </w:tc>
        <w:tc>
          <w:tcPr>
            <w:tcW w:w="847" w:type="dxa"/>
            <w:vAlign w:val="center"/>
          </w:tcPr>
          <w:p w:rsidR="002E241D" w:rsidRDefault="0066364A">
            <w:pPr>
              <w:jc w:val="center"/>
            </w:pPr>
            <w:r>
              <w:rPr>
                <w:rFonts w:eastAsiaTheme="minorEastAsia"/>
                <w:szCs w:val="21"/>
              </w:rPr>
              <w:t>印度尼西亚交易所</w:t>
            </w:r>
          </w:p>
        </w:tc>
        <w:tc>
          <w:tcPr>
            <w:tcW w:w="1025" w:type="dxa"/>
            <w:vAlign w:val="center"/>
          </w:tcPr>
          <w:p w:rsidR="002E241D" w:rsidRDefault="0066364A">
            <w:pPr>
              <w:jc w:val="center"/>
            </w:pPr>
            <w:r>
              <w:rPr>
                <w:rFonts w:eastAsiaTheme="minorEastAsia"/>
                <w:szCs w:val="21"/>
              </w:rPr>
              <w:t>印度尼西亚</w:t>
            </w:r>
          </w:p>
        </w:tc>
        <w:tc>
          <w:tcPr>
            <w:tcW w:w="1015" w:type="dxa"/>
            <w:vAlign w:val="center"/>
          </w:tcPr>
          <w:p w:rsidR="002E241D" w:rsidRDefault="0066364A">
            <w:pPr>
              <w:jc w:val="right"/>
            </w:pPr>
            <w:r>
              <w:rPr>
                <w:rFonts w:eastAsiaTheme="minorEastAsia"/>
                <w:szCs w:val="21"/>
              </w:rPr>
              <w:t>7,627,700</w:t>
            </w:r>
          </w:p>
        </w:tc>
        <w:tc>
          <w:tcPr>
            <w:tcW w:w="1690" w:type="dxa"/>
            <w:vAlign w:val="center"/>
          </w:tcPr>
          <w:p w:rsidR="002E241D" w:rsidRDefault="0066364A">
            <w:pPr>
              <w:jc w:val="right"/>
            </w:pPr>
            <w:r>
              <w:rPr>
                <w:rFonts w:eastAsiaTheme="minorEastAsia"/>
                <w:szCs w:val="21"/>
              </w:rPr>
              <w:t>33,637,723.37</w:t>
            </w:r>
          </w:p>
        </w:tc>
        <w:tc>
          <w:tcPr>
            <w:tcW w:w="997" w:type="dxa"/>
            <w:vAlign w:val="center"/>
          </w:tcPr>
          <w:p w:rsidR="002E241D" w:rsidRDefault="0066364A">
            <w:pPr>
              <w:jc w:val="right"/>
            </w:pPr>
            <w:r>
              <w:rPr>
                <w:rFonts w:eastAsiaTheme="minorEastAsia"/>
                <w:szCs w:val="21"/>
              </w:rPr>
              <w:t>1.28</w:t>
            </w:r>
          </w:p>
        </w:tc>
      </w:tr>
      <w:tr w:rsidR="002E241D">
        <w:tc>
          <w:tcPr>
            <w:tcW w:w="678" w:type="dxa"/>
            <w:vAlign w:val="center"/>
          </w:tcPr>
          <w:p w:rsidR="002E241D" w:rsidRDefault="0066364A">
            <w:pPr>
              <w:jc w:val="center"/>
            </w:pPr>
            <w:r>
              <w:rPr>
                <w:rFonts w:eastAsiaTheme="minorEastAsia"/>
                <w:szCs w:val="21"/>
              </w:rPr>
              <w:t>28</w:t>
            </w:r>
          </w:p>
        </w:tc>
        <w:tc>
          <w:tcPr>
            <w:tcW w:w="905" w:type="dxa"/>
            <w:vAlign w:val="center"/>
          </w:tcPr>
          <w:p w:rsidR="002E241D" w:rsidRDefault="0066364A">
            <w:pPr>
              <w:jc w:val="center"/>
            </w:pPr>
            <w:r>
              <w:rPr>
                <w:rFonts w:eastAsiaTheme="minorEastAsia"/>
                <w:szCs w:val="21"/>
              </w:rPr>
              <w:t>WIWYNN CORP</w:t>
            </w:r>
          </w:p>
        </w:tc>
        <w:tc>
          <w:tcPr>
            <w:tcW w:w="1015" w:type="dxa"/>
            <w:vAlign w:val="center"/>
          </w:tcPr>
          <w:p w:rsidR="002E241D" w:rsidRDefault="0066364A">
            <w:pPr>
              <w:jc w:val="center"/>
            </w:pPr>
            <w:r>
              <w:rPr>
                <w:rFonts w:eastAsiaTheme="minorEastAsia"/>
                <w:szCs w:val="21"/>
              </w:rPr>
              <w:t>WIWYNN CORP</w:t>
            </w:r>
          </w:p>
        </w:tc>
        <w:tc>
          <w:tcPr>
            <w:tcW w:w="1184" w:type="dxa"/>
            <w:vAlign w:val="center"/>
          </w:tcPr>
          <w:p w:rsidR="002E241D" w:rsidRDefault="0066364A">
            <w:pPr>
              <w:jc w:val="center"/>
            </w:pPr>
            <w:r>
              <w:rPr>
                <w:rFonts w:eastAsiaTheme="minorEastAsia"/>
                <w:szCs w:val="21"/>
              </w:rPr>
              <w:t>6669</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92,000</w:t>
            </w:r>
          </w:p>
        </w:tc>
        <w:tc>
          <w:tcPr>
            <w:tcW w:w="1690" w:type="dxa"/>
            <w:vAlign w:val="center"/>
          </w:tcPr>
          <w:p w:rsidR="002E241D" w:rsidRDefault="0066364A">
            <w:pPr>
              <w:jc w:val="right"/>
            </w:pPr>
            <w:r>
              <w:rPr>
                <w:rFonts w:eastAsiaTheme="minorEastAsia"/>
                <w:szCs w:val="21"/>
              </w:rPr>
              <w:t>30,309,637.72</w:t>
            </w:r>
          </w:p>
        </w:tc>
        <w:tc>
          <w:tcPr>
            <w:tcW w:w="997" w:type="dxa"/>
            <w:vAlign w:val="center"/>
          </w:tcPr>
          <w:p w:rsidR="002E241D" w:rsidRDefault="0066364A">
            <w:pPr>
              <w:jc w:val="right"/>
            </w:pPr>
            <w:r>
              <w:rPr>
                <w:rFonts w:eastAsiaTheme="minorEastAsia"/>
                <w:szCs w:val="21"/>
              </w:rPr>
              <w:t>1.15</w:t>
            </w:r>
          </w:p>
        </w:tc>
      </w:tr>
      <w:tr w:rsidR="002E241D">
        <w:tc>
          <w:tcPr>
            <w:tcW w:w="678" w:type="dxa"/>
            <w:vAlign w:val="center"/>
          </w:tcPr>
          <w:p w:rsidR="002E241D" w:rsidRDefault="0066364A">
            <w:pPr>
              <w:jc w:val="center"/>
            </w:pPr>
            <w:r>
              <w:rPr>
                <w:rFonts w:eastAsiaTheme="minorEastAsia"/>
                <w:szCs w:val="21"/>
              </w:rPr>
              <w:t>29</w:t>
            </w:r>
          </w:p>
        </w:tc>
        <w:tc>
          <w:tcPr>
            <w:tcW w:w="905" w:type="dxa"/>
            <w:vAlign w:val="center"/>
          </w:tcPr>
          <w:p w:rsidR="002E241D" w:rsidRDefault="0066364A">
            <w:pPr>
              <w:jc w:val="center"/>
            </w:pPr>
            <w:r>
              <w:rPr>
                <w:rFonts w:eastAsiaTheme="minorEastAsia"/>
                <w:szCs w:val="21"/>
              </w:rPr>
              <w:t>TELKOM INDONESIA PERSERO TBK</w:t>
            </w:r>
          </w:p>
        </w:tc>
        <w:tc>
          <w:tcPr>
            <w:tcW w:w="1015" w:type="dxa"/>
            <w:vAlign w:val="center"/>
          </w:tcPr>
          <w:p w:rsidR="002E241D" w:rsidRDefault="0066364A">
            <w:pPr>
              <w:jc w:val="center"/>
            </w:pPr>
            <w:r>
              <w:rPr>
                <w:rFonts w:eastAsiaTheme="minorEastAsia"/>
                <w:szCs w:val="21"/>
              </w:rPr>
              <w:t>TELKOM INDONESIA PERSERO TBK</w:t>
            </w:r>
          </w:p>
        </w:tc>
        <w:tc>
          <w:tcPr>
            <w:tcW w:w="1184" w:type="dxa"/>
            <w:vAlign w:val="center"/>
          </w:tcPr>
          <w:p w:rsidR="002E241D" w:rsidRDefault="0066364A">
            <w:pPr>
              <w:jc w:val="center"/>
            </w:pPr>
            <w:r>
              <w:rPr>
                <w:rFonts w:eastAsiaTheme="minorEastAsia"/>
                <w:szCs w:val="21"/>
              </w:rPr>
              <w:t>TLKM</w:t>
            </w:r>
          </w:p>
        </w:tc>
        <w:tc>
          <w:tcPr>
            <w:tcW w:w="847" w:type="dxa"/>
            <w:vAlign w:val="center"/>
          </w:tcPr>
          <w:p w:rsidR="002E241D" w:rsidRDefault="0066364A">
            <w:pPr>
              <w:jc w:val="center"/>
            </w:pPr>
            <w:r>
              <w:rPr>
                <w:rFonts w:eastAsiaTheme="minorEastAsia"/>
                <w:szCs w:val="21"/>
              </w:rPr>
              <w:t>印度尼西亚交易所</w:t>
            </w:r>
          </w:p>
        </w:tc>
        <w:tc>
          <w:tcPr>
            <w:tcW w:w="1025" w:type="dxa"/>
            <w:vAlign w:val="center"/>
          </w:tcPr>
          <w:p w:rsidR="002E241D" w:rsidRDefault="0066364A">
            <w:pPr>
              <w:jc w:val="center"/>
            </w:pPr>
            <w:r>
              <w:rPr>
                <w:rFonts w:eastAsiaTheme="minorEastAsia"/>
                <w:szCs w:val="21"/>
              </w:rPr>
              <w:t>印度尼西亚</w:t>
            </w:r>
          </w:p>
        </w:tc>
        <w:tc>
          <w:tcPr>
            <w:tcW w:w="1015" w:type="dxa"/>
            <w:vAlign w:val="center"/>
          </w:tcPr>
          <w:p w:rsidR="002E241D" w:rsidRDefault="0066364A">
            <w:pPr>
              <w:jc w:val="right"/>
            </w:pPr>
            <w:r>
              <w:rPr>
                <w:rFonts w:eastAsiaTheme="minorEastAsia"/>
                <w:szCs w:val="21"/>
              </w:rPr>
              <w:t>14,970,300</w:t>
            </w:r>
          </w:p>
        </w:tc>
        <w:tc>
          <w:tcPr>
            <w:tcW w:w="1690" w:type="dxa"/>
            <w:vAlign w:val="center"/>
          </w:tcPr>
          <w:p w:rsidR="002E241D" w:rsidRDefault="0066364A">
            <w:pPr>
              <w:jc w:val="right"/>
            </w:pPr>
            <w:r>
              <w:rPr>
                <w:rFonts w:eastAsiaTheme="minorEastAsia"/>
                <w:szCs w:val="21"/>
              </w:rPr>
              <w:t>28,860,403.03</w:t>
            </w:r>
          </w:p>
        </w:tc>
        <w:tc>
          <w:tcPr>
            <w:tcW w:w="997" w:type="dxa"/>
            <w:vAlign w:val="center"/>
          </w:tcPr>
          <w:p w:rsidR="002E241D" w:rsidRDefault="0066364A">
            <w:pPr>
              <w:jc w:val="right"/>
            </w:pPr>
            <w:r>
              <w:rPr>
                <w:rFonts w:eastAsiaTheme="minorEastAsia"/>
                <w:szCs w:val="21"/>
              </w:rPr>
              <w:t>1.10</w:t>
            </w:r>
          </w:p>
        </w:tc>
      </w:tr>
      <w:tr w:rsidR="002E241D">
        <w:tc>
          <w:tcPr>
            <w:tcW w:w="678" w:type="dxa"/>
            <w:vAlign w:val="center"/>
          </w:tcPr>
          <w:p w:rsidR="002E241D" w:rsidRDefault="0066364A">
            <w:pPr>
              <w:jc w:val="center"/>
            </w:pPr>
            <w:r>
              <w:rPr>
                <w:rFonts w:eastAsiaTheme="minorEastAsia"/>
                <w:szCs w:val="21"/>
              </w:rPr>
              <w:t>30</w:t>
            </w:r>
          </w:p>
        </w:tc>
        <w:tc>
          <w:tcPr>
            <w:tcW w:w="905" w:type="dxa"/>
            <w:vAlign w:val="center"/>
          </w:tcPr>
          <w:p w:rsidR="002E241D" w:rsidRDefault="0066364A">
            <w:pPr>
              <w:jc w:val="center"/>
            </w:pPr>
            <w:r>
              <w:rPr>
                <w:rFonts w:eastAsiaTheme="minorEastAsia"/>
                <w:szCs w:val="21"/>
              </w:rPr>
              <w:t>LARGAN PRECISION CO LTD</w:t>
            </w:r>
          </w:p>
        </w:tc>
        <w:tc>
          <w:tcPr>
            <w:tcW w:w="1015" w:type="dxa"/>
            <w:vAlign w:val="center"/>
          </w:tcPr>
          <w:p w:rsidR="002E241D" w:rsidRDefault="0066364A">
            <w:pPr>
              <w:jc w:val="center"/>
            </w:pPr>
            <w:r>
              <w:rPr>
                <w:rFonts w:eastAsiaTheme="minorEastAsia"/>
                <w:szCs w:val="21"/>
              </w:rPr>
              <w:t>LARGAN PRECISION CO LTD</w:t>
            </w:r>
          </w:p>
        </w:tc>
        <w:tc>
          <w:tcPr>
            <w:tcW w:w="1184" w:type="dxa"/>
            <w:vAlign w:val="center"/>
          </w:tcPr>
          <w:p w:rsidR="002E241D" w:rsidRDefault="0066364A">
            <w:pPr>
              <w:jc w:val="center"/>
            </w:pPr>
            <w:r>
              <w:rPr>
                <w:rFonts w:eastAsiaTheme="minorEastAsia"/>
                <w:szCs w:val="21"/>
              </w:rPr>
              <w:t>3008</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58,000</w:t>
            </w:r>
          </w:p>
        </w:tc>
        <w:tc>
          <w:tcPr>
            <w:tcW w:w="1690" w:type="dxa"/>
            <w:vAlign w:val="center"/>
          </w:tcPr>
          <w:p w:rsidR="002E241D" w:rsidRDefault="0066364A">
            <w:pPr>
              <w:jc w:val="right"/>
            </w:pPr>
            <w:r>
              <w:rPr>
                <w:rFonts w:eastAsiaTheme="minorEastAsia"/>
                <w:szCs w:val="21"/>
              </w:rPr>
              <w:t>28,662,374.80</w:t>
            </w:r>
          </w:p>
        </w:tc>
        <w:tc>
          <w:tcPr>
            <w:tcW w:w="997" w:type="dxa"/>
            <w:vAlign w:val="center"/>
          </w:tcPr>
          <w:p w:rsidR="002E241D" w:rsidRDefault="0066364A">
            <w:pPr>
              <w:jc w:val="right"/>
            </w:pPr>
            <w:r>
              <w:rPr>
                <w:rFonts w:eastAsiaTheme="minorEastAsia"/>
                <w:szCs w:val="21"/>
              </w:rPr>
              <w:t>1.09</w:t>
            </w:r>
          </w:p>
        </w:tc>
      </w:tr>
      <w:tr w:rsidR="002E241D">
        <w:tc>
          <w:tcPr>
            <w:tcW w:w="678" w:type="dxa"/>
            <w:vAlign w:val="center"/>
          </w:tcPr>
          <w:p w:rsidR="002E241D" w:rsidRDefault="0066364A">
            <w:pPr>
              <w:jc w:val="center"/>
            </w:pPr>
            <w:r>
              <w:rPr>
                <w:rFonts w:eastAsiaTheme="minorEastAsia"/>
                <w:szCs w:val="21"/>
              </w:rPr>
              <w:t>31</w:t>
            </w:r>
          </w:p>
        </w:tc>
        <w:tc>
          <w:tcPr>
            <w:tcW w:w="905" w:type="dxa"/>
            <w:vAlign w:val="center"/>
          </w:tcPr>
          <w:p w:rsidR="002E241D" w:rsidRDefault="0066364A">
            <w:pPr>
              <w:jc w:val="center"/>
            </w:pPr>
            <w:r>
              <w:rPr>
                <w:rFonts w:eastAsiaTheme="minorEastAsia"/>
                <w:szCs w:val="21"/>
              </w:rPr>
              <w:t>XERO LTD</w:t>
            </w:r>
          </w:p>
        </w:tc>
        <w:tc>
          <w:tcPr>
            <w:tcW w:w="1015" w:type="dxa"/>
            <w:vAlign w:val="center"/>
          </w:tcPr>
          <w:p w:rsidR="002E241D" w:rsidRDefault="0066364A">
            <w:pPr>
              <w:jc w:val="center"/>
            </w:pPr>
            <w:r>
              <w:rPr>
                <w:rFonts w:eastAsiaTheme="minorEastAsia"/>
                <w:szCs w:val="21"/>
              </w:rPr>
              <w:t>XERO LTD</w:t>
            </w:r>
          </w:p>
        </w:tc>
        <w:tc>
          <w:tcPr>
            <w:tcW w:w="1184" w:type="dxa"/>
            <w:vAlign w:val="center"/>
          </w:tcPr>
          <w:p w:rsidR="002E241D" w:rsidRDefault="0066364A">
            <w:pPr>
              <w:jc w:val="center"/>
            </w:pPr>
            <w:r>
              <w:rPr>
                <w:rFonts w:eastAsiaTheme="minorEastAsia"/>
                <w:szCs w:val="21"/>
              </w:rPr>
              <w:t>XRO</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48,648</w:t>
            </w:r>
          </w:p>
        </w:tc>
        <w:tc>
          <w:tcPr>
            <w:tcW w:w="1690" w:type="dxa"/>
            <w:vAlign w:val="center"/>
          </w:tcPr>
          <w:p w:rsidR="002E241D" w:rsidRDefault="0066364A">
            <w:pPr>
              <w:jc w:val="right"/>
            </w:pPr>
            <w:r>
              <w:rPr>
                <w:rFonts w:eastAsiaTheme="minorEastAsia"/>
                <w:szCs w:val="21"/>
              </w:rPr>
              <w:t>27,828,402.89</w:t>
            </w:r>
          </w:p>
        </w:tc>
        <w:tc>
          <w:tcPr>
            <w:tcW w:w="997" w:type="dxa"/>
            <w:vAlign w:val="center"/>
          </w:tcPr>
          <w:p w:rsidR="002E241D" w:rsidRDefault="0066364A">
            <w:pPr>
              <w:jc w:val="right"/>
            </w:pPr>
            <w:r>
              <w:rPr>
                <w:rFonts w:eastAsiaTheme="minorEastAsia"/>
                <w:szCs w:val="21"/>
              </w:rPr>
              <w:t>1.06</w:t>
            </w:r>
          </w:p>
        </w:tc>
      </w:tr>
      <w:tr w:rsidR="002E241D">
        <w:tc>
          <w:tcPr>
            <w:tcW w:w="678" w:type="dxa"/>
            <w:vAlign w:val="center"/>
          </w:tcPr>
          <w:p w:rsidR="002E241D" w:rsidRDefault="0066364A">
            <w:pPr>
              <w:jc w:val="center"/>
            </w:pPr>
            <w:r>
              <w:rPr>
                <w:rFonts w:eastAsiaTheme="minorEastAsia"/>
                <w:szCs w:val="21"/>
              </w:rPr>
              <w:t>32</w:t>
            </w:r>
          </w:p>
        </w:tc>
        <w:tc>
          <w:tcPr>
            <w:tcW w:w="905" w:type="dxa"/>
            <w:vAlign w:val="center"/>
          </w:tcPr>
          <w:p w:rsidR="002E241D" w:rsidRDefault="0066364A">
            <w:pPr>
              <w:jc w:val="center"/>
            </w:pPr>
            <w:r>
              <w:rPr>
                <w:rFonts w:eastAsiaTheme="minorEastAsia"/>
                <w:szCs w:val="21"/>
              </w:rPr>
              <w:t>ECLAT TEXTILE COMPANY LTD</w:t>
            </w:r>
          </w:p>
        </w:tc>
        <w:tc>
          <w:tcPr>
            <w:tcW w:w="1015" w:type="dxa"/>
            <w:vAlign w:val="center"/>
          </w:tcPr>
          <w:p w:rsidR="002E241D" w:rsidRDefault="0066364A">
            <w:pPr>
              <w:jc w:val="center"/>
            </w:pPr>
            <w:r>
              <w:rPr>
                <w:rFonts w:eastAsiaTheme="minorEastAsia"/>
                <w:szCs w:val="21"/>
              </w:rPr>
              <w:t>ECLAT TEXTILE COMPANY LTD</w:t>
            </w:r>
          </w:p>
        </w:tc>
        <w:tc>
          <w:tcPr>
            <w:tcW w:w="1184" w:type="dxa"/>
            <w:vAlign w:val="center"/>
          </w:tcPr>
          <w:p w:rsidR="002E241D" w:rsidRDefault="0066364A">
            <w:pPr>
              <w:jc w:val="center"/>
            </w:pPr>
            <w:r>
              <w:rPr>
                <w:rFonts w:eastAsiaTheme="minorEastAsia"/>
                <w:szCs w:val="21"/>
              </w:rPr>
              <w:t>1476</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240,000</w:t>
            </w:r>
          </w:p>
        </w:tc>
        <w:tc>
          <w:tcPr>
            <w:tcW w:w="1690" w:type="dxa"/>
            <w:vAlign w:val="center"/>
          </w:tcPr>
          <w:p w:rsidR="002E241D" w:rsidRDefault="0066364A">
            <w:pPr>
              <w:jc w:val="right"/>
            </w:pPr>
            <w:r>
              <w:rPr>
                <w:rFonts w:eastAsiaTheme="minorEastAsia"/>
                <w:szCs w:val="21"/>
              </w:rPr>
              <w:t>27,813,222.36</w:t>
            </w:r>
          </w:p>
        </w:tc>
        <w:tc>
          <w:tcPr>
            <w:tcW w:w="997" w:type="dxa"/>
            <w:vAlign w:val="center"/>
          </w:tcPr>
          <w:p w:rsidR="002E241D" w:rsidRDefault="0066364A">
            <w:pPr>
              <w:jc w:val="right"/>
            </w:pPr>
            <w:r>
              <w:rPr>
                <w:rFonts w:eastAsiaTheme="minorEastAsia"/>
                <w:szCs w:val="21"/>
              </w:rPr>
              <w:t>1.06</w:t>
            </w:r>
          </w:p>
        </w:tc>
      </w:tr>
      <w:tr w:rsidR="002E241D">
        <w:tc>
          <w:tcPr>
            <w:tcW w:w="678" w:type="dxa"/>
            <w:vAlign w:val="center"/>
          </w:tcPr>
          <w:p w:rsidR="002E241D" w:rsidRDefault="0066364A">
            <w:pPr>
              <w:jc w:val="center"/>
            </w:pPr>
            <w:r>
              <w:rPr>
                <w:rFonts w:eastAsiaTheme="minorEastAsia"/>
                <w:szCs w:val="21"/>
              </w:rPr>
              <w:t>33</w:t>
            </w:r>
          </w:p>
        </w:tc>
        <w:tc>
          <w:tcPr>
            <w:tcW w:w="905" w:type="dxa"/>
            <w:vAlign w:val="center"/>
          </w:tcPr>
          <w:p w:rsidR="002E241D" w:rsidRDefault="0066364A">
            <w:pPr>
              <w:jc w:val="center"/>
            </w:pPr>
            <w:r>
              <w:rPr>
                <w:rFonts w:eastAsiaTheme="minorEastAsia"/>
                <w:szCs w:val="21"/>
              </w:rPr>
              <w:t xml:space="preserve">China Resources Land </w:t>
            </w:r>
            <w:r>
              <w:rPr>
                <w:rFonts w:eastAsiaTheme="minorEastAsia"/>
                <w:szCs w:val="21"/>
              </w:rPr>
              <w:lastRenderedPageBreak/>
              <w:t>Limited</w:t>
            </w:r>
          </w:p>
        </w:tc>
        <w:tc>
          <w:tcPr>
            <w:tcW w:w="1015" w:type="dxa"/>
            <w:vAlign w:val="center"/>
          </w:tcPr>
          <w:p w:rsidR="002E241D" w:rsidRDefault="0066364A">
            <w:pPr>
              <w:jc w:val="center"/>
            </w:pPr>
            <w:r>
              <w:rPr>
                <w:rFonts w:eastAsiaTheme="minorEastAsia"/>
                <w:szCs w:val="21"/>
              </w:rPr>
              <w:lastRenderedPageBreak/>
              <w:t>华润置地</w:t>
            </w:r>
          </w:p>
        </w:tc>
        <w:tc>
          <w:tcPr>
            <w:tcW w:w="1184" w:type="dxa"/>
            <w:vAlign w:val="center"/>
          </w:tcPr>
          <w:p w:rsidR="002E241D" w:rsidRDefault="0066364A">
            <w:pPr>
              <w:jc w:val="center"/>
            </w:pPr>
            <w:r>
              <w:rPr>
                <w:rFonts w:eastAsiaTheme="minorEastAsia"/>
                <w:szCs w:val="21"/>
              </w:rPr>
              <w:t>01109</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890,000</w:t>
            </w:r>
          </w:p>
        </w:tc>
        <w:tc>
          <w:tcPr>
            <w:tcW w:w="1690" w:type="dxa"/>
            <w:vAlign w:val="center"/>
          </w:tcPr>
          <w:p w:rsidR="002E241D" w:rsidRDefault="0066364A">
            <w:pPr>
              <w:jc w:val="right"/>
            </w:pPr>
            <w:r>
              <w:rPr>
                <w:rFonts w:eastAsiaTheme="minorEastAsia"/>
                <w:szCs w:val="21"/>
              </w:rPr>
              <w:t>27,242,665.04</w:t>
            </w:r>
          </w:p>
        </w:tc>
        <w:tc>
          <w:tcPr>
            <w:tcW w:w="997" w:type="dxa"/>
            <w:vAlign w:val="center"/>
          </w:tcPr>
          <w:p w:rsidR="002E241D" w:rsidRDefault="0066364A">
            <w:pPr>
              <w:jc w:val="right"/>
            </w:pPr>
            <w:r>
              <w:rPr>
                <w:rFonts w:eastAsiaTheme="minorEastAsia"/>
                <w:szCs w:val="21"/>
              </w:rPr>
              <w:t>1.04</w:t>
            </w:r>
          </w:p>
        </w:tc>
      </w:tr>
      <w:tr w:rsidR="002E241D">
        <w:tc>
          <w:tcPr>
            <w:tcW w:w="678" w:type="dxa"/>
            <w:vAlign w:val="center"/>
          </w:tcPr>
          <w:p w:rsidR="002E241D" w:rsidRDefault="0066364A">
            <w:pPr>
              <w:jc w:val="center"/>
            </w:pPr>
            <w:r>
              <w:rPr>
                <w:rFonts w:eastAsiaTheme="minorEastAsia"/>
                <w:szCs w:val="21"/>
              </w:rPr>
              <w:t>34</w:t>
            </w:r>
          </w:p>
        </w:tc>
        <w:tc>
          <w:tcPr>
            <w:tcW w:w="905" w:type="dxa"/>
            <w:vAlign w:val="center"/>
          </w:tcPr>
          <w:p w:rsidR="002E241D" w:rsidRDefault="0066364A">
            <w:pPr>
              <w:jc w:val="center"/>
            </w:pPr>
            <w:r>
              <w:rPr>
                <w:rFonts w:eastAsiaTheme="minorEastAsia"/>
                <w:szCs w:val="21"/>
              </w:rPr>
              <w:t>GIANT MANUFACTURING</w:t>
            </w:r>
          </w:p>
        </w:tc>
        <w:tc>
          <w:tcPr>
            <w:tcW w:w="1015" w:type="dxa"/>
            <w:vAlign w:val="center"/>
          </w:tcPr>
          <w:p w:rsidR="002E241D" w:rsidRDefault="0066364A">
            <w:pPr>
              <w:jc w:val="center"/>
            </w:pPr>
            <w:r>
              <w:rPr>
                <w:rFonts w:eastAsiaTheme="minorEastAsia"/>
                <w:szCs w:val="21"/>
              </w:rPr>
              <w:t>GIANT MANUFACTURING</w:t>
            </w:r>
          </w:p>
        </w:tc>
        <w:tc>
          <w:tcPr>
            <w:tcW w:w="1184" w:type="dxa"/>
            <w:vAlign w:val="center"/>
          </w:tcPr>
          <w:p w:rsidR="002E241D" w:rsidRDefault="0066364A">
            <w:pPr>
              <w:jc w:val="center"/>
            </w:pPr>
            <w:r>
              <w:rPr>
                <w:rFonts w:eastAsiaTheme="minorEastAsia"/>
                <w:szCs w:val="21"/>
              </w:rPr>
              <w:t>9921</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502,586</w:t>
            </w:r>
          </w:p>
        </w:tc>
        <w:tc>
          <w:tcPr>
            <w:tcW w:w="1690" w:type="dxa"/>
            <w:vAlign w:val="center"/>
          </w:tcPr>
          <w:p w:rsidR="002E241D" w:rsidRDefault="0066364A">
            <w:pPr>
              <w:jc w:val="right"/>
            </w:pPr>
            <w:r>
              <w:rPr>
                <w:rFonts w:eastAsiaTheme="minorEastAsia"/>
                <w:szCs w:val="21"/>
              </w:rPr>
              <w:t>26,819,013.35</w:t>
            </w:r>
          </w:p>
        </w:tc>
        <w:tc>
          <w:tcPr>
            <w:tcW w:w="997" w:type="dxa"/>
            <w:vAlign w:val="center"/>
          </w:tcPr>
          <w:p w:rsidR="002E241D" w:rsidRDefault="0066364A">
            <w:pPr>
              <w:jc w:val="right"/>
            </w:pPr>
            <w:r>
              <w:rPr>
                <w:rFonts w:eastAsiaTheme="minorEastAsia"/>
                <w:szCs w:val="21"/>
              </w:rPr>
              <w:t>1.02</w:t>
            </w:r>
          </w:p>
        </w:tc>
      </w:tr>
      <w:tr w:rsidR="002E241D">
        <w:tc>
          <w:tcPr>
            <w:tcW w:w="678" w:type="dxa"/>
            <w:vAlign w:val="center"/>
          </w:tcPr>
          <w:p w:rsidR="002E241D" w:rsidRDefault="0066364A">
            <w:pPr>
              <w:jc w:val="center"/>
            </w:pPr>
            <w:r>
              <w:rPr>
                <w:rFonts w:eastAsiaTheme="minorEastAsia"/>
                <w:szCs w:val="21"/>
              </w:rPr>
              <w:t>35</w:t>
            </w:r>
          </w:p>
        </w:tc>
        <w:tc>
          <w:tcPr>
            <w:tcW w:w="905" w:type="dxa"/>
            <w:vAlign w:val="center"/>
          </w:tcPr>
          <w:p w:rsidR="002E241D" w:rsidRDefault="0066364A">
            <w:pPr>
              <w:jc w:val="center"/>
            </w:pPr>
            <w:r>
              <w:rPr>
                <w:rFonts w:eastAsiaTheme="minorEastAsia"/>
                <w:szCs w:val="21"/>
              </w:rPr>
              <w:t>ADVANTECH CO LTD</w:t>
            </w:r>
          </w:p>
        </w:tc>
        <w:tc>
          <w:tcPr>
            <w:tcW w:w="1015" w:type="dxa"/>
            <w:vAlign w:val="center"/>
          </w:tcPr>
          <w:p w:rsidR="002E241D" w:rsidRDefault="0066364A">
            <w:pPr>
              <w:jc w:val="center"/>
            </w:pPr>
            <w:r>
              <w:rPr>
                <w:rFonts w:eastAsiaTheme="minorEastAsia"/>
                <w:szCs w:val="21"/>
              </w:rPr>
              <w:t>ADVANTECH CO LTD</w:t>
            </w:r>
          </w:p>
        </w:tc>
        <w:tc>
          <w:tcPr>
            <w:tcW w:w="1184" w:type="dxa"/>
            <w:vAlign w:val="center"/>
          </w:tcPr>
          <w:p w:rsidR="002E241D" w:rsidRDefault="0066364A">
            <w:pPr>
              <w:jc w:val="center"/>
            </w:pPr>
            <w:r>
              <w:rPr>
                <w:rFonts w:eastAsiaTheme="minorEastAsia"/>
                <w:szCs w:val="21"/>
              </w:rPr>
              <w:t>2395</w:t>
            </w:r>
          </w:p>
        </w:tc>
        <w:tc>
          <w:tcPr>
            <w:tcW w:w="847" w:type="dxa"/>
            <w:vAlign w:val="center"/>
          </w:tcPr>
          <w:p w:rsidR="002E241D" w:rsidRDefault="0066364A">
            <w:pPr>
              <w:jc w:val="center"/>
            </w:pPr>
            <w:r>
              <w:rPr>
                <w:rFonts w:eastAsiaTheme="minorEastAsia"/>
                <w:szCs w:val="21"/>
              </w:rPr>
              <w:t>台湾交易所</w:t>
            </w:r>
          </w:p>
        </w:tc>
        <w:tc>
          <w:tcPr>
            <w:tcW w:w="1025" w:type="dxa"/>
            <w:vAlign w:val="center"/>
          </w:tcPr>
          <w:p w:rsidR="002E241D" w:rsidRDefault="0066364A">
            <w:pPr>
              <w:jc w:val="center"/>
            </w:pPr>
            <w:r>
              <w:rPr>
                <w:rFonts w:eastAsiaTheme="minorEastAsia"/>
                <w:szCs w:val="21"/>
              </w:rPr>
              <w:t>中国台湾</w:t>
            </w:r>
          </w:p>
        </w:tc>
        <w:tc>
          <w:tcPr>
            <w:tcW w:w="1015" w:type="dxa"/>
            <w:vAlign w:val="center"/>
          </w:tcPr>
          <w:p w:rsidR="002E241D" w:rsidRDefault="0066364A">
            <w:pPr>
              <w:jc w:val="right"/>
            </w:pPr>
            <w:r>
              <w:rPr>
                <w:rFonts w:eastAsiaTheme="minorEastAsia"/>
                <w:szCs w:val="21"/>
              </w:rPr>
              <w:t>268,000</w:t>
            </w:r>
          </w:p>
        </w:tc>
        <w:tc>
          <w:tcPr>
            <w:tcW w:w="1690" w:type="dxa"/>
            <w:vAlign w:val="center"/>
          </w:tcPr>
          <w:p w:rsidR="002E241D" w:rsidRDefault="0066364A">
            <w:pPr>
              <w:jc w:val="right"/>
            </w:pPr>
            <w:r>
              <w:rPr>
                <w:rFonts w:eastAsiaTheme="minorEastAsia"/>
                <w:szCs w:val="21"/>
              </w:rPr>
              <w:t>25,462,044.56</w:t>
            </w:r>
          </w:p>
        </w:tc>
        <w:tc>
          <w:tcPr>
            <w:tcW w:w="997" w:type="dxa"/>
            <w:vAlign w:val="center"/>
          </w:tcPr>
          <w:p w:rsidR="002E241D" w:rsidRDefault="0066364A">
            <w:pPr>
              <w:jc w:val="right"/>
            </w:pPr>
            <w:r>
              <w:rPr>
                <w:rFonts w:eastAsiaTheme="minorEastAsia"/>
                <w:szCs w:val="21"/>
              </w:rPr>
              <w:t>0.97</w:t>
            </w:r>
          </w:p>
        </w:tc>
      </w:tr>
      <w:tr w:rsidR="002E241D">
        <w:tc>
          <w:tcPr>
            <w:tcW w:w="678" w:type="dxa"/>
            <w:vAlign w:val="center"/>
          </w:tcPr>
          <w:p w:rsidR="002E241D" w:rsidRDefault="0066364A">
            <w:pPr>
              <w:jc w:val="center"/>
            </w:pPr>
            <w:r>
              <w:rPr>
                <w:rFonts w:eastAsiaTheme="minorEastAsia"/>
                <w:szCs w:val="21"/>
              </w:rPr>
              <w:t>36</w:t>
            </w:r>
          </w:p>
        </w:tc>
        <w:tc>
          <w:tcPr>
            <w:tcW w:w="905" w:type="dxa"/>
            <w:vAlign w:val="center"/>
          </w:tcPr>
          <w:p w:rsidR="002E241D" w:rsidRDefault="0066364A">
            <w:pPr>
              <w:jc w:val="center"/>
            </w:pPr>
            <w:r>
              <w:rPr>
                <w:rFonts w:eastAsiaTheme="minorEastAsia"/>
                <w:szCs w:val="21"/>
              </w:rPr>
              <w:t>AIRPORTS OF THAILAND PC-NVDR</w:t>
            </w:r>
          </w:p>
        </w:tc>
        <w:tc>
          <w:tcPr>
            <w:tcW w:w="1015" w:type="dxa"/>
            <w:vAlign w:val="center"/>
          </w:tcPr>
          <w:p w:rsidR="002E241D" w:rsidRDefault="0066364A">
            <w:pPr>
              <w:jc w:val="center"/>
            </w:pPr>
            <w:r>
              <w:rPr>
                <w:rFonts w:eastAsiaTheme="minorEastAsia"/>
                <w:szCs w:val="21"/>
              </w:rPr>
              <w:t>AIRPORTS OF THAILAND PC-NVDR</w:t>
            </w:r>
          </w:p>
        </w:tc>
        <w:tc>
          <w:tcPr>
            <w:tcW w:w="1184" w:type="dxa"/>
            <w:vAlign w:val="center"/>
          </w:tcPr>
          <w:p w:rsidR="002E241D" w:rsidRDefault="0066364A">
            <w:pPr>
              <w:jc w:val="center"/>
            </w:pPr>
            <w:r>
              <w:rPr>
                <w:rFonts w:eastAsiaTheme="minorEastAsia"/>
                <w:szCs w:val="21"/>
              </w:rPr>
              <w:t>AOT-R</w:t>
            </w:r>
          </w:p>
        </w:tc>
        <w:tc>
          <w:tcPr>
            <w:tcW w:w="847" w:type="dxa"/>
            <w:vAlign w:val="center"/>
          </w:tcPr>
          <w:p w:rsidR="002E241D" w:rsidRDefault="0066364A">
            <w:pPr>
              <w:jc w:val="center"/>
            </w:pPr>
            <w:r>
              <w:rPr>
                <w:rFonts w:eastAsiaTheme="minorEastAsia"/>
                <w:szCs w:val="21"/>
              </w:rPr>
              <w:t>泰国证券交易所</w:t>
            </w:r>
          </w:p>
        </w:tc>
        <w:tc>
          <w:tcPr>
            <w:tcW w:w="1025" w:type="dxa"/>
            <w:vAlign w:val="center"/>
          </w:tcPr>
          <w:p w:rsidR="002E241D" w:rsidRDefault="0066364A">
            <w:pPr>
              <w:jc w:val="center"/>
            </w:pPr>
            <w:r>
              <w:rPr>
                <w:rFonts w:eastAsiaTheme="minorEastAsia"/>
                <w:szCs w:val="21"/>
              </w:rPr>
              <w:t>泰国</w:t>
            </w:r>
          </w:p>
        </w:tc>
        <w:tc>
          <w:tcPr>
            <w:tcW w:w="1015" w:type="dxa"/>
            <w:vAlign w:val="center"/>
          </w:tcPr>
          <w:p w:rsidR="002E241D" w:rsidRDefault="0066364A">
            <w:pPr>
              <w:jc w:val="right"/>
            </w:pPr>
            <w:r>
              <w:rPr>
                <w:rFonts w:eastAsiaTheme="minorEastAsia"/>
                <w:szCs w:val="21"/>
              </w:rPr>
              <w:t>1,555,500</w:t>
            </w:r>
          </w:p>
        </w:tc>
        <w:tc>
          <w:tcPr>
            <w:tcW w:w="1690" w:type="dxa"/>
            <w:vAlign w:val="center"/>
          </w:tcPr>
          <w:p w:rsidR="002E241D" w:rsidRDefault="0066364A">
            <w:pPr>
              <w:jc w:val="right"/>
            </w:pPr>
            <w:r>
              <w:rPr>
                <w:rFonts w:eastAsiaTheme="minorEastAsia"/>
                <w:szCs w:val="21"/>
              </w:rPr>
              <w:t>22,825,009.07</w:t>
            </w:r>
          </w:p>
        </w:tc>
        <w:tc>
          <w:tcPr>
            <w:tcW w:w="997" w:type="dxa"/>
            <w:vAlign w:val="center"/>
          </w:tcPr>
          <w:p w:rsidR="002E241D" w:rsidRDefault="0066364A">
            <w:pPr>
              <w:jc w:val="right"/>
            </w:pPr>
            <w:r>
              <w:rPr>
                <w:rFonts w:eastAsiaTheme="minorEastAsia"/>
                <w:szCs w:val="21"/>
              </w:rPr>
              <w:t>0.87</w:t>
            </w:r>
          </w:p>
        </w:tc>
      </w:tr>
      <w:tr w:rsidR="002E241D">
        <w:tc>
          <w:tcPr>
            <w:tcW w:w="678" w:type="dxa"/>
            <w:vAlign w:val="center"/>
          </w:tcPr>
          <w:p w:rsidR="002E241D" w:rsidRDefault="0066364A">
            <w:pPr>
              <w:jc w:val="center"/>
            </w:pPr>
            <w:r>
              <w:rPr>
                <w:rFonts w:eastAsiaTheme="minorEastAsia"/>
                <w:szCs w:val="21"/>
              </w:rPr>
              <w:t>37</w:t>
            </w:r>
          </w:p>
        </w:tc>
        <w:tc>
          <w:tcPr>
            <w:tcW w:w="905" w:type="dxa"/>
            <w:vAlign w:val="center"/>
          </w:tcPr>
          <w:p w:rsidR="002E241D" w:rsidRDefault="0066364A">
            <w:pPr>
              <w:jc w:val="center"/>
            </w:pPr>
            <w:r>
              <w:rPr>
                <w:rFonts w:eastAsiaTheme="minorEastAsia"/>
                <w:szCs w:val="21"/>
              </w:rPr>
              <w:t>MACQUARIE GROUP LTD</w:t>
            </w:r>
          </w:p>
        </w:tc>
        <w:tc>
          <w:tcPr>
            <w:tcW w:w="1015" w:type="dxa"/>
            <w:vAlign w:val="center"/>
          </w:tcPr>
          <w:p w:rsidR="002E241D" w:rsidRDefault="0066364A">
            <w:pPr>
              <w:jc w:val="center"/>
            </w:pPr>
            <w:r>
              <w:rPr>
                <w:rFonts w:eastAsiaTheme="minorEastAsia"/>
                <w:szCs w:val="21"/>
              </w:rPr>
              <w:t>MACQUARIE GROUP LTD</w:t>
            </w:r>
          </w:p>
        </w:tc>
        <w:tc>
          <w:tcPr>
            <w:tcW w:w="1184" w:type="dxa"/>
            <w:vAlign w:val="center"/>
          </w:tcPr>
          <w:p w:rsidR="002E241D" w:rsidRDefault="0066364A">
            <w:pPr>
              <w:jc w:val="center"/>
            </w:pPr>
            <w:r>
              <w:rPr>
                <w:rFonts w:eastAsiaTheme="minorEastAsia"/>
                <w:szCs w:val="21"/>
              </w:rPr>
              <w:t>MQG</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26,715</w:t>
            </w:r>
          </w:p>
        </w:tc>
        <w:tc>
          <w:tcPr>
            <w:tcW w:w="1690" w:type="dxa"/>
            <w:vAlign w:val="center"/>
          </w:tcPr>
          <w:p w:rsidR="002E241D" w:rsidRDefault="0066364A">
            <w:pPr>
              <w:jc w:val="right"/>
            </w:pPr>
            <w:r>
              <w:rPr>
                <w:rFonts w:eastAsiaTheme="minorEastAsia"/>
                <w:szCs w:val="21"/>
              </w:rPr>
              <w:t>22,823,325.14</w:t>
            </w:r>
          </w:p>
        </w:tc>
        <w:tc>
          <w:tcPr>
            <w:tcW w:w="997" w:type="dxa"/>
            <w:vAlign w:val="center"/>
          </w:tcPr>
          <w:p w:rsidR="002E241D" w:rsidRDefault="0066364A">
            <w:pPr>
              <w:jc w:val="right"/>
            </w:pPr>
            <w:r>
              <w:rPr>
                <w:rFonts w:eastAsiaTheme="minorEastAsia"/>
                <w:szCs w:val="21"/>
              </w:rPr>
              <w:t>0.87</w:t>
            </w:r>
          </w:p>
        </w:tc>
      </w:tr>
      <w:tr w:rsidR="002E241D">
        <w:tc>
          <w:tcPr>
            <w:tcW w:w="678" w:type="dxa"/>
            <w:vAlign w:val="center"/>
          </w:tcPr>
          <w:p w:rsidR="002E241D" w:rsidRDefault="0066364A">
            <w:pPr>
              <w:jc w:val="center"/>
            </w:pPr>
            <w:r>
              <w:rPr>
                <w:rFonts w:eastAsiaTheme="minorEastAsia"/>
                <w:szCs w:val="21"/>
              </w:rPr>
              <w:t>38</w:t>
            </w:r>
          </w:p>
        </w:tc>
        <w:tc>
          <w:tcPr>
            <w:tcW w:w="905" w:type="dxa"/>
            <w:vAlign w:val="center"/>
          </w:tcPr>
          <w:p w:rsidR="002E241D" w:rsidRDefault="0066364A">
            <w:pPr>
              <w:jc w:val="center"/>
            </w:pPr>
            <w:r>
              <w:rPr>
                <w:rFonts w:eastAsiaTheme="minorEastAsia"/>
                <w:szCs w:val="21"/>
              </w:rPr>
              <w:t>BANK RAKYAT INDONESIA PERSER</w:t>
            </w:r>
          </w:p>
        </w:tc>
        <w:tc>
          <w:tcPr>
            <w:tcW w:w="1015" w:type="dxa"/>
            <w:vAlign w:val="center"/>
          </w:tcPr>
          <w:p w:rsidR="002E241D" w:rsidRDefault="0066364A">
            <w:pPr>
              <w:jc w:val="center"/>
            </w:pPr>
            <w:r>
              <w:rPr>
                <w:rFonts w:eastAsiaTheme="minorEastAsia"/>
                <w:szCs w:val="21"/>
              </w:rPr>
              <w:t>BANK RAKYAT INDONESIA PERSER</w:t>
            </w:r>
          </w:p>
        </w:tc>
        <w:tc>
          <w:tcPr>
            <w:tcW w:w="1184" w:type="dxa"/>
            <w:vAlign w:val="center"/>
          </w:tcPr>
          <w:p w:rsidR="002E241D" w:rsidRDefault="0066364A">
            <w:pPr>
              <w:jc w:val="center"/>
            </w:pPr>
            <w:r>
              <w:rPr>
                <w:rFonts w:eastAsiaTheme="minorEastAsia"/>
                <w:szCs w:val="21"/>
              </w:rPr>
              <w:t>BBRI</w:t>
            </w:r>
          </w:p>
        </w:tc>
        <w:tc>
          <w:tcPr>
            <w:tcW w:w="847" w:type="dxa"/>
            <w:vAlign w:val="center"/>
          </w:tcPr>
          <w:p w:rsidR="002E241D" w:rsidRDefault="0066364A">
            <w:pPr>
              <w:jc w:val="center"/>
            </w:pPr>
            <w:r>
              <w:rPr>
                <w:rFonts w:eastAsiaTheme="minorEastAsia"/>
                <w:szCs w:val="21"/>
              </w:rPr>
              <w:t>印度尼西亚交易所</w:t>
            </w:r>
          </w:p>
        </w:tc>
        <w:tc>
          <w:tcPr>
            <w:tcW w:w="1025" w:type="dxa"/>
            <w:vAlign w:val="center"/>
          </w:tcPr>
          <w:p w:rsidR="002E241D" w:rsidRDefault="0066364A">
            <w:pPr>
              <w:jc w:val="center"/>
            </w:pPr>
            <w:r>
              <w:rPr>
                <w:rFonts w:eastAsiaTheme="minorEastAsia"/>
                <w:szCs w:val="21"/>
              </w:rPr>
              <w:t>印度尼西亚</w:t>
            </w:r>
          </w:p>
        </w:tc>
        <w:tc>
          <w:tcPr>
            <w:tcW w:w="1015" w:type="dxa"/>
            <w:vAlign w:val="center"/>
          </w:tcPr>
          <w:p w:rsidR="002E241D" w:rsidRDefault="0066364A">
            <w:pPr>
              <w:jc w:val="right"/>
            </w:pPr>
            <w:r>
              <w:rPr>
                <w:rFonts w:eastAsiaTheme="minorEastAsia"/>
                <w:szCs w:val="21"/>
              </w:rPr>
              <w:t>8,421,674</w:t>
            </w:r>
          </w:p>
        </w:tc>
        <w:tc>
          <w:tcPr>
            <w:tcW w:w="1690" w:type="dxa"/>
            <w:vAlign w:val="center"/>
          </w:tcPr>
          <w:p w:rsidR="002E241D" w:rsidRDefault="0066364A">
            <w:pPr>
              <w:jc w:val="right"/>
            </w:pPr>
            <w:r>
              <w:rPr>
                <w:rFonts w:eastAsiaTheme="minorEastAsia"/>
                <w:szCs w:val="21"/>
              </w:rPr>
              <w:t>22,019,632.44</w:t>
            </w:r>
          </w:p>
        </w:tc>
        <w:tc>
          <w:tcPr>
            <w:tcW w:w="997" w:type="dxa"/>
            <w:vAlign w:val="center"/>
          </w:tcPr>
          <w:p w:rsidR="002E241D" w:rsidRDefault="0066364A">
            <w:pPr>
              <w:jc w:val="right"/>
            </w:pPr>
            <w:r>
              <w:rPr>
                <w:rFonts w:eastAsiaTheme="minorEastAsia"/>
                <w:szCs w:val="21"/>
              </w:rPr>
              <w:t>0.84</w:t>
            </w:r>
          </w:p>
        </w:tc>
      </w:tr>
      <w:tr w:rsidR="002E241D">
        <w:tc>
          <w:tcPr>
            <w:tcW w:w="678" w:type="dxa"/>
            <w:vAlign w:val="center"/>
          </w:tcPr>
          <w:p w:rsidR="002E241D" w:rsidRDefault="0066364A">
            <w:pPr>
              <w:jc w:val="center"/>
            </w:pPr>
            <w:r>
              <w:rPr>
                <w:rFonts w:eastAsiaTheme="minorEastAsia"/>
                <w:szCs w:val="21"/>
              </w:rPr>
              <w:t>39</w:t>
            </w:r>
          </w:p>
        </w:tc>
        <w:tc>
          <w:tcPr>
            <w:tcW w:w="905" w:type="dxa"/>
            <w:vAlign w:val="center"/>
          </w:tcPr>
          <w:p w:rsidR="002E241D" w:rsidRDefault="0066364A">
            <w:pPr>
              <w:jc w:val="center"/>
            </w:pPr>
            <w:r>
              <w:rPr>
                <w:rFonts w:eastAsiaTheme="minorEastAsia"/>
                <w:szCs w:val="21"/>
              </w:rPr>
              <w:t>KANZHUN LTD - ADR</w:t>
            </w:r>
          </w:p>
        </w:tc>
        <w:tc>
          <w:tcPr>
            <w:tcW w:w="1015" w:type="dxa"/>
            <w:vAlign w:val="center"/>
          </w:tcPr>
          <w:p w:rsidR="002E241D" w:rsidRDefault="0066364A">
            <w:pPr>
              <w:jc w:val="center"/>
            </w:pPr>
            <w:r>
              <w:rPr>
                <w:rFonts w:eastAsiaTheme="minorEastAsia"/>
                <w:szCs w:val="21"/>
              </w:rPr>
              <w:t>KANZHUN LTD - ADR</w:t>
            </w:r>
          </w:p>
        </w:tc>
        <w:tc>
          <w:tcPr>
            <w:tcW w:w="1184" w:type="dxa"/>
            <w:vAlign w:val="center"/>
          </w:tcPr>
          <w:p w:rsidR="002E241D" w:rsidRDefault="0066364A">
            <w:pPr>
              <w:jc w:val="center"/>
            </w:pPr>
            <w:r>
              <w:rPr>
                <w:rFonts w:eastAsiaTheme="minorEastAsia"/>
                <w:szCs w:val="21"/>
              </w:rPr>
              <w:t>BZ</w:t>
            </w:r>
          </w:p>
        </w:tc>
        <w:tc>
          <w:tcPr>
            <w:tcW w:w="847" w:type="dxa"/>
            <w:vAlign w:val="center"/>
          </w:tcPr>
          <w:p w:rsidR="002E241D" w:rsidRDefault="0066364A">
            <w:pPr>
              <w:jc w:val="center"/>
            </w:pPr>
            <w:r>
              <w:rPr>
                <w:rFonts w:eastAsiaTheme="minorEastAsia"/>
                <w:szCs w:val="21"/>
              </w:rPr>
              <w:t>纳斯达克交易所</w:t>
            </w:r>
          </w:p>
        </w:tc>
        <w:tc>
          <w:tcPr>
            <w:tcW w:w="1025" w:type="dxa"/>
            <w:vAlign w:val="center"/>
          </w:tcPr>
          <w:p w:rsidR="002E241D" w:rsidRDefault="0066364A">
            <w:pPr>
              <w:jc w:val="center"/>
            </w:pPr>
            <w:r>
              <w:rPr>
                <w:rFonts w:eastAsiaTheme="minorEastAsia"/>
                <w:szCs w:val="21"/>
              </w:rPr>
              <w:t>美国</w:t>
            </w:r>
          </w:p>
        </w:tc>
        <w:tc>
          <w:tcPr>
            <w:tcW w:w="1015" w:type="dxa"/>
            <w:vAlign w:val="center"/>
          </w:tcPr>
          <w:p w:rsidR="002E241D" w:rsidRDefault="0066364A">
            <w:pPr>
              <w:jc w:val="right"/>
            </w:pPr>
            <w:r>
              <w:rPr>
                <w:rFonts w:eastAsiaTheme="minorEastAsia"/>
                <w:szCs w:val="21"/>
              </w:rPr>
              <w:t>198,665</w:t>
            </w:r>
          </w:p>
        </w:tc>
        <w:tc>
          <w:tcPr>
            <w:tcW w:w="1690" w:type="dxa"/>
            <w:vAlign w:val="center"/>
          </w:tcPr>
          <w:p w:rsidR="002E241D" w:rsidRDefault="0066364A">
            <w:pPr>
              <w:jc w:val="right"/>
            </w:pPr>
            <w:r>
              <w:rPr>
                <w:rFonts w:eastAsiaTheme="minorEastAsia"/>
                <w:szCs w:val="21"/>
              </w:rPr>
              <w:t>21,604,479.03</w:t>
            </w:r>
          </w:p>
        </w:tc>
        <w:tc>
          <w:tcPr>
            <w:tcW w:w="997" w:type="dxa"/>
            <w:vAlign w:val="center"/>
          </w:tcPr>
          <w:p w:rsidR="002E241D" w:rsidRDefault="0066364A">
            <w:pPr>
              <w:jc w:val="right"/>
            </w:pPr>
            <w:r>
              <w:rPr>
                <w:rFonts w:eastAsiaTheme="minorEastAsia"/>
                <w:szCs w:val="21"/>
              </w:rPr>
              <w:t>0.82</w:t>
            </w:r>
          </w:p>
        </w:tc>
      </w:tr>
      <w:tr w:rsidR="002E241D">
        <w:tc>
          <w:tcPr>
            <w:tcW w:w="678" w:type="dxa"/>
            <w:vAlign w:val="center"/>
          </w:tcPr>
          <w:p w:rsidR="002E241D" w:rsidRDefault="0066364A">
            <w:pPr>
              <w:jc w:val="center"/>
            </w:pPr>
            <w:r>
              <w:rPr>
                <w:rFonts w:eastAsiaTheme="minorEastAsia"/>
                <w:szCs w:val="21"/>
              </w:rPr>
              <w:t>40</w:t>
            </w:r>
          </w:p>
        </w:tc>
        <w:tc>
          <w:tcPr>
            <w:tcW w:w="905" w:type="dxa"/>
            <w:vAlign w:val="center"/>
          </w:tcPr>
          <w:p w:rsidR="002E241D" w:rsidRDefault="0066364A">
            <w:pPr>
              <w:jc w:val="center"/>
            </w:pPr>
            <w:r>
              <w:rPr>
                <w:rFonts w:eastAsiaTheme="minorEastAsia"/>
                <w:szCs w:val="21"/>
              </w:rPr>
              <w:t>H WORLD GROUP LTD</w:t>
            </w:r>
          </w:p>
        </w:tc>
        <w:tc>
          <w:tcPr>
            <w:tcW w:w="1015" w:type="dxa"/>
            <w:vAlign w:val="center"/>
          </w:tcPr>
          <w:p w:rsidR="002E241D" w:rsidRDefault="0066364A">
            <w:pPr>
              <w:jc w:val="center"/>
            </w:pPr>
            <w:r>
              <w:rPr>
                <w:rFonts w:eastAsiaTheme="minorEastAsia"/>
                <w:szCs w:val="21"/>
              </w:rPr>
              <w:t>华住集团有限公司</w:t>
            </w:r>
          </w:p>
        </w:tc>
        <w:tc>
          <w:tcPr>
            <w:tcW w:w="1184" w:type="dxa"/>
            <w:vAlign w:val="center"/>
          </w:tcPr>
          <w:p w:rsidR="002E241D" w:rsidRDefault="0066364A">
            <w:pPr>
              <w:jc w:val="center"/>
            </w:pPr>
            <w:r>
              <w:rPr>
                <w:rFonts w:eastAsiaTheme="minorEastAsia"/>
                <w:szCs w:val="21"/>
              </w:rPr>
              <w:t>01179</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764,900</w:t>
            </w:r>
          </w:p>
        </w:tc>
        <w:tc>
          <w:tcPr>
            <w:tcW w:w="1690" w:type="dxa"/>
            <w:vAlign w:val="center"/>
          </w:tcPr>
          <w:p w:rsidR="002E241D" w:rsidRDefault="0066364A">
            <w:pPr>
              <w:jc w:val="right"/>
            </w:pPr>
            <w:r>
              <w:rPr>
                <w:rFonts w:eastAsiaTheme="minorEastAsia"/>
                <w:szCs w:val="21"/>
              </w:rPr>
              <w:t>21,332,980.69</w:t>
            </w:r>
          </w:p>
        </w:tc>
        <w:tc>
          <w:tcPr>
            <w:tcW w:w="997" w:type="dxa"/>
            <w:vAlign w:val="center"/>
          </w:tcPr>
          <w:p w:rsidR="002E241D" w:rsidRDefault="0066364A">
            <w:pPr>
              <w:jc w:val="right"/>
            </w:pPr>
            <w:r>
              <w:rPr>
                <w:rFonts w:eastAsiaTheme="minorEastAsia"/>
                <w:szCs w:val="21"/>
              </w:rPr>
              <w:t>0.81</w:t>
            </w:r>
          </w:p>
        </w:tc>
      </w:tr>
      <w:tr w:rsidR="002E241D">
        <w:tc>
          <w:tcPr>
            <w:tcW w:w="678" w:type="dxa"/>
            <w:vAlign w:val="center"/>
          </w:tcPr>
          <w:p w:rsidR="002E241D" w:rsidRDefault="0066364A">
            <w:pPr>
              <w:jc w:val="center"/>
            </w:pPr>
            <w:r>
              <w:rPr>
                <w:rFonts w:eastAsiaTheme="minorEastAsia"/>
                <w:szCs w:val="21"/>
              </w:rPr>
              <w:t>41</w:t>
            </w:r>
          </w:p>
        </w:tc>
        <w:tc>
          <w:tcPr>
            <w:tcW w:w="905" w:type="dxa"/>
            <w:vAlign w:val="center"/>
          </w:tcPr>
          <w:p w:rsidR="002E241D" w:rsidRDefault="0066364A">
            <w:pPr>
              <w:jc w:val="center"/>
            </w:pPr>
            <w:r>
              <w:rPr>
                <w:rFonts w:eastAsiaTheme="minorEastAsia"/>
                <w:szCs w:val="21"/>
              </w:rPr>
              <w:t>CLP HOLDINGS LIMITED</w:t>
            </w:r>
          </w:p>
        </w:tc>
        <w:tc>
          <w:tcPr>
            <w:tcW w:w="1015" w:type="dxa"/>
            <w:vAlign w:val="center"/>
          </w:tcPr>
          <w:p w:rsidR="002E241D" w:rsidRDefault="0066364A">
            <w:pPr>
              <w:jc w:val="center"/>
            </w:pPr>
            <w:r>
              <w:rPr>
                <w:rFonts w:eastAsiaTheme="minorEastAsia"/>
                <w:szCs w:val="21"/>
              </w:rPr>
              <w:t>中电控股</w:t>
            </w:r>
          </w:p>
        </w:tc>
        <w:tc>
          <w:tcPr>
            <w:tcW w:w="1184" w:type="dxa"/>
            <w:vAlign w:val="center"/>
          </w:tcPr>
          <w:p w:rsidR="002E241D" w:rsidRDefault="0066364A">
            <w:pPr>
              <w:jc w:val="center"/>
            </w:pPr>
            <w:r>
              <w:rPr>
                <w:rFonts w:eastAsiaTheme="minorEastAsia"/>
                <w:szCs w:val="21"/>
              </w:rPr>
              <w:t>00002</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372,000</w:t>
            </w:r>
          </w:p>
        </w:tc>
        <w:tc>
          <w:tcPr>
            <w:tcW w:w="1690" w:type="dxa"/>
            <w:vAlign w:val="center"/>
          </w:tcPr>
          <w:p w:rsidR="002E241D" w:rsidRDefault="0066364A">
            <w:pPr>
              <w:jc w:val="right"/>
            </w:pPr>
            <w:r>
              <w:rPr>
                <w:rFonts w:eastAsiaTheme="minorEastAsia"/>
                <w:szCs w:val="21"/>
              </w:rPr>
              <w:t>20,887,272.50</w:t>
            </w:r>
          </w:p>
        </w:tc>
        <w:tc>
          <w:tcPr>
            <w:tcW w:w="997" w:type="dxa"/>
            <w:vAlign w:val="center"/>
          </w:tcPr>
          <w:p w:rsidR="002E241D" w:rsidRDefault="0066364A">
            <w:pPr>
              <w:jc w:val="right"/>
            </w:pPr>
            <w:r>
              <w:rPr>
                <w:rFonts w:eastAsiaTheme="minorEastAsia"/>
                <w:szCs w:val="21"/>
              </w:rPr>
              <w:t>0.79</w:t>
            </w:r>
          </w:p>
        </w:tc>
      </w:tr>
      <w:tr w:rsidR="002E241D">
        <w:tc>
          <w:tcPr>
            <w:tcW w:w="678" w:type="dxa"/>
            <w:vAlign w:val="center"/>
          </w:tcPr>
          <w:p w:rsidR="002E241D" w:rsidRDefault="0066364A">
            <w:pPr>
              <w:jc w:val="center"/>
            </w:pPr>
            <w:r>
              <w:rPr>
                <w:rFonts w:eastAsiaTheme="minorEastAsia"/>
                <w:szCs w:val="21"/>
              </w:rPr>
              <w:t>42</w:t>
            </w:r>
          </w:p>
        </w:tc>
        <w:tc>
          <w:tcPr>
            <w:tcW w:w="905" w:type="dxa"/>
            <w:vAlign w:val="center"/>
          </w:tcPr>
          <w:p w:rsidR="002E241D" w:rsidRDefault="0066364A">
            <w:pPr>
              <w:jc w:val="center"/>
            </w:pPr>
            <w:r>
              <w:rPr>
                <w:rFonts w:eastAsiaTheme="minorEastAsia"/>
                <w:szCs w:val="21"/>
              </w:rPr>
              <w:t>MEDIBANK PRIVATE LTD</w:t>
            </w:r>
          </w:p>
        </w:tc>
        <w:tc>
          <w:tcPr>
            <w:tcW w:w="1015" w:type="dxa"/>
            <w:vAlign w:val="center"/>
          </w:tcPr>
          <w:p w:rsidR="002E241D" w:rsidRDefault="0066364A">
            <w:pPr>
              <w:jc w:val="center"/>
            </w:pPr>
            <w:r>
              <w:rPr>
                <w:rFonts w:eastAsiaTheme="minorEastAsia"/>
                <w:szCs w:val="21"/>
              </w:rPr>
              <w:t>MEDIBANK PRIVATE LTD</w:t>
            </w:r>
          </w:p>
        </w:tc>
        <w:tc>
          <w:tcPr>
            <w:tcW w:w="1184" w:type="dxa"/>
            <w:vAlign w:val="center"/>
          </w:tcPr>
          <w:p w:rsidR="002E241D" w:rsidRDefault="0066364A">
            <w:pPr>
              <w:jc w:val="center"/>
            </w:pPr>
            <w:r>
              <w:rPr>
                <w:rFonts w:eastAsiaTheme="minorEastAsia"/>
                <w:szCs w:val="21"/>
              </w:rPr>
              <w:t>MPL</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1,232,583</w:t>
            </w:r>
          </w:p>
        </w:tc>
        <w:tc>
          <w:tcPr>
            <w:tcW w:w="1690" w:type="dxa"/>
            <w:vAlign w:val="center"/>
          </w:tcPr>
          <w:p w:rsidR="002E241D" w:rsidRDefault="0066364A">
            <w:pPr>
              <w:jc w:val="right"/>
            </w:pPr>
            <w:r>
              <w:rPr>
                <w:rFonts w:eastAsiaTheme="minorEastAsia"/>
                <w:szCs w:val="21"/>
              </w:rPr>
              <w:t>20,868,474.84</w:t>
            </w:r>
          </w:p>
        </w:tc>
        <w:tc>
          <w:tcPr>
            <w:tcW w:w="997" w:type="dxa"/>
            <w:vAlign w:val="center"/>
          </w:tcPr>
          <w:p w:rsidR="002E241D" w:rsidRDefault="0066364A">
            <w:pPr>
              <w:jc w:val="right"/>
            </w:pPr>
            <w:r>
              <w:rPr>
                <w:rFonts w:eastAsiaTheme="minorEastAsia"/>
                <w:szCs w:val="21"/>
              </w:rPr>
              <w:t>0.79</w:t>
            </w:r>
          </w:p>
        </w:tc>
      </w:tr>
      <w:tr w:rsidR="002E241D">
        <w:tc>
          <w:tcPr>
            <w:tcW w:w="678" w:type="dxa"/>
            <w:vAlign w:val="center"/>
          </w:tcPr>
          <w:p w:rsidR="002E241D" w:rsidRDefault="0066364A">
            <w:pPr>
              <w:jc w:val="center"/>
            </w:pPr>
            <w:r>
              <w:rPr>
                <w:rFonts w:eastAsiaTheme="minorEastAsia"/>
                <w:szCs w:val="21"/>
              </w:rPr>
              <w:t>43</w:t>
            </w:r>
          </w:p>
        </w:tc>
        <w:tc>
          <w:tcPr>
            <w:tcW w:w="905" w:type="dxa"/>
            <w:vAlign w:val="center"/>
          </w:tcPr>
          <w:p w:rsidR="002E241D" w:rsidRDefault="0066364A">
            <w:pPr>
              <w:jc w:val="center"/>
            </w:pPr>
            <w:r>
              <w:rPr>
                <w:rFonts w:eastAsiaTheme="minorEastAsia"/>
                <w:szCs w:val="21"/>
              </w:rPr>
              <w:t>HOUSING DEVELOPMENT FINANCE</w:t>
            </w:r>
          </w:p>
        </w:tc>
        <w:tc>
          <w:tcPr>
            <w:tcW w:w="1015" w:type="dxa"/>
            <w:vAlign w:val="center"/>
          </w:tcPr>
          <w:p w:rsidR="002E241D" w:rsidRDefault="0066364A">
            <w:pPr>
              <w:jc w:val="center"/>
            </w:pPr>
            <w:r>
              <w:rPr>
                <w:rFonts w:eastAsiaTheme="minorEastAsia"/>
                <w:szCs w:val="21"/>
              </w:rPr>
              <w:t>HOUSING DEVELOPMENT FINANCE</w:t>
            </w:r>
          </w:p>
        </w:tc>
        <w:tc>
          <w:tcPr>
            <w:tcW w:w="1184" w:type="dxa"/>
            <w:vAlign w:val="center"/>
          </w:tcPr>
          <w:p w:rsidR="002E241D" w:rsidRDefault="0066364A">
            <w:pPr>
              <w:jc w:val="center"/>
            </w:pPr>
            <w:r>
              <w:rPr>
                <w:rFonts w:eastAsiaTheme="minorEastAsia"/>
                <w:szCs w:val="21"/>
              </w:rPr>
              <w:t>HDFC</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83,707</w:t>
            </w:r>
          </w:p>
        </w:tc>
        <w:tc>
          <w:tcPr>
            <w:tcW w:w="1690" w:type="dxa"/>
            <w:vAlign w:val="center"/>
          </w:tcPr>
          <w:p w:rsidR="002E241D" w:rsidRDefault="0066364A">
            <w:pPr>
              <w:jc w:val="right"/>
            </w:pPr>
            <w:r>
              <w:rPr>
                <w:rFonts w:eastAsiaTheme="minorEastAsia"/>
                <w:szCs w:val="21"/>
              </w:rPr>
              <w:t>20,806,126.21</w:t>
            </w:r>
          </w:p>
        </w:tc>
        <w:tc>
          <w:tcPr>
            <w:tcW w:w="997" w:type="dxa"/>
            <w:vAlign w:val="center"/>
          </w:tcPr>
          <w:p w:rsidR="002E241D" w:rsidRDefault="0066364A">
            <w:pPr>
              <w:jc w:val="right"/>
            </w:pPr>
            <w:r>
              <w:rPr>
                <w:rFonts w:eastAsiaTheme="minorEastAsia"/>
                <w:szCs w:val="21"/>
              </w:rPr>
              <w:t>0.79</w:t>
            </w:r>
          </w:p>
        </w:tc>
      </w:tr>
      <w:tr w:rsidR="002E241D">
        <w:tc>
          <w:tcPr>
            <w:tcW w:w="678" w:type="dxa"/>
            <w:vAlign w:val="center"/>
          </w:tcPr>
          <w:p w:rsidR="002E241D" w:rsidRDefault="0066364A">
            <w:pPr>
              <w:jc w:val="center"/>
            </w:pPr>
            <w:r>
              <w:rPr>
                <w:rFonts w:eastAsiaTheme="minorEastAsia"/>
                <w:szCs w:val="21"/>
              </w:rPr>
              <w:t>44</w:t>
            </w:r>
          </w:p>
        </w:tc>
        <w:tc>
          <w:tcPr>
            <w:tcW w:w="905" w:type="dxa"/>
            <w:vAlign w:val="center"/>
          </w:tcPr>
          <w:p w:rsidR="002E241D" w:rsidRDefault="0066364A">
            <w:pPr>
              <w:jc w:val="center"/>
            </w:pPr>
            <w:r>
              <w:rPr>
                <w:rFonts w:eastAsiaTheme="minorEastAsia"/>
                <w:szCs w:val="21"/>
              </w:rPr>
              <w:t xml:space="preserve">Zhuzhou </w:t>
            </w:r>
            <w:r>
              <w:rPr>
                <w:rFonts w:eastAsiaTheme="minorEastAsia"/>
                <w:szCs w:val="21"/>
              </w:rPr>
              <w:lastRenderedPageBreak/>
              <w:t>CRRC Times Electric Co Ltd</w:t>
            </w:r>
          </w:p>
        </w:tc>
        <w:tc>
          <w:tcPr>
            <w:tcW w:w="1015" w:type="dxa"/>
            <w:vAlign w:val="center"/>
          </w:tcPr>
          <w:p w:rsidR="002E241D" w:rsidRDefault="0066364A">
            <w:pPr>
              <w:jc w:val="center"/>
            </w:pPr>
            <w:r>
              <w:rPr>
                <w:rFonts w:eastAsiaTheme="minorEastAsia"/>
                <w:szCs w:val="21"/>
              </w:rPr>
              <w:lastRenderedPageBreak/>
              <w:t>时代电气</w:t>
            </w:r>
          </w:p>
        </w:tc>
        <w:tc>
          <w:tcPr>
            <w:tcW w:w="1184" w:type="dxa"/>
            <w:vAlign w:val="center"/>
          </w:tcPr>
          <w:p w:rsidR="002E241D" w:rsidRDefault="0066364A">
            <w:pPr>
              <w:jc w:val="center"/>
            </w:pPr>
            <w:r>
              <w:rPr>
                <w:rFonts w:eastAsiaTheme="minorEastAsia"/>
                <w:szCs w:val="21"/>
              </w:rPr>
              <w:t>03898</w:t>
            </w:r>
          </w:p>
        </w:tc>
        <w:tc>
          <w:tcPr>
            <w:tcW w:w="847" w:type="dxa"/>
            <w:vAlign w:val="center"/>
          </w:tcPr>
          <w:p w:rsidR="002E241D" w:rsidRDefault="0066364A">
            <w:pPr>
              <w:jc w:val="center"/>
            </w:pPr>
            <w:r>
              <w:rPr>
                <w:rFonts w:eastAsiaTheme="minorEastAsia"/>
                <w:szCs w:val="21"/>
              </w:rPr>
              <w:t>香港证</w:t>
            </w:r>
            <w:r>
              <w:rPr>
                <w:rFonts w:eastAsiaTheme="minorEastAsia"/>
                <w:szCs w:val="21"/>
              </w:rPr>
              <w:lastRenderedPageBreak/>
              <w:t>券交易所</w:t>
            </w:r>
          </w:p>
        </w:tc>
        <w:tc>
          <w:tcPr>
            <w:tcW w:w="1025" w:type="dxa"/>
            <w:vAlign w:val="center"/>
          </w:tcPr>
          <w:p w:rsidR="002E241D" w:rsidRDefault="0066364A">
            <w:pPr>
              <w:jc w:val="center"/>
            </w:pPr>
            <w:r>
              <w:rPr>
                <w:rFonts w:eastAsiaTheme="minorEastAsia"/>
                <w:szCs w:val="21"/>
              </w:rPr>
              <w:lastRenderedPageBreak/>
              <w:t>中国香港</w:t>
            </w:r>
          </w:p>
        </w:tc>
        <w:tc>
          <w:tcPr>
            <w:tcW w:w="1015" w:type="dxa"/>
            <w:vAlign w:val="center"/>
          </w:tcPr>
          <w:p w:rsidR="002E241D" w:rsidRDefault="0066364A">
            <w:pPr>
              <w:jc w:val="right"/>
            </w:pPr>
            <w:r>
              <w:rPr>
                <w:rFonts w:eastAsiaTheme="minorEastAsia"/>
                <w:szCs w:val="21"/>
              </w:rPr>
              <w:t>744,700</w:t>
            </w:r>
          </w:p>
        </w:tc>
        <w:tc>
          <w:tcPr>
            <w:tcW w:w="1690" w:type="dxa"/>
            <w:vAlign w:val="center"/>
          </w:tcPr>
          <w:p w:rsidR="002E241D" w:rsidRDefault="0066364A">
            <w:pPr>
              <w:jc w:val="right"/>
            </w:pPr>
            <w:r>
              <w:rPr>
                <w:rFonts w:eastAsiaTheme="minorEastAsia"/>
                <w:szCs w:val="21"/>
              </w:rPr>
              <w:t>20,048,676.38</w:t>
            </w:r>
          </w:p>
        </w:tc>
        <w:tc>
          <w:tcPr>
            <w:tcW w:w="997" w:type="dxa"/>
            <w:vAlign w:val="center"/>
          </w:tcPr>
          <w:p w:rsidR="002E241D" w:rsidRDefault="0066364A">
            <w:pPr>
              <w:jc w:val="right"/>
            </w:pPr>
            <w:r>
              <w:rPr>
                <w:rFonts w:eastAsiaTheme="minorEastAsia"/>
                <w:szCs w:val="21"/>
              </w:rPr>
              <w:t>0.76</w:t>
            </w:r>
          </w:p>
        </w:tc>
      </w:tr>
      <w:tr w:rsidR="002E241D">
        <w:tc>
          <w:tcPr>
            <w:tcW w:w="678" w:type="dxa"/>
            <w:vAlign w:val="center"/>
          </w:tcPr>
          <w:p w:rsidR="002E241D" w:rsidRDefault="0066364A">
            <w:pPr>
              <w:jc w:val="center"/>
            </w:pPr>
            <w:r>
              <w:rPr>
                <w:rFonts w:eastAsiaTheme="minorEastAsia"/>
                <w:szCs w:val="21"/>
              </w:rPr>
              <w:t>45</w:t>
            </w:r>
          </w:p>
        </w:tc>
        <w:tc>
          <w:tcPr>
            <w:tcW w:w="905" w:type="dxa"/>
            <w:vAlign w:val="center"/>
          </w:tcPr>
          <w:p w:rsidR="002E241D" w:rsidRDefault="0066364A">
            <w:pPr>
              <w:jc w:val="center"/>
            </w:pPr>
            <w:r>
              <w:rPr>
                <w:rFonts w:eastAsiaTheme="minorEastAsia"/>
                <w:szCs w:val="21"/>
              </w:rPr>
              <w:t>Weichai Power Co Ltd</w:t>
            </w:r>
          </w:p>
        </w:tc>
        <w:tc>
          <w:tcPr>
            <w:tcW w:w="1015" w:type="dxa"/>
            <w:vAlign w:val="center"/>
          </w:tcPr>
          <w:p w:rsidR="002E241D" w:rsidRDefault="0066364A">
            <w:pPr>
              <w:jc w:val="center"/>
            </w:pPr>
            <w:r>
              <w:rPr>
                <w:rFonts w:eastAsiaTheme="minorEastAsia"/>
                <w:szCs w:val="21"/>
              </w:rPr>
              <w:t>潍柴动力</w:t>
            </w:r>
          </w:p>
        </w:tc>
        <w:tc>
          <w:tcPr>
            <w:tcW w:w="1184" w:type="dxa"/>
            <w:vAlign w:val="center"/>
          </w:tcPr>
          <w:p w:rsidR="002E241D" w:rsidRDefault="0066364A">
            <w:pPr>
              <w:jc w:val="center"/>
            </w:pPr>
            <w:r>
              <w:rPr>
                <w:rFonts w:eastAsiaTheme="minorEastAsia"/>
                <w:szCs w:val="21"/>
              </w:rPr>
              <w:t>02338</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1,871,000</w:t>
            </w:r>
          </w:p>
        </w:tc>
        <w:tc>
          <w:tcPr>
            <w:tcW w:w="1690" w:type="dxa"/>
            <w:vAlign w:val="center"/>
          </w:tcPr>
          <w:p w:rsidR="002E241D" w:rsidRDefault="0066364A">
            <w:pPr>
              <w:jc w:val="right"/>
            </w:pPr>
            <w:r>
              <w:rPr>
                <w:rFonts w:eastAsiaTheme="minorEastAsia"/>
                <w:szCs w:val="21"/>
              </w:rPr>
              <w:t>19,803,282.18</w:t>
            </w:r>
          </w:p>
        </w:tc>
        <w:tc>
          <w:tcPr>
            <w:tcW w:w="997" w:type="dxa"/>
            <w:vAlign w:val="center"/>
          </w:tcPr>
          <w:p w:rsidR="002E241D" w:rsidRDefault="0066364A">
            <w:pPr>
              <w:jc w:val="right"/>
            </w:pPr>
            <w:r>
              <w:rPr>
                <w:rFonts w:eastAsiaTheme="minorEastAsia"/>
                <w:szCs w:val="21"/>
              </w:rPr>
              <w:t>0.75</w:t>
            </w:r>
          </w:p>
        </w:tc>
      </w:tr>
      <w:tr w:rsidR="002E241D">
        <w:tc>
          <w:tcPr>
            <w:tcW w:w="678" w:type="dxa"/>
            <w:vAlign w:val="center"/>
          </w:tcPr>
          <w:p w:rsidR="002E241D" w:rsidRDefault="0066364A">
            <w:pPr>
              <w:jc w:val="center"/>
            </w:pPr>
            <w:r>
              <w:rPr>
                <w:rFonts w:eastAsiaTheme="minorEastAsia"/>
                <w:szCs w:val="21"/>
              </w:rPr>
              <w:t>46</w:t>
            </w:r>
          </w:p>
        </w:tc>
        <w:tc>
          <w:tcPr>
            <w:tcW w:w="905" w:type="dxa"/>
            <w:vAlign w:val="center"/>
          </w:tcPr>
          <w:p w:rsidR="002E241D" w:rsidRDefault="0066364A">
            <w:pPr>
              <w:jc w:val="center"/>
            </w:pPr>
            <w:r>
              <w:rPr>
                <w:rFonts w:eastAsiaTheme="minorEastAsia"/>
                <w:szCs w:val="21"/>
              </w:rPr>
              <w:t>SAMSUNG ELECTRONICS-PREF</w:t>
            </w:r>
          </w:p>
        </w:tc>
        <w:tc>
          <w:tcPr>
            <w:tcW w:w="1015" w:type="dxa"/>
            <w:vAlign w:val="center"/>
          </w:tcPr>
          <w:p w:rsidR="002E241D" w:rsidRDefault="0066364A">
            <w:pPr>
              <w:jc w:val="center"/>
            </w:pPr>
            <w:r>
              <w:rPr>
                <w:rFonts w:eastAsiaTheme="minorEastAsia"/>
                <w:szCs w:val="21"/>
              </w:rPr>
              <w:t>SAMSUNG ELECTRONICS-PREF</w:t>
            </w:r>
          </w:p>
        </w:tc>
        <w:tc>
          <w:tcPr>
            <w:tcW w:w="1184" w:type="dxa"/>
            <w:vAlign w:val="center"/>
          </w:tcPr>
          <w:p w:rsidR="002E241D" w:rsidRDefault="0066364A">
            <w:pPr>
              <w:jc w:val="center"/>
            </w:pPr>
            <w:r>
              <w:rPr>
                <w:rFonts w:eastAsiaTheme="minorEastAsia"/>
                <w:szCs w:val="21"/>
              </w:rPr>
              <w:t>005935</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58,792</w:t>
            </w:r>
          </w:p>
        </w:tc>
        <w:tc>
          <w:tcPr>
            <w:tcW w:w="1690" w:type="dxa"/>
            <w:vAlign w:val="center"/>
          </w:tcPr>
          <w:p w:rsidR="002E241D" w:rsidRDefault="0066364A">
            <w:pPr>
              <w:jc w:val="right"/>
            </w:pPr>
            <w:r>
              <w:rPr>
                <w:rFonts w:eastAsiaTheme="minorEastAsia"/>
                <w:szCs w:val="21"/>
              </w:rPr>
              <w:t>19,183,200.59</w:t>
            </w:r>
          </w:p>
        </w:tc>
        <w:tc>
          <w:tcPr>
            <w:tcW w:w="997" w:type="dxa"/>
            <w:vAlign w:val="center"/>
          </w:tcPr>
          <w:p w:rsidR="002E241D" w:rsidRDefault="0066364A">
            <w:pPr>
              <w:jc w:val="right"/>
            </w:pPr>
            <w:r>
              <w:rPr>
                <w:rFonts w:eastAsiaTheme="minorEastAsia"/>
                <w:szCs w:val="21"/>
              </w:rPr>
              <w:t>0.73</w:t>
            </w:r>
          </w:p>
        </w:tc>
      </w:tr>
      <w:tr w:rsidR="002E241D">
        <w:tc>
          <w:tcPr>
            <w:tcW w:w="678" w:type="dxa"/>
            <w:vAlign w:val="center"/>
          </w:tcPr>
          <w:p w:rsidR="002E241D" w:rsidRDefault="0066364A">
            <w:pPr>
              <w:jc w:val="center"/>
            </w:pPr>
            <w:r>
              <w:rPr>
                <w:rFonts w:eastAsiaTheme="minorEastAsia"/>
                <w:szCs w:val="21"/>
              </w:rPr>
              <w:t>47</w:t>
            </w:r>
          </w:p>
        </w:tc>
        <w:tc>
          <w:tcPr>
            <w:tcW w:w="905" w:type="dxa"/>
            <w:vAlign w:val="center"/>
          </w:tcPr>
          <w:p w:rsidR="002E241D" w:rsidRDefault="0066364A">
            <w:pPr>
              <w:jc w:val="center"/>
            </w:pPr>
            <w:r>
              <w:rPr>
                <w:rFonts w:eastAsiaTheme="minorEastAsia"/>
                <w:szCs w:val="21"/>
              </w:rPr>
              <w:t>SEATRIUM LTD</w:t>
            </w:r>
          </w:p>
        </w:tc>
        <w:tc>
          <w:tcPr>
            <w:tcW w:w="1015" w:type="dxa"/>
            <w:vAlign w:val="center"/>
          </w:tcPr>
          <w:p w:rsidR="002E241D" w:rsidRDefault="0066364A">
            <w:pPr>
              <w:jc w:val="center"/>
            </w:pPr>
            <w:r>
              <w:rPr>
                <w:rFonts w:eastAsiaTheme="minorEastAsia"/>
                <w:szCs w:val="21"/>
              </w:rPr>
              <w:t>SEATRIUM LTD</w:t>
            </w:r>
          </w:p>
        </w:tc>
        <w:tc>
          <w:tcPr>
            <w:tcW w:w="1184" w:type="dxa"/>
            <w:vAlign w:val="center"/>
          </w:tcPr>
          <w:p w:rsidR="002E241D" w:rsidRDefault="0066364A">
            <w:pPr>
              <w:jc w:val="center"/>
            </w:pPr>
            <w:r>
              <w:rPr>
                <w:rFonts w:eastAsiaTheme="minorEastAsia"/>
                <w:szCs w:val="21"/>
              </w:rPr>
              <w:t>STM</w:t>
            </w:r>
          </w:p>
        </w:tc>
        <w:tc>
          <w:tcPr>
            <w:tcW w:w="847" w:type="dxa"/>
            <w:vAlign w:val="center"/>
          </w:tcPr>
          <w:p w:rsidR="002E241D" w:rsidRDefault="0066364A">
            <w:pPr>
              <w:jc w:val="center"/>
            </w:pPr>
            <w:r>
              <w:rPr>
                <w:rFonts w:eastAsiaTheme="minorEastAsia"/>
                <w:szCs w:val="21"/>
              </w:rPr>
              <w:t>新加坡证券交易所</w:t>
            </w:r>
          </w:p>
        </w:tc>
        <w:tc>
          <w:tcPr>
            <w:tcW w:w="1025" w:type="dxa"/>
            <w:vAlign w:val="center"/>
          </w:tcPr>
          <w:p w:rsidR="002E241D" w:rsidRDefault="0066364A">
            <w:pPr>
              <w:jc w:val="center"/>
            </w:pPr>
            <w:r>
              <w:rPr>
                <w:rFonts w:eastAsiaTheme="minorEastAsia"/>
                <w:szCs w:val="21"/>
              </w:rPr>
              <w:t>新加坡</w:t>
            </w:r>
          </w:p>
        </w:tc>
        <w:tc>
          <w:tcPr>
            <w:tcW w:w="1015" w:type="dxa"/>
            <w:vAlign w:val="center"/>
          </w:tcPr>
          <w:p w:rsidR="002E241D" w:rsidRDefault="0066364A">
            <w:pPr>
              <w:jc w:val="right"/>
            </w:pPr>
            <w:r>
              <w:rPr>
                <w:rFonts w:eastAsiaTheme="minorEastAsia"/>
                <w:szCs w:val="21"/>
              </w:rPr>
              <w:t>27,862,300</w:t>
            </w:r>
          </w:p>
        </w:tc>
        <w:tc>
          <w:tcPr>
            <w:tcW w:w="1690" w:type="dxa"/>
            <w:vAlign w:val="center"/>
          </w:tcPr>
          <w:p w:rsidR="002E241D" w:rsidRDefault="0066364A">
            <w:pPr>
              <w:jc w:val="right"/>
            </w:pPr>
            <w:r>
              <w:rPr>
                <w:rFonts w:eastAsiaTheme="minorEastAsia"/>
                <w:szCs w:val="21"/>
              </w:rPr>
              <w:t>18,595,282.76</w:t>
            </w:r>
          </w:p>
        </w:tc>
        <w:tc>
          <w:tcPr>
            <w:tcW w:w="997" w:type="dxa"/>
            <w:vAlign w:val="center"/>
          </w:tcPr>
          <w:p w:rsidR="002E241D" w:rsidRDefault="0066364A">
            <w:pPr>
              <w:jc w:val="right"/>
            </w:pPr>
            <w:r>
              <w:rPr>
                <w:rFonts w:eastAsiaTheme="minorEastAsia"/>
                <w:szCs w:val="21"/>
              </w:rPr>
              <w:t>0.71</w:t>
            </w:r>
          </w:p>
        </w:tc>
      </w:tr>
      <w:tr w:rsidR="002E241D">
        <w:tc>
          <w:tcPr>
            <w:tcW w:w="678" w:type="dxa"/>
            <w:vAlign w:val="center"/>
          </w:tcPr>
          <w:p w:rsidR="002E241D" w:rsidRDefault="0066364A">
            <w:pPr>
              <w:jc w:val="center"/>
            </w:pPr>
            <w:r>
              <w:rPr>
                <w:rFonts w:eastAsiaTheme="minorEastAsia"/>
                <w:szCs w:val="21"/>
              </w:rPr>
              <w:t>48</w:t>
            </w:r>
          </w:p>
        </w:tc>
        <w:tc>
          <w:tcPr>
            <w:tcW w:w="905" w:type="dxa"/>
            <w:vAlign w:val="center"/>
          </w:tcPr>
          <w:p w:rsidR="002E241D" w:rsidRDefault="0066364A">
            <w:pPr>
              <w:jc w:val="center"/>
            </w:pPr>
            <w:r>
              <w:rPr>
                <w:rFonts w:eastAsiaTheme="minorEastAsia"/>
                <w:szCs w:val="21"/>
              </w:rPr>
              <w:t>WUXI BIOLOGICS (CAYMAN) INC</w:t>
            </w:r>
          </w:p>
        </w:tc>
        <w:tc>
          <w:tcPr>
            <w:tcW w:w="1015" w:type="dxa"/>
            <w:vAlign w:val="center"/>
          </w:tcPr>
          <w:p w:rsidR="002E241D" w:rsidRDefault="0066364A">
            <w:pPr>
              <w:jc w:val="center"/>
            </w:pPr>
            <w:r>
              <w:rPr>
                <w:rFonts w:eastAsiaTheme="minorEastAsia"/>
                <w:szCs w:val="21"/>
              </w:rPr>
              <w:t>药明生物</w:t>
            </w:r>
          </w:p>
        </w:tc>
        <w:tc>
          <w:tcPr>
            <w:tcW w:w="1184" w:type="dxa"/>
            <w:vAlign w:val="center"/>
          </w:tcPr>
          <w:p w:rsidR="002E241D" w:rsidRDefault="0066364A">
            <w:pPr>
              <w:jc w:val="center"/>
            </w:pPr>
            <w:r>
              <w:rPr>
                <w:rFonts w:eastAsiaTheme="minorEastAsia"/>
                <w:szCs w:val="21"/>
              </w:rPr>
              <w:t>02269</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528,000</w:t>
            </w:r>
          </w:p>
        </w:tc>
        <w:tc>
          <w:tcPr>
            <w:tcW w:w="1690" w:type="dxa"/>
            <w:vAlign w:val="center"/>
          </w:tcPr>
          <w:p w:rsidR="002E241D" w:rsidRDefault="0066364A">
            <w:pPr>
              <w:jc w:val="right"/>
            </w:pPr>
            <w:r>
              <w:rPr>
                <w:rFonts w:eastAsiaTheme="minorEastAsia"/>
                <w:szCs w:val="21"/>
              </w:rPr>
              <w:t>18,279,544.27</w:t>
            </w:r>
          </w:p>
        </w:tc>
        <w:tc>
          <w:tcPr>
            <w:tcW w:w="997" w:type="dxa"/>
            <w:vAlign w:val="center"/>
          </w:tcPr>
          <w:p w:rsidR="002E241D" w:rsidRDefault="0066364A">
            <w:pPr>
              <w:jc w:val="right"/>
            </w:pPr>
            <w:r>
              <w:rPr>
                <w:rFonts w:eastAsiaTheme="minorEastAsia"/>
                <w:szCs w:val="21"/>
              </w:rPr>
              <w:t>0.70</w:t>
            </w:r>
          </w:p>
        </w:tc>
      </w:tr>
      <w:tr w:rsidR="002E241D">
        <w:tc>
          <w:tcPr>
            <w:tcW w:w="678" w:type="dxa"/>
            <w:vAlign w:val="center"/>
          </w:tcPr>
          <w:p w:rsidR="002E241D" w:rsidRDefault="0066364A">
            <w:pPr>
              <w:jc w:val="center"/>
            </w:pPr>
            <w:r>
              <w:rPr>
                <w:rFonts w:eastAsiaTheme="minorEastAsia"/>
                <w:szCs w:val="21"/>
              </w:rPr>
              <w:t>49</w:t>
            </w:r>
          </w:p>
        </w:tc>
        <w:tc>
          <w:tcPr>
            <w:tcW w:w="905" w:type="dxa"/>
            <w:vAlign w:val="center"/>
          </w:tcPr>
          <w:p w:rsidR="002E241D" w:rsidRDefault="0066364A">
            <w:pPr>
              <w:jc w:val="center"/>
            </w:pPr>
            <w:r>
              <w:rPr>
                <w:rFonts w:eastAsiaTheme="minorEastAsia"/>
                <w:szCs w:val="21"/>
              </w:rPr>
              <w:t>SK TELECOM</w:t>
            </w:r>
          </w:p>
        </w:tc>
        <w:tc>
          <w:tcPr>
            <w:tcW w:w="1015" w:type="dxa"/>
            <w:vAlign w:val="center"/>
          </w:tcPr>
          <w:p w:rsidR="002E241D" w:rsidRDefault="0066364A">
            <w:pPr>
              <w:jc w:val="center"/>
            </w:pPr>
            <w:r>
              <w:rPr>
                <w:rFonts w:eastAsiaTheme="minorEastAsia"/>
                <w:szCs w:val="21"/>
              </w:rPr>
              <w:t>SK TELECOM</w:t>
            </w:r>
          </w:p>
        </w:tc>
        <w:tc>
          <w:tcPr>
            <w:tcW w:w="1184" w:type="dxa"/>
            <w:vAlign w:val="center"/>
          </w:tcPr>
          <w:p w:rsidR="002E241D" w:rsidRDefault="0066364A">
            <w:pPr>
              <w:jc w:val="center"/>
            </w:pPr>
            <w:r>
              <w:rPr>
                <w:rFonts w:eastAsiaTheme="minorEastAsia"/>
                <w:szCs w:val="21"/>
              </w:rPr>
              <w:t>017670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68,491</w:t>
            </w:r>
          </w:p>
        </w:tc>
        <w:tc>
          <w:tcPr>
            <w:tcW w:w="1690" w:type="dxa"/>
            <w:vAlign w:val="center"/>
          </w:tcPr>
          <w:p w:rsidR="002E241D" w:rsidRDefault="0066364A">
            <w:pPr>
              <w:jc w:val="right"/>
            </w:pPr>
            <w:r>
              <w:rPr>
                <w:rFonts w:eastAsiaTheme="minorEastAsia"/>
                <w:szCs w:val="21"/>
              </w:rPr>
              <w:t>17,502,709.79</w:t>
            </w:r>
          </w:p>
        </w:tc>
        <w:tc>
          <w:tcPr>
            <w:tcW w:w="997" w:type="dxa"/>
            <w:vAlign w:val="center"/>
          </w:tcPr>
          <w:p w:rsidR="002E241D" w:rsidRDefault="0066364A">
            <w:pPr>
              <w:jc w:val="right"/>
            </w:pPr>
            <w:r>
              <w:rPr>
                <w:rFonts w:eastAsiaTheme="minorEastAsia"/>
                <w:szCs w:val="21"/>
              </w:rPr>
              <w:t>0.67</w:t>
            </w:r>
          </w:p>
        </w:tc>
      </w:tr>
      <w:tr w:rsidR="002E241D">
        <w:tc>
          <w:tcPr>
            <w:tcW w:w="678" w:type="dxa"/>
            <w:vAlign w:val="center"/>
          </w:tcPr>
          <w:p w:rsidR="002E241D" w:rsidRDefault="0066364A">
            <w:pPr>
              <w:jc w:val="center"/>
            </w:pPr>
            <w:r>
              <w:rPr>
                <w:rFonts w:eastAsiaTheme="minorEastAsia"/>
                <w:szCs w:val="21"/>
              </w:rPr>
              <w:t>50</w:t>
            </w:r>
          </w:p>
        </w:tc>
        <w:tc>
          <w:tcPr>
            <w:tcW w:w="905" w:type="dxa"/>
            <w:vAlign w:val="center"/>
          </w:tcPr>
          <w:p w:rsidR="002E241D" w:rsidRDefault="0066364A">
            <w:pPr>
              <w:jc w:val="center"/>
            </w:pPr>
            <w:r>
              <w:rPr>
                <w:rFonts w:eastAsiaTheme="minorEastAsia"/>
                <w:szCs w:val="21"/>
              </w:rPr>
              <w:t>SEA LTD-ADR</w:t>
            </w:r>
          </w:p>
        </w:tc>
        <w:tc>
          <w:tcPr>
            <w:tcW w:w="1015" w:type="dxa"/>
            <w:vAlign w:val="center"/>
          </w:tcPr>
          <w:p w:rsidR="002E241D" w:rsidRDefault="0066364A">
            <w:pPr>
              <w:jc w:val="center"/>
            </w:pPr>
            <w:r>
              <w:rPr>
                <w:rFonts w:eastAsiaTheme="minorEastAsia"/>
                <w:szCs w:val="21"/>
              </w:rPr>
              <w:t>SEA LTD-ADR</w:t>
            </w:r>
          </w:p>
        </w:tc>
        <w:tc>
          <w:tcPr>
            <w:tcW w:w="1184" w:type="dxa"/>
            <w:vAlign w:val="center"/>
          </w:tcPr>
          <w:p w:rsidR="002E241D" w:rsidRDefault="0066364A">
            <w:pPr>
              <w:jc w:val="center"/>
            </w:pPr>
            <w:r>
              <w:rPr>
                <w:rFonts w:eastAsiaTheme="minorEastAsia"/>
                <w:szCs w:val="21"/>
              </w:rPr>
              <w:t>SE</w:t>
            </w:r>
          </w:p>
        </w:tc>
        <w:tc>
          <w:tcPr>
            <w:tcW w:w="847" w:type="dxa"/>
            <w:vAlign w:val="center"/>
          </w:tcPr>
          <w:p w:rsidR="002E241D" w:rsidRDefault="0066364A">
            <w:pPr>
              <w:jc w:val="center"/>
            </w:pPr>
            <w:r>
              <w:rPr>
                <w:rFonts w:eastAsiaTheme="minorEastAsia"/>
                <w:szCs w:val="21"/>
              </w:rPr>
              <w:t>纽约证券交易所</w:t>
            </w:r>
          </w:p>
        </w:tc>
        <w:tc>
          <w:tcPr>
            <w:tcW w:w="1025" w:type="dxa"/>
            <w:vAlign w:val="center"/>
          </w:tcPr>
          <w:p w:rsidR="002E241D" w:rsidRDefault="0066364A">
            <w:pPr>
              <w:jc w:val="center"/>
            </w:pPr>
            <w:r>
              <w:rPr>
                <w:rFonts w:eastAsiaTheme="minorEastAsia"/>
                <w:szCs w:val="21"/>
              </w:rPr>
              <w:t>美国</w:t>
            </w:r>
          </w:p>
        </w:tc>
        <w:tc>
          <w:tcPr>
            <w:tcW w:w="1015" w:type="dxa"/>
            <w:vAlign w:val="center"/>
          </w:tcPr>
          <w:p w:rsidR="002E241D" w:rsidRDefault="0066364A">
            <w:pPr>
              <w:jc w:val="right"/>
            </w:pPr>
            <w:r>
              <w:rPr>
                <w:rFonts w:eastAsiaTheme="minorEastAsia"/>
                <w:szCs w:val="21"/>
              </w:rPr>
              <w:t>40,430</w:t>
            </w:r>
          </w:p>
        </w:tc>
        <w:tc>
          <w:tcPr>
            <w:tcW w:w="1690" w:type="dxa"/>
            <w:vAlign w:val="center"/>
          </w:tcPr>
          <w:p w:rsidR="002E241D" w:rsidRDefault="0066364A">
            <w:pPr>
              <w:jc w:val="right"/>
            </w:pPr>
            <w:r>
              <w:rPr>
                <w:rFonts w:eastAsiaTheme="minorEastAsia"/>
                <w:szCs w:val="21"/>
              </w:rPr>
              <w:t>16,955,753.02</w:t>
            </w:r>
          </w:p>
        </w:tc>
        <w:tc>
          <w:tcPr>
            <w:tcW w:w="997" w:type="dxa"/>
            <w:vAlign w:val="center"/>
          </w:tcPr>
          <w:p w:rsidR="002E241D" w:rsidRDefault="0066364A">
            <w:pPr>
              <w:jc w:val="right"/>
            </w:pPr>
            <w:r>
              <w:rPr>
                <w:rFonts w:eastAsiaTheme="minorEastAsia"/>
                <w:szCs w:val="21"/>
              </w:rPr>
              <w:t>0.65</w:t>
            </w:r>
          </w:p>
        </w:tc>
      </w:tr>
      <w:tr w:rsidR="002E241D">
        <w:tc>
          <w:tcPr>
            <w:tcW w:w="678" w:type="dxa"/>
            <w:vAlign w:val="center"/>
          </w:tcPr>
          <w:p w:rsidR="002E241D" w:rsidRDefault="0066364A">
            <w:pPr>
              <w:jc w:val="center"/>
            </w:pPr>
            <w:r>
              <w:rPr>
                <w:rFonts w:eastAsiaTheme="minorEastAsia"/>
                <w:szCs w:val="21"/>
              </w:rPr>
              <w:t>51</w:t>
            </w:r>
          </w:p>
        </w:tc>
        <w:tc>
          <w:tcPr>
            <w:tcW w:w="905" w:type="dxa"/>
            <w:vAlign w:val="center"/>
          </w:tcPr>
          <w:p w:rsidR="002E241D" w:rsidRDefault="0066364A">
            <w:pPr>
              <w:jc w:val="center"/>
            </w:pPr>
            <w:r>
              <w:rPr>
                <w:rFonts w:eastAsiaTheme="minorEastAsia"/>
                <w:szCs w:val="21"/>
              </w:rPr>
              <w:t>SAMSUNG ELECTRO-MECHANICS CO</w:t>
            </w:r>
          </w:p>
        </w:tc>
        <w:tc>
          <w:tcPr>
            <w:tcW w:w="1015" w:type="dxa"/>
            <w:vAlign w:val="center"/>
          </w:tcPr>
          <w:p w:rsidR="002E241D" w:rsidRDefault="0066364A">
            <w:pPr>
              <w:jc w:val="center"/>
            </w:pPr>
            <w:r>
              <w:rPr>
                <w:rFonts w:eastAsiaTheme="minorEastAsia"/>
                <w:szCs w:val="21"/>
              </w:rPr>
              <w:t>SAMSUNG ELECTRO-MECHANICS CO</w:t>
            </w:r>
          </w:p>
        </w:tc>
        <w:tc>
          <w:tcPr>
            <w:tcW w:w="1184" w:type="dxa"/>
            <w:vAlign w:val="center"/>
          </w:tcPr>
          <w:p w:rsidR="002E241D" w:rsidRDefault="0066364A">
            <w:pPr>
              <w:jc w:val="center"/>
            </w:pPr>
            <w:r>
              <w:rPr>
                <w:rFonts w:eastAsiaTheme="minorEastAsia"/>
                <w:szCs w:val="21"/>
              </w:rPr>
              <w:t>009150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20,558</w:t>
            </w:r>
          </w:p>
        </w:tc>
        <w:tc>
          <w:tcPr>
            <w:tcW w:w="1690" w:type="dxa"/>
            <w:vAlign w:val="center"/>
          </w:tcPr>
          <w:p w:rsidR="002E241D" w:rsidRDefault="0066364A">
            <w:pPr>
              <w:jc w:val="right"/>
            </w:pPr>
            <w:r>
              <w:rPr>
                <w:rFonts w:eastAsiaTheme="minorEastAsia"/>
                <w:szCs w:val="21"/>
              </w:rPr>
              <w:t>16,290,506.10</w:t>
            </w:r>
          </w:p>
        </w:tc>
        <w:tc>
          <w:tcPr>
            <w:tcW w:w="997" w:type="dxa"/>
            <w:vAlign w:val="center"/>
          </w:tcPr>
          <w:p w:rsidR="002E241D" w:rsidRDefault="0066364A">
            <w:pPr>
              <w:jc w:val="right"/>
            </w:pPr>
            <w:r>
              <w:rPr>
                <w:rFonts w:eastAsiaTheme="minorEastAsia"/>
                <w:szCs w:val="21"/>
              </w:rPr>
              <w:t>0.62</w:t>
            </w:r>
          </w:p>
        </w:tc>
      </w:tr>
      <w:tr w:rsidR="002E241D">
        <w:tc>
          <w:tcPr>
            <w:tcW w:w="678" w:type="dxa"/>
            <w:vAlign w:val="center"/>
          </w:tcPr>
          <w:p w:rsidR="002E241D" w:rsidRDefault="0066364A">
            <w:pPr>
              <w:jc w:val="center"/>
            </w:pPr>
            <w:r>
              <w:rPr>
                <w:rFonts w:eastAsiaTheme="minorEastAsia"/>
                <w:szCs w:val="21"/>
              </w:rPr>
              <w:t>52</w:t>
            </w:r>
          </w:p>
        </w:tc>
        <w:tc>
          <w:tcPr>
            <w:tcW w:w="905" w:type="dxa"/>
            <w:vAlign w:val="center"/>
          </w:tcPr>
          <w:p w:rsidR="002E241D" w:rsidRDefault="0066364A">
            <w:pPr>
              <w:jc w:val="center"/>
            </w:pPr>
            <w:r>
              <w:rPr>
                <w:rFonts w:eastAsiaTheme="minorEastAsia"/>
                <w:szCs w:val="21"/>
              </w:rPr>
              <w:t>QBE INSURANCE GROUP LTD</w:t>
            </w:r>
          </w:p>
        </w:tc>
        <w:tc>
          <w:tcPr>
            <w:tcW w:w="1015" w:type="dxa"/>
            <w:vAlign w:val="center"/>
          </w:tcPr>
          <w:p w:rsidR="002E241D" w:rsidRDefault="0066364A">
            <w:pPr>
              <w:jc w:val="center"/>
            </w:pPr>
            <w:r>
              <w:rPr>
                <w:rFonts w:eastAsiaTheme="minorEastAsia"/>
                <w:szCs w:val="21"/>
              </w:rPr>
              <w:t>QBE INSURANCE GROUP LTD</w:t>
            </w:r>
          </w:p>
        </w:tc>
        <w:tc>
          <w:tcPr>
            <w:tcW w:w="1184" w:type="dxa"/>
            <w:vAlign w:val="center"/>
          </w:tcPr>
          <w:p w:rsidR="002E241D" w:rsidRDefault="0066364A">
            <w:pPr>
              <w:jc w:val="center"/>
            </w:pPr>
            <w:r>
              <w:rPr>
                <w:rFonts w:eastAsiaTheme="minorEastAsia"/>
                <w:szCs w:val="21"/>
              </w:rPr>
              <w:t>QBE</w:t>
            </w:r>
          </w:p>
        </w:tc>
        <w:tc>
          <w:tcPr>
            <w:tcW w:w="847" w:type="dxa"/>
            <w:vAlign w:val="center"/>
          </w:tcPr>
          <w:p w:rsidR="002E241D" w:rsidRDefault="0066364A">
            <w:pPr>
              <w:jc w:val="center"/>
            </w:pPr>
            <w:r>
              <w:rPr>
                <w:rFonts w:eastAsiaTheme="minorEastAsia"/>
                <w:szCs w:val="21"/>
              </w:rPr>
              <w:t>澳大利亚证券交易所</w:t>
            </w:r>
          </w:p>
        </w:tc>
        <w:tc>
          <w:tcPr>
            <w:tcW w:w="1025" w:type="dxa"/>
            <w:vAlign w:val="center"/>
          </w:tcPr>
          <w:p w:rsidR="002E241D" w:rsidRDefault="0066364A">
            <w:pPr>
              <w:jc w:val="center"/>
            </w:pPr>
            <w:r>
              <w:rPr>
                <w:rFonts w:eastAsiaTheme="minorEastAsia"/>
                <w:szCs w:val="21"/>
              </w:rPr>
              <w:t>澳大利亚</w:t>
            </w:r>
          </w:p>
        </w:tc>
        <w:tc>
          <w:tcPr>
            <w:tcW w:w="1015" w:type="dxa"/>
            <w:vAlign w:val="center"/>
          </w:tcPr>
          <w:p w:rsidR="002E241D" w:rsidRDefault="0066364A">
            <w:pPr>
              <w:jc w:val="right"/>
            </w:pPr>
            <w:r>
              <w:rPr>
                <w:rFonts w:eastAsiaTheme="minorEastAsia"/>
                <w:szCs w:val="21"/>
              </w:rPr>
              <w:t>179,373</w:t>
            </w:r>
          </w:p>
        </w:tc>
        <w:tc>
          <w:tcPr>
            <w:tcW w:w="1690" w:type="dxa"/>
            <w:vAlign w:val="center"/>
          </w:tcPr>
          <w:p w:rsidR="002E241D" w:rsidRDefault="0066364A">
            <w:pPr>
              <w:jc w:val="right"/>
            </w:pPr>
            <w:r>
              <w:rPr>
                <w:rFonts w:eastAsiaTheme="minorEastAsia"/>
                <w:szCs w:val="21"/>
              </w:rPr>
              <w:t>13,519,416.30</w:t>
            </w:r>
          </w:p>
        </w:tc>
        <w:tc>
          <w:tcPr>
            <w:tcW w:w="997" w:type="dxa"/>
            <w:vAlign w:val="center"/>
          </w:tcPr>
          <w:p w:rsidR="002E241D" w:rsidRDefault="0066364A">
            <w:pPr>
              <w:jc w:val="right"/>
            </w:pPr>
            <w:r>
              <w:rPr>
                <w:rFonts w:eastAsiaTheme="minorEastAsia"/>
                <w:szCs w:val="21"/>
              </w:rPr>
              <w:t>0.51</w:t>
            </w:r>
          </w:p>
        </w:tc>
      </w:tr>
      <w:tr w:rsidR="002E241D">
        <w:tc>
          <w:tcPr>
            <w:tcW w:w="678" w:type="dxa"/>
            <w:vAlign w:val="center"/>
          </w:tcPr>
          <w:p w:rsidR="002E241D" w:rsidRDefault="0066364A">
            <w:pPr>
              <w:jc w:val="center"/>
            </w:pPr>
            <w:r>
              <w:rPr>
                <w:rFonts w:eastAsiaTheme="minorEastAsia"/>
                <w:szCs w:val="21"/>
              </w:rPr>
              <w:t>53</w:t>
            </w:r>
          </w:p>
        </w:tc>
        <w:tc>
          <w:tcPr>
            <w:tcW w:w="905" w:type="dxa"/>
            <w:vAlign w:val="center"/>
          </w:tcPr>
          <w:p w:rsidR="002E241D" w:rsidRDefault="0066364A">
            <w:pPr>
              <w:jc w:val="center"/>
            </w:pPr>
            <w:r>
              <w:rPr>
                <w:rFonts w:eastAsiaTheme="minorEastAsia"/>
                <w:szCs w:val="21"/>
              </w:rPr>
              <w:t>PRUDENTIAL PLC</w:t>
            </w:r>
          </w:p>
        </w:tc>
        <w:tc>
          <w:tcPr>
            <w:tcW w:w="1015" w:type="dxa"/>
            <w:vAlign w:val="center"/>
          </w:tcPr>
          <w:p w:rsidR="002E241D" w:rsidRDefault="0066364A">
            <w:pPr>
              <w:jc w:val="center"/>
            </w:pPr>
            <w:r>
              <w:rPr>
                <w:rFonts w:eastAsiaTheme="minorEastAsia"/>
                <w:szCs w:val="21"/>
              </w:rPr>
              <w:t>英国保诚有限公司</w:t>
            </w:r>
          </w:p>
        </w:tc>
        <w:tc>
          <w:tcPr>
            <w:tcW w:w="1184" w:type="dxa"/>
            <w:vAlign w:val="center"/>
          </w:tcPr>
          <w:p w:rsidR="002E241D" w:rsidRDefault="0066364A">
            <w:pPr>
              <w:jc w:val="center"/>
            </w:pPr>
            <w:r>
              <w:rPr>
                <w:rFonts w:eastAsiaTheme="minorEastAsia"/>
                <w:szCs w:val="21"/>
              </w:rPr>
              <w:t>02378</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135,700</w:t>
            </w:r>
          </w:p>
        </w:tc>
        <w:tc>
          <w:tcPr>
            <w:tcW w:w="1690" w:type="dxa"/>
            <w:vAlign w:val="center"/>
          </w:tcPr>
          <w:p w:rsidR="002E241D" w:rsidRDefault="0066364A">
            <w:pPr>
              <w:jc w:val="right"/>
            </w:pPr>
            <w:r>
              <w:rPr>
                <w:rFonts w:eastAsiaTheme="minorEastAsia"/>
                <w:szCs w:val="21"/>
              </w:rPr>
              <w:t>13,399,568.67</w:t>
            </w:r>
          </w:p>
        </w:tc>
        <w:tc>
          <w:tcPr>
            <w:tcW w:w="997" w:type="dxa"/>
            <w:vAlign w:val="center"/>
          </w:tcPr>
          <w:p w:rsidR="002E241D" w:rsidRDefault="0066364A">
            <w:pPr>
              <w:jc w:val="right"/>
            </w:pPr>
            <w:r>
              <w:rPr>
                <w:rFonts w:eastAsiaTheme="minorEastAsia"/>
                <w:szCs w:val="21"/>
              </w:rPr>
              <w:t>0.51</w:t>
            </w:r>
          </w:p>
        </w:tc>
      </w:tr>
      <w:tr w:rsidR="002E241D">
        <w:tc>
          <w:tcPr>
            <w:tcW w:w="678" w:type="dxa"/>
            <w:vAlign w:val="center"/>
          </w:tcPr>
          <w:p w:rsidR="002E241D" w:rsidRDefault="0066364A">
            <w:pPr>
              <w:jc w:val="center"/>
            </w:pPr>
            <w:r>
              <w:rPr>
                <w:rFonts w:eastAsiaTheme="minorEastAsia"/>
                <w:szCs w:val="21"/>
              </w:rPr>
              <w:t>54</w:t>
            </w:r>
          </w:p>
        </w:tc>
        <w:tc>
          <w:tcPr>
            <w:tcW w:w="905" w:type="dxa"/>
            <w:vAlign w:val="center"/>
          </w:tcPr>
          <w:p w:rsidR="002E241D" w:rsidRDefault="0066364A">
            <w:pPr>
              <w:jc w:val="center"/>
            </w:pPr>
            <w:r>
              <w:rPr>
                <w:rFonts w:eastAsiaTheme="minorEastAsia"/>
                <w:szCs w:val="21"/>
              </w:rPr>
              <w:t xml:space="preserve">CG POWER AND INDUSTRIAL </w:t>
            </w:r>
            <w:r>
              <w:rPr>
                <w:rFonts w:eastAsiaTheme="minorEastAsia"/>
                <w:szCs w:val="21"/>
              </w:rPr>
              <w:lastRenderedPageBreak/>
              <w:t>SOLU</w:t>
            </w:r>
          </w:p>
        </w:tc>
        <w:tc>
          <w:tcPr>
            <w:tcW w:w="1015" w:type="dxa"/>
            <w:vAlign w:val="center"/>
          </w:tcPr>
          <w:p w:rsidR="002E241D" w:rsidRDefault="0066364A">
            <w:pPr>
              <w:jc w:val="center"/>
            </w:pPr>
            <w:r>
              <w:rPr>
                <w:rFonts w:eastAsiaTheme="minorEastAsia"/>
                <w:szCs w:val="21"/>
              </w:rPr>
              <w:lastRenderedPageBreak/>
              <w:t>CG POWER AND INDUSTRIAL SOLU</w:t>
            </w:r>
          </w:p>
        </w:tc>
        <w:tc>
          <w:tcPr>
            <w:tcW w:w="1184" w:type="dxa"/>
            <w:vAlign w:val="center"/>
          </w:tcPr>
          <w:p w:rsidR="002E241D" w:rsidRDefault="0066364A">
            <w:pPr>
              <w:jc w:val="center"/>
            </w:pPr>
            <w:r>
              <w:rPr>
                <w:rFonts w:eastAsiaTheme="minorEastAsia"/>
                <w:szCs w:val="21"/>
              </w:rPr>
              <w:t>CGPOWER</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400,311</w:t>
            </w:r>
          </w:p>
        </w:tc>
        <w:tc>
          <w:tcPr>
            <w:tcW w:w="1690" w:type="dxa"/>
            <w:vAlign w:val="center"/>
          </w:tcPr>
          <w:p w:rsidR="002E241D" w:rsidRDefault="0066364A">
            <w:pPr>
              <w:jc w:val="right"/>
            </w:pPr>
            <w:r>
              <w:rPr>
                <w:rFonts w:eastAsiaTheme="minorEastAsia"/>
                <w:szCs w:val="21"/>
              </w:rPr>
              <w:t>13,345,767.19</w:t>
            </w:r>
          </w:p>
        </w:tc>
        <w:tc>
          <w:tcPr>
            <w:tcW w:w="997" w:type="dxa"/>
            <w:vAlign w:val="center"/>
          </w:tcPr>
          <w:p w:rsidR="002E241D" w:rsidRDefault="0066364A">
            <w:pPr>
              <w:jc w:val="right"/>
            </w:pPr>
            <w:r>
              <w:rPr>
                <w:rFonts w:eastAsiaTheme="minorEastAsia"/>
                <w:szCs w:val="21"/>
              </w:rPr>
              <w:t>0.51</w:t>
            </w:r>
          </w:p>
        </w:tc>
      </w:tr>
      <w:tr w:rsidR="002E241D">
        <w:tc>
          <w:tcPr>
            <w:tcW w:w="678" w:type="dxa"/>
            <w:vAlign w:val="center"/>
          </w:tcPr>
          <w:p w:rsidR="002E241D" w:rsidRDefault="0066364A">
            <w:pPr>
              <w:jc w:val="center"/>
            </w:pPr>
            <w:r>
              <w:rPr>
                <w:rFonts w:eastAsiaTheme="minorEastAsia"/>
                <w:szCs w:val="21"/>
              </w:rPr>
              <w:t>55</w:t>
            </w:r>
          </w:p>
        </w:tc>
        <w:tc>
          <w:tcPr>
            <w:tcW w:w="905" w:type="dxa"/>
            <w:vAlign w:val="center"/>
          </w:tcPr>
          <w:p w:rsidR="002E241D" w:rsidRDefault="0066364A">
            <w:pPr>
              <w:jc w:val="center"/>
            </w:pPr>
            <w:r>
              <w:rPr>
                <w:rFonts w:eastAsiaTheme="minorEastAsia"/>
                <w:szCs w:val="21"/>
              </w:rPr>
              <w:t>YUM CHINA HOLDINGS INC</w:t>
            </w:r>
          </w:p>
        </w:tc>
        <w:tc>
          <w:tcPr>
            <w:tcW w:w="1015" w:type="dxa"/>
            <w:vAlign w:val="center"/>
          </w:tcPr>
          <w:p w:rsidR="002E241D" w:rsidRDefault="0066364A">
            <w:pPr>
              <w:jc w:val="center"/>
            </w:pPr>
            <w:r>
              <w:rPr>
                <w:rFonts w:eastAsiaTheme="minorEastAsia"/>
                <w:szCs w:val="21"/>
              </w:rPr>
              <w:t>百胜中国控股有限公司</w:t>
            </w:r>
          </w:p>
        </w:tc>
        <w:tc>
          <w:tcPr>
            <w:tcW w:w="1184" w:type="dxa"/>
            <w:vAlign w:val="center"/>
          </w:tcPr>
          <w:p w:rsidR="002E241D" w:rsidRDefault="0066364A">
            <w:pPr>
              <w:jc w:val="center"/>
            </w:pPr>
            <w:r>
              <w:rPr>
                <w:rFonts w:eastAsiaTheme="minorEastAsia"/>
                <w:szCs w:val="21"/>
              </w:rPr>
              <w:t>09987</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32,500</w:t>
            </w:r>
          </w:p>
        </w:tc>
        <w:tc>
          <w:tcPr>
            <w:tcW w:w="1690" w:type="dxa"/>
            <w:vAlign w:val="center"/>
          </w:tcPr>
          <w:p w:rsidR="002E241D" w:rsidRDefault="0066364A">
            <w:pPr>
              <w:jc w:val="right"/>
            </w:pPr>
            <w:r>
              <w:rPr>
                <w:rFonts w:eastAsiaTheme="minorEastAsia"/>
                <w:szCs w:val="21"/>
              </w:rPr>
              <w:t>13,232,256.96</w:t>
            </w:r>
          </w:p>
        </w:tc>
        <w:tc>
          <w:tcPr>
            <w:tcW w:w="997" w:type="dxa"/>
            <w:vAlign w:val="center"/>
          </w:tcPr>
          <w:p w:rsidR="002E241D" w:rsidRDefault="0066364A">
            <w:pPr>
              <w:jc w:val="right"/>
            </w:pPr>
            <w:r>
              <w:rPr>
                <w:rFonts w:eastAsiaTheme="minorEastAsia"/>
                <w:szCs w:val="21"/>
              </w:rPr>
              <w:t>0.50</w:t>
            </w:r>
          </w:p>
        </w:tc>
      </w:tr>
      <w:tr w:rsidR="002E241D">
        <w:tc>
          <w:tcPr>
            <w:tcW w:w="678" w:type="dxa"/>
            <w:vAlign w:val="center"/>
          </w:tcPr>
          <w:p w:rsidR="002E241D" w:rsidRDefault="0066364A">
            <w:pPr>
              <w:jc w:val="center"/>
            </w:pPr>
            <w:r>
              <w:rPr>
                <w:rFonts w:eastAsiaTheme="minorEastAsia"/>
                <w:szCs w:val="21"/>
              </w:rPr>
              <w:t>56</w:t>
            </w:r>
          </w:p>
        </w:tc>
        <w:tc>
          <w:tcPr>
            <w:tcW w:w="905" w:type="dxa"/>
            <w:vAlign w:val="center"/>
          </w:tcPr>
          <w:p w:rsidR="002E241D" w:rsidRDefault="0066364A">
            <w:pPr>
              <w:jc w:val="center"/>
            </w:pPr>
            <w:r>
              <w:rPr>
                <w:rFonts w:eastAsiaTheme="minorEastAsia"/>
                <w:szCs w:val="21"/>
              </w:rPr>
              <w:t>SAMSUNG ENGINEERING CO LTD</w:t>
            </w:r>
          </w:p>
        </w:tc>
        <w:tc>
          <w:tcPr>
            <w:tcW w:w="1015" w:type="dxa"/>
            <w:vAlign w:val="center"/>
          </w:tcPr>
          <w:p w:rsidR="002E241D" w:rsidRDefault="0066364A">
            <w:pPr>
              <w:jc w:val="center"/>
            </w:pPr>
            <w:r>
              <w:rPr>
                <w:rFonts w:eastAsiaTheme="minorEastAsia"/>
                <w:szCs w:val="21"/>
              </w:rPr>
              <w:t>SAMSUNG ENGINEERING CO LTD</w:t>
            </w:r>
          </w:p>
        </w:tc>
        <w:tc>
          <w:tcPr>
            <w:tcW w:w="1184" w:type="dxa"/>
            <w:vAlign w:val="center"/>
          </w:tcPr>
          <w:p w:rsidR="002E241D" w:rsidRDefault="0066364A">
            <w:pPr>
              <w:jc w:val="center"/>
            </w:pPr>
            <w:r>
              <w:rPr>
                <w:rFonts w:eastAsiaTheme="minorEastAsia"/>
                <w:szCs w:val="21"/>
              </w:rPr>
              <w:t>028050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79,251</w:t>
            </w:r>
          </w:p>
        </w:tc>
        <w:tc>
          <w:tcPr>
            <w:tcW w:w="1690" w:type="dxa"/>
            <w:vAlign w:val="center"/>
          </w:tcPr>
          <w:p w:rsidR="002E241D" w:rsidRDefault="0066364A">
            <w:pPr>
              <w:jc w:val="right"/>
            </w:pPr>
            <w:r>
              <w:rPr>
                <w:rFonts w:eastAsiaTheme="minorEastAsia"/>
                <w:szCs w:val="21"/>
              </w:rPr>
              <w:t>12,299,205.40</w:t>
            </w:r>
          </w:p>
        </w:tc>
        <w:tc>
          <w:tcPr>
            <w:tcW w:w="997" w:type="dxa"/>
            <w:vAlign w:val="center"/>
          </w:tcPr>
          <w:p w:rsidR="002E241D" w:rsidRDefault="0066364A">
            <w:pPr>
              <w:jc w:val="right"/>
            </w:pPr>
            <w:r>
              <w:rPr>
                <w:rFonts w:eastAsiaTheme="minorEastAsia"/>
                <w:szCs w:val="21"/>
              </w:rPr>
              <w:t>0.47</w:t>
            </w:r>
          </w:p>
        </w:tc>
      </w:tr>
      <w:tr w:rsidR="002E241D">
        <w:tc>
          <w:tcPr>
            <w:tcW w:w="678" w:type="dxa"/>
            <w:vAlign w:val="center"/>
          </w:tcPr>
          <w:p w:rsidR="002E241D" w:rsidRDefault="0066364A">
            <w:pPr>
              <w:jc w:val="center"/>
            </w:pPr>
            <w:r>
              <w:rPr>
                <w:rFonts w:eastAsiaTheme="minorEastAsia"/>
                <w:szCs w:val="21"/>
              </w:rPr>
              <w:t>57</w:t>
            </w:r>
          </w:p>
        </w:tc>
        <w:tc>
          <w:tcPr>
            <w:tcW w:w="905" w:type="dxa"/>
            <w:vAlign w:val="center"/>
          </w:tcPr>
          <w:p w:rsidR="002E241D" w:rsidRDefault="0066364A">
            <w:pPr>
              <w:jc w:val="center"/>
            </w:pPr>
            <w:r>
              <w:rPr>
                <w:rFonts w:eastAsiaTheme="minorEastAsia"/>
                <w:szCs w:val="21"/>
              </w:rPr>
              <w:t>Haier Smart Home Co Ltd</w:t>
            </w:r>
          </w:p>
        </w:tc>
        <w:tc>
          <w:tcPr>
            <w:tcW w:w="1015" w:type="dxa"/>
            <w:vAlign w:val="center"/>
          </w:tcPr>
          <w:p w:rsidR="002E241D" w:rsidRDefault="0066364A">
            <w:pPr>
              <w:jc w:val="center"/>
            </w:pPr>
            <w:r>
              <w:rPr>
                <w:rFonts w:eastAsiaTheme="minorEastAsia"/>
                <w:szCs w:val="21"/>
              </w:rPr>
              <w:t>海尔智家</w:t>
            </w:r>
          </w:p>
        </w:tc>
        <w:tc>
          <w:tcPr>
            <w:tcW w:w="1184" w:type="dxa"/>
            <w:vAlign w:val="center"/>
          </w:tcPr>
          <w:p w:rsidR="002E241D" w:rsidRDefault="0066364A">
            <w:pPr>
              <w:jc w:val="center"/>
            </w:pPr>
            <w:r>
              <w:rPr>
                <w:rFonts w:eastAsiaTheme="minorEastAsia"/>
                <w:szCs w:val="21"/>
              </w:rPr>
              <w:t>06690</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508,400</w:t>
            </w:r>
          </w:p>
        </w:tc>
        <w:tc>
          <w:tcPr>
            <w:tcW w:w="1690" w:type="dxa"/>
            <w:vAlign w:val="center"/>
          </w:tcPr>
          <w:p w:rsidR="002E241D" w:rsidRDefault="0066364A">
            <w:pPr>
              <w:jc w:val="right"/>
            </w:pPr>
            <w:r>
              <w:rPr>
                <w:rFonts w:eastAsiaTheme="minorEastAsia"/>
                <w:szCs w:val="21"/>
              </w:rPr>
              <w:t>11,554,308.68</w:t>
            </w:r>
          </w:p>
        </w:tc>
        <w:tc>
          <w:tcPr>
            <w:tcW w:w="997" w:type="dxa"/>
            <w:vAlign w:val="center"/>
          </w:tcPr>
          <w:p w:rsidR="002E241D" w:rsidRDefault="0066364A">
            <w:pPr>
              <w:jc w:val="right"/>
            </w:pPr>
            <w:r>
              <w:rPr>
                <w:rFonts w:eastAsiaTheme="minorEastAsia"/>
                <w:szCs w:val="21"/>
              </w:rPr>
              <w:t>0.44</w:t>
            </w:r>
          </w:p>
        </w:tc>
      </w:tr>
      <w:tr w:rsidR="002E241D">
        <w:tc>
          <w:tcPr>
            <w:tcW w:w="678" w:type="dxa"/>
            <w:vAlign w:val="center"/>
          </w:tcPr>
          <w:p w:rsidR="002E241D" w:rsidRDefault="0066364A">
            <w:pPr>
              <w:jc w:val="center"/>
            </w:pPr>
            <w:r>
              <w:rPr>
                <w:rFonts w:eastAsiaTheme="minorEastAsia"/>
                <w:szCs w:val="21"/>
              </w:rPr>
              <w:t>58</w:t>
            </w:r>
          </w:p>
        </w:tc>
        <w:tc>
          <w:tcPr>
            <w:tcW w:w="905" w:type="dxa"/>
            <w:vAlign w:val="center"/>
          </w:tcPr>
          <w:p w:rsidR="002E241D" w:rsidRDefault="0066364A">
            <w:pPr>
              <w:jc w:val="center"/>
            </w:pPr>
            <w:r>
              <w:rPr>
                <w:rFonts w:eastAsiaTheme="minorEastAsia"/>
                <w:szCs w:val="21"/>
              </w:rPr>
              <w:t>BANGKOK DUSIT MED SERV PCL NVDR</w:t>
            </w:r>
          </w:p>
        </w:tc>
        <w:tc>
          <w:tcPr>
            <w:tcW w:w="1015" w:type="dxa"/>
            <w:vAlign w:val="center"/>
          </w:tcPr>
          <w:p w:rsidR="002E241D" w:rsidRDefault="0066364A">
            <w:pPr>
              <w:jc w:val="center"/>
            </w:pPr>
            <w:r>
              <w:rPr>
                <w:rFonts w:eastAsiaTheme="minorEastAsia"/>
                <w:szCs w:val="21"/>
              </w:rPr>
              <w:t>BANGKOK DUSIT MED SERV PCL NVDR</w:t>
            </w:r>
          </w:p>
        </w:tc>
        <w:tc>
          <w:tcPr>
            <w:tcW w:w="1184" w:type="dxa"/>
            <w:vAlign w:val="center"/>
          </w:tcPr>
          <w:p w:rsidR="002E241D" w:rsidRDefault="0066364A">
            <w:pPr>
              <w:jc w:val="center"/>
            </w:pPr>
            <w:r>
              <w:rPr>
                <w:rFonts w:eastAsiaTheme="minorEastAsia"/>
                <w:szCs w:val="21"/>
              </w:rPr>
              <w:t>BDMS-R</w:t>
            </w:r>
          </w:p>
        </w:tc>
        <w:tc>
          <w:tcPr>
            <w:tcW w:w="847" w:type="dxa"/>
            <w:vAlign w:val="center"/>
          </w:tcPr>
          <w:p w:rsidR="002E241D" w:rsidRDefault="0066364A">
            <w:pPr>
              <w:jc w:val="center"/>
            </w:pPr>
            <w:r>
              <w:rPr>
                <w:rFonts w:eastAsiaTheme="minorEastAsia"/>
                <w:szCs w:val="21"/>
              </w:rPr>
              <w:t>泰国证券交易所</w:t>
            </w:r>
          </w:p>
        </w:tc>
        <w:tc>
          <w:tcPr>
            <w:tcW w:w="1025" w:type="dxa"/>
            <w:vAlign w:val="center"/>
          </w:tcPr>
          <w:p w:rsidR="002E241D" w:rsidRDefault="0066364A">
            <w:pPr>
              <w:jc w:val="center"/>
            </w:pPr>
            <w:r>
              <w:rPr>
                <w:rFonts w:eastAsiaTheme="minorEastAsia"/>
                <w:szCs w:val="21"/>
              </w:rPr>
              <w:t>泰国</w:t>
            </w:r>
          </w:p>
        </w:tc>
        <w:tc>
          <w:tcPr>
            <w:tcW w:w="1015" w:type="dxa"/>
            <w:vAlign w:val="center"/>
          </w:tcPr>
          <w:p w:rsidR="002E241D" w:rsidRDefault="0066364A">
            <w:pPr>
              <w:jc w:val="right"/>
            </w:pPr>
            <w:r>
              <w:rPr>
                <w:rFonts w:eastAsiaTheme="minorEastAsia"/>
                <w:szCs w:val="21"/>
              </w:rPr>
              <w:t>2,007,900</w:t>
            </w:r>
          </w:p>
        </w:tc>
        <w:tc>
          <w:tcPr>
            <w:tcW w:w="1690" w:type="dxa"/>
            <w:vAlign w:val="center"/>
          </w:tcPr>
          <w:p w:rsidR="002E241D" w:rsidRDefault="0066364A">
            <w:pPr>
              <w:jc w:val="right"/>
            </w:pPr>
            <w:r>
              <w:rPr>
                <w:rFonts w:eastAsiaTheme="minorEastAsia"/>
                <w:szCs w:val="21"/>
              </w:rPr>
              <w:t>11,355,689.63</w:t>
            </w:r>
          </w:p>
        </w:tc>
        <w:tc>
          <w:tcPr>
            <w:tcW w:w="997" w:type="dxa"/>
            <w:vAlign w:val="center"/>
          </w:tcPr>
          <w:p w:rsidR="002E241D" w:rsidRDefault="0066364A">
            <w:pPr>
              <w:jc w:val="right"/>
            </w:pPr>
            <w:r>
              <w:rPr>
                <w:rFonts w:eastAsiaTheme="minorEastAsia"/>
                <w:szCs w:val="21"/>
              </w:rPr>
              <w:t>0.43</w:t>
            </w:r>
          </w:p>
        </w:tc>
      </w:tr>
      <w:tr w:rsidR="002E241D">
        <w:tc>
          <w:tcPr>
            <w:tcW w:w="678" w:type="dxa"/>
            <w:vAlign w:val="center"/>
          </w:tcPr>
          <w:p w:rsidR="002E241D" w:rsidRDefault="0066364A">
            <w:pPr>
              <w:jc w:val="center"/>
            </w:pPr>
            <w:r>
              <w:rPr>
                <w:rFonts w:eastAsiaTheme="minorEastAsia"/>
                <w:szCs w:val="21"/>
              </w:rPr>
              <w:t>59</w:t>
            </w:r>
          </w:p>
        </w:tc>
        <w:tc>
          <w:tcPr>
            <w:tcW w:w="905" w:type="dxa"/>
            <w:vAlign w:val="center"/>
          </w:tcPr>
          <w:p w:rsidR="002E241D" w:rsidRDefault="0066364A">
            <w:pPr>
              <w:jc w:val="center"/>
            </w:pPr>
            <w:r>
              <w:rPr>
                <w:rFonts w:eastAsiaTheme="minorEastAsia"/>
                <w:szCs w:val="21"/>
              </w:rPr>
              <w:t>CRYSTAL INTERNATIONAL GROUP</w:t>
            </w:r>
          </w:p>
        </w:tc>
        <w:tc>
          <w:tcPr>
            <w:tcW w:w="1015" w:type="dxa"/>
            <w:vAlign w:val="center"/>
          </w:tcPr>
          <w:p w:rsidR="002E241D" w:rsidRDefault="0066364A">
            <w:pPr>
              <w:jc w:val="center"/>
            </w:pPr>
            <w:r>
              <w:rPr>
                <w:rFonts w:eastAsiaTheme="minorEastAsia"/>
                <w:szCs w:val="21"/>
              </w:rPr>
              <w:t>晶苑国际集团有限公司</w:t>
            </w:r>
          </w:p>
        </w:tc>
        <w:tc>
          <w:tcPr>
            <w:tcW w:w="1184" w:type="dxa"/>
            <w:vAlign w:val="center"/>
          </w:tcPr>
          <w:p w:rsidR="002E241D" w:rsidRDefault="0066364A">
            <w:pPr>
              <w:jc w:val="center"/>
            </w:pPr>
            <w:r>
              <w:rPr>
                <w:rFonts w:eastAsiaTheme="minorEastAsia"/>
                <w:szCs w:val="21"/>
              </w:rPr>
              <w:t>02232</w:t>
            </w:r>
          </w:p>
        </w:tc>
        <w:tc>
          <w:tcPr>
            <w:tcW w:w="847" w:type="dxa"/>
            <w:vAlign w:val="center"/>
          </w:tcPr>
          <w:p w:rsidR="002E241D" w:rsidRDefault="0066364A">
            <w:pPr>
              <w:jc w:val="center"/>
            </w:pPr>
            <w:r>
              <w:rPr>
                <w:rFonts w:eastAsiaTheme="minorEastAsia"/>
                <w:szCs w:val="21"/>
              </w:rPr>
              <w:t>香港证券交易所</w:t>
            </w:r>
          </w:p>
        </w:tc>
        <w:tc>
          <w:tcPr>
            <w:tcW w:w="1025" w:type="dxa"/>
            <w:vAlign w:val="center"/>
          </w:tcPr>
          <w:p w:rsidR="002E241D" w:rsidRDefault="0066364A">
            <w:pPr>
              <w:jc w:val="center"/>
            </w:pPr>
            <w:r>
              <w:rPr>
                <w:rFonts w:eastAsiaTheme="minorEastAsia"/>
                <w:szCs w:val="21"/>
              </w:rPr>
              <w:t>中国香港</w:t>
            </w:r>
          </w:p>
        </w:tc>
        <w:tc>
          <w:tcPr>
            <w:tcW w:w="1015" w:type="dxa"/>
            <w:vAlign w:val="center"/>
          </w:tcPr>
          <w:p w:rsidR="002E241D" w:rsidRDefault="0066364A">
            <w:pPr>
              <w:jc w:val="right"/>
            </w:pPr>
            <w:r>
              <w:rPr>
                <w:rFonts w:eastAsiaTheme="minorEastAsia"/>
                <w:szCs w:val="21"/>
              </w:rPr>
              <w:t>3,818,000</w:t>
            </w:r>
          </w:p>
        </w:tc>
        <w:tc>
          <w:tcPr>
            <w:tcW w:w="1690" w:type="dxa"/>
            <w:vAlign w:val="center"/>
          </w:tcPr>
          <w:p w:rsidR="002E241D" w:rsidRDefault="0066364A">
            <w:pPr>
              <w:jc w:val="right"/>
            </w:pPr>
            <w:r>
              <w:rPr>
                <w:rFonts w:eastAsiaTheme="minorEastAsia"/>
                <w:szCs w:val="21"/>
              </w:rPr>
              <w:t>8,483,488.33</w:t>
            </w:r>
          </w:p>
        </w:tc>
        <w:tc>
          <w:tcPr>
            <w:tcW w:w="997" w:type="dxa"/>
            <w:vAlign w:val="center"/>
          </w:tcPr>
          <w:p w:rsidR="002E241D" w:rsidRDefault="0066364A">
            <w:pPr>
              <w:jc w:val="right"/>
            </w:pPr>
            <w:r>
              <w:rPr>
                <w:rFonts w:eastAsiaTheme="minorEastAsia"/>
                <w:szCs w:val="21"/>
              </w:rPr>
              <w:t>0.32</w:t>
            </w:r>
          </w:p>
        </w:tc>
      </w:tr>
      <w:tr w:rsidR="002E241D">
        <w:tc>
          <w:tcPr>
            <w:tcW w:w="678" w:type="dxa"/>
            <w:vAlign w:val="center"/>
          </w:tcPr>
          <w:p w:rsidR="002E241D" w:rsidRDefault="0066364A">
            <w:pPr>
              <w:jc w:val="center"/>
            </w:pPr>
            <w:r>
              <w:rPr>
                <w:rFonts w:eastAsiaTheme="minorEastAsia"/>
                <w:szCs w:val="21"/>
              </w:rPr>
              <w:t>60</w:t>
            </w:r>
          </w:p>
        </w:tc>
        <w:tc>
          <w:tcPr>
            <w:tcW w:w="905" w:type="dxa"/>
            <w:vAlign w:val="center"/>
          </w:tcPr>
          <w:p w:rsidR="002E241D" w:rsidRDefault="0066364A">
            <w:pPr>
              <w:jc w:val="center"/>
            </w:pPr>
            <w:r>
              <w:rPr>
                <w:rFonts w:eastAsiaTheme="minorEastAsia"/>
                <w:szCs w:val="21"/>
              </w:rPr>
              <w:t>NCSOFT CORP</w:t>
            </w:r>
          </w:p>
        </w:tc>
        <w:tc>
          <w:tcPr>
            <w:tcW w:w="1015" w:type="dxa"/>
            <w:vAlign w:val="center"/>
          </w:tcPr>
          <w:p w:rsidR="002E241D" w:rsidRDefault="0066364A">
            <w:pPr>
              <w:jc w:val="center"/>
            </w:pPr>
            <w:r>
              <w:rPr>
                <w:rFonts w:eastAsiaTheme="minorEastAsia"/>
                <w:szCs w:val="21"/>
              </w:rPr>
              <w:t>NCSOFT CORP</w:t>
            </w:r>
          </w:p>
        </w:tc>
        <w:tc>
          <w:tcPr>
            <w:tcW w:w="1184" w:type="dxa"/>
            <w:vAlign w:val="center"/>
          </w:tcPr>
          <w:p w:rsidR="002E241D" w:rsidRDefault="0066364A">
            <w:pPr>
              <w:jc w:val="center"/>
            </w:pPr>
            <w:r>
              <w:rPr>
                <w:rFonts w:eastAsiaTheme="minorEastAsia"/>
                <w:szCs w:val="21"/>
              </w:rPr>
              <w:t>036570</w:t>
            </w:r>
          </w:p>
        </w:tc>
        <w:tc>
          <w:tcPr>
            <w:tcW w:w="847" w:type="dxa"/>
            <w:vAlign w:val="center"/>
          </w:tcPr>
          <w:p w:rsidR="002E241D" w:rsidRDefault="0066364A">
            <w:pPr>
              <w:jc w:val="center"/>
            </w:pPr>
            <w:r>
              <w:rPr>
                <w:rFonts w:eastAsiaTheme="minorEastAsia"/>
                <w:szCs w:val="21"/>
              </w:rPr>
              <w:t>韩国证券交易所</w:t>
            </w:r>
          </w:p>
        </w:tc>
        <w:tc>
          <w:tcPr>
            <w:tcW w:w="1025" w:type="dxa"/>
            <w:vAlign w:val="center"/>
          </w:tcPr>
          <w:p w:rsidR="002E241D" w:rsidRDefault="0066364A">
            <w:pPr>
              <w:jc w:val="center"/>
            </w:pPr>
            <w:r>
              <w:rPr>
                <w:rFonts w:eastAsiaTheme="minorEastAsia"/>
                <w:szCs w:val="21"/>
              </w:rPr>
              <w:t>韩国</w:t>
            </w:r>
          </w:p>
        </w:tc>
        <w:tc>
          <w:tcPr>
            <w:tcW w:w="1015" w:type="dxa"/>
            <w:vAlign w:val="center"/>
          </w:tcPr>
          <w:p w:rsidR="002E241D" w:rsidRDefault="0066364A">
            <w:pPr>
              <w:jc w:val="right"/>
            </w:pPr>
            <w:r>
              <w:rPr>
                <w:rFonts w:eastAsiaTheme="minorEastAsia"/>
                <w:szCs w:val="21"/>
              </w:rPr>
              <w:t>3,975</w:t>
            </w:r>
          </w:p>
        </w:tc>
        <w:tc>
          <w:tcPr>
            <w:tcW w:w="1690" w:type="dxa"/>
            <w:vAlign w:val="center"/>
          </w:tcPr>
          <w:p w:rsidR="002E241D" w:rsidRDefault="0066364A">
            <w:pPr>
              <w:jc w:val="right"/>
            </w:pPr>
            <w:r>
              <w:rPr>
                <w:rFonts w:eastAsiaTheme="minorEastAsia"/>
                <w:szCs w:val="21"/>
              </w:rPr>
              <w:t>6,430,504.06</w:t>
            </w:r>
          </w:p>
        </w:tc>
        <w:tc>
          <w:tcPr>
            <w:tcW w:w="997" w:type="dxa"/>
            <w:vAlign w:val="center"/>
          </w:tcPr>
          <w:p w:rsidR="002E241D" w:rsidRDefault="0066364A">
            <w:pPr>
              <w:jc w:val="right"/>
            </w:pPr>
            <w:r>
              <w:rPr>
                <w:rFonts w:eastAsiaTheme="minorEastAsia"/>
                <w:szCs w:val="21"/>
              </w:rPr>
              <w:t>0.24</w:t>
            </w:r>
          </w:p>
        </w:tc>
      </w:tr>
      <w:tr w:rsidR="002E241D">
        <w:tc>
          <w:tcPr>
            <w:tcW w:w="678" w:type="dxa"/>
            <w:vAlign w:val="center"/>
          </w:tcPr>
          <w:p w:rsidR="002E241D" w:rsidRDefault="0066364A">
            <w:pPr>
              <w:jc w:val="center"/>
            </w:pPr>
            <w:r>
              <w:rPr>
                <w:rFonts w:eastAsiaTheme="minorEastAsia"/>
                <w:szCs w:val="21"/>
              </w:rPr>
              <w:t>61</w:t>
            </w:r>
          </w:p>
        </w:tc>
        <w:tc>
          <w:tcPr>
            <w:tcW w:w="905" w:type="dxa"/>
            <w:vAlign w:val="center"/>
          </w:tcPr>
          <w:p w:rsidR="002E241D" w:rsidRDefault="0066364A">
            <w:pPr>
              <w:jc w:val="center"/>
            </w:pPr>
            <w:r>
              <w:rPr>
                <w:rFonts w:eastAsiaTheme="minorEastAsia"/>
                <w:szCs w:val="21"/>
              </w:rPr>
              <w:t>CIMB GROUP HOLDINGS BHD</w:t>
            </w:r>
          </w:p>
        </w:tc>
        <w:tc>
          <w:tcPr>
            <w:tcW w:w="1015" w:type="dxa"/>
            <w:vAlign w:val="center"/>
          </w:tcPr>
          <w:p w:rsidR="002E241D" w:rsidRDefault="0066364A">
            <w:pPr>
              <w:jc w:val="center"/>
            </w:pPr>
            <w:r>
              <w:rPr>
                <w:rFonts w:eastAsiaTheme="minorEastAsia"/>
                <w:szCs w:val="21"/>
              </w:rPr>
              <w:t>CIMB GROUP HOLDINGS BHD</w:t>
            </w:r>
          </w:p>
        </w:tc>
        <w:tc>
          <w:tcPr>
            <w:tcW w:w="1184" w:type="dxa"/>
            <w:vAlign w:val="center"/>
          </w:tcPr>
          <w:p w:rsidR="002E241D" w:rsidRDefault="0066364A">
            <w:pPr>
              <w:jc w:val="center"/>
            </w:pPr>
            <w:r>
              <w:rPr>
                <w:rFonts w:eastAsiaTheme="minorEastAsia"/>
                <w:szCs w:val="21"/>
              </w:rPr>
              <w:t>CIMB</w:t>
            </w:r>
          </w:p>
        </w:tc>
        <w:tc>
          <w:tcPr>
            <w:tcW w:w="847" w:type="dxa"/>
            <w:vAlign w:val="center"/>
          </w:tcPr>
          <w:p w:rsidR="002E241D" w:rsidRDefault="0066364A">
            <w:pPr>
              <w:jc w:val="center"/>
            </w:pPr>
            <w:r>
              <w:rPr>
                <w:rFonts w:eastAsiaTheme="minorEastAsia"/>
                <w:szCs w:val="21"/>
              </w:rPr>
              <w:t>马来西亚证券交易所</w:t>
            </w:r>
          </w:p>
        </w:tc>
        <w:tc>
          <w:tcPr>
            <w:tcW w:w="1025" w:type="dxa"/>
            <w:vAlign w:val="center"/>
          </w:tcPr>
          <w:p w:rsidR="002E241D" w:rsidRDefault="0066364A">
            <w:pPr>
              <w:jc w:val="center"/>
            </w:pPr>
            <w:r>
              <w:rPr>
                <w:rFonts w:eastAsiaTheme="minorEastAsia"/>
                <w:szCs w:val="21"/>
              </w:rPr>
              <w:t>马来西亚</w:t>
            </w:r>
          </w:p>
        </w:tc>
        <w:tc>
          <w:tcPr>
            <w:tcW w:w="1015" w:type="dxa"/>
            <w:vAlign w:val="center"/>
          </w:tcPr>
          <w:p w:rsidR="002E241D" w:rsidRDefault="0066364A">
            <w:pPr>
              <w:jc w:val="right"/>
            </w:pPr>
            <w:r>
              <w:rPr>
                <w:rFonts w:eastAsiaTheme="minorEastAsia"/>
                <w:szCs w:val="21"/>
              </w:rPr>
              <w:t>817,700</w:t>
            </w:r>
          </w:p>
        </w:tc>
        <w:tc>
          <w:tcPr>
            <w:tcW w:w="1690" w:type="dxa"/>
            <w:vAlign w:val="center"/>
          </w:tcPr>
          <w:p w:rsidR="002E241D" w:rsidRDefault="0066364A">
            <w:pPr>
              <w:jc w:val="right"/>
            </w:pPr>
            <w:r>
              <w:rPr>
                <w:rFonts w:eastAsiaTheme="minorEastAsia"/>
                <w:szCs w:val="21"/>
              </w:rPr>
              <w:t>6,405,398.07</w:t>
            </w:r>
          </w:p>
        </w:tc>
        <w:tc>
          <w:tcPr>
            <w:tcW w:w="997" w:type="dxa"/>
            <w:vAlign w:val="center"/>
          </w:tcPr>
          <w:p w:rsidR="002E241D" w:rsidRDefault="0066364A">
            <w:pPr>
              <w:jc w:val="right"/>
            </w:pPr>
            <w:r>
              <w:rPr>
                <w:rFonts w:eastAsiaTheme="minorEastAsia"/>
                <w:szCs w:val="21"/>
              </w:rPr>
              <w:t>0.24</w:t>
            </w:r>
          </w:p>
        </w:tc>
      </w:tr>
      <w:tr w:rsidR="002E241D">
        <w:tc>
          <w:tcPr>
            <w:tcW w:w="678" w:type="dxa"/>
            <w:vAlign w:val="center"/>
          </w:tcPr>
          <w:p w:rsidR="002E241D" w:rsidRDefault="0066364A">
            <w:pPr>
              <w:jc w:val="center"/>
            </w:pPr>
            <w:r>
              <w:rPr>
                <w:rFonts w:eastAsiaTheme="minorEastAsia"/>
                <w:szCs w:val="21"/>
              </w:rPr>
              <w:t>62</w:t>
            </w:r>
          </w:p>
        </w:tc>
        <w:tc>
          <w:tcPr>
            <w:tcW w:w="905" w:type="dxa"/>
            <w:vAlign w:val="center"/>
          </w:tcPr>
          <w:p w:rsidR="002E241D" w:rsidRDefault="0066364A">
            <w:pPr>
              <w:jc w:val="center"/>
            </w:pPr>
            <w:r>
              <w:rPr>
                <w:rFonts w:eastAsiaTheme="minorEastAsia"/>
                <w:szCs w:val="21"/>
              </w:rPr>
              <w:t>AARTI INDUSTRIES LIMITED</w:t>
            </w:r>
          </w:p>
        </w:tc>
        <w:tc>
          <w:tcPr>
            <w:tcW w:w="1015" w:type="dxa"/>
            <w:vAlign w:val="center"/>
          </w:tcPr>
          <w:p w:rsidR="002E241D" w:rsidRDefault="0066364A">
            <w:pPr>
              <w:jc w:val="center"/>
            </w:pPr>
            <w:r>
              <w:rPr>
                <w:rFonts w:eastAsiaTheme="minorEastAsia"/>
                <w:szCs w:val="21"/>
              </w:rPr>
              <w:t>AARTI INDUSTRIES LIMITED</w:t>
            </w:r>
          </w:p>
        </w:tc>
        <w:tc>
          <w:tcPr>
            <w:tcW w:w="1184" w:type="dxa"/>
            <w:vAlign w:val="center"/>
          </w:tcPr>
          <w:p w:rsidR="002E241D" w:rsidRDefault="0066364A">
            <w:pPr>
              <w:jc w:val="center"/>
            </w:pPr>
            <w:r>
              <w:rPr>
                <w:rFonts w:eastAsiaTheme="minorEastAsia"/>
                <w:szCs w:val="21"/>
              </w:rPr>
              <w:t>ARTO</w:t>
            </w:r>
          </w:p>
        </w:tc>
        <w:tc>
          <w:tcPr>
            <w:tcW w:w="847" w:type="dxa"/>
            <w:vAlign w:val="center"/>
          </w:tcPr>
          <w:p w:rsidR="002E241D" w:rsidRDefault="0066364A">
            <w:pPr>
              <w:jc w:val="center"/>
            </w:pPr>
            <w:r>
              <w:rPr>
                <w:rFonts w:eastAsiaTheme="minorEastAsia"/>
                <w:szCs w:val="21"/>
              </w:rPr>
              <w:t>印度证券交易所</w:t>
            </w:r>
          </w:p>
        </w:tc>
        <w:tc>
          <w:tcPr>
            <w:tcW w:w="1025" w:type="dxa"/>
            <w:vAlign w:val="center"/>
          </w:tcPr>
          <w:p w:rsidR="002E241D" w:rsidRDefault="0066364A">
            <w:pPr>
              <w:jc w:val="center"/>
            </w:pPr>
            <w:r>
              <w:rPr>
                <w:rFonts w:eastAsiaTheme="minorEastAsia"/>
                <w:szCs w:val="21"/>
              </w:rPr>
              <w:t>印度</w:t>
            </w:r>
          </w:p>
        </w:tc>
        <w:tc>
          <w:tcPr>
            <w:tcW w:w="1015" w:type="dxa"/>
            <w:vAlign w:val="center"/>
          </w:tcPr>
          <w:p w:rsidR="002E241D" w:rsidRDefault="0066364A">
            <w:pPr>
              <w:jc w:val="right"/>
            </w:pPr>
            <w:r>
              <w:rPr>
                <w:rFonts w:eastAsiaTheme="minorEastAsia"/>
                <w:szCs w:val="21"/>
              </w:rPr>
              <w:t>135,410</w:t>
            </w:r>
          </w:p>
        </w:tc>
        <w:tc>
          <w:tcPr>
            <w:tcW w:w="1690" w:type="dxa"/>
            <w:vAlign w:val="center"/>
          </w:tcPr>
          <w:p w:rsidR="002E241D" w:rsidRDefault="0066364A">
            <w:pPr>
              <w:jc w:val="right"/>
            </w:pPr>
            <w:r>
              <w:rPr>
                <w:rFonts w:eastAsiaTheme="minorEastAsia"/>
                <w:szCs w:val="21"/>
              </w:rPr>
              <w:t>6,006,432.44</w:t>
            </w:r>
          </w:p>
        </w:tc>
        <w:tc>
          <w:tcPr>
            <w:tcW w:w="997" w:type="dxa"/>
            <w:vAlign w:val="center"/>
          </w:tcPr>
          <w:p w:rsidR="002E241D" w:rsidRDefault="0066364A">
            <w:pPr>
              <w:jc w:val="right"/>
            </w:pPr>
            <w:r>
              <w:rPr>
                <w:rFonts w:eastAsiaTheme="minorEastAsia"/>
                <w:szCs w:val="21"/>
              </w:rPr>
              <w:t>0.23</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0"/>
      <w:bookmarkStart w:id="220" w:name="_Toc248233027"/>
      <w:bookmarkStart w:id="221" w:name="_Toc249790559"/>
      <w:bookmarkStart w:id="222" w:name="_Toc286929760"/>
      <w:bookmarkStart w:id="223" w:name="_Toc352255999"/>
      <w:bookmarkStart w:id="224" w:name="_Toc352256067"/>
      <w:bookmarkStart w:id="225" w:name="_Toc352331245"/>
      <w:bookmarkStart w:id="226" w:name="_Toc390164827"/>
      <w:bookmarkStart w:id="227" w:name="_Toc144297932"/>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9"/>
      <w:bookmarkEnd w:id="220"/>
      <w:bookmarkEnd w:id="221"/>
      <w:bookmarkEnd w:id="222"/>
      <w:bookmarkEnd w:id="223"/>
      <w:bookmarkEnd w:id="224"/>
      <w:bookmarkEnd w:id="225"/>
      <w:bookmarkEnd w:id="226"/>
      <w:bookmarkEnd w:id="227"/>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r w:rsidRPr="008A34EB">
              <w:rPr>
                <w:rFonts w:eastAsiaTheme="minorEastAsia"/>
                <w:szCs w:val="21"/>
              </w:rPr>
              <w:lastRenderedPageBreak/>
              <w:t>（％）</w:t>
            </w:r>
          </w:p>
        </w:tc>
      </w:tr>
      <w:tr w:rsidR="002E241D">
        <w:tc>
          <w:tcPr>
            <w:tcW w:w="555" w:type="dxa"/>
            <w:vAlign w:val="center"/>
          </w:tcPr>
          <w:p w:rsidR="002E241D" w:rsidRDefault="0066364A">
            <w:pPr>
              <w:jc w:val="center"/>
            </w:pPr>
            <w:r>
              <w:rPr>
                <w:rFonts w:eastAsiaTheme="minorEastAsia"/>
                <w:szCs w:val="21"/>
              </w:rPr>
              <w:lastRenderedPageBreak/>
              <w:t>1</w:t>
            </w:r>
          </w:p>
        </w:tc>
        <w:tc>
          <w:tcPr>
            <w:tcW w:w="2378" w:type="dxa"/>
            <w:vAlign w:val="center"/>
          </w:tcPr>
          <w:p w:rsidR="002E241D" w:rsidRDefault="0066364A">
            <w:pPr>
              <w:jc w:val="center"/>
            </w:pPr>
            <w:r>
              <w:rPr>
                <w:rFonts w:eastAsiaTheme="minorEastAsia"/>
                <w:szCs w:val="21"/>
              </w:rPr>
              <w:t>TRIP.COM GROUP LTD</w:t>
            </w:r>
          </w:p>
        </w:tc>
        <w:tc>
          <w:tcPr>
            <w:tcW w:w="2552" w:type="dxa"/>
            <w:vAlign w:val="center"/>
          </w:tcPr>
          <w:p w:rsidR="002E241D" w:rsidRDefault="0066364A">
            <w:pPr>
              <w:jc w:val="center"/>
            </w:pPr>
            <w:r>
              <w:rPr>
                <w:rFonts w:eastAsiaTheme="minorEastAsia"/>
                <w:szCs w:val="21"/>
              </w:rPr>
              <w:t>09961</w:t>
            </w:r>
          </w:p>
        </w:tc>
        <w:tc>
          <w:tcPr>
            <w:tcW w:w="2130" w:type="dxa"/>
            <w:vAlign w:val="center"/>
          </w:tcPr>
          <w:p w:rsidR="002E241D" w:rsidRDefault="0066364A">
            <w:pPr>
              <w:jc w:val="center"/>
            </w:pPr>
            <w:r>
              <w:rPr>
                <w:rFonts w:eastAsiaTheme="minorEastAsia"/>
                <w:szCs w:val="21"/>
              </w:rPr>
              <w:t>39,133,531.47</w:t>
            </w:r>
          </w:p>
        </w:tc>
        <w:tc>
          <w:tcPr>
            <w:tcW w:w="1650" w:type="dxa"/>
            <w:vAlign w:val="center"/>
          </w:tcPr>
          <w:p w:rsidR="002E241D" w:rsidRDefault="0066364A">
            <w:pPr>
              <w:jc w:val="center"/>
            </w:pPr>
            <w:r>
              <w:rPr>
                <w:rFonts w:eastAsiaTheme="minorEastAsia"/>
                <w:szCs w:val="21"/>
              </w:rPr>
              <w:t>1.53</w:t>
            </w:r>
          </w:p>
        </w:tc>
      </w:tr>
      <w:tr w:rsidR="002E241D">
        <w:tc>
          <w:tcPr>
            <w:tcW w:w="555" w:type="dxa"/>
            <w:vAlign w:val="center"/>
          </w:tcPr>
          <w:p w:rsidR="002E241D" w:rsidRDefault="0066364A">
            <w:pPr>
              <w:jc w:val="center"/>
            </w:pPr>
            <w:r>
              <w:rPr>
                <w:rFonts w:eastAsiaTheme="minorEastAsia"/>
                <w:szCs w:val="21"/>
              </w:rPr>
              <w:t>2</w:t>
            </w:r>
          </w:p>
        </w:tc>
        <w:tc>
          <w:tcPr>
            <w:tcW w:w="2378" w:type="dxa"/>
            <w:vAlign w:val="center"/>
          </w:tcPr>
          <w:p w:rsidR="002E241D" w:rsidRDefault="0066364A">
            <w:pPr>
              <w:jc w:val="center"/>
            </w:pPr>
            <w:r>
              <w:rPr>
                <w:rFonts w:eastAsiaTheme="minorEastAsia"/>
                <w:szCs w:val="21"/>
              </w:rPr>
              <w:t>TELSTRA GROUP LTD</w:t>
            </w:r>
          </w:p>
        </w:tc>
        <w:tc>
          <w:tcPr>
            <w:tcW w:w="2552" w:type="dxa"/>
            <w:vAlign w:val="center"/>
          </w:tcPr>
          <w:p w:rsidR="002E241D" w:rsidRDefault="0066364A">
            <w:pPr>
              <w:jc w:val="center"/>
            </w:pPr>
            <w:r>
              <w:rPr>
                <w:rFonts w:eastAsiaTheme="minorEastAsia"/>
                <w:szCs w:val="21"/>
              </w:rPr>
              <w:t>TLS</w:t>
            </w:r>
          </w:p>
        </w:tc>
        <w:tc>
          <w:tcPr>
            <w:tcW w:w="2130" w:type="dxa"/>
            <w:vAlign w:val="center"/>
          </w:tcPr>
          <w:p w:rsidR="002E241D" w:rsidRDefault="0066364A">
            <w:pPr>
              <w:jc w:val="center"/>
            </w:pPr>
            <w:r>
              <w:rPr>
                <w:rFonts w:eastAsiaTheme="minorEastAsia"/>
                <w:szCs w:val="21"/>
              </w:rPr>
              <w:t>36,344,067.18</w:t>
            </w:r>
          </w:p>
        </w:tc>
        <w:tc>
          <w:tcPr>
            <w:tcW w:w="1650" w:type="dxa"/>
            <w:vAlign w:val="center"/>
          </w:tcPr>
          <w:p w:rsidR="002E241D" w:rsidRDefault="0066364A">
            <w:pPr>
              <w:jc w:val="center"/>
            </w:pPr>
            <w:r>
              <w:rPr>
                <w:rFonts w:eastAsiaTheme="minorEastAsia"/>
                <w:szCs w:val="21"/>
              </w:rPr>
              <w:t>1.42</w:t>
            </w:r>
          </w:p>
        </w:tc>
      </w:tr>
      <w:tr w:rsidR="002E241D">
        <w:tc>
          <w:tcPr>
            <w:tcW w:w="555" w:type="dxa"/>
            <w:vAlign w:val="center"/>
          </w:tcPr>
          <w:p w:rsidR="002E241D" w:rsidRDefault="0066364A">
            <w:pPr>
              <w:jc w:val="center"/>
            </w:pPr>
            <w:r>
              <w:rPr>
                <w:rFonts w:eastAsiaTheme="minorEastAsia"/>
                <w:szCs w:val="21"/>
              </w:rPr>
              <w:t>3</w:t>
            </w:r>
          </w:p>
        </w:tc>
        <w:tc>
          <w:tcPr>
            <w:tcW w:w="2378" w:type="dxa"/>
            <w:vAlign w:val="center"/>
          </w:tcPr>
          <w:p w:rsidR="002E241D" w:rsidRDefault="0066364A">
            <w:pPr>
              <w:jc w:val="center"/>
            </w:pPr>
            <w:r>
              <w:rPr>
                <w:rFonts w:eastAsiaTheme="minorEastAsia"/>
                <w:szCs w:val="21"/>
              </w:rPr>
              <w:t>KB FINANCIAL GROUP INC</w:t>
            </w:r>
          </w:p>
        </w:tc>
        <w:tc>
          <w:tcPr>
            <w:tcW w:w="2552" w:type="dxa"/>
            <w:vAlign w:val="center"/>
          </w:tcPr>
          <w:p w:rsidR="002E241D" w:rsidRDefault="0066364A">
            <w:pPr>
              <w:jc w:val="center"/>
            </w:pPr>
            <w:r>
              <w:rPr>
                <w:rFonts w:eastAsiaTheme="minorEastAsia"/>
                <w:szCs w:val="21"/>
              </w:rPr>
              <w:t>105560</w:t>
            </w:r>
          </w:p>
        </w:tc>
        <w:tc>
          <w:tcPr>
            <w:tcW w:w="2130" w:type="dxa"/>
            <w:vAlign w:val="center"/>
          </w:tcPr>
          <w:p w:rsidR="002E241D" w:rsidRDefault="0066364A">
            <w:pPr>
              <w:jc w:val="center"/>
            </w:pPr>
            <w:r>
              <w:rPr>
                <w:rFonts w:eastAsiaTheme="minorEastAsia"/>
                <w:szCs w:val="21"/>
              </w:rPr>
              <w:t>35,750,915.79</w:t>
            </w:r>
          </w:p>
        </w:tc>
        <w:tc>
          <w:tcPr>
            <w:tcW w:w="1650" w:type="dxa"/>
            <w:vAlign w:val="center"/>
          </w:tcPr>
          <w:p w:rsidR="002E241D" w:rsidRDefault="0066364A">
            <w:pPr>
              <w:jc w:val="center"/>
            </w:pPr>
            <w:r>
              <w:rPr>
                <w:rFonts w:eastAsiaTheme="minorEastAsia"/>
                <w:szCs w:val="21"/>
              </w:rPr>
              <w:t>1.40</w:t>
            </w:r>
          </w:p>
        </w:tc>
      </w:tr>
      <w:tr w:rsidR="002E241D">
        <w:tc>
          <w:tcPr>
            <w:tcW w:w="555" w:type="dxa"/>
            <w:vAlign w:val="center"/>
          </w:tcPr>
          <w:p w:rsidR="002E241D" w:rsidRDefault="0066364A">
            <w:pPr>
              <w:jc w:val="center"/>
            </w:pPr>
            <w:r>
              <w:rPr>
                <w:rFonts w:eastAsiaTheme="minorEastAsia"/>
                <w:szCs w:val="21"/>
              </w:rPr>
              <w:t>4</w:t>
            </w:r>
          </w:p>
        </w:tc>
        <w:tc>
          <w:tcPr>
            <w:tcW w:w="2378" w:type="dxa"/>
            <w:vAlign w:val="center"/>
          </w:tcPr>
          <w:p w:rsidR="002E241D" w:rsidRDefault="0066364A">
            <w:pPr>
              <w:jc w:val="center"/>
            </w:pPr>
            <w:r>
              <w:rPr>
                <w:rFonts w:eastAsiaTheme="minorEastAsia"/>
                <w:szCs w:val="21"/>
              </w:rPr>
              <w:t>Meituan</w:t>
            </w:r>
          </w:p>
        </w:tc>
        <w:tc>
          <w:tcPr>
            <w:tcW w:w="2552" w:type="dxa"/>
            <w:vAlign w:val="center"/>
          </w:tcPr>
          <w:p w:rsidR="002E241D" w:rsidRDefault="0066364A">
            <w:pPr>
              <w:jc w:val="center"/>
            </w:pPr>
            <w:r>
              <w:rPr>
                <w:rFonts w:eastAsiaTheme="minorEastAsia"/>
                <w:szCs w:val="21"/>
              </w:rPr>
              <w:t>03690</w:t>
            </w:r>
          </w:p>
        </w:tc>
        <w:tc>
          <w:tcPr>
            <w:tcW w:w="2130" w:type="dxa"/>
            <w:vAlign w:val="center"/>
          </w:tcPr>
          <w:p w:rsidR="002E241D" w:rsidRDefault="0066364A">
            <w:pPr>
              <w:jc w:val="center"/>
            </w:pPr>
            <w:r>
              <w:rPr>
                <w:rFonts w:eastAsiaTheme="minorEastAsia"/>
                <w:szCs w:val="21"/>
              </w:rPr>
              <w:t>34,374,232.41</w:t>
            </w:r>
          </w:p>
        </w:tc>
        <w:tc>
          <w:tcPr>
            <w:tcW w:w="1650" w:type="dxa"/>
            <w:vAlign w:val="center"/>
          </w:tcPr>
          <w:p w:rsidR="002E241D" w:rsidRDefault="0066364A">
            <w:pPr>
              <w:jc w:val="center"/>
            </w:pPr>
            <w:r>
              <w:rPr>
                <w:rFonts w:eastAsiaTheme="minorEastAsia"/>
                <w:szCs w:val="21"/>
              </w:rPr>
              <w:t>1.35</w:t>
            </w:r>
          </w:p>
        </w:tc>
      </w:tr>
      <w:tr w:rsidR="002E241D">
        <w:tc>
          <w:tcPr>
            <w:tcW w:w="555" w:type="dxa"/>
            <w:vAlign w:val="center"/>
          </w:tcPr>
          <w:p w:rsidR="002E241D" w:rsidRDefault="0066364A">
            <w:pPr>
              <w:jc w:val="center"/>
            </w:pPr>
            <w:r>
              <w:rPr>
                <w:rFonts w:eastAsiaTheme="minorEastAsia"/>
                <w:szCs w:val="21"/>
              </w:rPr>
              <w:t>5</w:t>
            </w:r>
          </w:p>
        </w:tc>
        <w:tc>
          <w:tcPr>
            <w:tcW w:w="2378" w:type="dxa"/>
            <w:vAlign w:val="center"/>
          </w:tcPr>
          <w:p w:rsidR="002E241D" w:rsidRDefault="0066364A">
            <w:pPr>
              <w:jc w:val="center"/>
            </w:pPr>
            <w:r>
              <w:rPr>
                <w:rFonts w:eastAsiaTheme="minorEastAsia"/>
                <w:szCs w:val="21"/>
              </w:rPr>
              <w:t>TELKOM INDONESIA PERSERO TBK</w:t>
            </w:r>
          </w:p>
        </w:tc>
        <w:tc>
          <w:tcPr>
            <w:tcW w:w="2552" w:type="dxa"/>
            <w:vAlign w:val="center"/>
          </w:tcPr>
          <w:p w:rsidR="002E241D" w:rsidRDefault="0066364A">
            <w:pPr>
              <w:jc w:val="center"/>
            </w:pPr>
            <w:r>
              <w:rPr>
                <w:rFonts w:eastAsiaTheme="minorEastAsia"/>
                <w:szCs w:val="21"/>
              </w:rPr>
              <w:t>TLKM</w:t>
            </w:r>
          </w:p>
        </w:tc>
        <w:tc>
          <w:tcPr>
            <w:tcW w:w="2130" w:type="dxa"/>
            <w:vAlign w:val="center"/>
          </w:tcPr>
          <w:p w:rsidR="002E241D" w:rsidRDefault="0066364A">
            <w:pPr>
              <w:jc w:val="center"/>
            </w:pPr>
            <w:r>
              <w:rPr>
                <w:rFonts w:eastAsiaTheme="minorEastAsia"/>
                <w:szCs w:val="21"/>
              </w:rPr>
              <w:t>26,967,624.28</w:t>
            </w:r>
          </w:p>
        </w:tc>
        <w:tc>
          <w:tcPr>
            <w:tcW w:w="1650" w:type="dxa"/>
            <w:vAlign w:val="center"/>
          </w:tcPr>
          <w:p w:rsidR="002E241D" w:rsidRDefault="0066364A">
            <w:pPr>
              <w:jc w:val="center"/>
            </w:pPr>
            <w:r>
              <w:rPr>
                <w:rFonts w:eastAsiaTheme="minorEastAsia"/>
                <w:szCs w:val="21"/>
              </w:rPr>
              <w:t>1.06</w:t>
            </w:r>
          </w:p>
        </w:tc>
      </w:tr>
      <w:tr w:rsidR="002E241D">
        <w:tc>
          <w:tcPr>
            <w:tcW w:w="555" w:type="dxa"/>
            <w:vAlign w:val="center"/>
          </w:tcPr>
          <w:p w:rsidR="002E241D" w:rsidRDefault="0066364A">
            <w:pPr>
              <w:jc w:val="center"/>
            </w:pPr>
            <w:r>
              <w:rPr>
                <w:rFonts w:eastAsiaTheme="minorEastAsia"/>
                <w:szCs w:val="21"/>
              </w:rPr>
              <w:t>6</w:t>
            </w:r>
          </w:p>
        </w:tc>
        <w:tc>
          <w:tcPr>
            <w:tcW w:w="2378" w:type="dxa"/>
            <w:vAlign w:val="center"/>
          </w:tcPr>
          <w:p w:rsidR="002E241D" w:rsidRDefault="0066364A">
            <w:pPr>
              <w:jc w:val="center"/>
            </w:pPr>
            <w:r>
              <w:rPr>
                <w:rFonts w:eastAsiaTheme="minorEastAsia"/>
                <w:szCs w:val="21"/>
              </w:rPr>
              <w:t>WIWYNN CORP</w:t>
            </w:r>
          </w:p>
        </w:tc>
        <w:tc>
          <w:tcPr>
            <w:tcW w:w="2552" w:type="dxa"/>
            <w:vAlign w:val="center"/>
          </w:tcPr>
          <w:p w:rsidR="002E241D" w:rsidRDefault="0066364A">
            <w:pPr>
              <w:jc w:val="center"/>
            </w:pPr>
            <w:r>
              <w:rPr>
                <w:rFonts w:eastAsiaTheme="minorEastAsia"/>
                <w:szCs w:val="21"/>
              </w:rPr>
              <w:t>6669</w:t>
            </w:r>
          </w:p>
        </w:tc>
        <w:tc>
          <w:tcPr>
            <w:tcW w:w="2130" w:type="dxa"/>
            <w:vAlign w:val="center"/>
          </w:tcPr>
          <w:p w:rsidR="002E241D" w:rsidRDefault="0066364A">
            <w:pPr>
              <w:jc w:val="center"/>
            </w:pPr>
            <w:r>
              <w:rPr>
                <w:rFonts w:eastAsiaTheme="minorEastAsia"/>
                <w:szCs w:val="21"/>
              </w:rPr>
              <w:t>26,040,646.00</w:t>
            </w:r>
          </w:p>
        </w:tc>
        <w:tc>
          <w:tcPr>
            <w:tcW w:w="1650" w:type="dxa"/>
            <w:vAlign w:val="center"/>
          </w:tcPr>
          <w:p w:rsidR="002E241D" w:rsidRDefault="0066364A">
            <w:pPr>
              <w:jc w:val="center"/>
            </w:pPr>
            <w:r>
              <w:rPr>
                <w:rFonts w:eastAsiaTheme="minorEastAsia"/>
                <w:szCs w:val="21"/>
              </w:rPr>
              <w:t>1.02</w:t>
            </w:r>
          </w:p>
        </w:tc>
      </w:tr>
      <w:tr w:rsidR="002E241D">
        <w:tc>
          <w:tcPr>
            <w:tcW w:w="555" w:type="dxa"/>
            <w:vAlign w:val="center"/>
          </w:tcPr>
          <w:p w:rsidR="002E241D" w:rsidRDefault="0066364A">
            <w:pPr>
              <w:jc w:val="center"/>
            </w:pPr>
            <w:r>
              <w:rPr>
                <w:rFonts w:eastAsiaTheme="minorEastAsia"/>
                <w:szCs w:val="21"/>
              </w:rPr>
              <w:t>7</w:t>
            </w:r>
          </w:p>
        </w:tc>
        <w:tc>
          <w:tcPr>
            <w:tcW w:w="2378" w:type="dxa"/>
            <w:vAlign w:val="center"/>
          </w:tcPr>
          <w:p w:rsidR="002E241D" w:rsidRDefault="0066364A">
            <w:pPr>
              <w:jc w:val="center"/>
            </w:pPr>
            <w:r>
              <w:rPr>
                <w:rFonts w:eastAsiaTheme="minorEastAsia"/>
                <w:szCs w:val="21"/>
              </w:rPr>
              <w:t>MACQUARIE GROUP LTD</w:t>
            </w:r>
          </w:p>
        </w:tc>
        <w:tc>
          <w:tcPr>
            <w:tcW w:w="2552" w:type="dxa"/>
            <w:vAlign w:val="center"/>
          </w:tcPr>
          <w:p w:rsidR="002E241D" w:rsidRDefault="0066364A">
            <w:pPr>
              <w:jc w:val="center"/>
            </w:pPr>
            <w:r>
              <w:rPr>
                <w:rFonts w:eastAsiaTheme="minorEastAsia"/>
                <w:szCs w:val="21"/>
              </w:rPr>
              <w:t>MQG</w:t>
            </w:r>
          </w:p>
        </w:tc>
        <w:tc>
          <w:tcPr>
            <w:tcW w:w="2130" w:type="dxa"/>
            <w:vAlign w:val="center"/>
          </w:tcPr>
          <w:p w:rsidR="002E241D" w:rsidRDefault="0066364A">
            <w:pPr>
              <w:jc w:val="center"/>
            </w:pPr>
            <w:r>
              <w:rPr>
                <w:rFonts w:eastAsiaTheme="minorEastAsia"/>
                <w:szCs w:val="21"/>
              </w:rPr>
              <w:t>23,888,298.71</w:t>
            </w:r>
          </w:p>
        </w:tc>
        <w:tc>
          <w:tcPr>
            <w:tcW w:w="1650" w:type="dxa"/>
            <w:vAlign w:val="center"/>
          </w:tcPr>
          <w:p w:rsidR="002E241D" w:rsidRDefault="0066364A">
            <w:pPr>
              <w:jc w:val="center"/>
            </w:pPr>
            <w:r>
              <w:rPr>
                <w:rFonts w:eastAsiaTheme="minorEastAsia"/>
                <w:szCs w:val="21"/>
              </w:rPr>
              <w:t>0.94</w:t>
            </w:r>
          </w:p>
        </w:tc>
      </w:tr>
      <w:tr w:rsidR="002E241D">
        <w:tc>
          <w:tcPr>
            <w:tcW w:w="555" w:type="dxa"/>
            <w:vAlign w:val="center"/>
          </w:tcPr>
          <w:p w:rsidR="002E241D" w:rsidRDefault="0066364A">
            <w:pPr>
              <w:jc w:val="center"/>
            </w:pPr>
            <w:r>
              <w:rPr>
                <w:rFonts w:eastAsiaTheme="minorEastAsia"/>
                <w:szCs w:val="21"/>
              </w:rPr>
              <w:t>8</w:t>
            </w:r>
          </w:p>
        </w:tc>
        <w:tc>
          <w:tcPr>
            <w:tcW w:w="2378" w:type="dxa"/>
            <w:vAlign w:val="center"/>
          </w:tcPr>
          <w:p w:rsidR="002E241D" w:rsidRDefault="0066364A">
            <w:pPr>
              <w:jc w:val="center"/>
            </w:pPr>
            <w:r>
              <w:rPr>
                <w:rFonts w:eastAsiaTheme="minorEastAsia"/>
                <w:szCs w:val="21"/>
              </w:rPr>
              <w:t>AIRPORTS OF THAILAND PC-NVDR</w:t>
            </w:r>
          </w:p>
        </w:tc>
        <w:tc>
          <w:tcPr>
            <w:tcW w:w="2552" w:type="dxa"/>
            <w:vAlign w:val="center"/>
          </w:tcPr>
          <w:p w:rsidR="002E241D" w:rsidRDefault="0066364A">
            <w:pPr>
              <w:jc w:val="center"/>
            </w:pPr>
            <w:r>
              <w:rPr>
                <w:rFonts w:eastAsiaTheme="minorEastAsia"/>
                <w:szCs w:val="21"/>
              </w:rPr>
              <w:t>AOT-R</w:t>
            </w:r>
          </w:p>
        </w:tc>
        <w:tc>
          <w:tcPr>
            <w:tcW w:w="2130" w:type="dxa"/>
            <w:vAlign w:val="center"/>
          </w:tcPr>
          <w:p w:rsidR="002E241D" w:rsidRDefault="0066364A">
            <w:pPr>
              <w:jc w:val="center"/>
            </w:pPr>
            <w:r>
              <w:rPr>
                <w:rFonts w:eastAsiaTheme="minorEastAsia"/>
                <w:szCs w:val="21"/>
              </w:rPr>
              <w:t>22,938,727.81</w:t>
            </w:r>
          </w:p>
        </w:tc>
        <w:tc>
          <w:tcPr>
            <w:tcW w:w="1650" w:type="dxa"/>
            <w:vAlign w:val="center"/>
          </w:tcPr>
          <w:p w:rsidR="002E241D" w:rsidRDefault="0066364A">
            <w:pPr>
              <w:jc w:val="center"/>
            </w:pPr>
            <w:r>
              <w:rPr>
                <w:rFonts w:eastAsiaTheme="minorEastAsia"/>
                <w:szCs w:val="21"/>
              </w:rPr>
              <w:t>0.90</w:t>
            </w:r>
          </w:p>
        </w:tc>
      </w:tr>
      <w:tr w:rsidR="002E241D">
        <w:tc>
          <w:tcPr>
            <w:tcW w:w="555" w:type="dxa"/>
            <w:vAlign w:val="center"/>
          </w:tcPr>
          <w:p w:rsidR="002E241D" w:rsidRDefault="0066364A">
            <w:pPr>
              <w:jc w:val="center"/>
            </w:pPr>
            <w:r>
              <w:rPr>
                <w:rFonts w:eastAsiaTheme="minorEastAsia"/>
                <w:szCs w:val="21"/>
              </w:rPr>
              <w:t>9</w:t>
            </w:r>
          </w:p>
        </w:tc>
        <w:tc>
          <w:tcPr>
            <w:tcW w:w="2378" w:type="dxa"/>
            <w:vAlign w:val="center"/>
          </w:tcPr>
          <w:p w:rsidR="002E241D" w:rsidRDefault="0066364A">
            <w:pPr>
              <w:jc w:val="center"/>
            </w:pPr>
            <w:r>
              <w:rPr>
                <w:rFonts w:eastAsiaTheme="minorEastAsia"/>
                <w:szCs w:val="21"/>
              </w:rPr>
              <w:t>XERO LTD</w:t>
            </w:r>
          </w:p>
        </w:tc>
        <w:tc>
          <w:tcPr>
            <w:tcW w:w="2552" w:type="dxa"/>
            <w:vAlign w:val="center"/>
          </w:tcPr>
          <w:p w:rsidR="002E241D" w:rsidRDefault="0066364A">
            <w:pPr>
              <w:jc w:val="center"/>
            </w:pPr>
            <w:r>
              <w:rPr>
                <w:rFonts w:eastAsiaTheme="minorEastAsia"/>
                <w:szCs w:val="21"/>
              </w:rPr>
              <w:t>XRO</w:t>
            </w:r>
          </w:p>
        </w:tc>
        <w:tc>
          <w:tcPr>
            <w:tcW w:w="2130" w:type="dxa"/>
            <w:vAlign w:val="center"/>
          </w:tcPr>
          <w:p w:rsidR="002E241D" w:rsidRDefault="0066364A">
            <w:pPr>
              <w:jc w:val="center"/>
            </w:pPr>
            <w:r>
              <w:rPr>
                <w:rFonts w:eastAsiaTheme="minorEastAsia"/>
                <w:szCs w:val="21"/>
              </w:rPr>
              <w:t>22,690,286.86</w:t>
            </w:r>
          </w:p>
        </w:tc>
        <w:tc>
          <w:tcPr>
            <w:tcW w:w="1650" w:type="dxa"/>
            <w:vAlign w:val="center"/>
          </w:tcPr>
          <w:p w:rsidR="002E241D" w:rsidRDefault="0066364A">
            <w:pPr>
              <w:jc w:val="center"/>
            </w:pPr>
            <w:r>
              <w:rPr>
                <w:rFonts w:eastAsiaTheme="minorEastAsia"/>
                <w:szCs w:val="21"/>
              </w:rPr>
              <w:t>0.89</w:t>
            </w:r>
          </w:p>
        </w:tc>
      </w:tr>
      <w:tr w:rsidR="002E241D">
        <w:tc>
          <w:tcPr>
            <w:tcW w:w="555" w:type="dxa"/>
            <w:vAlign w:val="center"/>
          </w:tcPr>
          <w:p w:rsidR="002E241D" w:rsidRDefault="0066364A">
            <w:pPr>
              <w:jc w:val="center"/>
            </w:pPr>
            <w:r>
              <w:rPr>
                <w:rFonts w:eastAsiaTheme="minorEastAsia"/>
                <w:szCs w:val="21"/>
              </w:rPr>
              <w:t>10</w:t>
            </w:r>
          </w:p>
        </w:tc>
        <w:tc>
          <w:tcPr>
            <w:tcW w:w="2378" w:type="dxa"/>
            <w:vAlign w:val="center"/>
          </w:tcPr>
          <w:p w:rsidR="002E241D" w:rsidRDefault="0066364A">
            <w:pPr>
              <w:jc w:val="center"/>
            </w:pPr>
            <w:r>
              <w:rPr>
                <w:rFonts w:eastAsiaTheme="minorEastAsia"/>
                <w:szCs w:val="21"/>
              </w:rPr>
              <w:t>China Merchants Bank</w:t>
            </w:r>
          </w:p>
        </w:tc>
        <w:tc>
          <w:tcPr>
            <w:tcW w:w="2552" w:type="dxa"/>
            <w:vAlign w:val="center"/>
          </w:tcPr>
          <w:p w:rsidR="002E241D" w:rsidRDefault="0066364A">
            <w:pPr>
              <w:jc w:val="center"/>
            </w:pPr>
            <w:r>
              <w:rPr>
                <w:rFonts w:eastAsiaTheme="minorEastAsia"/>
                <w:szCs w:val="21"/>
              </w:rPr>
              <w:t>03968</w:t>
            </w:r>
          </w:p>
        </w:tc>
        <w:tc>
          <w:tcPr>
            <w:tcW w:w="2130" w:type="dxa"/>
            <w:vAlign w:val="center"/>
          </w:tcPr>
          <w:p w:rsidR="002E241D" w:rsidRDefault="0066364A">
            <w:pPr>
              <w:jc w:val="center"/>
            </w:pPr>
            <w:r>
              <w:rPr>
                <w:rFonts w:eastAsiaTheme="minorEastAsia"/>
                <w:szCs w:val="21"/>
              </w:rPr>
              <w:t>19,906,367.85</w:t>
            </w:r>
          </w:p>
        </w:tc>
        <w:tc>
          <w:tcPr>
            <w:tcW w:w="1650" w:type="dxa"/>
            <w:vAlign w:val="center"/>
          </w:tcPr>
          <w:p w:rsidR="002E241D" w:rsidRDefault="0066364A">
            <w:pPr>
              <w:jc w:val="center"/>
            </w:pPr>
            <w:r>
              <w:rPr>
                <w:rFonts w:eastAsiaTheme="minorEastAsia"/>
                <w:szCs w:val="21"/>
              </w:rPr>
              <w:t>0.78</w:t>
            </w:r>
          </w:p>
        </w:tc>
      </w:tr>
      <w:tr w:rsidR="002E241D">
        <w:tc>
          <w:tcPr>
            <w:tcW w:w="555" w:type="dxa"/>
            <w:vAlign w:val="center"/>
          </w:tcPr>
          <w:p w:rsidR="002E241D" w:rsidRDefault="0066364A">
            <w:pPr>
              <w:jc w:val="center"/>
            </w:pPr>
            <w:r>
              <w:rPr>
                <w:rFonts w:eastAsiaTheme="minorEastAsia"/>
                <w:szCs w:val="21"/>
              </w:rPr>
              <w:t>11</w:t>
            </w:r>
          </w:p>
        </w:tc>
        <w:tc>
          <w:tcPr>
            <w:tcW w:w="2378" w:type="dxa"/>
            <w:vAlign w:val="center"/>
          </w:tcPr>
          <w:p w:rsidR="002E241D" w:rsidRDefault="0066364A">
            <w:pPr>
              <w:jc w:val="center"/>
            </w:pPr>
            <w:r>
              <w:rPr>
                <w:rFonts w:eastAsiaTheme="minorEastAsia"/>
                <w:szCs w:val="21"/>
              </w:rPr>
              <w:t>CLP HOLDINGS LIMITED</w:t>
            </w:r>
          </w:p>
        </w:tc>
        <w:tc>
          <w:tcPr>
            <w:tcW w:w="2552" w:type="dxa"/>
            <w:vAlign w:val="center"/>
          </w:tcPr>
          <w:p w:rsidR="002E241D" w:rsidRDefault="0066364A">
            <w:pPr>
              <w:jc w:val="center"/>
            </w:pPr>
            <w:r>
              <w:rPr>
                <w:rFonts w:eastAsiaTheme="minorEastAsia"/>
                <w:szCs w:val="21"/>
              </w:rPr>
              <w:t>00002</w:t>
            </w:r>
          </w:p>
        </w:tc>
        <w:tc>
          <w:tcPr>
            <w:tcW w:w="2130" w:type="dxa"/>
            <w:vAlign w:val="center"/>
          </w:tcPr>
          <w:p w:rsidR="002E241D" w:rsidRDefault="0066364A">
            <w:pPr>
              <w:jc w:val="center"/>
            </w:pPr>
            <w:r>
              <w:rPr>
                <w:rFonts w:eastAsiaTheme="minorEastAsia"/>
                <w:szCs w:val="21"/>
              </w:rPr>
              <w:t>19,560,621.18</w:t>
            </w:r>
          </w:p>
        </w:tc>
        <w:tc>
          <w:tcPr>
            <w:tcW w:w="1650" w:type="dxa"/>
            <w:vAlign w:val="center"/>
          </w:tcPr>
          <w:p w:rsidR="002E241D" w:rsidRDefault="0066364A">
            <w:pPr>
              <w:jc w:val="center"/>
            </w:pPr>
            <w:r>
              <w:rPr>
                <w:rFonts w:eastAsiaTheme="minorEastAsia"/>
                <w:szCs w:val="21"/>
              </w:rPr>
              <w:t>0.77</w:t>
            </w:r>
          </w:p>
        </w:tc>
      </w:tr>
      <w:tr w:rsidR="002E241D">
        <w:tc>
          <w:tcPr>
            <w:tcW w:w="555" w:type="dxa"/>
            <w:vAlign w:val="center"/>
          </w:tcPr>
          <w:p w:rsidR="002E241D" w:rsidRDefault="0066364A">
            <w:pPr>
              <w:jc w:val="center"/>
            </w:pPr>
            <w:r>
              <w:rPr>
                <w:rFonts w:eastAsiaTheme="minorEastAsia"/>
                <w:szCs w:val="21"/>
              </w:rPr>
              <w:t>12</w:t>
            </w:r>
          </w:p>
        </w:tc>
        <w:tc>
          <w:tcPr>
            <w:tcW w:w="2378" w:type="dxa"/>
            <w:vAlign w:val="center"/>
          </w:tcPr>
          <w:p w:rsidR="002E241D" w:rsidRDefault="0066364A">
            <w:pPr>
              <w:jc w:val="center"/>
            </w:pPr>
            <w:r>
              <w:rPr>
                <w:rFonts w:eastAsiaTheme="minorEastAsia"/>
                <w:szCs w:val="21"/>
              </w:rPr>
              <w:t>INFOSYS LTD</w:t>
            </w:r>
          </w:p>
        </w:tc>
        <w:tc>
          <w:tcPr>
            <w:tcW w:w="2552" w:type="dxa"/>
            <w:vAlign w:val="center"/>
          </w:tcPr>
          <w:p w:rsidR="002E241D" w:rsidRDefault="0066364A">
            <w:pPr>
              <w:jc w:val="center"/>
            </w:pPr>
            <w:r>
              <w:rPr>
                <w:rFonts w:eastAsiaTheme="minorEastAsia"/>
                <w:szCs w:val="21"/>
              </w:rPr>
              <w:t>INFO</w:t>
            </w:r>
          </w:p>
        </w:tc>
        <w:tc>
          <w:tcPr>
            <w:tcW w:w="2130" w:type="dxa"/>
            <w:vAlign w:val="center"/>
          </w:tcPr>
          <w:p w:rsidR="002E241D" w:rsidRDefault="0066364A">
            <w:pPr>
              <w:jc w:val="center"/>
            </w:pPr>
            <w:r>
              <w:rPr>
                <w:rFonts w:eastAsiaTheme="minorEastAsia"/>
                <w:szCs w:val="21"/>
              </w:rPr>
              <w:t>19,016,605.39</w:t>
            </w:r>
          </w:p>
        </w:tc>
        <w:tc>
          <w:tcPr>
            <w:tcW w:w="1650" w:type="dxa"/>
            <w:vAlign w:val="center"/>
          </w:tcPr>
          <w:p w:rsidR="002E241D" w:rsidRDefault="0066364A">
            <w:pPr>
              <w:jc w:val="center"/>
            </w:pPr>
            <w:r>
              <w:rPr>
                <w:rFonts w:eastAsiaTheme="minorEastAsia"/>
                <w:szCs w:val="21"/>
              </w:rPr>
              <w:t>0.74</w:t>
            </w:r>
          </w:p>
        </w:tc>
      </w:tr>
      <w:tr w:rsidR="002E241D">
        <w:tc>
          <w:tcPr>
            <w:tcW w:w="555" w:type="dxa"/>
            <w:vAlign w:val="center"/>
          </w:tcPr>
          <w:p w:rsidR="002E241D" w:rsidRDefault="0066364A">
            <w:pPr>
              <w:jc w:val="center"/>
            </w:pPr>
            <w:r>
              <w:rPr>
                <w:rFonts w:eastAsiaTheme="minorEastAsia"/>
                <w:szCs w:val="21"/>
              </w:rPr>
              <w:t>13</w:t>
            </w:r>
          </w:p>
        </w:tc>
        <w:tc>
          <w:tcPr>
            <w:tcW w:w="2378" w:type="dxa"/>
            <w:vAlign w:val="center"/>
          </w:tcPr>
          <w:p w:rsidR="002E241D" w:rsidRDefault="0066364A">
            <w:pPr>
              <w:jc w:val="center"/>
            </w:pPr>
            <w:r>
              <w:rPr>
                <w:rFonts w:eastAsiaTheme="minorEastAsia"/>
                <w:szCs w:val="21"/>
              </w:rPr>
              <w:t>SEATRIUM LTD</w:t>
            </w:r>
          </w:p>
        </w:tc>
        <w:tc>
          <w:tcPr>
            <w:tcW w:w="2552" w:type="dxa"/>
            <w:vAlign w:val="center"/>
          </w:tcPr>
          <w:p w:rsidR="002E241D" w:rsidRDefault="0066364A">
            <w:pPr>
              <w:jc w:val="center"/>
            </w:pPr>
            <w:r>
              <w:rPr>
                <w:rFonts w:eastAsiaTheme="minorEastAsia"/>
                <w:szCs w:val="21"/>
              </w:rPr>
              <w:t>STM</w:t>
            </w:r>
          </w:p>
        </w:tc>
        <w:tc>
          <w:tcPr>
            <w:tcW w:w="2130" w:type="dxa"/>
            <w:vAlign w:val="center"/>
          </w:tcPr>
          <w:p w:rsidR="002E241D" w:rsidRDefault="0066364A">
            <w:pPr>
              <w:jc w:val="center"/>
            </w:pPr>
            <w:r>
              <w:rPr>
                <w:rFonts w:eastAsiaTheme="minorEastAsia"/>
                <w:szCs w:val="21"/>
              </w:rPr>
              <w:t>18,768,644.24</w:t>
            </w:r>
          </w:p>
        </w:tc>
        <w:tc>
          <w:tcPr>
            <w:tcW w:w="1650" w:type="dxa"/>
            <w:vAlign w:val="center"/>
          </w:tcPr>
          <w:p w:rsidR="002E241D" w:rsidRDefault="0066364A">
            <w:pPr>
              <w:jc w:val="center"/>
            </w:pPr>
            <w:r>
              <w:rPr>
                <w:rFonts w:eastAsiaTheme="minorEastAsia"/>
                <w:szCs w:val="21"/>
              </w:rPr>
              <w:t>0.73</w:t>
            </w:r>
          </w:p>
        </w:tc>
      </w:tr>
      <w:tr w:rsidR="002E241D">
        <w:tc>
          <w:tcPr>
            <w:tcW w:w="555" w:type="dxa"/>
            <w:vAlign w:val="center"/>
          </w:tcPr>
          <w:p w:rsidR="002E241D" w:rsidRDefault="0066364A">
            <w:pPr>
              <w:jc w:val="center"/>
            </w:pPr>
            <w:r>
              <w:rPr>
                <w:rFonts w:eastAsiaTheme="minorEastAsia"/>
                <w:szCs w:val="21"/>
              </w:rPr>
              <w:t>14</w:t>
            </w:r>
          </w:p>
        </w:tc>
        <w:tc>
          <w:tcPr>
            <w:tcW w:w="2378" w:type="dxa"/>
            <w:vAlign w:val="center"/>
          </w:tcPr>
          <w:p w:rsidR="002E241D" w:rsidRDefault="0066364A">
            <w:pPr>
              <w:jc w:val="center"/>
            </w:pPr>
            <w:r>
              <w:rPr>
                <w:rFonts w:eastAsiaTheme="minorEastAsia"/>
                <w:szCs w:val="21"/>
              </w:rPr>
              <w:t>SEA LTD-ADR</w:t>
            </w:r>
          </w:p>
        </w:tc>
        <w:tc>
          <w:tcPr>
            <w:tcW w:w="2552" w:type="dxa"/>
            <w:vAlign w:val="center"/>
          </w:tcPr>
          <w:p w:rsidR="002E241D" w:rsidRDefault="0066364A">
            <w:pPr>
              <w:jc w:val="center"/>
            </w:pPr>
            <w:r>
              <w:rPr>
                <w:rFonts w:eastAsiaTheme="minorEastAsia"/>
                <w:szCs w:val="21"/>
              </w:rPr>
              <w:t>SE</w:t>
            </w:r>
          </w:p>
        </w:tc>
        <w:tc>
          <w:tcPr>
            <w:tcW w:w="2130" w:type="dxa"/>
            <w:vAlign w:val="center"/>
          </w:tcPr>
          <w:p w:rsidR="002E241D" w:rsidRDefault="0066364A">
            <w:pPr>
              <w:jc w:val="center"/>
            </w:pPr>
            <w:r>
              <w:rPr>
                <w:rFonts w:eastAsiaTheme="minorEastAsia"/>
                <w:szCs w:val="21"/>
              </w:rPr>
              <w:t>18,527,996.47</w:t>
            </w:r>
          </w:p>
        </w:tc>
        <w:tc>
          <w:tcPr>
            <w:tcW w:w="1650" w:type="dxa"/>
            <w:vAlign w:val="center"/>
          </w:tcPr>
          <w:p w:rsidR="002E241D" w:rsidRDefault="0066364A">
            <w:pPr>
              <w:jc w:val="center"/>
            </w:pPr>
            <w:r>
              <w:rPr>
                <w:rFonts w:eastAsiaTheme="minorEastAsia"/>
                <w:szCs w:val="21"/>
              </w:rPr>
              <w:t>0.73</w:t>
            </w:r>
          </w:p>
        </w:tc>
      </w:tr>
      <w:tr w:rsidR="002E241D">
        <w:tc>
          <w:tcPr>
            <w:tcW w:w="555" w:type="dxa"/>
            <w:vAlign w:val="center"/>
          </w:tcPr>
          <w:p w:rsidR="002E241D" w:rsidRDefault="0066364A">
            <w:pPr>
              <w:jc w:val="center"/>
            </w:pPr>
            <w:r>
              <w:rPr>
                <w:rFonts w:eastAsiaTheme="minorEastAsia"/>
                <w:szCs w:val="21"/>
              </w:rPr>
              <w:t>15</w:t>
            </w:r>
          </w:p>
        </w:tc>
        <w:tc>
          <w:tcPr>
            <w:tcW w:w="2378" w:type="dxa"/>
            <w:vAlign w:val="center"/>
          </w:tcPr>
          <w:p w:rsidR="002E241D" w:rsidRDefault="0066364A">
            <w:pPr>
              <w:jc w:val="center"/>
            </w:pPr>
            <w:r>
              <w:rPr>
                <w:rFonts w:eastAsiaTheme="minorEastAsia"/>
                <w:szCs w:val="21"/>
              </w:rPr>
              <w:t>SAMSUNG ELECTRONICS-PREF</w:t>
            </w:r>
          </w:p>
        </w:tc>
        <w:tc>
          <w:tcPr>
            <w:tcW w:w="2552" w:type="dxa"/>
            <w:vAlign w:val="center"/>
          </w:tcPr>
          <w:p w:rsidR="002E241D" w:rsidRDefault="0066364A">
            <w:pPr>
              <w:jc w:val="center"/>
            </w:pPr>
            <w:r>
              <w:rPr>
                <w:rFonts w:eastAsiaTheme="minorEastAsia"/>
                <w:szCs w:val="21"/>
              </w:rPr>
              <w:t>005935</w:t>
            </w:r>
          </w:p>
        </w:tc>
        <w:tc>
          <w:tcPr>
            <w:tcW w:w="2130" w:type="dxa"/>
            <w:vAlign w:val="center"/>
          </w:tcPr>
          <w:p w:rsidR="002E241D" w:rsidRDefault="0066364A">
            <w:pPr>
              <w:jc w:val="center"/>
            </w:pPr>
            <w:r>
              <w:rPr>
                <w:rFonts w:eastAsiaTheme="minorEastAsia"/>
                <w:szCs w:val="21"/>
              </w:rPr>
              <w:t>18,214,360.21</w:t>
            </w:r>
          </w:p>
        </w:tc>
        <w:tc>
          <w:tcPr>
            <w:tcW w:w="1650" w:type="dxa"/>
            <w:vAlign w:val="center"/>
          </w:tcPr>
          <w:p w:rsidR="002E241D" w:rsidRDefault="0066364A">
            <w:pPr>
              <w:jc w:val="center"/>
            </w:pPr>
            <w:r>
              <w:rPr>
                <w:rFonts w:eastAsiaTheme="minorEastAsia"/>
                <w:szCs w:val="21"/>
              </w:rPr>
              <w:t>0.71</w:t>
            </w:r>
          </w:p>
        </w:tc>
      </w:tr>
      <w:tr w:rsidR="002E241D">
        <w:tc>
          <w:tcPr>
            <w:tcW w:w="555" w:type="dxa"/>
            <w:vAlign w:val="center"/>
          </w:tcPr>
          <w:p w:rsidR="002E241D" w:rsidRDefault="0066364A">
            <w:pPr>
              <w:jc w:val="center"/>
            </w:pPr>
            <w:r>
              <w:rPr>
                <w:rFonts w:eastAsiaTheme="minorEastAsia"/>
                <w:szCs w:val="21"/>
              </w:rPr>
              <w:t>16</w:t>
            </w:r>
          </w:p>
        </w:tc>
        <w:tc>
          <w:tcPr>
            <w:tcW w:w="2378" w:type="dxa"/>
            <w:vAlign w:val="center"/>
          </w:tcPr>
          <w:p w:rsidR="002E241D" w:rsidRDefault="0066364A">
            <w:pPr>
              <w:jc w:val="center"/>
            </w:pPr>
            <w:r>
              <w:rPr>
                <w:rFonts w:eastAsiaTheme="minorEastAsia"/>
                <w:szCs w:val="21"/>
              </w:rPr>
              <w:t>TAIWAN SEMICONDUCTOR MFG (2330)</w:t>
            </w:r>
          </w:p>
        </w:tc>
        <w:tc>
          <w:tcPr>
            <w:tcW w:w="2552" w:type="dxa"/>
            <w:vAlign w:val="center"/>
          </w:tcPr>
          <w:p w:rsidR="002E241D" w:rsidRDefault="0066364A">
            <w:pPr>
              <w:jc w:val="center"/>
            </w:pPr>
            <w:r>
              <w:rPr>
                <w:rFonts w:eastAsiaTheme="minorEastAsia"/>
                <w:szCs w:val="21"/>
              </w:rPr>
              <w:t>2330</w:t>
            </w:r>
          </w:p>
        </w:tc>
        <w:tc>
          <w:tcPr>
            <w:tcW w:w="2130" w:type="dxa"/>
            <w:vAlign w:val="center"/>
          </w:tcPr>
          <w:p w:rsidR="002E241D" w:rsidRDefault="0066364A">
            <w:pPr>
              <w:jc w:val="center"/>
            </w:pPr>
            <w:r>
              <w:rPr>
                <w:rFonts w:eastAsiaTheme="minorEastAsia"/>
                <w:szCs w:val="21"/>
              </w:rPr>
              <w:t>17,603,243.40</w:t>
            </w:r>
          </w:p>
        </w:tc>
        <w:tc>
          <w:tcPr>
            <w:tcW w:w="1650" w:type="dxa"/>
            <w:vAlign w:val="center"/>
          </w:tcPr>
          <w:p w:rsidR="002E241D" w:rsidRDefault="0066364A">
            <w:pPr>
              <w:jc w:val="center"/>
            </w:pPr>
            <w:r>
              <w:rPr>
                <w:rFonts w:eastAsiaTheme="minorEastAsia"/>
                <w:szCs w:val="21"/>
              </w:rPr>
              <w:t>0.69</w:t>
            </w:r>
          </w:p>
        </w:tc>
      </w:tr>
      <w:tr w:rsidR="002E241D">
        <w:tc>
          <w:tcPr>
            <w:tcW w:w="555" w:type="dxa"/>
            <w:vAlign w:val="center"/>
          </w:tcPr>
          <w:p w:rsidR="002E241D" w:rsidRDefault="0066364A">
            <w:pPr>
              <w:jc w:val="center"/>
            </w:pPr>
            <w:r>
              <w:rPr>
                <w:rFonts w:eastAsiaTheme="minorEastAsia"/>
                <w:szCs w:val="21"/>
              </w:rPr>
              <w:t>17</w:t>
            </w:r>
          </w:p>
        </w:tc>
        <w:tc>
          <w:tcPr>
            <w:tcW w:w="2378" w:type="dxa"/>
            <w:vAlign w:val="center"/>
          </w:tcPr>
          <w:p w:rsidR="002E241D" w:rsidRDefault="0066364A">
            <w:pPr>
              <w:jc w:val="center"/>
            </w:pPr>
            <w:r>
              <w:rPr>
                <w:rFonts w:eastAsiaTheme="minorEastAsia"/>
                <w:szCs w:val="21"/>
              </w:rPr>
              <w:t>Xinyi Solar Holdings Limited</w:t>
            </w:r>
          </w:p>
        </w:tc>
        <w:tc>
          <w:tcPr>
            <w:tcW w:w="2552" w:type="dxa"/>
            <w:vAlign w:val="center"/>
          </w:tcPr>
          <w:p w:rsidR="002E241D" w:rsidRDefault="0066364A">
            <w:pPr>
              <w:jc w:val="center"/>
            </w:pPr>
            <w:r>
              <w:rPr>
                <w:rFonts w:eastAsiaTheme="minorEastAsia"/>
                <w:szCs w:val="21"/>
              </w:rPr>
              <w:t>00968</w:t>
            </w:r>
          </w:p>
        </w:tc>
        <w:tc>
          <w:tcPr>
            <w:tcW w:w="2130" w:type="dxa"/>
            <w:vAlign w:val="center"/>
          </w:tcPr>
          <w:p w:rsidR="002E241D" w:rsidRDefault="0066364A">
            <w:pPr>
              <w:jc w:val="center"/>
            </w:pPr>
            <w:r>
              <w:rPr>
                <w:rFonts w:eastAsiaTheme="minorEastAsia"/>
                <w:szCs w:val="21"/>
              </w:rPr>
              <w:t>17,314,847.39</w:t>
            </w:r>
          </w:p>
        </w:tc>
        <w:tc>
          <w:tcPr>
            <w:tcW w:w="1650" w:type="dxa"/>
            <w:vAlign w:val="center"/>
          </w:tcPr>
          <w:p w:rsidR="002E241D" w:rsidRDefault="0066364A">
            <w:pPr>
              <w:jc w:val="center"/>
            </w:pPr>
            <w:r>
              <w:rPr>
                <w:rFonts w:eastAsiaTheme="minorEastAsia"/>
                <w:szCs w:val="21"/>
              </w:rPr>
              <w:t>0.68</w:t>
            </w:r>
          </w:p>
        </w:tc>
      </w:tr>
      <w:tr w:rsidR="002E241D">
        <w:tc>
          <w:tcPr>
            <w:tcW w:w="555" w:type="dxa"/>
            <w:vAlign w:val="center"/>
          </w:tcPr>
          <w:p w:rsidR="002E241D" w:rsidRDefault="0066364A">
            <w:pPr>
              <w:jc w:val="center"/>
            </w:pPr>
            <w:r>
              <w:rPr>
                <w:rFonts w:eastAsiaTheme="minorEastAsia"/>
                <w:szCs w:val="21"/>
              </w:rPr>
              <w:t>18</w:t>
            </w:r>
          </w:p>
        </w:tc>
        <w:tc>
          <w:tcPr>
            <w:tcW w:w="2378" w:type="dxa"/>
            <w:vAlign w:val="center"/>
          </w:tcPr>
          <w:p w:rsidR="002E241D" w:rsidRDefault="0066364A">
            <w:pPr>
              <w:jc w:val="center"/>
            </w:pPr>
            <w:r>
              <w:rPr>
                <w:rFonts w:eastAsiaTheme="minorEastAsia"/>
                <w:szCs w:val="21"/>
              </w:rPr>
              <w:t>MARUTI SUZUKI INDIA LTD</w:t>
            </w:r>
          </w:p>
        </w:tc>
        <w:tc>
          <w:tcPr>
            <w:tcW w:w="2552" w:type="dxa"/>
            <w:vAlign w:val="center"/>
          </w:tcPr>
          <w:p w:rsidR="002E241D" w:rsidRDefault="0066364A">
            <w:pPr>
              <w:jc w:val="center"/>
            </w:pPr>
            <w:r>
              <w:rPr>
                <w:rFonts w:eastAsiaTheme="minorEastAsia"/>
                <w:szCs w:val="21"/>
              </w:rPr>
              <w:t>MSIL</w:t>
            </w:r>
          </w:p>
        </w:tc>
        <w:tc>
          <w:tcPr>
            <w:tcW w:w="2130" w:type="dxa"/>
            <w:vAlign w:val="center"/>
          </w:tcPr>
          <w:p w:rsidR="002E241D" w:rsidRDefault="0066364A">
            <w:pPr>
              <w:jc w:val="center"/>
            </w:pPr>
            <w:r>
              <w:rPr>
                <w:rFonts w:eastAsiaTheme="minorEastAsia"/>
                <w:szCs w:val="21"/>
              </w:rPr>
              <w:t>14,762,875.14</w:t>
            </w:r>
          </w:p>
        </w:tc>
        <w:tc>
          <w:tcPr>
            <w:tcW w:w="1650" w:type="dxa"/>
            <w:vAlign w:val="center"/>
          </w:tcPr>
          <w:p w:rsidR="002E241D" w:rsidRDefault="0066364A">
            <w:pPr>
              <w:jc w:val="center"/>
            </w:pPr>
            <w:r>
              <w:rPr>
                <w:rFonts w:eastAsiaTheme="minorEastAsia"/>
                <w:szCs w:val="21"/>
              </w:rPr>
              <w:t>0.58</w:t>
            </w:r>
          </w:p>
        </w:tc>
      </w:tr>
      <w:tr w:rsidR="002E241D">
        <w:tc>
          <w:tcPr>
            <w:tcW w:w="555" w:type="dxa"/>
            <w:vAlign w:val="center"/>
          </w:tcPr>
          <w:p w:rsidR="002E241D" w:rsidRDefault="0066364A">
            <w:pPr>
              <w:jc w:val="center"/>
            </w:pPr>
            <w:r>
              <w:rPr>
                <w:rFonts w:eastAsiaTheme="minorEastAsia"/>
                <w:szCs w:val="21"/>
              </w:rPr>
              <w:t>19</w:t>
            </w:r>
          </w:p>
        </w:tc>
        <w:tc>
          <w:tcPr>
            <w:tcW w:w="2378" w:type="dxa"/>
            <w:vAlign w:val="center"/>
          </w:tcPr>
          <w:p w:rsidR="002E241D" w:rsidRDefault="0066364A">
            <w:pPr>
              <w:jc w:val="center"/>
            </w:pPr>
            <w:r>
              <w:rPr>
                <w:rFonts w:eastAsiaTheme="minorEastAsia"/>
                <w:szCs w:val="21"/>
              </w:rPr>
              <w:t>SK HYNIX INC</w:t>
            </w:r>
          </w:p>
        </w:tc>
        <w:tc>
          <w:tcPr>
            <w:tcW w:w="2552" w:type="dxa"/>
            <w:vAlign w:val="center"/>
          </w:tcPr>
          <w:p w:rsidR="002E241D" w:rsidRDefault="0066364A">
            <w:pPr>
              <w:jc w:val="center"/>
            </w:pPr>
            <w:r>
              <w:rPr>
                <w:rFonts w:eastAsiaTheme="minorEastAsia"/>
                <w:szCs w:val="21"/>
              </w:rPr>
              <w:t>000660</w:t>
            </w:r>
          </w:p>
        </w:tc>
        <w:tc>
          <w:tcPr>
            <w:tcW w:w="2130" w:type="dxa"/>
            <w:vAlign w:val="center"/>
          </w:tcPr>
          <w:p w:rsidR="002E241D" w:rsidRDefault="0066364A">
            <w:pPr>
              <w:jc w:val="center"/>
            </w:pPr>
            <w:r>
              <w:rPr>
                <w:rFonts w:eastAsiaTheme="minorEastAsia"/>
                <w:szCs w:val="21"/>
              </w:rPr>
              <w:t>14,356,632.16</w:t>
            </w:r>
          </w:p>
        </w:tc>
        <w:tc>
          <w:tcPr>
            <w:tcW w:w="1650" w:type="dxa"/>
            <w:vAlign w:val="center"/>
          </w:tcPr>
          <w:p w:rsidR="002E241D" w:rsidRDefault="0066364A">
            <w:pPr>
              <w:jc w:val="center"/>
            </w:pPr>
            <w:r>
              <w:rPr>
                <w:rFonts w:eastAsiaTheme="minorEastAsia"/>
                <w:szCs w:val="21"/>
              </w:rPr>
              <w:t>0.56</w:t>
            </w:r>
          </w:p>
        </w:tc>
      </w:tr>
      <w:tr w:rsidR="002E241D">
        <w:tc>
          <w:tcPr>
            <w:tcW w:w="555" w:type="dxa"/>
            <w:vAlign w:val="center"/>
          </w:tcPr>
          <w:p w:rsidR="002E241D" w:rsidRDefault="0066364A">
            <w:pPr>
              <w:jc w:val="center"/>
            </w:pPr>
            <w:r>
              <w:rPr>
                <w:rFonts w:eastAsiaTheme="minorEastAsia"/>
                <w:szCs w:val="21"/>
              </w:rPr>
              <w:t>20</w:t>
            </w:r>
          </w:p>
        </w:tc>
        <w:tc>
          <w:tcPr>
            <w:tcW w:w="2378" w:type="dxa"/>
            <w:vAlign w:val="center"/>
          </w:tcPr>
          <w:p w:rsidR="002E241D" w:rsidRDefault="0066364A">
            <w:pPr>
              <w:jc w:val="center"/>
            </w:pPr>
            <w:r>
              <w:rPr>
                <w:rFonts w:eastAsiaTheme="minorEastAsia"/>
                <w:szCs w:val="21"/>
              </w:rPr>
              <w:t>WUXI BIOLOGICS (CAYMAN) INC</w:t>
            </w:r>
          </w:p>
        </w:tc>
        <w:tc>
          <w:tcPr>
            <w:tcW w:w="2552" w:type="dxa"/>
            <w:vAlign w:val="center"/>
          </w:tcPr>
          <w:p w:rsidR="002E241D" w:rsidRDefault="0066364A">
            <w:pPr>
              <w:jc w:val="center"/>
            </w:pPr>
            <w:r>
              <w:rPr>
                <w:rFonts w:eastAsiaTheme="minorEastAsia"/>
                <w:szCs w:val="21"/>
              </w:rPr>
              <w:t>02269</w:t>
            </w:r>
          </w:p>
        </w:tc>
        <w:tc>
          <w:tcPr>
            <w:tcW w:w="2130" w:type="dxa"/>
            <w:vAlign w:val="center"/>
          </w:tcPr>
          <w:p w:rsidR="002E241D" w:rsidRDefault="0066364A">
            <w:pPr>
              <w:jc w:val="center"/>
            </w:pPr>
            <w:r>
              <w:rPr>
                <w:rFonts w:eastAsiaTheme="minorEastAsia"/>
                <w:szCs w:val="21"/>
              </w:rPr>
              <w:t>13,472,673.29</w:t>
            </w:r>
          </w:p>
        </w:tc>
        <w:tc>
          <w:tcPr>
            <w:tcW w:w="1650" w:type="dxa"/>
            <w:vAlign w:val="center"/>
          </w:tcPr>
          <w:p w:rsidR="002E241D" w:rsidRDefault="0066364A">
            <w:pPr>
              <w:jc w:val="center"/>
            </w:pPr>
            <w:r>
              <w:rPr>
                <w:rFonts w:eastAsiaTheme="minorEastAsia"/>
                <w:szCs w:val="21"/>
              </w:rPr>
              <w:t>0.53</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2E241D">
        <w:tc>
          <w:tcPr>
            <w:tcW w:w="555" w:type="dxa"/>
            <w:vAlign w:val="center"/>
          </w:tcPr>
          <w:p w:rsidR="002E241D" w:rsidRDefault="0066364A">
            <w:pPr>
              <w:jc w:val="center"/>
            </w:pPr>
            <w:r>
              <w:rPr>
                <w:rFonts w:eastAsiaTheme="minorEastAsia"/>
                <w:szCs w:val="21"/>
              </w:rPr>
              <w:t>1</w:t>
            </w:r>
          </w:p>
        </w:tc>
        <w:tc>
          <w:tcPr>
            <w:tcW w:w="4583" w:type="dxa"/>
            <w:vAlign w:val="center"/>
          </w:tcPr>
          <w:p w:rsidR="002E241D" w:rsidRDefault="0066364A">
            <w:pPr>
              <w:jc w:val="center"/>
            </w:pPr>
            <w:r>
              <w:rPr>
                <w:rFonts w:eastAsiaTheme="minorEastAsia"/>
                <w:szCs w:val="21"/>
              </w:rPr>
              <w:t>ALIBABA GROUP HOLDING LTD</w:t>
            </w:r>
          </w:p>
        </w:tc>
        <w:tc>
          <w:tcPr>
            <w:tcW w:w="1007" w:type="dxa"/>
            <w:vAlign w:val="center"/>
          </w:tcPr>
          <w:p w:rsidR="002E241D" w:rsidRDefault="0066364A">
            <w:pPr>
              <w:jc w:val="center"/>
            </w:pPr>
            <w:r>
              <w:rPr>
                <w:rFonts w:eastAsiaTheme="minorEastAsia"/>
                <w:szCs w:val="21"/>
              </w:rPr>
              <w:t>09988</w:t>
            </w:r>
          </w:p>
        </w:tc>
        <w:tc>
          <w:tcPr>
            <w:tcW w:w="1470" w:type="dxa"/>
            <w:vAlign w:val="center"/>
          </w:tcPr>
          <w:p w:rsidR="002E241D" w:rsidRDefault="0066364A">
            <w:pPr>
              <w:jc w:val="center"/>
            </w:pPr>
            <w:r>
              <w:rPr>
                <w:rFonts w:eastAsiaTheme="minorEastAsia"/>
                <w:szCs w:val="21"/>
              </w:rPr>
              <w:t>47,757,543.81</w:t>
            </w:r>
          </w:p>
        </w:tc>
        <w:tc>
          <w:tcPr>
            <w:tcW w:w="1650" w:type="dxa"/>
            <w:vAlign w:val="center"/>
          </w:tcPr>
          <w:p w:rsidR="002E241D" w:rsidRDefault="0066364A">
            <w:pPr>
              <w:jc w:val="center"/>
            </w:pPr>
            <w:r>
              <w:rPr>
                <w:rFonts w:eastAsiaTheme="minorEastAsia"/>
                <w:szCs w:val="21"/>
              </w:rPr>
              <w:t>1.87</w:t>
            </w:r>
          </w:p>
        </w:tc>
      </w:tr>
      <w:tr w:rsidR="002E241D">
        <w:tc>
          <w:tcPr>
            <w:tcW w:w="555" w:type="dxa"/>
            <w:vAlign w:val="center"/>
          </w:tcPr>
          <w:p w:rsidR="002E241D" w:rsidRDefault="0066364A">
            <w:pPr>
              <w:jc w:val="center"/>
            </w:pPr>
            <w:r>
              <w:rPr>
                <w:rFonts w:eastAsiaTheme="minorEastAsia"/>
                <w:szCs w:val="21"/>
              </w:rPr>
              <w:t>2</w:t>
            </w:r>
          </w:p>
        </w:tc>
        <w:tc>
          <w:tcPr>
            <w:tcW w:w="4583" w:type="dxa"/>
            <w:vAlign w:val="center"/>
          </w:tcPr>
          <w:p w:rsidR="002E241D" w:rsidRDefault="0066364A">
            <w:pPr>
              <w:jc w:val="center"/>
            </w:pPr>
            <w:r>
              <w:rPr>
                <w:rFonts w:eastAsiaTheme="minorEastAsia"/>
                <w:szCs w:val="21"/>
              </w:rPr>
              <w:t>YUM CHINA HOLDINGS INC</w:t>
            </w:r>
          </w:p>
        </w:tc>
        <w:tc>
          <w:tcPr>
            <w:tcW w:w="1007" w:type="dxa"/>
            <w:vAlign w:val="center"/>
          </w:tcPr>
          <w:p w:rsidR="002E241D" w:rsidRDefault="0066364A">
            <w:pPr>
              <w:jc w:val="center"/>
            </w:pPr>
            <w:r>
              <w:rPr>
                <w:rFonts w:eastAsiaTheme="minorEastAsia"/>
                <w:szCs w:val="21"/>
              </w:rPr>
              <w:t>09987</w:t>
            </w:r>
          </w:p>
        </w:tc>
        <w:tc>
          <w:tcPr>
            <w:tcW w:w="1470" w:type="dxa"/>
            <w:vAlign w:val="center"/>
          </w:tcPr>
          <w:p w:rsidR="002E241D" w:rsidRDefault="0066364A">
            <w:pPr>
              <w:jc w:val="center"/>
            </w:pPr>
            <w:r>
              <w:rPr>
                <w:rFonts w:eastAsiaTheme="minorEastAsia"/>
                <w:szCs w:val="21"/>
              </w:rPr>
              <w:t>36,917,777.93</w:t>
            </w:r>
          </w:p>
        </w:tc>
        <w:tc>
          <w:tcPr>
            <w:tcW w:w="1650" w:type="dxa"/>
            <w:vAlign w:val="center"/>
          </w:tcPr>
          <w:p w:rsidR="002E241D" w:rsidRDefault="0066364A">
            <w:pPr>
              <w:jc w:val="center"/>
            </w:pPr>
            <w:r>
              <w:rPr>
                <w:rFonts w:eastAsiaTheme="minorEastAsia"/>
                <w:szCs w:val="21"/>
              </w:rPr>
              <w:t>1.45</w:t>
            </w:r>
          </w:p>
        </w:tc>
      </w:tr>
      <w:tr w:rsidR="002E241D">
        <w:tc>
          <w:tcPr>
            <w:tcW w:w="555" w:type="dxa"/>
            <w:vAlign w:val="center"/>
          </w:tcPr>
          <w:p w:rsidR="002E241D" w:rsidRDefault="0066364A">
            <w:pPr>
              <w:jc w:val="center"/>
            </w:pPr>
            <w:r>
              <w:rPr>
                <w:rFonts w:eastAsiaTheme="minorEastAsia"/>
                <w:szCs w:val="21"/>
              </w:rPr>
              <w:lastRenderedPageBreak/>
              <w:t>3</w:t>
            </w:r>
          </w:p>
        </w:tc>
        <w:tc>
          <w:tcPr>
            <w:tcW w:w="4583" w:type="dxa"/>
            <w:vAlign w:val="center"/>
          </w:tcPr>
          <w:p w:rsidR="002E241D" w:rsidRDefault="0066364A">
            <w:pPr>
              <w:jc w:val="center"/>
            </w:pPr>
            <w:r>
              <w:rPr>
                <w:rFonts w:eastAsiaTheme="minorEastAsia"/>
                <w:szCs w:val="21"/>
              </w:rPr>
              <w:t>HYUNDAI MOBIS CO LTD</w:t>
            </w:r>
          </w:p>
        </w:tc>
        <w:tc>
          <w:tcPr>
            <w:tcW w:w="1007" w:type="dxa"/>
            <w:vAlign w:val="center"/>
          </w:tcPr>
          <w:p w:rsidR="002E241D" w:rsidRDefault="0066364A">
            <w:pPr>
              <w:jc w:val="center"/>
            </w:pPr>
            <w:r>
              <w:rPr>
                <w:rFonts w:eastAsiaTheme="minorEastAsia"/>
                <w:szCs w:val="21"/>
              </w:rPr>
              <w:t>012330</w:t>
            </w:r>
          </w:p>
        </w:tc>
        <w:tc>
          <w:tcPr>
            <w:tcW w:w="1470" w:type="dxa"/>
            <w:vAlign w:val="center"/>
          </w:tcPr>
          <w:p w:rsidR="002E241D" w:rsidRDefault="0066364A">
            <w:pPr>
              <w:jc w:val="center"/>
            </w:pPr>
            <w:r>
              <w:rPr>
                <w:rFonts w:eastAsiaTheme="minorEastAsia"/>
                <w:szCs w:val="21"/>
              </w:rPr>
              <w:t>36,592,524.20</w:t>
            </w:r>
          </w:p>
        </w:tc>
        <w:tc>
          <w:tcPr>
            <w:tcW w:w="1650" w:type="dxa"/>
            <w:vAlign w:val="center"/>
          </w:tcPr>
          <w:p w:rsidR="002E241D" w:rsidRDefault="0066364A">
            <w:pPr>
              <w:jc w:val="center"/>
            </w:pPr>
            <w:r>
              <w:rPr>
                <w:rFonts w:eastAsiaTheme="minorEastAsia"/>
                <w:szCs w:val="21"/>
              </w:rPr>
              <w:t>1.43</w:t>
            </w:r>
          </w:p>
        </w:tc>
      </w:tr>
      <w:tr w:rsidR="002E241D">
        <w:tc>
          <w:tcPr>
            <w:tcW w:w="555" w:type="dxa"/>
            <w:vAlign w:val="center"/>
          </w:tcPr>
          <w:p w:rsidR="002E241D" w:rsidRDefault="0066364A">
            <w:pPr>
              <w:jc w:val="center"/>
            </w:pPr>
            <w:r>
              <w:rPr>
                <w:rFonts w:eastAsiaTheme="minorEastAsia"/>
                <w:szCs w:val="21"/>
              </w:rPr>
              <w:t>4</w:t>
            </w:r>
          </w:p>
        </w:tc>
        <w:tc>
          <w:tcPr>
            <w:tcW w:w="4583" w:type="dxa"/>
            <w:vAlign w:val="center"/>
          </w:tcPr>
          <w:p w:rsidR="002E241D" w:rsidRDefault="0066364A">
            <w:pPr>
              <w:jc w:val="center"/>
            </w:pPr>
            <w:r>
              <w:rPr>
                <w:rFonts w:eastAsiaTheme="minorEastAsia"/>
                <w:szCs w:val="21"/>
              </w:rPr>
              <w:t>UNITED OVERSEAS BANK LTD</w:t>
            </w:r>
          </w:p>
        </w:tc>
        <w:tc>
          <w:tcPr>
            <w:tcW w:w="1007" w:type="dxa"/>
            <w:vAlign w:val="center"/>
          </w:tcPr>
          <w:p w:rsidR="002E241D" w:rsidRDefault="0066364A">
            <w:pPr>
              <w:jc w:val="center"/>
            </w:pPr>
            <w:r>
              <w:rPr>
                <w:rFonts w:eastAsiaTheme="minorEastAsia"/>
                <w:szCs w:val="21"/>
              </w:rPr>
              <w:t>UOB</w:t>
            </w:r>
          </w:p>
        </w:tc>
        <w:tc>
          <w:tcPr>
            <w:tcW w:w="1470" w:type="dxa"/>
            <w:vAlign w:val="center"/>
          </w:tcPr>
          <w:p w:rsidR="002E241D" w:rsidRDefault="0066364A">
            <w:pPr>
              <w:jc w:val="center"/>
            </w:pPr>
            <w:r>
              <w:rPr>
                <w:rFonts w:eastAsiaTheme="minorEastAsia"/>
                <w:szCs w:val="21"/>
              </w:rPr>
              <w:t>35,179,643.59</w:t>
            </w:r>
          </w:p>
        </w:tc>
        <w:tc>
          <w:tcPr>
            <w:tcW w:w="1650" w:type="dxa"/>
            <w:vAlign w:val="center"/>
          </w:tcPr>
          <w:p w:rsidR="002E241D" w:rsidRDefault="0066364A">
            <w:pPr>
              <w:jc w:val="center"/>
            </w:pPr>
            <w:r>
              <w:rPr>
                <w:rFonts w:eastAsiaTheme="minorEastAsia"/>
                <w:szCs w:val="21"/>
              </w:rPr>
              <w:t>1.38</w:t>
            </w:r>
          </w:p>
        </w:tc>
      </w:tr>
      <w:tr w:rsidR="002E241D">
        <w:tc>
          <w:tcPr>
            <w:tcW w:w="555" w:type="dxa"/>
            <w:vAlign w:val="center"/>
          </w:tcPr>
          <w:p w:rsidR="002E241D" w:rsidRDefault="0066364A">
            <w:pPr>
              <w:jc w:val="center"/>
            </w:pPr>
            <w:r>
              <w:rPr>
                <w:rFonts w:eastAsiaTheme="minorEastAsia"/>
                <w:szCs w:val="21"/>
              </w:rPr>
              <w:t>5</w:t>
            </w:r>
          </w:p>
        </w:tc>
        <w:tc>
          <w:tcPr>
            <w:tcW w:w="4583" w:type="dxa"/>
            <w:vAlign w:val="center"/>
          </w:tcPr>
          <w:p w:rsidR="002E241D" w:rsidRDefault="0066364A">
            <w:pPr>
              <w:jc w:val="center"/>
            </w:pPr>
            <w:r>
              <w:rPr>
                <w:rFonts w:eastAsiaTheme="minorEastAsia"/>
                <w:szCs w:val="21"/>
              </w:rPr>
              <w:t>Hang Seng Bank Limited</w:t>
            </w:r>
          </w:p>
        </w:tc>
        <w:tc>
          <w:tcPr>
            <w:tcW w:w="1007" w:type="dxa"/>
            <w:vAlign w:val="center"/>
          </w:tcPr>
          <w:p w:rsidR="002E241D" w:rsidRDefault="0066364A">
            <w:pPr>
              <w:jc w:val="center"/>
            </w:pPr>
            <w:r>
              <w:rPr>
                <w:rFonts w:eastAsiaTheme="minorEastAsia"/>
                <w:szCs w:val="21"/>
              </w:rPr>
              <w:t>00011</w:t>
            </w:r>
          </w:p>
        </w:tc>
        <w:tc>
          <w:tcPr>
            <w:tcW w:w="1470" w:type="dxa"/>
            <w:vAlign w:val="center"/>
          </w:tcPr>
          <w:p w:rsidR="002E241D" w:rsidRDefault="0066364A">
            <w:pPr>
              <w:jc w:val="center"/>
            </w:pPr>
            <w:r>
              <w:rPr>
                <w:rFonts w:eastAsiaTheme="minorEastAsia"/>
                <w:szCs w:val="21"/>
              </w:rPr>
              <w:t>33,471,735.81</w:t>
            </w:r>
          </w:p>
        </w:tc>
        <w:tc>
          <w:tcPr>
            <w:tcW w:w="1650" w:type="dxa"/>
            <w:vAlign w:val="center"/>
          </w:tcPr>
          <w:p w:rsidR="002E241D" w:rsidRDefault="0066364A">
            <w:pPr>
              <w:jc w:val="center"/>
            </w:pPr>
            <w:r>
              <w:rPr>
                <w:rFonts w:eastAsiaTheme="minorEastAsia"/>
                <w:szCs w:val="21"/>
              </w:rPr>
              <w:t>1.31</w:t>
            </w:r>
          </w:p>
        </w:tc>
      </w:tr>
      <w:tr w:rsidR="002E241D">
        <w:tc>
          <w:tcPr>
            <w:tcW w:w="555" w:type="dxa"/>
            <w:vAlign w:val="center"/>
          </w:tcPr>
          <w:p w:rsidR="002E241D" w:rsidRDefault="0066364A">
            <w:pPr>
              <w:jc w:val="center"/>
            </w:pPr>
            <w:r>
              <w:rPr>
                <w:rFonts w:eastAsiaTheme="minorEastAsia"/>
                <w:szCs w:val="21"/>
              </w:rPr>
              <w:t>6</w:t>
            </w:r>
          </w:p>
        </w:tc>
        <w:tc>
          <w:tcPr>
            <w:tcW w:w="4583" w:type="dxa"/>
            <w:vAlign w:val="center"/>
          </w:tcPr>
          <w:p w:rsidR="002E241D" w:rsidRDefault="0066364A">
            <w:pPr>
              <w:jc w:val="center"/>
            </w:pPr>
            <w:r>
              <w:rPr>
                <w:rFonts w:eastAsiaTheme="minorEastAsia"/>
                <w:szCs w:val="21"/>
              </w:rPr>
              <w:t>TRIP.COM GROUP LTD</w:t>
            </w:r>
          </w:p>
        </w:tc>
        <w:tc>
          <w:tcPr>
            <w:tcW w:w="1007" w:type="dxa"/>
            <w:vAlign w:val="center"/>
          </w:tcPr>
          <w:p w:rsidR="002E241D" w:rsidRDefault="0066364A">
            <w:pPr>
              <w:jc w:val="center"/>
            </w:pPr>
            <w:r>
              <w:rPr>
                <w:rFonts w:eastAsiaTheme="minorEastAsia"/>
                <w:szCs w:val="21"/>
              </w:rPr>
              <w:t>09961</w:t>
            </w:r>
          </w:p>
        </w:tc>
        <w:tc>
          <w:tcPr>
            <w:tcW w:w="1470" w:type="dxa"/>
            <w:vAlign w:val="center"/>
          </w:tcPr>
          <w:p w:rsidR="002E241D" w:rsidRDefault="0066364A">
            <w:pPr>
              <w:jc w:val="center"/>
            </w:pPr>
            <w:r>
              <w:rPr>
                <w:rFonts w:eastAsiaTheme="minorEastAsia"/>
                <w:szCs w:val="21"/>
              </w:rPr>
              <w:t>31,369,303.10</w:t>
            </w:r>
          </w:p>
        </w:tc>
        <w:tc>
          <w:tcPr>
            <w:tcW w:w="1650" w:type="dxa"/>
            <w:vAlign w:val="center"/>
          </w:tcPr>
          <w:p w:rsidR="002E241D" w:rsidRDefault="0066364A">
            <w:pPr>
              <w:jc w:val="center"/>
            </w:pPr>
            <w:r>
              <w:rPr>
                <w:rFonts w:eastAsiaTheme="minorEastAsia"/>
                <w:szCs w:val="21"/>
              </w:rPr>
              <w:t>1.23</w:t>
            </w:r>
          </w:p>
        </w:tc>
      </w:tr>
      <w:tr w:rsidR="002E241D">
        <w:tc>
          <w:tcPr>
            <w:tcW w:w="555" w:type="dxa"/>
            <w:vAlign w:val="center"/>
          </w:tcPr>
          <w:p w:rsidR="002E241D" w:rsidRDefault="0066364A">
            <w:pPr>
              <w:jc w:val="center"/>
            </w:pPr>
            <w:r>
              <w:rPr>
                <w:rFonts w:eastAsiaTheme="minorEastAsia"/>
                <w:szCs w:val="21"/>
              </w:rPr>
              <w:t>7</w:t>
            </w:r>
          </w:p>
        </w:tc>
        <w:tc>
          <w:tcPr>
            <w:tcW w:w="4583" w:type="dxa"/>
            <w:vAlign w:val="center"/>
          </w:tcPr>
          <w:p w:rsidR="002E241D" w:rsidRDefault="0066364A">
            <w:pPr>
              <w:jc w:val="center"/>
            </w:pPr>
            <w:r>
              <w:rPr>
                <w:rFonts w:eastAsiaTheme="minorEastAsia"/>
                <w:szCs w:val="21"/>
              </w:rPr>
              <w:t>SAMSUNG FIRE &amp; MARINE INS</w:t>
            </w:r>
          </w:p>
        </w:tc>
        <w:tc>
          <w:tcPr>
            <w:tcW w:w="1007" w:type="dxa"/>
            <w:vAlign w:val="center"/>
          </w:tcPr>
          <w:p w:rsidR="002E241D" w:rsidRDefault="0066364A">
            <w:pPr>
              <w:jc w:val="center"/>
            </w:pPr>
            <w:r>
              <w:rPr>
                <w:rFonts w:eastAsiaTheme="minorEastAsia"/>
                <w:szCs w:val="21"/>
              </w:rPr>
              <w:t>000810</w:t>
            </w:r>
          </w:p>
        </w:tc>
        <w:tc>
          <w:tcPr>
            <w:tcW w:w="1470" w:type="dxa"/>
            <w:vAlign w:val="center"/>
          </w:tcPr>
          <w:p w:rsidR="002E241D" w:rsidRDefault="0066364A">
            <w:pPr>
              <w:jc w:val="center"/>
            </w:pPr>
            <w:r>
              <w:rPr>
                <w:rFonts w:eastAsiaTheme="minorEastAsia"/>
                <w:szCs w:val="21"/>
              </w:rPr>
              <w:t>29,721,809.37</w:t>
            </w:r>
          </w:p>
        </w:tc>
        <w:tc>
          <w:tcPr>
            <w:tcW w:w="1650" w:type="dxa"/>
            <w:vAlign w:val="center"/>
          </w:tcPr>
          <w:p w:rsidR="002E241D" w:rsidRDefault="0066364A">
            <w:pPr>
              <w:jc w:val="center"/>
            </w:pPr>
            <w:r>
              <w:rPr>
                <w:rFonts w:eastAsiaTheme="minorEastAsia"/>
                <w:szCs w:val="21"/>
              </w:rPr>
              <w:t>1.16</w:t>
            </w:r>
          </w:p>
        </w:tc>
      </w:tr>
      <w:tr w:rsidR="002E241D">
        <w:tc>
          <w:tcPr>
            <w:tcW w:w="555" w:type="dxa"/>
            <w:vAlign w:val="center"/>
          </w:tcPr>
          <w:p w:rsidR="002E241D" w:rsidRDefault="0066364A">
            <w:pPr>
              <w:jc w:val="center"/>
            </w:pPr>
            <w:r>
              <w:rPr>
                <w:rFonts w:eastAsiaTheme="minorEastAsia"/>
                <w:szCs w:val="21"/>
              </w:rPr>
              <w:t>8</w:t>
            </w:r>
          </w:p>
        </w:tc>
        <w:tc>
          <w:tcPr>
            <w:tcW w:w="4583" w:type="dxa"/>
            <w:vAlign w:val="center"/>
          </w:tcPr>
          <w:p w:rsidR="002E241D" w:rsidRDefault="0066364A">
            <w:pPr>
              <w:jc w:val="center"/>
            </w:pPr>
            <w:r>
              <w:rPr>
                <w:rFonts w:eastAsiaTheme="minorEastAsia"/>
                <w:szCs w:val="21"/>
              </w:rPr>
              <w:t>QBE INSURANCE GROUP LTD</w:t>
            </w:r>
          </w:p>
        </w:tc>
        <w:tc>
          <w:tcPr>
            <w:tcW w:w="1007" w:type="dxa"/>
            <w:vAlign w:val="center"/>
          </w:tcPr>
          <w:p w:rsidR="002E241D" w:rsidRDefault="0066364A">
            <w:pPr>
              <w:jc w:val="center"/>
            </w:pPr>
            <w:r>
              <w:rPr>
                <w:rFonts w:eastAsiaTheme="minorEastAsia"/>
                <w:szCs w:val="21"/>
              </w:rPr>
              <w:t>QBE</w:t>
            </w:r>
          </w:p>
        </w:tc>
        <w:tc>
          <w:tcPr>
            <w:tcW w:w="1470" w:type="dxa"/>
            <w:vAlign w:val="center"/>
          </w:tcPr>
          <w:p w:rsidR="002E241D" w:rsidRDefault="0066364A">
            <w:pPr>
              <w:jc w:val="center"/>
            </w:pPr>
            <w:r>
              <w:rPr>
                <w:rFonts w:eastAsiaTheme="minorEastAsia"/>
                <w:szCs w:val="21"/>
              </w:rPr>
              <w:t>29,494,649.05</w:t>
            </w:r>
          </w:p>
        </w:tc>
        <w:tc>
          <w:tcPr>
            <w:tcW w:w="1650" w:type="dxa"/>
            <w:vAlign w:val="center"/>
          </w:tcPr>
          <w:p w:rsidR="002E241D" w:rsidRDefault="0066364A">
            <w:pPr>
              <w:jc w:val="center"/>
            </w:pPr>
            <w:r>
              <w:rPr>
                <w:rFonts w:eastAsiaTheme="minorEastAsia"/>
                <w:szCs w:val="21"/>
              </w:rPr>
              <w:t>1.15</w:t>
            </w:r>
          </w:p>
        </w:tc>
      </w:tr>
      <w:tr w:rsidR="002E241D">
        <w:tc>
          <w:tcPr>
            <w:tcW w:w="555" w:type="dxa"/>
            <w:vAlign w:val="center"/>
          </w:tcPr>
          <w:p w:rsidR="002E241D" w:rsidRDefault="0066364A">
            <w:pPr>
              <w:jc w:val="center"/>
            </w:pPr>
            <w:r>
              <w:rPr>
                <w:rFonts w:eastAsiaTheme="minorEastAsia"/>
                <w:szCs w:val="21"/>
              </w:rPr>
              <w:t>9</w:t>
            </w:r>
          </w:p>
        </w:tc>
        <w:tc>
          <w:tcPr>
            <w:tcW w:w="4583" w:type="dxa"/>
            <w:vAlign w:val="center"/>
          </w:tcPr>
          <w:p w:rsidR="002E241D" w:rsidRDefault="0066364A">
            <w:pPr>
              <w:jc w:val="center"/>
            </w:pPr>
            <w:r>
              <w:rPr>
                <w:rFonts w:eastAsiaTheme="minorEastAsia"/>
                <w:szCs w:val="21"/>
              </w:rPr>
              <w:t>Kingdee International Software Group Company Limited</w:t>
            </w:r>
          </w:p>
        </w:tc>
        <w:tc>
          <w:tcPr>
            <w:tcW w:w="1007" w:type="dxa"/>
            <w:vAlign w:val="center"/>
          </w:tcPr>
          <w:p w:rsidR="002E241D" w:rsidRDefault="0066364A">
            <w:pPr>
              <w:jc w:val="center"/>
            </w:pPr>
            <w:r>
              <w:rPr>
                <w:rFonts w:eastAsiaTheme="minorEastAsia"/>
                <w:szCs w:val="21"/>
              </w:rPr>
              <w:t>00268</w:t>
            </w:r>
          </w:p>
        </w:tc>
        <w:tc>
          <w:tcPr>
            <w:tcW w:w="1470" w:type="dxa"/>
            <w:vAlign w:val="center"/>
          </w:tcPr>
          <w:p w:rsidR="002E241D" w:rsidRDefault="0066364A">
            <w:pPr>
              <w:jc w:val="center"/>
            </w:pPr>
            <w:r>
              <w:rPr>
                <w:rFonts w:eastAsiaTheme="minorEastAsia"/>
                <w:szCs w:val="21"/>
              </w:rPr>
              <w:t>28,201,760.14</w:t>
            </w:r>
          </w:p>
        </w:tc>
        <w:tc>
          <w:tcPr>
            <w:tcW w:w="1650" w:type="dxa"/>
            <w:vAlign w:val="center"/>
          </w:tcPr>
          <w:p w:rsidR="002E241D" w:rsidRDefault="0066364A">
            <w:pPr>
              <w:jc w:val="center"/>
            </w:pPr>
            <w:r>
              <w:rPr>
                <w:rFonts w:eastAsiaTheme="minorEastAsia"/>
                <w:szCs w:val="21"/>
              </w:rPr>
              <w:t>1.10</w:t>
            </w:r>
          </w:p>
        </w:tc>
      </w:tr>
      <w:tr w:rsidR="002E241D">
        <w:tc>
          <w:tcPr>
            <w:tcW w:w="555" w:type="dxa"/>
            <w:vAlign w:val="center"/>
          </w:tcPr>
          <w:p w:rsidR="002E241D" w:rsidRDefault="0066364A">
            <w:pPr>
              <w:jc w:val="center"/>
            </w:pPr>
            <w:r>
              <w:rPr>
                <w:rFonts w:eastAsiaTheme="minorEastAsia"/>
                <w:szCs w:val="21"/>
              </w:rPr>
              <w:t>10</w:t>
            </w:r>
          </w:p>
        </w:tc>
        <w:tc>
          <w:tcPr>
            <w:tcW w:w="4583" w:type="dxa"/>
            <w:vAlign w:val="center"/>
          </w:tcPr>
          <w:p w:rsidR="002E241D" w:rsidRDefault="0066364A">
            <w:pPr>
              <w:jc w:val="center"/>
            </w:pPr>
            <w:r>
              <w:rPr>
                <w:rFonts w:eastAsiaTheme="minorEastAsia"/>
                <w:szCs w:val="21"/>
              </w:rPr>
              <w:t>ANZ GROUP HOLDINGS LTD</w:t>
            </w:r>
          </w:p>
        </w:tc>
        <w:tc>
          <w:tcPr>
            <w:tcW w:w="1007" w:type="dxa"/>
            <w:vAlign w:val="center"/>
          </w:tcPr>
          <w:p w:rsidR="002E241D" w:rsidRDefault="0066364A">
            <w:pPr>
              <w:jc w:val="center"/>
            </w:pPr>
            <w:r>
              <w:rPr>
                <w:rFonts w:eastAsiaTheme="minorEastAsia"/>
                <w:szCs w:val="21"/>
              </w:rPr>
              <w:t>ANZ</w:t>
            </w:r>
          </w:p>
        </w:tc>
        <w:tc>
          <w:tcPr>
            <w:tcW w:w="1470" w:type="dxa"/>
            <w:vAlign w:val="center"/>
          </w:tcPr>
          <w:p w:rsidR="002E241D" w:rsidRDefault="0066364A">
            <w:pPr>
              <w:jc w:val="center"/>
            </w:pPr>
            <w:r>
              <w:rPr>
                <w:rFonts w:eastAsiaTheme="minorEastAsia"/>
                <w:szCs w:val="21"/>
              </w:rPr>
              <w:t>25,719,743.68</w:t>
            </w:r>
          </w:p>
        </w:tc>
        <w:tc>
          <w:tcPr>
            <w:tcW w:w="1650" w:type="dxa"/>
            <w:vAlign w:val="center"/>
          </w:tcPr>
          <w:p w:rsidR="002E241D" w:rsidRDefault="0066364A">
            <w:pPr>
              <w:jc w:val="center"/>
            </w:pPr>
            <w:r>
              <w:rPr>
                <w:rFonts w:eastAsiaTheme="minorEastAsia"/>
                <w:szCs w:val="21"/>
              </w:rPr>
              <w:t>1.01</w:t>
            </w:r>
          </w:p>
        </w:tc>
      </w:tr>
      <w:tr w:rsidR="002E241D">
        <w:tc>
          <w:tcPr>
            <w:tcW w:w="555" w:type="dxa"/>
            <w:vAlign w:val="center"/>
          </w:tcPr>
          <w:p w:rsidR="002E241D" w:rsidRDefault="0066364A">
            <w:pPr>
              <w:jc w:val="center"/>
            </w:pPr>
            <w:r>
              <w:rPr>
                <w:rFonts w:eastAsiaTheme="minorEastAsia"/>
                <w:szCs w:val="21"/>
              </w:rPr>
              <w:t>11</w:t>
            </w:r>
          </w:p>
        </w:tc>
        <w:tc>
          <w:tcPr>
            <w:tcW w:w="4583" w:type="dxa"/>
            <w:vAlign w:val="center"/>
          </w:tcPr>
          <w:p w:rsidR="002E241D" w:rsidRDefault="0066364A">
            <w:pPr>
              <w:jc w:val="center"/>
            </w:pPr>
            <w:r>
              <w:rPr>
                <w:rFonts w:eastAsiaTheme="minorEastAsia"/>
                <w:szCs w:val="21"/>
              </w:rPr>
              <w:t>CSL LTD</w:t>
            </w:r>
          </w:p>
        </w:tc>
        <w:tc>
          <w:tcPr>
            <w:tcW w:w="1007" w:type="dxa"/>
            <w:vAlign w:val="center"/>
          </w:tcPr>
          <w:p w:rsidR="002E241D" w:rsidRDefault="0066364A">
            <w:pPr>
              <w:jc w:val="center"/>
            </w:pPr>
            <w:r>
              <w:rPr>
                <w:rFonts w:eastAsiaTheme="minorEastAsia"/>
                <w:szCs w:val="21"/>
              </w:rPr>
              <w:t>CSL</w:t>
            </w:r>
          </w:p>
        </w:tc>
        <w:tc>
          <w:tcPr>
            <w:tcW w:w="1470" w:type="dxa"/>
            <w:vAlign w:val="center"/>
          </w:tcPr>
          <w:p w:rsidR="002E241D" w:rsidRDefault="0066364A">
            <w:pPr>
              <w:jc w:val="center"/>
            </w:pPr>
            <w:r>
              <w:rPr>
                <w:rFonts w:eastAsiaTheme="minorEastAsia"/>
                <w:szCs w:val="21"/>
              </w:rPr>
              <w:t>24,290,500.94</w:t>
            </w:r>
          </w:p>
        </w:tc>
        <w:tc>
          <w:tcPr>
            <w:tcW w:w="1650" w:type="dxa"/>
            <w:vAlign w:val="center"/>
          </w:tcPr>
          <w:p w:rsidR="002E241D" w:rsidRDefault="0066364A">
            <w:pPr>
              <w:jc w:val="center"/>
            </w:pPr>
            <w:r>
              <w:rPr>
                <w:rFonts w:eastAsiaTheme="minorEastAsia"/>
                <w:szCs w:val="21"/>
              </w:rPr>
              <w:t>0.95</w:t>
            </w:r>
          </w:p>
        </w:tc>
      </w:tr>
      <w:tr w:rsidR="002E241D">
        <w:tc>
          <w:tcPr>
            <w:tcW w:w="555" w:type="dxa"/>
            <w:vAlign w:val="center"/>
          </w:tcPr>
          <w:p w:rsidR="002E241D" w:rsidRDefault="0066364A">
            <w:pPr>
              <w:jc w:val="center"/>
            </w:pPr>
            <w:r>
              <w:rPr>
                <w:rFonts w:eastAsiaTheme="minorEastAsia"/>
                <w:szCs w:val="21"/>
              </w:rPr>
              <w:t>12</w:t>
            </w:r>
          </w:p>
        </w:tc>
        <w:tc>
          <w:tcPr>
            <w:tcW w:w="4583" w:type="dxa"/>
            <w:vAlign w:val="center"/>
          </w:tcPr>
          <w:p w:rsidR="002E241D" w:rsidRDefault="0066364A">
            <w:pPr>
              <w:jc w:val="center"/>
            </w:pPr>
            <w:r>
              <w:rPr>
                <w:rFonts w:eastAsiaTheme="minorEastAsia"/>
                <w:szCs w:val="21"/>
              </w:rPr>
              <w:t>Budweiser Brewing Company APAC Limited</w:t>
            </w:r>
          </w:p>
        </w:tc>
        <w:tc>
          <w:tcPr>
            <w:tcW w:w="1007" w:type="dxa"/>
            <w:vAlign w:val="center"/>
          </w:tcPr>
          <w:p w:rsidR="002E241D" w:rsidRDefault="0066364A">
            <w:pPr>
              <w:jc w:val="center"/>
            </w:pPr>
            <w:r>
              <w:rPr>
                <w:rFonts w:eastAsiaTheme="minorEastAsia"/>
                <w:szCs w:val="21"/>
              </w:rPr>
              <w:t>01876</w:t>
            </w:r>
          </w:p>
        </w:tc>
        <w:tc>
          <w:tcPr>
            <w:tcW w:w="1470" w:type="dxa"/>
            <w:vAlign w:val="center"/>
          </w:tcPr>
          <w:p w:rsidR="002E241D" w:rsidRDefault="0066364A">
            <w:pPr>
              <w:jc w:val="center"/>
            </w:pPr>
            <w:r>
              <w:rPr>
                <w:rFonts w:eastAsiaTheme="minorEastAsia"/>
                <w:szCs w:val="21"/>
              </w:rPr>
              <w:t>23,487,015.25</w:t>
            </w:r>
          </w:p>
        </w:tc>
        <w:tc>
          <w:tcPr>
            <w:tcW w:w="1650" w:type="dxa"/>
            <w:vAlign w:val="center"/>
          </w:tcPr>
          <w:p w:rsidR="002E241D" w:rsidRDefault="0066364A">
            <w:pPr>
              <w:jc w:val="center"/>
            </w:pPr>
            <w:r>
              <w:rPr>
                <w:rFonts w:eastAsiaTheme="minorEastAsia"/>
                <w:szCs w:val="21"/>
              </w:rPr>
              <w:t>0.92</w:t>
            </w:r>
          </w:p>
        </w:tc>
      </w:tr>
      <w:tr w:rsidR="002E241D">
        <w:tc>
          <w:tcPr>
            <w:tcW w:w="555" w:type="dxa"/>
            <w:vAlign w:val="center"/>
          </w:tcPr>
          <w:p w:rsidR="002E241D" w:rsidRDefault="0066364A">
            <w:pPr>
              <w:jc w:val="center"/>
            </w:pPr>
            <w:r>
              <w:rPr>
                <w:rFonts w:eastAsiaTheme="minorEastAsia"/>
                <w:szCs w:val="21"/>
              </w:rPr>
              <w:t>13</w:t>
            </w:r>
          </w:p>
        </w:tc>
        <w:tc>
          <w:tcPr>
            <w:tcW w:w="4583" w:type="dxa"/>
            <w:vAlign w:val="center"/>
          </w:tcPr>
          <w:p w:rsidR="002E241D" w:rsidRDefault="0066364A">
            <w:pPr>
              <w:jc w:val="center"/>
            </w:pPr>
            <w:r>
              <w:rPr>
                <w:rFonts w:eastAsiaTheme="minorEastAsia"/>
                <w:szCs w:val="21"/>
              </w:rPr>
              <w:t>TAIWAN SEMICONDUCTOR MFG (2330)</w:t>
            </w:r>
          </w:p>
        </w:tc>
        <w:tc>
          <w:tcPr>
            <w:tcW w:w="1007" w:type="dxa"/>
            <w:vAlign w:val="center"/>
          </w:tcPr>
          <w:p w:rsidR="002E241D" w:rsidRDefault="0066364A">
            <w:pPr>
              <w:jc w:val="center"/>
            </w:pPr>
            <w:r>
              <w:rPr>
                <w:rFonts w:eastAsiaTheme="minorEastAsia"/>
                <w:szCs w:val="21"/>
              </w:rPr>
              <w:t>2330</w:t>
            </w:r>
          </w:p>
        </w:tc>
        <w:tc>
          <w:tcPr>
            <w:tcW w:w="1470" w:type="dxa"/>
            <w:vAlign w:val="center"/>
          </w:tcPr>
          <w:p w:rsidR="002E241D" w:rsidRDefault="0066364A">
            <w:pPr>
              <w:jc w:val="center"/>
            </w:pPr>
            <w:r>
              <w:rPr>
                <w:rFonts w:eastAsiaTheme="minorEastAsia"/>
                <w:szCs w:val="21"/>
              </w:rPr>
              <w:t>22,301,302.49</w:t>
            </w:r>
          </w:p>
        </w:tc>
        <w:tc>
          <w:tcPr>
            <w:tcW w:w="1650" w:type="dxa"/>
            <w:vAlign w:val="center"/>
          </w:tcPr>
          <w:p w:rsidR="002E241D" w:rsidRDefault="0066364A">
            <w:pPr>
              <w:jc w:val="center"/>
            </w:pPr>
            <w:r>
              <w:rPr>
                <w:rFonts w:eastAsiaTheme="minorEastAsia"/>
                <w:szCs w:val="21"/>
              </w:rPr>
              <w:t>0.87</w:t>
            </w:r>
          </w:p>
        </w:tc>
      </w:tr>
      <w:tr w:rsidR="002E241D">
        <w:tc>
          <w:tcPr>
            <w:tcW w:w="555" w:type="dxa"/>
            <w:vAlign w:val="center"/>
          </w:tcPr>
          <w:p w:rsidR="002E241D" w:rsidRDefault="0066364A">
            <w:pPr>
              <w:jc w:val="center"/>
            </w:pPr>
            <w:r>
              <w:rPr>
                <w:rFonts w:eastAsiaTheme="minorEastAsia"/>
                <w:szCs w:val="21"/>
              </w:rPr>
              <w:t>14</w:t>
            </w:r>
          </w:p>
        </w:tc>
        <w:tc>
          <w:tcPr>
            <w:tcW w:w="4583" w:type="dxa"/>
            <w:vAlign w:val="center"/>
          </w:tcPr>
          <w:p w:rsidR="002E241D" w:rsidRDefault="0066364A">
            <w:pPr>
              <w:jc w:val="center"/>
            </w:pPr>
            <w:r>
              <w:rPr>
                <w:rFonts w:eastAsiaTheme="minorEastAsia"/>
                <w:szCs w:val="21"/>
              </w:rPr>
              <w:t>China Resources Mixc Lifestyle Services Limited</w:t>
            </w:r>
          </w:p>
        </w:tc>
        <w:tc>
          <w:tcPr>
            <w:tcW w:w="1007" w:type="dxa"/>
            <w:vAlign w:val="center"/>
          </w:tcPr>
          <w:p w:rsidR="002E241D" w:rsidRDefault="0066364A">
            <w:pPr>
              <w:jc w:val="center"/>
            </w:pPr>
            <w:r>
              <w:rPr>
                <w:rFonts w:eastAsiaTheme="minorEastAsia"/>
                <w:szCs w:val="21"/>
              </w:rPr>
              <w:t>01209</w:t>
            </w:r>
          </w:p>
        </w:tc>
        <w:tc>
          <w:tcPr>
            <w:tcW w:w="1470" w:type="dxa"/>
            <w:vAlign w:val="center"/>
          </w:tcPr>
          <w:p w:rsidR="002E241D" w:rsidRDefault="0066364A">
            <w:pPr>
              <w:jc w:val="center"/>
            </w:pPr>
            <w:r>
              <w:rPr>
                <w:rFonts w:eastAsiaTheme="minorEastAsia"/>
                <w:szCs w:val="21"/>
              </w:rPr>
              <w:t>21,239,264.78</w:t>
            </w:r>
          </w:p>
        </w:tc>
        <w:tc>
          <w:tcPr>
            <w:tcW w:w="1650" w:type="dxa"/>
            <w:vAlign w:val="center"/>
          </w:tcPr>
          <w:p w:rsidR="002E241D" w:rsidRDefault="0066364A">
            <w:pPr>
              <w:jc w:val="center"/>
            </w:pPr>
            <w:r>
              <w:rPr>
                <w:rFonts w:eastAsiaTheme="minorEastAsia"/>
                <w:szCs w:val="21"/>
              </w:rPr>
              <w:t>0.83</w:t>
            </w:r>
          </w:p>
        </w:tc>
      </w:tr>
      <w:tr w:rsidR="002E241D">
        <w:tc>
          <w:tcPr>
            <w:tcW w:w="555" w:type="dxa"/>
            <w:vAlign w:val="center"/>
          </w:tcPr>
          <w:p w:rsidR="002E241D" w:rsidRDefault="0066364A">
            <w:pPr>
              <w:jc w:val="center"/>
            </w:pPr>
            <w:r>
              <w:rPr>
                <w:rFonts w:eastAsiaTheme="minorEastAsia"/>
                <w:szCs w:val="21"/>
              </w:rPr>
              <w:t>15</w:t>
            </w:r>
          </w:p>
        </w:tc>
        <w:tc>
          <w:tcPr>
            <w:tcW w:w="4583" w:type="dxa"/>
            <w:vAlign w:val="center"/>
          </w:tcPr>
          <w:p w:rsidR="002E241D" w:rsidRDefault="0066364A">
            <w:pPr>
              <w:jc w:val="center"/>
            </w:pPr>
            <w:r>
              <w:rPr>
                <w:rFonts w:eastAsiaTheme="minorEastAsia"/>
                <w:szCs w:val="21"/>
              </w:rPr>
              <w:t>BANK RAKYAT INDONESIA PERSER</w:t>
            </w:r>
          </w:p>
        </w:tc>
        <w:tc>
          <w:tcPr>
            <w:tcW w:w="1007" w:type="dxa"/>
            <w:vAlign w:val="center"/>
          </w:tcPr>
          <w:p w:rsidR="002E241D" w:rsidRDefault="0066364A">
            <w:pPr>
              <w:jc w:val="center"/>
            </w:pPr>
            <w:r>
              <w:rPr>
                <w:rFonts w:eastAsiaTheme="minorEastAsia"/>
                <w:szCs w:val="21"/>
              </w:rPr>
              <w:t>BBRI</w:t>
            </w:r>
          </w:p>
        </w:tc>
        <w:tc>
          <w:tcPr>
            <w:tcW w:w="1470" w:type="dxa"/>
            <w:vAlign w:val="center"/>
          </w:tcPr>
          <w:p w:rsidR="002E241D" w:rsidRDefault="0066364A">
            <w:pPr>
              <w:jc w:val="center"/>
            </w:pPr>
            <w:r>
              <w:rPr>
                <w:rFonts w:eastAsiaTheme="minorEastAsia"/>
                <w:szCs w:val="21"/>
              </w:rPr>
              <w:t>19,424,640.29</w:t>
            </w:r>
          </w:p>
        </w:tc>
        <w:tc>
          <w:tcPr>
            <w:tcW w:w="1650" w:type="dxa"/>
            <w:vAlign w:val="center"/>
          </w:tcPr>
          <w:p w:rsidR="002E241D" w:rsidRDefault="0066364A">
            <w:pPr>
              <w:jc w:val="center"/>
            </w:pPr>
            <w:r>
              <w:rPr>
                <w:rFonts w:eastAsiaTheme="minorEastAsia"/>
                <w:szCs w:val="21"/>
              </w:rPr>
              <w:t>0.76</w:t>
            </w:r>
          </w:p>
        </w:tc>
      </w:tr>
      <w:tr w:rsidR="002E241D">
        <w:tc>
          <w:tcPr>
            <w:tcW w:w="555" w:type="dxa"/>
            <w:vAlign w:val="center"/>
          </w:tcPr>
          <w:p w:rsidR="002E241D" w:rsidRDefault="0066364A">
            <w:pPr>
              <w:jc w:val="center"/>
            </w:pPr>
            <w:r>
              <w:rPr>
                <w:rFonts w:eastAsiaTheme="minorEastAsia"/>
                <w:szCs w:val="21"/>
              </w:rPr>
              <w:t>16</w:t>
            </w:r>
          </w:p>
        </w:tc>
        <w:tc>
          <w:tcPr>
            <w:tcW w:w="4583" w:type="dxa"/>
            <w:vAlign w:val="center"/>
          </w:tcPr>
          <w:p w:rsidR="002E241D" w:rsidRDefault="0066364A">
            <w:pPr>
              <w:jc w:val="center"/>
            </w:pPr>
            <w:r>
              <w:rPr>
                <w:rFonts w:eastAsiaTheme="minorEastAsia"/>
                <w:szCs w:val="21"/>
              </w:rPr>
              <w:t>IQIYI INC-ADR</w:t>
            </w:r>
          </w:p>
        </w:tc>
        <w:tc>
          <w:tcPr>
            <w:tcW w:w="1007" w:type="dxa"/>
            <w:vAlign w:val="center"/>
          </w:tcPr>
          <w:p w:rsidR="002E241D" w:rsidRDefault="0066364A">
            <w:pPr>
              <w:jc w:val="center"/>
            </w:pPr>
            <w:r>
              <w:rPr>
                <w:rFonts w:eastAsiaTheme="minorEastAsia"/>
                <w:szCs w:val="21"/>
              </w:rPr>
              <w:t>IQ</w:t>
            </w:r>
          </w:p>
        </w:tc>
        <w:tc>
          <w:tcPr>
            <w:tcW w:w="1470" w:type="dxa"/>
            <w:vAlign w:val="center"/>
          </w:tcPr>
          <w:p w:rsidR="002E241D" w:rsidRDefault="0066364A">
            <w:pPr>
              <w:jc w:val="center"/>
            </w:pPr>
            <w:r>
              <w:rPr>
                <w:rFonts w:eastAsiaTheme="minorEastAsia"/>
                <w:szCs w:val="21"/>
              </w:rPr>
              <w:t>19,058,803.35</w:t>
            </w:r>
          </w:p>
        </w:tc>
        <w:tc>
          <w:tcPr>
            <w:tcW w:w="1650" w:type="dxa"/>
            <w:vAlign w:val="center"/>
          </w:tcPr>
          <w:p w:rsidR="002E241D" w:rsidRDefault="0066364A">
            <w:pPr>
              <w:jc w:val="center"/>
            </w:pPr>
            <w:r>
              <w:rPr>
                <w:rFonts w:eastAsiaTheme="minorEastAsia"/>
                <w:szCs w:val="21"/>
              </w:rPr>
              <w:t>0.75</w:t>
            </w:r>
          </w:p>
        </w:tc>
      </w:tr>
      <w:tr w:rsidR="002E241D">
        <w:tc>
          <w:tcPr>
            <w:tcW w:w="555" w:type="dxa"/>
            <w:vAlign w:val="center"/>
          </w:tcPr>
          <w:p w:rsidR="002E241D" w:rsidRDefault="0066364A">
            <w:pPr>
              <w:jc w:val="center"/>
            </w:pPr>
            <w:r>
              <w:rPr>
                <w:rFonts w:eastAsiaTheme="minorEastAsia"/>
                <w:szCs w:val="21"/>
              </w:rPr>
              <w:t>17</w:t>
            </w:r>
          </w:p>
        </w:tc>
        <w:tc>
          <w:tcPr>
            <w:tcW w:w="4583" w:type="dxa"/>
            <w:vAlign w:val="center"/>
          </w:tcPr>
          <w:p w:rsidR="002E241D" w:rsidRDefault="0066364A">
            <w:pPr>
              <w:jc w:val="center"/>
            </w:pPr>
            <w:r>
              <w:rPr>
                <w:rFonts w:eastAsiaTheme="minorEastAsia"/>
                <w:szCs w:val="21"/>
              </w:rPr>
              <w:t>Weichai Power Co Ltd</w:t>
            </w:r>
          </w:p>
        </w:tc>
        <w:tc>
          <w:tcPr>
            <w:tcW w:w="1007" w:type="dxa"/>
            <w:vAlign w:val="center"/>
          </w:tcPr>
          <w:p w:rsidR="002E241D" w:rsidRDefault="0066364A">
            <w:pPr>
              <w:jc w:val="center"/>
            </w:pPr>
            <w:r>
              <w:rPr>
                <w:rFonts w:eastAsiaTheme="minorEastAsia"/>
                <w:szCs w:val="21"/>
              </w:rPr>
              <w:t>02338</w:t>
            </w:r>
          </w:p>
        </w:tc>
        <w:tc>
          <w:tcPr>
            <w:tcW w:w="1470" w:type="dxa"/>
            <w:vAlign w:val="center"/>
          </w:tcPr>
          <w:p w:rsidR="002E241D" w:rsidRDefault="0066364A">
            <w:pPr>
              <w:jc w:val="center"/>
            </w:pPr>
            <w:r>
              <w:rPr>
                <w:rFonts w:eastAsiaTheme="minorEastAsia"/>
                <w:szCs w:val="21"/>
              </w:rPr>
              <w:t>17,194,879.22</w:t>
            </w:r>
          </w:p>
        </w:tc>
        <w:tc>
          <w:tcPr>
            <w:tcW w:w="1650" w:type="dxa"/>
            <w:vAlign w:val="center"/>
          </w:tcPr>
          <w:p w:rsidR="002E241D" w:rsidRDefault="0066364A">
            <w:pPr>
              <w:jc w:val="center"/>
            </w:pPr>
            <w:r>
              <w:rPr>
                <w:rFonts w:eastAsiaTheme="minorEastAsia"/>
                <w:szCs w:val="21"/>
              </w:rPr>
              <w:t>0.67</w:t>
            </w:r>
          </w:p>
        </w:tc>
      </w:tr>
      <w:tr w:rsidR="002E241D">
        <w:tc>
          <w:tcPr>
            <w:tcW w:w="555" w:type="dxa"/>
            <w:vAlign w:val="center"/>
          </w:tcPr>
          <w:p w:rsidR="002E241D" w:rsidRDefault="0066364A">
            <w:pPr>
              <w:jc w:val="center"/>
            </w:pPr>
            <w:r>
              <w:rPr>
                <w:rFonts w:eastAsiaTheme="minorEastAsia"/>
                <w:szCs w:val="21"/>
              </w:rPr>
              <w:t>18</w:t>
            </w:r>
          </w:p>
        </w:tc>
        <w:tc>
          <w:tcPr>
            <w:tcW w:w="4583" w:type="dxa"/>
            <w:vAlign w:val="center"/>
          </w:tcPr>
          <w:p w:rsidR="002E241D" w:rsidRDefault="0066364A">
            <w:pPr>
              <w:jc w:val="center"/>
            </w:pPr>
            <w:r>
              <w:rPr>
                <w:rFonts w:eastAsiaTheme="minorEastAsia"/>
                <w:szCs w:val="21"/>
              </w:rPr>
              <w:t>SK IE TECHNOLOGY CO LTD</w:t>
            </w:r>
          </w:p>
        </w:tc>
        <w:tc>
          <w:tcPr>
            <w:tcW w:w="1007" w:type="dxa"/>
            <w:vAlign w:val="center"/>
          </w:tcPr>
          <w:p w:rsidR="002E241D" w:rsidRDefault="0066364A">
            <w:pPr>
              <w:jc w:val="center"/>
            </w:pPr>
            <w:r>
              <w:rPr>
                <w:rFonts w:eastAsiaTheme="minorEastAsia"/>
                <w:szCs w:val="21"/>
              </w:rPr>
              <w:t>361610</w:t>
            </w:r>
          </w:p>
        </w:tc>
        <w:tc>
          <w:tcPr>
            <w:tcW w:w="1470" w:type="dxa"/>
            <w:vAlign w:val="center"/>
          </w:tcPr>
          <w:p w:rsidR="002E241D" w:rsidRDefault="0066364A">
            <w:pPr>
              <w:jc w:val="center"/>
            </w:pPr>
            <w:r>
              <w:rPr>
                <w:rFonts w:eastAsiaTheme="minorEastAsia"/>
                <w:szCs w:val="21"/>
              </w:rPr>
              <w:t>15,508,192.03</w:t>
            </w:r>
          </w:p>
        </w:tc>
        <w:tc>
          <w:tcPr>
            <w:tcW w:w="1650" w:type="dxa"/>
            <w:vAlign w:val="center"/>
          </w:tcPr>
          <w:p w:rsidR="002E241D" w:rsidRDefault="0066364A">
            <w:pPr>
              <w:jc w:val="center"/>
            </w:pPr>
            <w:r>
              <w:rPr>
                <w:rFonts w:eastAsiaTheme="minorEastAsia"/>
                <w:szCs w:val="21"/>
              </w:rPr>
              <w:t>0.61</w:t>
            </w:r>
          </w:p>
        </w:tc>
      </w:tr>
      <w:tr w:rsidR="002E241D">
        <w:tc>
          <w:tcPr>
            <w:tcW w:w="555" w:type="dxa"/>
            <w:vAlign w:val="center"/>
          </w:tcPr>
          <w:p w:rsidR="002E241D" w:rsidRDefault="0066364A">
            <w:pPr>
              <w:jc w:val="center"/>
            </w:pPr>
            <w:r>
              <w:rPr>
                <w:rFonts w:eastAsiaTheme="minorEastAsia"/>
                <w:szCs w:val="21"/>
              </w:rPr>
              <w:t>19</w:t>
            </w:r>
          </w:p>
        </w:tc>
        <w:tc>
          <w:tcPr>
            <w:tcW w:w="4583" w:type="dxa"/>
            <w:vAlign w:val="center"/>
          </w:tcPr>
          <w:p w:rsidR="002E241D" w:rsidRDefault="0066364A">
            <w:pPr>
              <w:jc w:val="center"/>
            </w:pPr>
            <w:r>
              <w:rPr>
                <w:rFonts w:eastAsiaTheme="minorEastAsia"/>
                <w:szCs w:val="21"/>
              </w:rPr>
              <w:t>China Lesso Group Holdings Limited</w:t>
            </w:r>
          </w:p>
        </w:tc>
        <w:tc>
          <w:tcPr>
            <w:tcW w:w="1007" w:type="dxa"/>
            <w:vAlign w:val="center"/>
          </w:tcPr>
          <w:p w:rsidR="002E241D" w:rsidRDefault="0066364A">
            <w:pPr>
              <w:jc w:val="center"/>
            </w:pPr>
            <w:r>
              <w:rPr>
                <w:rFonts w:eastAsiaTheme="minorEastAsia"/>
                <w:szCs w:val="21"/>
              </w:rPr>
              <w:t>02128</w:t>
            </w:r>
          </w:p>
        </w:tc>
        <w:tc>
          <w:tcPr>
            <w:tcW w:w="1470" w:type="dxa"/>
            <w:vAlign w:val="center"/>
          </w:tcPr>
          <w:p w:rsidR="002E241D" w:rsidRDefault="0066364A">
            <w:pPr>
              <w:jc w:val="center"/>
            </w:pPr>
            <w:r>
              <w:rPr>
                <w:rFonts w:eastAsiaTheme="minorEastAsia"/>
                <w:szCs w:val="21"/>
              </w:rPr>
              <w:t>15,236,638.41</w:t>
            </w:r>
          </w:p>
        </w:tc>
        <w:tc>
          <w:tcPr>
            <w:tcW w:w="1650" w:type="dxa"/>
            <w:vAlign w:val="center"/>
          </w:tcPr>
          <w:p w:rsidR="002E241D" w:rsidRDefault="0066364A">
            <w:pPr>
              <w:jc w:val="center"/>
            </w:pPr>
            <w:r>
              <w:rPr>
                <w:rFonts w:eastAsiaTheme="minorEastAsia"/>
                <w:szCs w:val="21"/>
              </w:rPr>
              <w:t>0.60</w:t>
            </w:r>
          </w:p>
        </w:tc>
      </w:tr>
      <w:tr w:rsidR="002E241D">
        <w:tc>
          <w:tcPr>
            <w:tcW w:w="555" w:type="dxa"/>
            <w:vAlign w:val="center"/>
          </w:tcPr>
          <w:p w:rsidR="002E241D" w:rsidRDefault="0066364A">
            <w:pPr>
              <w:jc w:val="center"/>
            </w:pPr>
            <w:r>
              <w:rPr>
                <w:rFonts w:eastAsiaTheme="minorEastAsia"/>
                <w:szCs w:val="21"/>
              </w:rPr>
              <w:t>20</w:t>
            </w:r>
          </w:p>
        </w:tc>
        <w:tc>
          <w:tcPr>
            <w:tcW w:w="4583" w:type="dxa"/>
            <w:vAlign w:val="center"/>
          </w:tcPr>
          <w:p w:rsidR="002E241D" w:rsidRDefault="0066364A">
            <w:pPr>
              <w:jc w:val="center"/>
            </w:pPr>
            <w:r>
              <w:rPr>
                <w:rFonts w:eastAsiaTheme="minorEastAsia"/>
                <w:szCs w:val="21"/>
              </w:rPr>
              <w:t>BANK CENTRAL ASIA TBK PT</w:t>
            </w:r>
          </w:p>
        </w:tc>
        <w:tc>
          <w:tcPr>
            <w:tcW w:w="1007" w:type="dxa"/>
            <w:vAlign w:val="center"/>
          </w:tcPr>
          <w:p w:rsidR="002E241D" w:rsidRDefault="0066364A">
            <w:pPr>
              <w:jc w:val="center"/>
            </w:pPr>
            <w:r>
              <w:rPr>
                <w:rFonts w:eastAsiaTheme="minorEastAsia"/>
                <w:szCs w:val="21"/>
              </w:rPr>
              <w:t>BBCA</w:t>
            </w:r>
          </w:p>
        </w:tc>
        <w:tc>
          <w:tcPr>
            <w:tcW w:w="1470" w:type="dxa"/>
            <w:vAlign w:val="center"/>
          </w:tcPr>
          <w:p w:rsidR="002E241D" w:rsidRDefault="0066364A">
            <w:pPr>
              <w:jc w:val="center"/>
            </w:pPr>
            <w:r>
              <w:rPr>
                <w:rFonts w:eastAsiaTheme="minorEastAsia"/>
                <w:szCs w:val="21"/>
              </w:rPr>
              <w:t>14,589,184.69</w:t>
            </w:r>
          </w:p>
        </w:tc>
        <w:tc>
          <w:tcPr>
            <w:tcW w:w="1650" w:type="dxa"/>
            <w:vAlign w:val="center"/>
          </w:tcPr>
          <w:p w:rsidR="002E241D" w:rsidRDefault="0066364A">
            <w:pPr>
              <w:jc w:val="center"/>
            </w:pPr>
            <w:r>
              <w:rPr>
                <w:rFonts w:eastAsiaTheme="minorEastAsia"/>
                <w:szCs w:val="21"/>
              </w:rPr>
              <w:t>0.57</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594,671,092.50</w:t>
            </w:r>
          </w:p>
        </w:tc>
      </w:tr>
      <w:tr w:rsidR="00A71ACA" w:rsidRPr="008A34EB" w:rsidTr="003746F1">
        <w:trPr>
          <w:trHeight w:val="285"/>
        </w:trPr>
        <w:tc>
          <w:tcPr>
            <w:tcW w:w="3727" w:type="dxa"/>
            <w:vAlign w:val="center"/>
          </w:tcPr>
          <w:p w:rsidR="00A71ACA" w:rsidRPr="008A34EB" w:rsidRDefault="00A71ACA" w:rsidP="00A71ACA">
            <w:pPr>
              <w:rPr>
                <w:rFonts w:eastAsiaTheme="minorEastAsia"/>
                <w:szCs w:val="21"/>
              </w:rPr>
            </w:pPr>
            <w:r w:rsidRPr="008A34EB">
              <w:rPr>
                <w:rFonts w:eastAsiaTheme="minorEastAsia"/>
                <w:szCs w:val="21"/>
              </w:rPr>
              <w:t>卖出收入（成交）总额</w:t>
            </w:r>
          </w:p>
        </w:tc>
        <w:tc>
          <w:tcPr>
            <w:tcW w:w="5629" w:type="dxa"/>
            <w:vAlign w:val="bottom"/>
          </w:tcPr>
          <w:p w:rsidR="00A71ACA" w:rsidRPr="008A34EB" w:rsidRDefault="00A71ACA" w:rsidP="00A71ACA">
            <w:pPr>
              <w:jc w:val="right"/>
              <w:rPr>
                <w:rFonts w:eastAsiaTheme="minorEastAsia"/>
                <w:szCs w:val="21"/>
              </w:rPr>
            </w:pPr>
            <w:r w:rsidRPr="008A34EB">
              <w:rPr>
                <w:rFonts w:eastAsiaTheme="minorEastAsia"/>
                <w:szCs w:val="21"/>
              </w:rPr>
              <w:t>717,177,483.92</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1"/>
      <w:bookmarkStart w:id="229" w:name="_Toc248233028"/>
      <w:bookmarkStart w:id="230" w:name="_Toc249790560"/>
      <w:bookmarkStart w:id="231" w:name="_Toc286929761"/>
      <w:bookmarkStart w:id="232" w:name="_Toc352256000"/>
      <w:bookmarkStart w:id="233" w:name="_Toc352256068"/>
      <w:bookmarkStart w:id="234" w:name="_Toc352331246"/>
      <w:bookmarkStart w:id="235" w:name="_Toc390164828"/>
      <w:bookmarkStart w:id="236" w:name="_Toc144297933"/>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2"/>
      <w:bookmarkStart w:id="238" w:name="_Toc248233029"/>
      <w:bookmarkStart w:id="239" w:name="_Toc249790561"/>
      <w:bookmarkStart w:id="240" w:name="_Toc286929762"/>
      <w:bookmarkStart w:id="241" w:name="_Toc352256001"/>
      <w:bookmarkStart w:id="242" w:name="_Toc352256069"/>
      <w:bookmarkStart w:id="243" w:name="_Toc352331247"/>
      <w:bookmarkStart w:id="244" w:name="_Toc390164829"/>
      <w:bookmarkStart w:id="245" w:name="_Toc144297934"/>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3"/>
      <w:bookmarkStart w:id="247" w:name="_Toc248233030"/>
      <w:bookmarkStart w:id="248" w:name="_Toc249790562"/>
      <w:bookmarkStart w:id="249" w:name="_Toc286929763"/>
      <w:bookmarkStart w:id="250" w:name="_Toc352256002"/>
      <w:bookmarkStart w:id="251" w:name="_Toc352256070"/>
      <w:bookmarkStart w:id="252" w:name="_Toc352331248"/>
      <w:bookmarkStart w:id="253" w:name="_Toc390164830"/>
      <w:bookmarkStart w:id="254" w:name="_Toc144297935"/>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24618384"/>
      <w:bookmarkStart w:id="256" w:name="_Toc248233031"/>
      <w:bookmarkStart w:id="257" w:name="_Toc249790563"/>
      <w:bookmarkStart w:id="258" w:name="_Toc286929764"/>
      <w:bookmarkStart w:id="259" w:name="_Toc352256003"/>
      <w:bookmarkStart w:id="260" w:name="_Toc352256071"/>
      <w:bookmarkStart w:id="261" w:name="_Toc352331249"/>
      <w:bookmarkStart w:id="262" w:name="_Toc390164831"/>
      <w:bookmarkStart w:id="263" w:name="_Toc144297936"/>
      <w:r w:rsidRPr="008A34EB">
        <w:rPr>
          <w:rFonts w:ascii="Times New Roman" w:eastAsiaTheme="minorEastAsia" w:hAnsi="Times New Roman"/>
          <w:kern w:val="0"/>
          <w:sz w:val="21"/>
          <w:szCs w:val="21"/>
        </w:rPr>
        <w:lastRenderedPageBreak/>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55"/>
      <w:bookmarkEnd w:id="256"/>
      <w:bookmarkEnd w:id="257"/>
      <w:bookmarkEnd w:id="258"/>
      <w:bookmarkEnd w:id="259"/>
      <w:bookmarkEnd w:id="260"/>
      <w:bookmarkEnd w:id="261"/>
      <w:bookmarkEnd w:id="262"/>
      <w:bookmarkEnd w:id="26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4" w:name="_Toc248233032"/>
      <w:bookmarkStart w:id="265" w:name="_Toc249790564"/>
      <w:bookmarkStart w:id="266" w:name="_Toc286929765"/>
      <w:bookmarkStart w:id="267" w:name="_Toc352256004"/>
      <w:bookmarkStart w:id="268" w:name="_Toc352256072"/>
      <w:bookmarkStart w:id="269" w:name="_Toc352331250"/>
      <w:bookmarkStart w:id="270" w:name="_Toc390164832"/>
      <w:bookmarkStart w:id="271" w:name="_Toc144297937"/>
      <w:r w:rsidRPr="008A34EB">
        <w:rPr>
          <w:rFonts w:ascii="Times New Roman" w:eastAsiaTheme="minorEastAsia" w:hAnsi="Times New Roman"/>
          <w:kern w:val="0"/>
          <w:sz w:val="21"/>
          <w:szCs w:val="21"/>
        </w:rPr>
        <w:t>7.10</w:t>
      </w:r>
      <w:bookmarkStart w:id="272"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4"/>
      <w:bookmarkEnd w:id="265"/>
      <w:bookmarkEnd w:id="266"/>
      <w:bookmarkEnd w:id="267"/>
      <w:bookmarkEnd w:id="268"/>
      <w:bookmarkEnd w:id="269"/>
      <w:bookmarkEnd w:id="270"/>
      <w:bookmarkEnd w:id="272"/>
      <w:bookmarkEnd w:id="271"/>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3" w:name="_Toc361324887"/>
      <w:bookmarkStart w:id="274" w:name="_Toc374374965"/>
      <w:bookmarkStart w:id="275" w:name="_Toc144297938"/>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5"/>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73"/>
      <w:bookmarkEnd w:id="274"/>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6" w:name="_Toc224618386"/>
      <w:bookmarkStart w:id="277" w:name="_Toc248233033"/>
      <w:bookmarkStart w:id="278" w:name="_Toc249790565"/>
      <w:bookmarkStart w:id="279" w:name="_Toc286929766"/>
      <w:bookmarkStart w:id="280" w:name="_Toc352256005"/>
      <w:bookmarkStart w:id="281" w:name="_Toc352256073"/>
      <w:bookmarkStart w:id="282" w:name="_Toc352331251"/>
      <w:bookmarkStart w:id="283" w:name="_Toc390164833"/>
      <w:bookmarkStart w:id="284" w:name="_Toc144297939"/>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6"/>
      <w:bookmarkEnd w:id="277"/>
      <w:bookmarkEnd w:id="278"/>
      <w:bookmarkEnd w:id="279"/>
      <w:bookmarkEnd w:id="280"/>
      <w:bookmarkEnd w:id="281"/>
      <w:bookmarkEnd w:id="282"/>
      <w:bookmarkEnd w:id="283"/>
      <w:bookmarkEnd w:id="284"/>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报告期内本基金投资的前十名证券的发行主体本期没有出现被监管部门立案调查，或在本报告编制日前一年内受到公开谴责、处罚的情形。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报告期内本基金投资的前十名股票没有超出基金合同规定的备选股票库。</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6,309,439.25</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162,938.68</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6,472,377.93</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lastRenderedPageBreak/>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225500050"/>
      <w:bookmarkStart w:id="286" w:name="_Toc352256006"/>
      <w:bookmarkStart w:id="287" w:name="_Toc352256074"/>
      <w:bookmarkStart w:id="288" w:name="_Toc352331252"/>
      <w:bookmarkStart w:id="289" w:name="_Toc390164834"/>
      <w:bookmarkStart w:id="290" w:name="_Toc144297940"/>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5"/>
      <w:bookmarkEnd w:id="286"/>
      <w:bookmarkEnd w:id="287"/>
      <w:bookmarkEnd w:id="288"/>
      <w:bookmarkEnd w:id="289"/>
      <w:bookmarkEnd w:id="290"/>
    </w:p>
    <w:p w:rsidR="008A5A5D" w:rsidRPr="008A34EB" w:rsidRDefault="008A5A5D" w:rsidP="006313B1">
      <w:pPr>
        <w:pStyle w:val="20"/>
        <w:spacing w:before="0" w:after="0"/>
        <w:rPr>
          <w:rFonts w:ascii="Times New Roman" w:eastAsiaTheme="minorEastAsia" w:hAnsi="Times New Roman"/>
          <w:kern w:val="0"/>
          <w:sz w:val="21"/>
          <w:szCs w:val="21"/>
        </w:rPr>
      </w:pPr>
      <w:bookmarkStart w:id="291" w:name="_Toc225500051"/>
      <w:bookmarkStart w:id="292" w:name="_Toc352256007"/>
      <w:bookmarkStart w:id="293" w:name="_Toc352256075"/>
      <w:bookmarkStart w:id="294" w:name="_Toc352331253"/>
      <w:bookmarkStart w:id="295" w:name="_Toc390164835"/>
      <w:bookmarkStart w:id="296" w:name="_Toc144297941"/>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91"/>
      <w:bookmarkEnd w:id="292"/>
      <w:bookmarkEnd w:id="293"/>
      <w:bookmarkEnd w:id="294"/>
      <w:bookmarkEnd w:id="295"/>
      <w:bookmarkEnd w:id="296"/>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7" w:name="_Toc352256008"/>
      <w:bookmarkStart w:id="298" w:name="_Toc352256076"/>
      <w:bookmarkStart w:id="299"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A71ACA" w:rsidRPr="008A34EB" w:rsidTr="00A71AC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241D" w:rsidRDefault="0066364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A71ACA" w:rsidRPr="008A34EB" w:rsidTr="00A71A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241D" w:rsidRDefault="002E241D">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A71ACA" w:rsidRPr="008A34EB" w:rsidTr="00A71A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241D" w:rsidRDefault="002E241D">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A71ACA" w:rsidRPr="008A34EB" w:rsidTr="00A71ACA">
        <w:tc>
          <w:tcPr>
            <w:tcW w:w="964" w:type="pct"/>
            <w:tcBorders>
              <w:top w:val="single" w:sz="8" w:space="0" w:color="000000"/>
              <w:left w:val="single" w:sz="8" w:space="0" w:color="000000"/>
              <w:bottom w:val="single" w:sz="8" w:space="0" w:color="000000"/>
              <w:right w:val="single" w:sz="8" w:space="0" w:color="000000"/>
            </w:tcBorders>
            <w:hideMark/>
          </w:tcPr>
          <w:p w:rsidR="002E241D" w:rsidRDefault="0066364A">
            <w:pPr>
              <w:jc w:val="center"/>
            </w:pPr>
            <w:r>
              <w:rPr>
                <w:rFonts w:eastAsiaTheme="minorEastAsia"/>
                <w:bCs/>
                <w:szCs w:val="21"/>
              </w:rPr>
              <w:t>272,509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10,491.83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21,877,470.71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0.77%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2,837,240,862.32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99.23%</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00" w:name="_Toc390164837"/>
      <w:bookmarkStart w:id="301" w:name="_Toc144297942"/>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7"/>
      <w:bookmarkEnd w:id="298"/>
      <w:bookmarkEnd w:id="299"/>
      <w:bookmarkEnd w:id="300"/>
      <w:bookmarkEnd w:id="3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14,765.47</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0.0005%</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302" w:name="_Toc144297943"/>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225500053"/>
      <w:bookmarkStart w:id="304" w:name="_Toc352256009"/>
      <w:bookmarkStart w:id="305" w:name="_Toc352256077"/>
      <w:bookmarkStart w:id="306" w:name="_Toc352331255"/>
      <w:bookmarkStart w:id="307" w:name="_Toc390164839"/>
      <w:bookmarkStart w:id="308" w:name="_Toc144297944"/>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3"/>
      <w:bookmarkEnd w:id="304"/>
      <w:bookmarkEnd w:id="305"/>
      <w:bookmarkEnd w:id="306"/>
      <w:bookmarkEnd w:id="307"/>
      <w:bookmarkEnd w:id="308"/>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2007</w:t>
            </w:r>
            <w:r w:rsidR="00AC4A34" w:rsidRPr="008A34EB">
              <w:rPr>
                <w:rFonts w:eastAsiaTheme="minorEastAsia"/>
                <w:szCs w:val="21"/>
              </w:rPr>
              <w:t>年</w:t>
            </w:r>
            <w:r w:rsidR="00AC4A34" w:rsidRPr="008A34EB">
              <w:rPr>
                <w:rFonts w:eastAsiaTheme="minorEastAsia"/>
                <w:szCs w:val="21"/>
              </w:rPr>
              <w:t>10</w:t>
            </w:r>
            <w:r w:rsidR="00AC4A34" w:rsidRPr="008A34EB">
              <w:rPr>
                <w:rFonts w:eastAsiaTheme="minorEastAsia"/>
                <w:szCs w:val="21"/>
              </w:rPr>
              <w:t>月</w:t>
            </w:r>
            <w:r w:rsidR="00AC4A34" w:rsidRPr="008A34EB">
              <w:rPr>
                <w:rFonts w:eastAsiaTheme="minorEastAsia"/>
                <w:szCs w:val="21"/>
              </w:rPr>
              <w:t>22</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29,572,160,439.53</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2,950,138,312.22</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11,768,231.27</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102,788,210.46</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2,859,118,333.03</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9" w:name="_Toc225500054"/>
      <w:bookmarkStart w:id="310" w:name="_Toc352256010"/>
      <w:bookmarkStart w:id="311" w:name="_Toc352256078"/>
      <w:bookmarkStart w:id="312" w:name="_Toc352331256"/>
      <w:bookmarkStart w:id="313" w:name="_Toc390164840"/>
      <w:bookmarkStart w:id="314" w:name="_Toc144297945"/>
      <w:r w:rsidRPr="008A34EB">
        <w:rPr>
          <w:rFonts w:eastAsiaTheme="minorEastAsia"/>
          <w:b/>
          <w:bCs/>
          <w:sz w:val="21"/>
          <w:szCs w:val="21"/>
          <w:lang w:val="en-US"/>
        </w:rPr>
        <w:lastRenderedPageBreak/>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9"/>
      <w:bookmarkEnd w:id="310"/>
      <w:bookmarkEnd w:id="311"/>
      <w:bookmarkEnd w:id="312"/>
      <w:bookmarkEnd w:id="313"/>
      <w:bookmarkEnd w:id="314"/>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1"/>
      <w:bookmarkStart w:id="316" w:name="_Toc361324894"/>
      <w:bookmarkStart w:id="317" w:name="_Toc352256018"/>
      <w:bookmarkStart w:id="318" w:name="_Toc352256086"/>
      <w:bookmarkStart w:id="319" w:name="_Toc352331264"/>
      <w:bookmarkStart w:id="320" w:name="_Toc390164848"/>
      <w:bookmarkStart w:id="321" w:name="_Toc144297946"/>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5"/>
      <w:bookmarkEnd w:id="316"/>
      <w:bookmarkEnd w:id="321"/>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22" w:name="_Toc374438162"/>
      <w:bookmarkStart w:id="323" w:name="_Toc361324895"/>
      <w:bookmarkStart w:id="324" w:name="_Toc144297947"/>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2"/>
      <w:bookmarkEnd w:id="323"/>
      <w:bookmarkEnd w:id="324"/>
    </w:p>
    <w:p w:rsidR="002E241D" w:rsidRDefault="0066364A">
      <w:pPr>
        <w:tabs>
          <w:tab w:val="left" w:pos="426"/>
        </w:tabs>
        <w:spacing w:before="29" w:line="288" w:lineRule="auto"/>
        <w:jc w:val="left"/>
        <w:rPr>
          <w:kern w:val="0"/>
          <w:szCs w:val="21"/>
        </w:rPr>
      </w:pPr>
      <w:r>
        <w:rPr>
          <w:kern w:val="0"/>
          <w:szCs w:val="21"/>
        </w:rPr>
        <w:t>基金管理人：</w:t>
      </w:r>
    </w:p>
    <w:p w:rsidR="002E241D" w:rsidRDefault="0066364A">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2E241D" w:rsidRDefault="0066364A">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2E241D" w:rsidRDefault="0066364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2E241D" w:rsidRDefault="0066364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2E241D" w:rsidRDefault="0066364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2E241D" w:rsidRDefault="0066364A">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本报告期基金托管人的专门基金托管部门无重大人事变动。</w:t>
      </w:r>
    </w:p>
    <w:p w:rsidR="00130843" w:rsidRPr="008A34EB" w:rsidRDefault="006C629E" w:rsidP="00130843">
      <w:pPr>
        <w:pStyle w:val="20"/>
        <w:spacing w:before="29" w:after="0" w:line="288" w:lineRule="auto"/>
        <w:rPr>
          <w:rFonts w:ascii="Times New Roman" w:hAnsi="Times New Roman"/>
          <w:kern w:val="0"/>
          <w:sz w:val="21"/>
          <w:szCs w:val="21"/>
        </w:rPr>
      </w:pPr>
      <w:bookmarkStart w:id="325" w:name="_Toc374438163"/>
      <w:bookmarkStart w:id="326" w:name="_Toc361324896"/>
      <w:bookmarkStart w:id="327" w:name="_Toc144297948"/>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5"/>
      <w:bookmarkEnd w:id="326"/>
      <w:bookmarkEnd w:id="32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8" w:name="_Toc374438164"/>
      <w:bookmarkStart w:id="329" w:name="_Toc361324897"/>
      <w:bookmarkStart w:id="330" w:name="_Toc144297949"/>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8"/>
      <w:bookmarkEnd w:id="329"/>
      <w:bookmarkEnd w:id="33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31" w:name="_Toc409100103"/>
      <w:bookmarkStart w:id="332" w:name="_Toc409100466"/>
      <w:bookmarkStart w:id="333" w:name="_Toc144297950"/>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31"/>
      <w:bookmarkEnd w:id="332"/>
      <w:bookmarkEnd w:id="33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34" w:name="_Toc409100104"/>
      <w:bookmarkStart w:id="335" w:name="_Toc64625426"/>
      <w:bookmarkStart w:id="336" w:name="_Toc361324899"/>
      <w:bookmarkStart w:id="337" w:name="_Toc409100467"/>
      <w:bookmarkStart w:id="338" w:name="_Toc409100105"/>
      <w:bookmarkStart w:id="339" w:name="_Toc409100468"/>
      <w:bookmarkStart w:id="340" w:name="_Toc361324900"/>
      <w:bookmarkStart w:id="341" w:name="_Toc14429795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34"/>
      <w:bookmarkEnd w:id="335"/>
      <w:bookmarkEnd w:id="336"/>
      <w:bookmarkEnd w:id="337"/>
      <w:bookmarkEnd w:id="341"/>
    </w:p>
    <w:p w:rsidR="004D312B" w:rsidRPr="006D6271" w:rsidRDefault="004D312B" w:rsidP="004D312B">
      <w:pPr>
        <w:pStyle w:val="20"/>
        <w:spacing w:before="0" w:after="0"/>
        <w:rPr>
          <w:rFonts w:ascii="Times New Roman" w:eastAsiaTheme="minorEastAsia" w:hAnsi="Times New Roman"/>
          <w:kern w:val="0"/>
          <w:sz w:val="21"/>
          <w:szCs w:val="21"/>
        </w:rPr>
      </w:pPr>
      <w:bookmarkStart w:id="342" w:name="_Toc14429795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43" w:name="_Toc14429795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3"/>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rsidR="00130843" w:rsidRPr="008A34EB" w:rsidRDefault="00130843" w:rsidP="00130843">
      <w:pPr>
        <w:pStyle w:val="20"/>
        <w:spacing w:before="29" w:after="0" w:line="288" w:lineRule="auto"/>
        <w:rPr>
          <w:rFonts w:ascii="Times New Roman" w:hAnsi="Times New Roman"/>
          <w:kern w:val="0"/>
          <w:sz w:val="21"/>
          <w:szCs w:val="21"/>
        </w:rPr>
      </w:pPr>
      <w:bookmarkStart w:id="344" w:name="_Toc144297954"/>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8"/>
      <w:bookmarkEnd w:id="339"/>
      <w:bookmarkEnd w:id="340"/>
      <w:bookmarkEnd w:id="344"/>
    </w:p>
    <w:p w:rsidR="00130843" w:rsidRPr="008A34EB" w:rsidRDefault="00130843" w:rsidP="00130843">
      <w:pPr>
        <w:tabs>
          <w:tab w:val="left" w:pos="426"/>
        </w:tabs>
        <w:spacing w:before="29" w:line="288" w:lineRule="auto"/>
        <w:jc w:val="left"/>
        <w:rPr>
          <w:b/>
          <w:kern w:val="0"/>
          <w:szCs w:val="21"/>
        </w:rPr>
      </w:pPr>
      <w:bookmarkStart w:id="345" w:name="_Toc249760070"/>
      <w:r w:rsidRPr="008A34EB">
        <w:rPr>
          <w:b/>
          <w:kern w:val="0"/>
          <w:szCs w:val="21"/>
        </w:rPr>
        <w:t>10.7.1</w:t>
      </w:r>
      <w:r w:rsidRPr="008A34EB">
        <w:rPr>
          <w:rFonts w:hint="eastAsia"/>
          <w:b/>
          <w:kern w:val="0"/>
          <w:szCs w:val="21"/>
        </w:rPr>
        <w:t>基金租用证券公司交易单元进行股票投资及佣金支付情况</w:t>
      </w:r>
      <w:bookmarkEnd w:id="345"/>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6"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w:t>
            </w:r>
            <w:r w:rsidRPr="008A34EB">
              <w:rPr>
                <w:rFonts w:eastAsiaTheme="minorEastAsia"/>
                <w:szCs w:val="21"/>
              </w:rPr>
              <w:lastRenderedPageBreak/>
              <w:t>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lastRenderedPageBreak/>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w:t>
            </w:r>
            <w:r w:rsidRPr="008A34EB">
              <w:rPr>
                <w:rFonts w:eastAsiaTheme="minorEastAsia"/>
                <w:szCs w:val="21"/>
              </w:rPr>
              <w:lastRenderedPageBreak/>
              <w:t>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2E241D">
        <w:tc>
          <w:tcPr>
            <w:tcW w:w="1560" w:type="dxa"/>
            <w:vAlign w:val="center"/>
          </w:tcPr>
          <w:p w:rsidR="002E241D" w:rsidRDefault="0066364A">
            <w:pPr>
              <w:jc w:val="left"/>
            </w:pPr>
            <w:r>
              <w:rPr>
                <w:rFonts w:eastAsiaTheme="minorEastAsia"/>
                <w:szCs w:val="21"/>
              </w:rPr>
              <w:t>摩根大通</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215,636,684.76</w:t>
            </w:r>
          </w:p>
        </w:tc>
        <w:tc>
          <w:tcPr>
            <w:tcW w:w="1080" w:type="dxa"/>
            <w:vAlign w:val="center"/>
          </w:tcPr>
          <w:p w:rsidR="002E241D" w:rsidRDefault="0066364A">
            <w:pPr>
              <w:jc w:val="right"/>
            </w:pPr>
            <w:r>
              <w:rPr>
                <w:rFonts w:eastAsiaTheme="minorEastAsia"/>
                <w:szCs w:val="21"/>
              </w:rPr>
              <w:t>16.44%</w:t>
            </w:r>
          </w:p>
        </w:tc>
        <w:tc>
          <w:tcPr>
            <w:tcW w:w="1620" w:type="dxa"/>
            <w:vAlign w:val="center"/>
          </w:tcPr>
          <w:p w:rsidR="002E241D" w:rsidRDefault="0066364A">
            <w:pPr>
              <w:jc w:val="right"/>
            </w:pPr>
            <w:r>
              <w:rPr>
                <w:rFonts w:eastAsiaTheme="minorEastAsia"/>
                <w:szCs w:val="21"/>
              </w:rPr>
              <w:t>279,561.59</w:t>
            </w:r>
          </w:p>
        </w:tc>
        <w:tc>
          <w:tcPr>
            <w:tcW w:w="1080" w:type="dxa"/>
            <w:vAlign w:val="center"/>
          </w:tcPr>
          <w:p w:rsidR="002E241D" w:rsidRDefault="0066364A">
            <w:pPr>
              <w:jc w:val="right"/>
            </w:pPr>
            <w:r>
              <w:rPr>
                <w:rFonts w:eastAsiaTheme="minorEastAsia"/>
                <w:szCs w:val="21"/>
              </w:rPr>
              <w:t>20.33%</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Goldman Sachs International - London</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174,271,199.37</w:t>
            </w:r>
          </w:p>
        </w:tc>
        <w:tc>
          <w:tcPr>
            <w:tcW w:w="1080" w:type="dxa"/>
            <w:vAlign w:val="center"/>
          </w:tcPr>
          <w:p w:rsidR="002E241D" w:rsidRDefault="0066364A">
            <w:pPr>
              <w:jc w:val="right"/>
            </w:pPr>
            <w:r>
              <w:rPr>
                <w:rFonts w:eastAsiaTheme="minorEastAsia"/>
                <w:szCs w:val="21"/>
              </w:rPr>
              <w:t>13.28%</w:t>
            </w:r>
          </w:p>
        </w:tc>
        <w:tc>
          <w:tcPr>
            <w:tcW w:w="1620" w:type="dxa"/>
            <w:vAlign w:val="center"/>
          </w:tcPr>
          <w:p w:rsidR="002E241D" w:rsidRDefault="0066364A">
            <w:pPr>
              <w:jc w:val="right"/>
            </w:pPr>
            <w:r>
              <w:rPr>
                <w:rFonts w:eastAsiaTheme="minorEastAsia"/>
                <w:szCs w:val="21"/>
              </w:rPr>
              <w:t>148,852.54</w:t>
            </w:r>
          </w:p>
        </w:tc>
        <w:tc>
          <w:tcPr>
            <w:tcW w:w="1080" w:type="dxa"/>
            <w:vAlign w:val="center"/>
          </w:tcPr>
          <w:p w:rsidR="002E241D" w:rsidRDefault="0066364A">
            <w:pPr>
              <w:jc w:val="right"/>
            </w:pPr>
            <w:r>
              <w:rPr>
                <w:rFonts w:eastAsiaTheme="minorEastAsia"/>
                <w:szCs w:val="21"/>
              </w:rPr>
              <w:t>10.82%</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UBS Securities Asia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166,192,460.66</w:t>
            </w:r>
          </w:p>
        </w:tc>
        <w:tc>
          <w:tcPr>
            <w:tcW w:w="1080" w:type="dxa"/>
            <w:vAlign w:val="center"/>
          </w:tcPr>
          <w:p w:rsidR="002E241D" w:rsidRDefault="0066364A">
            <w:pPr>
              <w:jc w:val="right"/>
            </w:pPr>
            <w:r>
              <w:rPr>
                <w:rFonts w:eastAsiaTheme="minorEastAsia"/>
                <w:szCs w:val="21"/>
              </w:rPr>
              <w:t>12.67%</w:t>
            </w:r>
          </w:p>
        </w:tc>
        <w:tc>
          <w:tcPr>
            <w:tcW w:w="1620" w:type="dxa"/>
            <w:vAlign w:val="center"/>
          </w:tcPr>
          <w:p w:rsidR="002E241D" w:rsidRDefault="0066364A">
            <w:pPr>
              <w:jc w:val="right"/>
            </w:pPr>
            <w:r>
              <w:rPr>
                <w:rFonts w:eastAsiaTheme="minorEastAsia"/>
                <w:szCs w:val="21"/>
              </w:rPr>
              <w:t>144,633.18</w:t>
            </w:r>
          </w:p>
        </w:tc>
        <w:tc>
          <w:tcPr>
            <w:tcW w:w="1080" w:type="dxa"/>
            <w:vAlign w:val="center"/>
          </w:tcPr>
          <w:p w:rsidR="002E241D" w:rsidRDefault="0066364A">
            <w:pPr>
              <w:jc w:val="right"/>
            </w:pPr>
            <w:r>
              <w:rPr>
                <w:rFonts w:eastAsiaTheme="minorEastAsia"/>
                <w:szCs w:val="21"/>
              </w:rPr>
              <w:t>10.52%</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瑞银证券</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136,347,778.29</w:t>
            </w:r>
          </w:p>
        </w:tc>
        <w:tc>
          <w:tcPr>
            <w:tcW w:w="1080" w:type="dxa"/>
            <w:vAlign w:val="center"/>
          </w:tcPr>
          <w:p w:rsidR="002E241D" w:rsidRDefault="0066364A">
            <w:pPr>
              <w:jc w:val="right"/>
            </w:pPr>
            <w:r>
              <w:rPr>
                <w:rFonts w:eastAsiaTheme="minorEastAsia"/>
                <w:szCs w:val="21"/>
              </w:rPr>
              <w:t>10.39%</w:t>
            </w:r>
          </w:p>
        </w:tc>
        <w:tc>
          <w:tcPr>
            <w:tcW w:w="1620" w:type="dxa"/>
            <w:vAlign w:val="center"/>
          </w:tcPr>
          <w:p w:rsidR="002E241D" w:rsidRDefault="0066364A">
            <w:pPr>
              <w:jc w:val="right"/>
            </w:pPr>
            <w:r>
              <w:rPr>
                <w:rFonts w:eastAsiaTheme="minorEastAsia"/>
                <w:szCs w:val="21"/>
              </w:rPr>
              <w:t>176,765.40</w:t>
            </w:r>
          </w:p>
        </w:tc>
        <w:tc>
          <w:tcPr>
            <w:tcW w:w="1080" w:type="dxa"/>
            <w:vAlign w:val="center"/>
          </w:tcPr>
          <w:p w:rsidR="002E241D" w:rsidRDefault="0066364A">
            <w:pPr>
              <w:jc w:val="right"/>
            </w:pPr>
            <w:r>
              <w:rPr>
                <w:rFonts w:eastAsiaTheme="minorEastAsia"/>
                <w:szCs w:val="21"/>
              </w:rPr>
              <w:t>12.85%</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Macquarie Securities (Korea)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99,125,004.93</w:t>
            </w:r>
          </w:p>
        </w:tc>
        <w:tc>
          <w:tcPr>
            <w:tcW w:w="1080" w:type="dxa"/>
            <w:vAlign w:val="center"/>
          </w:tcPr>
          <w:p w:rsidR="002E241D" w:rsidRDefault="0066364A">
            <w:pPr>
              <w:jc w:val="right"/>
            </w:pPr>
            <w:r>
              <w:rPr>
                <w:rFonts w:eastAsiaTheme="minorEastAsia"/>
                <w:szCs w:val="21"/>
              </w:rPr>
              <w:t>7.56%</w:t>
            </w:r>
          </w:p>
        </w:tc>
        <w:tc>
          <w:tcPr>
            <w:tcW w:w="1620" w:type="dxa"/>
            <w:vAlign w:val="center"/>
          </w:tcPr>
          <w:p w:rsidR="002E241D" w:rsidRDefault="0066364A">
            <w:pPr>
              <w:jc w:val="right"/>
            </w:pPr>
            <w:r>
              <w:rPr>
                <w:rFonts w:eastAsiaTheme="minorEastAsia"/>
                <w:szCs w:val="21"/>
              </w:rPr>
              <w:t>89,057.22</w:t>
            </w:r>
          </w:p>
        </w:tc>
        <w:tc>
          <w:tcPr>
            <w:tcW w:w="1080" w:type="dxa"/>
            <w:vAlign w:val="center"/>
          </w:tcPr>
          <w:p w:rsidR="002E241D" w:rsidRDefault="0066364A">
            <w:pPr>
              <w:jc w:val="right"/>
            </w:pPr>
            <w:r>
              <w:rPr>
                <w:rFonts w:eastAsiaTheme="minorEastAsia"/>
                <w:szCs w:val="21"/>
              </w:rPr>
              <w:t>6.48%</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Morgan Stanley And Co. International PLC</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93,013,511.72</w:t>
            </w:r>
          </w:p>
        </w:tc>
        <w:tc>
          <w:tcPr>
            <w:tcW w:w="1080" w:type="dxa"/>
            <w:vAlign w:val="center"/>
          </w:tcPr>
          <w:p w:rsidR="002E241D" w:rsidRDefault="0066364A">
            <w:pPr>
              <w:jc w:val="right"/>
            </w:pPr>
            <w:r>
              <w:rPr>
                <w:rFonts w:eastAsiaTheme="minorEastAsia"/>
                <w:szCs w:val="21"/>
              </w:rPr>
              <w:t>7.09%</w:t>
            </w:r>
          </w:p>
        </w:tc>
        <w:tc>
          <w:tcPr>
            <w:tcW w:w="1620" w:type="dxa"/>
            <w:vAlign w:val="center"/>
          </w:tcPr>
          <w:p w:rsidR="002E241D" w:rsidRDefault="0066364A">
            <w:pPr>
              <w:jc w:val="right"/>
            </w:pPr>
            <w:r>
              <w:rPr>
                <w:rFonts w:eastAsiaTheme="minorEastAsia"/>
                <w:szCs w:val="21"/>
              </w:rPr>
              <w:t>79,415.76</w:t>
            </w:r>
          </w:p>
        </w:tc>
        <w:tc>
          <w:tcPr>
            <w:tcW w:w="1080" w:type="dxa"/>
            <w:vAlign w:val="center"/>
          </w:tcPr>
          <w:p w:rsidR="002E241D" w:rsidRDefault="0066364A">
            <w:pPr>
              <w:jc w:val="right"/>
            </w:pPr>
            <w:r>
              <w:rPr>
                <w:rFonts w:eastAsiaTheme="minorEastAsia"/>
                <w:szCs w:val="21"/>
              </w:rPr>
              <w:t>5.77%</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Citigroup Global Markets Ltd.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86,475,069.91</w:t>
            </w:r>
          </w:p>
        </w:tc>
        <w:tc>
          <w:tcPr>
            <w:tcW w:w="1080" w:type="dxa"/>
            <w:vAlign w:val="center"/>
          </w:tcPr>
          <w:p w:rsidR="002E241D" w:rsidRDefault="0066364A">
            <w:pPr>
              <w:jc w:val="right"/>
            </w:pPr>
            <w:r>
              <w:rPr>
                <w:rFonts w:eastAsiaTheme="minorEastAsia"/>
                <w:szCs w:val="21"/>
              </w:rPr>
              <w:t>6.59%</w:t>
            </w:r>
          </w:p>
        </w:tc>
        <w:tc>
          <w:tcPr>
            <w:tcW w:w="1620" w:type="dxa"/>
            <w:vAlign w:val="center"/>
          </w:tcPr>
          <w:p w:rsidR="002E241D" w:rsidRDefault="0066364A">
            <w:pPr>
              <w:jc w:val="right"/>
            </w:pPr>
            <w:r>
              <w:rPr>
                <w:rFonts w:eastAsiaTheme="minorEastAsia"/>
                <w:szCs w:val="21"/>
              </w:rPr>
              <w:t>142,036.70</w:t>
            </w:r>
          </w:p>
        </w:tc>
        <w:tc>
          <w:tcPr>
            <w:tcW w:w="1080" w:type="dxa"/>
            <w:vAlign w:val="center"/>
          </w:tcPr>
          <w:p w:rsidR="002E241D" w:rsidRDefault="0066364A">
            <w:pPr>
              <w:jc w:val="right"/>
            </w:pPr>
            <w:r>
              <w:rPr>
                <w:rFonts w:eastAsiaTheme="minorEastAsia"/>
                <w:szCs w:val="21"/>
              </w:rPr>
              <w:t>10.33%</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Instinet Pacific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76,434,190.11</w:t>
            </w:r>
          </w:p>
        </w:tc>
        <w:tc>
          <w:tcPr>
            <w:tcW w:w="1080" w:type="dxa"/>
            <w:vAlign w:val="center"/>
          </w:tcPr>
          <w:p w:rsidR="002E241D" w:rsidRDefault="0066364A">
            <w:pPr>
              <w:jc w:val="right"/>
            </w:pPr>
            <w:r>
              <w:rPr>
                <w:rFonts w:eastAsiaTheme="minorEastAsia"/>
                <w:szCs w:val="21"/>
              </w:rPr>
              <w:t>5.83%</w:t>
            </w:r>
          </w:p>
        </w:tc>
        <w:tc>
          <w:tcPr>
            <w:tcW w:w="1620" w:type="dxa"/>
            <w:vAlign w:val="center"/>
          </w:tcPr>
          <w:p w:rsidR="002E241D" w:rsidRDefault="0066364A">
            <w:pPr>
              <w:jc w:val="right"/>
            </w:pPr>
            <w:r>
              <w:rPr>
                <w:rFonts w:eastAsiaTheme="minorEastAsia"/>
                <w:szCs w:val="21"/>
              </w:rPr>
              <w:t>70,019.14</w:t>
            </w:r>
          </w:p>
        </w:tc>
        <w:tc>
          <w:tcPr>
            <w:tcW w:w="1080" w:type="dxa"/>
            <w:vAlign w:val="center"/>
          </w:tcPr>
          <w:p w:rsidR="002E241D" w:rsidRDefault="0066364A">
            <w:pPr>
              <w:jc w:val="right"/>
            </w:pPr>
            <w:r>
              <w:rPr>
                <w:rFonts w:eastAsiaTheme="minorEastAsia"/>
                <w:szCs w:val="21"/>
              </w:rPr>
              <w:t>5.09%</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Citigroup Global Markets Korea Securities Ltd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60,302,230.63</w:t>
            </w:r>
          </w:p>
        </w:tc>
        <w:tc>
          <w:tcPr>
            <w:tcW w:w="1080" w:type="dxa"/>
            <w:vAlign w:val="center"/>
          </w:tcPr>
          <w:p w:rsidR="002E241D" w:rsidRDefault="0066364A">
            <w:pPr>
              <w:jc w:val="right"/>
            </w:pPr>
            <w:r>
              <w:rPr>
                <w:rFonts w:eastAsiaTheme="minorEastAsia"/>
                <w:szCs w:val="21"/>
              </w:rPr>
              <w:t>4.60%</w:t>
            </w:r>
          </w:p>
        </w:tc>
        <w:tc>
          <w:tcPr>
            <w:tcW w:w="1620" w:type="dxa"/>
            <w:vAlign w:val="center"/>
          </w:tcPr>
          <w:p w:rsidR="002E241D" w:rsidRDefault="0066364A">
            <w:pPr>
              <w:jc w:val="right"/>
            </w:pPr>
            <w:r>
              <w:rPr>
                <w:rFonts w:eastAsiaTheme="minorEastAsia"/>
                <w:szCs w:val="21"/>
              </w:rPr>
              <w:t>54,164.04</w:t>
            </w:r>
          </w:p>
        </w:tc>
        <w:tc>
          <w:tcPr>
            <w:tcW w:w="1080" w:type="dxa"/>
            <w:vAlign w:val="center"/>
          </w:tcPr>
          <w:p w:rsidR="002E241D" w:rsidRDefault="0066364A">
            <w:pPr>
              <w:jc w:val="right"/>
            </w:pPr>
            <w:r>
              <w:rPr>
                <w:rFonts w:eastAsiaTheme="minorEastAsia"/>
                <w:szCs w:val="21"/>
              </w:rPr>
              <w:t>3.94%</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Citigroup Global Markets India Private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59,019,190.73</w:t>
            </w:r>
          </w:p>
        </w:tc>
        <w:tc>
          <w:tcPr>
            <w:tcW w:w="1080" w:type="dxa"/>
            <w:vAlign w:val="center"/>
          </w:tcPr>
          <w:p w:rsidR="002E241D" w:rsidRDefault="0066364A">
            <w:pPr>
              <w:jc w:val="right"/>
            </w:pPr>
            <w:r>
              <w:rPr>
                <w:rFonts w:eastAsiaTheme="minorEastAsia"/>
                <w:szCs w:val="21"/>
              </w:rPr>
              <w:t>4.50%</w:t>
            </w:r>
          </w:p>
        </w:tc>
        <w:tc>
          <w:tcPr>
            <w:tcW w:w="1620" w:type="dxa"/>
            <w:vAlign w:val="center"/>
          </w:tcPr>
          <w:p w:rsidR="002E241D" w:rsidRDefault="0066364A">
            <w:pPr>
              <w:jc w:val="right"/>
            </w:pPr>
            <w:r>
              <w:rPr>
                <w:rFonts w:eastAsiaTheme="minorEastAsia"/>
                <w:szCs w:val="21"/>
              </w:rPr>
              <w:t>58,890.81</w:t>
            </w:r>
          </w:p>
        </w:tc>
        <w:tc>
          <w:tcPr>
            <w:tcW w:w="1080" w:type="dxa"/>
            <w:vAlign w:val="center"/>
          </w:tcPr>
          <w:p w:rsidR="002E241D" w:rsidRDefault="0066364A">
            <w:pPr>
              <w:jc w:val="right"/>
            </w:pPr>
            <w:r>
              <w:rPr>
                <w:rFonts w:eastAsiaTheme="minorEastAsia"/>
                <w:szCs w:val="21"/>
              </w:rPr>
              <w:t>4.28%</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Macquarie Bank Limited - Hong Kong</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50,726,593.38</w:t>
            </w:r>
          </w:p>
        </w:tc>
        <w:tc>
          <w:tcPr>
            <w:tcW w:w="1080" w:type="dxa"/>
            <w:vAlign w:val="center"/>
          </w:tcPr>
          <w:p w:rsidR="002E241D" w:rsidRDefault="0066364A">
            <w:pPr>
              <w:jc w:val="right"/>
            </w:pPr>
            <w:r>
              <w:rPr>
                <w:rFonts w:eastAsiaTheme="minorEastAsia"/>
                <w:szCs w:val="21"/>
              </w:rPr>
              <w:t>3.87%</w:t>
            </w:r>
          </w:p>
        </w:tc>
        <w:tc>
          <w:tcPr>
            <w:tcW w:w="1620" w:type="dxa"/>
            <w:vAlign w:val="center"/>
          </w:tcPr>
          <w:p w:rsidR="002E241D" w:rsidRDefault="0066364A">
            <w:pPr>
              <w:jc w:val="right"/>
            </w:pPr>
            <w:r>
              <w:rPr>
                <w:rFonts w:eastAsiaTheme="minorEastAsia"/>
                <w:szCs w:val="21"/>
              </w:rPr>
              <w:t>50,616.52</w:t>
            </w:r>
          </w:p>
        </w:tc>
        <w:tc>
          <w:tcPr>
            <w:tcW w:w="1080" w:type="dxa"/>
            <w:vAlign w:val="center"/>
          </w:tcPr>
          <w:p w:rsidR="002E241D" w:rsidRDefault="0066364A">
            <w:pPr>
              <w:jc w:val="right"/>
            </w:pPr>
            <w:r>
              <w:rPr>
                <w:rFonts w:eastAsiaTheme="minorEastAsia"/>
                <w:szCs w:val="21"/>
              </w:rPr>
              <w:t>3.68%</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Instinet Singapore Services Pte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27,286,571.04</w:t>
            </w:r>
          </w:p>
        </w:tc>
        <w:tc>
          <w:tcPr>
            <w:tcW w:w="1080" w:type="dxa"/>
            <w:vAlign w:val="center"/>
          </w:tcPr>
          <w:p w:rsidR="002E241D" w:rsidRDefault="0066364A">
            <w:pPr>
              <w:jc w:val="right"/>
            </w:pPr>
            <w:r>
              <w:rPr>
                <w:rFonts w:eastAsiaTheme="minorEastAsia"/>
                <w:szCs w:val="21"/>
              </w:rPr>
              <w:t>2.08%</w:t>
            </w:r>
          </w:p>
        </w:tc>
        <w:tc>
          <w:tcPr>
            <w:tcW w:w="1620" w:type="dxa"/>
            <w:vAlign w:val="center"/>
          </w:tcPr>
          <w:p w:rsidR="002E241D" w:rsidRDefault="0066364A">
            <w:pPr>
              <w:jc w:val="right"/>
            </w:pPr>
            <w:r>
              <w:rPr>
                <w:rFonts w:eastAsiaTheme="minorEastAsia"/>
                <w:szCs w:val="21"/>
              </w:rPr>
              <w:t>21,803.10</w:t>
            </w:r>
          </w:p>
        </w:tc>
        <w:tc>
          <w:tcPr>
            <w:tcW w:w="1080" w:type="dxa"/>
            <w:vAlign w:val="center"/>
          </w:tcPr>
          <w:p w:rsidR="002E241D" w:rsidRDefault="0066364A">
            <w:pPr>
              <w:jc w:val="right"/>
            </w:pPr>
            <w:r>
              <w:rPr>
                <w:rFonts w:eastAsiaTheme="minorEastAsia"/>
                <w:szCs w:val="21"/>
              </w:rPr>
              <w:t>1.59%</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Macquarie Capital Securities (India) Pvt Ltd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21,526,263.58</w:t>
            </w:r>
          </w:p>
        </w:tc>
        <w:tc>
          <w:tcPr>
            <w:tcW w:w="1080" w:type="dxa"/>
            <w:vAlign w:val="center"/>
          </w:tcPr>
          <w:p w:rsidR="002E241D" w:rsidRDefault="0066364A">
            <w:pPr>
              <w:jc w:val="right"/>
            </w:pPr>
            <w:r>
              <w:rPr>
                <w:rFonts w:eastAsiaTheme="minorEastAsia"/>
                <w:szCs w:val="21"/>
              </w:rPr>
              <w:t>1.64%</w:t>
            </w:r>
          </w:p>
        </w:tc>
        <w:tc>
          <w:tcPr>
            <w:tcW w:w="1620" w:type="dxa"/>
            <w:vAlign w:val="center"/>
          </w:tcPr>
          <w:p w:rsidR="002E241D" w:rsidRDefault="0066364A">
            <w:pPr>
              <w:jc w:val="right"/>
            </w:pPr>
            <w:r>
              <w:rPr>
                <w:rFonts w:eastAsiaTheme="minorEastAsia"/>
                <w:szCs w:val="21"/>
              </w:rPr>
              <w:t>21,479.44</w:t>
            </w:r>
          </w:p>
        </w:tc>
        <w:tc>
          <w:tcPr>
            <w:tcW w:w="1080" w:type="dxa"/>
            <w:vAlign w:val="center"/>
          </w:tcPr>
          <w:p w:rsidR="002E241D" w:rsidRDefault="0066364A">
            <w:pPr>
              <w:jc w:val="right"/>
            </w:pPr>
            <w:r>
              <w:rPr>
                <w:rFonts w:eastAsiaTheme="minorEastAsia"/>
                <w:szCs w:val="21"/>
              </w:rPr>
              <w:t>1.56%</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Instinet LLC</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21,393,743.91</w:t>
            </w:r>
          </w:p>
        </w:tc>
        <w:tc>
          <w:tcPr>
            <w:tcW w:w="1080" w:type="dxa"/>
            <w:vAlign w:val="center"/>
          </w:tcPr>
          <w:p w:rsidR="002E241D" w:rsidRDefault="0066364A">
            <w:pPr>
              <w:jc w:val="right"/>
            </w:pPr>
            <w:r>
              <w:rPr>
                <w:rFonts w:eastAsiaTheme="minorEastAsia"/>
                <w:szCs w:val="21"/>
              </w:rPr>
              <w:t>1.63%</w:t>
            </w:r>
          </w:p>
        </w:tc>
        <w:tc>
          <w:tcPr>
            <w:tcW w:w="1620" w:type="dxa"/>
            <w:vAlign w:val="center"/>
          </w:tcPr>
          <w:p w:rsidR="002E241D" w:rsidRDefault="0066364A">
            <w:pPr>
              <w:jc w:val="right"/>
            </w:pPr>
            <w:r>
              <w:rPr>
                <w:rFonts w:eastAsiaTheme="minorEastAsia"/>
                <w:szCs w:val="21"/>
              </w:rPr>
              <w:t>14,048.52</w:t>
            </w:r>
          </w:p>
        </w:tc>
        <w:tc>
          <w:tcPr>
            <w:tcW w:w="1080" w:type="dxa"/>
            <w:vAlign w:val="center"/>
          </w:tcPr>
          <w:p w:rsidR="002E241D" w:rsidRDefault="0066364A">
            <w:pPr>
              <w:jc w:val="right"/>
            </w:pPr>
            <w:r>
              <w:rPr>
                <w:rFonts w:eastAsiaTheme="minorEastAsia"/>
                <w:szCs w:val="21"/>
              </w:rPr>
              <w:t>1.02%</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 xml:space="preserve">Citigroup Global Markets </w:t>
            </w:r>
            <w:r>
              <w:rPr>
                <w:rFonts w:eastAsiaTheme="minorEastAsia"/>
                <w:szCs w:val="21"/>
              </w:rPr>
              <w:lastRenderedPageBreak/>
              <w:t>Taiwan Securities Company Limited</w:t>
            </w:r>
          </w:p>
        </w:tc>
        <w:tc>
          <w:tcPr>
            <w:tcW w:w="780" w:type="dxa"/>
            <w:vAlign w:val="center"/>
          </w:tcPr>
          <w:p w:rsidR="002E241D" w:rsidRDefault="0066364A">
            <w:pPr>
              <w:jc w:val="right"/>
            </w:pPr>
            <w:r>
              <w:rPr>
                <w:rFonts w:eastAsiaTheme="minorEastAsia"/>
                <w:szCs w:val="21"/>
              </w:rPr>
              <w:lastRenderedPageBreak/>
              <w:t>1</w:t>
            </w:r>
          </w:p>
        </w:tc>
        <w:tc>
          <w:tcPr>
            <w:tcW w:w="1800" w:type="dxa"/>
            <w:vAlign w:val="center"/>
          </w:tcPr>
          <w:p w:rsidR="002E241D" w:rsidRDefault="0066364A">
            <w:pPr>
              <w:jc w:val="right"/>
            </w:pPr>
            <w:r>
              <w:rPr>
                <w:rFonts w:eastAsiaTheme="minorEastAsia"/>
                <w:szCs w:val="21"/>
              </w:rPr>
              <w:t>18,242,286.29</w:t>
            </w:r>
          </w:p>
        </w:tc>
        <w:tc>
          <w:tcPr>
            <w:tcW w:w="1080" w:type="dxa"/>
            <w:vAlign w:val="center"/>
          </w:tcPr>
          <w:p w:rsidR="002E241D" w:rsidRDefault="0066364A">
            <w:pPr>
              <w:jc w:val="right"/>
            </w:pPr>
            <w:r>
              <w:rPr>
                <w:rFonts w:eastAsiaTheme="minorEastAsia"/>
                <w:szCs w:val="21"/>
              </w:rPr>
              <w:t>1.39%</w:t>
            </w:r>
          </w:p>
        </w:tc>
        <w:tc>
          <w:tcPr>
            <w:tcW w:w="1620" w:type="dxa"/>
            <w:vAlign w:val="center"/>
          </w:tcPr>
          <w:p w:rsidR="002E241D" w:rsidRDefault="0066364A">
            <w:pPr>
              <w:jc w:val="right"/>
            </w:pPr>
            <w:r>
              <w:rPr>
                <w:rFonts w:eastAsiaTheme="minorEastAsia"/>
                <w:szCs w:val="21"/>
              </w:rPr>
              <w:t>18,169.61</w:t>
            </w:r>
          </w:p>
        </w:tc>
        <w:tc>
          <w:tcPr>
            <w:tcW w:w="1080" w:type="dxa"/>
            <w:vAlign w:val="center"/>
          </w:tcPr>
          <w:p w:rsidR="002E241D" w:rsidRDefault="0066364A">
            <w:pPr>
              <w:jc w:val="right"/>
            </w:pPr>
            <w:r>
              <w:rPr>
                <w:rFonts w:eastAsiaTheme="minorEastAsia"/>
                <w:szCs w:val="21"/>
              </w:rPr>
              <w:t>1.32%</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Nomura International (Hk) Limited Taipei Branch</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5,826,506.04</w:t>
            </w:r>
          </w:p>
        </w:tc>
        <w:tc>
          <w:tcPr>
            <w:tcW w:w="1080" w:type="dxa"/>
            <w:vAlign w:val="center"/>
          </w:tcPr>
          <w:p w:rsidR="002E241D" w:rsidRDefault="0066364A">
            <w:pPr>
              <w:jc w:val="right"/>
            </w:pPr>
            <w:r>
              <w:rPr>
                <w:rFonts w:eastAsiaTheme="minorEastAsia"/>
                <w:szCs w:val="21"/>
              </w:rPr>
              <w:t>0.44%</w:t>
            </w:r>
          </w:p>
        </w:tc>
        <w:tc>
          <w:tcPr>
            <w:tcW w:w="1620" w:type="dxa"/>
            <w:vAlign w:val="center"/>
          </w:tcPr>
          <w:p w:rsidR="002E241D" w:rsidRDefault="0066364A">
            <w:pPr>
              <w:jc w:val="right"/>
            </w:pPr>
            <w:r>
              <w:rPr>
                <w:rFonts w:eastAsiaTheme="minorEastAsia"/>
                <w:szCs w:val="21"/>
              </w:rPr>
              <w:t>5,820.71</w:t>
            </w:r>
          </w:p>
        </w:tc>
        <w:tc>
          <w:tcPr>
            <w:tcW w:w="1080" w:type="dxa"/>
            <w:vAlign w:val="center"/>
          </w:tcPr>
          <w:p w:rsidR="002E241D" w:rsidRDefault="0066364A">
            <w:pPr>
              <w:jc w:val="right"/>
            </w:pPr>
            <w:r>
              <w:rPr>
                <w:rFonts w:eastAsiaTheme="minorEastAsia"/>
                <w:szCs w:val="21"/>
              </w:rPr>
              <w:t>0.42%</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BOCI Securities Limited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62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China Int'l Capital Corp HK Secs</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62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Credit Suisse Ltd</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62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left"/>
            </w:pPr>
            <w:r>
              <w:rPr>
                <w:rFonts w:eastAsiaTheme="minorEastAsia"/>
                <w:szCs w:val="21"/>
              </w:rPr>
              <w:t>-</w:t>
            </w:r>
          </w:p>
        </w:tc>
      </w:tr>
      <w:tr w:rsidR="002E241D">
        <w:tc>
          <w:tcPr>
            <w:tcW w:w="1560" w:type="dxa"/>
            <w:vAlign w:val="center"/>
          </w:tcPr>
          <w:p w:rsidR="002E241D" w:rsidRDefault="0066364A">
            <w:pPr>
              <w:jc w:val="left"/>
            </w:pPr>
            <w:r>
              <w:rPr>
                <w:rFonts w:eastAsiaTheme="minorEastAsia"/>
                <w:szCs w:val="21"/>
              </w:rPr>
              <w:t>中金证券</w:t>
            </w:r>
          </w:p>
        </w:tc>
        <w:tc>
          <w:tcPr>
            <w:tcW w:w="780" w:type="dxa"/>
            <w:vAlign w:val="center"/>
          </w:tcPr>
          <w:p w:rsidR="002E241D" w:rsidRDefault="0066364A">
            <w:pPr>
              <w:jc w:val="right"/>
            </w:pPr>
            <w:r>
              <w:rPr>
                <w:rFonts w:eastAsiaTheme="minorEastAsia"/>
                <w:szCs w:val="21"/>
              </w:rPr>
              <w:t>1</w:t>
            </w:r>
          </w:p>
        </w:tc>
        <w:tc>
          <w:tcPr>
            <w:tcW w:w="180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62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right"/>
            </w:pPr>
            <w:r>
              <w:rPr>
                <w:rFonts w:eastAsiaTheme="minorEastAsia"/>
                <w:szCs w:val="21"/>
              </w:rPr>
              <w:t>-</w:t>
            </w:r>
          </w:p>
        </w:tc>
        <w:tc>
          <w:tcPr>
            <w:tcW w:w="1080" w:type="dxa"/>
            <w:vAlign w:val="center"/>
          </w:tcPr>
          <w:p w:rsidR="002E241D" w:rsidRDefault="0066364A">
            <w:pPr>
              <w:jc w:val="left"/>
            </w:pPr>
            <w:r>
              <w:rPr>
                <w:rFonts w:eastAsiaTheme="minorEastAsia"/>
                <w:szCs w:val="21"/>
              </w:rPr>
              <w:t>-</w:t>
            </w:r>
          </w:p>
        </w:tc>
      </w:tr>
    </w:tbl>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2E241D" w:rsidRDefault="0066364A">
      <w:pPr>
        <w:autoSpaceDE w:val="0"/>
        <w:autoSpaceDN w:val="0"/>
        <w:adjustRightInd w:val="0"/>
        <w:spacing w:line="360" w:lineRule="auto"/>
        <w:ind w:firstLineChars="200" w:firstLine="420"/>
        <w:jc w:val="left"/>
        <w:rPr>
          <w:rFonts w:eastAsiaTheme="minorEastAsia"/>
          <w:szCs w:val="21"/>
        </w:rPr>
      </w:pPr>
      <w:r>
        <w:rPr>
          <w:rFonts w:eastAsiaTheme="minorEastAsia"/>
          <w:szCs w:val="21"/>
        </w:rPr>
        <w:t>本基金管理人定期召开会议，组织相关部门依据交易单元的选择标准对交易单元候选券商进行评估，确定选用交易单元的券商。</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本报告期无新增席位，无注销席位。</w:t>
      </w:r>
    </w:p>
    <w:p w:rsidR="00130843" w:rsidRPr="008A34EB" w:rsidRDefault="00130843" w:rsidP="00245672">
      <w:pPr>
        <w:tabs>
          <w:tab w:val="left" w:pos="426"/>
        </w:tabs>
        <w:spacing w:before="29" w:line="288" w:lineRule="auto"/>
        <w:jc w:val="left"/>
        <w:rPr>
          <w:b/>
          <w:kern w:val="0"/>
          <w:szCs w:val="21"/>
        </w:rPr>
      </w:pPr>
      <w:bookmarkStart w:id="347" w:name="_Toc249707408"/>
      <w:bookmarkEnd w:id="346"/>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w:t>
            </w:r>
            <w:r w:rsidRPr="008A34EB">
              <w:rPr>
                <w:rFonts w:eastAsiaTheme="minorEastAsia"/>
                <w:szCs w:val="21"/>
              </w:rPr>
              <w:lastRenderedPageBreak/>
              <w:t>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lastRenderedPageBreak/>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w:t>
            </w:r>
            <w:r w:rsidRPr="008A34EB">
              <w:rPr>
                <w:rFonts w:eastAsiaTheme="minorEastAsia"/>
                <w:szCs w:val="21"/>
              </w:rPr>
              <w:lastRenderedPageBreak/>
              <w:t>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lastRenderedPageBreak/>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w:t>
            </w:r>
            <w:r w:rsidRPr="008A34EB">
              <w:rPr>
                <w:rFonts w:eastAsiaTheme="minorEastAsia"/>
                <w:szCs w:val="21"/>
              </w:rPr>
              <w:lastRenderedPageBreak/>
              <w:t>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lastRenderedPageBreak/>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w:t>
            </w:r>
            <w:r w:rsidRPr="008A34EB">
              <w:rPr>
                <w:rFonts w:eastAsiaTheme="minorEastAsia"/>
                <w:szCs w:val="21"/>
              </w:rPr>
              <w:lastRenderedPageBreak/>
              <w:t>的比例</w:t>
            </w:r>
          </w:p>
        </w:tc>
      </w:tr>
      <w:tr w:rsidR="002E241D">
        <w:tc>
          <w:tcPr>
            <w:tcW w:w="709" w:type="dxa"/>
            <w:vAlign w:val="center"/>
          </w:tcPr>
          <w:p w:rsidR="002E241D" w:rsidRDefault="0066364A">
            <w:pPr>
              <w:jc w:val="left"/>
            </w:pPr>
            <w:r>
              <w:rPr>
                <w:rFonts w:eastAsiaTheme="minorEastAsia"/>
                <w:szCs w:val="21"/>
              </w:rPr>
              <w:lastRenderedPageBreak/>
              <w:t>摩根大通</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Goldman Sachs International - London</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UBS Securities Asia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瑞银证券</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Macquarie Securities (Korea)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Morgan Stanley And Co. International PLC</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Citigroup Global Markets Ltd.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Instin</w:t>
            </w:r>
            <w:r>
              <w:rPr>
                <w:rFonts w:eastAsiaTheme="minorEastAsia"/>
                <w:szCs w:val="21"/>
              </w:rPr>
              <w:lastRenderedPageBreak/>
              <w:t>et Pacific Limited</w:t>
            </w:r>
          </w:p>
        </w:tc>
        <w:tc>
          <w:tcPr>
            <w:tcW w:w="1134" w:type="dxa"/>
            <w:vAlign w:val="center"/>
          </w:tcPr>
          <w:p w:rsidR="002E241D" w:rsidRDefault="0066364A">
            <w:pPr>
              <w:jc w:val="right"/>
            </w:pPr>
            <w:r>
              <w:rPr>
                <w:rFonts w:eastAsiaTheme="minorEastAsia"/>
                <w:szCs w:val="21"/>
              </w:rPr>
              <w:lastRenderedPageBreak/>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Citigroup Global Markets Korea Securities Ltd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Citigroup Global Markets India Private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Macquarie Bank Limited - Hong Kong</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Instinet Singapore Services Pte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 xml:space="preserve">Macquarie </w:t>
            </w:r>
            <w:r>
              <w:rPr>
                <w:rFonts w:eastAsiaTheme="minorEastAsia"/>
                <w:szCs w:val="21"/>
              </w:rPr>
              <w:lastRenderedPageBreak/>
              <w:t>Capital Securities (India) Pvt Ltd</w:t>
            </w:r>
          </w:p>
        </w:tc>
        <w:tc>
          <w:tcPr>
            <w:tcW w:w="1134" w:type="dxa"/>
            <w:vAlign w:val="center"/>
          </w:tcPr>
          <w:p w:rsidR="002E241D" w:rsidRDefault="0066364A">
            <w:pPr>
              <w:jc w:val="right"/>
            </w:pPr>
            <w:r>
              <w:rPr>
                <w:rFonts w:eastAsiaTheme="minorEastAsia"/>
                <w:szCs w:val="21"/>
              </w:rPr>
              <w:lastRenderedPageBreak/>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Instinet LLC</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Citigroup Global Markets Taiwan Securities Company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Nomura International (Hk) Limited Taipei Branch</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BOCI Securities Limited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 xml:space="preserve">China Int'l </w:t>
            </w:r>
            <w:r>
              <w:rPr>
                <w:rFonts w:eastAsiaTheme="minorEastAsia"/>
                <w:szCs w:val="21"/>
              </w:rPr>
              <w:lastRenderedPageBreak/>
              <w:t>Capital Corp HK Secs</w:t>
            </w:r>
          </w:p>
        </w:tc>
        <w:tc>
          <w:tcPr>
            <w:tcW w:w="1134" w:type="dxa"/>
            <w:vAlign w:val="center"/>
          </w:tcPr>
          <w:p w:rsidR="002E241D" w:rsidRDefault="0066364A">
            <w:pPr>
              <w:jc w:val="right"/>
            </w:pPr>
            <w:r>
              <w:rPr>
                <w:rFonts w:eastAsiaTheme="minorEastAsia"/>
                <w:szCs w:val="21"/>
              </w:rPr>
              <w:lastRenderedPageBreak/>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Credit Suisse Ltd</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r w:rsidR="002E241D">
        <w:tc>
          <w:tcPr>
            <w:tcW w:w="709" w:type="dxa"/>
            <w:vAlign w:val="center"/>
          </w:tcPr>
          <w:p w:rsidR="002E241D" w:rsidRDefault="0066364A">
            <w:pPr>
              <w:jc w:val="left"/>
            </w:pPr>
            <w:r>
              <w:rPr>
                <w:rFonts w:eastAsiaTheme="minorEastAsia"/>
                <w:szCs w:val="21"/>
              </w:rPr>
              <w:t>中金证券</w:t>
            </w:r>
          </w:p>
        </w:tc>
        <w:tc>
          <w:tcPr>
            <w:tcW w:w="1134" w:type="dxa"/>
            <w:vAlign w:val="center"/>
          </w:tcPr>
          <w:p w:rsidR="002E241D" w:rsidRDefault="0066364A">
            <w:pPr>
              <w:jc w:val="right"/>
            </w:pPr>
            <w:r>
              <w:rPr>
                <w:rFonts w:eastAsiaTheme="minorEastAsia"/>
                <w:szCs w:val="21"/>
              </w:rPr>
              <w:t>-</w:t>
            </w:r>
          </w:p>
        </w:tc>
        <w:tc>
          <w:tcPr>
            <w:tcW w:w="851" w:type="dxa"/>
            <w:vAlign w:val="center"/>
          </w:tcPr>
          <w:p w:rsidR="002E241D" w:rsidRDefault="0066364A">
            <w:pPr>
              <w:jc w:val="right"/>
            </w:pPr>
            <w:r>
              <w:rPr>
                <w:rFonts w:eastAsiaTheme="minorEastAsia"/>
                <w:szCs w:val="21"/>
              </w:rPr>
              <w:t>-</w:t>
            </w:r>
          </w:p>
        </w:tc>
        <w:tc>
          <w:tcPr>
            <w:tcW w:w="1134" w:type="dxa"/>
            <w:vAlign w:val="center"/>
          </w:tcPr>
          <w:p w:rsidR="002E241D" w:rsidRDefault="0066364A">
            <w:pPr>
              <w:jc w:val="right"/>
            </w:pPr>
            <w:r>
              <w:rPr>
                <w:rFonts w:eastAsiaTheme="minorEastAsia"/>
                <w:szCs w:val="21"/>
              </w:rPr>
              <w:t>-</w:t>
            </w:r>
          </w:p>
        </w:tc>
        <w:tc>
          <w:tcPr>
            <w:tcW w:w="889" w:type="dxa"/>
            <w:vAlign w:val="center"/>
          </w:tcPr>
          <w:p w:rsidR="002E241D" w:rsidRDefault="0066364A">
            <w:pPr>
              <w:jc w:val="right"/>
            </w:pPr>
            <w:r>
              <w:rPr>
                <w:rFonts w:eastAsiaTheme="minorEastAsia"/>
                <w:szCs w:val="21"/>
              </w:rPr>
              <w:t>-</w:t>
            </w:r>
          </w:p>
        </w:tc>
        <w:tc>
          <w:tcPr>
            <w:tcW w:w="1237" w:type="dxa"/>
            <w:vAlign w:val="center"/>
          </w:tcPr>
          <w:p w:rsidR="002E241D" w:rsidRDefault="0066364A">
            <w:pPr>
              <w:jc w:val="right"/>
            </w:pPr>
            <w:r>
              <w:rPr>
                <w:rFonts w:eastAsiaTheme="minorEastAsia"/>
                <w:szCs w:val="21"/>
              </w:rPr>
              <w:t>-</w:t>
            </w:r>
          </w:p>
        </w:tc>
        <w:tc>
          <w:tcPr>
            <w:tcW w:w="927" w:type="dxa"/>
            <w:vAlign w:val="center"/>
          </w:tcPr>
          <w:p w:rsidR="002E241D" w:rsidRDefault="0066364A">
            <w:pPr>
              <w:jc w:val="right"/>
            </w:pPr>
            <w:r>
              <w:rPr>
                <w:rFonts w:eastAsiaTheme="minorEastAsia"/>
                <w:szCs w:val="21"/>
              </w:rPr>
              <w:t>-</w:t>
            </w:r>
          </w:p>
        </w:tc>
        <w:tc>
          <w:tcPr>
            <w:tcW w:w="1057" w:type="dxa"/>
            <w:vAlign w:val="center"/>
          </w:tcPr>
          <w:p w:rsidR="002E241D" w:rsidRDefault="0066364A">
            <w:pPr>
              <w:jc w:val="right"/>
            </w:pPr>
            <w:r>
              <w:rPr>
                <w:rFonts w:eastAsiaTheme="minorEastAsia"/>
                <w:szCs w:val="21"/>
              </w:rPr>
              <w:t>-</w:t>
            </w:r>
          </w:p>
        </w:tc>
        <w:tc>
          <w:tcPr>
            <w:tcW w:w="905" w:type="dxa"/>
            <w:vAlign w:val="center"/>
          </w:tcPr>
          <w:p w:rsidR="002E241D" w:rsidRDefault="0066364A">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8" w:name="_Toc144297955"/>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7"/>
      <w:bookmarkEnd w:id="318"/>
      <w:bookmarkEnd w:id="319"/>
      <w:bookmarkEnd w:id="320"/>
      <w:bookmarkEnd w:id="3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2E241D">
        <w:tc>
          <w:tcPr>
            <w:tcW w:w="720" w:type="dxa"/>
            <w:vAlign w:val="center"/>
          </w:tcPr>
          <w:p w:rsidR="002E241D" w:rsidRDefault="0066364A">
            <w:pPr>
              <w:jc w:val="center"/>
            </w:pPr>
            <w:r>
              <w:rPr>
                <w:rFonts w:eastAsiaTheme="minorEastAsia"/>
                <w:szCs w:val="21"/>
              </w:rPr>
              <w:t>1</w:t>
            </w:r>
          </w:p>
        </w:tc>
        <w:tc>
          <w:tcPr>
            <w:tcW w:w="4320" w:type="dxa"/>
            <w:vAlign w:val="center"/>
          </w:tcPr>
          <w:p w:rsidR="002E241D" w:rsidRDefault="0066364A">
            <w:pPr>
              <w:jc w:val="left"/>
            </w:pPr>
            <w:r>
              <w:rPr>
                <w:rFonts w:eastAsiaTheme="minorEastAsia"/>
                <w:szCs w:val="21"/>
              </w:rPr>
              <w:t>关于上投摩根基金管理有限公司股东及实际控制人变更的公告</w:t>
            </w:r>
          </w:p>
        </w:tc>
        <w:tc>
          <w:tcPr>
            <w:tcW w:w="2520" w:type="dxa"/>
            <w:vAlign w:val="center"/>
          </w:tcPr>
          <w:p w:rsidR="002E241D" w:rsidRDefault="0066364A">
            <w:pPr>
              <w:jc w:val="left"/>
            </w:pPr>
            <w:r>
              <w:rPr>
                <w:rFonts w:eastAsiaTheme="minorEastAsia"/>
                <w:szCs w:val="21"/>
              </w:rPr>
              <w:t>基金管理人公司网站及本基金选定的信息披露报纸</w:t>
            </w:r>
          </w:p>
        </w:tc>
        <w:tc>
          <w:tcPr>
            <w:tcW w:w="1440" w:type="dxa"/>
            <w:vAlign w:val="center"/>
          </w:tcPr>
          <w:p w:rsidR="002E241D" w:rsidRDefault="0066364A">
            <w:pPr>
              <w:jc w:val="center"/>
            </w:pPr>
            <w:r>
              <w:rPr>
                <w:rFonts w:eastAsiaTheme="minorEastAsia"/>
                <w:szCs w:val="21"/>
              </w:rPr>
              <w:t>2023-01-21</w:t>
            </w:r>
          </w:p>
        </w:tc>
      </w:tr>
      <w:tr w:rsidR="002E241D">
        <w:tc>
          <w:tcPr>
            <w:tcW w:w="720" w:type="dxa"/>
            <w:vAlign w:val="center"/>
          </w:tcPr>
          <w:p w:rsidR="002E241D" w:rsidRDefault="0066364A">
            <w:pPr>
              <w:jc w:val="center"/>
            </w:pPr>
            <w:r>
              <w:rPr>
                <w:rFonts w:eastAsiaTheme="minorEastAsia"/>
                <w:szCs w:val="21"/>
              </w:rPr>
              <w:t>2</w:t>
            </w:r>
          </w:p>
        </w:tc>
        <w:tc>
          <w:tcPr>
            <w:tcW w:w="4320" w:type="dxa"/>
            <w:vAlign w:val="center"/>
          </w:tcPr>
          <w:p w:rsidR="002E241D" w:rsidRDefault="0066364A">
            <w:pPr>
              <w:jc w:val="left"/>
            </w:pPr>
            <w:r>
              <w:rPr>
                <w:rFonts w:eastAsiaTheme="minorEastAsia"/>
                <w:szCs w:val="21"/>
              </w:rPr>
              <w:t>上投摩根基金管理有限公司关于董事变更的公告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2023-02-01</w:t>
            </w:r>
          </w:p>
        </w:tc>
      </w:tr>
      <w:tr w:rsidR="002E241D">
        <w:tc>
          <w:tcPr>
            <w:tcW w:w="720" w:type="dxa"/>
            <w:vAlign w:val="center"/>
          </w:tcPr>
          <w:p w:rsidR="002E241D" w:rsidRDefault="0066364A">
            <w:pPr>
              <w:jc w:val="center"/>
            </w:pPr>
            <w:r>
              <w:rPr>
                <w:rFonts w:eastAsiaTheme="minorEastAsia"/>
                <w:szCs w:val="21"/>
              </w:rPr>
              <w:t>3</w:t>
            </w:r>
          </w:p>
        </w:tc>
        <w:tc>
          <w:tcPr>
            <w:tcW w:w="4320" w:type="dxa"/>
            <w:vAlign w:val="center"/>
          </w:tcPr>
          <w:p w:rsidR="002E241D" w:rsidRDefault="0066364A">
            <w:pPr>
              <w:jc w:val="left"/>
            </w:pPr>
            <w:r>
              <w:rPr>
                <w:rFonts w:eastAsiaTheme="minorEastAsia"/>
                <w:szCs w:val="21"/>
              </w:rPr>
              <w:t>上投摩根基金管理有限公司关于高级管理人员变更的公告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2023-04-01</w:t>
            </w:r>
          </w:p>
        </w:tc>
      </w:tr>
      <w:tr w:rsidR="002E241D">
        <w:tc>
          <w:tcPr>
            <w:tcW w:w="720" w:type="dxa"/>
            <w:vAlign w:val="center"/>
          </w:tcPr>
          <w:p w:rsidR="002E241D" w:rsidRDefault="0066364A">
            <w:pPr>
              <w:jc w:val="center"/>
            </w:pPr>
            <w:r>
              <w:rPr>
                <w:rFonts w:eastAsiaTheme="minorEastAsia"/>
                <w:szCs w:val="21"/>
              </w:rPr>
              <w:t>4</w:t>
            </w:r>
          </w:p>
        </w:tc>
        <w:tc>
          <w:tcPr>
            <w:tcW w:w="4320" w:type="dxa"/>
            <w:vAlign w:val="center"/>
          </w:tcPr>
          <w:p w:rsidR="002E241D" w:rsidRDefault="0066364A">
            <w:pPr>
              <w:jc w:val="left"/>
            </w:pPr>
            <w:r>
              <w:rPr>
                <w:rFonts w:eastAsiaTheme="minorEastAsia"/>
                <w:szCs w:val="21"/>
              </w:rPr>
              <w:t>上投摩根亚太优势混合型证券投资基金暂停申购、赎回、定期定额投资及转换转入业务的公告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2023-04-04</w:t>
            </w:r>
          </w:p>
        </w:tc>
      </w:tr>
      <w:tr w:rsidR="002E241D">
        <w:tc>
          <w:tcPr>
            <w:tcW w:w="720" w:type="dxa"/>
            <w:vAlign w:val="center"/>
          </w:tcPr>
          <w:p w:rsidR="002E241D" w:rsidRDefault="0066364A">
            <w:pPr>
              <w:jc w:val="center"/>
            </w:pPr>
            <w:r>
              <w:rPr>
                <w:rFonts w:eastAsiaTheme="minorEastAsia"/>
                <w:szCs w:val="21"/>
              </w:rPr>
              <w:t>5</w:t>
            </w:r>
          </w:p>
        </w:tc>
        <w:tc>
          <w:tcPr>
            <w:tcW w:w="4320" w:type="dxa"/>
            <w:vAlign w:val="center"/>
          </w:tcPr>
          <w:p w:rsidR="002E241D" w:rsidRDefault="0066364A">
            <w:pPr>
              <w:jc w:val="left"/>
            </w:pPr>
            <w:r>
              <w:rPr>
                <w:rFonts w:eastAsiaTheme="minorEastAsia"/>
                <w:szCs w:val="21"/>
              </w:rPr>
              <w:t>关于公司法定名称变更的公告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2023-04-12</w:t>
            </w:r>
          </w:p>
        </w:tc>
      </w:tr>
      <w:tr w:rsidR="002E241D">
        <w:tc>
          <w:tcPr>
            <w:tcW w:w="720" w:type="dxa"/>
            <w:vAlign w:val="center"/>
          </w:tcPr>
          <w:p w:rsidR="002E241D" w:rsidRDefault="0066364A">
            <w:pPr>
              <w:jc w:val="center"/>
            </w:pPr>
            <w:r>
              <w:rPr>
                <w:rFonts w:eastAsiaTheme="minorEastAsia"/>
                <w:szCs w:val="21"/>
              </w:rPr>
              <w:t>6</w:t>
            </w:r>
          </w:p>
        </w:tc>
        <w:tc>
          <w:tcPr>
            <w:tcW w:w="4320" w:type="dxa"/>
            <w:vAlign w:val="center"/>
          </w:tcPr>
          <w:p w:rsidR="002E241D" w:rsidRDefault="0066364A">
            <w:pPr>
              <w:jc w:val="left"/>
            </w:pPr>
            <w:r>
              <w:rPr>
                <w:rFonts w:eastAsiaTheme="minorEastAsia"/>
                <w:szCs w:val="21"/>
              </w:rPr>
              <w:t>摩根基金管理（中国）有限公司关于旗下基金更名事宜的公告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2023-04-12</w:t>
            </w:r>
          </w:p>
        </w:tc>
      </w:tr>
      <w:tr w:rsidR="002E241D">
        <w:tc>
          <w:tcPr>
            <w:tcW w:w="720" w:type="dxa"/>
            <w:vAlign w:val="center"/>
          </w:tcPr>
          <w:p w:rsidR="002E241D" w:rsidRDefault="0066364A">
            <w:pPr>
              <w:jc w:val="center"/>
            </w:pPr>
            <w:r>
              <w:rPr>
                <w:rFonts w:eastAsiaTheme="minorEastAsia"/>
                <w:szCs w:val="21"/>
              </w:rPr>
              <w:t>7</w:t>
            </w:r>
          </w:p>
        </w:tc>
        <w:tc>
          <w:tcPr>
            <w:tcW w:w="4320" w:type="dxa"/>
            <w:vAlign w:val="center"/>
          </w:tcPr>
          <w:p w:rsidR="002E241D" w:rsidRDefault="0066364A">
            <w:pPr>
              <w:jc w:val="left"/>
            </w:pPr>
            <w:r>
              <w:rPr>
                <w:rFonts w:eastAsiaTheme="minorEastAsia"/>
                <w:szCs w:val="21"/>
              </w:rPr>
              <w:t>摩根基金管理（中国）有限公司关于董事长变更的公告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2023-04-27</w:t>
            </w:r>
          </w:p>
        </w:tc>
      </w:tr>
      <w:tr w:rsidR="002E241D">
        <w:tc>
          <w:tcPr>
            <w:tcW w:w="720" w:type="dxa"/>
            <w:vAlign w:val="center"/>
          </w:tcPr>
          <w:p w:rsidR="002E241D" w:rsidRDefault="0066364A">
            <w:pPr>
              <w:jc w:val="center"/>
            </w:pPr>
            <w:r>
              <w:rPr>
                <w:rFonts w:eastAsiaTheme="minorEastAsia"/>
                <w:szCs w:val="21"/>
              </w:rPr>
              <w:t>8</w:t>
            </w:r>
          </w:p>
        </w:tc>
        <w:tc>
          <w:tcPr>
            <w:tcW w:w="4320" w:type="dxa"/>
            <w:vAlign w:val="center"/>
          </w:tcPr>
          <w:p w:rsidR="002E241D" w:rsidRDefault="0066364A">
            <w:pPr>
              <w:jc w:val="left"/>
            </w:pPr>
            <w:r>
              <w:rPr>
                <w:rFonts w:eastAsiaTheme="minorEastAsia"/>
                <w:szCs w:val="21"/>
              </w:rPr>
              <w:t>摩根基金管理（中国）有限公司关于深圳分公司法定名称变更的公告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2023-05-13</w:t>
            </w:r>
          </w:p>
        </w:tc>
      </w:tr>
      <w:tr w:rsidR="002E241D">
        <w:tc>
          <w:tcPr>
            <w:tcW w:w="720" w:type="dxa"/>
            <w:vAlign w:val="center"/>
          </w:tcPr>
          <w:p w:rsidR="002E241D" w:rsidRDefault="0066364A">
            <w:pPr>
              <w:jc w:val="center"/>
            </w:pPr>
            <w:r>
              <w:rPr>
                <w:rFonts w:eastAsiaTheme="minorEastAsia"/>
                <w:szCs w:val="21"/>
              </w:rPr>
              <w:t>9</w:t>
            </w:r>
          </w:p>
        </w:tc>
        <w:tc>
          <w:tcPr>
            <w:tcW w:w="4320" w:type="dxa"/>
            <w:vAlign w:val="center"/>
          </w:tcPr>
          <w:p w:rsidR="002E241D" w:rsidRDefault="0066364A">
            <w:pPr>
              <w:jc w:val="left"/>
            </w:pPr>
            <w:r>
              <w:rPr>
                <w:rFonts w:eastAsiaTheme="minorEastAsia"/>
                <w:szCs w:val="21"/>
              </w:rPr>
              <w:t>摩根基金管理（中国）有限公司关于北京分公司法定名称变更的公告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2023-05-19</w:t>
            </w:r>
          </w:p>
        </w:tc>
      </w:tr>
      <w:tr w:rsidR="002E241D">
        <w:tc>
          <w:tcPr>
            <w:tcW w:w="720" w:type="dxa"/>
            <w:vAlign w:val="center"/>
          </w:tcPr>
          <w:p w:rsidR="002E241D" w:rsidRDefault="0066364A">
            <w:pPr>
              <w:jc w:val="center"/>
            </w:pPr>
            <w:r>
              <w:rPr>
                <w:rFonts w:eastAsiaTheme="minorEastAsia"/>
                <w:szCs w:val="21"/>
              </w:rPr>
              <w:t>10</w:t>
            </w:r>
          </w:p>
        </w:tc>
        <w:tc>
          <w:tcPr>
            <w:tcW w:w="4320" w:type="dxa"/>
            <w:vAlign w:val="center"/>
          </w:tcPr>
          <w:p w:rsidR="002E241D" w:rsidRDefault="0066364A">
            <w:pPr>
              <w:jc w:val="left"/>
            </w:pPr>
            <w:r>
              <w:rPr>
                <w:rFonts w:eastAsiaTheme="minorEastAsia"/>
                <w:szCs w:val="21"/>
              </w:rPr>
              <w:t>摩根基金管理（中国）有限公司关于高级管理人员变更的公告</w:t>
            </w:r>
          </w:p>
        </w:tc>
        <w:tc>
          <w:tcPr>
            <w:tcW w:w="2520" w:type="dxa"/>
            <w:vAlign w:val="center"/>
          </w:tcPr>
          <w:p w:rsidR="002E241D" w:rsidRDefault="0066364A">
            <w:pPr>
              <w:jc w:val="left"/>
            </w:pPr>
            <w:r>
              <w:rPr>
                <w:rFonts w:eastAsiaTheme="minorEastAsia"/>
                <w:szCs w:val="21"/>
              </w:rPr>
              <w:t>同上</w:t>
            </w:r>
          </w:p>
        </w:tc>
        <w:tc>
          <w:tcPr>
            <w:tcW w:w="1440" w:type="dxa"/>
            <w:vAlign w:val="center"/>
          </w:tcPr>
          <w:p w:rsidR="002E241D" w:rsidRDefault="0066364A">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352256019"/>
      <w:bookmarkStart w:id="350" w:name="_Toc352256087"/>
      <w:bookmarkStart w:id="351" w:name="_Toc352331265"/>
      <w:bookmarkStart w:id="352" w:name="_Toc390164849"/>
      <w:bookmarkStart w:id="353" w:name="_Toc144297956"/>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49"/>
      <w:bookmarkEnd w:id="350"/>
      <w:bookmarkEnd w:id="351"/>
      <w:bookmarkEnd w:id="352"/>
      <w:bookmarkEnd w:id="353"/>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4" w:name="_Toc144297957"/>
      <w:r w:rsidRPr="008A34EB">
        <w:rPr>
          <w:rFonts w:eastAsiaTheme="minorEastAsia"/>
          <w:b/>
          <w:bCs/>
          <w:sz w:val="21"/>
          <w:szCs w:val="21"/>
          <w:lang w:val="en-US"/>
        </w:rPr>
        <w:lastRenderedPageBreak/>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54"/>
    </w:p>
    <w:p w:rsidR="008A5A5D" w:rsidRPr="008A34EB" w:rsidRDefault="008A5A5D" w:rsidP="00E92B70">
      <w:pPr>
        <w:pStyle w:val="20"/>
        <w:spacing w:before="0" w:after="0"/>
        <w:rPr>
          <w:rFonts w:ascii="Times New Roman" w:eastAsiaTheme="minorEastAsia" w:hAnsi="Times New Roman"/>
          <w:kern w:val="0"/>
          <w:sz w:val="21"/>
          <w:szCs w:val="21"/>
        </w:rPr>
      </w:pPr>
      <w:bookmarkStart w:id="355" w:name="_Toc352256021"/>
      <w:bookmarkStart w:id="356" w:name="_Toc352256089"/>
      <w:bookmarkStart w:id="357" w:name="_Toc352331267"/>
      <w:bookmarkStart w:id="358" w:name="_Toc390164851"/>
      <w:bookmarkStart w:id="359" w:name="_Toc144297958"/>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5"/>
      <w:bookmarkEnd w:id="356"/>
      <w:bookmarkEnd w:id="357"/>
      <w:bookmarkEnd w:id="358"/>
      <w:bookmarkEnd w:id="359"/>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、《摩根亚太优势混合型证券投资基金</w:t>
      </w:r>
      <w:r>
        <w:rPr>
          <w:rFonts w:eastAsiaTheme="minorEastAsia"/>
          <w:kern w:val="0"/>
          <w:szCs w:val="21"/>
        </w:rPr>
        <w:t>(QDII)</w:t>
      </w:r>
      <w:r>
        <w:rPr>
          <w:rFonts w:eastAsiaTheme="minorEastAsia"/>
          <w:kern w:val="0"/>
          <w:szCs w:val="21"/>
        </w:rPr>
        <w:t>基金合同》；</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、《摩根亚太优势混合型证券投资基金</w:t>
      </w:r>
      <w:r>
        <w:rPr>
          <w:rFonts w:eastAsiaTheme="minorEastAsia"/>
          <w:kern w:val="0"/>
          <w:szCs w:val="21"/>
        </w:rPr>
        <w:t>(QDII)</w:t>
      </w:r>
      <w:r>
        <w:rPr>
          <w:rFonts w:eastAsiaTheme="minorEastAsia"/>
          <w:kern w:val="0"/>
          <w:szCs w:val="21"/>
        </w:rPr>
        <w:t>托管协议》；</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2"/>
      <w:bookmarkStart w:id="361" w:name="_Toc352256090"/>
      <w:bookmarkStart w:id="362" w:name="_Toc352331268"/>
      <w:bookmarkStart w:id="363" w:name="_Toc390164852"/>
      <w:bookmarkStart w:id="364" w:name="_Toc144297959"/>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60"/>
      <w:bookmarkEnd w:id="361"/>
      <w:bookmarkEnd w:id="362"/>
      <w:bookmarkEnd w:id="363"/>
      <w:bookmarkEnd w:id="364"/>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5" w:name="_Toc352256023"/>
      <w:bookmarkStart w:id="366" w:name="_Toc352256091"/>
      <w:bookmarkStart w:id="367" w:name="_Toc352331269"/>
      <w:bookmarkStart w:id="368" w:name="_Toc390164853"/>
      <w:bookmarkStart w:id="369" w:name="_Toc144297960"/>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5"/>
      <w:bookmarkEnd w:id="366"/>
      <w:bookmarkEnd w:id="367"/>
      <w:bookmarkEnd w:id="368"/>
      <w:bookmarkEnd w:id="369"/>
    </w:p>
    <w:p w:rsidR="002E241D" w:rsidRDefault="0066364A">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网址：</w:t>
      </w:r>
      <w:r w:rsidRPr="008A34EB">
        <w:rPr>
          <w:rFonts w:eastAsiaTheme="minorEastAsia"/>
          <w:kern w:val="0"/>
          <w:szCs w:val="21"/>
        </w:rPr>
        <w:t>am.jpmorgan.com/cn</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C780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C7802">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摩根亚太优势混合型证券投资基金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4A3"/>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41D"/>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3C9E"/>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64A"/>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5C6"/>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4"/>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1ACA"/>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0AC"/>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802"/>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3D8"/>
    <w:rsid w:val="00B60638"/>
    <w:rsid w:val="00B606F8"/>
    <w:rsid w:val="00B607CC"/>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630944328">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C9D4-46B3-43A6-98B4-0D8912D3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7308</Words>
  <Characters>41658</Characters>
  <Application>Microsoft Office Word</Application>
  <DocSecurity>0</DocSecurity>
  <Lines>347</Lines>
  <Paragraphs>97</Paragraphs>
  <ScaleCrop>false</ScaleCrop>
  <Company/>
  <LinksUpToDate>false</LinksUpToDate>
  <CharactersWithSpaces>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11</cp:revision>
  <cp:lastPrinted>2007-07-19T00:46:00Z</cp:lastPrinted>
  <dcterms:created xsi:type="dcterms:W3CDTF">2023-08-22T08:34:00Z</dcterms:created>
  <dcterms:modified xsi:type="dcterms:W3CDTF">2023-08-30T06:24:00Z</dcterms:modified>
</cp:coreProperties>
</file>