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8E9C95" w14:textId="77777777" w:rsidR="008A386F" w:rsidRDefault="008A386F">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919F265" w14:textId="77777777" w:rsidR="008A386F" w:rsidRDefault="008A386F">
      <w:pPr>
        <w:spacing w:line="360" w:lineRule="auto"/>
        <w:rPr>
          <w:rFonts w:ascii="宋体" w:hAnsi="宋体" w:hint="eastAsia"/>
          <w:sz w:val="48"/>
        </w:rPr>
      </w:pPr>
      <w:r>
        <w:rPr>
          <w:rFonts w:ascii="宋体" w:hAnsi="宋体" w:hint="eastAsia"/>
          <w:sz w:val="48"/>
        </w:rPr>
        <w:t xml:space="preserve">　 </w:t>
      </w:r>
    </w:p>
    <w:p w14:paraId="5374E6AE" w14:textId="77777777" w:rsidR="008A386F" w:rsidRDefault="008A386F">
      <w:pPr>
        <w:spacing w:line="360" w:lineRule="auto"/>
        <w:jc w:val="center"/>
      </w:pPr>
      <w:r>
        <w:rPr>
          <w:rFonts w:ascii="宋体" w:hAnsi="宋体" w:hint="eastAsia"/>
          <w:b/>
          <w:bCs/>
          <w:color w:val="000000" w:themeColor="text1"/>
          <w:sz w:val="48"/>
          <w:szCs w:val="30"/>
        </w:rPr>
        <w:t>摩根内需动力混合型证券投资基金</w:t>
      </w:r>
      <w:r>
        <w:rPr>
          <w:rFonts w:ascii="宋体" w:hAnsi="宋体" w:hint="eastAsia"/>
          <w:b/>
          <w:bCs/>
          <w:color w:val="000000" w:themeColor="text1"/>
          <w:sz w:val="48"/>
          <w:szCs w:val="30"/>
        </w:rPr>
        <w:br/>
        <w:t>2025年第2季度报告</w:t>
      </w:r>
    </w:p>
    <w:p w14:paraId="46C280D2"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2ED4C970" w14:textId="77777777" w:rsidR="008A386F" w:rsidRDefault="008A386F">
      <w:pPr>
        <w:spacing w:line="360" w:lineRule="auto"/>
        <w:jc w:val="center"/>
      </w:pPr>
      <w:r>
        <w:rPr>
          <w:rFonts w:ascii="宋体" w:hAnsi="宋体" w:hint="eastAsia"/>
          <w:b/>
          <w:bCs/>
          <w:sz w:val="28"/>
          <w:szCs w:val="30"/>
        </w:rPr>
        <w:t>2025年6月30日</w:t>
      </w:r>
    </w:p>
    <w:p w14:paraId="34409CAA"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2DC6EA78"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431DC6B9"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685D8BD5" w14:textId="77777777" w:rsidR="008A386F" w:rsidRDefault="008A386F">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7CA6868"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5B144B8D"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34A33E09"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758FA2A1"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225EDFA5"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2CB678D0"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6F457C0E" w14:textId="77777777" w:rsidR="008A386F" w:rsidRDefault="008A386F">
      <w:pPr>
        <w:spacing w:line="360" w:lineRule="auto"/>
        <w:jc w:val="center"/>
        <w:rPr>
          <w:rFonts w:ascii="宋体" w:hAnsi="宋体" w:hint="eastAsia"/>
          <w:sz w:val="28"/>
          <w:szCs w:val="30"/>
        </w:rPr>
      </w:pPr>
      <w:r>
        <w:rPr>
          <w:rFonts w:ascii="宋体" w:hAnsi="宋体" w:hint="eastAsia"/>
          <w:sz w:val="28"/>
          <w:szCs w:val="30"/>
        </w:rPr>
        <w:t xml:space="preserve">　 </w:t>
      </w:r>
    </w:p>
    <w:p w14:paraId="57B523A4" w14:textId="77777777" w:rsidR="008A386F" w:rsidRDefault="008A386F">
      <w:pPr>
        <w:spacing w:line="360" w:lineRule="auto"/>
        <w:ind w:firstLineChars="800" w:firstLine="2249"/>
        <w:jc w:val="left"/>
      </w:pPr>
      <w:r>
        <w:rPr>
          <w:rFonts w:ascii="宋体" w:hAnsi="宋体" w:hint="eastAsia"/>
          <w:b/>
          <w:bCs/>
          <w:sz w:val="28"/>
          <w:szCs w:val="30"/>
        </w:rPr>
        <w:t>基金管理人：摩根基金管理（中国）有限公司</w:t>
      </w:r>
    </w:p>
    <w:p w14:paraId="5B251C79" w14:textId="77777777" w:rsidR="008A386F" w:rsidRDefault="008A386F">
      <w:pPr>
        <w:spacing w:line="360" w:lineRule="auto"/>
        <w:ind w:firstLineChars="800" w:firstLine="2249"/>
        <w:jc w:val="left"/>
      </w:pPr>
      <w:r>
        <w:rPr>
          <w:rFonts w:ascii="宋体" w:hAnsi="宋体" w:hint="eastAsia"/>
          <w:b/>
          <w:bCs/>
          <w:sz w:val="28"/>
          <w:szCs w:val="30"/>
        </w:rPr>
        <w:t>基金托管人：中国工商银行股份有限公司</w:t>
      </w:r>
    </w:p>
    <w:p w14:paraId="39C23C41" w14:textId="77777777" w:rsidR="008A386F" w:rsidRDefault="008A386F">
      <w:pPr>
        <w:spacing w:line="360" w:lineRule="auto"/>
        <w:ind w:firstLineChars="800" w:firstLine="2249"/>
        <w:jc w:val="left"/>
      </w:pPr>
      <w:r>
        <w:rPr>
          <w:rFonts w:ascii="宋体" w:hAnsi="宋体" w:hint="eastAsia"/>
          <w:b/>
          <w:bCs/>
          <w:sz w:val="28"/>
          <w:szCs w:val="30"/>
        </w:rPr>
        <w:t>报告送出日期：2025年7月21日</w:t>
      </w:r>
    </w:p>
    <w:p w14:paraId="6B8E4B79" w14:textId="77777777" w:rsidR="008A386F" w:rsidRDefault="008A386F">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4CF25432" w14:textId="77777777" w:rsidR="008A386F" w:rsidRDefault="008A386F">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0794EA18" w14:textId="77777777" w:rsidR="008A386F" w:rsidRDefault="008A386F">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BC400F" w14:paraId="14D435D1" w14:textId="77777777">
        <w:trPr>
          <w:divId w:val="20730734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6E54BB8" w14:textId="77777777" w:rsidR="008A386F" w:rsidRDefault="008A386F">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96CA1A" w14:textId="77777777" w:rsidR="008A386F" w:rsidRDefault="008A386F">
            <w:pPr>
              <w:jc w:val="left"/>
            </w:pPr>
            <w:r>
              <w:rPr>
                <w:rFonts w:ascii="宋体" w:hAnsi="宋体" w:hint="eastAsia"/>
                <w:szCs w:val="24"/>
                <w:lang w:eastAsia="zh-Hans"/>
              </w:rPr>
              <w:t>摩根内需动力混合</w:t>
            </w:r>
            <w:r>
              <w:rPr>
                <w:rFonts w:ascii="宋体" w:hAnsi="宋体" w:hint="eastAsia"/>
                <w:lang w:eastAsia="zh-Hans"/>
              </w:rPr>
              <w:t xml:space="preserve"> </w:t>
            </w:r>
          </w:p>
        </w:tc>
      </w:tr>
      <w:tr w:rsidR="00BC400F" w14:paraId="5B2BC195"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215BC2" w14:textId="77777777" w:rsidR="008A386F" w:rsidRDefault="008A386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6C9EA3C" w14:textId="77777777" w:rsidR="008A386F" w:rsidRDefault="008A386F">
            <w:pPr>
              <w:jc w:val="left"/>
            </w:pPr>
            <w:r>
              <w:rPr>
                <w:rFonts w:ascii="宋体" w:hAnsi="宋体" w:hint="eastAsia"/>
                <w:lang w:eastAsia="zh-Hans"/>
              </w:rPr>
              <w:t>377020</w:t>
            </w:r>
          </w:p>
        </w:tc>
      </w:tr>
      <w:tr w:rsidR="00BC400F" w14:paraId="42B842B2"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AE5D67" w14:textId="77777777" w:rsidR="008A386F" w:rsidRDefault="008A386F">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41FDF4" w14:textId="77777777" w:rsidR="008A386F" w:rsidRDefault="008A386F">
            <w:pPr>
              <w:jc w:val="left"/>
            </w:pPr>
            <w:r>
              <w:rPr>
                <w:rFonts w:ascii="宋体" w:hAnsi="宋体" w:hint="eastAsia"/>
                <w:lang w:eastAsia="zh-Hans"/>
              </w:rPr>
              <w:t>契约型开放式</w:t>
            </w:r>
          </w:p>
        </w:tc>
      </w:tr>
      <w:tr w:rsidR="00BC400F" w14:paraId="5499C795"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E38453" w14:textId="77777777" w:rsidR="008A386F" w:rsidRDefault="008A386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583FF2" w14:textId="77777777" w:rsidR="008A386F" w:rsidRDefault="008A386F">
            <w:pPr>
              <w:jc w:val="left"/>
            </w:pPr>
            <w:r>
              <w:rPr>
                <w:rFonts w:ascii="宋体" w:hAnsi="宋体" w:hint="eastAsia"/>
                <w:lang w:eastAsia="zh-Hans"/>
              </w:rPr>
              <w:t>2007年4月13日</w:t>
            </w:r>
          </w:p>
        </w:tc>
      </w:tr>
      <w:tr w:rsidR="00BC400F" w14:paraId="268DE3D5"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8A8077" w14:textId="77777777" w:rsidR="008A386F" w:rsidRDefault="008A386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6F1539" w14:textId="77777777" w:rsidR="008A386F" w:rsidRDefault="008A386F">
            <w:pPr>
              <w:jc w:val="left"/>
            </w:pPr>
            <w:r>
              <w:rPr>
                <w:rFonts w:ascii="宋体" w:hAnsi="宋体" w:hint="eastAsia"/>
                <w:lang w:eastAsia="zh-Hans"/>
              </w:rPr>
              <w:t>2,188,780,306.85</w:t>
            </w:r>
            <w:r>
              <w:rPr>
                <w:rFonts w:hint="eastAsia"/>
              </w:rPr>
              <w:t>份</w:t>
            </w:r>
            <w:r>
              <w:rPr>
                <w:rFonts w:ascii="宋体" w:hAnsi="宋体" w:hint="eastAsia"/>
                <w:lang w:eastAsia="zh-Hans"/>
              </w:rPr>
              <w:t xml:space="preserve"> </w:t>
            </w:r>
          </w:p>
        </w:tc>
      </w:tr>
      <w:tr w:rsidR="00BC400F" w14:paraId="6187BC17"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6A17BB" w14:textId="77777777" w:rsidR="008A386F" w:rsidRDefault="008A386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1D20FE" w14:textId="77777777" w:rsidR="008A386F" w:rsidRDefault="008A386F">
            <w:pPr>
              <w:jc w:val="left"/>
            </w:pPr>
            <w:r>
              <w:rPr>
                <w:rFonts w:ascii="宋体" w:hAnsi="宋体" w:hint="eastAsia"/>
                <w:lang w:eastAsia="zh-Hans"/>
              </w:rPr>
              <w:t>本基金重点投资于内需增长背景下具有竞争优势的上市公司，把握中国经济和行业快速增长带来的投资机会，追求基金资产长期稳定增值。</w:t>
            </w:r>
          </w:p>
        </w:tc>
      </w:tr>
      <w:tr w:rsidR="00BC400F" w14:paraId="48026131"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479619" w14:textId="77777777" w:rsidR="008A386F" w:rsidRDefault="008A386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560B74" w14:textId="77777777" w:rsidR="008A386F" w:rsidRDefault="008A386F">
            <w:pPr>
              <w:jc w:val="left"/>
            </w:pPr>
            <w:r>
              <w:rPr>
                <w:rFonts w:ascii="宋体" w:hAnsi="宋体" w:hint="eastAsia"/>
                <w:lang w:eastAsia="zh-Hans"/>
              </w:rPr>
              <w:t>（1）股票投资策略</w:t>
            </w:r>
            <w:r>
              <w:rPr>
                <w:rFonts w:ascii="宋体" w:hAnsi="宋体" w:hint="eastAsia"/>
                <w:lang w:eastAsia="zh-Hans"/>
              </w:rPr>
              <w:br/>
              <w:t>在投资组合构建和管理的过程中，本基金将采取“自上而下”与“自下而上”相结合的方法。基金管理人在内需驱动行业分析的基础上，选择具有可持续增长前景的优势上市公司股票，以合理价格买入并进行中长期投资。</w:t>
            </w:r>
            <w:r>
              <w:rPr>
                <w:rFonts w:ascii="宋体" w:hAnsi="宋体" w:hint="eastAsia"/>
                <w:lang w:eastAsia="zh-Hans"/>
              </w:rPr>
              <w:br/>
              <w:t>（2）固定收益类投资策略</w:t>
            </w:r>
            <w:r>
              <w:rPr>
                <w:rFonts w:ascii="宋体" w:hAnsi="宋体" w:hint="eastAsia"/>
                <w:lang w:eastAsia="zh-Hans"/>
              </w:rPr>
              <w:br/>
              <w:t>本基金以股票投资为主，一般市场情况下，基金管理人不会积极追求大类资产配置，但为进一步控制投资风险，优化组合流动性管理，本基金将适度防御性资产配置，进行债券、货币市场工具等品种投资。</w:t>
            </w:r>
            <w:r>
              <w:rPr>
                <w:rFonts w:ascii="宋体" w:hAnsi="宋体" w:hint="eastAsia"/>
                <w:lang w:eastAsia="zh-Hans"/>
              </w:rPr>
              <w:b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t>（3）存托凭证投资策略</w:t>
            </w:r>
            <w:r>
              <w:rPr>
                <w:rFonts w:ascii="宋体" w:hAnsi="宋体" w:hint="eastAsia"/>
                <w:lang w:eastAsia="zh-Hans"/>
              </w:rPr>
              <w:br/>
            </w:r>
            <w:r>
              <w:rPr>
                <w:rFonts w:ascii="宋体" w:hAnsi="宋体" w:hint="eastAsia"/>
                <w:lang w:eastAsia="zh-Hans"/>
              </w:rPr>
              <w:lastRenderedPageBreak/>
              <w:t>本基金将根据本基金的投资目标和股票投资策略，基于对基础证券投资价值的深入研究判断，进行存托凭证的投资。</w:t>
            </w:r>
          </w:p>
        </w:tc>
      </w:tr>
      <w:tr w:rsidR="00BC400F" w14:paraId="6F3541E9"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577EE7" w14:textId="77777777" w:rsidR="008A386F" w:rsidRDefault="008A386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AC1F30" w14:textId="77777777" w:rsidR="008A386F" w:rsidRDefault="008A386F">
            <w:pPr>
              <w:jc w:val="left"/>
            </w:pPr>
            <w:r>
              <w:rPr>
                <w:rFonts w:ascii="宋体" w:hAnsi="宋体" w:hint="eastAsia"/>
                <w:lang w:eastAsia="zh-Hans"/>
              </w:rPr>
              <w:t>沪深300指数收益率×80%＋上证国债指数收益率×20％</w:t>
            </w:r>
          </w:p>
        </w:tc>
      </w:tr>
      <w:tr w:rsidR="00BC400F" w14:paraId="5FB76966"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92E80CD" w14:textId="77777777" w:rsidR="008A386F" w:rsidRDefault="008A386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102DBC" w14:textId="77777777" w:rsidR="008A386F" w:rsidRDefault="008A386F">
            <w:pPr>
              <w:jc w:val="left"/>
            </w:pPr>
            <w:r>
              <w:rPr>
                <w:rFonts w:ascii="宋体" w:hAnsi="宋体" w:hint="eastAsia"/>
                <w:lang w:eastAsia="zh-Hans"/>
              </w:rPr>
              <w:t>本基金是一只混合型基金，其预期风险和预期收益低于股票型基金、高于债券型基金和货币市场基金，属于较高风险、较高预期收益的基金产品。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BC400F" w14:paraId="48C55B10"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5361AC" w14:textId="77777777" w:rsidR="008A386F" w:rsidRDefault="008A386F">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D6C161" w14:textId="77777777" w:rsidR="008A386F" w:rsidRDefault="008A386F">
            <w:pPr>
              <w:jc w:val="left"/>
            </w:pPr>
            <w:r>
              <w:rPr>
                <w:rFonts w:ascii="宋体" w:hAnsi="宋体" w:hint="eastAsia"/>
                <w:lang w:eastAsia="zh-Hans"/>
              </w:rPr>
              <w:t>摩根基金管理（中国）有限公司</w:t>
            </w:r>
          </w:p>
        </w:tc>
      </w:tr>
      <w:tr w:rsidR="00BC400F" w14:paraId="315197D3" w14:textId="77777777">
        <w:trPr>
          <w:divId w:val="20730734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4350D3" w14:textId="77777777" w:rsidR="008A386F" w:rsidRDefault="008A386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808A96" w14:textId="77777777" w:rsidR="008A386F" w:rsidRDefault="008A386F">
            <w:pPr>
              <w:jc w:val="left"/>
            </w:pPr>
            <w:r>
              <w:rPr>
                <w:rFonts w:ascii="宋体" w:hAnsi="宋体" w:hint="eastAsia"/>
                <w:lang w:eastAsia="zh-Hans"/>
              </w:rPr>
              <w:t>中国工商银行股份有限公司</w:t>
            </w:r>
          </w:p>
        </w:tc>
      </w:tr>
      <w:tr w:rsidR="00BC400F" w14:paraId="3102CB71" w14:textId="77777777">
        <w:trPr>
          <w:divId w:val="20730734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3A52E5" w14:textId="77777777" w:rsidR="008A386F" w:rsidRDefault="008A386F">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8ADB7B" w14:textId="77777777" w:rsidR="008A386F" w:rsidRDefault="008A386F">
            <w:pPr>
              <w:jc w:val="center"/>
            </w:pPr>
            <w:r>
              <w:rPr>
                <w:rFonts w:ascii="宋体" w:hAnsi="宋体" w:hint="eastAsia"/>
                <w:lang w:eastAsia="zh-Hans"/>
              </w:rPr>
              <w:t>摩根内需动力混合A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12D1AE" w14:textId="77777777" w:rsidR="008A386F" w:rsidRDefault="008A386F">
            <w:pPr>
              <w:jc w:val="center"/>
            </w:pPr>
            <w:r>
              <w:rPr>
                <w:rFonts w:ascii="宋体" w:hAnsi="宋体" w:hint="eastAsia"/>
                <w:lang w:eastAsia="zh-Hans"/>
              </w:rPr>
              <w:t>摩根内需动力混合C</w:t>
            </w:r>
            <w:r>
              <w:rPr>
                <w:rFonts w:ascii="宋体" w:hAnsi="宋体" w:hint="eastAsia"/>
                <w:kern w:val="0"/>
                <w:sz w:val="20"/>
                <w:lang w:eastAsia="zh-Hans"/>
              </w:rPr>
              <w:t xml:space="preserve"> </w:t>
            </w:r>
          </w:p>
        </w:tc>
      </w:tr>
      <w:tr w:rsidR="00BC400F" w14:paraId="3CFF815C" w14:textId="77777777">
        <w:trPr>
          <w:divId w:val="20730734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436F9D" w14:textId="77777777" w:rsidR="008A386F" w:rsidRDefault="008A386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DB166" w14:textId="77777777" w:rsidR="008A386F" w:rsidRDefault="008A386F">
            <w:pPr>
              <w:jc w:val="center"/>
            </w:pPr>
            <w:r>
              <w:rPr>
                <w:rFonts w:ascii="宋体" w:hAnsi="宋体" w:hint="eastAsia"/>
                <w:lang w:eastAsia="zh-Hans"/>
              </w:rPr>
              <w:t>377020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B8E50" w14:textId="77777777" w:rsidR="008A386F" w:rsidRDefault="008A386F">
            <w:pPr>
              <w:jc w:val="center"/>
            </w:pPr>
            <w:r>
              <w:rPr>
                <w:rFonts w:ascii="宋体" w:hAnsi="宋体" w:hint="eastAsia"/>
                <w:lang w:eastAsia="zh-Hans"/>
              </w:rPr>
              <w:t>016402</w:t>
            </w:r>
            <w:r>
              <w:rPr>
                <w:rFonts w:ascii="宋体" w:hAnsi="宋体" w:hint="eastAsia"/>
                <w:kern w:val="0"/>
                <w:sz w:val="20"/>
                <w:lang w:eastAsia="zh-Hans"/>
              </w:rPr>
              <w:t xml:space="preserve"> </w:t>
            </w:r>
          </w:p>
        </w:tc>
      </w:tr>
      <w:bookmarkEnd w:id="33"/>
      <w:bookmarkEnd w:id="32"/>
      <w:tr w:rsidR="00BC400F" w14:paraId="7B92D405" w14:textId="77777777">
        <w:trPr>
          <w:divId w:val="20730734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126849" w14:textId="77777777" w:rsidR="008A386F" w:rsidRDefault="008A386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78566" w14:textId="77777777" w:rsidR="008A386F" w:rsidRDefault="008A386F">
            <w:pPr>
              <w:jc w:val="center"/>
            </w:pPr>
            <w:r>
              <w:rPr>
                <w:rFonts w:ascii="宋体" w:hAnsi="宋体" w:hint="eastAsia"/>
                <w:lang w:eastAsia="zh-Hans"/>
              </w:rPr>
              <w:t>2,184,695,019.10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55B78" w14:textId="77777777" w:rsidR="008A386F" w:rsidRDefault="008A386F">
            <w:pPr>
              <w:jc w:val="center"/>
            </w:pPr>
            <w:r>
              <w:rPr>
                <w:rFonts w:ascii="宋体" w:hAnsi="宋体" w:hint="eastAsia"/>
                <w:lang w:eastAsia="zh-Hans"/>
              </w:rPr>
              <w:t>4,085,287.75</w:t>
            </w:r>
            <w:r>
              <w:rPr>
                <w:rFonts w:hint="eastAsia"/>
              </w:rPr>
              <w:t>份</w:t>
            </w:r>
            <w:r>
              <w:rPr>
                <w:rFonts w:ascii="宋体" w:hAnsi="宋体" w:hint="eastAsia"/>
                <w:lang w:eastAsia="zh-Hans"/>
              </w:rPr>
              <w:t xml:space="preserve"> </w:t>
            </w:r>
          </w:p>
        </w:tc>
      </w:tr>
    </w:tbl>
    <w:p w14:paraId="4ADCC451" w14:textId="77777777" w:rsidR="008A386F" w:rsidRDefault="008A386F">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1264450D" w14:textId="77777777" w:rsidR="008A386F" w:rsidRDefault="008A386F">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2BB9AD3C" w14:textId="77777777" w:rsidR="008A386F" w:rsidRDefault="008A386F">
      <w:pPr>
        <w:jc w:val="right"/>
        <w:divId w:val="60365847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BC400F" w14:paraId="7450FCA0" w14:textId="77777777">
        <w:trPr>
          <w:divId w:val="60365847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D37A267" w14:textId="77777777" w:rsidR="008A386F" w:rsidRDefault="008A386F">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A5E0776" w14:textId="77777777" w:rsidR="008A386F" w:rsidRDefault="008A386F">
            <w:pPr>
              <w:pStyle w:val="a5"/>
              <w:jc w:val="center"/>
              <w:rPr>
                <w:rFonts w:hint="eastAsia"/>
              </w:rPr>
            </w:pPr>
            <w:r>
              <w:rPr>
                <w:rFonts w:hint="eastAsia"/>
                <w:kern w:val="2"/>
                <w:sz w:val="21"/>
                <w:szCs w:val="24"/>
                <w:lang w:eastAsia="zh-Hans"/>
              </w:rPr>
              <w:t xml:space="preserve">报告期（2025年4月1日-2025年6月30日） </w:t>
            </w:r>
          </w:p>
        </w:tc>
      </w:tr>
      <w:tr w:rsidR="00BC400F" w14:paraId="619CEE99" w14:textId="77777777">
        <w:trPr>
          <w:divId w:val="60365847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88042" w14:textId="77777777" w:rsidR="008A386F" w:rsidRDefault="008A386F">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55D40D1" w14:textId="77777777" w:rsidR="008A386F" w:rsidRDefault="008A386F">
            <w:pPr>
              <w:jc w:val="center"/>
            </w:pPr>
            <w:r>
              <w:rPr>
                <w:rFonts w:ascii="宋体" w:hAnsi="宋体" w:hint="eastAsia"/>
                <w:szCs w:val="24"/>
                <w:lang w:eastAsia="zh-Hans"/>
              </w:rPr>
              <w:t>摩根内需动力混合A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58C476D" w14:textId="77777777" w:rsidR="008A386F" w:rsidRDefault="008A386F">
            <w:pPr>
              <w:jc w:val="center"/>
            </w:pPr>
            <w:r>
              <w:rPr>
                <w:rFonts w:ascii="宋体" w:hAnsi="宋体" w:hint="eastAsia"/>
                <w:szCs w:val="24"/>
                <w:lang w:eastAsia="zh-Hans"/>
              </w:rPr>
              <w:t>摩根内需动力混合C</w:t>
            </w:r>
          </w:p>
        </w:tc>
      </w:tr>
      <w:tr w:rsidR="00BC400F" w14:paraId="68FAE7D5" w14:textId="77777777">
        <w:trPr>
          <w:divId w:val="6036584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7A40CB" w14:textId="77777777" w:rsidR="008A386F" w:rsidRDefault="008A386F">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148416" w14:textId="77777777" w:rsidR="008A386F" w:rsidRDefault="008A386F">
            <w:pPr>
              <w:jc w:val="right"/>
            </w:pPr>
            <w:r>
              <w:rPr>
                <w:rFonts w:ascii="宋体" w:hAnsi="宋体" w:hint="eastAsia"/>
                <w:szCs w:val="24"/>
                <w:lang w:eastAsia="zh-Hans"/>
              </w:rPr>
              <w:t>-33,410,286.43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1C1FC1" w14:textId="77777777" w:rsidR="008A386F" w:rsidRDefault="008A386F">
            <w:pPr>
              <w:jc w:val="right"/>
            </w:pPr>
            <w:r>
              <w:rPr>
                <w:rFonts w:ascii="宋体" w:hAnsi="宋体" w:hint="eastAsia"/>
                <w:szCs w:val="24"/>
                <w:lang w:eastAsia="zh-Hans"/>
              </w:rPr>
              <w:t>-49,333.98</w:t>
            </w:r>
          </w:p>
        </w:tc>
      </w:tr>
      <w:tr w:rsidR="00BC400F" w14:paraId="1B23ACFB" w14:textId="77777777">
        <w:trPr>
          <w:divId w:val="6036584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9CC379" w14:textId="77777777" w:rsidR="008A386F" w:rsidRDefault="008A386F">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03FBC9" w14:textId="77777777" w:rsidR="008A386F" w:rsidRDefault="008A386F">
            <w:pPr>
              <w:jc w:val="right"/>
            </w:pPr>
            <w:r>
              <w:rPr>
                <w:rFonts w:ascii="宋体" w:hAnsi="宋体" w:hint="eastAsia"/>
                <w:szCs w:val="24"/>
                <w:lang w:eastAsia="zh-Hans"/>
              </w:rPr>
              <w:t>24,377,557.28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DF0731" w14:textId="77777777" w:rsidR="008A386F" w:rsidRDefault="008A386F">
            <w:pPr>
              <w:jc w:val="right"/>
            </w:pPr>
            <w:r>
              <w:rPr>
                <w:rFonts w:ascii="宋体" w:hAnsi="宋体" w:hint="eastAsia"/>
                <w:szCs w:val="24"/>
                <w:lang w:eastAsia="zh-Hans"/>
              </w:rPr>
              <w:t>63,992.37</w:t>
            </w:r>
          </w:p>
        </w:tc>
      </w:tr>
      <w:tr w:rsidR="00BC400F" w14:paraId="0697788C" w14:textId="77777777">
        <w:trPr>
          <w:divId w:val="6036584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AFEC47" w14:textId="77777777" w:rsidR="008A386F" w:rsidRDefault="008A386F">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084A7D" w14:textId="77777777" w:rsidR="008A386F" w:rsidRDefault="008A386F">
            <w:pPr>
              <w:jc w:val="right"/>
            </w:pPr>
            <w:r>
              <w:rPr>
                <w:rFonts w:ascii="宋体" w:hAnsi="宋体" w:hint="eastAsia"/>
                <w:szCs w:val="24"/>
                <w:lang w:eastAsia="zh-Hans"/>
              </w:rPr>
              <w:t>0.0111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31E906D" w14:textId="77777777" w:rsidR="008A386F" w:rsidRDefault="008A386F">
            <w:pPr>
              <w:jc w:val="right"/>
            </w:pPr>
            <w:r>
              <w:rPr>
                <w:rFonts w:ascii="宋体" w:hAnsi="宋体" w:hint="eastAsia"/>
                <w:szCs w:val="24"/>
                <w:lang w:eastAsia="zh-Hans"/>
              </w:rPr>
              <w:t>0.0155</w:t>
            </w:r>
          </w:p>
        </w:tc>
      </w:tr>
      <w:tr w:rsidR="00BC400F" w14:paraId="3A7EE322" w14:textId="77777777">
        <w:trPr>
          <w:divId w:val="6036584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BF84941" w14:textId="77777777" w:rsidR="008A386F" w:rsidRDefault="008A386F">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1F3DDE" w14:textId="77777777" w:rsidR="008A386F" w:rsidRDefault="008A386F">
            <w:pPr>
              <w:jc w:val="right"/>
            </w:pPr>
            <w:r>
              <w:rPr>
                <w:rFonts w:ascii="宋体" w:hAnsi="宋体" w:hint="eastAsia"/>
                <w:szCs w:val="24"/>
                <w:lang w:eastAsia="zh-Hans"/>
              </w:rPr>
              <w:t>1,349,391,482.17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C956635" w14:textId="77777777" w:rsidR="008A386F" w:rsidRDefault="008A386F">
            <w:pPr>
              <w:jc w:val="right"/>
            </w:pPr>
            <w:r>
              <w:rPr>
                <w:rFonts w:ascii="宋体" w:hAnsi="宋体" w:hint="eastAsia"/>
                <w:szCs w:val="24"/>
                <w:lang w:eastAsia="zh-Hans"/>
              </w:rPr>
              <w:t>2,488,657.81</w:t>
            </w:r>
          </w:p>
        </w:tc>
      </w:tr>
      <w:tr w:rsidR="00BC400F" w14:paraId="55B93EF0" w14:textId="77777777">
        <w:trPr>
          <w:divId w:val="6036584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DC6E23" w14:textId="77777777" w:rsidR="008A386F" w:rsidRDefault="008A386F">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7A05F1" w14:textId="77777777" w:rsidR="008A386F" w:rsidRDefault="008A386F">
            <w:pPr>
              <w:jc w:val="right"/>
            </w:pPr>
            <w:r>
              <w:rPr>
                <w:rFonts w:ascii="宋体" w:hAnsi="宋体" w:hint="eastAsia"/>
                <w:szCs w:val="24"/>
                <w:lang w:eastAsia="zh-Hans"/>
              </w:rPr>
              <w:t>0.6177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429E21" w14:textId="77777777" w:rsidR="008A386F" w:rsidRDefault="008A386F">
            <w:pPr>
              <w:jc w:val="right"/>
            </w:pPr>
            <w:r>
              <w:rPr>
                <w:rFonts w:ascii="宋体" w:hAnsi="宋体" w:hint="eastAsia"/>
                <w:szCs w:val="24"/>
                <w:lang w:eastAsia="zh-Hans"/>
              </w:rPr>
              <w:t>0.6092</w:t>
            </w:r>
          </w:p>
        </w:tc>
      </w:tr>
    </w:tbl>
    <w:p w14:paraId="3EB06D0E" w14:textId="77777777" w:rsidR="008A386F" w:rsidRDefault="008A386F">
      <w:pPr>
        <w:wordWrap w:val="0"/>
        <w:spacing w:line="360" w:lineRule="auto"/>
        <w:jc w:val="left"/>
        <w:divId w:val="41821364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1549332" w14:textId="77777777" w:rsidR="008A386F" w:rsidRDefault="008A386F">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749FA839" w14:textId="77777777" w:rsidR="008A386F" w:rsidRDefault="008A386F">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2C05825A" w14:textId="77777777" w:rsidR="008A386F" w:rsidRDefault="008A386F">
      <w:pPr>
        <w:spacing w:line="360" w:lineRule="auto"/>
        <w:jc w:val="center"/>
        <w:divId w:val="66074303"/>
      </w:pPr>
      <w:r>
        <w:rPr>
          <w:rFonts w:ascii="宋体" w:hAnsi="宋体" w:hint="eastAsia"/>
        </w:rPr>
        <w:t>摩根内需动力混合A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C400F" w14:paraId="300F90DB" w14:textId="77777777">
        <w:trPr>
          <w:divId w:val="6607430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66830C" w14:textId="77777777" w:rsidR="008A386F" w:rsidRDefault="008A386F">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BE40B8" w14:textId="77777777" w:rsidR="008A386F" w:rsidRDefault="008A386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C5B920" w14:textId="77777777" w:rsidR="008A386F" w:rsidRDefault="008A386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5BB1DA" w14:textId="77777777" w:rsidR="008A386F" w:rsidRDefault="008A386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C2DEFF" w14:textId="77777777" w:rsidR="008A386F" w:rsidRDefault="008A386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1BE92" w14:textId="77777777" w:rsidR="008A386F" w:rsidRDefault="008A386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128AA07" w14:textId="77777777" w:rsidR="008A386F" w:rsidRDefault="008A386F">
            <w:pPr>
              <w:spacing w:line="360" w:lineRule="auto"/>
              <w:jc w:val="center"/>
            </w:pPr>
            <w:r>
              <w:rPr>
                <w:rFonts w:ascii="宋体" w:hAnsi="宋体" w:hint="eastAsia"/>
              </w:rPr>
              <w:t xml:space="preserve">②－④ </w:t>
            </w:r>
          </w:p>
        </w:tc>
      </w:tr>
      <w:tr w:rsidR="00BC400F" w14:paraId="64167D89" w14:textId="77777777">
        <w:trPr>
          <w:divId w:val="660743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4F1E1" w14:textId="77777777" w:rsidR="008A386F" w:rsidRDefault="008A386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03A26" w14:textId="77777777" w:rsidR="008A386F" w:rsidRDefault="008A386F">
            <w:pPr>
              <w:spacing w:line="360" w:lineRule="auto"/>
              <w:jc w:val="right"/>
            </w:pPr>
            <w:r>
              <w:rPr>
                <w:rFonts w:ascii="宋体" w:hAnsi="宋体" w:hint="eastAsia"/>
              </w:rPr>
              <w:t xml:space="preserve">1.86%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3B5D8" w14:textId="77777777" w:rsidR="008A386F" w:rsidRDefault="008A386F">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40AD7" w14:textId="77777777" w:rsidR="008A386F" w:rsidRDefault="008A386F">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B0BF1B" w14:textId="77777777" w:rsidR="008A386F" w:rsidRDefault="008A386F">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1A06951" w14:textId="77777777" w:rsidR="008A386F" w:rsidRDefault="008A386F">
            <w:pPr>
              <w:spacing w:line="360" w:lineRule="auto"/>
              <w:jc w:val="right"/>
            </w:pPr>
            <w:r>
              <w:rPr>
                <w:rFonts w:ascii="宋体" w:hAnsi="宋体" w:hint="eastAsia"/>
              </w:rPr>
              <w:t xml:space="preserve">0.61%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52196" w14:textId="77777777" w:rsidR="008A386F" w:rsidRDefault="008A386F">
            <w:pPr>
              <w:spacing w:line="360" w:lineRule="auto"/>
              <w:jc w:val="right"/>
            </w:pPr>
            <w:r>
              <w:rPr>
                <w:rFonts w:ascii="宋体" w:hAnsi="宋体" w:hint="eastAsia"/>
              </w:rPr>
              <w:t xml:space="preserve">0.27% </w:t>
            </w:r>
          </w:p>
        </w:tc>
      </w:tr>
      <w:tr w:rsidR="00BC400F" w14:paraId="3769EC86" w14:textId="77777777">
        <w:trPr>
          <w:divId w:val="660743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AEF53" w14:textId="77777777" w:rsidR="008A386F" w:rsidRDefault="008A386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C14F9" w14:textId="77777777" w:rsidR="008A386F" w:rsidRDefault="008A386F">
            <w:pPr>
              <w:spacing w:line="360" w:lineRule="auto"/>
              <w:jc w:val="right"/>
            </w:pPr>
            <w:r>
              <w:rPr>
                <w:rFonts w:ascii="宋体" w:hAnsi="宋体" w:hint="eastAsia"/>
              </w:rPr>
              <w:t xml:space="preserve">-0.31%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D7BC8" w14:textId="77777777" w:rsidR="008A386F" w:rsidRDefault="008A386F">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29400" w14:textId="77777777" w:rsidR="008A386F" w:rsidRDefault="008A386F">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4B6DE" w14:textId="77777777" w:rsidR="008A386F" w:rsidRDefault="008A386F">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3782796" w14:textId="77777777" w:rsidR="008A386F" w:rsidRDefault="008A386F">
            <w:pPr>
              <w:spacing w:line="360" w:lineRule="auto"/>
              <w:jc w:val="right"/>
            </w:pPr>
            <w:r>
              <w:rPr>
                <w:rFonts w:ascii="宋体" w:hAnsi="宋体" w:hint="eastAsia"/>
              </w:rPr>
              <w:t xml:space="preserve">-0.60%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35D2A" w14:textId="77777777" w:rsidR="008A386F" w:rsidRDefault="008A386F">
            <w:pPr>
              <w:spacing w:line="360" w:lineRule="auto"/>
              <w:jc w:val="right"/>
            </w:pPr>
            <w:r>
              <w:rPr>
                <w:rFonts w:ascii="宋体" w:hAnsi="宋体" w:hint="eastAsia"/>
              </w:rPr>
              <w:t xml:space="preserve">0.40% </w:t>
            </w:r>
          </w:p>
        </w:tc>
      </w:tr>
      <w:tr w:rsidR="00BC400F" w14:paraId="76A0C064" w14:textId="77777777">
        <w:trPr>
          <w:divId w:val="660743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3A977" w14:textId="77777777" w:rsidR="008A386F" w:rsidRDefault="008A386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943CD" w14:textId="77777777" w:rsidR="008A386F" w:rsidRDefault="008A386F">
            <w:pPr>
              <w:spacing w:line="360" w:lineRule="auto"/>
              <w:jc w:val="right"/>
            </w:pPr>
            <w:r>
              <w:rPr>
                <w:rFonts w:ascii="宋体" w:hAnsi="宋体" w:hint="eastAsia"/>
              </w:rPr>
              <w:t xml:space="preserve">-3.06%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AD5D4" w14:textId="77777777" w:rsidR="008A386F" w:rsidRDefault="008A386F">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0A155D" w14:textId="77777777" w:rsidR="008A386F" w:rsidRDefault="008A386F">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2411D" w14:textId="77777777" w:rsidR="008A386F" w:rsidRDefault="008A386F">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E8D572" w14:textId="77777777" w:rsidR="008A386F" w:rsidRDefault="008A386F">
            <w:pPr>
              <w:spacing w:line="360" w:lineRule="auto"/>
              <w:jc w:val="right"/>
            </w:pPr>
            <w:r>
              <w:rPr>
                <w:rFonts w:ascii="宋体" w:hAnsi="宋体" w:hint="eastAsia"/>
              </w:rPr>
              <w:t xml:space="preserve">-15.10%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13D11" w14:textId="77777777" w:rsidR="008A386F" w:rsidRDefault="008A386F">
            <w:pPr>
              <w:spacing w:line="360" w:lineRule="auto"/>
              <w:jc w:val="right"/>
            </w:pPr>
            <w:r>
              <w:rPr>
                <w:rFonts w:ascii="宋体" w:hAnsi="宋体" w:hint="eastAsia"/>
              </w:rPr>
              <w:t xml:space="preserve">0.43% </w:t>
            </w:r>
          </w:p>
        </w:tc>
      </w:tr>
      <w:tr w:rsidR="00BC400F" w14:paraId="668105FB" w14:textId="77777777">
        <w:trPr>
          <w:divId w:val="660743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1A90D" w14:textId="77777777" w:rsidR="008A386F" w:rsidRDefault="008A386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F20C8" w14:textId="77777777" w:rsidR="008A386F" w:rsidRDefault="008A386F">
            <w:pPr>
              <w:spacing w:line="360" w:lineRule="auto"/>
              <w:jc w:val="right"/>
            </w:pPr>
            <w:r>
              <w:rPr>
                <w:rFonts w:ascii="宋体" w:hAnsi="宋体" w:hint="eastAsia"/>
              </w:rPr>
              <w:t xml:space="preserve">-46.39%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94FF5" w14:textId="77777777" w:rsidR="008A386F" w:rsidRDefault="008A386F">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D1F6D" w14:textId="77777777" w:rsidR="008A386F" w:rsidRDefault="008A386F">
            <w:pPr>
              <w:spacing w:line="360" w:lineRule="auto"/>
              <w:jc w:val="right"/>
            </w:pPr>
            <w:r>
              <w:rPr>
                <w:rFonts w:ascii="宋体" w:hAnsi="宋体" w:hint="eastAsia"/>
              </w:rPr>
              <w:t xml:space="preserve">-6.71%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B85FF" w14:textId="77777777" w:rsidR="008A386F" w:rsidRDefault="008A386F">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0A04E12" w14:textId="77777777" w:rsidR="008A386F" w:rsidRDefault="008A386F">
            <w:pPr>
              <w:spacing w:line="360" w:lineRule="auto"/>
              <w:jc w:val="right"/>
            </w:pPr>
            <w:r>
              <w:rPr>
                <w:rFonts w:ascii="宋体" w:hAnsi="宋体" w:hint="eastAsia"/>
              </w:rPr>
              <w:t xml:space="preserve">-39.68%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FD87D" w14:textId="77777777" w:rsidR="008A386F" w:rsidRDefault="008A386F">
            <w:pPr>
              <w:spacing w:line="360" w:lineRule="auto"/>
              <w:jc w:val="right"/>
            </w:pPr>
            <w:r>
              <w:rPr>
                <w:rFonts w:ascii="宋体" w:hAnsi="宋体" w:hint="eastAsia"/>
              </w:rPr>
              <w:t xml:space="preserve">0.56% </w:t>
            </w:r>
          </w:p>
        </w:tc>
      </w:tr>
      <w:tr w:rsidR="00BC400F" w14:paraId="70C7AADD" w14:textId="77777777">
        <w:trPr>
          <w:divId w:val="660743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F4E77" w14:textId="77777777" w:rsidR="008A386F" w:rsidRDefault="008A386F">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214BA" w14:textId="77777777" w:rsidR="008A386F" w:rsidRDefault="008A386F">
            <w:pPr>
              <w:spacing w:line="360" w:lineRule="auto"/>
              <w:jc w:val="right"/>
            </w:pPr>
            <w:r>
              <w:rPr>
                <w:rFonts w:ascii="宋体" w:hAnsi="宋体" w:hint="eastAsia"/>
              </w:rPr>
              <w:t xml:space="preserve">-33.76%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21A2E" w14:textId="77777777" w:rsidR="008A386F" w:rsidRDefault="008A386F">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3453C" w14:textId="77777777" w:rsidR="008A386F" w:rsidRDefault="008A386F">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3BF33" w14:textId="77777777" w:rsidR="008A386F" w:rsidRDefault="008A386F">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6DAEE68" w14:textId="77777777" w:rsidR="008A386F" w:rsidRDefault="008A386F">
            <w:pPr>
              <w:spacing w:line="360" w:lineRule="auto"/>
              <w:jc w:val="right"/>
            </w:pPr>
            <w:r>
              <w:rPr>
                <w:rFonts w:ascii="宋体" w:hAnsi="宋体" w:hint="eastAsia"/>
              </w:rPr>
              <w:t xml:space="preserve">-34.12%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F8D9C9" w14:textId="77777777" w:rsidR="008A386F" w:rsidRDefault="008A386F">
            <w:pPr>
              <w:spacing w:line="360" w:lineRule="auto"/>
              <w:jc w:val="right"/>
            </w:pPr>
            <w:r>
              <w:rPr>
                <w:rFonts w:ascii="宋体" w:hAnsi="宋体" w:hint="eastAsia"/>
              </w:rPr>
              <w:t xml:space="preserve">0.65% </w:t>
            </w:r>
          </w:p>
        </w:tc>
      </w:tr>
      <w:tr w:rsidR="00BC400F" w14:paraId="307E685A" w14:textId="77777777">
        <w:trPr>
          <w:divId w:val="6607430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F2DEFD" w14:textId="77777777" w:rsidR="008A386F" w:rsidRDefault="008A386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16FBF" w14:textId="77777777" w:rsidR="008A386F" w:rsidRDefault="008A386F">
            <w:pPr>
              <w:spacing w:line="360" w:lineRule="auto"/>
              <w:jc w:val="right"/>
            </w:pPr>
            <w:r>
              <w:rPr>
                <w:rFonts w:ascii="宋体" w:hAnsi="宋体" w:hint="eastAsia"/>
              </w:rPr>
              <w:t xml:space="preserve">69.12%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8B214" w14:textId="77777777" w:rsidR="008A386F" w:rsidRDefault="008A386F">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46BE1" w14:textId="77777777" w:rsidR="008A386F" w:rsidRDefault="008A386F">
            <w:pPr>
              <w:spacing w:line="360" w:lineRule="auto"/>
              <w:jc w:val="right"/>
            </w:pPr>
            <w:r>
              <w:rPr>
                <w:rFonts w:ascii="宋体" w:hAnsi="宋体" w:hint="eastAsia"/>
              </w:rPr>
              <w:t xml:space="preserve">39.59%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B5C92" w14:textId="77777777" w:rsidR="008A386F" w:rsidRDefault="008A386F">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AB31F8" w14:textId="77777777" w:rsidR="008A386F" w:rsidRDefault="008A386F">
            <w:pPr>
              <w:spacing w:line="360" w:lineRule="auto"/>
              <w:jc w:val="right"/>
            </w:pPr>
            <w:r>
              <w:rPr>
                <w:rFonts w:ascii="宋体" w:hAnsi="宋体" w:hint="eastAsia"/>
              </w:rPr>
              <w:t xml:space="preserve">29.53%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8C445" w14:textId="77777777" w:rsidR="008A386F" w:rsidRDefault="008A386F">
            <w:pPr>
              <w:spacing w:line="360" w:lineRule="auto"/>
              <w:jc w:val="right"/>
            </w:pPr>
            <w:r>
              <w:rPr>
                <w:rFonts w:ascii="宋体" w:hAnsi="宋体" w:hint="eastAsia"/>
              </w:rPr>
              <w:t xml:space="preserve">0.42% </w:t>
            </w:r>
          </w:p>
        </w:tc>
      </w:tr>
    </w:tbl>
    <w:p w14:paraId="7C762400" w14:textId="77777777" w:rsidR="008A386F" w:rsidRDefault="008A386F">
      <w:pPr>
        <w:spacing w:line="360" w:lineRule="auto"/>
        <w:jc w:val="center"/>
        <w:divId w:val="829711118"/>
      </w:pPr>
      <w:r>
        <w:rPr>
          <w:rFonts w:ascii="宋体" w:hAnsi="宋体" w:hint="eastAsia"/>
        </w:rPr>
        <w:t>摩根内需动力混合C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C400F" w14:paraId="03BCF458" w14:textId="77777777">
        <w:trPr>
          <w:divId w:val="82971111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501600" w14:textId="77777777" w:rsidR="008A386F" w:rsidRDefault="008A386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68DD89" w14:textId="77777777" w:rsidR="008A386F" w:rsidRDefault="008A386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079AF4" w14:textId="77777777" w:rsidR="008A386F" w:rsidRDefault="008A386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D02F60" w14:textId="77777777" w:rsidR="008A386F" w:rsidRDefault="008A386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B63A37" w14:textId="77777777" w:rsidR="008A386F" w:rsidRDefault="008A386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E3F645" w14:textId="77777777" w:rsidR="008A386F" w:rsidRDefault="008A386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6B9EEE" w14:textId="77777777" w:rsidR="008A386F" w:rsidRDefault="008A386F">
            <w:pPr>
              <w:spacing w:line="360" w:lineRule="auto"/>
              <w:jc w:val="center"/>
            </w:pPr>
            <w:r>
              <w:rPr>
                <w:rFonts w:ascii="宋体" w:hAnsi="宋体" w:hint="eastAsia"/>
              </w:rPr>
              <w:t xml:space="preserve">②－④ </w:t>
            </w:r>
          </w:p>
        </w:tc>
      </w:tr>
      <w:tr w:rsidR="00BC400F" w14:paraId="28D2A60B" w14:textId="77777777">
        <w:trPr>
          <w:divId w:val="8297111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68C52" w14:textId="77777777" w:rsidR="008A386F" w:rsidRDefault="008A386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71C9AE" w14:textId="77777777" w:rsidR="008A386F" w:rsidRDefault="008A386F">
            <w:pPr>
              <w:spacing w:line="360" w:lineRule="auto"/>
              <w:jc w:val="right"/>
            </w:pPr>
            <w:r>
              <w:rPr>
                <w:rFonts w:ascii="宋体" w:hAnsi="宋体" w:hint="eastAsia"/>
              </w:rPr>
              <w:t xml:space="preserve">1.74%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2F246" w14:textId="77777777" w:rsidR="008A386F" w:rsidRDefault="008A386F">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56502" w14:textId="77777777" w:rsidR="008A386F" w:rsidRDefault="008A386F">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0E80D" w14:textId="77777777" w:rsidR="008A386F" w:rsidRDefault="008A386F">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8F30AE5" w14:textId="77777777" w:rsidR="008A386F" w:rsidRDefault="008A386F">
            <w:pPr>
              <w:spacing w:line="360" w:lineRule="auto"/>
              <w:jc w:val="right"/>
            </w:pPr>
            <w:r>
              <w:rPr>
                <w:rFonts w:ascii="宋体" w:hAnsi="宋体" w:hint="eastAsia"/>
              </w:rPr>
              <w:t xml:space="preserve">0.49%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5DAAB" w14:textId="77777777" w:rsidR="008A386F" w:rsidRDefault="008A386F">
            <w:pPr>
              <w:spacing w:line="360" w:lineRule="auto"/>
              <w:jc w:val="right"/>
            </w:pPr>
            <w:r>
              <w:rPr>
                <w:rFonts w:ascii="宋体" w:hAnsi="宋体" w:hint="eastAsia"/>
              </w:rPr>
              <w:t xml:space="preserve">0.27% </w:t>
            </w:r>
          </w:p>
        </w:tc>
      </w:tr>
      <w:tr w:rsidR="00BC400F" w14:paraId="7368B7AD" w14:textId="77777777">
        <w:trPr>
          <w:divId w:val="8297111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38B842" w14:textId="77777777" w:rsidR="008A386F" w:rsidRDefault="008A386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181A8" w14:textId="77777777" w:rsidR="008A386F" w:rsidRDefault="008A386F">
            <w:pPr>
              <w:spacing w:line="360" w:lineRule="auto"/>
              <w:jc w:val="right"/>
            </w:pPr>
            <w:r>
              <w:rPr>
                <w:rFonts w:ascii="宋体" w:hAnsi="宋体" w:hint="eastAsia"/>
              </w:rPr>
              <w:t xml:space="preserve">-0.56%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80762" w14:textId="77777777" w:rsidR="008A386F" w:rsidRDefault="008A386F">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A03676" w14:textId="77777777" w:rsidR="008A386F" w:rsidRDefault="008A386F">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560A15" w14:textId="77777777" w:rsidR="008A386F" w:rsidRDefault="008A386F">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5CDB0D5" w14:textId="77777777" w:rsidR="008A386F" w:rsidRDefault="008A386F">
            <w:pPr>
              <w:spacing w:line="360" w:lineRule="auto"/>
              <w:jc w:val="right"/>
            </w:pPr>
            <w:r>
              <w:rPr>
                <w:rFonts w:ascii="宋体" w:hAnsi="宋体" w:hint="eastAsia"/>
              </w:rPr>
              <w:t xml:space="preserve">-0.85%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58FC1" w14:textId="77777777" w:rsidR="008A386F" w:rsidRDefault="008A386F">
            <w:pPr>
              <w:spacing w:line="360" w:lineRule="auto"/>
              <w:jc w:val="right"/>
            </w:pPr>
            <w:r>
              <w:rPr>
                <w:rFonts w:ascii="宋体" w:hAnsi="宋体" w:hint="eastAsia"/>
              </w:rPr>
              <w:t xml:space="preserve">0.40% </w:t>
            </w:r>
          </w:p>
        </w:tc>
      </w:tr>
      <w:tr w:rsidR="00BC400F" w14:paraId="7142271E" w14:textId="77777777">
        <w:trPr>
          <w:divId w:val="8297111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B5C84" w14:textId="77777777" w:rsidR="008A386F" w:rsidRDefault="008A386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8E063" w14:textId="77777777" w:rsidR="008A386F" w:rsidRDefault="008A386F">
            <w:pPr>
              <w:spacing w:line="360" w:lineRule="auto"/>
              <w:jc w:val="right"/>
            </w:pPr>
            <w:r>
              <w:rPr>
                <w:rFonts w:ascii="宋体" w:hAnsi="宋体" w:hint="eastAsia"/>
              </w:rPr>
              <w:t xml:space="preserve">-3.55%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504CB" w14:textId="77777777" w:rsidR="008A386F" w:rsidRDefault="008A386F">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59684" w14:textId="77777777" w:rsidR="008A386F" w:rsidRDefault="008A386F">
            <w:pPr>
              <w:spacing w:line="360" w:lineRule="auto"/>
              <w:jc w:val="right"/>
            </w:pPr>
            <w:r>
              <w:rPr>
                <w:rFonts w:ascii="宋体" w:hAnsi="宋体" w:hint="eastAsia"/>
              </w:rPr>
              <w:t xml:space="preserve">12.04%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C3DAF" w14:textId="77777777" w:rsidR="008A386F" w:rsidRDefault="008A386F">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576CF7" w14:textId="77777777" w:rsidR="008A386F" w:rsidRDefault="008A386F">
            <w:pPr>
              <w:spacing w:line="360" w:lineRule="auto"/>
              <w:jc w:val="right"/>
            </w:pPr>
            <w:r>
              <w:rPr>
                <w:rFonts w:ascii="宋体" w:hAnsi="宋体" w:hint="eastAsia"/>
              </w:rPr>
              <w:t xml:space="preserve">-15.59%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C2C73" w14:textId="77777777" w:rsidR="008A386F" w:rsidRDefault="008A386F">
            <w:pPr>
              <w:spacing w:line="360" w:lineRule="auto"/>
              <w:jc w:val="right"/>
            </w:pPr>
            <w:r>
              <w:rPr>
                <w:rFonts w:ascii="宋体" w:hAnsi="宋体" w:hint="eastAsia"/>
              </w:rPr>
              <w:t xml:space="preserve">0.43% </w:t>
            </w:r>
          </w:p>
        </w:tc>
      </w:tr>
      <w:tr w:rsidR="00BC400F" w14:paraId="0ABCE2C6" w14:textId="77777777">
        <w:trPr>
          <w:divId w:val="82971111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3A71B" w14:textId="77777777" w:rsidR="008A386F" w:rsidRDefault="008A386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E7E5D" w14:textId="77777777" w:rsidR="008A386F" w:rsidRDefault="008A386F">
            <w:pPr>
              <w:spacing w:line="360" w:lineRule="auto"/>
              <w:jc w:val="right"/>
            </w:pPr>
            <w:r>
              <w:rPr>
                <w:rFonts w:ascii="宋体" w:hAnsi="宋体" w:hint="eastAsia"/>
              </w:rPr>
              <w:t xml:space="preserve">-47.95%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2A189" w14:textId="77777777" w:rsidR="008A386F" w:rsidRDefault="008A386F">
            <w:pPr>
              <w:spacing w:line="360" w:lineRule="auto"/>
              <w:jc w:val="right"/>
            </w:pPr>
            <w:r>
              <w:rPr>
                <w:rFonts w:ascii="宋体" w:hAnsi="宋体" w:hint="eastAsia"/>
              </w:rPr>
              <w:t xml:space="preserve">1.43%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BBFE3" w14:textId="77777777" w:rsidR="008A386F" w:rsidRDefault="008A386F">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D4D5F" w14:textId="77777777" w:rsidR="008A386F" w:rsidRDefault="008A386F">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5DEA31" w14:textId="77777777" w:rsidR="008A386F" w:rsidRDefault="008A386F">
            <w:pPr>
              <w:spacing w:line="360" w:lineRule="auto"/>
              <w:jc w:val="right"/>
            </w:pPr>
            <w:r>
              <w:rPr>
                <w:rFonts w:ascii="宋体" w:hAnsi="宋体" w:hint="eastAsia"/>
              </w:rPr>
              <w:t xml:space="preserve">-46.17%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E0184" w14:textId="77777777" w:rsidR="008A386F" w:rsidRDefault="008A386F">
            <w:pPr>
              <w:spacing w:line="360" w:lineRule="auto"/>
              <w:jc w:val="right"/>
            </w:pPr>
            <w:r>
              <w:rPr>
                <w:rFonts w:ascii="宋体" w:hAnsi="宋体" w:hint="eastAsia"/>
              </w:rPr>
              <w:t xml:space="preserve">0.54% </w:t>
            </w:r>
          </w:p>
        </w:tc>
      </w:tr>
    </w:tbl>
    <w:p w14:paraId="0B5473CA" w14:textId="77777777" w:rsidR="008A386F" w:rsidRDefault="008A386F">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41EAC627" w14:textId="77777777" w:rsidR="008A386F" w:rsidRDefault="008A386F">
      <w:pPr>
        <w:spacing w:line="360" w:lineRule="auto"/>
        <w:jc w:val="left"/>
        <w:divId w:val="373038859"/>
      </w:pPr>
      <w:bookmarkStart w:id="70" w:name="m07_04_07_09"/>
      <w:bookmarkStart w:id="71" w:name="m07_04_07_09_tab"/>
      <w:r>
        <w:rPr>
          <w:rFonts w:ascii="宋体" w:hAnsi="宋体" w:hint="eastAsia"/>
          <w:noProof/>
        </w:rPr>
        <w:lastRenderedPageBreak/>
        <w:drawing>
          <wp:inline distT="0" distB="0" distL="0" distR="0" wp14:anchorId="27F289A0" wp14:editId="1E968350">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66C0A1BA" w14:textId="77777777" w:rsidR="008A386F" w:rsidRDefault="008A386F">
      <w:pPr>
        <w:spacing w:line="360" w:lineRule="auto"/>
        <w:jc w:val="left"/>
        <w:divId w:val="1765106546"/>
      </w:pPr>
      <w:r>
        <w:rPr>
          <w:rFonts w:ascii="宋体" w:hAnsi="宋体" w:hint="eastAsia"/>
          <w:noProof/>
        </w:rPr>
        <w:drawing>
          <wp:inline distT="0" distB="0" distL="0" distR="0" wp14:anchorId="0F3852C8" wp14:editId="7ECC7767">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72F8EEA" w14:textId="77777777" w:rsidR="00AD264A" w:rsidRDefault="008A386F">
      <w:pPr>
        <w:spacing w:line="360" w:lineRule="auto"/>
        <w:rPr>
          <w:rFonts w:ascii="宋体" w:hAnsi="宋体" w:hint="eastAsia"/>
          <w:lang w:eastAsia="zh-Hans"/>
        </w:rPr>
      </w:pPr>
      <w:r>
        <w:rPr>
          <w:rFonts w:ascii="宋体" w:hAnsi="宋体" w:hint="eastAsia"/>
        </w:rPr>
        <w:t>注：</w:t>
      </w:r>
      <w:r>
        <w:rPr>
          <w:rFonts w:ascii="宋体" w:hAnsi="宋体" w:hint="eastAsia"/>
          <w:lang w:eastAsia="zh-Hans"/>
        </w:rPr>
        <w:t>本基金合同生效日为2007年4月13日，图示的时间段为合同生效日至本报告期末。</w:t>
      </w:r>
    </w:p>
    <w:p w14:paraId="07095B6D" w14:textId="568A8903" w:rsidR="008A386F" w:rsidRDefault="00AD264A" w:rsidP="00AD264A">
      <w:pPr>
        <w:spacing w:line="360" w:lineRule="auto"/>
        <w:ind w:firstLine="420"/>
      </w:pPr>
      <w:r>
        <w:rPr>
          <w:rFonts w:ascii="宋体" w:hAnsi="宋体" w:hint="eastAsia"/>
          <w:lang w:eastAsia="zh-Hans"/>
        </w:rPr>
        <w:t>本基金自 2022年8月10日起增加C类份额，相关数据按实际存续期计算。</w:t>
      </w:r>
      <w:r w:rsidR="008A386F">
        <w:rPr>
          <w:rFonts w:ascii="宋体" w:hAnsi="宋体" w:hint="eastAsia"/>
          <w:lang w:eastAsia="zh-Hans"/>
        </w:rPr>
        <w:br/>
        <w:t xml:space="preserve">　　本基金建仓期为本基金合同生效日起　6　个月，建仓期结束时资产配置比例符合本基金基金合同规定。</w:t>
      </w:r>
      <w:r w:rsidR="008A386F">
        <w:rPr>
          <w:rFonts w:ascii="宋体" w:hAnsi="宋体" w:hint="eastAsia"/>
          <w:kern w:val="0"/>
          <w:lang w:eastAsia="zh-Hans"/>
        </w:rPr>
        <w:t xml:space="preserve"> </w:t>
      </w:r>
    </w:p>
    <w:p w14:paraId="0D052BEF" w14:textId="77777777" w:rsidR="008A386F" w:rsidRDefault="008A386F">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A73204E" w14:textId="77777777" w:rsidR="008A386F" w:rsidRDefault="008A386F">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BC400F" w14:paraId="4585E475" w14:textId="77777777">
        <w:trPr>
          <w:divId w:val="81286724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B17D1" w14:textId="77777777" w:rsidR="008A386F" w:rsidRDefault="008A386F">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91B5" w14:textId="77777777" w:rsidR="008A386F" w:rsidRDefault="008A386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B8BFD" w14:textId="77777777" w:rsidR="008A386F" w:rsidRDefault="008A386F">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674CD" w14:textId="77777777" w:rsidR="008A386F" w:rsidRDefault="008A386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BBB1C" w14:textId="77777777" w:rsidR="008A386F" w:rsidRDefault="008A386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BC400F" w14:paraId="21755FCD" w14:textId="77777777">
        <w:trPr>
          <w:divId w:val="81286724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A3AB0" w14:textId="77777777" w:rsidR="008A386F" w:rsidRDefault="008A386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A5825" w14:textId="77777777" w:rsidR="008A386F" w:rsidRDefault="008A386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42DA1" w14:textId="77777777" w:rsidR="008A386F" w:rsidRDefault="008A386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773715" w14:textId="77777777" w:rsidR="008A386F" w:rsidRDefault="008A386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8DFF1" w14:textId="77777777" w:rsidR="008A386F" w:rsidRDefault="008A386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40D0B" w14:textId="77777777" w:rsidR="008A386F" w:rsidRDefault="008A386F">
            <w:pPr>
              <w:widowControl/>
              <w:jc w:val="left"/>
            </w:pPr>
          </w:p>
        </w:tc>
      </w:tr>
      <w:tr w:rsidR="00BC400F" w14:paraId="6DEF210C" w14:textId="77777777">
        <w:trPr>
          <w:divId w:val="81286724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8F82A" w14:textId="77777777" w:rsidR="008A386F" w:rsidRDefault="008A386F">
            <w:pPr>
              <w:jc w:val="center"/>
            </w:pPr>
            <w:r>
              <w:rPr>
                <w:rFonts w:ascii="宋体" w:hAnsi="宋体" w:hint="eastAsia"/>
                <w:szCs w:val="24"/>
                <w:lang w:eastAsia="zh-Hans"/>
              </w:rPr>
              <w:lastRenderedPageBreak/>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5420B" w14:textId="77777777" w:rsidR="008A386F" w:rsidRDefault="008A386F">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37138" w14:textId="77777777" w:rsidR="008A386F" w:rsidRDefault="008A386F">
            <w:pPr>
              <w:jc w:val="center"/>
            </w:pPr>
            <w:r>
              <w:rPr>
                <w:rFonts w:ascii="宋体" w:hAnsi="宋体" w:hint="eastAsia"/>
                <w:szCs w:val="24"/>
                <w:lang w:eastAsia="zh-Hans"/>
              </w:rPr>
              <w:t>2022年6月29日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B474A" w14:textId="77777777" w:rsidR="008A386F" w:rsidRDefault="008A386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AA278" w14:textId="77777777" w:rsidR="008A386F" w:rsidRDefault="008A386F">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7C576" w14:textId="77777777" w:rsidR="008A386F" w:rsidRDefault="008A386F">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bl>
    <w:p w14:paraId="09D3B9C1" w14:textId="77777777" w:rsidR="008A386F" w:rsidRDefault="008A386F">
      <w:pPr>
        <w:wordWrap w:val="0"/>
        <w:spacing w:line="360" w:lineRule="auto"/>
        <w:jc w:val="left"/>
        <w:divId w:val="57652106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A89E646" w14:textId="77777777" w:rsidR="008A386F" w:rsidRDefault="008A386F">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3753D802" w14:textId="77777777" w:rsidR="008A386F" w:rsidRDefault="008A386F">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269290A1" w14:textId="77777777" w:rsidR="008A386F" w:rsidRDefault="008A386F">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5FC34A67" w14:textId="77777777" w:rsidR="008A386F" w:rsidRDefault="008A386F">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620A2A0E" w14:textId="77777777" w:rsidR="008A386F" w:rsidRDefault="008A386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AFC56B8" w14:textId="77777777" w:rsidR="008A386F" w:rsidRDefault="008A386F">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D979F71" w14:textId="77777777" w:rsidR="008A386F" w:rsidRDefault="008A386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14:paraId="3CCCA0A5" w14:textId="77777777" w:rsidR="008A386F" w:rsidRDefault="008A386F">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113BB7AE" w14:textId="77777777" w:rsidR="008A386F" w:rsidRDefault="008A386F">
      <w:pPr>
        <w:spacing w:line="360" w:lineRule="auto"/>
        <w:ind w:firstLineChars="200" w:firstLine="420"/>
        <w:jc w:val="left"/>
      </w:pPr>
      <w:r>
        <w:rPr>
          <w:rFonts w:ascii="宋体" w:hAnsi="宋体" w:cs="宋体" w:hint="eastAsia"/>
          <w:color w:val="000000"/>
          <w:kern w:val="0"/>
        </w:rPr>
        <w:t>本季度市场波动较大。4月初，美国发动前所未有的贸易关税摩擦。高额关税如落地对全球经济的负面影响甚大，带来市场、尤其是出口导向型行业的大幅下跌。在诸多国家的强烈抵制下，美国暂缓大幅提升关税，市场逐步从惊弓之鸟的状态中恢复正常，部分高景气</w:t>
      </w:r>
      <w:proofErr w:type="gramStart"/>
      <w:r>
        <w:rPr>
          <w:rFonts w:ascii="宋体" w:hAnsi="宋体" w:cs="宋体" w:hint="eastAsia"/>
          <w:color w:val="000000"/>
          <w:kern w:val="0"/>
        </w:rPr>
        <w:t>度行业</w:t>
      </w:r>
      <w:proofErr w:type="gramEnd"/>
      <w:r>
        <w:rPr>
          <w:rFonts w:ascii="宋体" w:hAnsi="宋体" w:cs="宋体" w:hint="eastAsia"/>
          <w:color w:val="000000"/>
          <w:kern w:val="0"/>
        </w:rPr>
        <w:t>和高分红行业出现显著反弹，甚至创新高。最终，本季度沪深300指数小幅上涨1.25%，创业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上涨2.34%，</w:t>
      </w:r>
      <w:proofErr w:type="gramStart"/>
      <w:r>
        <w:rPr>
          <w:rFonts w:ascii="宋体" w:hAnsi="宋体" w:cs="宋体" w:hint="eastAsia"/>
          <w:color w:val="000000"/>
          <w:kern w:val="0"/>
        </w:rPr>
        <w:t>科创板</w:t>
      </w:r>
      <w:proofErr w:type="gramEnd"/>
      <w:r>
        <w:rPr>
          <w:rFonts w:ascii="宋体" w:hAnsi="宋体" w:cs="宋体" w:hint="eastAsia"/>
          <w:color w:val="000000"/>
          <w:kern w:val="0"/>
        </w:rPr>
        <w:t>综指上涨3.27%，科技股相对表现更强。从产业方向上看，</w:t>
      </w:r>
      <w:proofErr w:type="gramStart"/>
      <w:r>
        <w:rPr>
          <w:rFonts w:ascii="宋体" w:hAnsi="宋体" w:cs="宋体" w:hint="eastAsia"/>
          <w:color w:val="000000"/>
          <w:kern w:val="0"/>
        </w:rPr>
        <w:t>人工智能算力链条</w:t>
      </w:r>
      <w:proofErr w:type="gramEnd"/>
      <w:r>
        <w:rPr>
          <w:rFonts w:ascii="宋体" w:hAnsi="宋体" w:cs="宋体" w:hint="eastAsia"/>
          <w:color w:val="000000"/>
          <w:kern w:val="0"/>
        </w:rPr>
        <w:t>、创新药、黄金、军工、金融等板块表现较佳。我们在本季度增加了科技、医药、银行和出口制造等板块的配置比例，降低了食品饮料等板块的配置。</w:t>
      </w:r>
      <w:r>
        <w:rPr>
          <w:rFonts w:ascii="宋体" w:hAnsi="宋体" w:cs="宋体" w:hint="eastAsia"/>
          <w:color w:val="000000"/>
          <w:kern w:val="0"/>
        </w:rPr>
        <w:br/>
        <w:t xml:space="preserve">　　展望后市，我们认为市场在经历</w:t>
      </w:r>
      <w:proofErr w:type="gramStart"/>
      <w:r>
        <w:rPr>
          <w:rFonts w:ascii="宋体" w:hAnsi="宋体" w:cs="宋体" w:hint="eastAsia"/>
          <w:color w:val="000000"/>
          <w:kern w:val="0"/>
        </w:rPr>
        <w:t>过压力</w:t>
      </w:r>
      <w:proofErr w:type="gramEnd"/>
      <w:r>
        <w:rPr>
          <w:rFonts w:ascii="宋体" w:hAnsi="宋体" w:cs="宋体" w:hint="eastAsia"/>
          <w:color w:val="000000"/>
          <w:kern w:val="0"/>
        </w:rPr>
        <w:t>测试后，后市相对较为乐观。宏观经济虽然仍然有一定的压力，但我国经济发展的驱动力已经较前些年有了显著的变化，科技制造对于经济的驱动更为明显，出口、出海竞争力不断提升，传统的经济发展指标未必能完全反应这些领域的变化，而企业端的体感则是实实在在的。与海外诸多经济体相比，我国政局长期稳定，经济亮点突出，科技屡获突破，国家综合治理能力不断进步，相对优势十分明显，这对于中长期的资本市场表现非常重要。我们仍将聚焦于各个主要行业板块当中竞争力强、景气度高、业绩增长快速的高质地个股，结合估值水平，争取获得超额收益。</w:t>
      </w:r>
    </w:p>
    <w:p w14:paraId="3B024A9B" w14:textId="77777777" w:rsidR="008A386F" w:rsidRDefault="008A386F">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61F4DF38" w14:textId="77777777" w:rsidR="008A386F" w:rsidRDefault="008A386F">
      <w:pPr>
        <w:spacing w:line="360" w:lineRule="auto"/>
        <w:ind w:firstLineChars="200" w:firstLine="420"/>
      </w:pPr>
      <w:r>
        <w:rPr>
          <w:rFonts w:ascii="宋体" w:hAnsi="宋体" w:hint="eastAsia"/>
        </w:rPr>
        <w:t>本报告期摩根内需动力混合A份额净值增长率为：1.86%，同期业绩比较基准收益率为：1.25%；</w:t>
      </w:r>
      <w:r>
        <w:rPr>
          <w:rFonts w:ascii="宋体" w:hAnsi="宋体" w:hint="eastAsia"/>
        </w:rPr>
        <w:br/>
        <w:t xml:space="preserve">　　摩根内需动力混合C份额净值增长率为：1.74%，同期业绩比较基准收益率为：1.25%。</w:t>
      </w:r>
    </w:p>
    <w:p w14:paraId="0A24490E" w14:textId="77777777" w:rsidR="008A386F" w:rsidRDefault="008A386F">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2D134C2B" w14:textId="77777777" w:rsidR="008A386F" w:rsidRDefault="008A386F">
      <w:pPr>
        <w:spacing w:line="360" w:lineRule="auto"/>
        <w:ind w:firstLineChars="200" w:firstLine="420"/>
        <w:jc w:val="left"/>
      </w:pPr>
      <w:r>
        <w:rPr>
          <w:rFonts w:ascii="宋体" w:hAnsi="宋体" w:hint="eastAsia"/>
        </w:rPr>
        <w:t>无。</w:t>
      </w:r>
    </w:p>
    <w:p w14:paraId="585DDC4B" w14:textId="77777777" w:rsidR="008A386F" w:rsidRDefault="008A386F">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23D91ED0" w14:textId="77777777" w:rsidR="008A386F" w:rsidRDefault="008A386F">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BC400F" w14:paraId="3E48ABD5"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7FC4D0" w14:textId="77777777" w:rsidR="008A386F" w:rsidRDefault="008A386F">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FAE42B1" w14:textId="77777777" w:rsidR="008A386F" w:rsidRDefault="008A386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B41660D" w14:textId="77777777" w:rsidR="008A386F" w:rsidRDefault="008A386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46F4F430" w14:textId="77777777" w:rsidR="008A386F" w:rsidRDefault="008A386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C400F" w14:paraId="0E40580B"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F4CE6B" w14:textId="77777777" w:rsidR="008A386F" w:rsidRDefault="008A386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E9F8FA6" w14:textId="77777777" w:rsidR="008A386F" w:rsidRDefault="008A386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56B6AA" w14:textId="77777777" w:rsidR="008A386F" w:rsidRDefault="008A386F">
            <w:pPr>
              <w:jc w:val="right"/>
            </w:pPr>
            <w:r>
              <w:rPr>
                <w:rFonts w:ascii="宋体" w:hAnsi="宋体" w:hint="eastAsia"/>
                <w:szCs w:val="24"/>
                <w:lang w:eastAsia="zh-Hans"/>
              </w:rPr>
              <w:t>1,174,983,030.34</w:t>
            </w:r>
          </w:p>
        </w:tc>
        <w:tc>
          <w:tcPr>
            <w:tcW w:w="1333" w:type="pct"/>
            <w:tcBorders>
              <w:top w:val="single" w:sz="4" w:space="0" w:color="auto"/>
              <w:left w:val="nil"/>
              <w:bottom w:val="single" w:sz="4" w:space="0" w:color="auto"/>
              <w:right w:val="single" w:sz="4" w:space="0" w:color="auto"/>
            </w:tcBorders>
            <w:vAlign w:val="center"/>
            <w:hideMark/>
          </w:tcPr>
          <w:p w14:paraId="3BAA45B0" w14:textId="77777777" w:rsidR="008A386F" w:rsidRDefault="008A386F">
            <w:pPr>
              <w:jc w:val="right"/>
            </w:pPr>
            <w:r>
              <w:rPr>
                <w:rFonts w:ascii="宋体" w:hAnsi="宋体" w:hint="eastAsia"/>
                <w:szCs w:val="24"/>
                <w:lang w:eastAsia="zh-Hans"/>
              </w:rPr>
              <w:t>86.03</w:t>
            </w:r>
          </w:p>
        </w:tc>
      </w:tr>
      <w:tr w:rsidR="00BC400F" w14:paraId="2EC195AD"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7E4F13" w14:textId="77777777" w:rsidR="008A386F" w:rsidRDefault="008A386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9AC64C4" w14:textId="77777777" w:rsidR="008A386F" w:rsidRDefault="008A386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5A29D61" w14:textId="77777777" w:rsidR="008A386F" w:rsidRDefault="008A386F">
            <w:pPr>
              <w:jc w:val="right"/>
            </w:pPr>
            <w:r>
              <w:rPr>
                <w:rFonts w:ascii="宋体" w:hAnsi="宋体" w:hint="eastAsia"/>
                <w:szCs w:val="24"/>
                <w:lang w:eastAsia="zh-Hans"/>
              </w:rPr>
              <w:t>1,174,983,030.34</w:t>
            </w:r>
          </w:p>
        </w:tc>
        <w:tc>
          <w:tcPr>
            <w:tcW w:w="1333" w:type="pct"/>
            <w:tcBorders>
              <w:top w:val="single" w:sz="4" w:space="0" w:color="auto"/>
              <w:left w:val="nil"/>
              <w:bottom w:val="single" w:sz="4" w:space="0" w:color="auto"/>
              <w:right w:val="single" w:sz="4" w:space="0" w:color="auto"/>
            </w:tcBorders>
            <w:vAlign w:val="center"/>
            <w:hideMark/>
          </w:tcPr>
          <w:p w14:paraId="1A7C547A" w14:textId="77777777" w:rsidR="008A386F" w:rsidRDefault="008A386F">
            <w:pPr>
              <w:jc w:val="right"/>
            </w:pPr>
            <w:r>
              <w:rPr>
                <w:rFonts w:ascii="宋体" w:hAnsi="宋体" w:hint="eastAsia"/>
                <w:szCs w:val="24"/>
                <w:lang w:eastAsia="zh-Hans"/>
              </w:rPr>
              <w:t>86.03</w:t>
            </w:r>
          </w:p>
        </w:tc>
      </w:tr>
      <w:tr w:rsidR="00BC400F" w14:paraId="7DA5658B"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397E104" w14:textId="77777777" w:rsidR="008A386F" w:rsidRDefault="008A386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4A04820" w14:textId="77777777" w:rsidR="008A386F" w:rsidRDefault="008A386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FB95CC"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5AE5FFE" w14:textId="77777777" w:rsidR="008A386F" w:rsidRDefault="008A386F">
            <w:pPr>
              <w:jc w:val="right"/>
            </w:pPr>
            <w:r>
              <w:rPr>
                <w:rFonts w:ascii="宋体" w:hAnsi="宋体" w:hint="eastAsia"/>
                <w:szCs w:val="24"/>
                <w:lang w:eastAsia="zh-Hans"/>
              </w:rPr>
              <w:t>-</w:t>
            </w:r>
          </w:p>
        </w:tc>
      </w:tr>
      <w:tr w:rsidR="00BC400F" w14:paraId="254D2F82"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357045" w14:textId="77777777" w:rsidR="008A386F" w:rsidRDefault="008A386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1620DAC4" w14:textId="77777777" w:rsidR="008A386F" w:rsidRDefault="008A386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754090"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E3A7FFE" w14:textId="77777777" w:rsidR="008A386F" w:rsidRDefault="008A386F">
            <w:pPr>
              <w:jc w:val="right"/>
            </w:pPr>
            <w:r>
              <w:rPr>
                <w:rFonts w:ascii="宋体" w:hAnsi="宋体" w:hint="eastAsia"/>
                <w:szCs w:val="24"/>
                <w:lang w:eastAsia="zh-Hans"/>
              </w:rPr>
              <w:t>-</w:t>
            </w:r>
          </w:p>
        </w:tc>
      </w:tr>
      <w:tr w:rsidR="00BC400F" w14:paraId="1EA409A6"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D244800" w14:textId="77777777" w:rsidR="008A386F" w:rsidRDefault="008A386F">
            <w:pPr>
              <w:jc w:val="center"/>
              <w:rPr>
                <w:rFonts w:ascii="宋体" w:hAnsi="宋体" w:hint="eastAsia"/>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14:paraId="13EADD34" w14:textId="77777777" w:rsidR="008A386F" w:rsidRDefault="008A386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34C605"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79D7525" w14:textId="77777777" w:rsidR="008A386F" w:rsidRDefault="008A386F">
            <w:pPr>
              <w:jc w:val="right"/>
            </w:pPr>
            <w:r>
              <w:rPr>
                <w:rFonts w:ascii="宋体" w:hAnsi="宋体" w:hint="eastAsia"/>
                <w:szCs w:val="24"/>
                <w:lang w:eastAsia="zh-Hans"/>
              </w:rPr>
              <w:t>-</w:t>
            </w:r>
          </w:p>
        </w:tc>
      </w:tr>
      <w:tr w:rsidR="00BC400F" w14:paraId="61B06180"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12ECCA" w14:textId="77777777" w:rsidR="008A386F" w:rsidRDefault="008A386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F12BFCC" w14:textId="77777777" w:rsidR="008A386F" w:rsidRDefault="008A386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D54DAB6"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B575DA4" w14:textId="77777777" w:rsidR="008A386F" w:rsidRDefault="008A386F">
            <w:pPr>
              <w:jc w:val="right"/>
            </w:pPr>
            <w:r>
              <w:rPr>
                <w:rFonts w:ascii="宋体" w:hAnsi="宋体" w:hint="eastAsia"/>
                <w:szCs w:val="24"/>
                <w:lang w:eastAsia="zh-Hans"/>
              </w:rPr>
              <w:t>-</w:t>
            </w:r>
          </w:p>
        </w:tc>
      </w:tr>
      <w:tr w:rsidR="00BC400F" w14:paraId="0820F701"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994E55" w14:textId="77777777" w:rsidR="008A386F" w:rsidRDefault="008A386F">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25EDCC3" w14:textId="77777777" w:rsidR="008A386F" w:rsidRDefault="008A386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C47DC11"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D226A2" w14:textId="77777777" w:rsidR="008A386F" w:rsidRDefault="008A386F">
            <w:pPr>
              <w:jc w:val="right"/>
            </w:pPr>
            <w:r>
              <w:rPr>
                <w:rFonts w:ascii="宋体" w:hAnsi="宋体" w:hint="eastAsia"/>
                <w:szCs w:val="24"/>
                <w:lang w:eastAsia="zh-Hans"/>
              </w:rPr>
              <w:t>-</w:t>
            </w:r>
          </w:p>
        </w:tc>
      </w:tr>
      <w:tr w:rsidR="00BC400F" w14:paraId="593ED45B"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B0839A" w14:textId="77777777" w:rsidR="008A386F" w:rsidRDefault="008A386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5B5AB85" w14:textId="77777777" w:rsidR="008A386F" w:rsidRDefault="008A386F">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8201D5"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78D0D29" w14:textId="77777777" w:rsidR="008A386F" w:rsidRDefault="008A386F">
            <w:pPr>
              <w:jc w:val="right"/>
            </w:pPr>
            <w:r>
              <w:rPr>
                <w:rFonts w:ascii="宋体" w:hAnsi="宋体" w:hint="eastAsia"/>
                <w:szCs w:val="24"/>
                <w:lang w:eastAsia="zh-Hans"/>
              </w:rPr>
              <w:t>-</w:t>
            </w:r>
          </w:p>
        </w:tc>
      </w:tr>
      <w:tr w:rsidR="00BC400F" w14:paraId="31B9F450"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658791" w14:textId="77777777" w:rsidR="008A386F" w:rsidRDefault="008A386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40E9DB8" w14:textId="77777777" w:rsidR="008A386F" w:rsidRDefault="008A386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C55FBB"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1F65224" w14:textId="77777777" w:rsidR="008A386F" w:rsidRDefault="008A386F">
            <w:pPr>
              <w:jc w:val="right"/>
            </w:pPr>
            <w:r>
              <w:rPr>
                <w:rFonts w:ascii="宋体" w:hAnsi="宋体" w:hint="eastAsia"/>
                <w:szCs w:val="24"/>
                <w:lang w:eastAsia="zh-Hans"/>
              </w:rPr>
              <w:t>-</w:t>
            </w:r>
          </w:p>
        </w:tc>
      </w:tr>
      <w:tr w:rsidR="00BC400F" w14:paraId="7A03025E"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5DE749C" w14:textId="77777777" w:rsidR="008A386F" w:rsidRDefault="008A386F">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22C4C75" w14:textId="77777777" w:rsidR="008A386F" w:rsidRDefault="008A386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7DD86D" w14:textId="77777777" w:rsidR="008A386F" w:rsidRDefault="008A386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EE4C916" w14:textId="77777777" w:rsidR="008A386F" w:rsidRDefault="008A386F">
            <w:pPr>
              <w:jc w:val="right"/>
            </w:pPr>
            <w:r>
              <w:rPr>
                <w:rFonts w:ascii="宋体" w:hAnsi="宋体" w:hint="eastAsia"/>
                <w:szCs w:val="24"/>
                <w:lang w:eastAsia="zh-Hans"/>
              </w:rPr>
              <w:t>-</w:t>
            </w:r>
          </w:p>
        </w:tc>
      </w:tr>
      <w:tr w:rsidR="00BC400F" w14:paraId="266E46DE"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7EC4E3" w14:textId="77777777" w:rsidR="008A386F" w:rsidRDefault="008A386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A54124D" w14:textId="77777777" w:rsidR="008A386F" w:rsidRDefault="008A386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4F0C03" w14:textId="77777777" w:rsidR="008A386F" w:rsidRDefault="008A386F">
            <w:pPr>
              <w:jc w:val="right"/>
            </w:pPr>
            <w:r>
              <w:rPr>
                <w:rFonts w:ascii="宋体" w:hAnsi="宋体" w:hint="eastAsia"/>
                <w:szCs w:val="24"/>
                <w:lang w:eastAsia="zh-Hans"/>
              </w:rPr>
              <w:t>160,167,699.24</w:t>
            </w:r>
          </w:p>
        </w:tc>
        <w:tc>
          <w:tcPr>
            <w:tcW w:w="1333" w:type="pct"/>
            <w:tcBorders>
              <w:top w:val="single" w:sz="4" w:space="0" w:color="auto"/>
              <w:left w:val="nil"/>
              <w:bottom w:val="single" w:sz="4" w:space="0" w:color="auto"/>
              <w:right w:val="single" w:sz="4" w:space="0" w:color="auto"/>
            </w:tcBorders>
            <w:vAlign w:val="center"/>
            <w:hideMark/>
          </w:tcPr>
          <w:p w14:paraId="218C8245" w14:textId="77777777" w:rsidR="008A386F" w:rsidRDefault="008A386F">
            <w:pPr>
              <w:jc w:val="right"/>
            </w:pPr>
            <w:r>
              <w:rPr>
                <w:rFonts w:ascii="宋体" w:hAnsi="宋体" w:hint="eastAsia"/>
                <w:szCs w:val="24"/>
                <w:lang w:eastAsia="zh-Hans"/>
              </w:rPr>
              <w:t>11.73</w:t>
            </w:r>
          </w:p>
        </w:tc>
      </w:tr>
      <w:tr w:rsidR="00BC400F" w14:paraId="11A397CB"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A17628" w14:textId="77777777" w:rsidR="008A386F" w:rsidRDefault="008A386F">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03ECFA0" w14:textId="77777777" w:rsidR="008A386F" w:rsidRDefault="008A386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AFE09A" w14:textId="77777777" w:rsidR="008A386F" w:rsidRDefault="008A386F">
            <w:pPr>
              <w:jc w:val="right"/>
            </w:pPr>
            <w:r>
              <w:rPr>
                <w:rFonts w:ascii="宋体" w:hAnsi="宋体" w:hint="eastAsia"/>
                <w:szCs w:val="24"/>
                <w:lang w:eastAsia="zh-Hans"/>
              </w:rPr>
              <w:t>30,626,884.34</w:t>
            </w:r>
          </w:p>
        </w:tc>
        <w:tc>
          <w:tcPr>
            <w:tcW w:w="1333" w:type="pct"/>
            <w:tcBorders>
              <w:top w:val="single" w:sz="4" w:space="0" w:color="auto"/>
              <w:left w:val="nil"/>
              <w:bottom w:val="single" w:sz="4" w:space="0" w:color="auto"/>
              <w:right w:val="single" w:sz="4" w:space="0" w:color="auto"/>
            </w:tcBorders>
            <w:vAlign w:val="center"/>
            <w:hideMark/>
          </w:tcPr>
          <w:p w14:paraId="0A48459F" w14:textId="77777777" w:rsidR="008A386F" w:rsidRDefault="008A386F">
            <w:pPr>
              <w:jc w:val="right"/>
            </w:pPr>
            <w:r>
              <w:rPr>
                <w:rFonts w:ascii="宋体" w:hAnsi="宋体" w:hint="eastAsia"/>
                <w:szCs w:val="24"/>
                <w:lang w:eastAsia="zh-Hans"/>
              </w:rPr>
              <w:t>2.24</w:t>
            </w:r>
          </w:p>
        </w:tc>
      </w:tr>
      <w:tr w:rsidR="00BC400F" w14:paraId="19AD200B" w14:textId="77777777">
        <w:trPr>
          <w:divId w:val="129028189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C02EE9C" w14:textId="77777777" w:rsidR="008A386F" w:rsidRDefault="008A386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788A26D" w14:textId="77777777" w:rsidR="008A386F" w:rsidRDefault="008A386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CBFB93" w14:textId="77777777" w:rsidR="008A386F" w:rsidRDefault="008A386F">
            <w:pPr>
              <w:jc w:val="right"/>
            </w:pPr>
            <w:r>
              <w:rPr>
                <w:rFonts w:ascii="宋体" w:hAnsi="宋体" w:hint="eastAsia"/>
                <w:szCs w:val="24"/>
                <w:lang w:eastAsia="zh-Hans"/>
              </w:rPr>
              <w:t>1,365,777,613.92</w:t>
            </w:r>
          </w:p>
        </w:tc>
        <w:tc>
          <w:tcPr>
            <w:tcW w:w="1333" w:type="pct"/>
            <w:tcBorders>
              <w:top w:val="single" w:sz="4" w:space="0" w:color="auto"/>
              <w:left w:val="nil"/>
              <w:bottom w:val="single" w:sz="4" w:space="0" w:color="auto"/>
              <w:right w:val="single" w:sz="4" w:space="0" w:color="auto"/>
            </w:tcBorders>
            <w:vAlign w:val="center"/>
            <w:hideMark/>
          </w:tcPr>
          <w:p w14:paraId="0F7F174A" w14:textId="77777777" w:rsidR="008A386F" w:rsidRDefault="008A386F">
            <w:pPr>
              <w:jc w:val="right"/>
            </w:pPr>
            <w:r>
              <w:rPr>
                <w:rFonts w:ascii="宋体" w:hAnsi="宋体" w:hint="eastAsia"/>
                <w:szCs w:val="24"/>
                <w:lang w:eastAsia="zh-Hans"/>
              </w:rPr>
              <w:t>100.00</w:t>
            </w:r>
          </w:p>
        </w:tc>
      </w:tr>
    </w:tbl>
    <w:p w14:paraId="21B2F547" w14:textId="77777777" w:rsidR="008A386F" w:rsidRDefault="008A386F">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69786FDE" w14:textId="77777777" w:rsidR="008A386F" w:rsidRDefault="008A386F">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BC400F" w14:paraId="7C52AC8F" w14:textId="77777777">
        <w:trPr>
          <w:divId w:val="195108964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689800" w14:textId="77777777" w:rsidR="008A386F" w:rsidRDefault="008A386F">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39C179B" w14:textId="77777777" w:rsidR="008A386F" w:rsidRDefault="008A386F">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6428CD1" w14:textId="77777777" w:rsidR="008A386F" w:rsidRDefault="008A386F">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2212343" w14:textId="77777777" w:rsidR="008A386F" w:rsidRDefault="008A386F">
            <w:pPr>
              <w:jc w:val="center"/>
            </w:pPr>
            <w:r>
              <w:rPr>
                <w:rFonts w:ascii="宋体" w:hAnsi="宋体" w:hint="eastAsia"/>
                <w:color w:val="000000"/>
              </w:rPr>
              <w:t xml:space="preserve">占基金资产净值比例（%） </w:t>
            </w:r>
          </w:p>
        </w:tc>
      </w:tr>
      <w:tr w:rsidR="00BC400F" w14:paraId="6DA93074"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AB2E775" w14:textId="77777777" w:rsidR="008A386F" w:rsidRDefault="008A386F">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663093" w14:textId="77777777" w:rsidR="008A386F" w:rsidRDefault="008A386F">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7622C4D" w14:textId="77777777" w:rsidR="008A386F" w:rsidRDefault="008A386F">
            <w:pPr>
              <w:jc w:val="right"/>
            </w:pPr>
            <w:r>
              <w:rPr>
                <w:rFonts w:ascii="宋体" w:hAnsi="宋体" w:hint="eastAsia"/>
                <w:szCs w:val="24"/>
                <w:lang w:eastAsia="zh-Hans"/>
              </w:rPr>
              <w:t>18,788,636.42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4A68F5" w14:textId="77777777" w:rsidR="008A386F" w:rsidRDefault="008A386F">
            <w:pPr>
              <w:jc w:val="right"/>
            </w:pPr>
            <w:r>
              <w:rPr>
                <w:rFonts w:ascii="宋体" w:hAnsi="宋体" w:hint="eastAsia"/>
                <w:szCs w:val="24"/>
                <w:lang w:eastAsia="zh-Hans"/>
              </w:rPr>
              <w:t>1.39</w:t>
            </w:r>
          </w:p>
        </w:tc>
      </w:tr>
      <w:tr w:rsidR="00BC400F" w14:paraId="0F2F469C"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B4CDDA" w14:textId="77777777" w:rsidR="008A386F" w:rsidRDefault="008A386F">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49D37A" w14:textId="77777777" w:rsidR="008A386F" w:rsidRDefault="008A386F">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42BA66" w14:textId="77777777" w:rsidR="008A386F" w:rsidRDefault="008A386F">
            <w:pPr>
              <w:jc w:val="right"/>
            </w:pPr>
            <w:r>
              <w:rPr>
                <w:rFonts w:ascii="宋体" w:hAnsi="宋体" w:hint="eastAsia"/>
                <w:szCs w:val="24"/>
                <w:lang w:eastAsia="zh-Hans"/>
              </w:rPr>
              <w:t>64,687,155.24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F5B50C" w14:textId="77777777" w:rsidR="008A386F" w:rsidRDefault="008A386F">
            <w:pPr>
              <w:jc w:val="right"/>
            </w:pPr>
            <w:r>
              <w:rPr>
                <w:rFonts w:ascii="宋体" w:hAnsi="宋体" w:hint="eastAsia"/>
                <w:szCs w:val="24"/>
                <w:lang w:eastAsia="zh-Hans"/>
              </w:rPr>
              <w:t>4.78</w:t>
            </w:r>
          </w:p>
        </w:tc>
      </w:tr>
      <w:tr w:rsidR="00BC400F" w14:paraId="4DEE42EB"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B47975" w14:textId="77777777" w:rsidR="008A386F" w:rsidRDefault="008A386F">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A44C7A" w14:textId="77777777" w:rsidR="008A386F" w:rsidRDefault="008A386F">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16CF66" w14:textId="77777777" w:rsidR="008A386F" w:rsidRDefault="008A386F">
            <w:pPr>
              <w:jc w:val="right"/>
            </w:pPr>
            <w:r>
              <w:rPr>
                <w:rFonts w:ascii="宋体" w:hAnsi="宋体" w:hint="eastAsia"/>
                <w:szCs w:val="24"/>
                <w:lang w:eastAsia="zh-Hans"/>
              </w:rPr>
              <w:t>790,677,694.01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1F1ED3" w14:textId="77777777" w:rsidR="008A386F" w:rsidRDefault="008A386F">
            <w:pPr>
              <w:jc w:val="right"/>
            </w:pPr>
            <w:r>
              <w:rPr>
                <w:rFonts w:ascii="宋体" w:hAnsi="宋体" w:hint="eastAsia"/>
                <w:szCs w:val="24"/>
                <w:lang w:eastAsia="zh-Hans"/>
              </w:rPr>
              <w:t>58.49</w:t>
            </w:r>
          </w:p>
        </w:tc>
      </w:tr>
      <w:tr w:rsidR="00BC400F" w14:paraId="27F6F03D"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8A200A" w14:textId="77777777" w:rsidR="008A386F" w:rsidRDefault="008A386F">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FC0455" w14:textId="77777777" w:rsidR="008A386F" w:rsidRDefault="008A386F">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03F35E0"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02BC19" w14:textId="77777777" w:rsidR="008A386F" w:rsidRDefault="008A386F">
            <w:pPr>
              <w:jc w:val="right"/>
            </w:pPr>
            <w:r>
              <w:rPr>
                <w:rFonts w:ascii="宋体" w:hAnsi="宋体" w:hint="eastAsia"/>
                <w:szCs w:val="24"/>
                <w:lang w:eastAsia="zh-Hans"/>
              </w:rPr>
              <w:t>-</w:t>
            </w:r>
          </w:p>
        </w:tc>
      </w:tr>
      <w:tr w:rsidR="00BC400F" w14:paraId="730938F8"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76B1007" w14:textId="77777777" w:rsidR="008A386F" w:rsidRDefault="008A386F">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52BB66" w14:textId="77777777" w:rsidR="008A386F" w:rsidRDefault="008A386F">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DEC369D"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F7D092" w14:textId="77777777" w:rsidR="008A386F" w:rsidRDefault="008A386F">
            <w:pPr>
              <w:jc w:val="right"/>
            </w:pPr>
            <w:r>
              <w:rPr>
                <w:rFonts w:ascii="宋体" w:hAnsi="宋体" w:hint="eastAsia"/>
                <w:szCs w:val="24"/>
                <w:lang w:eastAsia="zh-Hans"/>
              </w:rPr>
              <w:t>-</w:t>
            </w:r>
          </w:p>
        </w:tc>
      </w:tr>
      <w:tr w:rsidR="00BC400F" w14:paraId="21B55CDF"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3DB6A52" w14:textId="77777777" w:rsidR="008A386F" w:rsidRDefault="008A386F">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8A98BD" w14:textId="77777777" w:rsidR="008A386F" w:rsidRDefault="008A386F">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127968"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AC85016" w14:textId="77777777" w:rsidR="008A386F" w:rsidRDefault="008A386F">
            <w:pPr>
              <w:jc w:val="right"/>
            </w:pPr>
            <w:r>
              <w:rPr>
                <w:rFonts w:ascii="宋体" w:hAnsi="宋体" w:hint="eastAsia"/>
                <w:szCs w:val="24"/>
                <w:lang w:eastAsia="zh-Hans"/>
              </w:rPr>
              <w:t>-</w:t>
            </w:r>
          </w:p>
        </w:tc>
      </w:tr>
      <w:tr w:rsidR="00BC400F" w14:paraId="298B6174"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5B89AAC" w14:textId="77777777" w:rsidR="008A386F" w:rsidRDefault="008A386F">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129326" w14:textId="77777777" w:rsidR="008A386F" w:rsidRDefault="008A386F">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1A3EA67"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6443D7" w14:textId="77777777" w:rsidR="008A386F" w:rsidRDefault="008A386F">
            <w:pPr>
              <w:jc w:val="right"/>
            </w:pPr>
            <w:r>
              <w:rPr>
                <w:rFonts w:ascii="宋体" w:hAnsi="宋体" w:hint="eastAsia"/>
                <w:szCs w:val="24"/>
                <w:lang w:eastAsia="zh-Hans"/>
              </w:rPr>
              <w:t>-</w:t>
            </w:r>
          </w:p>
        </w:tc>
      </w:tr>
      <w:tr w:rsidR="00BC400F" w14:paraId="3307B267"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3266A84" w14:textId="77777777" w:rsidR="008A386F" w:rsidRDefault="008A386F">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D13FD0" w14:textId="77777777" w:rsidR="008A386F" w:rsidRDefault="008A386F">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8A040D"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CA395E" w14:textId="77777777" w:rsidR="008A386F" w:rsidRDefault="008A386F">
            <w:pPr>
              <w:jc w:val="right"/>
            </w:pPr>
            <w:r>
              <w:rPr>
                <w:rFonts w:ascii="宋体" w:hAnsi="宋体" w:hint="eastAsia"/>
                <w:szCs w:val="24"/>
                <w:lang w:eastAsia="zh-Hans"/>
              </w:rPr>
              <w:t>-</w:t>
            </w:r>
          </w:p>
        </w:tc>
      </w:tr>
      <w:tr w:rsidR="00BC400F" w14:paraId="391047A1"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53D86F" w14:textId="77777777" w:rsidR="008A386F" w:rsidRDefault="008A386F">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A2EAF3" w14:textId="77777777" w:rsidR="008A386F" w:rsidRDefault="008A386F">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51C30D5" w14:textId="77777777" w:rsidR="008A386F" w:rsidRDefault="008A386F">
            <w:pPr>
              <w:jc w:val="right"/>
            </w:pPr>
            <w:r>
              <w:rPr>
                <w:rFonts w:ascii="宋体" w:hAnsi="宋体" w:hint="eastAsia"/>
                <w:szCs w:val="24"/>
                <w:lang w:eastAsia="zh-Hans"/>
              </w:rPr>
              <w:t>69,902,269.49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58A634C" w14:textId="77777777" w:rsidR="008A386F" w:rsidRDefault="008A386F">
            <w:pPr>
              <w:jc w:val="right"/>
            </w:pPr>
            <w:r>
              <w:rPr>
                <w:rFonts w:ascii="宋体" w:hAnsi="宋体" w:hint="eastAsia"/>
                <w:szCs w:val="24"/>
                <w:lang w:eastAsia="zh-Hans"/>
              </w:rPr>
              <w:t>5.17</w:t>
            </w:r>
          </w:p>
        </w:tc>
      </w:tr>
      <w:tr w:rsidR="00BC400F" w14:paraId="574DDF84"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98D058" w14:textId="77777777" w:rsidR="008A386F" w:rsidRDefault="008A386F">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7D862D" w14:textId="77777777" w:rsidR="008A386F" w:rsidRDefault="008A386F">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914DC2" w14:textId="77777777" w:rsidR="008A386F" w:rsidRDefault="008A386F">
            <w:pPr>
              <w:jc w:val="right"/>
            </w:pPr>
            <w:r>
              <w:rPr>
                <w:rFonts w:ascii="宋体" w:hAnsi="宋体" w:hint="eastAsia"/>
                <w:szCs w:val="24"/>
                <w:lang w:eastAsia="zh-Hans"/>
              </w:rPr>
              <w:t>209,936,175.18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60C40C" w14:textId="77777777" w:rsidR="008A386F" w:rsidRDefault="008A386F">
            <w:pPr>
              <w:jc w:val="right"/>
            </w:pPr>
            <w:r>
              <w:rPr>
                <w:rFonts w:ascii="宋体" w:hAnsi="宋体" w:hint="eastAsia"/>
                <w:szCs w:val="24"/>
                <w:lang w:eastAsia="zh-Hans"/>
              </w:rPr>
              <w:t>15.53</w:t>
            </w:r>
          </w:p>
        </w:tc>
      </w:tr>
      <w:tr w:rsidR="00BC400F" w14:paraId="3FF4A751"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84BF2A" w14:textId="77777777" w:rsidR="008A386F" w:rsidRDefault="008A386F">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A6A3E5" w14:textId="77777777" w:rsidR="008A386F" w:rsidRDefault="008A386F">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EA68C6"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C252F0" w14:textId="77777777" w:rsidR="008A386F" w:rsidRDefault="008A386F">
            <w:pPr>
              <w:jc w:val="right"/>
            </w:pPr>
            <w:r>
              <w:rPr>
                <w:rFonts w:ascii="宋体" w:hAnsi="宋体" w:hint="eastAsia"/>
                <w:szCs w:val="24"/>
                <w:lang w:eastAsia="zh-Hans"/>
              </w:rPr>
              <w:t>-</w:t>
            </w:r>
          </w:p>
        </w:tc>
      </w:tr>
      <w:tr w:rsidR="00BC400F" w14:paraId="3BED7B24"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C39802" w14:textId="77777777" w:rsidR="008A386F" w:rsidRDefault="008A386F">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5AB4671" w14:textId="77777777" w:rsidR="008A386F" w:rsidRDefault="008A386F">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6BA1BFD"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CD0A8EE" w14:textId="77777777" w:rsidR="008A386F" w:rsidRDefault="008A386F">
            <w:pPr>
              <w:jc w:val="right"/>
            </w:pPr>
            <w:r>
              <w:rPr>
                <w:rFonts w:ascii="宋体" w:hAnsi="宋体" w:hint="eastAsia"/>
                <w:szCs w:val="24"/>
                <w:lang w:eastAsia="zh-Hans"/>
              </w:rPr>
              <w:t>-</w:t>
            </w:r>
          </w:p>
        </w:tc>
      </w:tr>
      <w:tr w:rsidR="00BC400F" w14:paraId="712B8AB6"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99F543" w14:textId="77777777" w:rsidR="008A386F" w:rsidRDefault="008A386F">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D62D55E" w14:textId="77777777" w:rsidR="008A386F" w:rsidRDefault="008A386F">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A062AB" w14:textId="77777777" w:rsidR="008A386F" w:rsidRDefault="008A386F">
            <w:pPr>
              <w:jc w:val="right"/>
            </w:pPr>
            <w:r>
              <w:rPr>
                <w:rFonts w:ascii="宋体" w:hAnsi="宋体" w:hint="eastAsia"/>
                <w:szCs w:val="24"/>
                <w:lang w:eastAsia="zh-Hans"/>
              </w:rPr>
              <w:t>14,591,590.00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F62D10" w14:textId="77777777" w:rsidR="008A386F" w:rsidRDefault="008A386F">
            <w:pPr>
              <w:jc w:val="right"/>
            </w:pPr>
            <w:r>
              <w:rPr>
                <w:rFonts w:ascii="宋体" w:hAnsi="宋体" w:hint="eastAsia"/>
                <w:szCs w:val="24"/>
                <w:lang w:eastAsia="zh-Hans"/>
              </w:rPr>
              <w:t>1.08</w:t>
            </w:r>
          </w:p>
        </w:tc>
      </w:tr>
      <w:tr w:rsidR="00BC400F" w14:paraId="35084F03"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756865" w14:textId="77777777" w:rsidR="008A386F" w:rsidRDefault="008A386F">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32C354" w14:textId="77777777" w:rsidR="008A386F" w:rsidRDefault="008A386F">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B7C6925" w14:textId="77777777" w:rsidR="008A386F" w:rsidRDefault="008A386F">
            <w:pPr>
              <w:jc w:val="right"/>
            </w:pPr>
            <w:r>
              <w:rPr>
                <w:rFonts w:ascii="宋体" w:hAnsi="宋体" w:hint="eastAsia"/>
                <w:szCs w:val="24"/>
                <w:lang w:eastAsia="zh-Hans"/>
              </w:rPr>
              <w:t>6,399,510.00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DAA567" w14:textId="77777777" w:rsidR="008A386F" w:rsidRDefault="008A386F">
            <w:pPr>
              <w:jc w:val="right"/>
            </w:pPr>
            <w:r>
              <w:rPr>
                <w:rFonts w:ascii="宋体" w:hAnsi="宋体" w:hint="eastAsia"/>
                <w:szCs w:val="24"/>
                <w:lang w:eastAsia="zh-Hans"/>
              </w:rPr>
              <w:t>0.47</w:t>
            </w:r>
          </w:p>
        </w:tc>
      </w:tr>
      <w:tr w:rsidR="00BC400F" w14:paraId="3244C131"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CC03D4" w14:textId="77777777" w:rsidR="008A386F" w:rsidRDefault="008A386F">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FBB9869" w14:textId="77777777" w:rsidR="008A386F" w:rsidRDefault="008A386F">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AD2B70D"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0C575CC" w14:textId="77777777" w:rsidR="008A386F" w:rsidRDefault="008A386F">
            <w:pPr>
              <w:jc w:val="right"/>
            </w:pPr>
            <w:r>
              <w:rPr>
                <w:rFonts w:ascii="宋体" w:hAnsi="宋体" w:hint="eastAsia"/>
                <w:szCs w:val="24"/>
                <w:lang w:eastAsia="zh-Hans"/>
              </w:rPr>
              <w:t>-</w:t>
            </w:r>
          </w:p>
        </w:tc>
      </w:tr>
      <w:tr w:rsidR="00BC400F" w14:paraId="56513BC5"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B4437B" w14:textId="77777777" w:rsidR="008A386F" w:rsidRDefault="008A386F">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8D7A06" w14:textId="77777777" w:rsidR="008A386F" w:rsidRDefault="008A386F">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68EFA14"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61CB4CF" w14:textId="77777777" w:rsidR="008A386F" w:rsidRDefault="008A386F">
            <w:pPr>
              <w:jc w:val="right"/>
            </w:pPr>
            <w:r>
              <w:rPr>
                <w:rFonts w:ascii="宋体" w:hAnsi="宋体" w:hint="eastAsia"/>
                <w:szCs w:val="24"/>
                <w:lang w:eastAsia="zh-Hans"/>
              </w:rPr>
              <w:t>-</w:t>
            </w:r>
          </w:p>
        </w:tc>
      </w:tr>
      <w:tr w:rsidR="00BC400F" w14:paraId="1FDF037D"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6ED4DA" w14:textId="77777777" w:rsidR="008A386F" w:rsidRDefault="008A386F">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E87256" w14:textId="77777777" w:rsidR="008A386F" w:rsidRDefault="008A386F">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76F720"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DF37512" w14:textId="77777777" w:rsidR="008A386F" w:rsidRDefault="008A386F">
            <w:pPr>
              <w:jc w:val="right"/>
            </w:pPr>
            <w:r>
              <w:rPr>
                <w:rFonts w:ascii="宋体" w:hAnsi="宋体" w:hint="eastAsia"/>
                <w:szCs w:val="24"/>
                <w:lang w:eastAsia="zh-Hans"/>
              </w:rPr>
              <w:t>-</w:t>
            </w:r>
          </w:p>
        </w:tc>
      </w:tr>
      <w:tr w:rsidR="00BC400F" w14:paraId="10E21429"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95A4FB" w14:textId="77777777" w:rsidR="008A386F" w:rsidRDefault="008A386F">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CE71178" w14:textId="77777777" w:rsidR="008A386F" w:rsidRDefault="008A386F">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95EBBB"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D81352E" w14:textId="77777777" w:rsidR="008A386F" w:rsidRDefault="008A386F">
            <w:pPr>
              <w:jc w:val="right"/>
            </w:pPr>
            <w:r>
              <w:rPr>
                <w:rFonts w:ascii="宋体" w:hAnsi="宋体" w:hint="eastAsia"/>
                <w:szCs w:val="24"/>
                <w:lang w:eastAsia="zh-Hans"/>
              </w:rPr>
              <w:t>-</w:t>
            </w:r>
          </w:p>
        </w:tc>
      </w:tr>
      <w:tr w:rsidR="00BC400F" w14:paraId="4832A48C"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2C127B" w14:textId="77777777" w:rsidR="008A386F" w:rsidRDefault="008A386F">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CDCB41" w14:textId="77777777" w:rsidR="008A386F" w:rsidRDefault="008A386F">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EFB5CE5" w14:textId="77777777" w:rsidR="008A386F" w:rsidRDefault="008A386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27A6B0" w14:textId="77777777" w:rsidR="008A386F" w:rsidRDefault="008A386F">
            <w:pPr>
              <w:jc w:val="right"/>
            </w:pPr>
            <w:r>
              <w:rPr>
                <w:rFonts w:ascii="宋体" w:hAnsi="宋体" w:hint="eastAsia"/>
                <w:szCs w:val="24"/>
                <w:lang w:eastAsia="zh-Hans"/>
              </w:rPr>
              <w:t>-</w:t>
            </w:r>
          </w:p>
        </w:tc>
      </w:tr>
      <w:tr w:rsidR="00BC400F" w14:paraId="4023DF8C" w14:textId="77777777">
        <w:trPr>
          <w:divId w:val="195108964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DF7D61" w14:textId="77777777" w:rsidR="008A386F" w:rsidRDefault="008A386F">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DD9C901" w14:textId="77777777" w:rsidR="008A386F" w:rsidRDefault="008A386F">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01123D" w14:textId="77777777" w:rsidR="008A386F" w:rsidRDefault="008A386F">
            <w:pPr>
              <w:jc w:val="right"/>
            </w:pPr>
            <w:r>
              <w:rPr>
                <w:rFonts w:ascii="宋体" w:hAnsi="宋体" w:hint="eastAsia"/>
                <w:szCs w:val="24"/>
                <w:lang w:eastAsia="zh-Hans"/>
              </w:rPr>
              <w:t>1,174,983,030.34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259722" w14:textId="77777777" w:rsidR="008A386F" w:rsidRDefault="008A386F">
            <w:pPr>
              <w:jc w:val="right"/>
            </w:pPr>
            <w:r>
              <w:rPr>
                <w:rFonts w:ascii="宋体" w:hAnsi="宋体" w:hint="eastAsia"/>
                <w:szCs w:val="24"/>
                <w:lang w:eastAsia="zh-Hans"/>
              </w:rPr>
              <w:t>86.91</w:t>
            </w:r>
          </w:p>
        </w:tc>
      </w:tr>
    </w:tbl>
    <w:p w14:paraId="3B43E2CA" w14:textId="77777777" w:rsidR="008A386F" w:rsidRDefault="008A386F">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36602C8F" w14:textId="77777777" w:rsidR="008A386F" w:rsidRDefault="008A386F">
      <w:pPr>
        <w:spacing w:line="360" w:lineRule="auto"/>
        <w:ind w:firstLineChars="200" w:firstLine="420"/>
        <w:divId w:val="1148135283"/>
      </w:pPr>
      <w:r>
        <w:rPr>
          <w:rFonts w:ascii="宋体" w:hAnsi="宋体" w:hint="eastAsia"/>
          <w:szCs w:val="21"/>
          <w:lang w:eastAsia="zh-Hans"/>
        </w:rPr>
        <w:t>本基金本报告期末未持有港股通股票　。</w:t>
      </w:r>
    </w:p>
    <w:p w14:paraId="229A473D" w14:textId="77777777" w:rsidR="008A386F" w:rsidRDefault="008A386F">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13ABA81C" w14:textId="77777777" w:rsidR="008A386F" w:rsidRDefault="008A386F">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lastRenderedPageBreak/>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BC400F" w14:paraId="33BFDB42" w14:textId="77777777">
        <w:trPr>
          <w:divId w:val="108294452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5CEF72" w14:textId="77777777" w:rsidR="008A386F" w:rsidRDefault="008A386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5AC7DF" w14:textId="77777777" w:rsidR="008A386F" w:rsidRDefault="008A386F">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B29F95" w14:textId="77777777" w:rsidR="008A386F" w:rsidRDefault="008A386F">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A114C9" w14:textId="77777777" w:rsidR="008A386F" w:rsidRDefault="008A386F">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A72E06" w14:textId="77777777" w:rsidR="008A386F" w:rsidRDefault="008A386F">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9D6F33" w14:textId="77777777" w:rsidR="008A386F" w:rsidRDefault="008A386F">
            <w:pPr>
              <w:jc w:val="center"/>
            </w:pPr>
            <w:r>
              <w:rPr>
                <w:rFonts w:ascii="宋体" w:hAnsi="宋体" w:hint="eastAsia"/>
                <w:color w:val="000000"/>
              </w:rPr>
              <w:t xml:space="preserve">占基金资产净值比例（%） </w:t>
            </w:r>
          </w:p>
        </w:tc>
      </w:tr>
      <w:tr w:rsidR="00BC400F" w14:paraId="39BE9653"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B43D3" w14:textId="77777777" w:rsidR="008A386F" w:rsidRDefault="008A386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75CF1D" w14:textId="77777777" w:rsidR="008A386F" w:rsidRDefault="008A386F">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78717" w14:textId="77777777" w:rsidR="008A386F" w:rsidRDefault="008A386F">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66B6D" w14:textId="77777777" w:rsidR="008A386F" w:rsidRDefault="008A386F">
            <w:pPr>
              <w:jc w:val="right"/>
            </w:pPr>
            <w:r>
              <w:rPr>
                <w:rFonts w:ascii="宋体" w:hAnsi="宋体" w:hint="eastAsia"/>
                <w:szCs w:val="24"/>
                <w:lang w:eastAsia="zh-Hans"/>
              </w:rPr>
              <w:t>270,514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407EB" w14:textId="77777777" w:rsidR="008A386F" w:rsidRDefault="008A386F">
            <w:pPr>
              <w:jc w:val="right"/>
            </w:pPr>
            <w:r>
              <w:rPr>
                <w:rFonts w:ascii="宋体" w:hAnsi="宋体" w:hint="eastAsia"/>
                <w:szCs w:val="24"/>
                <w:lang w:eastAsia="zh-Hans"/>
              </w:rPr>
              <w:t>68,229,041.08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09B9C" w14:textId="77777777" w:rsidR="008A386F" w:rsidRDefault="008A386F">
            <w:pPr>
              <w:jc w:val="right"/>
            </w:pPr>
            <w:r>
              <w:rPr>
                <w:rFonts w:ascii="宋体" w:hAnsi="宋体" w:hint="eastAsia"/>
                <w:szCs w:val="24"/>
                <w:lang w:eastAsia="zh-Hans"/>
              </w:rPr>
              <w:t>5.05</w:t>
            </w:r>
          </w:p>
        </w:tc>
      </w:tr>
      <w:tr w:rsidR="00BC400F" w14:paraId="3922E450"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9C24C" w14:textId="77777777" w:rsidR="008A386F" w:rsidRDefault="008A386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FB6C7" w14:textId="77777777" w:rsidR="008A386F" w:rsidRDefault="008A386F">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3A99D" w14:textId="77777777" w:rsidR="008A386F" w:rsidRDefault="008A386F">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EC427" w14:textId="77777777" w:rsidR="008A386F" w:rsidRDefault="008A386F">
            <w:pPr>
              <w:jc w:val="right"/>
            </w:pPr>
            <w:r>
              <w:rPr>
                <w:rFonts w:ascii="宋体" w:hAnsi="宋体" w:hint="eastAsia"/>
                <w:szCs w:val="24"/>
                <w:lang w:eastAsia="zh-Hans"/>
              </w:rPr>
              <w:t>469,219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7D705" w14:textId="77777777" w:rsidR="008A386F" w:rsidRDefault="008A386F">
            <w:pPr>
              <w:jc w:val="right"/>
            </w:pPr>
            <w:r>
              <w:rPr>
                <w:rFonts w:ascii="宋体" w:hAnsi="宋体" w:hint="eastAsia"/>
                <w:szCs w:val="24"/>
                <w:lang w:eastAsia="zh-Hans"/>
              </w:rPr>
              <w:t>63,053,649.22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0C644" w14:textId="77777777" w:rsidR="008A386F" w:rsidRDefault="008A386F">
            <w:pPr>
              <w:jc w:val="right"/>
            </w:pPr>
            <w:r>
              <w:rPr>
                <w:rFonts w:ascii="宋体" w:hAnsi="宋体" w:hint="eastAsia"/>
                <w:szCs w:val="24"/>
                <w:lang w:eastAsia="zh-Hans"/>
              </w:rPr>
              <w:t>4.66</w:t>
            </w:r>
          </w:p>
        </w:tc>
      </w:tr>
      <w:tr w:rsidR="00BC400F" w14:paraId="32791492"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9DA117" w14:textId="77777777" w:rsidR="008A386F" w:rsidRDefault="008A386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9A288" w14:textId="77777777" w:rsidR="008A386F" w:rsidRDefault="008A386F">
            <w:pPr>
              <w:jc w:val="center"/>
            </w:pPr>
            <w:r>
              <w:rPr>
                <w:rFonts w:ascii="宋体" w:hAnsi="宋体" w:hint="eastAsia"/>
                <w:szCs w:val="24"/>
                <w:lang w:eastAsia="zh-Hans"/>
              </w:rPr>
              <w:t>600919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D1792" w14:textId="77777777" w:rsidR="008A386F" w:rsidRDefault="008A386F">
            <w:pPr>
              <w:jc w:val="center"/>
            </w:pPr>
            <w:r>
              <w:rPr>
                <w:rFonts w:ascii="宋体" w:hAnsi="宋体" w:hint="eastAsia"/>
                <w:szCs w:val="24"/>
                <w:lang w:eastAsia="zh-Hans"/>
              </w:rPr>
              <w:t>江苏银行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DFF8D" w14:textId="77777777" w:rsidR="008A386F" w:rsidRDefault="008A386F">
            <w:pPr>
              <w:jc w:val="right"/>
            </w:pPr>
            <w:r>
              <w:rPr>
                <w:rFonts w:ascii="宋体" w:hAnsi="宋体" w:hint="eastAsia"/>
                <w:szCs w:val="24"/>
                <w:lang w:eastAsia="zh-Hans"/>
              </w:rPr>
              <w:t>4,091,400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190F3" w14:textId="77777777" w:rsidR="008A386F" w:rsidRDefault="008A386F">
            <w:pPr>
              <w:jc w:val="right"/>
            </w:pPr>
            <w:r>
              <w:rPr>
                <w:rFonts w:ascii="宋体" w:hAnsi="宋体" w:hint="eastAsia"/>
                <w:szCs w:val="24"/>
                <w:lang w:eastAsia="zh-Hans"/>
              </w:rPr>
              <w:t>48,851,316.00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2941E" w14:textId="77777777" w:rsidR="008A386F" w:rsidRDefault="008A386F">
            <w:pPr>
              <w:jc w:val="right"/>
            </w:pPr>
            <w:r>
              <w:rPr>
                <w:rFonts w:ascii="宋体" w:hAnsi="宋体" w:hint="eastAsia"/>
                <w:szCs w:val="24"/>
                <w:lang w:eastAsia="zh-Hans"/>
              </w:rPr>
              <w:t>3.61</w:t>
            </w:r>
          </w:p>
        </w:tc>
      </w:tr>
      <w:tr w:rsidR="00BC400F" w14:paraId="0B941B2A"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6FE6D" w14:textId="77777777" w:rsidR="008A386F" w:rsidRDefault="008A386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B9030" w14:textId="77777777" w:rsidR="008A386F" w:rsidRDefault="008A386F">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474D31" w14:textId="77777777" w:rsidR="008A386F" w:rsidRDefault="008A386F">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91CC7" w14:textId="77777777" w:rsidR="008A386F" w:rsidRDefault="008A386F">
            <w:pPr>
              <w:jc w:val="right"/>
            </w:pPr>
            <w:r>
              <w:rPr>
                <w:rFonts w:ascii="宋体" w:hAnsi="宋体" w:hint="eastAsia"/>
                <w:szCs w:val="24"/>
                <w:lang w:eastAsia="zh-Hans"/>
              </w:rPr>
              <w:t>361,560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1DF2D" w14:textId="77777777" w:rsidR="008A386F" w:rsidRDefault="008A386F">
            <w:pPr>
              <w:jc w:val="right"/>
            </w:pPr>
            <w:r>
              <w:rPr>
                <w:rFonts w:ascii="宋体" w:hAnsi="宋体" w:hint="eastAsia"/>
                <w:szCs w:val="24"/>
                <w:lang w:eastAsia="zh-Hans"/>
              </w:rPr>
              <w:t>45,925,351.20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5B95F2" w14:textId="77777777" w:rsidR="008A386F" w:rsidRDefault="008A386F">
            <w:pPr>
              <w:jc w:val="right"/>
            </w:pPr>
            <w:r>
              <w:rPr>
                <w:rFonts w:ascii="宋体" w:hAnsi="宋体" w:hint="eastAsia"/>
                <w:szCs w:val="24"/>
                <w:lang w:eastAsia="zh-Hans"/>
              </w:rPr>
              <w:t>3.40</w:t>
            </w:r>
          </w:p>
        </w:tc>
      </w:tr>
      <w:tr w:rsidR="00BC400F" w14:paraId="0FE107C4"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2E137" w14:textId="77777777" w:rsidR="008A386F" w:rsidRDefault="008A386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E6D558" w14:textId="77777777" w:rsidR="008A386F" w:rsidRDefault="008A386F">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36D0F" w14:textId="77777777" w:rsidR="008A386F" w:rsidRDefault="008A386F">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B94FE" w14:textId="77777777" w:rsidR="008A386F" w:rsidRDefault="008A386F">
            <w:pPr>
              <w:jc w:val="right"/>
            </w:pPr>
            <w:r>
              <w:rPr>
                <w:rFonts w:ascii="宋体" w:hAnsi="宋体" w:hint="eastAsia"/>
                <w:szCs w:val="24"/>
                <w:lang w:eastAsia="zh-Hans"/>
              </w:rPr>
              <w:t>2,263,550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1FA51F" w14:textId="77777777" w:rsidR="008A386F" w:rsidRDefault="008A386F">
            <w:pPr>
              <w:jc w:val="right"/>
            </w:pPr>
            <w:r>
              <w:rPr>
                <w:rFonts w:ascii="宋体" w:hAnsi="宋体" w:hint="eastAsia"/>
                <w:szCs w:val="24"/>
                <w:lang w:eastAsia="zh-Hans"/>
              </w:rPr>
              <w:t>44,139,225.00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E6FBA" w14:textId="77777777" w:rsidR="008A386F" w:rsidRDefault="008A386F">
            <w:pPr>
              <w:jc w:val="right"/>
            </w:pPr>
            <w:r>
              <w:rPr>
                <w:rFonts w:ascii="宋体" w:hAnsi="宋体" w:hint="eastAsia"/>
                <w:szCs w:val="24"/>
                <w:lang w:eastAsia="zh-Hans"/>
              </w:rPr>
              <w:t>3.27</w:t>
            </w:r>
          </w:p>
        </w:tc>
      </w:tr>
      <w:tr w:rsidR="00BC400F" w14:paraId="71EEB7C9"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3B1D6" w14:textId="77777777" w:rsidR="008A386F" w:rsidRDefault="008A386F">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A2B19" w14:textId="77777777" w:rsidR="008A386F" w:rsidRDefault="008A386F">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41514" w14:textId="77777777" w:rsidR="008A386F" w:rsidRDefault="008A386F">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9868B" w14:textId="77777777" w:rsidR="008A386F" w:rsidRDefault="008A386F">
            <w:pPr>
              <w:jc w:val="right"/>
            </w:pPr>
            <w:r>
              <w:rPr>
                <w:rFonts w:ascii="宋体" w:hAnsi="宋体" w:hint="eastAsia"/>
                <w:szCs w:val="24"/>
                <w:lang w:eastAsia="zh-Hans"/>
              </w:rPr>
              <w:t>459,562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B5A03" w14:textId="77777777" w:rsidR="008A386F" w:rsidRDefault="008A386F">
            <w:pPr>
              <w:jc w:val="right"/>
            </w:pPr>
            <w:r>
              <w:rPr>
                <w:rFonts w:ascii="宋体" w:hAnsi="宋体" w:hint="eastAsia"/>
                <w:szCs w:val="24"/>
                <w:lang w:eastAsia="zh-Hans"/>
              </w:rPr>
              <w:t>42,757,648.48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904EC" w14:textId="77777777" w:rsidR="008A386F" w:rsidRDefault="008A386F">
            <w:pPr>
              <w:jc w:val="right"/>
            </w:pPr>
            <w:r>
              <w:rPr>
                <w:rFonts w:ascii="宋体" w:hAnsi="宋体" w:hint="eastAsia"/>
                <w:szCs w:val="24"/>
                <w:lang w:eastAsia="zh-Hans"/>
              </w:rPr>
              <w:t>3.16</w:t>
            </w:r>
          </w:p>
        </w:tc>
      </w:tr>
      <w:tr w:rsidR="00BC400F" w14:paraId="47F8D235"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0D82FE" w14:textId="77777777" w:rsidR="008A386F" w:rsidRDefault="008A386F">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7368C" w14:textId="77777777" w:rsidR="008A386F" w:rsidRDefault="008A386F">
            <w:pPr>
              <w:jc w:val="center"/>
            </w:pPr>
            <w:r>
              <w:rPr>
                <w:rFonts w:ascii="宋体" w:hAnsi="宋体" w:hint="eastAsia"/>
                <w:szCs w:val="24"/>
                <w:lang w:eastAsia="zh-Hans"/>
              </w:rPr>
              <w:t>300394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A45E77" w14:textId="77777777" w:rsidR="008A386F" w:rsidRDefault="008A386F">
            <w:pPr>
              <w:jc w:val="center"/>
            </w:pPr>
            <w:r>
              <w:rPr>
                <w:rFonts w:ascii="宋体" w:hAnsi="宋体" w:hint="eastAsia"/>
                <w:szCs w:val="24"/>
                <w:lang w:eastAsia="zh-Hans"/>
              </w:rPr>
              <w:t>天孚通信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8F19E" w14:textId="77777777" w:rsidR="008A386F" w:rsidRDefault="008A386F">
            <w:pPr>
              <w:jc w:val="right"/>
            </w:pPr>
            <w:r>
              <w:rPr>
                <w:rFonts w:ascii="宋体" w:hAnsi="宋体" w:hint="eastAsia"/>
                <w:szCs w:val="24"/>
                <w:lang w:eastAsia="zh-Hans"/>
              </w:rPr>
              <w:t>524,460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A13F1" w14:textId="77777777" w:rsidR="008A386F" w:rsidRDefault="008A386F">
            <w:pPr>
              <w:jc w:val="right"/>
            </w:pPr>
            <w:r>
              <w:rPr>
                <w:rFonts w:ascii="宋体" w:hAnsi="宋体" w:hint="eastAsia"/>
                <w:szCs w:val="24"/>
                <w:lang w:eastAsia="zh-Hans"/>
              </w:rPr>
              <w:t>41,872,886.40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0BBA59" w14:textId="77777777" w:rsidR="008A386F" w:rsidRDefault="008A386F">
            <w:pPr>
              <w:jc w:val="right"/>
            </w:pPr>
            <w:r>
              <w:rPr>
                <w:rFonts w:ascii="宋体" w:hAnsi="宋体" w:hint="eastAsia"/>
                <w:szCs w:val="24"/>
                <w:lang w:eastAsia="zh-Hans"/>
              </w:rPr>
              <w:t>3.10</w:t>
            </w:r>
          </w:p>
        </w:tc>
      </w:tr>
      <w:tr w:rsidR="00BC400F" w14:paraId="54A78652"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507FB" w14:textId="77777777" w:rsidR="008A386F" w:rsidRDefault="008A386F">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00205" w14:textId="77777777" w:rsidR="008A386F" w:rsidRDefault="008A386F">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A71D9" w14:textId="77777777" w:rsidR="008A386F" w:rsidRDefault="008A386F">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E9195" w14:textId="77777777" w:rsidR="008A386F" w:rsidRDefault="008A386F">
            <w:pPr>
              <w:jc w:val="right"/>
            </w:pPr>
            <w:r>
              <w:rPr>
                <w:rFonts w:ascii="宋体" w:hAnsi="宋体" w:hint="eastAsia"/>
                <w:szCs w:val="24"/>
                <w:lang w:eastAsia="zh-Hans"/>
              </w:rPr>
              <w:t>7,007,239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3F5CB" w14:textId="77777777" w:rsidR="008A386F" w:rsidRDefault="008A386F">
            <w:pPr>
              <w:jc w:val="right"/>
            </w:pPr>
            <w:r>
              <w:rPr>
                <w:rFonts w:ascii="宋体" w:hAnsi="宋体" w:hint="eastAsia"/>
                <w:szCs w:val="24"/>
                <w:lang w:eastAsia="zh-Hans"/>
              </w:rPr>
              <w:t>41,202,565.32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93F8B" w14:textId="77777777" w:rsidR="008A386F" w:rsidRDefault="008A386F">
            <w:pPr>
              <w:jc w:val="right"/>
            </w:pPr>
            <w:r>
              <w:rPr>
                <w:rFonts w:ascii="宋体" w:hAnsi="宋体" w:hint="eastAsia"/>
                <w:szCs w:val="24"/>
                <w:lang w:eastAsia="zh-Hans"/>
              </w:rPr>
              <w:t>3.05</w:t>
            </w:r>
          </w:p>
        </w:tc>
      </w:tr>
      <w:tr w:rsidR="00BC400F" w14:paraId="588857C3"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8D4ED" w14:textId="77777777" w:rsidR="008A386F" w:rsidRDefault="008A386F">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D5978" w14:textId="77777777" w:rsidR="008A386F" w:rsidRDefault="008A386F">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E3479" w14:textId="77777777" w:rsidR="008A386F" w:rsidRDefault="008A386F">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FE4AB" w14:textId="77777777" w:rsidR="008A386F" w:rsidRDefault="008A386F">
            <w:pPr>
              <w:jc w:val="right"/>
            </w:pPr>
            <w:r>
              <w:rPr>
                <w:rFonts w:ascii="宋体" w:hAnsi="宋体" w:hint="eastAsia"/>
                <w:szCs w:val="24"/>
                <w:lang w:eastAsia="zh-Hans"/>
              </w:rPr>
              <w:t>1,212,400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43E60" w14:textId="77777777" w:rsidR="008A386F" w:rsidRDefault="008A386F">
            <w:pPr>
              <w:jc w:val="right"/>
            </w:pPr>
            <w:r>
              <w:rPr>
                <w:rFonts w:ascii="宋体" w:hAnsi="宋体" w:hint="eastAsia"/>
                <w:szCs w:val="24"/>
                <w:lang w:eastAsia="zh-Hans"/>
              </w:rPr>
              <w:t>37,790,508.00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9C2F0" w14:textId="77777777" w:rsidR="008A386F" w:rsidRDefault="008A386F">
            <w:pPr>
              <w:jc w:val="right"/>
            </w:pPr>
            <w:r>
              <w:rPr>
                <w:rFonts w:ascii="宋体" w:hAnsi="宋体" w:hint="eastAsia"/>
                <w:szCs w:val="24"/>
                <w:lang w:eastAsia="zh-Hans"/>
              </w:rPr>
              <w:t>2.80</w:t>
            </w:r>
          </w:p>
        </w:tc>
      </w:tr>
      <w:tr w:rsidR="00BC400F" w14:paraId="1ADF0217" w14:textId="77777777">
        <w:trPr>
          <w:divId w:val="108294452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9BC74F" w14:textId="77777777" w:rsidR="008A386F" w:rsidRDefault="008A386F">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9D1A7" w14:textId="77777777" w:rsidR="008A386F" w:rsidRDefault="008A386F">
            <w:pPr>
              <w:jc w:val="center"/>
            </w:pPr>
            <w:r>
              <w:rPr>
                <w:rFonts w:ascii="宋体" w:hAnsi="宋体" w:hint="eastAsia"/>
                <w:szCs w:val="24"/>
                <w:lang w:eastAsia="zh-Hans"/>
              </w:rPr>
              <w:t>600941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2CD719" w14:textId="77777777" w:rsidR="008A386F" w:rsidRDefault="008A386F">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4C0CF" w14:textId="77777777" w:rsidR="008A386F" w:rsidRDefault="008A386F">
            <w:pPr>
              <w:jc w:val="right"/>
            </w:pPr>
            <w:r>
              <w:rPr>
                <w:rFonts w:ascii="宋体" w:hAnsi="宋体" w:hint="eastAsia"/>
                <w:szCs w:val="24"/>
                <w:lang w:eastAsia="zh-Hans"/>
              </w:rPr>
              <w:t>329,000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5A029" w14:textId="77777777" w:rsidR="008A386F" w:rsidRDefault="008A386F">
            <w:pPr>
              <w:jc w:val="right"/>
            </w:pPr>
            <w:r>
              <w:rPr>
                <w:rFonts w:ascii="宋体" w:hAnsi="宋体" w:hint="eastAsia"/>
                <w:szCs w:val="24"/>
                <w:lang w:eastAsia="zh-Hans"/>
              </w:rPr>
              <w:t>37,028,950.00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E325E" w14:textId="77777777" w:rsidR="008A386F" w:rsidRDefault="008A386F">
            <w:pPr>
              <w:jc w:val="right"/>
            </w:pPr>
            <w:r>
              <w:rPr>
                <w:rFonts w:ascii="宋体" w:hAnsi="宋体" w:hint="eastAsia"/>
                <w:szCs w:val="24"/>
                <w:lang w:eastAsia="zh-Hans"/>
              </w:rPr>
              <w:t>2.74</w:t>
            </w:r>
          </w:p>
        </w:tc>
      </w:tr>
    </w:tbl>
    <w:p w14:paraId="785FD9D5" w14:textId="77777777" w:rsidR="008A386F" w:rsidRDefault="008A386F">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1034CA66" w14:textId="77777777" w:rsidR="008A386F" w:rsidRDefault="008A386F">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54457502" w14:textId="77777777" w:rsidR="008A386F" w:rsidRDefault="008A386F">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07A6B249" w14:textId="77777777" w:rsidR="008A386F" w:rsidRDefault="008A386F">
      <w:pPr>
        <w:spacing w:line="360" w:lineRule="auto"/>
        <w:ind w:firstLineChars="200" w:firstLine="420"/>
        <w:jc w:val="left"/>
      </w:pPr>
      <w:r>
        <w:rPr>
          <w:rFonts w:ascii="宋体" w:hAnsi="宋体" w:hint="eastAsia"/>
          <w:color w:val="000000"/>
          <w:szCs w:val="21"/>
          <w:lang w:eastAsia="zh-Hans"/>
        </w:rPr>
        <w:t>本基金本报告期末未持有债券。</w:t>
      </w:r>
    </w:p>
    <w:p w14:paraId="211244DB" w14:textId="77777777" w:rsidR="008A386F" w:rsidRDefault="008A386F">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54E85116" w14:textId="77777777" w:rsidR="008A386F" w:rsidRDefault="008A386F">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F7B966D" w14:textId="77777777" w:rsidR="008A386F" w:rsidRDefault="008A386F">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7346C0D7" w14:textId="77777777" w:rsidR="008A386F" w:rsidRDefault="008A386F">
      <w:pPr>
        <w:spacing w:line="360" w:lineRule="auto"/>
        <w:ind w:firstLineChars="200" w:firstLine="420"/>
        <w:divId w:val="2002191927"/>
      </w:pPr>
      <w:r>
        <w:rPr>
          <w:rFonts w:ascii="宋体" w:hAnsi="宋体" w:hint="eastAsia"/>
          <w:szCs w:val="21"/>
          <w:lang w:eastAsia="zh-Hans"/>
        </w:rPr>
        <w:t>本基金本报告期末未持有贵金属。</w:t>
      </w:r>
    </w:p>
    <w:p w14:paraId="7C60F203" w14:textId="77777777" w:rsidR="008A386F" w:rsidRDefault="008A386F">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2E314B50" w14:textId="77777777" w:rsidR="008A386F" w:rsidRDefault="008A386F">
      <w:pPr>
        <w:spacing w:line="360" w:lineRule="auto"/>
        <w:ind w:firstLineChars="200" w:firstLine="420"/>
        <w:divId w:val="1819766716"/>
      </w:pPr>
      <w:r>
        <w:rPr>
          <w:rFonts w:ascii="宋体" w:hAnsi="宋体" w:hint="eastAsia"/>
          <w:szCs w:val="21"/>
          <w:lang w:eastAsia="zh-Hans"/>
        </w:rPr>
        <w:t>本基金本报告期末未持有权证。</w:t>
      </w:r>
    </w:p>
    <w:p w14:paraId="3422F708" w14:textId="77777777" w:rsidR="008A386F" w:rsidRDefault="008A386F">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3C6BC5DF" w14:textId="77777777" w:rsidR="008A386F" w:rsidRDefault="008A386F">
      <w:pPr>
        <w:spacing w:line="360" w:lineRule="auto"/>
        <w:ind w:firstLineChars="200" w:firstLine="420"/>
        <w:divId w:val="971134887"/>
      </w:pPr>
      <w:r>
        <w:rPr>
          <w:rFonts w:ascii="宋体" w:hAnsi="宋体" w:hint="eastAsia"/>
          <w:szCs w:val="21"/>
          <w:lang w:eastAsia="zh-Hans"/>
        </w:rPr>
        <w:t>本基金本报告期末未持有股指期货。</w:t>
      </w:r>
    </w:p>
    <w:p w14:paraId="0D92DF4C" w14:textId="77777777" w:rsidR="008A386F" w:rsidRDefault="008A386F">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568D0D92" w14:textId="77777777" w:rsidR="008A386F" w:rsidRDefault="008A386F">
      <w:pPr>
        <w:spacing w:line="360" w:lineRule="auto"/>
        <w:ind w:firstLineChars="200" w:firstLine="420"/>
        <w:divId w:val="1202595123"/>
      </w:pPr>
      <w:bookmarkStart w:id="251" w:name="m510_01_1597"/>
      <w:bookmarkStart w:id="252" w:name="m510_01_1598"/>
      <w:bookmarkEnd w:id="251"/>
      <w:r>
        <w:rPr>
          <w:rFonts w:ascii="宋体" w:hAnsi="宋体" w:hint="eastAsia"/>
          <w:szCs w:val="21"/>
          <w:lang w:eastAsia="zh-Hans"/>
        </w:rPr>
        <w:t>本基金本报告期末未持有国债期货。</w:t>
      </w:r>
    </w:p>
    <w:p w14:paraId="7C4E8542" w14:textId="77777777" w:rsidR="008A386F" w:rsidRDefault="008A386F">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6B5B3267" w14:textId="77777777" w:rsidR="008A386F" w:rsidRDefault="008A386F">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24A99C52" w14:textId="77777777" w:rsidR="008A386F" w:rsidRDefault="008A386F">
      <w:pPr>
        <w:spacing w:line="360" w:lineRule="auto"/>
        <w:ind w:firstLineChars="200" w:firstLine="420"/>
      </w:pPr>
      <w:r>
        <w:rPr>
          <w:rFonts w:ascii="宋体" w:hAnsi="宋体" w:hint="eastAsia"/>
        </w:rPr>
        <w:t>本基金投资的前十名证券的发行主体中，中国农业银行股份有限公司报告编制日前一年内曾</w:t>
      </w:r>
      <w:r>
        <w:rPr>
          <w:rFonts w:ascii="宋体" w:hAnsi="宋体" w:hint="eastAsia"/>
        </w:rPr>
        <w:lastRenderedPageBreak/>
        <w:t>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9DEB5DB" w14:textId="77777777" w:rsidR="008A386F" w:rsidRDefault="008A386F">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0FF351A7" w14:textId="77777777" w:rsidR="008A386F" w:rsidRDefault="008A386F">
      <w:pPr>
        <w:spacing w:line="360" w:lineRule="auto"/>
        <w:ind w:firstLineChars="200" w:firstLine="420"/>
      </w:pPr>
      <w:r>
        <w:rPr>
          <w:rFonts w:ascii="宋体" w:hAnsi="宋体" w:hint="eastAsia"/>
        </w:rPr>
        <w:t>报告期内本基金投资的前十名股票中没有在基金合同规定备选股票库之外的股票。</w:t>
      </w:r>
    </w:p>
    <w:p w14:paraId="049024E6" w14:textId="77777777" w:rsidR="008A386F" w:rsidRDefault="008A386F">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BC400F" w14:paraId="020AE9D7" w14:textId="77777777">
        <w:trPr>
          <w:divId w:val="2794916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44BFF" w14:textId="77777777" w:rsidR="008A386F" w:rsidRDefault="008A386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43134" w14:textId="77777777" w:rsidR="008A386F" w:rsidRDefault="008A386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0813E" w14:textId="77777777" w:rsidR="008A386F" w:rsidRDefault="008A386F">
            <w:pPr>
              <w:jc w:val="center"/>
            </w:pPr>
            <w:r>
              <w:rPr>
                <w:rFonts w:ascii="宋体" w:hAnsi="宋体" w:hint="eastAsia"/>
              </w:rPr>
              <w:t>金额（元）</w:t>
            </w:r>
            <w:r>
              <w:t xml:space="preserve"> </w:t>
            </w:r>
          </w:p>
        </w:tc>
      </w:tr>
      <w:tr w:rsidR="00BC400F" w14:paraId="2D27250F"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98710" w14:textId="77777777" w:rsidR="008A386F" w:rsidRDefault="008A386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F663B" w14:textId="77777777" w:rsidR="008A386F" w:rsidRDefault="008A386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1A1C0" w14:textId="77777777" w:rsidR="008A386F" w:rsidRDefault="008A386F">
            <w:pPr>
              <w:jc w:val="right"/>
            </w:pPr>
            <w:r>
              <w:rPr>
                <w:rFonts w:ascii="宋体" w:hAnsi="宋体" w:hint="eastAsia"/>
              </w:rPr>
              <w:t>506,570.89</w:t>
            </w:r>
          </w:p>
        </w:tc>
      </w:tr>
      <w:tr w:rsidR="00BC400F" w14:paraId="2D2277AC"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56FEA" w14:textId="77777777" w:rsidR="008A386F" w:rsidRDefault="008A386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33814" w14:textId="77777777" w:rsidR="008A386F" w:rsidRDefault="008A386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6B2976" w14:textId="77777777" w:rsidR="008A386F" w:rsidRDefault="008A386F">
            <w:pPr>
              <w:jc w:val="right"/>
            </w:pPr>
            <w:r>
              <w:rPr>
                <w:rFonts w:ascii="宋体" w:hAnsi="宋体" w:hint="eastAsia"/>
              </w:rPr>
              <w:t>30,014,988.65</w:t>
            </w:r>
          </w:p>
        </w:tc>
      </w:tr>
      <w:tr w:rsidR="00BC400F" w14:paraId="4E43968B"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5D93A" w14:textId="77777777" w:rsidR="008A386F" w:rsidRDefault="008A386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B5472" w14:textId="77777777" w:rsidR="008A386F" w:rsidRDefault="008A386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3731B" w14:textId="77777777" w:rsidR="008A386F" w:rsidRDefault="008A386F">
            <w:pPr>
              <w:jc w:val="right"/>
            </w:pPr>
            <w:r>
              <w:rPr>
                <w:rFonts w:ascii="宋体" w:hAnsi="宋体" w:hint="eastAsia"/>
              </w:rPr>
              <w:t>-</w:t>
            </w:r>
          </w:p>
        </w:tc>
      </w:tr>
      <w:tr w:rsidR="00BC400F" w14:paraId="1472DE5F"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33421" w14:textId="77777777" w:rsidR="008A386F" w:rsidRDefault="008A386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3A377" w14:textId="77777777" w:rsidR="008A386F" w:rsidRDefault="008A386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2DF08" w14:textId="77777777" w:rsidR="008A386F" w:rsidRDefault="008A386F">
            <w:pPr>
              <w:jc w:val="right"/>
            </w:pPr>
            <w:r>
              <w:rPr>
                <w:rFonts w:ascii="宋体" w:hAnsi="宋体" w:hint="eastAsia"/>
              </w:rPr>
              <w:t>-</w:t>
            </w:r>
          </w:p>
        </w:tc>
      </w:tr>
      <w:tr w:rsidR="00BC400F" w14:paraId="4CEF9A8A"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9994A" w14:textId="77777777" w:rsidR="008A386F" w:rsidRDefault="008A386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A56E4" w14:textId="77777777" w:rsidR="008A386F" w:rsidRDefault="008A386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44CB6" w14:textId="77777777" w:rsidR="008A386F" w:rsidRDefault="008A386F">
            <w:pPr>
              <w:jc w:val="right"/>
            </w:pPr>
            <w:r>
              <w:rPr>
                <w:rFonts w:ascii="宋体" w:hAnsi="宋体" w:hint="eastAsia"/>
              </w:rPr>
              <w:t>105,324.80</w:t>
            </w:r>
          </w:p>
        </w:tc>
      </w:tr>
      <w:tr w:rsidR="00BC400F" w14:paraId="49951E25"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8715B" w14:textId="77777777" w:rsidR="008A386F" w:rsidRDefault="008A386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18601" w14:textId="77777777" w:rsidR="008A386F" w:rsidRDefault="008A386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E94F4" w14:textId="77777777" w:rsidR="008A386F" w:rsidRDefault="008A386F">
            <w:pPr>
              <w:jc w:val="right"/>
            </w:pPr>
            <w:r>
              <w:rPr>
                <w:rFonts w:ascii="宋体" w:hAnsi="宋体" w:hint="eastAsia"/>
              </w:rPr>
              <w:t>-</w:t>
            </w:r>
          </w:p>
        </w:tc>
      </w:tr>
      <w:tr w:rsidR="00BC400F" w14:paraId="28BE379F"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2528C" w14:textId="77777777" w:rsidR="008A386F" w:rsidRDefault="008A386F">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5AE48" w14:textId="77777777" w:rsidR="008A386F" w:rsidRDefault="008A386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BEFE1" w14:textId="77777777" w:rsidR="008A386F" w:rsidRDefault="008A386F">
            <w:pPr>
              <w:jc w:val="right"/>
            </w:pPr>
            <w:r>
              <w:rPr>
                <w:rFonts w:ascii="宋体" w:hAnsi="宋体" w:hint="eastAsia"/>
              </w:rPr>
              <w:t>-</w:t>
            </w:r>
          </w:p>
        </w:tc>
      </w:tr>
      <w:tr w:rsidR="00BC400F" w14:paraId="31C33221" w14:textId="77777777">
        <w:trPr>
          <w:divId w:val="279491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68A109" w14:textId="77777777" w:rsidR="008A386F" w:rsidRDefault="008A386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69AAD" w14:textId="77777777" w:rsidR="008A386F" w:rsidRDefault="008A386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8D8D4" w14:textId="77777777" w:rsidR="008A386F" w:rsidRDefault="008A386F">
            <w:pPr>
              <w:jc w:val="right"/>
            </w:pPr>
            <w:r>
              <w:rPr>
                <w:rFonts w:ascii="宋体" w:hAnsi="宋体" w:hint="eastAsia"/>
              </w:rPr>
              <w:t>30,626,884.34</w:t>
            </w:r>
          </w:p>
        </w:tc>
      </w:tr>
    </w:tbl>
    <w:p w14:paraId="2866F23C" w14:textId="77777777" w:rsidR="008A386F" w:rsidRDefault="008A386F">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10679DE6" w14:textId="77777777" w:rsidR="008A386F" w:rsidRDefault="008A386F">
      <w:pPr>
        <w:spacing w:line="360" w:lineRule="auto"/>
        <w:ind w:firstLineChars="200" w:firstLine="420"/>
        <w:jc w:val="left"/>
      </w:pPr>
      <w:r>
        <w:rPr>
          <w:rFonts w:ascii="宋体" w:hAnsi="宋体" w:hint="eastAsia"/>
        </w:rPr>
        <w:t xml:space="preserve">本基金本报告期末未持有处于转股期的可转换债券。 </w:t>
      </w:r>
    </w:p>
    <w:p w14:paraId="72213993" w14:textId="77777777" w:rsidR="008A386F" w:rsidRDefault="008A386F">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7FAA9F01" w14:textId="77777777" w:rsidR="008A386F" w:rsidRDefault="008A386F">
      <w:pPr>
        <w:spacing w:line="360" w:lineRule="auto"/>
        <w:ind w:firstLineChars="200" w:firstLine="420"/>
        <w:jc w:val="left"/>
        <w:divId w:val="844831069"/>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4FA2EB10" w14:textId="77777777" w:rsidR="008A386F" w:rsidRDefault="008A386F">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3820AED6" w14:textId="77777777" w:rsidR="008A386F" w:rsidRDefault="008A386F">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58E02267" w14:textId="77777777" w:rsidR="008A386F" w:rsidRDefault="008A386F">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2994C161" w14:textId="77777777" w:rsidR="008A386F" w:rsidRDefault="008A386F">
      <w:pPr>
        <w:wordWrap w:val="0"/>
        <w:spacing w:line="360" w:lineRule="auto"/>
        <w:jc w:val="right"/>
        <w:divId w:val="684331007"/>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66"/>
        <w:gridCol w:w="2455"/>
      </w:tblGrid>
      <w:tr w:rsidR="00BC400F" w14:paraId="022F5812" w14:textId="77777777">
        <w:trPr>
          <w:divId w:val="68433100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ACB78A9" w14:textId="77777777" w:rsidR="008A386F" w:rsidRDefault="008A386F">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E0BDBD" w14:textId="77777777" w:rsidR="008A386F" w:rsidRDefault="008A386F">
            <w:pPr>
              <w:ind w:right="3"/>
              <w:jc w:val="center"/>
            </w:pPr>
            <w:r>
              <w:rPr>
                <w:rFonts w:ascii="宋体" w:hAnsi="宋体" w:hint="eastAsia"/>
                <w:lang w:eastAsia="zh-Hans"/>
              </w:rPr>
              <w:t>摩根内需动力混合A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BED67" w14:textId="77777777" w:rsidR="008A386F" w:rsidRDefault="008A386F">
            <w:pPr>
              <w:ind w:right="3"/>
              <w:jc w:val="center"/>
            </w:pPr>
            <w:r>
              <w:rPr>
                <w:rFonts w:ascii="宋体" w:hAnsi="宋体" w:hint="eastAsia"/>
                <w:lang w:eastAsia="zh-Hans"/>
              </w:rPr>
              <w:t>摩根内需动力混合C</w:t>
            </w:r>
            <w:r>
              <w:rPr>
                <w:rFonts w:ascii="宋体" w:hAnsi="宋体" w:hint="eastAsia"/>
                <w:kern w:val="0"/>
                <w:szCs w:val="24"/>
                <w:lang w:eastAsia="zh-Hans"/>
              </w:rPr>
              <w:t xml:space="preserve"> </w:t>
            </w:r>
          </w:p>
        </w:tc>
      </w:tr>
      <w:tr w:rsidR="00BC400F" w14:paraId="10CC22B3" w14:textId="77777777">
        <w:trPr>
          <w:divId w:val="6843310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52613C" w14:textId="77777777" w:rsidR="008A386F" w:rsidRDefault="008A38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692B92" w14:textId="77777777" w:rsidR="008A386F" w:rsidRDefault="008A386F">
            <w:pPr>
              <w:jc w:val="right"/>
            </w:pPr>
            <w:r>
              <w:rPr>
                <w:rFonts w:ascii="宋体" w:hAnsi="宋体" w:hint="eastAsia"/>
              </w:rPr>
              <w:t>2,218,467,923.54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B93251" w14:textId="77777777" w:rsidR="008A386F" w:rsidRDefault="008A386F">
            <w:pPr>
              <w:jc w:val="right"/>
            </w:pPr>
            <w:r>
              <w:rPr>
                <w:rFonts w:ascii="宋体" w:hAnsi="宋体" w:hint="eastAsia"/>
              </w:rPr>
              <w:t>3,462,741.95</w:t>
            </w:r>
          </w:p>
        </w:tc>
      </w:tr>
      <w:tr w:rsidR="00BC400F" w14:paraId="50F97EB5" w14:textId="77777777">
        <w:trPr>
          <w:divId w:val="6843310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5BD545" w14:textId="77777777" w:rsidR="008A386F" w:rsidRDefault="008A38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1159F0" w14:textId="77777777" w:rsidR="008A386F" w:rsidRDefault="008A386F">
            <w:pPr>
              <w:jc w:val="right"/>
            </w:pPr>
            <w:r>
              <w:rPr>
                <w:rFonts w:ascii="宋体" w:hAnsi="宋体" w:hint="eastAsia"/>
              </w:rPr>
              <w:t>16,715,501.97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B4038F" w14:textId="77777777" w:rsidR="008A386F" w:rsidRDefault="008A386F">
            <w:pPr>
              <w:jc w:val="right"/>
            </w:pPr>
            <w:r>
              <w:rPr>
                <w:rFonts w:ascii="宋体" w:hAnsi="宋体" w:hint="eastAsia"/>
              </w:rPr>
              <w:t>1,308,275.38</w:t>
            </w:r>
          </w:p>
        </w:tc>
      </w:tr>
      <w:tr w:rsidR="00BC400F" w14:paraId="4A40AB02" w14:textId="77777777">
        <w:trPr>
          <w:divId w:val="6843310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7EC60A" w14:textId="77777777" w:rsidR="008A386F" w:rsidRDefault="008A38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8030C5" w14:textId="77777777" w:rsidR="008A386F" w:rsidRDefault="008A386F">
            <w:pPr>
              <w:jc w:val="right"/>
            </w:pPr>
            <w:r>
              <w:rPr>
                <w:rFonts w:ascii="宋体" w:hAnsi="宋体" w:hint="eastAsia"/>
              </w:rPr>
              <w:t>50,488,406.41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DBC5D1" w14:textId="77777777" w:rsidR="008A386F" w:rsidRDefault="008A386F">
            <w:pPr>
              <w:jc w:val="right"/>
            </w:pPr>
            <w:r>
              <w:rPr>
                <w:rFonts w:ascii="宋体" w:hAnsi="宋体" w:hint="eastAsia"/>
              </w:rPr>
              <w:t>685,729.58</w:t>
            </w:r>
          </w:p>
        </w:tc>
      </w:tr>
      <w:tr w:rsidR="00BC400F" w14:paraId="02B9E444" w14:textId="77777777">
        <w:trPr>
          <w:divId w:val="6843310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ED3B87" w14:textId="77777777" w:rsidR="008A386F" w:rsidRDefault="008A38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116EAE" w14:textId="77777777" w:rsidR="008A386F" w:rsidRDefault="008A386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CFCB60" w14:textId="77777777" w:rsidR="008A386F" w:rsidRDefault="008A386F">
            <w:pPr>
              <w:jc w:val="right"/>
            </w:pPr>
            <w:r>
              <w:rPr>
                <w:rFonts w:ascii="宋体" w:hAnsi="宋体" w:hint="eastAsia"/>
              </w:rPr>
              <w:t>-</w:t>
            </w:r>
          </w:p>
        </w:tc>
      </w:tr>
      <w:tr w:rsidR="00BC400F" w14:paraId="4BDEACFD" w14:textId="77777777">
        <w:trPr>
          <w:divId w:val="6843310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76C122" w14:textId="77777777" w:rsidR="008A386F" w:rsidRDefault="008A386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DC0EEE" w14:textId="77777777" w:rsidR="008A386F" w:rsidRDefault="008A386F">
            <w:pPr>
              <w:jc w:val="right"/>
            </w:pPr>
            <w:r>
              <w:rPr>
                <w:rFonts w:ascii="宋体" w:hAnsi="宋体" w:hint="eastAsia"/>
              </w:rPr>
              <w:t>2,184,695,019.10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35A3ED" w14:textId="77777777" w:rsidR="008A386F" w:rsidRDefault="008A386F">
            <w:pPr>
              <w:jc w:val="right"/>
            </w:pPr>
            <w:r>
              <w:rPr>
                <w:rFonts w:ascii="宋体" w:hAnsi="宋体" w:hint="eastAsia"/>
              </w:rPr>
              <w:t>4,085,287.75</w:t>
            </w:r>
          </w:p>
        </w:tc>
      </w:tr>
    </w:tbl>
    <w:p w14:paraId="389F4359" w14:textId="77777777" w:rsidR="008A386F" w:rsidRDefault="008A386F">
      <w:pPr>
        <w:spacing w:line="360" w:lineRule="auto"/>
        <w:jc w:val="left"/>
        <w:divId w:val="68433100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50E77437" w14:textId="77777777" w:rsidR="008A386F" w:rsidRDefault="008A386F">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lastRenderedPageBreak/>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5A623560" w14:textId="77777777" w:rsidR="008A386F" w:rsidRDefault="008A386F">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04A68416" w14:textId="77777777" w:rsidR="008A386F" w:rsidRDefault="008A386F">
      <w:pPr>
        <w:wordWrap w:val="0"/>
        <w:spacing w:line="360" w:lineRule="auto"/>
        <w:jc w:val="right"/>
        <w:divId w:val="1521162627"/>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BC400F" w14:paraId="569D2B77" w14:textId="77777777">
        <w:trPr>
          <w:divId w:val="1521162627"/>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25FC2A" w14:textId="77777777" w:rsidR="008A386F" w:rsidRDefault="008A386F">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478543" w14:textId="77777777" w:rsidR="008A386F" w:rsidRDefault="008A386F">
            <w:pPr>
              <w:jc w:val="center"/>
            </w:pPr>
            <w:r>
              <w:rPr>
                <w:rFonts w:ascii="宋体" w:hAnsi="宋体" w:hint="eastAsia"/>
                <w:lang w:eastAsia="zh-Hans"/>
              </w:rPr>
              <w:t>摩根内需动力混合A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D04969" w14:textId="77777777" w:rsidR="008A386F" w:rsidRDefault="008A386F">
            <w:pPr>
              <w:jc w:val="center"/>
            </w:pPr>
            <w:r>
              <w:rPr>
                <w:rFonts w:ascii="宋体" w:hAnsi="宋体" w:hint="eastAsia"/>
                <w:lang w:eastAsia="zh-Hans"/>
              </w:rPr>
              <w:t>摩根内需动力混合C</w:t>
            </w:r>
            <w:r>
              <w:rPr>
                <w:rFonts w:ascii="宋体" w:hAnsi="宋体" w:hint="eastAsia"/>
                <w:color w:val="000000"/>
              </w:rPr>
              <w:t xml:space="preserve"> </w:t>
            </w:r>
          </w:p>
        </w:tc>
      </w:tr>
      <w:tr w:rsidR="00BC400F" w14:paraId="3C2BCF9D" w14:textId="77777777">
        <w:trPr>
          <w:divId w:val="15211626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96AC4" w14:textId="77777777" w:rsidR="008A386F" w:rsidRDefault="008A386F">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A1C8AE" w14:textId="77777777" w:rsidR="008A386F" w:rsidRDefault="008A386F">
            <w:pPr>
              <w:jc w:val="right"/>
            </w:pPr>
            <w:r>
              <w:rPr>
                <w:rFonts w:ascii="宋体" w:hAnsi="宋体" w:hint="eastAsia"/>
                <w:kern w:val="0"/>
                <w:szCs w:val="24"/>
                <w:lang w:eastAsia="zh-Hans"/>
              </w:rPr>
              <w:t>1,008,578.26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C8F22" w14:textId="77777777" w:rsidR="008A386F" w:rsidRDefault="008A386F">
            <w:pPr>
              <w:jc w:val="right"/>
            </w:pPr>
            <w:r>
              <w:rPr>
                <w:rFonts w:ascii="宋体" w:hAnsi="宋体" w:hint="eastAsia"/>
                <w:kern w:val="0"/>
                <w:szCs w:val="24"/>
                <w:lang w:eastAsia="zh-Hans"/>
              </w:rPr>
              <w:t>-</w:t>
            </w:r>
          </w:p>
        </w:tc>
      </w:tr>
      <w:tr w:rsidR="00BC400F" w14:paraId="4B11B84D" w14:textId="77777777">
        <w:trPr>
          <w:divId w:val="15211626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87FB7" w14:textId="77777777" w:rsidR="008A386F" w:rsidRDefault="008A386F">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88CD5" w14:textId="77777777" w:rsidR="008A386F" w:rsidRDefault="008A386F">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9FC33C" w14:textId="77777777" w:rsidR="008A386F" w:rsidRDefault="008A386F">
            <w:pPr>
              <w:jc w:val="right"/>
            </w:pPr>
            <w:r>
              <w:rPr>
                <w:rFonts w:ascii="宋体" w:hAnsi="宋体" w:hint="eastAsia"/>
                <w:szCs w:val="24"/>
                <w:lang w:eastAsia="zh-Hans"/>
              </w:rPr>
              <w:t>-</w:t>
            </w:r>
          </w:p>
        </w:tc>
      </w:tr>
      <w:tr w:rsidR="00BC400F" w14:paraId="4BF41460" w14:textId="77777777">
        <w:trPr>
          <w:divId w:val="15211626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84435" w14:textId="77777777" w:rsidR="008A386F" w:rsidRDefault="008A386F">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BD5DC0" w14:textId="77777777" w:rsidR="008A386F" w:rsidRDefault="008A386F">
            <w:pPr>
              <w:jc w:val="right"/>
            </w:pPr>
            <w:r>
              <w:rPr>
                <w:rFonts w:ascii="宋体" w:hAnsi="宋体" w:hint="eastAsia"/>
                <w:lang w:eastAsia="zh-Hans"/>
              </w:rPr>
              <w:t>242,427.38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266F1" w14:textId="77777777" w:rsidR="008A386F" w:rsidRDefault="008A386F">
            <w:pPr>
              <w:jc w:val="right"/>
            </w:pPr>
            <w:r>
              <w:rPr>
                <w:rFonts w:ascii="宋体" w:hAnsi="宋体" w:hint="eastAsia"/>
                <w:lang w:eastAsia="zh-Hans"/>
              </w:rPr>
              <w:t>-</w:t>
            </w:r>
          </w:p>
        </w:tc>
      </w:tr>
      <w:tr w:rsidR="00BC400F" w14:paraId="3CE31302" w14:textId="77777777">
        <w:trPr>
          <w:divId w:val="15211626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E8522" w14:textId="77777777" w:rsidR="008A386F" w:rsidRDefault="008A386F">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65686" w14:textId="77777777" w:rsidR="008A386F" w:rsidRDefault="008A386F">
            <w:pPr>
              <w:jc w:val="right"/>
            </w:pPr>
            <w:r>
              <w:rPr>
                <w:rFonts w:ascii="宋体" w:hAnsi="宋体" w:hint="eastAsia"/>
                <w:lang w:eastAsia="zh-Hans"/>
              </w:rPr>
              <w:t>766,150.88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21F2F" w14:textId="77777777" w:rsidR="008A386F" w:rsidRDefault="008A386F">
            <w:pPr>
              <w:jc w:val="right"/>
            </w:pPr>
            <w:r>
              <w:rPr>
                <w:rFonts w:ascii="宋体" w:hAnsi="宋体" w:hint="eastAsia"/>
                <w:lang w:eastAsia="zh-Hans"/>
              </w:rPr>
              <w:t>-</w:t>
            </w:r>
          </w:p>
        </w:tc>
      </w:tr>
      <w:tr w:rsidR="00BC400F" w14:paraId="63D21287" w14:textId="77777777">
        <w:trPr>
          <w:divId w:val="1521162627"/>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D11C2" w14:textId="77777777" w:rsidR="008A386F" w:rsidRDefault="008A386F">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F3E1C" w14:textId="77777777" w:rsidR="008A386F" w:rsidRDefault="008A386F">
            <w:pPr>
              <w:jc w:val="right"/>
            </w:pPr>
            <w:r>
              <w:rPr>
                <w:rFonts w:ascii="宋体" w:hAnsi="宋体" w:hint="eastAsia"/>
                <w:lang w:eastAsia="zh-Hans"/>
              </w:rPr>
              <w:t>0.04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E6AC0" w14:textId="77777777" w:rsidR="008A386F" w:rsidRDefault="008A386F">
            <w:pPr>
              <w:jc w:val="right"/>
            </w:pPr>
            <w:r>
              <w:rPr>
                <w:rFonts w:ascii="宋体" w:hAnsi="宋体" w:hint="eastAsia"/>
                <w:lang w:eastAsia="zh-Hans"/>
              </w:rPr>
              <w:t>-</w:t>
            </w:r>
          </w:p>
        </w:tc>
      </w:tr>
    </w:tbl>
    <w:p w14:paraId="0D1DA986" w14:textId="77777777" w:rsidR="008A386F" w:rsidRDefault="008A386F">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BC400F" w14:paraId="5717DF06" w14:textId="77777777">
        <w:trPr>
          <w:divId w:val="2048332790"/>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FD4369" w14:textId="77777777" w:rsidR="008A386F" w:rsidRDefault="008A386F">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0FE2CC" w14:textId="77777777" w:rsidR="008A386F" w:rsidRDefault="008A386F">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7C62CF" w14:textId="77777777" w:rsidR="008A386F" w:rsidRDefault="008A386F">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AE7699A" w14:textId="77777777" w:rsidR="008A386F" w:rsidRDefault="008A386F">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CB20F2" w14:textId="77777777" w:rsidR="008A386F" w:rsidRDefault="008A386F">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BBC23F" w14:textId="77777777" w:rsidR="008A386F" w:rsidRDefault="008A386F">
            <w:pPr>
              <w:spacing w:line="360" w:lineRule="auto"/>
              <w:jc w:val="center"/>
            </w:pPr>
            <w:r>
              <w:rPr>
                <w:rFonts w:ascii="宋体" w:hAnsi="宋体" w:hint="eastAsia"/>
              </w:rPr>
              <w:t xml:space="preserve">适用费率(%) </w:t>
            </w:r>
          </w:p>
        </w:tc>
      </w:tr>
      <w:tr w:rsidR="00BC400F" w14:paraId="5C404EFB" w14:textId="77777777">
        <w:trPr>
          <w:divId w:val="204833279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3D800" w14:textId="77777777" w:rsidR="008A386F" w:rsidRDefault="008A386F">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24447" w14:textId="77777777" w:rsidR="008A386F" w:rsidRDefault="008A386F">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22E2F" w14:textId="77777777" w:rsidR="008A386F" w:rsidRDefault="008A386F">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2AB79" w14:textId="77777777" w:rsidR="008A386F" w:rsidRDefault="008A386F">
            <w:pPr>
              <w:spacing w:line="360" w:lineRule="auto"/>
              <w:jc w:val="right"/>
            </w:pPr>
            <w:r>
              <w:rPr>
                <w:rFonts w:ascii="宋体" w:hAnsi="宋体" w:hint="eastAsia"/>
              </w:rPr>
              <w:t>118,947.49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9181A" w14:textId="77777777" w:rsidR="008A386F" w:rsidRDefault="008A386F">
            <w:pPr>
              <w:spacing w:line="360" w:lineRule="auto"/>
              <w:jc w:val="right"/>
            </w:pPr>
            <w:r>
              <w:rPr>
                <w:rFonts w:ascii="宋体" w:hAnsi="宋体" w:hint="eastAsia"/>
              </w:rPr>
              <w:t>-70,571.55</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E5A70" w14:textId="77777777" w:rsidR="008A386F" w:rsidRDefault="008A386F">
            <w:pPr>
              <w:spacing w:line="360" w:lineRule="auto"/>
              <w:jc w:val="right"/>
            </w:pPr>
            <w:r>
              <w:rPr>
                <w:rFonts w:ascii="宋体" w:hAnsi="宋体" w:hint="eastAsia"/>
              </w:rPr>
              <w:t>-</w:t>
            </w:r>
            <w:r>
              <w:t xml:space="preserve"> </w:t>
            </w:r>
          </w:p>
        </w:tc>
      </w:tr>
      <w:tr w:rsidR="00BC400F" w14:paraId="638B330F" w14:textId="77777777">
        <w:trPr>
          <w:divId w:val="204833279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2DA49" w14:textId="77777777" w:rsidR="008A386F" w:rsidRDefault="008A386F">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CF9F7" w14:textId="77777777" w:rsidR="008A386F" w:rsidRDefault="008A386F">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E2B3B" w14:textId="77777777" w:rsidR="008A386F" w:rsidRDefault="008A386F">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D609B" w14:textId="77777777" w:rsidR="008A386F" w:rsidRDefault="008A386F">
            <w:pPr>
              <w:spacing w:line="360" w:lineRule="auto"/>
              <w:jc w:val="right"/>
            </w:pPr>
            <w:r>
              <w:rPr>
                <w:rFonts w:ascii="宋体" w:hAnsi="宋体" w:hint="eastAsia"/>
              </w:rPr>
              <w:t>927.92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002FC" w14:textId="77777777" w:rsidR="008A386F" w:rsidRDefault="008A386F">
            <w:pPr>
              <w:spacing w:line="360" w:lineRule="auto"/>
              <w:jc w:val="right"/>
            </w:pPr>
            <w:r>
              <w:rPr>
                <w:rFonts w:ascii="宋体" w:hAnsi="宋体" w:hint="eastAsia"/>
              </w:rPr>
              <w:t>-549.26</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F4DDE" w14:textId="77777777" w:rsidR="008A386F" w:rsidRDefault="008A386F">
            <w:pPr>
              <w:spacing w:line="360" w:lineRule="auto"/>
              <w:jc w:val="right"/>
            </w:pPr>
            <w:r>
              <w:rPr>
                <w:rFonts w:ascii="宋体" w:hAnsi="宋体" w:hint="eastAsia"/>
              </w:rPr>
              <w:t>0.2500</w:t>
            </w:r>
            <w:r>
              <w:t xml:space="preserve"> </w:t>
            </w:r>
          </w:p>
        </w:tc>
      </w:tr>
      <w:tr w:rsidR="00BC400F" w14:paraId="214218BC" w14:textId="77777777">
        <w:trPr>
          <w:divId w:val="204833279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2B87D" w14:textId="77777777" w:rsidR="008A386F" w:rsidRDefault="008A386F">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C7EC9" w14:textId="77777777" w:rsidR="008A386F" w:rsidRDefault="008A386F">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8A3BB" w14:textId="77777777" w:rsidR="008A386F" w:rsidRDefault="008A386F">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E3E69" w14:textId="77777777" w:rsidR="008A386F" w:rsidRDefault="008A386F">
            <w:pPr>
              <w:spacing w:line="360" w:lineRule="auto"/>
              <w:jc w:val="right"/>
            </w:pPr>
            <w:r>
              <w:rPr>
                <w:rFonts w:ascii="宋体" w:hAnsi="宋体" w:hint="eastAsia"/>
              </w:rPr>
              <w:t>122,551.97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D1730" w14:textId="77777777" w:rsidR="008A386F" w:rsidRDefault="008A386F">
            <w:pPr>
              <w:spacing w:line="360" w:lineRule="auto"/>
              <w:jc w:val="right"/>
            </w:pPr>
            <w:r>
              <w:rPr>
                <w:rFonts w:ascii="宋体" w:hAnsi="宋体" w:hint="eastAsia"/>
              </w:rPr>
              <w:t>-72,722.33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F6C7F" w14:textId="77777777" w:rsidR="008A386F" w:rsidRDefault="008A386F">
            <w:pPr>
              <w:spacing w:line="360" w:lineRule="auto"/>
              <w:jc w:val="right"/>
            </w:pPr>
            <w:r>
              <w:rPr>
                <w:rFonts w:ascii="宋体" w:hAnsi="宋体" w:hint="eastAsia"/>
              </w:rPr>
              <w:t>-</w:t>
            </w:r>
            <w:r>
              <w:t xml:space="preserve"> </w:t>
            </w:r>
          </w:p>
        </w:tc>
      </w:tr>
      <w:tr w:rsidR="00BC400F" w14:paraId="02F457AB" w14:textId="77777777">
        <w:trPr>
          <w:divId w:val="204833279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B9A8B" w14:textId="77777777" w:rsidR="008A386F" w:rsidRDefault="008A386F">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4B3D1" w14:textId="77777777" w:rsidR="008A386F" w:rsidRDefault="008A386F"/>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3335E" w14:textId="77777777" w:rsidR="008A386F" w:rsidRDefault="008A386F">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659D7" w14:textId="77777777" w:rsidR="008A386F" w:rsidRDefault="008A386F">
            <w:pPr>
              <w:spacing w:line="360" w:lineRule="auto"/>
              <w:jc w:val="right"/>
            </w:pPr>
            <w:r>
              <w:rPr>
                <w:rFonts w:ascii="宋体" w:hAnsi="宋体" w:hint="eastAsia"/>
              </w:rPr>
              <w:t>242,427.38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16BE4" w14:textId="77777777" w:rsidR="008A386F" w:rsidRDefault="008A386F">
            <w:pPr>
              <w:spacing w:line="360" w:lineRule="auto"/>
              <w:jc w:val="right"/>
            </w:pPr>
            <w:r>
              <w:rPr>
                <w:rFonts w:ascii="宋体" w:hAnsi="宋体" w:hint="eastAsia"/>
              </w:rPr>
              <w:t>-143,843.14</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4DB0D" w14:textId="77777777" w:rsidR="008A386F" w:rsidRDefault="008A386F"/>
        </w:tc>
      </w:tr>
    </w:tbl>
    <w:p w14:paraId="72D3FBB5" w14:textId="77777777" w:rsidR="008A386F" w:rsidRDefault="008A386F">
      <w:pPr>
        <w:spacing w:line="360" w:lineRule="auto"/>
        <w:jc w:val="left"/>
        <w:divId w:val="1482229434"/>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496C3EA0" w14:textId="77777777" w:rsidR="008A386F" w:rsidRDefault="008A386F">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58AB51DF" w14:textId="77777777" w:rsidR="008A386F" w:rsidRDefault="008A386F">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3F70B85F" w14:textId="77777777" w:rsidR="008A386F" w:rsidRDefault="008A386F">
      <w:pPr>
        <w:spacing w:line="360" w:lineRule="auto"/>
        <w:ind w:firstLineChars="200" w:firstLine="420"/>
        <w:divId w:val="581254054"/>
        <w:rPr>
          <w:rFonts w:ascii="宋体" w:hAnsi="宋体" w:hint="eastAsia"/>
          <w:szCs w:val="21"/>
          <w:lang w:eastAsia="zh-Hans"/>
        </w:rPr>
      </w:pPr>
      <w:r>
        <w:rPr>
          <w:rFonts w:ascii="宋体" w:hAnsi="宋体" w:hint="eastAsia"/>
          <w:szCs w:val="21"/>
          <w:lang w:eastAsia="zh-Hans"/>
        </w:rPr>
        <w:t>无。</w:t>
      </w:r>
    </w:p>
    <w:p w14:paraId="625DDE9D" w14:textId="77777777" w:rsidR="008A386F" w:rsidRDefault="008A386F">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46321F87" w14:textId="77777777" w:rsidR="008A386F" w:rsidRDefault="008A386F">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0BF04681" w14:textId="77777777" w:rsidR="008A386F" w:rsidRDefault="008A386F">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2、《摩根内需动力混合型证券投资基金基金合同》；</w:t>
      </w:r>
      <w:r>
        <w:rPr>
          <w:rFonts w:ascii="宋体" w:hAnsi="宋体" w:cs="宋体" w:hint="eastAsia"/>
          <w:color w:val="000000"/>
          <w:kern w:val="0"/>
        </w:rPr>
        <w:br/>
        <w:t xml:space="preserve">　　3、《摩根内需动力混合型证券投资基金登记结算服务协议》；</w:t>
      </w:r>
      <w:r>
        <w:rPr>
          <w:rFonts w:ascii="宋体" w:hAnsi="宋体" w:cs="宋体" w:hint="eastAsia"/>
          <w:color w:val="000000"/>
          <w:kern w:val="0"/>
        </w:rPr>
        <w:br/>
        <w:t xml:space="preserve">　　4、《摩根内需动力混合型证券投资基金托管协议》；</w:t>
      </w:r>
      <w:r>
        <w:rPr>
          <w:rFonts w:ascii="宋体" w:hAnsi="宋体" w:cs="宋体" w:hint="eastAsia"/>
          <w:color w:val="000000"/>
          <w:kern w:val="0"/>
        </w:rPr>
        <w:br/>
        <w:t xml:space="preserve">　　5、法律意见书；</w:t>
      </w:r>
      <w:r>
        <w:rPr>
          <w:rFonts w:ascii="宋体" w:hAnsi="宋体" w:cs="宋体" w:hint="eastAsia"/>
          <w:color w:val="000000"/>
          <w:kern w:val="0"/>
        </w:rPr>
        <w:br/>
        <w:t xml:space="preserve">　　6、基金管理人业务资格批件、营业执照；</w:t>
      </w:r>
      <w:r>
        <w:rPr>
          <w:rFonts w:ascii="宋体" w:hAnsi="宋体" w:cs="宋体" w:hint="eastAsia"/>
          <w:color w:val="000000"/>
          <w:kern w:val="0"/>
        </w:rPr>
        <w:br/>
        <w:t xml:space="preserve">　　7、基金托管人业务资格批件、营业执照；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8、中国证监会要求的其他文件。</w:t>
      </w:r>
    </w:p>
    <w:p w14:paraId="1BCD68C8" w14:textId="77777777" w:rsidR="008A386F" w:rsidRDefault="008A386F">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323970B0" w14:textId="77777777" w:rsidR="008A386F" w:rsidRDefault="008A386F">
      <w:pPr>
        <w:spacing w:line="360" w:lineRule="auto"/>
        <w:ind w:firstLineChars="200" w:firstLine="420"/>
        <w:jc w:val="left"/>
      </w:pPr>
      <w:r>
        <w:rPr>
          <w:rFonts w:ascii="宋体" w:hAnsi="宋体" w:cs="宋体" w:hint="eastAsia"/>
          <w:color w:val="000000"/>
          <w:kern w:val="0"/>
        </w:rPr>
        <w:t>基金管理人或基金托管人住所。</w:t>
      </w:r>
    </w:p>
    <w:p w14:paraId="60A4D3F9" w14:textId="77777777" w:rsidR="008A386F" w:rsidRDefault="008A386F">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2E64CE9A" w14:textId="77777777" w:rsidR="008A386F" w:rsidRDefault="008A386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6C56A6EF" w14:textId="77777777" w:rsidR="008A386F" w:rsidRDefault="008A386F">
      <w:pPr>
        <w:spacing w:line="360" w:lineRule="auto"/>
        <w:ind w:firstLineChars="600" w:firstLine="1687"/>
        <w:jc w:val="left"/>
      </w:pPr>
      <w:r>
        <w:rPr>
          <w:rFonts w:ascii="宋体" w:hAnsi="宋体" w:hint="eastAsia"/>
          <w:b/>
          <w:bCs/>
          <w:sz w:val="28"/>
          <w:szCs w:val="30"/>
        </w:rPr>
        <w:t xml:space="preserve">　 </w:t>
      </w:r>
    </w:p>
    <w:p w14:paraId="534F197B" w14:textId="77777777" w:rsidR="008A386F" w:rsidRDefault="008A386F">
      <w:pPr>
        <w:spacing w:line="360" w:lineRule="auto"/>
        <w:ind w:firstLineChars="600" w:firstLine="1687"/>
        <w:jc w:val="left"/>
      </w:pPr>
      <w:r>
        <w:rPr>
          <w:rFonts w:ascii="宋体" w:hAnsi="宋体" w:hint="eastAsia"/>
          <w:b/>
          <w:bCs/>
          <w:sz w:val="28"/>
          <w:szCs w:val="30"/>
        </w:rPr>
        <w:t xml:space="preserve">　 </w:t>
      </w:r>
    </w:p>
    <w:p w14:paraId="1C916ADD" w14:textId="77777777" w:rsidR="008A386F" w:rsidRDefault="008A386F">
      <w:pPr>
        <w:spacing w:line="360" w:lineRule="auto"/>
        <w:ind w:firstLineChars="600" w:firstLine="1446"/>
        <w:jc w:val="right"/>
      </w:pPr>
      <w:r>
        <w:rPr>
          <w:rFonts w:ascii="宋体" w:hAnsi="宋体" w:hint="eastAsia"/>
          <w:b/>
          <w:bCs/>
          <w:sz w:val="24"/>
          <w:szCs w:val="24"/>
        </w:rPr>
        <w:t>摩根基金管理（中国）有限公司</w:t>
      </w:r>
    </w:p>
    <w:p w14:paraId="11BD5856" w14:textId="77777777" w:rsidR="008A386F" w:rsidRDefault="008A386F">
      <w:pPr>
        <w:spacing w:line="360" w:lineRule="auto"/>
        <w:ind w:firstLineChars="600" w:firstLine="1446"/>
        <w:jc w:val="right"/>
      </w:pPr>
      <w:r>
        <w:rPr>
          <w:rFonts w:ascii="宋体" w:hAnsi="宋体" w:hint="eastAsia"/>
          <w:b/>
          <w:bCs/>
          <w:sz w:val="24"/>
          <w:szCs w:val="24"/>
        </w:rPr>
        <w:t>2025年7月21日</w:t>
      </w:r>
      <w:bookmarkEnd w:id="23"/>
    </w:p>
    <w:sectPr w:rsidR="008A386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BB34" w14:textId="77777777" w:rsidR="008A386F" w:rsidRDefault="008A386F">
      <w:pPr>
        <w:rPr>
          <w:szCs w:val="21"/>
        </w:rPr>
      </w:pPr>
      <w:r>
        <w:rPr>
          <w:szCs w:val="21"/>
        </w:rPr>
        <w:separator/>
      </w:r>
      <w:r>
        <w:rPr>
          <w:szCs w:val="21"/>
        </w:rPr>
        <w:t xml:space="preserve"> </w:t>
      </w:r>
    </w:p>
  </w:endnote>
  <w:endnote w:type="continuationSeparator" w:id="0">
    <w:p w14:paraId="7A82FA18" w14:textId="77777777" w:rsidR="008A386F" w:rsidRDefault="008A386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3E0D" w14:textId="77777777" w:rsidR="008A386F" w:rsidRDefault="008A386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4D95" w14:textId="77777777" w:rsidR="008A386F" w:rsidRDefault="008A386F">
      <w:pPr>
        <w:rPr>
          <w:szCs w:val="21"/>
        </w:rPr>
      </w:pPr>
      <w:r>
        <w:rPr>
          <w:szCs w:val="21"/>
        </w:rPr>
        <w:separator/>
      </w:r>
      <w:r>
        <w:rPr>
          <w:szCs w:val="21"/>
        </w:rPr>
        <w:t xml:space="preserve"> </w:t>
      </w:r>
    </w:p>
  </w:footnote>
  <w:footnote w:type="continuationSeparator" w:id="0">
    <w:p w14:paraId="269ECBD6" w14:textId="77777777" w:rsidR="008A386F" w:rsidRDefault="008A386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190E" w14:textId="77777777" w:rsidR="008A386F" w:rsidRDefault="008A386F">
    <w:pPr>
      <w:pStyle w:val="a8"/>
      <w:jc w:val="right"/>
    </w:pPr>
    <w:r>
      <w:rPr>
        <w:rFonts w:ascii="宋体" w:hAnsi="宋体" w:hint="eastAsia"/>
      </w:rPr>
      <w:t>摩根内需动力混合型证券投资基金2025年第2季度报告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363943738">
    <w:abstractNumId w:val="0"/>
  </w:num>
  <w:num w:numId="2" w16cid:durableId="219051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6F"/>
    <w:rsid w:val="000E19AD"/>
    <w:rsid w:val="00141B3A"/>
    <w:rsid w:val="00560F12"/>
    <w:rsid w:val="008A386F"/>
    <w:rsid w:val="00AD264A"/>
    <w:rsid w:val="00BC400F"/>
    <w:rsid w:val="00EE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B9310A9"/>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560F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7341">
      <w:marLeft w:val="0"/>
      <w:marRight w:val="0"/>
      <w:marTop w:val="0"/>
      <w:marBottom w:val="0"/>
      <w:divBdr>
        <w:top w:val="none" w:sz="0" w:space="0" w:color="auto"/>
        <w:left w:val="none" w:sz="0" w:space="0" w:color="auto"/>
        <w:bottom w:val="none" w:sz="0" w:space="0" w:color="auto"/>
        <w:right w:val="none" w:sz="0" w:space="0" w:color="auto"/>
      </w:divBdr>
    </w:div>
    <w:div w:id="302665138">
      <w:marLeft w:val="0"/>
      <w:marRight w:val="0"/>
      <w:marTop w:val="0"/>
      <w:marBottom w:val="0"/>
      <w:divBdr>
        <w:top w:val="none" w:sz="0" w:space="0" w:color="auto"/>
        <w:left w:val="none" w:sz="0" w:space="0" w:color="auto"/>
        <w:bottom w:val="none" w:sz="0" w:space="0" w:color="auto"/>
        <w:right w:val="none" w:sz="0" w:space="0" w:color="auto"/>
      </w:divBdr>
      <w:divsChild>
        <w:div w:id="27949165">
          <w:marLeft w:val="0"/>
          <w:marRight w:val="0"/>
          <w:marTop w:val="0"/>
          <w:marBottom w:val="0"/>
          <w:divBdr>
            <w:top w:val="none" w:sz="0" w:space="0" w:color="auto"/>
            <w:left w:val="none" w:sz="0" w:space="0" w:color="auto"/>
            <w:bottom w:val="none" w:sz="0" w:space="0" w:color="auto"/>
            <w:right w:val="none" w:sz="0" w:space="0" w:color="auto"/>
          </w:divBdr>
        </w:div>
      </w:divsChild>
    </w:div>
    <w:div w:id="373038859">
      <w:marLeft w:val="0"/>
      <w:marRight w:val="0"/>
      <w:marTop w:val="0"/>
      <w:marBottom w:val="0"/>
      <w:divBdr>
        <w:top w:val="none" w:sz="0" w:space="0" w:color="auto"/>
        <w:left w:val="none" w:sz="0" w:space="0" w:color="auto"/>
        <w:bottom w:val="none" w:sz="0" w:space="0" w:color="auto"/>
        <w:right w:val="none" w:sz="0" w:space="0" w:color="auto"/>
      </w:divBdr>
    </w:div>
    <w:div w:id="418213645">
      <w:marLeft w:val="0"/>
      <w:marRight w:val="0"/>
      <w:marTop w:val="0"/>
      <w:marBottom w:val="0"/>
      <w:divBdr>
        <w:top w:val="none" w:sz="0" w:space="0" w:color="auto"/>
        <w:left w:val="none" w:sz="0" w:space="0" w:color="auto"/>
        <w:bottom w:val="none" w:sz="0" w:space="0" w:color="auto"/>
        <w:right w:val="none" w:sz="0" w:space="0" w:color="auto"/>
      </w:divBdr>
      <w:divsChild>
        <w:div w:id="603658472">
          <w:marLeft w:val="0"/>
          <w:marRight w:val="0"/>
          <w:marTop w:val="0"/>
          <w:marBottom w:val="0"/>
          <w:divBdr>
            <w:top w:val="none" w:sz="0" w:space="0" w:color="auto"/>
            <w:left w:val="none" w:sz="0" w:space="0" w:color="auto"/>
            <w:bottom w:val="none" w:sz="0" w:space="0" w:color="auto"/>
            <w:right w:val="none" w:sz="0" w:space="0" w:color="auto"/>
          </w:divBdr>
        </w:div>
      </w:divsChild>
    </w:div>
    <w:div w:id="576521061">
      <w:marLeft w:val="0"/>
      <w:marRight w:val="0"/>
      <w:marTop w:val="0"/>
      <w:marBottom w:val="0"/>
      <w:divBdr>
        <w:top w:val="none" w:sz="0" w:space="0" w:color="auto"/>
        <w:left w:val="none" w:sz="0" w:space="0" w:color="auto"/>
        <w:bottom w:val="none" w:sz="0" w:space="0" w:color="auto"/>
        <w:right w:val="none" w:sz="0" w:space="0" w:color="auto"/>
      </w:divBdr>
      <w:divsChild>
        <w:div w:id="812867248">
          <w:marLeft w:val="0"/>
          <w:marRight w:val="0"/>
          <w:marTop w:val="0"/>
          <w:marBottom w:val="0"/>
          <w:divBdr>
            <w:top w:val="none" w:sz="0" w:space="0" w:color="auto"/>
            <w:left w:val="none" w:sz="0" w:space="0" w:color="auto"/>
            <w:bottom w:val="none" w:sz="0" w:space="0" w:color="auto"/>
            <w:right w:val="none" w:sz="0" w:space="0" w:color="auto"/>
          </w:divBdr>
        </w:div>
      </w:divsChild>
    </w:div>
    <w:div w:id="581254054">
      <w:marLeft w:val="0"/>
      <w:marRight w:val="0"/>
      <w:marTop w:val="0"/>
      <w:marBottom w:val="0"/>
      <w:divBdr>
        <w:top w:val="none" w:sz="0" w:space="0" w:color="auto"/>
        <w:left w:val="none" w:sz="0" w:space="0" w:color="auto"/>
        <w:bottom w:val="none" w:sz="0" w:space="0" w:color="auto"/>
        <w:right w:val="none" w:sz="0" w:space="0" w:color="auto"/>
      </w:divBdr>
    </w:div>
    <w:div w:id="684331007">
      <w:marLeft w:val="0"/>
      <w:marRight w:val="0"/>
      <w:marTop w:val="0"/>
      <w:marBottom w:val="0"/>
      <w:divBdr>
        <w:top w:val="none" w:sz="0" w:space="0" w:color="auto"/>
        <w:left w:val="none" w:sz="0" w:space="0" w:color="auto"/>
        <w:bottom w:val="none" w:sz="0" w:space="0" w:color="auto"/>
        <w:right w:val="none" w:sz="0" w:space="0" w:color="auto"/>
      </w:divBdr>
    </w:div>
    <w:div w:id="744107899">
      <w:marLeft w:val="0"/>
      <w:marRight w:val="0"/>
      <w:marTop w:val="0"/>
      <w:marBottom w:val="0"/>
      <w:divBdr>
        <w:top w:val="none" w:sz="0" w:space="0" w:color="auto"/>
        <w:left w:val="none" w:sz="0" w:space="0" w:color="auto"/>
        <w:bottom w:val="none" w:sz="0" w:space="0" w:color="auto"/>
        <w:right w:val="none" w:sz="0" w:space="0" w:color="auto"/>
      </w:divBdr>
      <w:divsChild>
        <w:div w:id="66074303">
          <w:marLeft w:val="0"/>
          <w:marRight w:val="0"/>
          <w:marTop w:val="0"/>
          <w:marBottom w:val="0"/>
          <w:divBdr>
            <w:top w:val="none" w:sz="0" w:space="0" w:color="auto"/>
            <w:left w:val="none" w:sz="0" w:space="0" w:color="auto"/>
            <w:bottom w:val="none" w:sz="0" w:space="0" w:color="auto"/>
            <w:right w:val="none" w:sz="0" w:space="0" w:color="auto"/>
          </w:divBdr>
        </w:div>
        <w:div w:id="829711118">
          <w:marLeft w:val="0"/>
          <w:marRight w:val="0"/>
          <w:marTop w:val="0"/>
          <w:marBottom w:val="0"/>
          <w:divBdr>
            <w:top w:val="none" w:sz="0" w:space="0" w:color="auto"/>
            <w:left w:val="none" w:sz="0" w:space="0" w:color="auto"/>
            <w:bottom w:val="none" w:sz="0" w:space="0" w:color="auto"/>
            <w:right w:val="none" w:sz="0" w:space="0" w:color="auto"/>
          </w:divBdr>
        </w:div>
      </w:divsChild>
    </w:div>
    <w:div w:id="805781999">
      <w:marLeft w:val="0"/>
      <w:marRight w:val="0"/>
      <w:marTop w:val="0"/>
      <w:marBottom w:val="0"/>
      <w:divBdr>
        <w:top w:val="none" w:sz="0" w:space="0" w:color="auto"/>
        <w:left w:val="none" w:sz="0" w:space="0" w:color="auto"/>
        <w:bottom w:val="none" w:sz="0" w:space="0" w:color="auto"/>
        <w:right w:val="none" w:sz="0" w:space="0" w:color="auto"/>
      </w:divBdr>
      <w:divsChild>
        <w:div w:id="1290281891">
          <w:marLeft w:val="0"/>
          <w:marRight w:val="0"/>
          <w:marTop w:val="0"/>
          <w:marBottom w:val="0"/>
          <w:divBdr>
            <w:top w:val="none" w:sz="0" w:space="0" w:color="auto"/>
            <w:left w:val="none" w:sz="0" w:space="0" w:color="auto"/>
            <w:bottom w:val="none" w:sz="0" w:space="0" w:color="auto"/>
            <w:right w:val="none" w:sz="0" w:space="0" w:color="auto"/>
          </w:divBdr>
        </w:div>
      </w:divsChild>
    </w:div>
    <w:div w:id="844831069">
      <w:marLeft w:val="0"/>
      <w:marRight w:val="0"/>
      <w:marTop w:val="0"/>
      <w:marBottom w:val="0"/>
      <w:divBdr>
        <w:top w:val="none" w:sz="0" w:space="0" w:color="auto"/>
        <w:left w:val="none" w:sz="0" w:space="0" w:color="auto"/>
        <w:bottom w:val="none" w:sz="0" w:space="0" w:color="auto"/>
        <w:right w:val="none" w:sz="0" w:space="0" w:color="auto"/>
      </w:divBdr>
    </w:div>
    <w:div w:id="971134887">
      <w:marLeft w:val="0"/>
      <w:marRight w:val="0"/>
      <w:marTop w:val="0"/>
      <w:marBottom w:val="0"/>
      <w:divBdr>
        <w:top w:val="none" w:sz="0" w:space="0" w:color="auto"/>
        <w:left w:val="none" w:sz="0" w:space="0" w:color="auto"/>
        <w:bottom w:val="none" w:sz="0" w:space="0" w:color="auto"/>
        <w:right w:val="none" w:sz="0" w:space="0" w:color="auto"/>
      </w:divBdr>
    </w:div>
    <w:div w:id="1082944523">
      <w:marLeft w:val="0"/>
      <w:marRight w:val="0"/>
      <w:marTop w:val="0"/>
      <w:marBottom w:val="0"/>
      <w:divBdr>
        <w:top w:val="none" w:sz="0" w:space="0" w:color="auto"/>
        <w:left w:val="none" w:sz="0" w:space="0" w:color="auto"/>
        <w:bottom w:val="none" w:sz="0" w:space="0" w:color="auto"/>
        <w:right w:val="none" w:sz="0" w:space="0" w:color="auto"/>
      </w:divBdr>
    </w:div>
    <w:div w:id="1148135283">
      <w:marLeft w:val="0"/>
      <w:marRight w:val="0"/>
      <w:marTop w:val="0"/>
      <w:marBottom w:val="0"/>
      <w:divBdr>
        <w:top w:val="none" w:sz="0" w:space="0" w:color="auto"/>
        <w:left w:val="none" w:sz="0" w:space="0" w:color="auto"/>
        <w:bottom w:val="none" w:sz="0" w:space="0" w:color="auto"/>
        <w:right w:val="none" w:sz="0" w:space="0" w:color="auto"/>
      </w:divBdr>
    </w:div>
    <w:div w:id="1202595123">
      <w:marLeft w:val="0"/>
      <w:marRight w:val="0"/>
      <w:marTop w:val="0"/>
      <w:marBottom w:val="0"/>
      <w:divBdr>
        <w:top w:val="none" w:sz="0" w:space="0" w:color="auto"/>
        <w:left w:val="none" w:sz="0" w:space="0" w:color="auto"/>
        <w:bottom w:val="none" w:sz="0" w:space="0" w:color="auto"/>
        <w:right w:val="none" w:sz="0" w:space="0" w:color="auto"/>
      </w:divBdr>
    </w:div>
    <w:div w:id="1261648738">
      <w:marLeft w:val="0"/>
      <w:marRight w:val="0"/>
      <w:marTop w:val="0"/>
      <w:marBottom w:val="0"/>
      <w:divBdr>
        <w:top w:val="none" w:sz="0" w:space="0" w:color="auto"/>
        <w:left w:val="none" w:sz="0" w:space="0" w:color="auto"/>
        <w:bottom w:val="none" w:sz="0" w:space="0" w:color="auto"/>
        <w:right w:val="none" w:sz="0" w:space="0" w:color="auto"/>
      </w:divBdr>
      <w:divsChild>
        <w:div w:id="1951089647">
          <w:marLeft w:val="0"/>
          <w:marRight w:val="0"/>
          <w:marTop w:val="0"/>
          <w:marBottom w:val="0"/>
          <w:divBdr>
            <w:top w:val="none" w:sz="0" w:space="0" w:color="auto"/>
            <w:left w:val="none" w:sz="0" w:space="0" w:color="auto"/>
            <w:bottom w:val="none" w:sz="0" w:space="0" w:color="auto"/>
            <w:right w:val="none" w:sz="0" w:space="0" w:color="auto"/>
          </w:divBdr>
        </w:div>
      </w:divsChild>
    </w:div>
    <w:div w:id="1269848805">
      <w:marLeft w:val="0"/>
      <w:marRight w:val="0"/>
      <w:marTop w:val="0"/>
      <w:marBottom w:val="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482229434">
      <w:marLeft w:val="0"/>
      <w:marRight w:val="0"/>
      <w:marTop w:val="0"/>
      <w:marBottom w:val="0"/>
      <w:divBdr>
        <w:top w:val="none" w:sz="0" w:space="0" w:color="auto"/>
        <w:left w:val="none" w:sz="0" w:space="0" w:color="auto"/>
        <w:bottom w:val="none" w:sz="0" w:space="0" w:color="auto"/>
        <w:right w:val="none" w:sz="0" w:space="0" w:color="auto"/>
      </w:divBdr>
      <w:divsChild>
        <w:div w:id="2048332790">
          <w:marLeft w:val="0"/>
          <w:marRight w:val="0"/>
          <w:marTop w:val="0"/>
          <w:marBottom w:val="0"/>
          <w:divBdr>
            <w:top w:val="none" w:sz="0" w:space="0" w:color="auto"/>
            <w:left w:val="none" w:sz="0" w:space="0" w:color="auto"/>
            <w:bottom w:val="none" w:sz="0" w:space="0" w:color="auto"/>
            <w:right w:val="none" w:sz="0" w:space="0" w:color="auto"/>
          </w:divBdr>
        </w:div>
      </w:divsChild>
    </w:div>
    <w:div w:id="1765106546">
      <w:marLeft w:val="0"/>
      <w:marRight w:val="0"/>
      <w:marTop w:val="0"/>
      <w:marBottom w:val="0"/>
      <w:divBdr>
        <w:top w:val="none" w:sz="0" w:space="0" w:color="auto"/>
        <w:left w:val="none" w:sz="0" w:space="0" w:color="auto"/>
        <w:bottom w:val="none" w:sz="0" w:space="0" w:color="auto"/>
        <w:right w:val="none" w:sz="0" w:space="0" w:color="auto"/>
      </w:divBdr>
    </w:div>
    <w:div w:id="1819766716">
      <w:marLeft w:val="0"/>
      <w:marRight w:val="0"/>
      <w:marTop w:val="0"/>
      <w:marBottom w:val="0"/>
      <w:divBdr>
        <w:top w:val="none" w:sz="0" w:space="0" w:color="auto"/>
        <w:left w:val="none" w:sz="0" w:space="0" w:color="auto"/>
        <w:bottom w:val="none" w:sz="0" w:space="0" w:color="auto"/>
        <w:right w:val="none" w:sz="0" w:space="0" w:color="auto"/>
      </w:divBdr>
    </w:div>
    <w:div w:id="2002191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5550</Words>
  <Characters>2293</Characters>
  <Application>Microsoft Office Word</Application>
  <DocSecurity>0</DocSecurity>
  <Lines>229</Lines>
  <Paragraphs>560</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4</cp:revision>
  <dcterms:created xsi:type="dcterms:W3CDTF">2025-07-14T11:56:00Z</dcterms:created>
  <dcterms:modified xsi:type="dcterms:W3CDTF">2025-07-18T08:45:00Z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